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652CA" w14:textId="5B6DB6A4" w:rsidR="006D1430" w:rsidRDefault="006D1430" w:rsidP="006D1430">
      <w:pPr>
        <w:pStyle w:val="Heading1"/>
      </w:pPr>
      <w:r>
        <w:t>1NC</w:t>
      </w:r>
    </w:p>
    <w:p w14:paraId="628A57AB" w14:textId="77777777" w:rsidR="006D1430" w:rsidRDefault="006D1430" w:rsidP="006D1430">
      <w:pPr>
        <w:pStyle w:val="Heading2"/>
        <w:rPr>
          <w:rFonts w:eastAsia="Times New Roman"/>
        </w:rPr>
      </w:pPr>
      <w:r>
        <w:rPr>
          <w:rFonts w:eastAsia="Times New Roman"/>
        </w:rPr>
        <w:lastRenderedPageBreak/>
        <w:t>OFF</w:t>
      </w:r>
    </w:p>
    <w:p w14:paraId="70522E5C" w14:textId="77777777" w:rsidR="006D1430" w:rsidRPr="000C201B" w:rsidRDefault="006D1430" w:rsidP="006D1430">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lastRenderedPageBreak/>
        <w:t>1NC – T</w:t>
      </w:r>
    </w:p>
    <w:p w14:paraId="1BC96733" w14:textId="77777777" w:rsidR="006D1430" w:rsidRPr="000C201B" w:rsidRDefault="006D1430" w:rsidP="006D1430">
      <w:pPr>
        <w:rPr>
          <w:rFonts w:eastAsia="Calibri"/>
        </w:rPr>
      </w:pPr>
      <w:r w:rsidRPr="000C201B">
        <w:rPr>
          <w:rFonts w:eastAsia="Calibri"/>
        </w:rPr>
        <w:t>T-Substantially</w:t>
      </w:r>
    </w:p>
    <w:p w14:paraId="1888D909" w14:textId="77777777" w:rsidR="006D1430" w:rsidRPr="000C201B" w:rsidRDefault="006D1430" w:rsidP="006D1430">
      <w:pPr>
        <w:keepNext/>
        <w:keepLines/>
        <w:spacing w:before="40" w:after="0"/>
        <w:outlineLvl w:val="3"/>
        <w:rPr>
          <w:rFonts w:eastAsia="Times New Roman"/>
          <w:b/>
          <w:iCs/>
          <w:sz w:val="26"/>
        </w:rPr>
      </w:pPr>
      <w:r w:rsidRPr="000C201B">
        <w:rPr>
          <w:rFonts w:eastAsia="Times New Roman"/>
          <w:b/>
          <w:iCs/>
          <w:sz w:val="26"/>
        </w:rPr>
        <w:t xml:space="preserve">Substantially means </w:t>
      </w:r>
      <w:r w:rsidRPr="000C201B">
        <w:rPr>
          <w:rFonts w:eastAsia="Times New Roman"/>
          <w:b/>
          <w:iCs/>
          <w:sz w:val="26"/>
          <w:u w:val="single"/>
        </w:rPr>
        <w:t>in the main</w:t>
      </w:r>
      <w:r w:rsidRPr="000C201B">
        <w:rPr>
          <w:rFonts w:eastAsia="Times New Roman"/>
          <w:b/>
          <w:iCs/>
          <w:sz w:val="26"/>
        </w:rPr>
        <w:t>.</w:t>
      </w:r>
    </w:p>
    <w:p w14:paraId="54FAE903" w14:textId="77777777" w:rsidR="006D1430" w:rsidRPr="000C201B" w:rsidRDefault="006D1430" w:rsidP="006D1430">
      <w:pPr>
        <w:rPr>
          <w:rFonts w:eastAsia="Calibri"/>
        </w:rPr>
      </w:pPr>
      <w:r w:rsidRPr="000C201B">
        <w:rPr>
          <w:rFonts w:eastAsia="Calibri"/>
          <w:b/>
          <w:bCs/>
          <w:sz w:val="26"/>
        </w:rPr>
        <w:t>SCOTUS 88</w:t>
      </w:r>
      <w:r w:rsidRPr="000C201B">
        <w:rPr>
          <w:rFonts w:eastAsia="Calibri"/>
          <w:b/>
        </w:rPr>
        <w:t xml:space="preserve"> </w:t>
      </w:r>
      <w:r w:rsidRPr="000C201B">
        <w:rPr>
          <w:rFonts w:eastAsia="Calibri"/>
        </w:rPr>
        <w:t>U.S. Supreme Court Pierce v. Underwood, 487 U.S. 552 (1988) Pierce v. Underwood No. 86-1512 Argued December 1, 1987 Decided June 27, 1988 487 U.S. 552 https://supreme.justia.com/cases/federal/us/487/552/case.html</w:t>
      </w:r>
    </w:p>
    <w:p w14:paraId="38CA0184" w14:textId="77777777" w:rsidR="006D1430" w:rsidRPr="000C201B" w:rsidRDefault="006D1430" w:rsidP="006D1430">
      <w:pPr>
        <w:rPr>
          <w:rFonts w:eastAsia="Calibri"/>
          <w:sz w:val="14"/>
        </w:rPr>
      </w:pPr>
      <w:r w:rsidRPr="000C201B">
        <w:rPr>
          <w:rFonts w:eastAsia="Calibri"/>
          <w:sz w:val="14"/>
        </w:rPr>
        <w:t xml:space="preserve">2. </w:t>
      </w:r>
      <w:r w:rsidRPr="000C201B">
        <w:rPr>
          <w:rFonts w:eastAsia="Calibri"/>
          <w:u w:val="single"/>
        </w:rPr>
        <w:t>The statutory phrase</w:t>
      </w:r>
      <w:r w:rsidRPr="000C201B">
        <w:rPr>
          <w:rFonts w:eastAsia="Calibri"/>
          <w:sz w:val="14"/>
        </w:rPr>
        <w:t xml:space="preserve"> "</w:t>
      </w:r>
      <w:r w:rsidRPr="000C201B">
        <w:rPr>
          <w:rFonts w:eastAsia="Calibri"/>
          <w:iCs/>
          <w:highlight w:val="cyan"/>
          <w:u w:val="single"/>
          <w:bdr w:val="single" w:sz="8" w:space="0" w:color="auto"/>
        </w:rPr>
        <w:t>substantially</w:t>
      </w:r>
      <w:r w:rsidRPr="000C201B">
        <w:rPr>
          <w:rFonts w:eastAsia="Calibri"/>
          <w:sz w:val="14"/>
        </w:rPr>
        <w:t xml:space="preserve"> justified" </w:t>
      </w:r>
      <w:r w:rsidRPr="000C201B">
        <w:rPr>
          <w:rFonts w:eastAsia="Calibri"/>
          <w:highlight w:val="cyan"/>
          <w:u w:val="single"/>
        </w:rPr>
        <w:t>means</w:t>
      </w:r>
      <w:r w:rsidRPr="000C201B">
        <w:rPr>
          <w:rFonts w:eastAsia="Calibri"/>
          <w:sz w:val="14"/>
          <w:highlight w:val="cyan"/>
        </w:rPr>
        <w:t xml:space="preserve"> </w:t>
      </w:r>
      <w:r w:rsidRPr="000C201B">
        <w:rPr>
          <w:rFonts w:eastAsia="Aptos"/>
          <w:sz w:val="14"/>
        </w:rPr>
        <w:t>justified</w:t>
      </w:r>
      <w:r w:rsidRPr="000C201B">
        <w:rPr>
          <w:rFonts w:eastAsia="Calibri"/>
          <w:u w:val="single"/>
        </w:rPr>
        <w:t xml:space="preserve"> </w:t>
      </w:r>
      <w:r w:rsidRPr="000C201B">
        <w:rPr>
          <w:rFonts w:eastAsia="Calibri"/>
          <w:highlight w:val="cyan"/>
          <w:u w:val="single"/>
        </w:rPr>
        <w:t>in</w:t>
      </w:r>
      <w:r w:rsidRPr="000C201B">
        <w:rPr>
          <w:rFonts w:eastAsia="Calibri"/>
          <w:u w:val="single"/>
        </w:rPr>
        <w:t xml:space="preserve"> </w:t>
      </w:r>
      <w:r w:rsidRPr="000C201B">
        <w:rPr>
          <w:rFonts w:eastAsia="Calibri"/>
          <w:sz w:val="14"/>
        </w:rPr>
        <w:t xml:space="preserve">substance, or in </w:t>
      </w:r>
      <w:r w:rsidRPr="000C201B">
        <w:rPr>
          <w:rFonts w:eastAsia="Calibri"/>
          <w:highlight w:val="cyan"/>
          <w:u w:val="single"/>
        </w:rPr>
        <w:t xml:space="preserve">the </w:t>
      </w:r>
      <w:r w:rsidRPr="000C201B">
        <w:rPr>
          <w:rFonts w:eastAsia="Calibri"/>
          <w:iCs/>
          <w:highlight w:val="cyan"/>
          <w:u w:val="single"/>
          <w:bdr w:val="single" w:sz="8" w:space="0" w:color="auto"/>
        </w:rPr>
        <w:t>main</w:t>
      </w:r>
      <w:r w:rsidRPr="000C201B">
        <w:rPr>
          <w:rFonts w:eastAsia="Calibri"/>
          <w:sz w:val="14"/>
        </w:rPr>
        <w:t xml:space="preserve"> -- that is, justified to a degree that could satisfy a reasonable person. </w:t>
      </w:r>
      <w:r w:rsidRPr="000C201B">
        <w:rPr>
          <w:rFonts w:eastAsia="Calibri"/>
          <w:highlight w:val="cyan"/>
          <w:u w:val="single"/>
        </w:rPr>
        <w:t>This</w:t>
      </w:r>
      <w:r w:rsidRPr="000C201B">
        <w:rPr>
          <w:rFonts w:eastAsia="Calibri"/>
          <w:u w:val="single"/>
        </w:rPr>
        <w:t xml:space="preserve"> interpretation of the phrase </w:t>
      </w:r>
      <w:r w:rsidRPr="000C201B">
        <w:rPr>
          <w:rFonts w:eastAsia="Calibri"/>
          <w:highlight w:val="cyan"/>
          <w:u w:val="single"/>
        </w:rPr>
        <w:t>accords with</w:t>
      </w:r>
      <w:r w:rsidRPr="000C201B">
        <w:rPr>
          <w:rFonts w:eastAsia="Calibri"/>
          <w:sz w:val="14"/>
        </w:rPr>
        <w:t xml:space="preserve"> related </w:t>
      </w:r>
      <w:r w:rsidRPr="000C201B">
        <w:rPr>
          <w:rFonts w:eastAsia="Calibri"/>
          <w:highlight w:val="cyan"/>
          <w:u w:val="single"/>
        </w:rPr>
        <w:t>uses of the term "substantial</w:t>
      </w:r>
      <w:r w:rsidRPr="000C201B">
        <w:rPr>
          <w:rFonts w:eastAsia="Calibri"/>
          <w:u w:val="single"/>
        </w:rPr>
        <w:t>,"</w:t>
      </w:r>
      <w:r w:rsidRPr="000C201B">
        <w:rPr>
          <w:rFonts w:eastAsia="Calibri"/>
          <w:sz w:val="14"/>
        </w:rPr>
        <w:t xml:space="preserve"> and is </w:t>
      </w:r>
      <w:r w:rsidRPr="000C201B">
        <w:rPr>
          <w:rFonts w:eastAsia="Calibri"/>
          <w:u w:val="single"/>
        </w:rPr>
        <w:t>equivalent to the "</w:t>
      </w:r>
      <w:r w:rsidRPr="000C201B">
        <w:rPr>
          <w:rFonts w:eastAsia="Calibri"/>
          <w:sz w:val="14"/>
        </w:rPr>
        <w:t>reasonable</w:t>
      </w:r>
      <w:r w:rsidRPr="000C201B">
        <w:rPr>
          <w:rFonts w:eastAsia="Calibri"/>
          <w:u w:val="single"/>
        </w:rPr>
        <w:t xml:space="preserve"> </w:t>
      </w:r>
      <w:r w:rsidRPr="000C201B">
        <w:rPr>
          <w:rFonts w:eastAsia="Calibri"/>
          <w:iCs/>
          <w:u w:val="single"/>
          <w:bdr w:val="single" w:sz="8" w:space="0" w:color="auto"/>
        </w:rPr>
        <w:t>basis both in law</w:t>
      </w:r>
      <w:r w:rsidRPr="000C201B">
        <w:rPr>
          <w:rFonts w:eastAsia="Calibri"/>
          <w:sz w:val="14"/>
        </w:rPr>
        <w:t xml:space="preserve"> </w:t>
      </w:r>
      <w:r w:rsidRPr="000C201B">
        <w:rPr>
          <w:rFonts w:eastAsia="Calibri"/>
          <w:u w:val="single"/>
        </w:rPr>
        <w:t>and</w:t>
      </w:r>
      <w:r w:rsidRPr="000C201B">
        <w:rPr>
          <w:rFonts w:eastAsia="Calibri"/>
          <w:sz w:val="14"/>
        </w:rPr>
        <w:t xml:space="preserve"> </w:t>
      </w:r>
      <w:r w:rsidRPr="000C201B">
        <w:rPr>
          <w:rFonts w:eastAsia="Calibri"/>
          <w:iCs/>
          <w:u w:val="single"/>
          <w:bdr w:val="single" w:sz="8" w:space="0" w:color="auto"/>
        </w:rPr>
        <w:t>fact</w:t>
      </w:r>
      <w:r w:rsidRPr="000C201B">
        <w:rPr>
          <w:rFonts w:eastAsia="Calibri"/>
          <w:sz w:val="14"/>
        </w:rPr>
        <w:t xml:space="preserve">" formulation </w:t>
      </w:r>
      <w:r w:rsidRPr="000C201B">
        <w:rPr>
          <w:rFonts w:eastAsia="Calibri"/>
          <w:highlight w:val="cyan"/>
          <w:u w:val="single"/>
        </w:rPr>
        <w:t>adopted by the</w:t>
      </w:r>
      <w:r w:rsidRPr="000C201B">
        <w:rPr>
          <w:rFonts w:eastAsia="Calibri"/>
          <w:u w:val="single"/>
        </w:rPr>
        <w:t xml:space="preserve"> </w:t>
      </w:r>
      <w:r w:rsidRPr="000C201B">
        <w:rPr>
          <w:rFonts w:eastAsia="Calibri"/>
          <w:iCs/>
          <w:u w:val="single"/>
          <w:bdr w:val="single" w:sz="8" w:space="0" w:color="auto"/>
        </w:rPr>
        <w:t xml:space="preserve">vast </w:t>
      </w:r>
      <w:r w:rsidRPr="000C201B">
        <w:rPr>
          <w:rFonts w:eastAsia="Calibri"/>
          <w:iCs/>
          <w:highlight w:val="cyan"/>
          <w:u w:val="single"/>
          <w:bdr w:val="single" w:sz="8" w:space="0" w:color="auto"/>
        </w:rPr>
        <w:t>majority of Courts</w:t>
      </w:r>
      <w:r w:rsidRPr="000C201B">
        <w:rPr>
          <w:rFonts w:eastAsia="Calibri"/>
          <w:u w:val="single"/>
        </w:rPr>
        <w:t xml:space="preserve"> of Appeals</w:t>
      </w:r>
      <w:r w:rsidRPr="000C201B">
        <w:rPr>
          <w:rFonts w:eastAsia="Calibri"/>
          <w:sz w:val="14"/>
        </w:rPr>
        <w:t>. Respondents' reliance on a House Committee Report pertaining to the 1985 reenactment of the EAJA for the proposition that "substantial justification" means "more than mere reasonableness" is misplaced, since the 1985 Report is not an authoritative interpretation of what the 1980 statute meant or of language drafted by the 1985 Committee, which merely accepted the existing statutory phrase. Pp. 487 U. S. 563-568.</w:t>
      </w:r>
    </w:p>
    <w:p w14:paraId="38A8EE3C" w14:textId="77777777" w:rsidR="006D1430" w:rsidRPr="000C201B" w:rsidRDefault="006D1430" w:rsidP="006D1430">
      <w:pPr>
        <w:keepNext/>
        <w:keepLines/>
        <w:spacing w:before="40" w:after="0"/>
        <w:outlineLvl w:val="3"/>
        <w:rPr>
          <w:rFonts w:eastAsia="MS Gothic"/>
          <w:b/>
          <w:iCs/>
          <w:sz w:val="26"/>
        </w:rPr>
      </w:pPr>
      <w:r>
        <w:rPr>
          <w:rFonts w:eastAsia="MS Gothic"/>
          <w:b/>
          <w:iCs/>
          <w:sz w:val="26"/>
        </w:rPr>
        <w:t xml:space="preserve">That requires strenghthening the CBR of the </w:t>
      </w:r>
      <w:r>
        <w:rPr>
          <w:rFonts w:eastAsia="MS Gothic"/>
          <w:b/>
          <w:iCs/>
          <w:sz w:val="26"/>
          <w:u w:val="single"/>
        </w:rPr>
        <w:t>NLRA</w:t>
      </w:r>
      <w:r>
        <w:rPr>
          <w:rFonts w:eastAsia="MS Gothic"/>
          <w:b/>
          <w:iCs/>
          <w:sz w:val="26"/>
        </w:rPr>
        <w:t xml:space="preserve">. </w:t>
      </w:r>
    </w:p>
    <w:p w14:paraId="43C84000" w14:textId="77777777" w:rsidR="006D1430" w:rsidRPr="000C201B" w:rsidRDefault="006D1430" w:rsidP="006D1430">
      <w:pPr>
        <w:rPr>
          <w:rFonts w:eastAsia="Calibri"/>
        </w:rPr>
      </w:pPr>
      <w:r w:rsidRPr="000C201B">
        <w:rPr>
          <w:rFonts w:eastAsia="Calibri"/>
          <w:b/>
          <w:bCs/>
          <w:sz w:val="26"/>
        </w:rPr>
        <w:t>LII 23</w:t>
      </w:r>
      <w:r w:rsidRPr="000C201B">
        <w:rPr>
          <w:rFonts w:eastAsia="Calibri"/>
        </w:rPr>
        <w:t>, The Legal Information Institute (LII) is a non-profit public service of Cornell Law School that provides no-cost access to current American and international legal research sources online, "Collective Bargaining," LII / Legal Information Institute, 2023, https://www.law.cornell.edu/wex/collective_bargaining</w:t>
      </w:r>
    </w:p>
    <w:p w14:paraId="744C0F6C" w14:textId="77777777" w:rsidR="006D1430" w:rsidRPr="000C201B" w:rsidRDefault="006D1430" w:rsidP="006D1430">
      <w:pPr>
        <w:rPr>
          <w:rFonts w:eastAsia="Calibri"/>
          <w:sz w:val="16"/>
        </w:rPr>
      </w:pPr>
      <w:r w:rsidRPr="000C201B">
        <w:rPr>
          <w:rFonts w:eastAsia="Calibri"/>
          <w:highlight w:val="cyan"/>
          <w:u w:val="single"/>
        </w:rPr>
        <w:t xml:space="preserve">The </w:t>
      </w:r>
      <w:r w:rsidRPr="000C201B">
        <w:rPr>
          <w:rFonts w:eastAsia="Calibri"/>
          <w:iCs/>
          <w:highlight w:val="cyan"/>
          <w:u w:val="single"/>
          <w:bdr w:val="single" w:sz="8" w:space="0" w:color="auto"/>
        </w:rPr>
        <w:t>main</w:t>
      </w:r>
      <w:r w:rsidRPr="000C201B">
        <w:rPr>
          <w:rFonts w:eastAsia="Calibri"/>
          <w:iCs/>
          <w:u w:val="single"/>
          <w:bdr w:val="single" w:sz="8" w:space="0" w:color="auto"/>
        </w:rPr>
        <w:t xml:space="preserve"> body</w:t>
      </w:r>
      <w:r w:rsidRPr="000C201B">
        <w:rPr>
          <w:rFonts w:eastAsia="Calibri"/>
          <w:u w:val="single"/>
        </w:rPr>
        <w:t xml:space="preserve"> of </w:t>
      </w:r>
      <w:r w:rsidRPr="000C201B">
        <w:rPr>
          <w:rFonts w:eastAsia="Calibri"/>
          <w:highlight w:val="cyan"/>
          <w:u w:val="single"/>
        </w:rPr>
        <w:t>law governing collective bargaining is</w:t>
      </w:r>
      <w:r w:rsidRPr="000C201B">
        <w:rPr>
          <w:rFonts w:eastAsia="Calibri"/>
          <w:u w:val="single"/>
        </w:rPr>
        <w:t xml:space="preserve"> the</w:t>
      </w:r>
      <w:r w:rsidRPr="000C201B">
        <w:rPr>
          <w:rFonts w:eastAsia="Calibri"/>
          <w:sz w:val="16"/>
        </w:rPr>
        <w:t xml:space="preserve"> National Labor Relations Act (</w:t>
      </w:r>
      <w:r w:rsidRPr="000C201B">
        <w:rPr>
          <w:rFonts w:eastAsia="Calibri"/>
          <w:highlight w:val="cyan"/>
          <w:u w:val="single"/>
        </w:rPr>
        <w:t>NLRA</w:t>
      </w:r>
      <w:r w:rsidRPr="000C201B">
        <w:rPr>
          <w:rFonts w:eastAsia="Calibri"/>
          <w:sz w:val="16"/>
        </w:rPr>
        <w:t xml:space="preserve">). </w:t>
      </w:r>
      <w:r w:rsidRPr="00BD65DB">
        <w:rPr>
          <w:rStyle w:val="StyleUnderline"/>
          <w:highlight w:val="cyan"/>
        </w:rPr>
        <w:t>It</w:t>
      </w:r>
      <w:r w:rsidRPr="000C201B">
        <w:rPr>
          <w:rFonts w:eastAsia="Calibri"/>
          <w:sz w:val="16"/>
        </w:rPr>
        <w:t xml:space="preserve"> is also referred to as the Wagner Act, and explicitly </w:t>
      </w:r>
      <w:r w:rsidRPr="00BD65DB">
        <w:rPr>
          <w:rFonts w:eastAsia="Calibri"/>
          <w:highlight w:val="cyan"/>
          <w:u w:val="single"/>
        </w:rPr>
        <w:t>grants</w:t>
      </w:r>
      <w:r w:rsidRPr="000C201B">
        <w:rPr>
          <w:rFonts w:eastAsia="Calibri"/>
          <w:sz w:val="16"/>
        </w:rPr>
        <w:t xml:space="preserve"> </w:t>
      </w:r>
      <w:r w:rsidRPr="000C201B">
        <w:rPr>
          <w:rFonts w:eastAsia="Calibri"/>
          <w:u w:val="single"/>
        </w:rPr>
        <w:t xml:space="preserve">employees </w:t>
      </w:r>
      <w:r w:rsidRPr="00BD65DB">
        <w:rPr>
          <w:rFonts w:eastAsia="Calibri"/>
          <w:highlight w:val="cyan"/>
          <w:u w:val="single"/>
        </w:rPr>
        <w:t xml:space="preserve">the right to </w:t>
      </w:r>
      <w:r w:rsidRPr="00BD65DB">
        <w:rPr>
          <w:rFonts w:eastAsia="Calibri"/>
          <w:iCs/>
          <w:highlight w:val="cyan"/>
          <w:u w:val="single"/>
          <w:bdr w:val="single" w:sz="8" w:space="0" w:color="auto"/>
        </w:rPr>
        <w:t>collectively bargain</w:t>
      </w:r>
      <w:r w:rsidRPr="000C201B">
        <w:rPr>
          <w:rFonts w:eastAsia="Calibri"/>
          <w:u w:val="single"/>
        </w:rPr>
        <w:t xml:space="preserve"> </w:t>
      </w:r>
      <w:r w:rsidRPr="000C201B">
        <w:rPr>
          <w:rFonts w:eastAsia="Calibri"/>
          <w:sz w:val="16"/>
        </w:rPr>
        <w:t>and join trade unions. The NLRA was originally enacted by Congress in 1935 under its power to regulate interstate commerce under the Commerce Clause in Article I, Section 8 of the U.S. Constitution</w:t>
      </w:r>
      <w:r w:rsidRPr="000C201B">
        <w:rPr>
          <w:rFonts w:eastAsia="Calibri"/>
          <w:u w:val="single"/>
        </w:rPr>
        <w:t xml:space="preserve">. It applies to </w:t>
      </w:r>
      <w:r w:rsidRPr="000C201B">
        <w:rPr>
          <w:rFonts w:eastAsia="Calibri"/>
          <w:iCs/>
          <w:u w:val="single"/>
          <w:bdr w:val="single" w:sz="8" w:space="0" w:color="auto"/>
        </w:rPr>
        <w:t>most</w:t>
      </w:r>
      <w:r w:rsidRPr="000C201B">
        <w:rPr>
          <w:rFonts w:eastAsia="Calibri"/>
          <w:u w:val="single"/>
        </w:rPr>
        <w:t xml:space="preserve"> private non-agricultural </w:t>
      </w:r>
      <w:r w:rsidRPr="000C201B">
        <w:rPr>
          <w:rFonts w:eastAsia="Calibri"/>
          <w:iCs/>
          <w:u w:val="single"/>
          <w:bdr w:val="single" w:sz="8" w:space="0" w:color="auto"/>
        </w:rPr>
        <w:t>employees</w:t>
      </w:r>
      <w:r w:rsidRPr="000C201B">
        <w:rPr>
          <w:rFonts w:eastAsia="Calibri"/>
          <w:u w:val="single"/>
        </w:rPr>
        <w:t xml:space="preserve"> and </w:t>
      </w:r>
      <w:r w:rsidRPr="000C201B">
        <w:rPr>
          <w:rFonts w:eastAsia="Calibri"/>
          <w:iCs/>
          <w:u w:val="single"/>
          <w:bdr w:val="single" w:sz="8" w:space="0" w:color="auto"/>
        </w:rPr>
        <w:t>employers engaged in</w:t>
      </w:r>
      <w:r w:rsidRPr="000C201B">
        <w:rPr>
          <w:rFonts w:eastAsia="Calibri"/>
          <w:sz w:val="16"/>
        </w:rPr>
        <w:t xml:space="preserve"> some aspect of </w:t>
      </w:r>
      <w:r w:rsidRPr="000C201B">
        <w:rPr>
          <w:rFonts w:eastAsia="Calibri"/>
          <w:iCs/>
          <w:u w:val="single"/>
          <w:bdr w:val="single" w:sz="8" w:space="0" w:color="auto"/>
        </w:rPr>
        <w:t>interstate commerce</w:t>
      </w:r>
      <w:r w:rsidRPr="000C201B">
        <w:rPr>
          <w:rFonts w:eastAsia="Calibri"/>
          <w:sz w:val="16"/>
        </w:rPr>
        <w:t>. Decisions and regulations of the National Labor Relations Board (NLRB), which was established by the NLRA, greatly supplement and define the provisions of the act.</w:t>
      </w:r>
    </w:p>
    <w:p w14:paraId="24F890C1" w14:textId="77777777" w:rsidR="006D1430" w:rsidRPr="000C201B" w:rsidRDefault="006D1430" w:rsidP="006D1430">
      <w:pPr>
        <w:keepNext/>
        <w:keepLines/>
        <w:spacing w:before="40" w:after="0"/>
        <w:outlineLvl w:val="3"/>
        <w:rPr>
          <w:rFonts w:eastAsia="Times New Roman"/>
          <w:b/>
          <w:iCs/>
          <w:sz w:val="26"/>
        </w:rPr>
      </w:pPr>
      <w:r w:rsidRPr="000C201B">
        <w:rPr>
          <w:rFonts w:eastAsia="Times New Roman"/>
          <w:b/>
          <w:iCs/>
          <w:sz w:val="26"/>
        </w:rPr>
        <w:t xml:space="preserve">Violation. </w:t>
      </w:r>
      <w:r>
        <w:rPr>
          <w:rFonts w:eastAsia="Times New Roman"/>
          <w:b/>
          <w:iCs/>
          <w:sz w:val="26"/>
        </w:rPr>
        <w:t>Federal workers is under FSLMR.</w:t>
      </w:r>
    </w:p>
    <w:p w14:paraId="6ED612F4" w14:textId="77777777" w:rsidR="006D1430" w:rsidRPr="000C201B" w:rsidRDefault="006D1430" w:rsidP="006D1430">
      <w:pPr>
        <w:keepNext/>
        <w:keepLines/>
        <w:spacing w:before="40" w:after="0"/>
        <w:outlineLvl w:val="3"/>
        <w:rPr>
          <w:rFonts w:eastAsia="Times New Roman"/>
          <w:b/>
          <w:iCs/>
          <w:sz w:val="26"/>
        </w:rPr>
      </w:pPr>
      <w:r w:rsidRPr="000C201B">
        <w:rPr>
          <w:rFonts w:eastAsia="Times New Roman"/>
          <w:b/>
          <w:iCs/>
          <w:sz w:val="26"/>
        </w:rPr>
        <w:t xml:space="preserve">Vote neg for </w:t>
      </w:r>
      <w:r w:rsidRPr="000C201B">
        <w:rPr>
          <w:rFonts w:eastAsia="Times New Roman"/>
          <w:b/>
          <w:iCs/>
          <w:sz w:val="26"/>
          <w:u w:val="single"/>
        </w:rPr>
        <w:t>limits</w:t>
      </w:r>
      <w:r w:rsidRPr="000C201B">
        <w:rPr>
          <w:rFonts w:eastAsia="Times New Roman"/>
          <w:b/>
          <w:iCs/>
          <w:sz w:val="26"/>
        </w:rPr>
        <w:t xml:space="preserve"> and </w:t>
      </w:r>
      <w:r w:rsidRPr="000C201B">
        <w:rPr>
          <w:rFonts w:eastAsia="Times New Roman"/>
          <w:b/>
          <w:iCs/>
          <w:sz w:val="26"/>
          <w:u w:val="single"/>
        </w:rPr>
        <w:t>ground</w:t>
      </w:r>
      <w:r w:rsidRPr="000C201B">
        <w:rPr>
          <w:rFonts w:eastAsia="Times New Roman"/>
          <w:b/>
          <w:iCs/>
          <w:sz w:val="26"/>
        </w:rPr>
        <w:t xml:space="preserve">. Federal workers </w:t>
      </w:r>
      <w:r w:rsidRPr="000C201B">
        <w:rPr>
          <w:rFonts w:eastAsia="Times New Roman"/>
          <w:b/>
          <w:iCs/>
          <w:sz w:val="26"/>
          <w:u w:val="single"/>
        </w:rPr>
        <w:t>evade</w:t>
      </w:r>
      <w:r w:rsidRPr="000C201B">
        <w:rPr>
          <w:rFonts w:eastAsia="Times New Roman"/>
          <w:b/>
          <w:iCs/>
          <w:sz w:val="26"/>
        </w:rPr>
        <w:t xml:space="preserve"> all core DAs about union power and the NLRB AND there are </w:t>
      </w:r>
      <w:r w:rsidRPr="000C201B">
        <w:rPr>
          <w:rFonts w:eastAsia="Times New Roman"/>
          <w:b/>
          <w:iCs/>
          <w:sz w:val="26"/>
          <w:u w:val="single"/>
        </w:rPr>
        <w:t>hundreds</w:t>
      </w:r>
      <w:r w:rsidRPr="000C201B">
        <w:rPr>
          <w:rFonts w:eastAsia="Times New Roman"/>
          <w:b/>
          <w:iCs/>
          <w:sz w:val="26"/>
        </w:rPr>
        <w:t xml:space="preserve"> of subsets.</w:t>
      </w:r>
    </w:p>
    <w:p w14:paraId="25A2087D" w14:textId="77777777" w:rsidR="006D1430" w:rsidRPr="008D13EC" w:rsidRDefault="006D1430" w:rsidP="006D1430"/>
    <w:p w14:paraId="542C61D3" w14:textId="77777777" w:rsidR="006D1430" w:rsidRDefault="006D1430" w:rsidP="006D1430">
      <w:pPr>
        <w:pStyle w:val="Heading2"/>
      </w:pPr>
      <w:r>
        <w:lastRenderedPageBreak/>
        <w:t>OFF</w:t>
      </w:r>
    </w:p>
    <w:p w14:paraId="45B1C141" w14:textId="77777777" w:rsidR="006D1430" w:rsidRPr="00E87522" w:rsidRDefault="006D1430" w:rsidP="006D1430">
      <w:pPr>
        <w:pStyle w:val="Heading3"/>
      </w:pPr>
      <w:r w:rsidRPr="00E87522">
        <w:lastRenderedPageBreak/>
        <w:t>1NC</w:t>
      </w:r>
      <w:r>
        <w:t xml:space="preserve"> – CP</w:t>
      </w:r>
    </w:p>
    <w:p w14:paraId="4F4FC024" w14:textId="77777777" w:rsidR="006D1430" w:rsidRPr="00E87522" w:rsidRDefault="006D1430" w:rsidP="006D1430">
      <w:pPr>
        <w:pStyle w:val="Heading4"/>
      </w:pPr>
      <w:r w:rsidRPr="00E87522">
        <w:t xml:space="preserve">The United States federal government should </w:t>
      </w:r>
    </w:p>
    <w:p w14:paraId="418B03A3" w14:textId="77777777" w:rsidR="006D1430" w:rsidRPr="00E87522" w:rsidRDefault="006D1430" w:rsidP="006D1430">
      <w:pPr>
        <w:pStyle w:val="Heading4"/>
        <w:numPr>
          <w:ilvl w:val="0"/>
          <w:numId w:val="49"/>
        </w:numPr>
        <w:tabs>
          <w:tab w:val="num" w:pos="360"/>
          <w:tab w:val="num" w:pos="1440"/>
        </w:tabs>
        <w:ind w:left="0" w:firstLine="0"/>
        <w:rPr>
          <w:rFonts w:eastAsia="Times New Roman"/>
        </w:rPr>
      </w:pPr>
      <w:r w:rsidRPr="00E87522">
        <w:rPr>
          <w:rFonts w:eastAsia="Times New Roman"/>
        </w:rPr>
        <w:t>create a commission modeled on the Base Realignment and Closure Process charged with reforming the federal civil service. That commission should, within one month, devise and unanimously recommend reforms that at least eliminate collective bargaining rights for federal workers, establish and enforce ironclad prohibitions on reassigning, coercing, defunding, or dismissing federal workers for political reasons, establish and enforce anti-discrimination and whistleblower protections, ban whistleblower retaliation, streamline the hiring, firing, and promotion process for federal workers based on expertise and merit, reinstate terminated high-performing workers, offer world-class, merit-based pay, benefits, and job security</w:t>
      </w:r>
      <w:r>
        <w:rPr>
          <w:rFonts w:eastAsia="Times New Roman"/>
        </w:rPr>
        <w:t>, and offer financial and legal resources to sue violators of these protections</w:t>
      </w:r>
      <w:r w:rsidRPr="00E87522">
        <w:rPr>
          <w:rFonts w:eastAsia="Times New Roman"/>
        </w:rPr>
        <w:t xml:space="preserve">. These recommendations should go into effect automatically after 45 days, unless overridden by a Congressional joint resolution. </w:t>
      </w:r>
    </w:p>
    <w:p w14:paraId="0D1766E6" w14:textId="77777777" w:rsidR="006D1430" w:rsidRPr="00E87522" w:rsidRDefault="006D1430" w:rsidP="006D1430">
      <w:pPr>
        <w:pStyle w:val="Heading4"/>
        <w:numPr>
          <w:ilvl w:val="0"/>
          <w:numId w:val="49"/>
        </w:numPr>
        <w:tabs>
          <w:tab w:val="num" w:pos="360"/>
          <w:tab w:val="num" w:pos="1440"/>
        </w:tabs>
        <w:ind w:left="0" w:firstLine="0"/>
        <w:rPr>
          <w:rFonts w:eastAsia="Times New Roman"/>
        </w:rPr>
      </w:pPr>
      <w:r w:rsidRPr="00E87522">
        <w:rPr>
          <w:rFonts w:eastAsia="Times New Roman"/>
        </w:rPr>
        <w:t xml:space="preserve">reverse budget cuts </w:t>
      </w:r>
      <w:r>
        <w:rPr>
          <w:rFonts w:eastAsia="Times New Roman"/>
        </w:rPr>
        <w:t xml:space="preserve">and deregulatory efforts </w:t>
      </w:r>
      <w:r w:rsidRPr="00E87522">
        <w:rPr>
          <w:rFonts w:eastAsia="Times New Roman"/>
        </w:rPr>
        <w:t xml:space="preserve">issued under the Trump administration. </w:t>
      </w:r>
    </w:p>
    <w:p w14:paraId="55D3417F" w14:textId="77777777" w:rsidR="006D1430" w:rsidRPr="00E87522" w:rsidRDefault="006D1430" w:rsidP="006D1430">
      <w:pPr>
        <w:pStyle w:val="Heading4"/>
        <w:numPr>
          <w:ilvl w:val="0"/>
          <w:numId w:val="49"/>
        </w:numPr>
        <w:tabs>
          <w:tab w:val="num" w:pos="360"/>
          <w:tab w:val="num" w:pos="1440"/>
        </w:tabs>
        <w:ind w:left="0" w:firstLine="0"/>
        <w:rPr>
          <w:rFonts w:eastAsia="Times New Roman"/>
        </w:rPr>
      </w:pPr>
      <w:r>
        <w:rPr>
          <w:rFonts w:eastAsia="Times New Roman"/>
        </w:rPr>
        <w:t>reaffirm</w:t>
      </w:r>
      <w:r w:rsidRPr="00E87522">
        <w:rPr>
          <w:rFonts w:eastAsia="Times New Roman"/>
        </w:rPr>
        <w:t xml:space="preserve"> Humphrey’s Executor.</w:t>
      </w:r>
    </w:p>
    <w:p w14:paraId="24848AF7" w14:textId="77777777" w:rsidR="006D1430" w:rsidRPr="00F41378" w:rsidRDefault="006D1430" w:rsidP="006D1430">
      <w:pPr>
        <w:pStyle w:val="Heading4"/>
        <w:numPr>
          <w:ilvl w:val="0"/>
          <w:numId w:val="49"/>
        </w:numPr>
        <w:tabs>
          <w:tab w:val="num" w:pos="360"/>
          <w:tab w:val="num" w:pos="1440"/>
        </w:tabs>
        <w:ind w:left="0" w:firstLine="0"/>
        <w:rPr>
          <w:rFonts w:eastAsiaTheme="minorHAnsi"/>
          <w:sz w:val="22"/>
        </w:rPr>
      </w:pPr>
      <w:r>
        <w:rPr>
          <w:rFonts w:eastAsia="Times New Roman"/>
        </w:rPr>
        <w:t>impeach and remove President Donald J. Trump for the high crime of violating the separation of powers through bad faith, unlawful civil service terminations.</w:t>
      </w:r>
    </w:p>
    <w:p w14:paraId="0BD3F9CE" w14:textId="77777777" w:rsidR="006D1430" w:rsidRDefault="006D1430" w:rsidP="006D1430">
      <w:pPr>
        <w:pStyle w:val="Heading4"/>
        <w:numPr>
          <w:ilvl w:val="0"/>
          <w:numId w:val="49"/>
        </w:numPr>
        <w:tabs>
          <w:tab w:val="num" w:pos="360"/>
          <w:tab w:val="num" w:pos="1440"/>
        </w:tabs>
        <w:ind w:left="0" w:firstLine="0"/>
      </w:pPr>
      <w:r>
        <w:t>adopt a scientific integrity policy across all federal agencies enforced by an independent investigation and review board, empowered to issue financial and injunctive remedies.</w:t>
      </w:r>
    </w:p>
    <w:p w14:paraId="5E22FFAB" w14:textId="77777777" w:rsidR="006D1430" w:rsidRDefault="006D1430" w:rsidP="006D1430">
      <w:pPr>
        <w:pStyle w:val="Heading4"/>
        <w:numPr>
          <w:ilvl w:val="0"/>
          <w:numId w:val="49"/>
        </w:numPr>
        <w:tabs>
          <w:tab w:val="num" w:pos="360"/>
          <w:tab w:val="num" w:pos="1440"/>
        </w:tabs>
        <w:ind w:left="0" w:firstLine="0"/>
      </w:pPr>
      <w:r>
        <w:rPr>
          <w:rFonts w:eastAsia="Times New Roman"/>
        </w:rPr>
        <w:t>dedicate an inspector general office to internally investigating claims of state secret privilege abuse.</w:t>
      </w:r>
    </w:p>
    <w:p w14:paraId="7FB726EC" w14:textId="77777777" w:rsidR="006D1430" w:rsidRDefault="006D1430" w:rsidP="006D1430">
      <w:pPr>
        <w:pStyle w:val="Heading4"/>
        <w:numPr>
          <w:ilvl w:val="0"/>
          <w:numId w:val="49"/>
        </w:numPr>
        <w:tabs>
          <w:tab w:val="num" w:pos="360"/>
          <w:tab w:val="num" w:pos="1440"/>
        </w:tabs>
        <w:ind w:left="0" w:firstLine="0"/>
      </w:pPr>
      <w:r>
        <w:t>establish Congressional foreign policy oversight committees that receive routine, secure briefings from intelligence agencies on covert action details and solicit binding recommendations to the Executive.</w:t>
      </w:r>
      <w:r w:rsidRPr="00961EBA">
        <w:t xml:space="preserve"> </w:t>
      </w:r>
    </w:p>
    <w:p w14:paraId="305D29D7" w14:textId="77777777" w:rsidR="006D1430" w:rsidRDefault="006D1430" w:rsidP="006D1430"/>
    <w:p w14:paraId="011AEB8F" w14:textId="77777777" w:rsidR="006D1430" w:rsidRPr="00E87522" w:rsidRDefault="006D1430" w:rsidP="006D1430">
      <w:pPr>
        <w:pStyle w:val="Heading4"/>
      </w:pPr>
      <w:r>
        <w:t>The CP T</w:t>
      </w:r>
      <w:r w:rsidRPr="00E87522">
        <w:t xml:space="preserve">rades federal worker collective bargaining rights for a comprehensive civil service reform package, which is the </w:t>
      </w:r>
      <w:r w:rsidRPr="00E87522">
        <w:rPr>
          <w:u w:val="single"/>
        </w:rPr>
        <w:t>only thing that solves the case</w:t>
      </w:r>
      <w:r w:rsidRPr="00E87522">
        <w:t xml:space="preserve">. BRAC-like commission process with a </w:t>
      </w:r>
      <w:r w:rsidRPr="00E87522">
        <w:rPr>
          <w:u w:val="single"/>
        </w:rPr>
        <w:t>single up-and-down vote</w:t>
      </w:r>
      <w:r w:rsidRPr="00E87522">
        <w:t xml:space="preserve"> on the </w:t>
      </w:r>
      <w:r w:rsidRPr="00E87522">
        <w:rPr>
          <w:u w:val="single"/>
        </w:rPr>
        <w:t>entire package</w:t>
      </w:r>
      <w:r w:rsidRPr="00E87522">
        <w:t xml:space="preserve"> ensures ‘</w:t>
      </w:r>
      <w:r w:rsidRPr="00E87522">
        <w:rPr>
          <w:u w:val="single"/>
        </w:rPr>
        <w:t>say yes</w:t>
      </w:r>
      <w:r w:rsidRPr="00E87522">
        <w:t xml:space="preserve">,’ AND </w:t>
      </w:r>
      <w:r w:rsidRPr="00E87522">
        <w:rPr>
          <w:u w:val="single"/>
        </w:rPr>
        <w:t>caps</w:t>
      </w:r>
      <w:r w:rsidRPr="00E87522">
        <w:t xml:space="preserve"> global existential risk. </w:t>
      </w:r>
    </w:p>
    <w:p w14:paraId="00CB873F" w14:textId="77777777" w:rsidR="006D1430" w:rsidRDefault="006D1430" w:rsidP="006D1430">
      <w:r w:rsidRPr="00E87522">
        <w:t xml:space="preserve">Jeff </w:t>
      </w:r>
      <w:r w:rsidRPr="00E87522">
        <w:rPr>
          <w:rStyle w:val="Style13ptBold"/>
        </w:rPr>
        <w:t>Neal 21</w:t>
      </w:r>
      <w:r w:rsidRPr="00E87522">
        <w:t xml:space="preserve">, Senior Vice President at ICF International, former Chief Human Capital Officer for Department of Homeland Security, former Chief Human Resources Officer for Defense Logistics Ageency, founder of ChiefHRO.com blog, Fellow at National Academy of Public Administration, Partnership for Public Service SAGE, "Civil service modernization is essential — here is one way to make it happen," Federal News Network, 2/16/21, </w:t>
      </w:r>
      <w:hyperlink r:id="rId8" w:history="1">
        <w:r w:rsidRPr="004C71E8">
          <w:rPr>
            <w:rStyle w:val="Hyperlink"/>
          </w:rPr>
          <w:t>https://federalnewsnetwork.com/commentary/2021/02/civil-service-modernization-is-essential-here-is-one-way-to-make-it-happen/</w:t>
        </w:r>
      </w:hyperlink>
    </w:p>
    <w:p w14:paraId="1B103B81" w14:textId="77777777" w:rsidR="006D1430" w:rsidRPr="00E87522" w:rsidRDefault="006D1430" w:rsidP="006D1430">
      <w:pPr>
        <w:rPr>
          <w:sz w:val="16"/>
        </w:rPr>
      </w:pPr>
      <w:r w:rsidRPr="00E87522">
        <w:rPr>
          <w:rStyle w:val="StyleUnderline"/>
        </w:rPr>
        <w:t xml:space="preserve">The </w:t>
      </w:r>
      <w:r w:rsidRPr="00E87522">
        <w:rPr>
          <w:rStyle w:val="Emphasis"/>
        </w:rPr>
        <w:t>U</w:t>
      </w:r>
      <w:r w:rsidRPr="00E87522">
        <w:rPr>
          <w:sz w:val="16"/>
        </w:rPr>
        <w:t xml:space="preserve">nited </w:t>
      </w:r>
      <w:r w:rsidRPr="00E87522">
        <w:rPr>
          <w:rStyle w:val="Emphasis"/>
        </w:rPr>
        <w:t>S</w:t>
      </w:r>
      <w:r w:rsidRPr="00E87522">
        <w:rPr>
          <w:sz w:val="16"/>
        </w:rPr>
        <w:t xml:space="preserve">tates </w:t>
      </w:r>
      <w:r w:rsidRPr="00E87522">
        <w:rPr>
          <w:rStyle w:val="StyleUnderline"/>
        </w:rPr>
        <w:t>is facing</w:t>
      </w:r>
      <w:r w:rsidRPr="00E87522">
        <w:rPr>
          <w:sz w:val="16"/>
        </w:rPr>
        <w:t xml:space="preserve"> </w:t>
      </w:r>
      <w:r w:rsidRPr="00E87522">
        <w:rPr>
          <w:rStyle w:val="Emphasis"/>
        </w:rPr>
        <w:t>immense challenges</w:t>
      </w:r>
      <w:r w:rsidRPr="00E87522">
        <w:rPr>
          <w:sz w:val="16"/>
        </w:rPr>
        <w:t xml:space="preserve"> </w:t>
      </w:r>
      <w:r w:rsidRPr="00E87522">
        <w:rPr>
          <w:rStyle w:val="StyleUnderline"/>
        </w:rPr>
        <w:t>with</w:t>
      </w:r>
      <w:r w:rsidRPr="00E87522">
        <w:rPr>
          <w:sz w:val="16"/>
        </w:rPr>
        <w:t xml:space="preserve"> </w:t>
      </w:r>
      <w:r w:rsidRPr="00E87522">
        <w:rPr>
          <w:rStyle w:val="Emphasis"/>
          <w:highlight w:val="cyan"/>
        </w:rPr>
        <w:t>COVID</w:t>
      </w:r>
      <w:r w:rsidRPr="00E87522">
        <w:rPr>
          <w:rStyle w:val="StyleUnderline"/>
          <w:highlight w:val="cyan"/>
        </w:rPr>
        <w:t xml:space="preserve">, the </w:t>
      </w:r>
      <w:r w:rsidRPr="00E87522">
        <w:rPr>
          <w:rStyle w:val="Emphasis"/>
          <w:highlight w:val="cyan"/>
        </w:rPr>
        <w:t>environment</w:t>
      </w:r>
      <w:r w:rsidRPr="00E87522">
        <w:rPr>
          <w:rStyle w:val="StyleUnderline"/>
        </w:rPr>
        <w:t>, the</w:t>
      </w:r>
      <w:r w:rsidRPr="00E87522">
        <w:rPr>
          <w:sz w:val="16"/>
        </w:rPr>
        <w:t xml:space="preserve"> </w:t>
      </w:r>
      <w:r w:rsidRPr="00E87522">
        <w:rPr>
          <w:rStyle w:val="Emphasis"/>
          <w:highlight w:val="cyan"/>
        </w:rPr>
        <w:t>economy</w:t>
      </w:r>
      <w:r w:rsidRPr="00E87522">
        <w:rPr>
          <w:rStyle w:val="StyleUnderline"/>
        </w:rPr>
        <w:t xml:space="preserve">, global </w:t>
      </w:r>
      <w:r w:rsidRPr="00E87522">
        <w:rPr>
          <w:rStyle w:val="Emphasis"/>
          <w:highlight w:val="cyan"/>
        </w:rPr>
        <w:t>adversaries</w:t>
      </w:r>
      <w:r w:rsidRPr="00E87522">
        <w:rPr>
          <w:rStyle w:val="StyleUnderline"/>
        </w:rPr>
        <w:t>, and</w:t>
      </w:r>
      <w:r w:rsidRPr="00E87522">
        <w:rPr>
          <w:sz w:val="16"/>
        </w:rPr>
        <w:t xml:space="preserve"> </w:t>
      </w:r>
      <w:r w:rsidRPr="00E87522">
        <w:rPr>
          <w:rStyle w:val="Emphasis"/>
        </w:rPr>
        <w:t>more</w:t>
      </w:r>
      <w:r w:rsidRPr="00E87522">
        <w:rPr>
          <w:rStyle w:val="StyleUnderline"/>
        </w:rPr>
        <w:t>. The</w:t>
      </w:r>
      <w:r w:rsidRPr="00E87522">
        <w:rPr>
          <w:sz w:val="16"/>
        </w:rPr>
        <w:t xml:space="preserve"> </w:t>
      </w:r>
      <w:r w:rsidRPr="00E87522">
        <w:rPr>
          <w:rStyle w:val="Emphasis"/>
        </w:rPr>
        <w:t>pandemic</w:t>
      </w:r>
      <w:r w:rsidRPr="00E87522">
        <w:rPr>
          <w:sz w:val="16"/>
        </w:rPr>
        <w:t xml:space="preserve"> accelerated discussions regarding the future of work and </w:t>
      </w:r>
      <w:r w:rsidRPr="00E87522">
        <w:rPr>
          <w:rStyle w:val="StyleUnderline"/>
          <w:highlight w:val="cyan"/>
        </w:rPr>
        <w:t>remind</w:t>
      </w:r>
      <w:r w:rsidRPr="00E87522">
        <w:rPr>
          <w:rStyle w:val="StyleUnderline"/>
        </w:rPr>
        <w:t xml:space="preserve">ed </w:t>
      </w:r>
      <w:r w:rsidRPr="00E87522">
        <w:rPr>
          <w:rStyle w:val="StyleUnderline"/>
          <w:highlight w:val="cyan"/>
        </w:rPr>
        <w:t>us</w:t>
      </w:r>
      <w:r w:rsidRPr="00E87522">
        <w:rPr>
          <w:rStyle w:val="StyleUnderline"/>
        </w:rPr>
        <w:t xml:space="preserve"> that</w:t>
      </w:r>
      <w:r w:rsidRPr="00E87522">
        <w:rPr>
          <w:sz w:val="16"/>
        </w:rPr>
        <w:t xml:space="preserve"> </w:t>
      </w:r>
      <w:r w:rsidRPr="00E87522">
        <w:rPr>
          <w:rStyle w:val="Emphasis"/>
        </w:rPr>
        <w:t>government</w:t>
      </w:r>
      <w:r w:rsidRPr="00E87522">
        <w:rPr>
          <w:rStyle w:val="StyleUnderline"/>
        </w:rPr>
        <w:t xml:space="preserve"> must play a </w:t>
      </w:r>
      <w:r w:rsidRPr="00E87522">
        <w:rPr>
          <w:rStyle w:val="Emphasis"/>
        </w:rPr>
        <w:t>critical role</w:t>
      </w:r>
      <w:r w:rsidRPr="00E87522">
        <w:rPr>
          <w:sz w:val="16"/>
        </w:rPr>
        <w:t xml:space="preserve"> </w:t>
      </w:r>
      <w:r w:rsidRPr="00E87522">
        <w:rPr>
          <w:rStyle w:val="StyleUnderline"/>
        </w:rPr>
        <w:t xml:space="preserve">in addressing challenges whose </w:t>
      </w:r>
      <w:r w:rsidRPr="00E87522">
        <w:rPr>
          <w:rStyle w:val="Emphasis"/>
        </w:rPr>
        <w:t>scale</w:t>
      </w:r>
      <w:r w:rsidRPr="00E87522">
        <w:rPr>
          <w:rStyle w:val="StyleUnderline"/>
        </w:rPr>
        <w:t xml:space="preserve"> is</w:t>
      </w:r>
      <w:r w:rsidRPr="00E87522">
        <w:rPr>
          <w:sz w:val="16"/>
        </w:rPr>
        <w:t xml:space="preserve"> far </w:t>
      </w:r>
      <w:r w:rsidRPr="00E87522">
        <w:rPr>
          <w:rStyle w:val="Emphasis"/>
        </w:rPr>
        <w:t>beyond</w:t>
      </w:r>
      <w:r w:rsidRPr="00E87522">
        <w:rPr>
          <w:sz w:val="16"/>
        </w:rPr>
        <w:t xml:space="preserve"> </w:t>
      </w:r>
      <w:r w:rsidRPr="00E87522">
        <w:rPr>
          <w:rStyle w:val="StyleUnderline"/>
        </w:rPr>
        <w:t xml:space="preserve">the capabilities of </w:t>
      </w:r>
      <w:r w:rsidRPr="00E87522">
        <w:rPr>
          <w:rStyle w:val="Emphasis"/>
        </w:rPr>
        <w:t>individual</w:t>
      </w:r>
      <w:r w:rsidRPr="00E87522">
        <w:rPr>
          <w:rStyle w:val="StyleUnderline"/>
        </w:rPr>
        <w:t xml:space="preserve"> state</w:t>
      </w:r>
      <w:r w:rsidRPr="00E87522">
        <w:rPr>
          <w:rStyle w:val="Emphasis"/>
        </w:rPr>
        <w:t>s</w:t>
      </w:r>
      <w:r w:rsidRPr="00E87522">
        <w:rPr>
          <w:rStyle w:val="StyleUnderline"/>
        </w:rPr>
        <w:t xml:space="preserve">, </w:t>
      </w:r>
      <w:r w:rsidRPr="00E87522">
        <w:rPr>
          <w:rStyle w:val="Emphasis"/>
        </w:rPr>
        <w:t>cities</w:t>
      </w:r>
      <w:r w:rsidRPr="00E87522">
        <w:rPr>
          <w:sz w:val="16"/>
        </w:rPr>
        <w:t xml:space="preserve"> </w:t>
      </w:r>
      <w:r w:rsidRPr="00E87522">
        <w:rPr>
          <w:rStyle w:val="StyleUnderline"/>
        </w:rPr>
        <w:t>and</w:t>
      </w:r>
      <w:r w:rsidRPr="00E87522">
        <w:rPr>
          <w:sz w:val="16"/>
        </w:rPr>
        <w:t xml:space="preserve"> </w:t>
      </w:r>
      <w:r w:rsidRPr="00E87522">
        <w:rPr>
          <w:rStyle w:val="Emphasis"/>
        </w:rPr>
        <w:t>industry</w:t>
      </w:r>
      <w:r w:rsidRPr="00E87522">
        <w:rPr>
          <w:rStyle w:val="StyleUnderline"/>
        </w:rPr>
        <w:t xml:space="preserve">. That means </w:t>
      </w:r>
      <w:r w:rsidRPr="00E87522">
        <w:rPr>
          <w:rStyle w:val="StyleUnderline"/>
          <w:highlight w:val="cyan"/>
        </w:rPr>
        <w:t xml:space="preserve">an </w:t>
      </w:r>
      <w:r w:rsidRPr="00E87522">
        <w:rPr>
          <w:rStyle w:val="Emphasis"/>
          <w:highlight w:val="cyan"/>
        </w:rPr>
        <w:t>effective</w:t>
      </w:r>
      <w:r w:rsidRPr="00E87522">
        <w:rPr>
          <w:sz w:val="16"/>
        </w:rPr>
        <w:t xml:space="preserve">, merit-based </w:t>
      </w:r>
      <w:r w:rsidRPr="00E87522">
        <w:rPr>
          <w:rStyle w:val="Emphasis"/>
          <w:highlight w:val="cyan"/>
        </w:rPr>
        <w:t>civil service</w:t>
      </w:r>
      <w:r w:rsidRPr="00E87522">
        <w:rPr>
          <w:rStyle w:val="StyleUnderline"/>
          <w:highlight w:val="cyan"/>
        </w:rPr>
        <w:t xml:space="preserve"> is </w:t>
      </w:r>
      <w:r w:rsidRPr="00E87522">
        <w:rPr>
          <w:rStyle w:val="Emphasis"/>
          <w:highlight w:val="cyan"/>
        </w:rPr>
        <w:t>essential</w:t>
      </w:r>
      <w:r w:rsidRPr="00E87522">
        <w:rPr>
          <w:sz w:val="16"/>
        </w:rPr>
        <w:t>.</w:t>
      </w:r>
    </w:p>
    <w:p w14:paraId="58C78B01" w14:textId="77777777" w:rsidR="006D1430" w:rsidRPr="00E87522" w:rsidRDefault="006D1430" w:rsidP="006D1430">
      <w:pPr>
        <w:rPr>
          <w:sz w:val="16"/>
        </w:rPr>
      </w:pPr>
      <w:r w:rsidRPr="00E87522">
        <w:rPr>
          <w:rStyle w:val="StyleUnderline"/>
          <w:highlight w:val="cyan"/>
        </w:rPr>
        <w:t xml:space="preserve">We </w:t>
      </w:r>
      <w:r w:rsidRPr="00E87522">
        <w:rPr>
          <w:rStyle w:val="Emphasis"/>
          <w:highlight w:val="cyan"/>
        </w:rPr>
        <w:t>attempt</w:t>
      </w:r>
      <w:r w:rsidRPr="00E87522">
        <w:rPr>
          <w:rStyle w:val="StyleUnderline"/>
          <w:highlight w:val="cyan"/>
        </w:rPr>
        <w:t xml:space="preserve"> </w:t>
      </w:r>
      <w:r w:rsidRPr="00E87522">
        <w:rPr>
          <w:rStyle w:val="StyleUnderline"/>
        </w:rPr>
        <w:t xml:space="preserve">to </w:t>
      </w:r>
      <w:r w:rsidRPr="00E87522">
        <w:rPr>
          <w:rStyle w:val="Emphasis"/>
        </w:rPr>
        <w:t xml:space="preserve">meet </w:t>
      </w:r>
      <w:r w:rsidRPr="00E87522">
        <w:rPr>
          <w:rStyle w:val="Emphasis"/>
          <w:highlight w:val="cyan"/>
        </w:rPr>
        <w:t>that</w:t>
      </w:r>
      <w:r w:rsidRPr="00E87522">
        <w:rPr>
          <w:rStyle w:val="StyleUnderline"/>
        </w:rPr>
        <w:t xml:space="preserve"> essential </w:t>
      </w:r>
      <w:r w:rsidRPr="00E87522">
        <w:rPr>
          <w:rStyle w:val="Emphasis"/>
        </w:rPr>
        <w:t>requirement</w:t>
      </w:r>
      <w:r w:rsidRPr="00E87522">
        <w:rPr>
          <w:rStyle w:val="StyleUnderline"/>
        </w:rPr>
        <w:t xml:space="preserve"> </w:t>
      </w:r>
      <w:r w:rsidRPr="00E87522">
        <w:rPr>
          <w:rStyle w:val="StyleUnderline"/>
          <w:highlight w:val="cyan"/>
        </w:rPr>
        <w:t>with</w:t>
      </w:r>
      <w:r w:rsidRPr="00E87522">
        <w:rPr>
          <w:rStyle w:val="StyleUnderline"/>
        </w:rPr>
        <w:t xml:space="preserve"> civil service</w:t>
      </w:r>
      <w:r w:rsidRPr="00E87522">
        <w:rPr>
          <w:sz w:val="16"/>
        </w:rPr>
        <w:t xml:space="preserve"> </w:t>
      </w:r>
      <w:r w:rsidRPr="00E87522">
        <w:rPr>
          <w:rStyle w:val="Emphasis"/>
          <w:highlight w:val="cyan"/>
        </w:rPr>
        <w:t>pay</w:t>
      </w:r>
      <w:r w:rsidRPr="00E87522">
        <w:rPr>
          <w:rStyle w:val="StyleUnderline"/>
          <w:highlight w:val="cyan"/>
        </w:rPr>
        <w:t xml:space="preserve"> and </w:t>
      </w:r>
      <w:r w:rsidRPr="00E87522">
        <w:rPr>
          <w:rStyle w:val="Emphasis"/>
          <w:highlight w:val="cyan"/>
        </w:rPr>
        <w:t>job</w:t>
      </w:r>
      <w:r w:rsidRPr="00E87522">
        <w:rPr>
          <w:rStyle w:val="Emphasis"/>
        </w:rPr>
        <w:t xml:space="preserve"> classification </w:t>
      </w:r>
      <w:r w:rsidRPr="00E87522">
        <w:rPr>
          <w:rStyle w:val="Emphasis"/>
          <w:highlight w:val="cyan"/>
        </w:rPr>
        <w:t>process</w:t>
      </w:r>
      <w:r w:rsidRPr="00E87522">
        <w:rPr>
          <w:rStyle w:val="StyleUnderline"/>
        </w:rPr>
        <w:t xml:space="preserve">es driven by a law that is </w:t>
      </w:r>
      <w:r w:rsidRPr="00E87522">
        <w:rPr>
          <w:rStyle w:val="Emphasis"/>
          <w:highlight w:val="cyan"/>
        </w:rPr>
        <w:t>72 years old</w:t>
      </w:r>
      <w:r w:rsidRPr="00E87522">
        <w:rPr>
          <w:rStyle w:val="StyleUnderline"/>
          <w:highlight w:val="cyan"/>
        </w:rPr>
        <w:t xml:space="preserve"> and</w:t>
      </w:r>
      <w:r w:rsidRPr="00E87522">
        <w:rPr>
          <w:rStyle w:val="StyleUnderline"/>
        </w:rPr>
        <w:t xml:space="preserve"> a</w:t>
      </w:r>
      <w:r w:rsidRPr="00E87522">
        <w:rPr>
          <w:sz w:val="16"/>
        </w:rPr>
        <w:t xml:space="preserve"> </w:t>
      </w:r>
      <w:r w:rsidRPr="00E87522">
        <w:rPr>
          <w:rStyle w:val="Emphasis"/>
          <w:highlight w:val="cyan"/>
        </w:rPr>
        <w:t>hiring</w:t>
      </w:r>
      <w:r w:rsidRPr="00E87522">
        <w:rPr>
          <w:rStyle w:val="Emphasis"/>
        </w:rPr>
        <w:t xml:space="preserve"> process</w:t>
      </w:r>
      <w:r w:rsidRPr="00E87522">
        <w:rPr>
          <w:sz w:val="16"/>
        </w:rPr>
        <w:t xml:space="preserve"> </w:t>
      </w:r>
      <w:r w:rsidRPr="00E87522">
        <w:rPr>
          <w:rStyle w:val="StyleUnderline"/>
          <w:highlight w:val="cyan"/>
        </w:rPr>
        <w:t xml:space="preserve">that </w:t>
      </w:r>
      <w:r w:rsidRPr="00E87522">
        <w:rPr>
          <w:rStyle w:val="Emphasis"/>
          <w:highlight w:val="cyan"/>
        </w:rPr>
        <w:t>limits</w:t>
      </w:r>
      <w:r w:rsidRPr="00E87522">
        <w:rPr>
          <w:sz w:val="16"/>
        </w:rPr>
        <w:t xml:space="preserve"> </w:t>
      </w:r>
      <w:r w:rsidRPr="00E87522">
        <w:rPr>
          <w:rStyle w:val="StyleUnderline"/>
        </w:rPr>
        <w:t xml:space="preserve">the government’s </w:t>
      </w:r>
      <w:r w:rsidRPr="00E87522">
        <w:rPr>
          <w:rStyle w:val="StyleUnderline"/>
          <w:highlight w:val="cyan"/>
        </w:rPr>
        <w:t xml:space="preserve">ability to </w:t>
      </w:r>
      <w:r w:rsidRPr="00E87522">
        <w:rPr>
          <w:rStyle w:val="Emphasis"/>
          <w:highlight w:val="cyan"/>
        </w:rPr>
        <w:t>compete for talent</w:t>
      </w:r>
      <w:r w:rsidRPr="00E87522">
        <w:rPr>
          <w:sz w:val="16"/>
        </w:rPr>
        <w:t>. For a deep dive on the government’s human capital challenges, check out the National Academy of Public Administration study “No Time to Wait.”</w:t>
      </w:r>
    </w:p>
    <w:p w14:paraId="7A2C8D53" w14:textId="77777777" w:rsidR="006D1430" w:rsidRPr="00E87522" w:rsidRDefault="006D1430" w:rsidP="006D1430">
      <w:pPr>
        <w:rPr>
          <w:sz w:val="16"/>
        </w:rPr>
      </w:pPr>
      <w:r w:rsidRPr="00E87522">
        <w:rPr>
          <w:rStyle w:val="StyleUnderline"/>
        </w:rPr>
        <w:t>Even with such</w:t>
      </w:r>
      <w:r w:rsidRPr="00E87522">
        <w:rPr>
          <w:sz w:val="16"/>
        </w:rPr>
        <w:t xml:space="preserve"> </w:t>
      </w:r>
      <w:r w:rsidRPr="00E87522">
        <w:rPr>
          <w:rStyle w:val="Emphasis"/>
        </w:rPr>
        <w:t>immense challenges</w:t>
      </w:r>
      <w:r w:rsidRPr="00E87522">
        <w:rPr>
          <w:sz w:val="16"/>
        </w:rPr>
        <w:t xml:space="preserve"> </w:t>
      </w:r>
      <w:r w:rsidRPr="00E87522">
        <w:rPr>
          <w:rStyle w:val="StyleUnderline"/>
        </w:rPr>
        <w:t>and a</w:t>
      </w:r>
      <w:r w:rsidRPr="00E87522">
        <w:rPr>
          <w:sz w:val="16"/>
        </w:rPr>
        <w:t xml:space="preserve"> </w:t>
      </w:r>
      <w:r w:rsidRPr="00E87522">
        <w:rPr>
          <w:rStyle w:val="Emphasis"/>
        </w:rPr>
        <w:t>clear need</w:t>
      </w:r>
      <w:r w:rsidRPr="00E87522">
        <w:rPr>
          <w:sz w:val="16"/>
        </w:rPr>
        <w:t xml:space="preserve"> </w:t>
      </w:r>
      <w:r w:rsidRPr="00E87522">
        <w:rPr>
          <w:rStyle w:val="StyleUnderline"/>
        </w:rPr>
        <w:t>for</w:t>
      </w:r>
      <w:r w:rsidRPr="00E87522">
        <w:rPr>
          <w:sz w:val="16"/>
        </w:rPr>
        <w:t xml:space="preserve"> </w:t>
      </w:r>
      <w:r w:rsidRPr="00E87522">
        <w:rPr>
          <w:rStyle w:val="Emphasis"/>
        </w:rPr>
        <w:t>reform</w:t>
      </w:r>
      <w:r w:rsidRPr="00E87522">
        <w:rPr>
          <w:rStyle w:val="StyleUnderline"/>
        </w:rPr>
        <w:t>, civil service issues are</w:t>
      </w:r>
      <w:r w:rsidRPr="00E87522">
        <w:rPr>
          <w:sz w:val="16"/>
        </w:rPr>
        <w:t xml:space="preserve"> </w:t>
      </w:r>
      <w:r w:rsidRPr="00E87522">
        <w:rPr>
          <w:rStyle w:val="Emphasis"/>
        </w:rPr>
        <w:t>not immune</w:t>
      </w:r>
      <w:r w:rsidRPr="00E87522">
        <w:rPr>
          <w:sz w:val="16"/>
        </w:rPr>
        <w:t xml:space="preserve"> </w:t>
      </w:r>
      <w:r w:rsidRPr="00E87522">
        <w:rPr>
          <w:rStyle w:val="StyleUnderline"/>
        </w:rPr>
        <w:t>to our</w:t>
      </w:r>
      <w:r w:rsidRPr="00E87522">
        <w:rPr>
          <w:sz w:val="16"/>
        </w:rPr>
        <w:t xml:space="preserve"> </w:t>
      </w:r>
      <w:r w:rsidRPr="00E87522">
        <w:rPr>
          <w:rStyle w:val="Emphasis"/>
        </w:rPr>
        <w:t>toxic</w:t>
      </w:r>
      <w:r w:rsidRPr="00E87522">
        <w:rPr>
          <w:sz w:val="16"/>
        </w:rPr>
        <w:t xml:space="preserve"> political </w:t>
      </w:r>
      <w:r w:rsidRPr="00E87522">
        <w:rPr>
          <w:rStyle w:val="Emphasis"/>
        </w:rPr>
        <w:t>climate</w:t>
      </w:r>
      <w:r w:rsidRPr="00E87522">
        <w:rPr>
          <w:rStyle w:val="StyleUnderline"/>
        </w:rPr>
        <w:t>. There are</w:t>
      </w:r>
      <w:r w:rsidRPr="00E87522">
        <w:rPr>
          <w:sz w:val="16"/>
        </w:rPr>
        <w:t xml:space="preserve"> </w:t>
      </w:r>
      <w:r w:rsidRPr="00E87522">
        <w:rPr>
          <w:rStyle w:val="Emphasis"/>
        </w:rPr>
        <w:t xml:space="preserve">clear </w:t>
      </w:r>
      <w:r w:rsidRPr="00E87522">
        <w:rPr>
          <w:rStyle w:val="Emphasis"/>
          <w:highlight w:val="cyan"/>
        </w:rPr>
        <w:t>partisan battle lines</w:t>
      </w:r>
      <w:r w:rsidRPr="00E87522">
        <w:rPr>
          <w:sz w:val="16"/>
        </w:rPr>
        <w:t xml:space="preserve"> </w:t>
      </w:r>
      <w:r w:rsidRPr="00E87522">
        <w:rPr>
          <w:rStyle w:val="StyleUnderline"/>
        </w:rPr>
        <w:t xml:space="preserve">on civil service issues that </w:t>
      </w:r>
      <w:r w:rsidRPr="00E87522">
        <w:rPr>
          <w:rStyle w:val="StyleUnderline"/>
          <w:highlight w:val="cyan"/>
        </w:rPr>
        <w:t>make</w:t>
      </w:r>
      <w:r w:rsidRPr="00E87522">
        <w:rPr>
          <w:sz w:val="16"/>
        </w:rPr>
        <w:t xml:space="preserve"> </w:t>
      </w:r>
      <w:r w:rsidRPr="00E87522">
        <w:rPr>
          <w:rStyle w:val="Emphasis"/>
        </w:rPr>
        <w:t xml:space="preserve">significant </w:t>
      </w:r>
      <w:r w:rsidRPr="00E87522">
        <w:rPr>
          <w:rStyle w:val="Emphasis"/>
          <w:highlight w:val="cyan"/>
        </w:rPr>
        <w:t>changes difficult</w:t>
      </w:r>
      <w:r w:rsidRPr="00E87522">
        <w:rPr>
          <w:sz w:val="16"/>
        </w:rPr>
        <w:t>.</w:t>
      </w:r>
    </w:p>
    <w:p w14:paraId="1A36973A" w14:textId="77777777" w:rsidR="006D1430" w:rsidRPr="00E87522" w:rsidRDefault="006D1430" w:rsidP="006D1430">
      <w:pPr>
        <w:rPr>
          <w:sz w:val="16"/>
        </w:rPr>
      </w:pPr>
      <w:r w:rsidRPr="00E87522">
        <w:rPr>
          <w:rStyle w:val="StyleUnderline"/>
        </w:rPr>
        <w:t>It is</w:t>
      </w:r>
      <w:r w:rsidRPr="00E87522">
        <w:rPr>
          <w:sz w:val="16"/>
        </w:rPr>
        <w:t xml:space="preserve"> </w:t>
      </w:r>
      <w:r w:rsidRPr="00E87522">
        <w:rPr>
          <w:rStyle w:val="Emphasis"/>
          <w:highlight w:val="cyan"/>
        </w:rPr>
        <w:t>not just</w:t>
      </w:r>
      <w:r w:rsidRPr="00E87522">
        <w:rPr>
          <w:rStyle w:val="Emphasis"/>
        </w:rPr>
        <w:t xml:space="preserve"> the </w:t>
      </w:r>
      <w:r w:rsidRPr="00E87522">
        <w:rPr>
          <w:rStyle w:val="Emphasis"/>
          <w:highlight w:val="cyan"/>
        </w:rPr>
        <w:t>parties</w:t>
      </w:r>
      <w:r w:rsidRPr="00E87522">
        <w:rPr>
          <w:sz w:val="16"/>
        </w:rPr>
        <w:t xml:space="preserve"> </w:t>
      </w:r>
      <w:r w:rsidRPr="00E87522">
        <w:rPr>
          <w:rStyle w:val="StyleUnderline"/>
        </w:rPr>
        <w:t>who fight</w:t>
      </w:r>
      <w:r w:rsidRPr="00E87522">
        <w:rPr>
          <w:sz w:val="16"/>
        </w:rPr>
        <w:t xml:space="preserve"> over civil service issues. </w:t>
      </w:r>
      <w:r w:rsidRPr="00E87522">
        <w:rPr>
          <w:rStyle w:val="Emphasis"/>
        </w:rPr>
        <w:t xml:space="preserve">Other </w:t>
      </w:r>
      <w:r w:rsidRPr="00E87522">
        <w:rPr>
          <w:rStyle w:val="Emphasis"/>
          <w:highlight w:val="cyan"/>
        </w:rPr>
        <w:t>constituencies</w:t>
      </w:r>
      <w:r w:rsidRPr="00E87522">
        <w:rPr>
          <w:rStyle w:val="StyleUnderline"/>
          <w:highlight w:val="cyan"/>
        </w:rPr>
        <w:t xml:space="preserve"> have</w:t>
      </w:r>
      <w:r w:rsidRPr="00E87522">
        <w:rPr>
          <w:rStyle w:val="StyleUnderline"/>
        </w:rPr>
        <w:t xml:space="preserve"> their</w:t>
      </w:r>
      <w:r w:rsidRPr="00E87522">
        <w:rPr>
          <w:sz w:val="16"/>
        </w:rPr>
        <w:t xml:space="preserve"> </w:t>
      </w:r>
      <w:r w:rsidRPr="00E87522">
        <w:rPr>
          <w:rStyle w:val="Emphasis"/>
        </w:rPr>
        <w:t xml:space="preserve">own </w:t>
      </w:r>
      <w:r w:rsidRPr="00E87522">
        <w:rPr>
          <w:rStyle w:val="Emphasis"/>
          <w:highlight w:val="cyan"/>
        </w:rPr>
        <w:t>interests</w:t>
      </w:r>
      <w:r w:rsidRPr="00E87522">
        <w:rPr>
          <w:sz w:val="16"/>
        </w:rPr>
        <w:t xml:space="preserve">. I participated in a roundtable discussion in 2019 where </w:t>
      </w:r>
      <w:r w:rsidRPr="00E87522">
        <w:rPr>
          <w:rStyle w:val="StyleUnderline"/>
        </w:rPr>
        <w:t>virtually</w:t>
      </w:r>
      <w:r w:rsidRPr="00E87522">
        <w:rPr>
          <w:sz w:val="16"/>
        </w:rPr>
        <w:t xml:space="preserve"> </w:t>
      </w:r>
      <w:r w:rsidRPr="00E87522">
        <w:rPr>
          <w:rStyle w:val="Emphasis"/>
          <w:highlight w:val="cyan"/>
        </w:rPr>
        <w:t>everyone</w:t>
      </w:r>
      <w:r w:rsidRPr="00E87522">
        <w:rPr>
          <w:sz w:val="16"/>
        </w:rPr>
        <w:t xml:space="preserve"> in the room had an issue they considered sacrosanct. They mostly </w:t>
      </w:r>
      <w:r w:rsidRPr="00E87522">
        <w:rPr>
          <w:rStyle w:val="Emphasis"/>
          <w:highlight w:val="cyan"/>
        </w:rPr>
        <w:t>agreed</w:t>
      </w:r>
      <w:r w:rsidRPr="00E87522">
        <w:rPr>
          <w:sz w:val="16"/>
        </w:rPr>
        <w:t xml:space="preserve"> </w:t>
      </w:r>
      <w:r w:rsidRPr="00E87522">
        <w:rPr>
          <w:rStyle w:val="StyleUnderline"/>
        </w:rPr>
        <w:t xml:space="preserve">civil service </w:t>
      </w:r>
      <w:r w:rsidRPr="00E87522">
        <w:rPr>
          <w:rStyle w:val="StyleUnderline"/>
          <w:highlight w:val="cyan"/>
        </w:rPr>
        <w:t xml:space="preserve">modernization is </w:t>
      </w:r>
      <w:r w:rsidRPr="00E87522">
        <w:rPr>
          <w:rStyle w:val="Emphasis"/>
          <w:highlight w:val="cyan"/>
        </w:rPr>
        <w:t>necessary</w:t>
      </w:r>
      <w:r w:rsidRPr="00E87522">
        <w:rPr>
          <w:rStyle w:val="StyleUnderline"/>
          <w:highlight w:val="cyan"/>
        </w:rPr>
        <w:t xml:space="preserve">, as long as </w:t>
      </w:r>
      <w:r w:rsidRPr="00E87522">
        <w:rPr>
          <w:rStyle w:val="Emphasis"/>
          <w:highlight w:val="cyan"/>
        </w:rPr>
        <w:t>their issue</w:t>
      </w:r>
      <w:r w:rsidRPr="00E87522">
        <w:rPr>
          <w:rStyle w:val="StyleUnderline"/>
          <w:highlight w:val="cyan"/>
        </w:rPr>
        <w:t xml:space="preserve"> was </w:t>
      </w:r>
      <w:r w:rsidRPr="00E87522">
        <w:rPr>
          <w:rStyle w:val="Emphasis"/>
          <w:highlight w:val="cyan"/>
        </w:rPr>
        <w:t>untouched</w:t>
      </w:r>
      <w:r w:rsidRPr="00E87522">
        <w:rPr>
          <w:rStyle w:val="StyleUnderline"/>
          <w:highlight w:val="cyan"/>
        </w:rPr>
        <w:t xml:space="preserve">. </w:t>
      </w:r>
      <w:r w:rsidRPr="00E87522">
        <w:rPr>
          <w:rStyle w:val="Emphasis"/>
          <w:highlight w:val="cyan"/>
        </w:rPr>
        <w:t>Unions</w:t>
      </w:r>
      <w:r w:rsidRPr="00E87522">
        <w:rPr>
          <w:rStyle w:val="StyleUnderline"/>
          <w:highlight w:val="cyan"/>
        </w:rPr>
        <w:t xml:space="preserve"> wanted</w:t>
      </w:r>
      <w:r w:rsidRPr="00E87522">
        <w:rPr>
          <w:rStyle w:val="StyleUnderline"/>
        </w:rPr>
        <w:t xml:space="preserve"> to</w:t>
      </w:r>
      <w:r w:rsidRPr="00E87522">
        <w:rPr>
          <w:sz w:val="16"/>
        </w:rPr>
        <w:t xml:space="preserve"> </w:t>
      </w:r>
      <w:r w:rsidRPr="00E87522">
        <w:rPr>
          <w:rStyle w:val="Emphasis"/>
        </w:rPr>
        <w:t xml:space="preserve">protect </w:t>
      </w:r>
      <w:r w:rsidRPr="00E87522">
        <w:rPr>
          <w:rStyle w:val="Emphasis"/>
          <w:highlight w:val="cyan"/>
        </w:rPr>
        <w:t>collective bargaining</w:t>
      </w:r>
      <w:r w:rsidRPr="00E87522">
        <w:rPr>
          <w:sz w:val="16"/>
        </w:rPr>
        <w:t xml:space="preserve"> </w:t>
      </w:r>
      <w:r w:rsidRPr="00E87522">
        <w:rPr>
          <w:rStyle w:val="StyleUnderline"/>
        </w:rPr>
        <w:t>and the</w:t>
      </w:r>
      <w:r w:rsidRPr="00E87522">
        <w:rPr>
          <w:sz w:val="16"/>
        </w:rPr>
        <w:t xml:space="preserve"> </w:t>
      </w:r>
      <w:r w:rsidRPr="00E87522">
        <w:rPr>
          <w:rStyle w:val="Emphasis"/>
        </w:rPr>
        <w:t>institutional rights</w:t>
      </w:r>
      <w:r w:rsidRPr="00E87522">
        <w:rPr>
          <w:sz w:val="16"/>
        </w:rPr>
        <w:t xml:space="preserve"> </w:t>
      </w:r>
      <w:r w:rsidRPr="00E87522">
        <w:rPr>
          <w:rStyle w:val="StyleUnderline"/>
        </w:rPr>
        <w:t>of</w:t>
      </w:r>
      <w:r w:rsidRPr="00E87522">
        <w:rPr>
          <w:sz w:val="16"/>
        </w:rPr>
        <w:t xml:space="preserve"> the </w:t>
      </w:r>
      <w:r w:rsidRPr="00E87522">
        <w:rPr>
          <w:rStyle w:val="Emphasis"/>
        </w:rPr>
        <w:t>unions themselves</w:t>
      </w:r>
      <w:r w:rsidRPr="00E87522">
        <w:rPr>
          <w:sz w:val="16"/>
        </w:rPr>
        <w:t xml:space="preserve">. </w:t>
      </w:r>
      <w:r w:rsidRPr="00C55391">
        <w:rPr>
          <w:rStyle w:val="StyleUnderline"/>
        </w:rPr>
        <w:t xml:space="preserve">Veteran Service Organizations (VSOs) wanted to protect veterans preference as it is handled today. Conservative think tanks wanted fewer federal workers, with lower pay, less generous benefits, and less job security. Individual agencies wanted flexibility for themselves, even if it makes things more difficult for other agencies. </w:t>
      </w:r>
      <w:r w:rsidRPr="00E87522">
        <w:rPr>
          <w:rStyle w:val="StyleUnderline"/>
        </w:rPr>
        <w:t xml:space="preserve">Whether you </w:t>
      </w:r>
      <w:r w:rsidRPr="00E87522">
        <w:rPr>
          <w:rStyle w:val="StyleUnderline"/>
          <w:highlight w:val="cyan"/>
        </w:rPr>
        <w:t>agree or disagree</w:t>
      </w:r>
      <w:r w:rsidRPr="00E87522">
        <w:rPr>
          <w:rStyle w:val="StyleUnderline"/>
        </w:rPr>
        <w:t xml:space="preserve"> with those interests, the idea </w:t>
      </w:r>
      <w:r w:rsidRPr="00E87522">
        <w:rPr>
          <w:rStyle w:val="StyleUnderline"/>
          <w:highlight w:val="cyan"/>
        </w:rPr>
        <w:t>that</w:t>
      </w:r>
      <w:r w:rsidRPr="00E87522">
        <w:rPr>
          <w:rStyle w:val="StyleUnderline"/>
        </w:rPr>
        <w:t xml:space="preserve"> various </w:t>
      </w:r>
      <w:r w:rsidRPr="00E87522">
        <w:rPr>
          <w:rStyle w:val="StyleUnderline"/>
          <w:highlight w:val="cyan"/>
        </w:rPr>
        <w:t>groups have issues</w:t>
      </w:r>
      <w:r w:rsidRPr="00E87522">
        <w:rPr>
          <w:rStyle w:val="StyleUnderline"/>
        </w:rPr>
        <w:t xml:space="preserve"> that they want</w:t>
      </w:r>
      <w:r w:rsidRPr="00E87522">
        <w:rPr>
          <w:sz w:val="16"/>
        </w:rPr>
        <w:t xml:space="preserve"> </w:t>
      </w:r>
      <w:r w:rsidRPr="00E87522">
        <w:rPr>
          <w:rStyle w:val="Emphasis"/>
          <w:highlight w:val="cyan"/>
        </w:rPr>
        <w:t>off the table</w:t>
      </w:r>
      <w:r w:rsidRPr="00E87522">
        <w:rPr>
          <w:sz w:val="16"/>
        </w:rPr>
        <w:t xml:space="preserve"> </w:t>
      </w:r>
      <w:r w:rsidRPr="00E87522">
        <w:rPr>
          <w:rStyle w:val="Emphasis"/>
        </w:rPr>
        <w:t>before</w:t>
      </w:r>
      <w:r w:rsidRPr="00E87522">
        <w:rPr>
          <w:sz w:val="16"/>
        </w:rPr>
        <w:t xml:space="preserve"> </w:t>
      </w:r>
      <w:r w:rsidRPr="00E87522">
        <w:rPr>
          <w:rStyle w:val="StyleUnderline"/>
        </w:rPr>
        <w:t>they</w:t>
      </w:r>
      <w:r w:rsidRPr="00E87522">
        <w:rPr>
          <w:sz w:val="16"/>
        </w:rPr>
        <w:t xml:space="preserve"> </w:t>
      </w:r>
      <w:r w:rsidRPr="00E87522">
        <w:rPr>
          <w:rStyle w:val="Emphasis"/>
        </w:rPr>
        <w:t>discuss</w:t>
      </w:r>
      <w:r w:rsidRPr="00E87522">
        <w:rPr>
          <w:sz w:val="16"/>
        </w:rPr>
        <w:t xml:space="preserve"> civil service </w:t>
      </w:r>
      <w:r w:rsidRPr="00E87522">
        <w:rPr>
          <w:rStyle w:val="Emphasis"/>
        </w:rPr>
        <w:t>reform</w:t>
      </w:r>
      <w:r w:rsidRPr="00E87522">
        <w:rPr>
          <w:sz w:val="16"/>
        </w:rPr>
        <w:t xml:space="preserve"> </w:t>
      </w:r>
      <w:r w:rsidRPr="00E87522">
        <w:rPr>
          <w:rStyle w:val="StyleUnderline"/>
          <w:highlight w:val="cyan"/>
        </w:rPr>
        <w:t xml:space="preserve">is the </w:t>
      </w:r>
      <w:r w:rsidRPr="00E87522">
        <w:rPr>
          <w:rStyle w:val="Emphasis"/>
          <w:highlight w:val="cyan"/>
        </w:rPr>
        <w:t xml:space="preserve">primary barrier </w:t>
      </w:r>
      <w:r w:rsidRPr="00E87522">
        <w:rPr>
          <w:rStyle w:val="Emphasis"/>
        </w:rPr>
        <w:t>to modernization</w:t>
      </w:r>
      <w:r w:rsidRPr="00E87522">
        <w:rPr>
          <w:sz w:val="16"/>
        </w:rPr>
        <w:t>.</w:t>
      </w:r>
    </w:p>
    <w:p w14:paraId="3B54391A" w14:textId="77777777" w:rsidR="006D1430" w:rsidRPr="00E87522" w:rsidRDefault="006D1430" w:rsidP="006D1430">
      <w:pPr>
        <w:rPr>
          <w:sz w:val="16"/>
        </w:rPr>
      </w:pPr>
      <w:r w:rsidRPr="00E87522">
        <w:rPr>
          <w:rStyle w:val="StyleUnderline"/>
        </w:rPr>
        <w:t xml:space="preserve">So how do we make civil service modernization happen? </w:t>
      </w:r>
      <w:r w:rsidRPr="00E87522">
        <w:rPr>
          <w:rStyle w:val="StyleUnderline"/>
          <w:highlight w:val="cyan"/>
        </w:rPr>
        <w:t xml:space="preserve">It is unlikely </w:t>
      </w:r>
      <w:r w:rsidRPr="00E87522">
        <w:rPr>
          <w:rStyle w:val="Emphasis"/>
          <w:highlight w:val="cyan"/>
        </w:rPr>
        <w:t>everyone</w:t>
      </w:r>
      <w:r w:rsidRPr="00E87522">
        <w:rPr>
          <w:rStyle w:val="StyleUnderline"/>
          <w:highlight w:val="cyan"/>
        </w:rPr>
        <w:t xml:space="preserve"> </w:t>
      </w:r>
      <w:r w:rsidRPr="00E87522">
        <w:rPr>
          <w:rStyle w:val="StyleUnderline"/>
        </w:rPr>
        <w:t xml:space="preserve">is going to </w:t>
      </w:r>
      <w:r w:rsidRPr="00E87522">
        <w:rPr>
          <w:rStyle w:val="Emphasis"/>
          <w:highlight w:val="cyan"/>
        </w:rPr>
        <w:t>walk away</w:t>
      </w:r>
      <w:r w:rsidRPr="00E87522">
        <w:rPr>
          <w:rStyle w:val="StyleUnderline"/>
          <w:highlight w:val="cyan"/>
        </w:rPr>
        <w:t xml:space="preserve"> from</w:t>
      </w:r>
      <w:r w:rsidRPr="00E87522">
        <w:rPr>
          <w:sz w:val="16"/>
        </w:rPr>
        <w:t xml:space="preserve"> </w:t>
      </w:r>
      <w:r w:rsidRPr="00E87522">
        <w:rPr>
          <w:rStyle w:val="Emphasis"/>
        </w:rPr>
        <w:t xml:space="preserve">protecting their own </w:t>
      </w:r>
      <w:r w:rsidRPr="00E87522">
        <w:rPr>
          <w:rStyle w:val="Emphasis"/>
          <w:highlight w:val="cyan"/>
        </w:rPr>
        <w:t>interests</w:t>
      </w:r>
      <w:r w:rsidRPr="00E87522">
        <w:rPr>
          <w:rStyle w:val="StyleUnderline"/>
        </w:rPr>
        <w:t>. It is</w:t>
      </w:r>
      <w:r w:rsidRPr="00E87522">
        <w:rPr>
          <w:sz w:val="16"/>
        </w:rPr>
        <w:t xml:space="preserve"> </w:t>
      </w:r>
      <w:r w:rsidRPr="00E87522">
        <w:rPr>
          <w:rStyle w:val="Emphasis"/>
          <w:highlight w:val="cyan"/>
        </w:rPr>
        <w:t>even more unlikely</w:t>
      </w:r>
      <w:r w:rsidRPr="00E87522">
        <w:rPr>
          <w:sz w:val="16"/>
        </w:rPr>
        <w:t xml:space="preserve"> </w:t>
      </w:r>
      <w:r w:rsidRPr="00E87522">
        <w:rPr>
          <w:rStyle w:val="StyleUnderline"/>
        </w:rPr>
        <w:t>that</w:t>
      </w:r>
      <w:r w:rsidRPr="00E87522">
        <w:rPr>
          <w:sz w:val="16"/>
        </w:rPr>
        <w:t xml:space="preserve"> </w:t>
      </w:r>
      <w:r w:rsidRPr="00E87522">
        <w:rPr>
          <w:rStyle w:val="Emphasis"/>
          <w:highlight w:val="cyan"/>
        </w:rPr>
        <w:t>Congress</w:t>
      </w:r>
      <w:r w:rsidRPr="00E87522">
        <w:rPr>
          <w:rStyle w:val="StyleUnderline"/>
          <w:highlight w:val="cyan"/>
        </w:rPr>
        <w:t xml:space="preserve"> will</w:t>
      </w:r>
      <w:r w:rsidRPr="00E87522">
        <w:rPr>
          <w:sz w:val="16"/>
        </w:rPr>
        <w:t xml:space="preserve"> </w:t>
      </w:r>
      <w:r w:rsidRPr="00E87522">
        <w:rPr>
          <w:rStyle w:val="Emphasis"/>
          <w:highlight w:val="cyan"/>
        </w:rPr>
        <w:t>ignore</w:t>
      </w:r>
      <w:r w:rsidRPr="00E87522">
        <w:rPr>
          <w:sz w:val="16"/>
        </w:rPr>
        <w:t xml:space="preserve"> their constituents and </w:t>
      </w:r>
      <w:r w:rsidRPr="00E87522">
        <w:rPr>
          <w:rStyle w:val="StyleUnderline"/>
        </w:rPr>
        <w:t>the</w:t>
      </w:r>
      <w:r w:rsidRPr="00E87522">
        <w:rPr>
          <w:sz w:val="16"/>
        </w:rPr>
        <w:t xml:space="preserve"> </w:t>
      </w:r>
      <w:r w:rsidRPr="00E87522">
        <w:rPr>
          <w:rStyle w:val="Emphasis"/>
          <w:highlight w:val="cyan"/>
        </w:rPr>
        <w:t>interest groups</w:t>
      </w:r>
      <w:r w:rsidRPr="00E87522">
        <w:rPr>
          <w:sz w:val="16"/>
        </w:rPr>
        <w:t xml:space="preserve"> that weigh in on civil service issues. </w:t>
      </w:r>
      <w:r w:rsidRPr="00E87522">
        <w:rPr>
          <w:rStyle w:val="StyleUnderline"/>
        </w:rPr>
        <w:t>Does that mean</w:t>
      </w:r>
      <w:r w:rsidRPr="00E87522">
        <w:rPr>
          <w:sz w:val="16"/>
        </w:rPr>
        <w:t xml:space="preserve"> civil service </w:t>
      </w:r>
      <w:r w:rsidRPr="00E87522">
        <w:rPr>
          <w:rStyle w:val="StyleUnderline"/>
        </w:rPr>
        <w:t>reforms will be</w:t>
      </w:r>
      <w:r w:rsidRPr="00E87522">
        <w:rPr>
          <w:sz w:val="16"/>
        </w:rPr>
        <w:t xml:space="preserve"> </w:t>
      </w:r>
      <w:r w:rsidRPr="00E87522">
        <w:rPr>
          <w:rStyle w:val="Emphasis"/>
        </w:rPr>
        <w:t>doomed?</w:t>
      </w:r>
      <w:r w:rsidRPr="00E87522">
        <w:rPr>
          <w:sz w:val="16"/>
        </w:rPr>
        <w:t xml:space="preserve"> That we will have to be satisfied with tinkering around the edges? Or that Democrats should just ignore the Republicans and pass civil service modernization on their own? The answer to all those questions is </w:t>
      </w:r>
      <w:r w:rsidRPr="00E87522">
        <w:rPr>
          <w:rStyle w:val="Emphasis"/>
        </w:rPr>
        <w:t>no</w:t>
      </w:r>
      <w:r w:rsidRPr="00E87522">
        <w:rPr>
          <w:sz w:val="16"/>
        </w:rPr>
        <w:t>.</w:t>
      </w:r>
    </w:p>
    <w:p w14:paraId="291F7AA8" w14:textId="77777777" w:rsidR="006D1430" w:rsidRPr="00E87522" w:rsidRDefault="006D1430" w:rsidP="006D1430">
      <w:pPr>
        <w:rPr>
          <w:sz w:val="16"/>
        </w:rPr>
      </w:pPr>
      <w:r w:rsidRPr="00E87522">
        <w:rPr>
          <w:rStyle w:val="StyleUnderline"/>
          <w:highlight w:val="cyan"/>
        </w:rPr>
        <w:t xml:space="preserve">A </w:t>
      </w:r>
      <w:r w:rsidRPr="00E87522">
        <w:rPr>
          <w:rStyle w:val="Emphasis"/>
          <w:highlight w:val="cyan"/>
        </w:rPr>
        <w:t>partisan bill</w:t>
      </w:r>
      <w:r w:rsidRPr="00E87522">
        <w:rPr>
          <w:rStyle w:val="StyleUnderline"/>
          <w:highlight w:val="cyan"/>
        </w:rPr>
        <w:t xml:space="preserve"> would </w:t>
      </w:r>
      <w:r w:rsidRPr="00E87522">
        <w:rPr>
          <w:rStyle w:val="Emphasis"/>
          <w:highlight w:val="cyan"/>
        </w:rPr>
        <w:t>not</w:t>
      </w:r>
      <w:r w:rsidRPr="00E87522">
        <w:rPr>
          <w:rStyle w:val="Emphasis"/>
        </w:rPr>
        <w:t xml:space="preserve"> contribute</w:t>
      </w:r>
      <w:r w:rsidRPr="00E87522">
        <w:rPr>
          <w:sz w:val="16"/>
        </w:rPr>
        <w:t xml:space="preserve"> </w:t>
      </w:r>
      <w:r w:rsidRPr="00E87522">
        <w:rPr>
          <w:rStyle w:val="StyleUnderline"/>
        </w:rPr>
        <w:t>to</w:t>
      </w:r>
      <w:r w:rsidRPr="00E87522">
        <w:rPr>
          <w:sz w:val="16"/>
        </w:rPr>
        <w:t xml:space="preserve"> </w:t>
      </w:r>
      <w:r w:rsidRPr="00E87522">
        <w:rPr>
          <w:rStyle w:val="Emphasis"/>
          <w:highlight w:val="cyan"/>
        </w:rPr>
        <w:t>restor</w:t>
      </w:r>
      <w:r w:rsidRPr="00E87522">
        <w:rPr>
          <w:rStyle w:val="Emphasis"/>
        </w:rPr>
        <w:t xml:space="preserve">ing </w:t>
      </w:r>
      <w:r w:rsidRPr="00E87522">
        <w:rPr>
          <w:rStyle w:val="Emphasis"/>
          <w:highlight w:val="cyan"/>
        </w:rPr>
        <w:t>confidence</w:t>
      </w:r>
      <w:r w:rsidRPr="00E87522">
        <w:rPr>
          <w:rStyle w:val="Emphasis"/>
        </w:rPr>
        <w:t xml:space="preserve"> in government</w:t>
      </w:r>
      <w:r w:rsidRPr="00E87522">
        <w:rPr>
          <w:sz w:val="16"/>
        </w:rPr>
        <w:t xml:space="preserve"> </w:t>
      </w:r>
      <w:r w:rsidRPr="00E87522">
        <w:rPr>
          <w:rStyle w:val="StyleUnderline"/>
        </w:rPr>
        <w:t>and</w:t>
      </w:r>
      <w:r w:rsidRPr="00E87522">
        <w:rPr>
          <w:sz w:val="16"/>
        </w:rPr>
        <w:t xml:space="preserve"> </w:t>
      </w:r>
      <w:r w:rsidRPr="00E87522">
        <w:rPr>
          <w:rStyle w:val="Emphasis"/>
        </w:rPr>
        <w:t>trust</w:t>
      </w:r>
      <w:r w:rsidRPr="00E87522">
        <w:rPr>
          <w:sz w:val="16"/>
        </w:rPr>
        <w:t xml:space="preserve"> in the civil service. </w:t>
      </w:r>
      <w:r w:rsidRPr="00E87522">
        <w:rPr>
          <w:rStyle w:val="StyleUnderline"/>
        </w:rPr>
        <w:t xml:space="preserve">It would be </w:t>
      </w:r>
      <w:r w:rsidRPr="00E87522">
        <w:rPr>
          <w:rStyle w:val="StyleUnderline"/>
          <w:highlight w:val="cyan"/>
        </w:rPr>
        <w:t>likely</w:t>
      </w:r>
      <w:r w:rsidRPr="00E87522">
        <w:rPr>
          <w:rStyle w:val="StyleUnderline"/>
        </w:rPr>
        <w:t xml:space="preserve"> to be</w:t>
      </w:r>
      <w:r w:rsidRPr="00E87522">
        <w:rPr>
          <w:sz w:val="16"/>
        </w:rPr>
        <w:t xml:space="preserve"> </w:t>
      </w:r>
      <w:r w:rsidRPr="00E87522">
        <w:rPr>
          <w:rStyle w:val="Emphasis"/>
          <w:highlight w:val="cyan"/>
        </w:rPr>
        <w:t>replaced</w:t>
      </w:r>
      <w:r w:rsidRPr="00E87522">
        <w:rPr>
          <w:rStyle w:val="StyleUnderline"/>
          <w:highlight w:val="cyan"/>
        </w:rPr>
        <w:t xml:space="preserve"> with </w:t>
      </w:r>
      <w:r w:rsidRPr="00E87522">
        <w:rPr>
          <w:rStyle w:val="Emphasis"/>
          <w:highlight w:val="cyan"/>
        </w:rPr>
        <w:t>equally partisan changes</w:t>
      </w:r>
      <w:r w:rsidRPr="00E87522">
        <w:rPr>
          <w:sz w:val="16"/>
        </w:rPr>
        <w:t xml:space="preserve"> </w:t>
      </w:r>
      <w:r w:rsidRPr="00E87522">
        <w:rPr>
          <w:rStyle w:val="StyleUnderline"/>
        </w:rPr>
        <w:t>the</w:t>
      </w:r>
      <w:r w:rsidRPr="00E87522">
        <w:rPr>
          <w:sz w:val="16"/>
        </w:rPr>
        <w:t xml:space="preserve"> </w:t>
      </w:r>
      <w:r w:rsidRPr="00E87522">
        <w:rPr>
          <w:rStyle w:val="Emphasis"/>
          <w:highlight w:val="cyan"/>
        </w:rPr>
        <w:t>next time</w:t>
      </w:r>
      <w:r w:rsidRPr="00E87522">
        <w:rPr>
          <w:sz w:val="16"/>
        </w:rPr>
        <w:t xml:space="preserve"> Republicans are in power. </w:t>
      </w:r>
      <w:r w:rsidRPr="00E87522">
        <w:rPr>
          <w:rStyle w:val="StyleUnderline"/>
        </w:rPr>
        <w:t>It is also unlikely that a one-sided civil service bill could be passed in the</w:t>
      </w:r>
      <w:r w:rsidRPr="00E87522">
        <w:rPr>
          <w:sz w:val="16"/>
        </w:rPr>
        <w:t xml:space="preserve"> </w:t>
      </w:r>
      <w:r w:rsidRPr="00E87522">
        <w:rPr>
          <w:rStyle w:val="Emphasis"/>
        </w:rPr>
        <w:t>Senate</w:t>
      </w:r>
      <w:r w:rsidRPr="00E87522">
        <w:rPr>
          <w:sz w:val="16"/>
        </w:rPr>
        <w:t xml:space="preserve"> </w:t>
      </w:r>
      <w:r w:rsidRPr="00E87522">
        <w:rPr>
          <w:rStyle w:val="StyleUnderline"/>
        </w:rPr>
        <w:t>due to the</w:t>
      </w:r>
      <w:r w:rsidRPr="00E87522">
        <w:rPr>
          <w:sz w:val="16"/>
        </w:rPr>
        <w:t xml:space="preserve"> </w:t>
      </w:r>
      <w:r w:rsidRPr="00E87522">
        <w:rPr>
          <w:rStyle w:val="Emphasis"/>
        </w:rPr>
        <w:t>filibuster</w:t>
      </w:r>
      <w:r w:rsidRPr="00E87522">
        <w:rPr>
          <w:sz w:val="16"/>
        </w:rPr>
        <w:t>.</w:t>
      </w:r>
    </w:p>
    <w:p w14:paraId="37B13B33" w14:textId="77777777" w:rsidR="006D1430" w:rsidRPr="00E87522" w:rsidRDefault="006D1430" w:rsidP="006D1430">
      <w:pPr>
        <w:rPr>
          <w:sz w:val="16"/>
        </w:rPr>
      </w:pPr>
      <w:r w:rsidRPr="00E87522">
        <w:rPr>
          <w:rStyle w:val="StyleUnderline"/>
        </w:rPr>
        <w:t>We need some mechanism for allowing a</w:t>
      </w:r>
      <w:r w:rsidRPr="00E87522">
        <w:rPr>
          <w:sz w:val="16"/>
        </w:rPr>
        <w:t xml:space="preserve"> </w:t>
      </w:r>
      <w:r w:rsidRPr="00E87522">
        <w:rPr>
          <w:rStyle w:val="Emphasis"/>
        </w:rPr>
        <w:t>policy discussion</w:t>
      </w:r>
      <w:r w:rsidRPr="00E87522">
        <w:rPr>
          <w:sz w:val="16"/>
        </w:rPr>
        <w:t xml:space="preserve"> to occur </w:t>
      </w:r>
      <w:r w:rsidRPr="00E87522">
        <w:rPr>
          <w:rStyle w:val="Emphasis"/>
        </w:rPr>
        <w:t>outside</w:t>
      </w:r>
      <w:r w:rsidRPr="00E87522">
        <w:rPr>
          <w:sz w:val="16"/>
        </w:rPr>
        <w:t xml:space="preserve"> </w:t>
      </w:r>
      <w:r w:rsidRPr="00E87522">
        <w:rPr>
          <w:rStyle w:val="StyleUnderline"/>
        </w:rPr>
        <w:t>the</w:t>
      </w:r>
      <w:r w:rsidRPr="00E87522">
        <w:rPr>
          <w:sz w:val="16"/>
        </w:rPr>
        <w:t xml:space="preserve"> walls of the </w:t>
      </w:r>
      <w:r w:rsidRPr="00E87522">
        <w:rPr>
          <w:rStyle w:val="Emphasis"/>
        </w:rPr>
        <w:t>Capitol</w:t>
      </w:r>
      <w:r w:rsidRPr="00E87522">
        <w:rPr>
          <w:rStyle w:val="StyleUnderline"/>
        </w:rPr>
        <w:t xml:space="preserve">. There is a model that might work, and that is </w:t>
      </w:r>
      <w:r w:rsidRPr="00E87522">
        <w:rPr>
          <w:rStyle w:val="StyleUnderline"/>
          <w:highlight w:val="cyan"/>
        </w:rPr>
        <w:t>the</w:t>
      </w:r>
      <w:r w:rsidRPr="00E87522">
        <w:rPr>
          <w:rStyle w:val="StyleUnderline"/>
        </w:rPr>
        <w:t xml:space="preserve"> one created by the</w:t>
      </w:r>
      <w:r w:rsidRPr="00E87522">
        <w:rPr>
          <w:sz w:val="16"/>
        </w:rPr>
        <w:t xml:space="preserve"> Base Realignment and Closure (</w:t>
      </w:r>
      <w:r w:rsidRPr="00E87522">
        <w:rPr>
          <w:rStyle w:val="Emphasis"/>
          <w:highlight w:val="cyan"/>
        </w:rPr>
        <w:t>BRAC</w:t>
      </w:r>
      <w:r w:rsidRPr="00E87522">
        <w:rPr>
          <w:sz w:val="16"/>
        </w:rPr>
        <w:t xml:space="preserve">) </w:t>
      </w:r>
      <w:r w:rsidRPr="00E87522">
        <w:rPr>
          <w:rStyle w:val="Emphasis"/>
          <w:highlight w:val="cyan"/>
        </w:rPr>
        <w:t>process</w:t>
      </w:r>
      <w:r w:rsidRPr="00E87522">
        <w:rPr>
          <w:sz w:val="16"/>
        </w:rPr>
        <w:t xml:space="preserve">. BRAC was </w:t>
      </w:r>
      <w:r w:rsidRPr="00E87522">
        <w:rPr>
          <w:rStyle w:val="Emphasis"/>
        </w:rPr>
        <w:t>designed</w:t>
      </w:r>
      <w:r w:rsidRPr="00E87522">
        <w:rPr>
          <w:sz w:val="16"/>
        </w:rPr>
        <w:t xml:space="preserve"> </w:t>
      </w:r>
      <w:r w:rsidRPr="00E87522">
        <w:rPr>
          <w:rStyle w:val="StyleUnderline"/>
        </w:rPr>
        <w:t>because the</w:t>
      </w:r>
      <w:r w:rsidRPr="00E87522">
        <w:rPr>
          <w:sz w:val="16"/>
        </w:rPr>
        <w:t xml:space="preserve"> </w:t>
      </w:r>
      <w:r w:rsidRPr="00E87522">
        <w:rPr>
          <w:rStyle w:val="Emphasis"/>
        </w:rPr>
        <w:t>Defense Department</w:t>
      </w:r>
      <w:r w:rsidRPr="00E87522">
        <w:rPr>
          <w:sz w:val="16"/>
        </w:rPr>
        <w:t xml:space="preserve"> </w:t>
      </w:r>
      <w:r w:rsidRPr="00E87522">
        <w:rPr>
          <w:rStyle w:val="StyleUnderline"/>
        </w:rPr>
        <w:t>needed a means of</w:t>
      </w:r>
      <w:r w:rsidRPr="00E87522">
        <w:rPr>
          <w:sz w:val="16"/>
        </w:rPr>
        <w:t xml:space="preserve"> </w:t>
      </w:r>
      <w:r w:rsidRPr="00E87522">
        <w:rPr>
          <w:rStyle w:val="Emphasis"/>
        </w:rPr>
        <w:t>shedding excess infrastructure</w:t>
      </w:r>
      <w:r w:rsidRPr="00E87522">
        <w:rPr>
          <w:rStyle w:val="StyleUnderline"/>
        </w:rPr>
        <w:t>, but</w:t>
      </w:r>
      <w:r w:rsidRPr="00E87522">
        <w:rPr>
          <w:sz w:val="16"/>
        </w:rPr>
        <w:t xml:space="preserve"> it was apparent that </w:t>
      </w:r>
      <w:r w:rsidRPr="00E87522">
        <w:rPr>
          <w:rStyle w:val="Emphasis"/>
        </w:rPr>
        <w:t>no</w:t>
      </w:r>
      <w:r w:rsidRPr="00E87522">
        <w:rPr>
          <w:sz w:val="16"/>
        </w:rPr>
        <w:t xml:space="preserve"> sane </w:t>
      </w:r>
      <w:r w:rsidRPr="00E87522">
        <w:rPr>
          <w:rStyle w:val="Emphasis"/>
        </w:rPr>
        <w:t>member</w:t>
      </w:r>
      <w:r w:rsidRPr="00E87522">
        <w:rPr>
          <w:sz w:val="16"/>
        </w:rPr>
        <w:t xml:space="preserve"> of Congress </w:t>
      </w:r>
      <w:r w:rsidRPr="00E87522">
        <w:rPr>
          <w:rStyle w:val="StyleUnderline"/>
        </w:rPr>
        <w:t>wanted to go on record voting to</w:t>
      </w:r>
      <w:r w:rsidRPr="00E87522">
        <w:rPr>
          <w:sz w:val="16"/>
        </w:rPr>
        <w:t xml:space="preserve"> </w:t>
      </w:r>
      <w:r w:rsidRPr="00E87522">
        <w:rPr>
          <w:rStyle w:val="Emphasis"/>
        </w:rPr>
        <w:t>close bases</w:t>
      </w:r>
      <w:r w:rsidRPr="00E87522">
        <w:rPr>
          <w:sz w:val="16"/>
        </w:rPr>
        <w:t xml:space="preserve"> </w:t>
      </w:r>
      <w:r w:rsidRPr="00E87522">
        <w:rPr>
          <w:rStyle w:val="StyleUnderline"/>
        </w:rPr>
        <w:t>where their</w:t>
      </w:r>
      <w:r w:rsidRPr="00E87522">
        <w:rPr>
          <w:sz w:val="16"/>
        </w:rPr>
        <w:t xml:space="preserve"> </w:t>
      </w:r>
      <w:r w:rsidRPr="00E87522">
        <w:rPr>
          <w:rStyle w:val="Emphasis"/>
        </w:rPr>
        <w:t>constituents work</w:t>
      </w:r>
      <w:r w:rsidRPr="00E87522">
        <w:rPr>
          <w:sz w:val="16"/>
        </w:rPr>
        <w:t xml:space="preserve">. There was also a recognition that DoD’s infrastructure was too big and too costly. In order </w:t>
      </w:r>
      <w:r w:rsidRPr="00E87522">
        <w:rPr>
          <w:rStyle w:val="StyleUnderline"/>
        </w:rPr>
        <w:t xml:space="preserve">to reduce the </w:t>
      </w:r>
      <w:r w:rsidRPr="00E87522">
        <w:rPr>
          <w:rStyle w:val="StyleUnderline"/>
        </w:rPr>
        <w:lastRenderedPageBreak/>
        <w:t>political problems, Congress passed the</w:t>
      </w:r>
      <w:r w:rsidRPr="00E87522">
        <w:rPr>
          <w:sz w:val="16"/>
        </w:rPr>
        <w:t xml:space="preserve"> Base Closure and Realignment Act of 1990. This act, amended in 2005, created a presidentially-appointed </w:t>
      </w:r>
      <w:r w:rsidRPr="00E87522">
        <w:rPr>
          <w:rStyle w:val="Emphasis"/>
        </w:rPr>
        <w:t>BRAC Commission</w:t>
      </w:r>
      <w:r w:rsidRPr="00E87522">
        <w:rPr>
          <w:sz w:val="16"/>
        </w:rPr>
        <w:t xml:space="preserve"> </w:t>
      </w:r>
      <w:r w:rsidRPr="00E87522">
        <w:rPr>
          <w:rStyle w:val="StyleUnderline"/>
        </w:rPr>
        <w:t>to</w:t>
      </w:r>
      <w:r w:rsidRPr="00E87522">
        <w:rPr>
          <w:sz w:val="16"/>
        </w:rPr>
        <w:t xml:space="preserve"> review and </w:t>
      </w:r>
      <w:r w:rsidRPr="00E87522">
        <w:rPr>
          <w:rStyle w:val="StyleUnderline"/>
          <w:highlight w:val="cyan"/>
        </w:rPr>
        <w:t xml:space="preserve">make </w:t>
      </w:r>
      <w:r w:rsidRPr="00E87522">
        <w:rPr>
          <w:rStyle w:val="Emphasis"/>
          <w:highlight w:val="cyan"/>
        </w:rPr>
        <w:t>recommendations</w:t>
      </w:r>
      <w:r w:rsidRPr="00E87522">
        <w:rPr>
          <w:sz w:val="16"/>
        </w:rPr>
        <w:t xml:space="preserve"> </w:t>
      </w:r>
      <w:r w:rsidRPr="00E87522">
        <w:rPr>
          <w:rStyle w:val="StyleUnderline"/>
        </w:rPr>
        <w:t>for</w:t>
      </w:r>
      <w:r w:rsidRPr="00E87522">
        <w:rPr>
          <w:sz w:val="16"/>
        </w:rPr>
        <w:t xml:space="preserve"> </w:t>
      </w:r>
      <w:r w:rsidRPr="00E87522">
        <w:rPr>
          <w:rStyle w:val="Emphasis"/>
        </w:rPr>
        <w:t>closures</w:t>
      </w:r>
      <w:r w:rsidRPr="00E87522">
        <w:rPr>
          <w:sz w:val="16"/>
        </w:rPr>
        <w:t xml:space="preserve"> and realignments. The Congressional Research Service described the BRAC process this way:</w:t>
      </w:r>
    </w:p>
    <w:p w14:paraId="2538E7E6" w14:textId="77777777" w:rsidR="006D1430" w:rsidRPr="00E87522" w:rsidRDefault="006D1430" w:rsidP="006D1430">
      <w:pPr>
        <w:rPr>
          <w:sz w:val="16"/>
        </w:rPr>
      </w:pPr>
      <w:r w:rsidRPr="00E87522">
        <w:rPr>
          <w:sz w:val="16"/>
        </w:rPr>
        <w:t>“Congress has defined BRAC selection criteria in statute, thus requiring the Secretary to prioritize military value over cost savings. Additionally, Congress has required the Secretary to align the Department’s recommendations with a comprehensive 20-year force structure plan. The commission may modify, reject, or add recommendations during its review before forwarding a final list to the President.</w:t>
      </w:r>
    </w:p>
    <w:p w14:paraId="13252A44" w14:textId="77777777" w:rsidR="006D1430" w:rsidRPr="00E87522" w:rsidRDefault="006D1430" w:rsidP="006D1430">
      <w:pPr>
        <w:rPr>
          <w:sz w:val="16"/>
        </w:rPr>
      </w:pPr>
      <w:r w:rsidRPr="00E87522">
        <w:rPr>
          <w:sz w:val="16"/>
        </w:rPr>
        <w:t xml:space="preserve">“After receiving the Commission’s list of recommendations, the President may either accept the report in its entirety or seek to modify it by indicating disapproval and returning it to the commission for further evaluation. If the President accepts the commission’s recommendations, they are forwarded to Congress. BRAC </w:t>
      </w:r>
      <w:r w:rsidRPr="00E87522">
        <w:rPr>
          <w:rStyle w:val="Emphasis"/>
          <w:highlight w:val="cyan"/>
        </w:rPr>
        <w:t>implementation</w:t>
      </w:r>
      <w:r w:rsidRPr="00E87522">
        <w:rPr>
          <w:rStyle w:val="StyleUnderline"/>
          <w:highlight w:val="cyan"/>
        </w:rPr>
        <w:t xml:space="preserve"> begins by </w:t>
      </w:r>
      <w:r w:rsidRPr="00E87522">
        <w:rPr>
          <w:rStyle w:val="Emphasis"/>
          <w:highlight w:val="cyan"/>
        </w:rPr>
        <w:t>default</w:t>
      </w:r>
      <w:r w:rsidRPr="00E87522">
        <w:rPr>
          <w:rStyle w:val="StyleUnderline"/>
          <w:highlight w:val="cyan"/>
        </w:rPr>
        <w:t xml:space="preserve"> unless </w:t>
      </w:r>
      <w:r w:rsidRPr="00E87522">
        <w:rPr>
          <w:rStyle w:val="Emphasis"/>
          <w:highlight w:val="cyan"/>
        </w:rPr>
        <w:t>Congress rejects</w:t>
      </w:r>
      <w:r w:rsidRPr="00E87522">
        <w:rPr>
          <w:sz w:val="16"/>
        </w:rPr>
        <w:t xml:space="preserve"> the </w:t>
      </w:r>
      <w:r w:rsidRPr="00E87522">
        <w:rPr>
          <w:rStyle w:val="StyleUnderline"/>
        </w:rPr>
        <w:t xml:space="preserve">recommendations </w:t>
      </w:r>
      <w:r w:rsidRPr="00E87522">
        <w:rPr>
          <w:rStyle w:val="StyleUnderline"/>
          <w:highlight w:val="cyan"/>
        </w:rPr>
        <w:t xml:space="preserve">in their </w:t>
      </w:r>
      <w:r w:rsidRPr="00E87522">
        <w:rPr>
          <w:rStyle w:val="Emphasis"/>
          <w:highlight w:val="cyan"/>
        </w:rPr>
        <w:t>entirety</w:t>
      </w:r>
      <w:r w:rsidRPr="00E87522">
        <w:rPr>
          <w:rStyle w:val="StyleUnderline"/>
          <w:highlight w:val="cyan"/>
        </w:rPr>
        <w:t xml:space="preserve"> within </w:t>
      </w:r>
      <w:r w:rsidRPr="00E87522">
        <w:rPr>
          <w:rStyle w:val="Emphasis"/>
          <w:highlight w:val="cyan"/>
        </w:rPr>
        <w:t>45 days</w:t>
      </w:r>
      <w:r w:rsidRPr="00E87522">
        <w:rPr>
          <w:sz w:val="16"/>
        </w:rPr>
        <w:t xml:space="preserve"> </w:t>
      </w:r>
      <w:r w:rsidRPr="00E87522">
        <w:rPr>
          <w:rStyle w:val="StyleUnderline"/>
        </w:rPr>
        <w:t>by enacting a</w:t>
      </w:r>
      <w:r w:rsidRPr="00E87522">
        <w:rPr>
          <w:sz w:val="16"/>
        </w:rPr>
        <w:t xml:space="preserve"> </w:t>
      </w:r>
      <w:r w:rsidRPr="00E87522">
        <w:rPr>
          <w:rStyle w:val="Emphasis"/>
        </w:rPr>
        <w:t>joint resolution</w:t>
      </w:r>
      <w:r w:rsidRPr="00E87522">
        <w:rPr>
          <w:rStyle w:val="StyleUnderline"/>
        </w:rPr>
        <w:t xml:space="preserve">. During the implementation phase, DOD is required to </w:t>
      </w:r>
      <w:r w:rsidRPr="00E87522">
        <w:rPr>
          <w:rStyle w:val="Emphasis"/>
        </w:rPr>
        <w:t>initiate closures and realignments</w:t>
      </w:r>
      <w:r w:rsidRPr="00E87522">
        <w:rPr>
          <w:sz w:val="16"/>
        </w:rPr>
        <w:t xml:space="preserve"> </w:t>
      </w:r>
      <w:r w:rsidRPr="00E87522">
        <w:rPr>
          <w:rStyle w:val="StyleUnderline"/>
        </w:rPr>
        <w:t>within</w:t>
      </w:r>
      <w:r w:rsidRPr="00E87522">
        <w:rPr>
          <w:sz w:val="16"/>
        </w:rPr>
        <w:t xml:space="preserve"> </w:t>
      </w:r>
      <w:r w:rsidRPr="00E87522">
        <w:rPr>
          <w:rStyle w:val="Emphasis"/>
        </w:rPr>
        <w:t>two years</w:t>
      </w:r>
      <w:r w:rsidRPr="00E87522">
        <w:rPr>
          <w:sz w:val="16"/>
        </w:rPr>
        <w:t xml:space="preserve"> </w:t>
      </w:r>
      <w:r w:rsidRPr="00E87522">
        <w:rPr>
          <w:rStyle w:val="StyleUnderline"/>
        </w:rPr>
        <w:t>and</w:t>
      </w:r>
      <w:r w:rsidRPr="00E87522">
        <w:rPr>
          <w:sz w:val="16"/>
        </w:rPr>
        <w:t xml:space="preserve"> </w:t>
      </w:r>
      <w:r w:rsidRPr="00E87522">
        <w:rPr>
          <w:rStyle w:val="Emphasis"/>
        </w:rPr>
        <w:t>complete all actions</w:t>
      </w:r>
      <w:r w:rsidRPr="00E87522">
        <w:rPr>
          <w:sz w:val="16"/>
        </w:rPr>
        <w:t xml:space="preserve"> </w:t>
      </w:r>
      <w:r w:rsidRPr="00E87522">
        <w:rPr>
          <w:rStyle w:val="StyleUnderline"/>
        </w:rPr>
        <w:t>within</w:t>
      </w:r>
      <w:r w:rsidRPr="00E87522">
        <w:rPr>
          <w:sz w:val="16"/>
        </w:rPr>
        <w:t xml:space="preserve"> </w:t>
      </w:r>
      <w:r w:rsidRPr="00E87522">
        <w:rPr>
          <w:rStyle w:val="Emphasis"/>
        </w:rPr>
        <w:t>six</w:t>
      </w:r>
      <w:r w:rsidRPr="00E87522">
        <w:rPr>
          <w:sz w:val="16"/>
        </w:rPr>
        <w:t xml:space="preserve"> years.</w:t>
      </w:r>
    </w:p>
    <w:p w14:paraId="13D31FAA" w14:textId="77777777" w:rsidR="006D1430" w:rsidRPr="00E87522" w:rsidRDefault="006D1430" w:rsidP="006D1430">
      <w:pPr>
        <w:rPr>
          <w:sz w:val="16"/>
        </w:rPr>
      </w:pPr>
      <w:r w:rsidRPr="00E87522">
        <w:rPr>
          <w:sz w:val="16"/>
        </w:rPr>
        <w:t>“The BRAC process represents a legislative compromise between the executive and legislative branches wherein each shares power in managing the closure and realignment of military bases. The imposition of an independent, third-party mediator was intended to insulate base closings from political considerations by both branches that had complicated similar actions in the past.”</w:t>
      </w:r>
    </w:p>
    <w:p w14:paraId="25726FA3" w14:textId="77777777" w:rsidR="006D1430" w:rsidRPr="00E87522" w:rsidRDefault="006D1430" w:rsidP="006D1430">
      <w:pPr>
        <w:rPr>
          <w:rStyle w:val="StyleUnderline"/>
        </w:rPr>
      </w:pPr>
      <w:r w:rsidRPr="00E87522">
        <w:rPr>
          <w:sz w:val="16"/>
        </w:rPr>
        <w:t xml:space="preserve">I believe </w:t>
      </w:r>
      <w:r w:rsidRPr="00E87522">
        <w:rPr>
          <w:rStyle w:val="StyleUnderline"/>
        </w:rPr>
        <w:t xml:space="preserve">a process </w:t>
      </w:r>
      <w:r w:rsidRPr="00E87522">
        <w:rPr>
          <w:rStyle w:val="Emphasis"/>
        </w:rPr>
        <w:t>modeled on</w:t>
      </w:r>
      <w:r w:rsidRPr="00E87522">
        <w:rPr>
          <w:sz w:val="16"/>
        </w:rPr>
        <w:t xml:space="preserve"> the </w:t>
      </w:r>
      <w:r w:rsidRPr="00E87522">
        <w:rPr>
          <w:rStyle w:val="Emphasis"/>
          <w:highlight w:val="cyan"/>
        </w:rPr>
        <w:t>BRAC</w:t>
      </w:r>
      <w:r w:rsidRPr="00E87522">
        <w:rPr>
          <w:sz w:val="16"/>
        </w:rPr>
        <w:t xml:space="preserve"> process </w:t>
      </w:r>
      <w:r w:rsidRPr="00E87522">
        <w:rPr>
          <w:rStyle w:val="StyleUnderline"/>
          <w:highlight w:val="cyan"/>
        </w:rPr>
        <w:t>is</w:t>
      </w:r>
      <w:r w:rsidRPr="00E87522">
        <w:rPr>
          <w:rStyle w:val="StyleUnderline"/>
        </w:rPr>
        <w:t xml:space="preserve"> the</w:t>
      </w:r>
      <w:r w:rsidRPr="00E87522">
        <w:rPr>
          <w:sz w:val="16"/>
        </w:rPr>
        <w:t xml:space="preserve"> </w:t>
      </w:r>
      <w:r w:rsidRPr="00E87522">
        <w:rPr>
          <w:rStyle w:val="Emphasis"/>
          <w:highlight w:val="cyan"/>
        </w:rPr>
        <w:t>best</w:t>
      </w:r>
      <w:r w:rsidRPr="00E87522">
        <w:rPr>
          <w:rStyle w:val="Emphasis"/>
        </w:rPr>
        <w:t xml:space="preserve"> approach</w:t>
      </w:r>
      <w:r w:rsidRPr="00E87522">
        <w:rPr>
          <w:sz w:val="16"/>
        </w:rPr>
        <w:t xml:space="preserve"> </w:t>
      </w:r>
      <w:r w:rsidRPr="00E87522">
        <w:rPr>
          <w:rStyle w:val="StyleUnderline"/>
          <w:highlight w:val="cyan"/>
        </w:rPr>
        <w:t xml:space="preserve">to </w:t>
      </w:r>
      <w:r w:rsidRPr="00E87522">
        <w:rPr>
          <w:rStyle w:val="StyleUnderline"/>
        </w:rPr>
        <w:t>achieve</w:t>
      </w:r>
      <w:r w:rsidRPr="00E87522">
        <w:rPr>
          <w:sz w:val="16"/>
        </w:rPr>
        <w:t xml:space="preserve"> </w:t>
      </w:r>
      <w:r w:rsidRPr="00E87522">
        <w:rPr>
          <w:rStyle w:val="Emphasis"/>
        </w:rPr>
        <w:t xml:space="preserve">real bipartisan </w:t>
      </w:r>
      <w:r w:rsidRPr="00E87522">
        <w:rPr>
          <w:rStyle w:val="Emphasis"/>
          <w:highlight w:val="cyan"/>
        </w:rPr>
        <w:t>civil service modernization</w:t>
      </w:r>
      <w:r w:rsidRPr="00E87522">
        <w:rPr>
          <w:sz w:val="16"/>
        </w:rPr>
        <w:t xml:space="preserve">. It is clear that </w:t>
      </w:r>
      <w:r w:rsidRPr="00E87522">
        <w:rPr>
          <w:rStyle w:val="StyleUnderline"/>
          <w:highlight w:val="cyan"/>
        </w:rPr>
        <w:t xml:space="preserve">we </w:t>
      </w:r>
      <w:r w:rsidRPr="00E87522">
        <w:rPr>
          <w:rStyle w:val="Emphasis"/>
          <w:highlight w:val="cyan"/>
        </w:rPr>
        <w:t xml:space="preserve">cannot </w:t>
      </w:r>
      <w:r w:rsidRPr="00E87522">
        <w:rPr>
          <w:rStyle w:val="Emphasis"/>
        </w:rPr>
        <w:t xml:space="preserve">have </w:t>
      </w:r>
      <w:r w:rsidRPr="00E87522">
        <w:rPr>
          <w:rStyle w:val="Emphasis"/>
          <w:highlight w:val="cyan"/>
        </w:rPr>
        <w:t>reform</w:t>
      </w:r>
      <w:r w:rsidRPr="00E87522">
        <w:rPr>
          <w:rStyle w:val="StyleUnderline"/>
          <w:highlight w:val="cyan"/>
        </w:rPr>
        <w:t xml:space="preserve"> if no one </w:t>
      </w:r>
      <w:r w:rsidRPr="00E87522">
        <w:rPr>
          <w:rStyle w:val="StyleUnderline"/>
        </w:rPr>
        <w:t xml:space="preserve">is willing to </w:t>
      </w:r>
      <w:r w:rsidRPr="00E87522">
        <w:rPr>
          <w:rStyle w:val="StyleUnderline"/>
          <w:highlight w:val="cyan"/>
        </w:rPr>
        <w:t>talk about their</w:t>
      </w:r>
      <w:r w:rsidRPr="00E87522">
        <w:rPr>
          <w:sz w:val="16"/>
        </w:rPr>
        <w:t xml:space="preserve"> </w:t>
      </w:r>
      <w:r w:rsidRPr="00E87522">
        <w:rPr>
          <w:rStyle w:val="Emphasis"/>
        </w:rPr>
        <w:t xml:space="preserve">favorite </w:t>
      </w:r>
      <w:r w:rsidRPr="00E87522">
        <w:rPr>
          <w:rStyle w:val="Emphasis"/>
          <w:highlight w:val="cyan"/>
        </w:rPr>
        <w:t>issues</w:t>
      </w:r>
      <w:r w:rsidRPr="00E87522">
        <w:rPr>
          <w:rStyle w:val="StyleUnderline"/>
          <w:highlight w:val="cyan"/>
        </w:rPr>
        <w:t xml:space="preserve"> or </w:t>
      </w:r>
      <w:r w:rsidRPr="00E87522">
        <w:rPr>
          <w:rStyle w:val="Emphasis"/>
          <w:highlight w:val="cyan"/>
        </w:rPr>
        <w:t>either</w:t>
      </w:r>
      <w:r w:rsidRPr="00E87522">
        <w:rPr>
          <w:rStyle w:val="Emphasis"/>
        </w:rPr>
        <w:t xml:space="preserve"> political </w:t>
      </w:r>
      <w:r w:rsidRPr="00E87522">
        <w:rPr>
          <w:rStyle w:val="Emphasis"/>
          <w:highlight w:val="cyan"/>
        </w:rPr>
        <w:t>party</w:t>
      </w:r>
      <w:r w:rsidRPr="00E87522">
        <w:rPr>
          <w:rStyle w:val="StyleUnderline"/>
          <w:highlight w:val="cyan"/>
        </w:rPr>
        <w:t xml:space="preserve"> believes it is the </w:t>
      </w:r>
      <w:r w:rsidRPr="00E87522">
        <w:rPr>
          <w:rStyle w:val="Emphasis"/>
        </w:rPr>
        <w:t xml:space="preserve">big </w:t>
      </w:r>
      <w:r w:rsidRPr="00E87522">
        <w:rPr>
          <w:rStyle w:val="Emphasis"/>
          <w:highlight w:val="cyan"/>
        </w:rPr>
        <w:t>loser</w:t>
      </w:r>
      <w:r w:rsidRPr="00E87522">
        <w:rPr>
          <w:sz w:val="16"/>
        </w:rPr>
        <w:t xml:space="preserve"> in reform. </w:t>
      </w:r>
      <w:r w:rsidRPr="00E87522">
        <w:rPr>
          <w:rStyle w:val="Emphasis"/>
          <w:highlight w:val="cyan"/>
        </w:rPr>
        <w:t>All</w:t>
      </w:r>
      <w:r w:rsidRPr="00E87522">
        <w:rPr>
          <w:sz w:val="16"/>
        </w:rPr>
        <w:t xml:space="preserve"> the </w:t>
      </w:r>
      <w:r w:rsidRPr="00E87522">
        <w:rPr>
          <w:rStyle w:val="Emphasis"/>
        </w:rPr>
        <w:t xml:space="preserve">civil service </w:t>
      </w:r>
      <w:r w:rsidRPr="00E87522">
        <w:rPr>
          <w:rStyle w:val="Emphasis"/>
          <w:highlight w:val="cyan"/>
        </w:rPr>
        <w:t>issues</w:t>
      </w:r>
      <w:r w:rsidRPr="00E87522">
        <w:rPr>
          <w:rStyle w:val="StyleUnderline"/>
          <w:highlight w:val="cyan"/>
        </w:rPr>
        <w:t xml:space="preserve"> have to be </w:t>
      </w:r>
      <w:r w:rsidRPr="00E87522">
        <w:rPr>
          <w:rStyle w:val="Emphasis"/>
          <w:highlight w:val="cyan"/>
        </w:rPr>
        <w:t>on the table</w:t>
      </w:r>
      <w:r w:rsidRPr="00E87522">
        <w:rPr>
          <w:rStyle w:val="StyleUnderline"/>
          <w:highlight w:val="cyan"/>
        </w:rPr>
        <w:t xml:space="preserve"> and</w:t>
      </w:r>
      <w:r w:rsidRPr="00E87522">
        <w:rPr>
          <w:rStyle w:val="StyleUnderline"/>
        </w:rPr>
        <w:t xml:space="preserve"> considered by a</w:t>
      </w:r>
      <w:r w:rsidRPr="00E87522">
        <w:rPr>
          <w:sz w:val="16"/>
        </w:rPr>
        <w:t xml:space="preserve"> </w:t>
      </w:r>
      <w:r w:rsidRPr="00E87522">
        <w:rPr>
          <w:rStyle w:val="Emphasis"/>
        </w:rPr>
        <w:t>bipartisan Commission</w:t>
      </w:r>
      <w:r w:rsidRPr="00E87522">
        <w:rPr>
          <w:sz w:val="16"/>
        </w:rPr>
        <w:t xml:space="preserve"> that is </w:t>
      </w:r>
      <w:r w:rsidRPr="00E87522">
        <w:rPr>
          <w:rStyle w:val="StyleUnderline"/>
        </w:rPr>
        <w:t>charged with developing a</w:t>
      </w:r>
      <w:r w:rsidRPr="00E87522">
        <w:rPr>
          <w:sz w:val="16"/>
        </w:rPr>
        <w:t xml:space="preserve"> </w:t>
      </w:r>
      <w:r w:rsidRPr="00E87522">
        <w:rPr>
          <w:rStyle w:val="Emphasis"/>
        </w:rPr>
        <w:t>comprehensive reform package</w:t>
      </w:r>
      <w:r w:rsidRPr="00E87522">
        <w:rPr>
          <w:sz w:val="16"/>
        </w:rPr>
        <w:t xml:space="preserve"> </w:t>
      </w:r>
      <w:r w:rsidRPr="00E87522">
        <w:rPr>
          <w:rStyle w:val="StyleUnderline"/>
        </w:rPr>
        <w:t xml:space="preserve">that </w:t>
      </w:r>
      <w:r w:rsidRPr="00E87522">
        <w:rPr>
          <w:rStyle w:val="Emphasis"/>
          <w:highlight w:val="cyan"/>
        </w:rPr>
        <w:t>address</w:t>
      </w:r>
      <w:r w:rsidRPr="00E87522">
        <w:rPr>
          <w:rStyle w:val="StyleUnderline"/>
        </w:rPr>
        <w:t xml:space="preserve">es </w:t>
      </w:r>
      <w:r w:rsidRPr="00E87522">
        <w:rPr>
          <w:rStyle w:val="StyleUnderline"/>
          <w:highlight w:val="cyan"/>
        </w:rPr>
        <w:t xml:space="preserve">the </w:t>
      </w:r>
      <w:r w:rsidRPr="00E87522">
        <w:rPr>
          <w:rStyle w:val="Emphasis"/>
          <w:highlight w:val="cyan"/>
        </w:rPr>
        <w:t>talent needs</w:t>
      </w:r>
      <w:r w:rsidRPr="00E87522">
        <w:rPr>
          <w:rStyle w:val="StyleUnderline"/>
          <w:highlight w:val="cyan"/>
        </w:rPr>
        <w:t xml:space="preserve"> of</w:t>
      </w:r>
      <w:r w:rsidRPr="00E87522">
        <w:rPr>
          <w:rStyle w:val="StyleUnderline"/>
        </w:rPr>
        <w:t xml:space="preserve"> the</w:t>
      </w:r>
      <w:r w:rsidRPr="00E87522">
        <w:rPr>
          <w:sz w:val="16"/>
        </w:rPr>
        <w:t xml:space="preserve"> </w:t>
      </w:r>
      <w:r w:rsidRPr="00E87522">
        <w:rPr>
          <w:rStyle w:val="Emphasis"/>
          <w:highlight w:val="cyan"/>
        </w:rPr>
        <w:t>government</w:t>
      </w:r>
      <w:r w:rsidRPr="00E87522">
        <w:rPr>
          <w:rStyle w:val="StyleUnderline"/>
          <w:highlight w:val="cyan"/>
        </w:rPr>
        <w:t xml:space="preserve">, not </w:t>
      </w:r>
      <w:r w:rsidRPr="00E87522">
        <w:rPr>
          <w:rStyle w:val="Emphasis"/>
          <w:highlight w:val="cyan"/>
        </w:rPr>
        <w:t>just</w:t>
      </w:r>
      <w:r w:rsidRPr="00E87522">
        <w:rPr>
          <w:sz w:val="16"/>
        </w:rPr>
        <w:t xml:space="preserve"> </w:t>
      </w:r>
      <w:r w:rsidRPr="00E87522">
        <w:rPr>
          <w:rStyle w:val="StyleUnderline"/>
        </w:rPr>
        <w:t>the</w:t>
      </w:r>
      <w:r w:rsidRPr="00E87522">
        <w:rPr>
          <w:sz w:val="16"/>
        </w:rPr>
        <w:t xml:space="preserve"> </w:t>
      </w:r>
      <w:r w:rsidRPr="00E87522">
        <w:rPr>
          <w:rStyle w:val="Emphasis"/>
          <w:highlight w:val="cyan"/>
        </w:rPr>
        <w:t>parochial interests</w:t>
      </w:r>
      <w:r w:rsidRPr="00E87522">
        <w:rPr>
          <w:sz w:val="16"/>
        </w:rPr>
        <w:t xml:space="preserve"> </w:t>
      </w:r>
      <w:r w:rsidRPr="00E87522">
        <w:rPr>
          <w:rStyle w:val="StyleUnderline"/>
        </w:rPr>
        <w:t>of</w:t>
      </w:r>
      <w:r w:rsidRPr="00E87522">
        <w:rPr>
          <w:sz w:val="16"/>
        </w:rPr>
        <w:t xml:space="preserve"> the </w:t>
      </w:r>
      <w:r w:rsidRPr="00E87522">
        <w:rPr>
          <w:rStyle w:val="Emphasis"/>
        </w:rPr>
        <w:t>various constituencies</w:t>
      </w:r>
      <w:r w:rsidRPr="00E87522">
        <w:rPr>
          <w:rStyle w:val="StyleUnderline"/>
        </w:rPr>
        <w:t>. A</w:t>
      </w:r>
      <w:r w:rsidRPr="00E87522">
        <w:rPr>
          <w:sz w:val="16"/>
        </w:rPr>
        <w:t xml:space="preserve"> </w:t>
      </w:r>
      <w:r w:rsidRPr="00E87522">
        <w:rPr>
          <w:rStyle w:val="Emphasis"/>
        </w:rPr>
        <w:t>bipartisan</w:t>
      </w:r>
      <w:r w:rsidRPr="00E87522">
        <w:rPr>
          <w:sz w:val="16"/>
        </w:rPr>
        <w:t xml:space="preserve"> </w:t>
      </w:r>
      <w:r w:rsidRPr="00E87522">
        <w:rPr>
          <w:rStyle w:val="StyleUnderline"/>
        </w:rPr>
        <w:t>Commission that conducts</w:t>
      </w:r>
      <w:r w:rsidRPr="00E87522">
        <w:rPr>
          <w:sz w:val="16"/>
        </w:rPr>
        <w:t xml:space="preserve"> </w:t>
      </w:r>
      <w:r w:rsidRPr="00E87522">
        <w:rPr>
          <w:rStyle w:val="Emphasis"/>
        </w:rPr>
        <w:t>public hearings</w:t>
      </w:r>
      <w:r w:rsidRPr="00E87522">
        <w:rPr>
          <w:rStyle w:val="StyleUnderline"/>
        </w:rPr>
        <w:t>, provides the opportunity for</w:t>
      </w:r>
      <w:r w:rsidRPr="00E87522">
        <w:rPr>
          <w:sz w:val="16"/>
        </w:rPr>
        <w:t xml:space="preserve"> </w:t>
      </w:r>
      <w:r w:rsidRPr="00E87522">
        <w:rPr>
          <w:rStyle w:val="Emphasis"/>
        </w:rPr>
        <w:t>all interest groups</w:t>
      </w:r>
      <w:r w:rsidRPr="00E87522">
        <w:rPr>
          <w:sz w:val="16"/>
        </w:rPr>
        <w:t xml:space="preserve"> </w:t>
      </w:r>
      <w:r w:rsidRPr="00E87522">
        <w:rPr>
          <w:rStyle w:val="StyleUnderline"/>
        </w:rPr>
        <w:t>to</w:t>
      </w:r>
      <w:r w:rsidRPr="00E87522">
        <w:rPr>
          <w:sz w:val="16"/>
        </w:rPr>
        <w:t xml:space="preserve"> </w:t>
      </w:r>
      <w:r w:rsidRPr="00E87522">
        <w:rPr>
          <w:rStyle w:val="Emphasis"/>
        </w:rPr>
        <w:t>present</w:t>
      </w:r>
      <w:r w:rsidRPr="00E87522">
        <w:rPr>
          <w:sz w:val="16"/>
        </w:rPr>
        <w:t xml:space="preserve"> their </w:t>
      </w:r>
      <w:r w:rsidRPr="00E87522">
        <w:rPr>
          <w:rStyle w:val="Emphasis"/>
        </w:rPr>
        <w:t>views</w:t>
      </w:r>
      <w:r w:rsidRPr="00E87522">
        <w:rPr>
          <w:sz w:val="16"/>
        </w:rPr>
        <w:t xml:space="preserve">, </w:t>
      </w:r>
      <w:r w:rsidRPr="00E87522">
        <w:rPr>
          <w:rStyle w:val="StyleUnderline"/>
        </w:rPr>
        <w:t>and c Qonducts a</w:t>
      </w:r>
      <w:r w:rsidRPr="00E87522">
        <w:rPr>
          <w:sz w:val="16"/>
        </w:rPr>
        <w:t xml:space="preserve"> </w:t>
      </w:r>
      <w:r w:rsidRPr="00E87522">
        <w:rPr>
          <w:rStyle w:val="Emphasis"/>
        </w:rPr>
        <w:t>transparent review</w:t>
      </w:r>
      <w:r w:rsidRPr="00E87522">
        <w:rPr>
          <w:sz w:val="16"/>
        </w:rPr>
        <w:t xml:space="preserve"> </w:t>
      </w:r>
      <w:r w:rsidRPr="00E87522">
        <w:rPr>
          <w:rStyle w:val="StyleUnderline"/>
        </w:rPr>
        <w:t>and</w:t>
      </w:r>
      <w:r w:rsidRPr="00E87522">
        <w:rPr>
          <w:sz w:val="16"/>
        </w:rPr>
        <w:t xml:space="preserve"> </w:t>
      </w:r>
      <w:r w:rsidRPr="00E87522">
        <w:rPr>
          <w:rStyle w:val="Emphasis"/>
        </w:rPr>
        <w:t>analysis</w:t>
      </w:r>
      <w:r w:rsidRPr="00E87522">
        <w:rPr>
          <w:rStyle w:val="StyleUnderline"/>
        </w:rPr>
        <w:t>, can</w:t>
      </w:r>
      <w:r w:rsidRPr="00E87522">
        <w:rPr>
          <w:sz w:val="16"/>
        </w:rPr>
        <w:t xml:space="preserve"> </w:t>
      </w:r>
      <w:r w:rsidRPr="00E87522">
        <w:rPr>
          <w:rStyle w:val="Emphasis"/>
        </w:rPr>
        <w:t>work</w:t>
      </w:r>
      <w:r w:rsidRPr="00E87522">
        <w:rPr>
          <w:rStyle w:val="StyleUnderline"/>
        </w:rPr>
        <w:t>. The</w:t>
      </w:r>
      <w:r w:rsidRPr="00E87522">
        <w:rPr>
          <w:sz w:val="16"/>
        </w:rPr>
        <w:t xml:space="preserve"> </w:t>
      </w:r>
      <w:r w:rsidRPr="00E87522">
        <w:rPr>
          <w:rStyle w:val="Emphasis"/>
        </w:rPr>
        <w:t>size</w:t>
      </w:r>
      <w:r w:rsidRPr="00E87522">
        <w:rPr>
          <w:sz w:val="16"/>
        </w:rPr>
        <w:t xml:space="preserve"> </w:t>
      </w:r>
      <w:r w:rsidRPr="00E87522">
        <w:rPr>
          <w:rStyle w:val="StyleUnderline"/>
        </w:rPr>
        <w:t>of government would not be within the purview of the Commission, because it is a completely different issue.</w:t>
      </w:r>
    </w:p>
    <w:p w14:paraId="32318081" w14:textId="77777777" w:rsidR="006D1430" w:rsidRPr="00E87522" w:rsidRDefault="006D1430" w:rsidP="006D1430">
      <w:pPr>
        <w:rPr>
          <w:sz w:val="16"/>
        </w:rPr>
      </w:pPr>
      <w:r w:rsidRPr="00E87522">
        <w:rPr>
          <w:rStyle w:val="StyleUnderline"/>
        </w:rPr>
        <w:t>Following a BRAC-like process, the Commission would make recommendations</w:t>
      </w:r>
      <w:r w:rsidRPr="00E87522">
        <w:rPr>
          <w:sz w:val="16"/>
        </w:rPr>
        <w:t xml:space="preserve"> that President Joe Biden could accept, return to the Commission for reconsideration, or reject. </w:t>
      </w:r>
      <w:r w:rsidRPr="00E87522">
        <w:rPr>
          <w:rStyle w:val="Emphasis"/>
        </w:rPr>
        <w:t>Congress</w:t>
      </w:r>
      <w:r w:rsidRPr="00E87522">
        <w:rPr>
          <w:sz w:val="16"/>
        </w:rPr>
        <w:t xml:space="preserve"> </w:t>
      </w:r>
      <w:r w:rsidRPr="00E87522">
        <w:rPr>
          <w:rStyle w:val="StyleUnderline"/>
        </w:rPr>
        <w:t>could</w:t>
      </w:r>
      <w:r w:rsidRPr="00E87522">
        <w:rPr>
          <w:sz w:val="16"/>
        </w:rPr>
        <w:t xml:space="preserve"> </w:t>
      </w:r>
      <w:r w:rsidRPr="00E87522">
        <w:rPr>
          <w:rStyle w:val="Emphasis"/>
        </w:rPr>
        <w:t>reject</w:t>
      </w:r>
      <w:r w:rsidRPr="00E87522">
        <w:rPr>
          <w:sz w:val="16"/>
        </w:rPr>
        <w:t xml:space="preserve"> </w:t>
      </w:r>
      <w:r w:rsidRPr="00E87522">
        <w:rPr>
          <w:rStyle w:val="StyleUnderline"/>
        </w:rPr>
        <w:t>the reforms</w:t>
      </w:r>
      <w:r w:rsidRPr="00E87522">
        <w:rPr>
          <w:sz w:val="16"/>
        </w:rPr>
        <w:t xml:space="preserve"> </w:t>
      </w:r>
      <w:r w:rsidRPr="00E87522">
        <w:rPr>
          <w:rStyle w:val="Emphasis"/>
        </w:rPr>
        <w:t>only</w:t>
      </w:r>
      <w:r w:rsidRPr="00E87522">
        <w:rPr>
          <w:sz w:val="16"/>
        </w:rPr>
        <w:t xml:space="preserve"> </w:t>
      </w:r>
      <w:r w:rsidRPr="00E87522">
        <w:rPr>
          <w:rStyle w:val="StyleUnderline"/>
        </w:rPr>
        <w:t>if</w:t>
      </w:r>
      <w:r w:rsidRPr="00E87522">
        <w:rPr>
          <w:sz w:val="16"/>
        </w:rPr>
        <w:t xml:space="preserve"> </w:t>
      </w:r>
      <w:r w:rsidRPr="00E87522">
        <w:rPr>
          <w:rStyle w:val="Emphasis"/>
        </w:rPr>
        <w:t>both</w:t>
      </w:r>
      <w:r w:rsidRPr="00E87522">
        <w:rPr>
          <w:sz w:val="16"/>
        </w:rPr>
        <w:t xml:space="preserve"> the </w:t>
      </w:r>
      <w:r w:rsidRPr="00E87522">
        <w:rPr>
          <w:rStyle w:val="Emphasis"/>
        </w:rPr>
        <w:t>House and</w:t>
      </w:r>
      <w:r w:rsidRPr="00E87522">
        <w:rPr>
          <w:sz w:val="16"/>
        </w:rPr>
        <w:t xml:space="preserve"> the </w:t>
      </w:r>
      <w:r w:rsidRPr="00E87522">
        <w:rPr>
          <w:rStyle w:val="Emphasis"/>
        </w:rPr>
        <w:t>Senate</w:t>
      </w:r>
      <w:r w:rsidRPr="00E87522">
        <w:rPr>
          <w:sz w:val="16"/>
        </w:rPr>
        <w:t xml:space="preserve"> </w:t>
      </w:r>
      <w:r w:rsidRPr="00E87522">
        <w:rPr>
          <w:rStyle w:val="StyleUnderline"/>
        </w:rPr>
        <w:t>voted to</w:t>
      </w:r>
      <w:r w:rsidRPr="00E87522">
        <w:rPr>
          <w:sz w:val="16"/>
        </w:rPr>
        <w:t xml:space="preserve"> </w:t>
      </w:r>
      <w:r w:rsidRPr="00E87522">
        <w:rPr>
          <w:rStyle w:val="Emphasis"/>
        </w:rPr>
        <w:t>reject</w:t>
      </w:r>
      <w:r w:rsidRPr="00E87522">
        <w:rPr>
          <w:sz w:val="16"/>
        </w:rPr>
        <w:t xml:space="preserve"> them.</w:t>
      </w:r>
    </w:p>
    <w:p w14:paraId="301BA8DC" w14:textId="77777777" w:rsidR="006D1430" w:rsidRPr="00E87522" w:rsidRDefault="006D1430" w:rsidP="006D1430">
      <w:pPr>
        <w:rPr>
          <w:sz w:val="16"/>
        </w:rPr>
      </w:pPr>
      <w:r w:rsidRPr="00E87522">
        <w:rPr>
          <w:rStyle w:val="StyleUnderline"/>
        </w:rPr>
        <w:t>Opponents of</w:t>
      </w:r>
      <w:r w:rsidRPr="00E87522">
        <w:rPr>
          <w:sz w:val="16"/>
        </w:rPr>
        <w:t xml:space="preserve"> </w:t>
      </w:r>
      <w:r w:rsidRPr="00E87522">
        <w:rPr>
          <w:rStyle w:val="Emphasis"/>
        </w:rPr>
        <w:t>modernization</w:t>
      </w:r>
      <w:r w:rsidRPr="00E87522">
        <w:rPr>
          <w:sz w:val="16"/>
        </w:rPr>
        <w:t xml:space="preserve"> </w:t>
      </w:r>
      <w:r w:rsidRPr="00E87522">
        <w:rPr>
          <w:rStyle w:val="StyleUnderline"/>
        </w:rPr>
        <w:t xml:space="preserve">most likely will </w:t>
      </w:r>
      <w:r w:rsidRPr="00E87522">
        <w:rPr>
          <w:rStyle w:val="Emphasis"/>
        </w:rPr>
        <w:t xml:space="preserve">not like </w:t>
      </w:r>
      <w:r w:rsidRPr="00E87522">
        <w:rPr>
          <w:rStyle w:val="Emphasis"/>
          <w:highlight w:val="cyan"/>
        </w:rPr>
        <w:t>this</w:t>
      </w:r>
      <w:r w:rsidRPr="00E87522">
        <w:rPr>
          <w:sz w:val="16"/>
        </w:rPr>
        <w:t xml:space="preserve"> approach, </w:t>
      </w:r>
      <w:r w:rsidRPr="00E87522">
        <w:rPr>
          <w:rStyle w:val="StyleUnderline"/>
        </w:rPr>
        <w:t xml:space="preserve">because it </w:t>
      </w:r>
      <w:r w:rsidRPr="00E87522">
        <w:rPr>
          <w:rStyle w:val="StyleUnderline"/>
          <w:highlight w:val="cyan"/>
        </w:rPr>
        <w:t xml:space="preserve">makes </w:t>
      </w:r>
      <w:r w:rsidRPr="00E87522">
        <w:rPr>
          <w:rStyle w:val="Emphasis"/>
          <w:highlight w:val="cyan"/>
        </w:rPr>
        <w:t>changes</w:t>
      </w:r>
      <w:r w:rsidRPr="00E87522">
        <w:rPr>
          <w:sz w:val="16"/>
        </w:rPr>
        <w:t xml:space="preserve"> more </w:t>
      </w:r>
      <w:r w:rsidRPr="00E87522">
        <w:rPr>
          <w:rStyle w:val="Emphasis"/>
          <w:highlight w:val="cyan"/>
        </w:rPr>
        <w:t>likely</w:t>
      </w:r>
      <w:r w:rsidRPr="00E87522">
        <w:rPr>
          <w:rStyle w:val="StyleUnderline"/>
        </w:rPr>
        <w:t xml:space="preserve">. Proponents of reform who want reform </w:t>
      </w:r>
      <w:r w:rsidRPr="00E87522">
        <w:rPr>
          <w:rStyle w:val="Emphasis"/>
        </w:rPr>
        <w:t>only on their terms</w:t>
      </w:r>
      <w:r w:rsidRPr="00E87522">
        <w:rPr>
          <w:sz w:val="16"/>
        </w:rPr>
        <w:t xml:space="preserve"> </w:t>
      </w:r>
      <w:r w:rsidRPr="00E87522">
        <w:rPr>
          <w:rStyle w:val="StyleUnderline"/>
        </w:rPr>
        <w:t>will</w:t>
      </w:r>
      <w:r w:rsidRPr="00E87522">
        <w:rPr>
          <w:sz w:val="16"/>
        </w:rPr>
        <w:t xml:space="preserve"> probably </w:t>
      </w:r>
      <w:r w:rsidRPr="00E87522">
        <w:rPr>
          <w:rStyle w:val="StyleUnderline"/>
        </w:rPr>
        <w:t>not like this</w:t>
      </w:r>
      <w:r w:rsidRPr="00E87522">
        <w:rPr>
          <w:sz w:val="16"/>
        </w:rPr>
        <w:t xml:space="preserve"> approach </w:t>
      </w:r>
      <w:r w:rsidRPr="00E87522">
        <w:rPr>
          <w:rStyle w:val="Emphasis"/>
        </w:rPr>
        <w:t>either</w:t>
      </w:r>
      <w:r w:rsidRPr="00E87522">
        <w:rPr>
          <w:sz w:val="16"/>
        </w:rPr>
        <w:t>.</w:t>
      </w:r>
    </w:p>
    <w:p w14:paraId="3029CB27" w14:textId="77777777" w:rsidR="006D1430" w:rsidRPr="00E87522" w:rsidRDefault="006D1430" w:rsidP="006D1430">
      <w:pPr>
        <w:rPr>
          <w:sz w:val="16"/>
        </w:rPr>
      </w:pPr>
      <w:r w:rsidRPr="00E87522">
        <w:rPr>
          <w:sz w:val="16"/>
        </w:rPr>
        <w:t xml:space="preserve">Some will say the Biden administration should use executive orders to make reforms happen now. I agree. </w:t>
      </w:r>
      <w:r w:rsidRPr="00E87522">
        <w:rPr>
          <w:rStyle w:val="StyleUnderline"/>
        </w:rPr>
        <w:t>Executive orders and other administrative actions are not</w:t>
      </w:r>
      <w:r w:rsidRPr="00E87522">
        <w:rPr>
          <w:sz w:val="16"/>
        </w:rPr>
        <w:t xml:space="preserve"> a </w:t>
      </w:r>
      <w:r w:rsidRPr="00E87522">
        <w:rPr>
          <w:rStyle w:val="Emphasis"/>
        </w:rPr>
        <w:t>bad</w:t>
      </w:r>
      <w:r w:rsidRPr="00E87522">
        <w:rPr>
          <w:sz w:val="16"/>
        </w:rPr>
        <w:t xml:space="preserve"> idea, </w:t>
      </w:r>
      <w:r w:rsidRPr="00E87522">
        <w:rPr>
          <w:rStyle w:val="StyleUnderline"/>
        </w:rPr>
        <w:t xml:space="preserve">because there are many needed improvements that can be done administratively. They are not enough, because some needed reforms require </w:t>
      </w:r>
      <w:r w:rsidRPr="00E87522">
        <w:rPr>
          <w:rStyle w:val="Emphasis"/>
        </w:rPr>
        <w:t>statutory changes</w:t>
      </w:r>
      <w:r w:rsidRPr="00E87522">
        <w:rPr>
          <w:sz w:val="16"/>
        </w:rPr>
        <w:t xml:space="preserve"> </w:t>
      </w:r>
      <w:r w:rsidRPr="00E87522">
        <w:rPr>
          <w:rStyle w:val="StyleUnderline"/>
        </w:rPr>
        <w:t>and the actions that can be done administratively can also be</w:t>
      </w:r>
      <w:r w:rsidRPr="00E87522">
        <w:rPr>
          <w:sz w:val="16"/>
        </w:rPr>
        <w:t xml:space="preserve"> </w:t>
      </w:r>
      <w:r w:rsidRPr="00E87522">
        <w:rPr>
          <w:rStyle w:val="Emphasis"/>
        </w:rPr>
        <w:t>undone</w:t>
      </w:r>
      <w:r w:rsidRPr="00E87522">
        <w:rPr>
          <w:sz w:val="16"/>
        </w:rPr>
        <w:t xml:space="preserve"> by a succeeding administration. </w:t>
      </w:r>
      <w:r w:rsidRPr="00E87522">
        <w:rPr>
          <w:rStyle w:val="StyleUnderline"/>
        </w:rPr>
        <w:t>The</w:t>
      </w:r>
      <w:r w:rsidRPr="00E87522">
        <w:rPr>
          <w:sz w:val="16"/>
        </w:rPr>
        <w:t xml:space="preserve"> Biden </w:t>
      </w:r>
      <w:r w:rsidRPr="00E87522">
        <w:rPr>
          <w:rStyle w:val="StyleUnderline"/>
        </w:rPr>
        <w:t>administration should proceed with administrative changes where it</w:t>
      </w:r>
      <w:r w:rsidRPr="00E87522">
        <w:rPr>
          <w:sz w:val="16"/>
        </w:rPr>
        <w:t xml:space="preserve"> </w:t>
      </w:r>
      <w:r w:rsidRPr="00E87522">
        <w:rPr>
          <w:rStyle w:val="Emphasis"/>
        </w:rPr>
        <w:t>can</w:t>
      </w:r>
      <w:r w:rsidRPr="00E87522">
        <w:rPr>
          <w:sz w:val="16"/>
        </w:rPr>
        <w:t xml:space="preserve"> to address urgent needs, </w:t>
      </w:r>
      <w:r w:rsidRPr="00E87522">
        <w:rPr>
          <w:rStyle w:val="StyleUnderline"/>
        </w:rPr>
        <w:t>but</w:t>
      </w:r>
      <w:r w:rsidRPr="00E87522">
        <w:rPr>
          <w:sz w:val="16"/>
        </w:rPr>
        <w:t xml:space="preserve"> </w:t>
      </w:r>
      <w:r w:rsidRPr="00E87522">
        <w:rPr>
          <w:rStyle w:val="Emphasis"/>
        </w:rPr>
        <w:t>also</w:t>
      </w:r>
      <w:r w:rsidRPr="00E87522">
        <w:rPr>
          <w:sz w:val="16"/>
        </w:rPr>
        <w:t xml:space="preserve"> </w:t>
      </w:r>
      <w:r w:rsidRPr="00E87522">
        <w:rPr>
          <w:rStyle w:val="StyleUnderline"/>
        </w:rPr>
        <w:t>support a</w:t>
      </w:r>
      <w:r w:rsidRPr="00E87522">
        <w:rPr>
          <w:sz w:val="16"/>
        </w:rPr>
        <w:t xml:space="preserve"> Civil Service Modernization Commission with </w:t>
      </w:r>
      <w:r w:rsidRPr="00E87522">
        <w:rPr>
          <w:rStyle w:val="Emphasis"/>
        </w:rPr>
        <w:t>BRAC</w:t>
      </w:r>
      <w:r w:rsidRPr="00E87522">
        <w:rPr>
          <w:sz w:val="16"/>
        </w:rPr>
        <w:t xml:space="preserve">-like authority </w:t>
      </w:r>
      <w:r w:rsidRPr="00E87522">
        <w:rPr>
          <w:rStyle w:val="StyleUnderline"/>
        </w:rPr>
        <w:t>to make</w:t>
      </w:r>
      <w:r w:rsidRPr="00E87522">
        <w:rPr>
          <w:sz w:val="16"/>
        </w:rPr>
        <w:t xml:space="preserve"> </w:t>
      </w:r>
      <w:r w:rsidRPr="00E87522">
        <w:rPr>
          <w:rStyle w:val="Emphasis"/>
        </w:rPr>
        <w:t>lasting changes</w:t>
      </w:r>
      <w:r w:rsidRPr="00E87522">
        <w:rPr>
          <w:sz w:val="16"/>
        </w:rPr>
        <w:t xml:space="preserve"> that we need.</w:t>
      </w:r>
    </w:p>
    <w:p w14:paraId="4E6358BB" w14:textId="77777777" w:rsidR="006D1430" w:rsidRPr="00E87522" w:rsidRDefault="006D1430" w:rsidP="006D1430">
      <w:pPr>
        <w:rPr>
          <w:sz w:val="16"/>
        </w:rPr>
      </w:pPr>
      <w:r w:rsidRPr="00E87522">
        <w:rPr>
          <w:sz w:val="16"/>
        </w:rPr>
        <w:t xml:space="preserve">Those who argue that commissions are a Washington way of dodging issues should keep in mind that </w:t>
      </w:r>
      <w:r w:rsidRPr="00E87522">
        <w:rPr>
          <w:rStyle w:val="StyleUnderline"/>
        </w:rPr>
        <w:t>the General Schedule system that we have used for 72 years grew out of the recommendations of the</w:t>
      </w:r>
      <w:r w:rsidRPr="00E87522">
        <w:rPr>
          <w:sz w:val="16"/>
        </w:rPr>
        <w:t xml:space="preserve"> Commission on Organization of the Executive Branch of the Government – commonly known as the </w:t>
      </w:r>
      <w:r w:rsidRPr="00E87522">
        <w:rPr>
          <w:rStyle w:val="Emphasis"/>
        </w:rPr>
        <w:t>Hoover Commission</w:t>
      </w:r>
      <w:r w:rsidRPr="00E87522">
        <w:rPr>
          <w:sz w:val="16"/>
        </w:rPr>
        <w:t xml:space="preserve">. </w:t>
      </w:r>
      <w:r w:rsidRPr="00E87522">
        <w:rPr>
          <w:rStyle w:val="StyleUnderline"/>
        </w:rPr>
        <w:t>That commission, authorized by statute, was</w:t>
      </w:r>
      <w:r w:rsidRPr="00E87522">
        <w:rPr>
          <w:sz w:val="16"/>
        </w:rPr>
        <w:t xml:space="preserve"> remarkably </w:t>
      </w:r>
      <w:r w:rsidRPr="00E87522">
        <w:rPr>
          <w:rStyle w:val="Emphasis"/>
        </w:rPr>
        <w:t>prescient</w:t>
      </w:r>
      <w:r w:rsidRPr="00E87522">
        <w:rPr>
          <w:rStyle w:val="StyleUnderline"/>
        </w:rPr>
        <w:t>, making recommendations that are still relevant today.</w:t>
      </w:r>
      <w:r w:rsidRPr="00E87522">
        <w:rPr>
          <w:sz w:val="16"/>
        </w:rPr>
        <w:t xml:space="preserve"> Its recommendations </w:t>
      </w:r>
      <w:r w:rsidRPr="00E87522">
        <w:rPr>
          <w:sz w:val="16"/>
        </w:rPr>
        <w:lastRenderedPageBreak/>
        <w:t xml:space="preserve">included category rating, simplified and more effective performance ratings, and selection processes for supervisory jobs that focused more on ability to be a supervisor than on technical experience. The Hoover Commission also recommended that pay include locality or industry differentials. The Chair of the Commission, former President Herbert Hoover (R), was appointed by President Harry S. Truman (D). </w:t>
      </w:r>
      <w:r w:rsidRPr="00E87522">
        <w:rPr>
          <w:rStyle w:val="StyleUnderline"/>
        </w:rPr>
        <w:t>Coming so soon after the existential threat of World War II, the</w:t>
      </w:r>
      <w:r w:rsidRPr="00E87522">
        <w:rPr>
          <w:sz w:val="16"/>
        </w:rPr>
        <w:t xml:space="preserve"> </w:t>
      </w:r>
      <w:r w:rsidRPr="00E87522">
        <w:rPr>
          <w:rStyle w:val="Emphasis"/>
        </w:rPr>
        <w:t>Hoover Commission</w:t>
      </w:r>
      <w:r w:rsidRPr="00E87522">
        <w:rPr>
          <w:sz w:val="16"/>
        </w:rPr>
        <w:t xml:space="preserve"> </w:t>
      </w:r>
      <w:r w:rsidRPr="00E87522">
        <w:rPr>
          <w:rStyle w:val="StyleUnderline"/>
        </w:rPr>
        <w:t>accomplished</w:t>
      </w:r>
      <w:r w:rsidRPr="00E87522">
        <w:rPr>
          <w:sz w:val="16"/>
        </w:rPr>
        <w:t xml:space="preserve"> </w:t>
      </w:r>
      <w:r w:rsidRPr="00E87522">
        <w:rPr>
          <w:rStyle w:val="Emphasis"/>
        </w:rPr>
        <w:t>far more</w:t>
      </w:r>
      <w:r w:rsidRPr="00E87522">
        <w:rPr>
          <w:sz w:val="16"/>
        </w:rPr>
        <w:t xml:space="preserve"> </w:t>
      </w:r>
      <w:r w:rsidRPr="00E87522">
        <w:rPr>
          <w:rStyle w:val="StyleUnderline"/>
        </w:rPr>
        <w:t>than was</w:t>
      </w:r>
      <w:r w:rsidRPr="00E87522">
        <w:rPr>
          <w:sz w:val="16"/>
        </w:rPr>
        <w:t xml:space="preserve"> </w:t>
      </w:r>
      <w:r w:rsidRPr="00E87522">
        <w:rPr>
          <w:rStyle w:val="Emphasis"/>
        </w:rPr>
        <w:t>expected of it</w:t>
      </w:r>
      <w:r w:rsidRPr="00E87522">
        <w:rPr>
          <w:rStyle w:val="StyleUnderline"/>
        </w:rPr>
        <w:t xml:space="preserve">. </w:t>
      </w:r>
      <w:r w:rsidRPr="00E87522">
        <w:rPr>
          <w:rStyle w:val="StyleUnderline"/>
          <w:highlight w:val="cyan"/>
        </w:rPr>
        <w:t xml:space="preserve">Perhaps the </w:t>
      </w:r>
      <w:r w:rsidRPr="00E87522">
        <w:rPr>
          <w:rStyle w:val="Emphasis"/>
          <w:highlight w:val="cyan"/>
        </w:rPr>
        <w:t>existential threats</w:t>
      </w:r>
      <w:r w:rsidRPr="00E87522">
        <w:rPr>
          <w:rStyle w:val="StyleUnderline"/>
          <w:highlight w:val="cyan"/>
        </w:rPr>
        <w:t xml:space="preserve"> of</w:t>
      </w:r>
      <w:r w:rsidRPr="00E87522">
        <w:rPr>
          <w:rStyle w:val="StyleUnderline"/>
        </w:rPr>
        <w:t xml:space="preserve"> a</w:t>
      </w:r>
      <w:r w:rsidRPr="00E87522">
        <w:rPr>
          <w:sz w:val="16"/>
        </w:rPr>
        <w:t xml:space="preserve"> </w:t>
      </w:r>
      <w:r w:rsidRPr="00E87522">
        <w:rPr>
          <w:rStyle w:val="Emphasis"/>
          <w:highlight w:val="cyan"/>
        </w:rPr>
        <w:t>global pandemic, cyber warfare, and everything else we</w:t>
      </w:r>
      <w:r w:rsidRPr="00E87522">
        <w:rPr>
          <w:rStyle w:val="Emphasis"/>
        </w:rPr>
        <w:t xml:space="preserve"> have </w:t>
      </w:r>
      <w:r w:rsidRPr="00E87522">
        <w:rPr>
          <w:rStyle w:val="Emphasis"/>
          <w:highlight w:val="cyan"/>
        </w:rPr>
        <w:t>face</w:t>
      </w:r>
      <w:r w:rsidRPr="00E87522">
        <w:rPr>
          <w:rStyle w:val="Emphasis"/>
        </w:rPr>
        <w:t>d recently</w:t>
      </w:r>
      <w:r w:rsidRPr="00E87522">
        <w:rPr>
          <w:sz w:val="16"/>
        </w:rPr>
        <w:t xml:space="preserve"> </w:t>
      </w:r>
      <w:r w:rsidRPr="00E87522">
        <w:rPr>
          <w:rStyle w:val="StyleUnderline"/>
          <w:highlight w:val="cyan"/>
        </w:rPr>
        <w:t xml:space="preserve">may </w:t>
      </w:r>
      <w:r w:rsidRPr="00E87522">
        <w:rPr>
          <w:rStyle w:val="Emphasis"/>
          <w:highlight w:val="cyan"/>
        </w:rPr>
        <w:t>inspire</w:t>
      </w:r>
      <w:r w:rsidRPr="00E87522">
        <w:rPr>
          <w:rStyle w:val="Emphasis"/>
        </w:rPr>
        <w:t xml:space="preserve"> our leaders</w:t>
      </w:r>
      <w:r w:rsidRPr="00E87522">
        <w:rPr>
          <w:sz w:val="16"/>
        </w:rPr>
        <w:t xml:space="preserve"> </w:t>
      </w:r>
      <w:r w:rsidRPr="00E87522">
        <w:rPr>
          <w:rStyle w:val="StyleUnderline"/>
        </w:rPr>
        <w:t>to</w:t>
      </w:r>
      <w:r w:rsidRPr="00E87522">
        <w:rPr>
          <w:sz w:val="16"/>
        </w:rPr>
        <w:t xml:space="preserve"> </w:t>
      </w:r>
      <w:r w:rsidRPr="00E87522">
        <w:rPr>
          <w:rStyle w:val="Emphasis"/>
        </w:rPr>
        <w:t xml:space="preserve">take </w:t>
      </w:r>
      <w:r w:rsidRPr="00E87522">
        <w:rPr>
          <w:rStyle w:val="Emphasis"/>
          <w:highlight w:val="cyan"/>
        </w:rPr>
        <w:t>a lesson</w:t>
      </w:r>
      <w:r w:rsidRPr="00E87522">
        <w:rPr>
          <w:sz w:val="16"/>
        </w:rPr>
        <w:t xml:space="preserve"> from Truman and Hoover.</w:t>
      </w:r>
    </w:p>
    <w:p w14:paraId="544FD54D" w14:textId="77777777" w:rsidR="006D1430" w:rsidRPr="00E87522" w:rsidRDefault="006D1430" w:rsidP="006D1430">
      <w:pPr>
        <w:rPr>
          <w:sz w:val="16"/>
        </w:rPr>
      </w:pPr>
      <w:r w:rsidRPr="00E87522">
        <w:rPr>
          <w:rStyle w:val="StyleUnderline"/>
        </w:rPr>
        <w:t>A</w:t>
      </w:r>
      <w:r w:rsidRPr="00E87522">
        <w:rPr>
          <w:sz w:val="16"/>
        </w:rPr>
        <w:t xml:space="preserve"> </w:t>
      </w:r>
      <w:r w:rsidRPr="00E87522">
        <w:rPr>
          <w:rStyle w:val="Emphasis"/>
        </w:rPr>
        <w:t>two-track approach</w:t>
      </w:r>
      <w:r w:rsidRPr="00E87522">
        <w:rPr>
          <w:sz w:val="16"/>
        </w:rPr>
        <w:t xml:space="preserve"> </w:t>
      </w:r>
      <w:r w:rsidRPr="00E87522">
        <w:rPr>
          <w:rStyle w:val="StyleUnderline"/>
        </w:rPr>
        <w:t>of</w:t>
      </w:r>
      <w:r w:rsidRPr="00E87522">
        <w:rPr>
          <w:sz w:val="16"/>
        </w:rPr>
        <w:t xml:space="preserve"> </w:t>
      </w:r>
      <w:r w:rsidRPr="00E87522">
        <w:rPr>
          <w:rStyle w:val="Emphasis"/>
        </w:rPr>
        <w:t>administrative change</w:t>
      </w:r>
      <w:r w:rsidRPr="00E87522">
        <w:rPr>
          <w:sz w:val="16"/>
        </w:rPr>
        <w:t xml:space="preserve"> </w:t>
      </w:r>
      <w:r w:rsidRPr="00E87522">
        <w:rPr>
          <w:rStyle w:val="StyleUnderline"/>
        </w:rPr>
        <w:t xml:space="preserve">coupled with </w:t>
      </w:r>
      <w:r w:rsidRPr="00E87522">
        <w:rPr>
          <w:rStyle w:val="StyleUnderline"/>
          <w:highlight w:val="cyan"/>
        </w:rPr>
        <w:t xml:space="preserve">a </w:t>
      </w:r>
      <w:r w:rsidRPr="00E87522">
        <w:rPr>
          <w:rStyle w:val="Emphasis"/>
          <w:highlight w:val="cyan"/>
        </w:rPr>
        <w:t>BRAC</w:t>
      </w:r>
      <w:r w:rsidRPr="00E87522">
        <w:rPr>
          <w:rStyle w:val="Emphasis"/>
        </w:rPr>
        <w:t xml:space="preserve">-like </w:t>
      </w:r>
      <w:r w:rsidRPr="00E87522">
        <w:rPr>
          <w:rStyle w:val="Emphasis"/>
          <w:highlight w:val="cyan"/>
        </w:rPr>
        <w:t>commission</w:t>
      </w:r>
      <w:r w:rsidRPr="00E87522">
        <w:rPr>
          <w:sz w:val="16"/>
        </w:rPr>
        <w:t xml:space="preserve"> </w:t>
      </w:r>
      <w:r w:rsidRPr="00E87522">
        <w:rPr>
          <w:rStyle w:val="Emphasis"/>
        </w:rPr>
        <w:t>fulfills</w:t>
      </w:r>
      <w:r w:rsidRPr="00E87522">
        <w:rPr>
          <w:sz w:val="16"/>
        </w:rPr>
        <w:t xml:space="preserve"> Biden’s promise to “</w:t>
      </w:r>
      <w:r w:rsidRPr="00E87522">
        <w:rPr>
          <w:rStyle w:val="Emphasis"/>
        </w:rPr>
        <w:t>Build Back Better</w:t>
      </w:r>
      <w:r w:rsidRPr="00E87522">
        <w:rPr>
          <w:sz w:val="16"/>
        </w:rPr>
        <w:t xml:space="preserve">” </w:t>
      </w:r>
      <w:r w:rsidRPr="00E87522">
        <w:rPr>
          <w:rStyle w:val="StyleUnderline"/>
        </w:rPr>
        <w:t xml:space="preserve">and approach challenges </w:t>
      </w:r>
      <w:r w:rsidRPr="00E87522">
        <w:rPr>
          <w:rStyle w:val="StyleUnderline"/>
          <w:highlight w:val="cyan"/>
        </w:rPr>
        <w:t xml:space="preserve">through </w:t>
      </w:r>
      <w:r w:rsidRPr="00E87522">
        <w:rPr>
          <w:rStyle w:val="Emphasis"/>
          <w:highlight w:val="cyan"/>
        </w:rPr>
        <w:t>bipartisan solutions</w:t>
      </w:r>
      <w:r w:rsidRPr="00E87522">
        <w:rPr>
          <w:rStyle w:val="StyleUnderline"/>
        </w:rPr>
        <w:t xml:space="preserve">. It also </w:t>
      </w:r>
      <w:r w:rsidRPr="00E87522">
        <w:rPr>
          <w:rStyle w:val="StyleUnderline"/>
          <w:highlight w:val="cyan"/>
        </w:rPr>
        <w:t>makes</w:t>
      </w:r>
      <w:r w:rsidRPr="00E87522">
        <w:rPr>
          <w:sz w:val="16"/>
        </w:rPr>
        <w:t xml:space="preserve"> </w:t>
      </w:r>
      <w:r w:rsidRPr="00E87522">
        <w:rPr>
          <w:rStyle w:val="Emphasis"/>
        </w:rPr>
        <w:t xml:space="preserve">civil service </w:t>
      </w:r>
      <w:r w:rsidRPr="00E87522">
        <w:rPr>
          <w:rStyle w:val="Emphasis"/>
          <w:highlight w:val="cyan"/>
        </w:rPr>
        <w:t>modernization</w:t>
      </w:r>
      <w:r w:rsidRPr="00E87522">
        <w:rPr>
          <w:rStyle w:val="StyleUnderline"/>
          <w:highlight w:val="cyan"/>
        </w:rPr>
        <w:t xml:space="preserve"> </w:t>
      </w:r>
      <w:r w:rsidRPr="00E87522">
        <w:rPr>
          <w:rStyle w:val="Emphasis"/>
          <w:highlight w:val="cyan"/>
        </w:rPr>
        <w:t>more likely</w:t>
      </w:r>
      <w:r w:rsidRPr="00E87522">
        <w:rPr>
          <w:sz w:val="16"/>
        </w:rPr>
        <w:t xml:space="preserve"> </w:t>
      </w:r>
      <w:r w:rsidRPr="00E87522">
        <w:rPr>
          <w:rStyle w:val="StyleUnderline"/>
        </w:rPr>
        <w:t xml:space="preserve">to be </w:t>
      </w:r>
      <w:r w:rsidRPr="00E87522">
        <w:rPr>
          <w:rStyle w:val="StyleUnderline"/>
          <w:highlight w:val="cyan"/>
        </w:rPr>
        <w:t>based</w:t>
      </w:r>
      <w:r w:rsidRPr="00E87522">
        <w:rPr>
          <w:rStyle w:val="StyleUnderline"/>
        </w:rPr>
        <w:t xml:space="preserve"> up</w:t>
      </w:r>
      <w:r w:rsidRPr="00E87522">
        <w:rPr>
          <w:rStyle w:val="Emphasis"/>
          <w:highlight w:val="cyan"/>
        </w:rPr>
        <w:t>on</w:t>
      </w:r>
      <w:r w:rsidRPr="00E87522">
        <w:rPr>
          <w:rStyle w:val="StyleUnderline"/>
          <w:highlight w:val="cyan"/>
        </w:rPr>
        <w:t xml:space="preserve"> what will </w:t>
      </w:r>
      <w:r w:rsidRPr="00E87522">
        <w:rPr>
          <w:rStyle w:val="Emphasis"/>
          <w:highlight w:val="cyan"/>
        </w:rPr>
        <w:t>work</w:t>
      </w:r>
      <w:r w:rsidRPr="00E87522">
        <w:rPr>
          <w:rStyle w:val="Emphasis"/>
        </w:rPr>
        <w:t xml:space="preserve"> best</w:t>
      </w:r>
      <w:r w:rsidRPr="00E87522">
        <w:rPr>
          <w:sz w:val="16"/>
        </w:rPr>
        <w:t xml:space="preserve"> </w:t>
      </w:r>
      <w:r w:rsidRPr="00E87522">
        <w:rPr>
          <w:rStyle w:val="StyleUnderline"/>
          <w:highlight w:val="cyan"/>
        </w:rPr>
        <w:t xml:space="preserve">rather than </w:t>
      </w:r>
      <w:r w:rsidRPr="00E87522">
        <w:rPr>
          <w:rStyle w:val="Emphasis"/>
          <w:highlight w:val="cyan"/>
        </w:rPr>
        <w:t>who</w:t>
      </w:r>
      <w:r w:rsidRPr="00E87522">
        <w:rPr>
          <w:rStyle w:val="Emphasis"/>
        </w:rPr>
        <w:t xml:space="preserve"> the </w:t>
      </w:r>
      <w:r w:rsidRPr="00E87522">
        <w:rPr>
          <w:rStyle w:val="Emphasis"/>
          <w:highlight w:val="cyan"/>
        </w:rPr>
        <w:t>changes please</w:t>
      </w:r>
      <w:r w:rsidRPr="00E87522">
        <w:rPr>
          <w:rStyle w:val="Emphasis"/>
        </w:rPr>
        <w:t xml:space="preserve"> the </w:t>
      </w:r>
      <w:r w:rsidRPr="00E87522">
        <w:rPr>
          <w:rStyle w:val="Emphasis"/>
          <w:highlight w:val="cyan"/>
        </w:rPr>
        <w:t>most</w:t>
      </w:r>
      <w:r w:rsidRPr="00E87522">
        <w:rPr>
          <w:rStyle w:val="StyleUnderline"/>
        </w:rPr>
        <w:t>. It ensures</w:t>
      </w:r>
      <w:r w:rsidRPr="00E87522">
        <w:rPr>
          <w:sz w:val="16"/>
        </w:rPr>
        <w:t xml:space="preserve"> </w:t>
      </w:r>
      <w:r w:rsidRPr="00E87522">
        <w:rPr>
          <w:rStyle w:val="Emphasis"/>
        </w:rPr>
        <w:t>modernization</w:t>
      </w:r>
      <w:r w:rsidRPr="00E87522">
        <w:rPr>
          <w:sz w:val="16"/>
        </w:rPr>
        <w:t xml:space="preserve"> </w:t>
      </w:r>
      <w:r w:rsidRPr="00E87522">
        <w:rPr>
          <w:rStyle w:val="StyleUnderline"/>
        </w:rPr>
        <w:t xml:space="preserve">is </w:t>
      </w:r>
      <w:r w:rsidRPr="00E87522">
        <w:rPr>
          <w:rStyle w:val="StyleUnderline"/>
          <w:highlight w:val="cyan"/>
        </w:rPr>
        <w:t xml:space="preserve">based on </w:t>
      </w:r>
      <w:r w:rsidRPr="00E87522">
        <w:rPr>
          <w:rStyle w:val="Emphasis"/>
          <w:highlight w:val="cyan"/>
        </w:rPr>
        <w:t>data</w:t>
      </w:r>
      <w:r w:rsidRPr="00E87522">
        <w:rPr>
          <w:rStyle w:val="StyleUnderline"/>
          <w:highlight w:val="cyan"/>
        </w:rPr>
        <w:t xml:space="preserve"> rather than </w:t>
      </w:r>
      <w:r w:rsidRPr="00E87522">
        <w:rPr>
          <w:rStyle w:val="Emphasis"/>
          <w:highlight w:val="cyan"/>
        </w:rPr>
        <w:t>politics</w:t>
      </w:r>
      <w:r w:rsidRPr="00E87522">
        <w:rPr>
          <w:rStyle w:val="StyleUnderline"/>
        </w:rPr>
        <w:t>. If we want modernization that can</w:t>
      </w:r>
      <w:r w:rsidRPr="00E87522">
        <w:rPr>
          <w:sz w:val="16"/>
        </w:rPr>
        <w:t xml:space="preserve"> </w:t>
      </w:r>
      <w:r w:rsidRPr="00E87522">
        <w:rPr>
          <w:rStyle w:val="Emphasis"/>
        </w:rPr>
        <w:t>stand the test of time</w:t>
      </w:r>
      <w:r w:rsidRPr="00E87522">
        <w:rPr>
          <w:rStyle w:val="StyleUnderline"/>
        </w:rPr>
        <w:t>, it is</w:t>
      </w:r>
      <w:r w:rsidRPr="00E87522">
        <w:rPr>
          <w:sz w:val="16"/>
        </w:rPr>
        <w:t xml:space="preserve"> </w:t>
      </w:r>
      <w:r w:rsidRPr="00E87522">
        <w:rPr>
          <w:rStyle w:val="Emphasis"/>
        </w:rPr>
        <w:t>the way to proceed</w:t>
      </w:r>
      <w:r w:rsidRPr="00E87522">
        <w:rPr>
          <w:sz w:val="16"/>
        </w:rPr>
        <w:t>.</w:t>
      </w:r>
    </w:p>
    <w:p w14:paraId="15B6BCDF" w14:textId="77777777" w:rsidR="006D1430" w:rsidRPr="00E87522" w:rsidRDefault="006D1430" w:rsidP="006D1430">
      <w:pPr>
        <w:pStyle w:val="Heading4"/>
      </w:pPr>
      <w:r w:rsidRPr="00E87522">
        <w:t xml:space="preserve">Try or die for the CP – it's the </w:t>
      </w:r>
      <w:r w:rsidRPr="00E87522">
        <w:rPr>
          <w:u w:val="single"/>
        </w:rPr>
        <w:t>only thing</w:t>
      </w:r>
      <w:r w:rsidRPr="00E87522">
        <w:t xml:space="preserve"> that solves the case, since civil service degradation </w:t>
      </w:r>
      <w:r w:rsidRPr="00E87522">
        <w:rPr>
          <w:u w:val="single"/>
        </w:rPr>
        <w:t>long predated</w:t>
      </w:r>
      <w:r w:rsidRPr="00E87522">
        <w:t xml:space="preserve"> Trump's attacks on CBRs. </w:t>
      </w:r>
    </w:p>
    <w:p w14:paraId="1E787EF2" w14:textId="77777777" w:rsidR="006D1430" w:rsidRPr="00E87522" w:rsidRDefault="006D1430" w:rsidP="006D1430">
      <w:r w:rsidRPr="00E87522">
        <w:t xml:space="preserve">Raymond </w:t>
      </w:r>
      <w:r w:rsidRPr="00E87522">
        <w:rPr>
          <w:rStyle w:val="Style13ptBold"/>
        </w:rPr>
        <w:t>Limon 25</w:t>
      </w:r>
      <w:r w:rsidRPr="00E87522">
        <w:t xml:space="preserve">, Former Board Member at U.S. Merit Systems Protection Board, J.D. from Indiana University Maurer School of Law, Former Chief Human Capital Officer at U.S. Department of the Interior, 30 years of federal service, Peace Corps volunteer, "In today's chaos, is it too early to discuss civil service reform?," Federal News Network, 6/2/25, </w:t>
      </w:r>
      <w:hyperlink r:id="rId9" w:history="1">
        <w:r w:rsidRPr="004C71E8">
          <w:rPr>
            <w:rStyle w:val="Hyperlink"/>
          </w:rPr>
          <w:t>https://federalnewsnetwork.com/commentary/2025/06/in-todays-chaos-is-it-too-early-to-discuss-civil-service-reform/</w:t>
        </w:r>
      </w:hyperlink>
    </w:p>
    <w:p w14:paraId="0FAACBC8" w14:textId="77777777" w:rsidR="006D1430" w:rsidRPr="00E87522" w:rsidRDefault="006D1430" w:rsidP="006D1430">
      <w:pPr>
        <w:rPr>
          <w:sz w:val="16"/>
        </w:rPr>
      </w:pPr>
      <w:r w:rsidRPr="00E87522">
        <w:rPr>
          <w:sz w:val="16"/>
        </w:rPr>
        <w:t xml:space="preserve">However, starting on Jan. 20, that promise to form a more perfect union began to unravel. </w:t>
      </w:r>
      <w:r w:rsidRPr="00E87522">
        <w:rPr>
          <w:rStyle w:val="StyleUnderline"/>
        </w:rPr>
        <w:t xml:space="preserve">Independent </w:t>
      </w:r>
      <w:r w:rsidRPr="00E87522">
        <w:rPr>
          <w:rStyle w:val="StyleUnderline"/>
          <w:highlight w:val="cyan"/>
        </w:rPr>
        <w:t>agencies</w:t>
      </w:r>
      <w:r w:rsidRPr="00E87522">
        <w:rPr>
          <w:rStyle w:val="StyleUnderline"/>
        </w:rPr>
        <w:t xml:space="preserve"> and leaders congressionally charged with</w:t>
      </w:r>
      <w:r w:rsidRPr="00E87522">
        <w:rPr>
          <w:sz w:val="16"/>
        </w:rPr>
        <w:t xml:space="preserve"> </w:t>
      </w:r>
      <w:r w:rsidRPr="00E87522">
        <w:rPr>
          <w:rStyle w:val="Emphasis"/>
        </w:rPr>
        <w:t>oversight</w:t>
      </w:r>
      <w:r w:rsidRPr="00E87522">
        <w:rPr>
          <w:sz w:val="16"/>
        </w:rPr>
        <w:t xml:space="preserve"> </w:t>
      </w:r>
      <w:r w:rsidRPr="00E87522">
        <w:rPr>
          <w:rStyle w:val="StyleUnderline"/>
        </w:rPr>
        <w:t>and</w:t>
      </w:r>
      <w:r w:rsidRPr="00E87522">
        <w:rPr>
          <w:sz w:val="16"/>
        </w:rPr>
        <w:t xml:space="preserve"> </w:t>
      </w:r>
      <w:r w:rsidRPr="00E87522">
        <w:rPr>
          <w:rStyle w:val="Emphasis"/>
        </w:rPr>
        <w:t>due process</w:t>
      </w:r>
      <w:r w:rsidRPr="00E87522">
        <w:rPr>
          <w:sz w:val="16"/>
        </w:rPr>
        <w:t xml:space="preserve"> </w:t>
      </w:r>
      <w:r w:rsidRPr="00E87522">
        <w:rPr>
          <w:rStyle w:val="StyleUnderline"/>
        </w:rPr>
        <w:t>protections were</w:t>
      </w:r>
      <w:r w:rsidRPr="00E87522">
        <w:rPr>
          <w:sz w:val="16"/>
        </w:rPr>
        <w:t xml:space="preserve"> instantaneously </w:t>
      </w:r>
      <w:r w:rsidRPr="00E87522">
        <w:rPr>
          <w:rStyle w:val="StyleUnderline"/>
        </w:rPr>
        <w:t>under</w:t>
      </w:r>
      <w:r w:rsidRPr="00E87522">
        <w:rPr>
          <w:sz w:val="16"/>
        </w:rPr>
        <w:t xml:space="preserve"> </w:t>
      </w:r>
      <w:r w:rsidRPr="00E87522">
        <w:rPr>
          <w:rStyle w:val="Emphasis"/>
        </w:rPr>
        <w:t xml:space="preserve">presidential </w:t>
      </w:r>
      <w:r w:rsidRPr="00E87522">
        <w:rPr>
          <w:rStyle w:val="Emphasis"/>
          <w:highlight w:val="cyan"/>
        </w:rPr>
        <w:t>assault</w:t>
      </w:r>
      <w:r w:rsidRPr="00E87522">
        <w:rPr>
          <w:rStyle w:val="StyleUnderline"/>
          <w:highlight w:val="cyan"/>
        </w:rPr>
        <w:t>. From</w:t>
      </w:r>
      <w:r w:rsidRPr="00E87522">
        <w:rPr>
          <w:rStyle w:val="StyleUnderline"/>
        </w:rPr>
        <w:t xml:space="preserve"> the </w:t>
      </w:r>
      <w:r w:rsidRPr="00E87522">
        <w:rPr>
          <w:rStyle w:val="StyleUnderline"/>
          <w:highlight w:val="cyan"/>
        </w:rPr>
        <w:t xml:space="preserve">ouster of </w:t>
      </w:r>
      <w:r w:rsidRPr="00E87522">
        <w:rPr>
          <w:rStyle w:val="Emphasis"/>
          <w:highlight w:val="cyan"/>
        </w:rPr>
        <w:t>i</w:t>
      </w:r>
      <w:r w:rsidRPr="00E87522">
        <w:rPr>
          <w:sz w:val="16"/>
        </w:rPr>
        <w:t xml:space="preserve">nspectors </w:t>
      </w:r>
      <w:r w:rsidRPr="00E87522">
        <w:rPr>
          <w:rStyle w:val="Emphasis"/>
          <w:highlight w:val="cyan"/>
        </w:rPr>
        <w:t>g</w:t>
      </w:r>
      <w:r w:rsidRPr="00E87522">
        <w:rPr>
          <w:sz w:val="16"/>
        </w:rPr>
        <w:t xml:space="preserve">eneral </w:t>
      </w:r>
      <w:r w:rsidRPr="00E87522">
        <w:rPr>
          <w:rStyle w:val="StyleUnderline"/>
          <w:highlight w:val="cyan"/>
        </w:rPr>
        <w:t xml:space="preserve">to </w:t>
      </w:r>
      <w:r w:rsidRPr="00E87522">
        <w:rPr>
          <w:rStyle w:val="Emphasis"/>
          <w:highlight w:val="cyan"/>
        </w:rPr>
        <w:t>illegal firings</w:t>
      </w:r>
      <w:r w:rsidRPr="00E87522">
        <w:rPr>
          <w:sz w:val="16"/>
        </w:rPr>
        <w:t xml:space="preserve"> of members of multi-party independent boards and commissions, </w:t>
      </w:r>
      <w:r w:rsidRPr="00E87522">
        <w:rPr>
          <w:rStyle w:val="StyleUnderline"/>
        </w:rPr>
        <w:t>we’ve seen the</w:t>
      </w:r>
      <w:r w:rsidRPr="00E87522">
        <w:rPr>
          <w:sz w:val="16"/>
        </w:rPr>
        <w:t xml:space="preserve"> </w:t>
      </w:r>
      <w:r w:rsidRPr="00E87522">
        <w:rPr>
          <w:rStyle w:val="Emphasis"/>
        </w:rPr>
        <w:t>devastating effects</w:t>
      </w:r>
      <w:r w:rsidRPr="00E87522">
        <w:rPr>
          <w:sz w:val="16"/>
        </w:rPr>
        <w:t xml:space="preserve"> </w:t>
      </w:r>
      <w:r w:rsidRPr="00E87522">
        <w:rPr>
          <w:rStyle w:val="StyleUnderline"/>
        </w:rPr>
        <w:t>on</w:t>
      </w:r>
      <w:r w:rsidRPr="00E87522">
        <w:rPr>
          <w:sz w:val="16"/>
        </w:rPr>
        <w:t xml:space="preserve"> our </w:t>
      </w:r>
      <w:r w:rsidRPr="00E87522">
        <w:rPr>
          <w:rStyle w:val="Emphasis"/>
        </w:rPr>
        <w:t>citizens</w:t>
      </w:r>
      <w:r w:rsidRPr="00E87522">
        <w:rPr>
          <w:sz w:val="16"/>
        </w:rPr>
        <w:t>. Now, as before these actions, the board has lost its quorum.</w:t>
      </w:r>
    </w:p>
    <w:p w14:paraId="26585E2C" w14:textId="77777777" w:rsidR="006D1430" w:rsidRPr="00E87522" w:rsidRDefault="006D1430" w:rsidP="006D1430">
      <w:pPr>
        <w:rPr>
          <w:sz w:val="16"/>
        </w:rPr>
      </w:pPr>
      <w:r w:rsidRPr="00E87522">
        <w:rPr>
          <w:sz w:val="16"/>
        </w:rPr>
        <w:t xml:space="preserve">Thus, </w:t>
      </w:r>
      <w:r w:rsidRPr="00E87522">
        <w:rPr>
          <w:rStyle w:val="StyleUnderline"/>
        </w:rPr>
        <w:t xml:space="preserve">this moment </w:t>
      </w:r>
      <w:r w:rsidRPr="00E87522">
        <w:rPr>
          <w:rStyle w:val="StyleUnderline"/>
          <w:highlight w:val="cyan"/>
        </w:rPr>
        <w:t xml:space="preserve">demands </w:t>
      </w:r>
      <w:r w:rsidRPr="00E87522">
        <w:rPr>
          <w:rStyle w:val="Emphasis"/>
          <w:highlight w:val="cyan"/>
        </w:rPr>
        <w:t>more</w:t>
      </w:r>
      <w:r w:rsidRPr="00E87522">
        <w:rPr>
          <w:rStyle w:val="StyleUnderline"/>
          <w:highlight w:val="cyan"/>
        </w:rPr>
        <w:t xml:space="preserve"> than</w:t>
      </w:r>
      <w:r w:rsidRPr="00E87522">
        <w:rPr>
          <w:rStyle w:val="StyleUnderline"/>
        </w:rPr>
        <w:t xml:space="preserve"> just</w:t>
      </w:r>
      <w:r w:rsidRPr="00E87522">
        <w:rPr>
          <w:sz w:val="16"/>
        </w:rPr>
        <w:t xml:space="preserve"> </w:t>
      </w:r>
      <w:r w:rsidRPr="00E87522">
        <w:rPr>
          <w:rStyle w:val="Emphasis"/>
          <w:highlight w:val="cyan"/>
        </w:rPr>
        <w:t>reflection</w:t>
      </w:r>
      <w:r w:rsidRPr="00E87522">
        <w:rPr>
          <w:sz w:val="16"/>
        </w:rPr>
        <w:t xml:space="preserve">; it is a call to action because that is what America does best. With that said, I am not planning to take on a constitutional crisis alone, but I can take on part of it — how </w:t>
      </w:r>
      <w:r w:rsidRPr="00E87522">
        <w:rPr>
          <w:rStyle w:val="StyleUnderline"/>
        </w:rPr>
        <w:t>to</w:t>
      </w:r>
      <w:r w:rsidRPr="00E87522">
        <w:rPr>
          <w:sz w:val="16"/>
        </w:rPr>
        <w:t xml:space="preserve"> </w:t>
      </w:r>
      <w:r w:rsidRPr="00E87522">
        <w:rPr>
          <w:rStyle w:val="Emphasis"/>
        </w:rPr>
        <w:t>protect the public</w:t>
      </w:r>
      <w:r w:rsidRPr="00E87522">
        <w:rPr>
          <w:sz w:val="16"/>
        </w:rPr>
        <w:t xml:space="preserve"> </w:t>
      </w:r>
      <w:r w:rsidRPr="00E87522">
        <w:rPr>
          <w:rStyle w:val="StyleUnderline"/>
        </w:rPr>
        <w:t>by</w:t>
      </w:r>
      <w:r w:rsidRPr="00E87522">
        <w:rPr>
          <w:sz w:val="16"/>
        </w:rPr>
        <w:t xml:space="preserve"> </w:t>
      </w:r>
      <w:r w:rsidRPr="00E87522">
        <w:rPr>
          <w:rStyle w:val="Emphasis"/>
        </w:rPr>
        <w:t>strengthening the civil service</w:t>
      </w:r>
      <w:r w:rsidRPr="00E87522">
        <w:rPr>
          <w:sz w:val="16"/>
        </w:rPr>
        <w:t xml:space="preserve">. When you have the right people at the table, almost any </w:t>
      </w:r>
      <w:r w:rsidRPr="00E87522">
        <w:rPr>
          <w:rStyle w:val="Emphasis"/>
        </w:rPr>
        <w:t>crisis</w:t>
      </w:r>
      <w:r w:rsidRPr="00E87522">
        <w:rPr>
          <w:sz w:val="16"/>
        </w:rPr>
        <w:t xml:space="preserve"> </w:t>
      </w:r>
      <w:r w:rsidRPr="00E87522">
        <w:rPr>
          <w:rStyle w:val="StyleUnderline"/>
        </w:rPr>
        <w:t>can turn into</w:t>
      </w:r>
      <w:r w:rsidRPr="00E87522">
        <w:rPr>
          <w:sz w:val="16"/>
        </w:rPr>
        <w:t xml:space="preserve"> an </w:t>
      </w:r>
      <w:r w:rsidRPr="00E87522">
        <w:rPr>
          <w:rStyle w:val="Emphasis"/>
        </w:rPr>
        <w:t>opportunity</w:t>
      </w:r>
      <w:r w:rsidRPr="00E87522">
        <w:rPr>
          <w:sz w:val="16"/>
        </w:rPr>
        <w:t>!</w:t>
      </w:r>
    </w:p>
    <w:p w14:paraId="27217F66" w14:textId="77777777" w:rsidR="006D1430" w:rsidRPr="00E87522" w:rsidRDefault="006D1430" w:rsidP="006D1430">
      <w:pPr>
        <w:rPr>
          <w:sz w:val="16"/>
        </w:rPr>
      </w:pPr>
      <w:r w:rsidRPr="00E87522">
        <w:rPr>
          <w:sz w:val="16"/>
        </w:rPr>
        <w:t>Understanding the constitutional crisis</w:t>
      </w:r>
    </w:p>
    <w:p w14:paraId="4B21357C" w14:textId="77777777" w:rsidR="006D1430" w:rsidRPr="00E87522" w:rsidRDefault="006D1430" w:rsidP="006D1430">
      <w:pPr>
        <w:rPr>
          <w:sz w:val="16"/>
        </w:rPr>
      </w:pPr>
      <w:r w:rsidRPr="00E87522">
        <w:rPr>
          <w:sz w:val="16"/>
        </w:rPr>
        <w:t>First, let us fully appreciate what a hole we dug for ourselves. Thoughtful voices have already dissected how we arrived at this juncture. Timothy Snyder’s On Tyranny and Anne Applebaum’s Autocracy, Inc. offer sobering analyses. Former Court of Appeals’ Judge Michael Luttig’s piece in The Atlantic, “The End of Rule of Law in America,” lays bare the administration’s legal freefall. Even retired Army General Stanley McChrystal, who is a strong supporter for national service, in “On Character: Choices that Define a Life,” invites us to reevaluate who we are and what kind of nation we want to be.</w:t>
      </w:r>
    </w:p>
    <w:p w14:paraId="540DB02F" w14:textId="77777777" w:rsidR="006D1430" w:rsidRPr="00E87522" w:rsidRDefault="006D1430" w:rsidP="006D1430">
      <w:pPr>
        <w:rPr>
          <w:sz w:val="16"/>
        </w:rPr>
      </w:pPr>
      <w:r w:rsidRPr="00E87522">
        <w:rPr>
          <w:sz w:val="16"/>
        </w:rPr>
        <w:t xml:space="preserve">The </w:t>
      </w:r>
      <w:r w:rsidRPr="00E87522">
        <w:rPr>
          <w:rStyle w:val="Emphasis"/>
          <w:highlight w:val="cyan"/>
        </w:rPr>
        <w:t>warnings</w:t>
      </w:r>
      <w:r w:rsidRPr="00E87522">
        <w:rPr>
          <w:rStyle w:val="StyleUnderline"/>
          <w:highlight w:val="cyan"/>
        </w:rPr>
        <w:t xml:space="preserve"> were </w:t>
      </w:r>
      <w:r w:rsidRPr="00E87522">
        <w:rPr>
          <w:rStyle w:val="Emphasis"/>
          <w:highlight w:val="cyan"/>
        </w:rPr>
        <w:t>always</w:t>
      </w:r>
      <w:r w:rsidRPr="00E87522">
        <w:rPr>
          <w:rStyle w:val="StyleUnderline"/>
          <w:highlight w:val="cyan"/>
        </w:rPr>
        <w:t xml:space="preserve"> there</w:t>
      </w:r>
      <w:r w:rsidRPr="00E87522">
        <w:rPr>
          <w:sz w:val="16"/>
        </w:rPr>
        <w:t>. We saw the storm approaching and somehow allowed it to break over us.</w:t>
      </w:r>
    </w:p>
    <w:p w14:paraId="2C2CE89F" w14:textId="77777777" w:rsidR="006D1430" w:rsidRPr="00E87522" w:rsidRDefault="006D1430" w:rsidP="006D1430">
      <w:pPr>
        <w:rPr>
          <w:sz w:val="16"/>
        </w:rPr>
      </w:pPr>
      <w:r w:rsidRPr="00E87522">
        <w:rPr>
          <w:sz w:val="16"/>
        </w:rPr>
        <w:t>Where can I go from here?</w:t>
      </w:r>
    </w:p>
    <w:p w14:paraId="51E4E4AB" w14:textId="77777777" w:rsidR="006D1430" w:rsidRPr="00E87522" w:rsidRDefault="006D1430" w:rsidP="006D1430">
      <w:pPr>
        <w:rPr>
          <w:sz w:val="16"/>
        </w:rPr>
      </w:pPr>
      <w:r w:rsidRPr="00E87522">
        <w:rPr>
          <w:rStyle w:val="StyleUnderline"/>
        </w:rPr>
        <w:t xml:space="preserve">Instead of </w:t>
      </w:r>
      <w:r w:rsidRPr="00E87522">
        <w:rPr>
          <w:rStyle w:val="Emphasis"/>
        </w:rPr>
        <w:t>despair</w:t>
      </w:r>
      <w:r w:rsidRPr="00E87522">
        <w:rPr>
          <w:rStyle w:val="StyleUnderline"/>
        </w:rPr>
        <w:t>, this moment</w:t>
      </w:r>
      <w:r w:rsidRPr="00E87522">
        <w:rPr>
          <w:sz w:val="16"/>
        </w:rPr>
        <w:t xml:space="preserve"> </w:t>
      </w:r>
      <w:r w:rsidRPr="00E87522">
        <w:rPr>
          <w:rStyle w:val="Emphasis"/>
        </w:rPr>
        <w:t>demands action</w:t>
      </w:r>
      <w:r w:rsidRPr="00E87522">
        <w:rPr>
          <w:sz w:val="16"/>
        </w:rPr>
        <w:t>. Here are my two priorities:</w:t>
      </w:r>
    </w:p>
    <w:p w14:paraId="552543D8" w14:textId="77777777" w:rsidR="006D1430" w:rsidRPr="00E87522" w:rsidRDefault="006D1430" w:rsidP="006D1430">
      <w:pPr>
        <w:rPr>
          <w:sz w:val="16"/>
        </w:rPr>
      </w:pPr>
      <w:r w:rsidRPr="00E87522">
        <w:rPr>
          <w:sz w:val="16"/>
        </w:rPr>
        <w:t>Take care of those around us — supporting colleagues, allies and public servants trying to navigate the chaos.</w:t>
      </w:r>
    </w:p>
    <w:p w14:paraId="11A89980" w14:textId="77777777" w:rsidR="006D1430" w:rsidRPr="00E87522" w:rsidRDefault="006D1430" w:rsidP="006D1430">
      <w:pPr>
        <w:rPr>
          <w:sz w:val="16"/>
        </w:rPr>
      </w:pPr>
      <w:r w:rsidRPr="00E87522">
        <w:rPr>
          <w:sz w:val="16"/>
        </w:rPr>
        <w:t xml:space="preserve">Begin the work of </w:t>
      </w:r>
      <w:r w:rsidRPr="00E87522">
        <w:rPr>
          <w:rStyle w:val="Emphasis"/>
        </w:rPr>
        <w:t>rebuilding</w:t>
      </w:r>
      <w:r w:rsidRPr="00E87522">
        <w:rPr>
          <w:sz w:val="16"/>
        </w:rPr>
        <w:t xml:space="preserve"> — </w:t>
      </w:r>
      <w:r w:rsidRPr="00E87522">
        <w:rPr>
          <w:rStyle w:val="Emphasis"/>
        </w:rPr>
        <w:t>strengthening</w:t>
      </w:r>
      <w:r w:rsidRPr="00E87522">
        <w:rPr>
          <w:sz w:val="16"/>
        </w:rPr>
        <w:t xml:space="preserve"> </w:t>
      </w:r>
      <w:r w:rsidRPr="00E87522">
        <w:rPr>
          <w:rStyle w:val="StyleUnderline"/>
        </w:rPr>
        <w:t>the</w:t>
      </w:r>
      <w:r w:rsidRPr="00E87522">
        <w:rPr>
          <w:sz w:val="16"/>
        </w:rPr>
        <w:t xml:space="preserve"> </w:t>
      </w:r>
      <w:r w:rsidRPr="00E87522">
        <w:rPr>
          <w:rStyle w:val="Emphasis"/>
        </w:rPr>
        <w:t>civil service</w:t>
      </w:r>
      <w:r w:rsidRPr="00E87522">
        <w:rPr>
          <w:sz w:val="16"/>
        </w:rPr>
        <w:t xml:space="preserve"> </w:t>
      </w:r>
      <w:r w:rsidRPr="00E87522">
        <w:rPr>
          <w:rStyle w:val="StyleUnderline"/>
        </w:rPr>
        <w:t>that has</w:t>
      </w:r>
      <w:r w:rsidRPr="00E87522">
        <w:rPr>
          <w:sz w:val="16"/>
        </w:rPr>
        <w:t xml:space="preserve"> </w:t>
      </w:r>
      <w:r w:rsidRPr="00E87522">
        <w:rPr>
          <w:rStyle w:val="Emphasis"/>
        </w:rPr>
        <w:t>suffered</w:t>
      </w:r>
      <w:r w:rsidRPr="00E87522">
        <w:rPr>
          <w:sz w:val="16"/>
        </w:rPr>
        <w:t xml:space="preserve"> from </w:t>
      </w:r>
      <w:r w:rsidRPr="00E87522">
        <w:rPr>
          <w:rStyle w:val="Emphasis"/>
        </w:rPr>
        <w:t>neglect</w:t>
      </w:r>
      <w:r w:rsidRPr="00E87522">
        <w:rPr>
          <w:sz w:val="16"/>
        </w:rPr>
        <w:t>.</w:t>
      </w:r>
    </w:p>
    <w:p w14:paraId="0C1589C9" w14:textId="77777777" w:rsidR="006D1430" w:rsidRPr="00E87522" w:rsidRDefault="006D1430" w:rsidP="006D1430">
      <w:pPr>
        <w:rPr>
          <w:sz w:val="16"/>
        </w:rPr>
      </w:pPr>
      <w:r w:rsidRPr="00E87522">
        <w:rPr>
          <w:sz w:val="16"/>
        </w:rPr>
        <w:lastRenderedPageBreak/>
        <w:t xml:space="preserve">In my own expertise — civil service laws, human capital policies and federal employment protections — I’ve taken on pro bono projects to support federal employees to help them navigate options and the appeal’s processes. I’ve engaged with key stakeholders — government accountability groups, law firms, </w:t>
      </w:r>
      <w:r w:rsidRPr="00E87522">
        <w:rPr>
          <w:rStyle w:val="Emphasis"/>
          <w:highlight w:val="cyan"/>
        </w:rPr>
        <w:t>unions</w:t>
      </w:r>
      <w:r w:rsidRPr="00E87522">
        <w:rPr>
          <w:sz w:val="16"/>
        </w:rPr>
        <w:t xml:space="preserve"> and media organizations — </w:t>
      </w:r>
      <w:r w:rsidRPr="00E87522">
        <w:rPr>
          <w:rStyle w:val="StyleUnderline"/>
        </w:rPr>
        <w:t>to help</w:t>
      </w:r>
      <w:r w:rsidRPr="00E87522">
        <w:rPr>
          <w:sz w:val="16"/>
        </w:rPr>
        <w:t xml:space="preserve"> educate, </w:t>
      </w:r>
      <w:r w:rsidRPr="00E87522">
        <w:rPr>
          <w:rStyle w:val="Emphasis"/>
        </w:rPr>
        <w:t>inform</w:t>
      </w:r>
      <w:r w:rsidRPr="00E87522">
        <w:rPr>
          <w:sz w:val="16"/>
        </w:rPr>
        <w:t xml:space="preserve"> </w:t>
      </w:r>
      <w:r w:rsidRPr="00E87522">
        <w:rPr>
          <w:rStyle w:val="StyleUnderline"/>
        </w:rPr>
        <w:t>and</w:t>
      </w:r>
      <w:r w:rsidRPr="00E87522">
        <w:rPr>
          <w:sz w:val="16"/>
        </w:rPr>
        <w:t xml:space="preserve"> </w:t>
      </w:r>
      <w:r w:rsidRPr="00E87522">
        <w:rPr>
          <w:rStyle w:val="Emphasis"/>
        </w:rPr>
        <w:t>issue</w:t>
      </w:r>
      <w:r w:rsidRPr="00E87522">
        <w:rPr>
          <w:sz w:val="16"/>
        </w:rPr>
        <w:t xml:space="preserve"> spot </w:t>
      </w:r>
      <w:r w:rsidRPr="00E87522">
        <w:rPr>
          <w:rStyle w:val="Emphasis"/>
        </w:rPr>
        <w:t>challenges</w:t>
      </w:r>
      <w:r w:rsidRPr="00E87522">
        <w:rPr>
          <w:sz w:val="16"/>
        </w:rPr>
        <w:t xml:space="preserve"> </w:t>
      </w:r>
      <w:r w:rsidRPr="00E87522">
        <w:rPr>
          <w:rStyle w:val="StyleUnderline"/>
        </w:rPr>
        <w:t>and</w:t>
      </w:r>
      <w:r w:rsidRPr="00E87522">
        <w:rPr>
          <w:sz w:val="16"/>
        </w:rPr>
        <w:t xml:space="preserve"> </w:t>
      </w:r>
      <w:r w:rsidRPr="00E87522">
        <w:rPr>
          <w:rStyle w:val="Emphasis"/>
        </w:rPr>
        <w:t>opportunities</w:t>
      </w:r>
      <w:r w:rsidRPr="00E87522">
        <w:rPr>
          <w:sz w:val="16"/>
        </w:rPr>
        <w:t xml:space="preserve">. This </w:t>
      </w:r>
      <w:r w:rsidRPr="00E87522">
        <w:rPr>
          <w:rStyle w:val="StyleUnderline"/>
        </w:rPr>
        <w:t xml:space="preserve">is </w:t>
      </w:r>
      <w:r w:rsidRPr="00E87522">
        <w:rPr>
          <w:rStyle w:val="Emphasis"/>
          <w:highlight w:val="cyan"/>
        </w:rPr>
        <w:t>triage</w:t>
      </w:r>
      <w:r w:rsidRPr="00E87522">
        <w:rPr>
          <w:sz w:val="16"/>
          <w:highlight w:val="cyan"/>
        </w:rPr>
        <w:t xml:space="preserve">. </w:t>
      </w:r>
      <w:r w:rsidRPr="00E87522">
        <w:rPr>
          <w:rStyle w:val="StyleUnderline"/>
        </w:rPr>
        <w:t>But</w:t>
      </w:r>
      <w:r w:rsidRPr="00E87522">
        <w:rPr>
          <w:sz w:val="16"/>
        </w:rPr>
        <w:t xml:space="preserve"> </w:t>
      </w:r>
      <w:r w:rsidRPr="00E87522">
        <w:rPr>
          <w:rStyle w:val="Emphasis"/>
        </w:rPr>
        <w:t>triage alone</w:t>
      </w:r>
      <w:r w:rsidRPr="00E87522">
        <w:rPr>
          <w:rStyle w:val="StyleUnderline"/>
        </w:rPr>
        <w:t xml:space="preserve"> </w:t>
      </w:r>
      <w:r w:rsidRPr="00E87522">
        <w:rPr>
          <w:rStyle w:val="StyleUnderline"/>
          <w:highlight w:val="cyan"/>
        </w:rPr>
        <w:t xml:space="preserve">is </w:t>
      </w:r>
      <w:r w:rsidRPr="00E87522">
        <w:rPr>
          <w:rStyle w:val="Emphasis"/>
          <w:highlight w:val="cyan"/>
        </w:rPr>
        <w:t>not enough</w:t>
      </w:r>
      <w:r w:rsidRPr="00E87522">
        <w:rPr>
          <w:sz w:val="16"/>
        </w:rPr>
        <w:t>.</w:t>
      </w:r>
    </w:p>
    <w:p w14:paraId="3153A608" w14:textId="77777777" w:rsidR="006D1430" w:rsidRPr="00E87522" w:rsidRDefault="006D1430" w:rsidP="006D1430">
      <w:pPr>
        <w:rPr>
          <w:sz w:val="16"/>
        </w:rPr>
      </w:pPr>
      <w:r w:rsidRPr="00E87522">
        <w:rPr>
          <w:sz w:val="16"/>
        </w:rPr>
        <w:t>Learning from the past: Watergate and reform</w:t>
      </w:r>
    </w:p>
    <w:p w14:paraId="71155BB7" w14:textId="77777777" w:rsidR="006D1430" w:rsidRPr="00E87522" w:rsidRDefault="006D1430" w:rsidP="006D1430">
      <w:pPr>
        <w:rPr>
          <w:sz w:val="16"/>
        </w:rPr>
      </w:pPr>
      <w:r w:rsidRPr="00E87522">
        <w:rPr>
          <w:sz w:val="16"/>
        </w:rPr>
        <w:t xml:space="preserve">History tells us that </w:t>
      </w:r>
      <w:r w:rsidRPr="00E87522">
        <w:rPr>
          <w:rStyle w:val="Emphasis"/>
        </w:rPr>
        <w:t>reform</w:t>
      </w:r>
      <w:r w:rsidRPr="00E87522">
        <w:rPr>
          <w:sz w:val="16"/>
        </w:rPr>
        <w:t xml:space="preserve"> </w:t>
      </w:r>
      <w:r w:rsidRPr="00E87522">
        <w:rPr>
          <w:rStyle w:val="StyleUnderline"/>
        </w:rPr>
        <w:t>often</w:t>
      </w:r>
      <w:r w:rsidRPr="00E87522">
        <w:rPr>
          <w:sz w:val="16"/>
        </w:rPr>
        <w:t xml:space="preserve"> </w:t>
      </w:r>
      <w:r w:rsidRPr="00E87522">
        <w:rPr>
          <w:rStyle w:val="Emphasis"/>
        </w:rPr>
        <w:t>follows crisis</w:t>
      </w:r>
      <w:r w:rsidRPr="00E87522">
        <w:rPr>
          <w:sz w:val="16"/>
        </w:rPr>
        <w:t>. In the aftermath of Watergate, an overwhelming majority of Congress — 95% — rallied to pass the Civil Service Reform Act of 1978. That legislation birthed the Merit Systems Protection Board, the Federal Labor Relations Authority and the Office of Personnel Management, while strengthening federal employment laws in the process.</w:t>
      </w:r>
    </w:p>
    <w:p w14:paraId="5B6C8160" w14:textId="77777777" w:rsidR="006D1430" w:rsidRPr="00E87522" w:rsidRDefault="006D1430" w:rsidP="006D1430">
      <w:pPr>
        <w:rPr>
          <w:sz w:val="16"/>
        </w:rPr>
      </w:pPr>
      <w:r w:rsidRPr="00E87522">
        <w:rPr>
          <w:sz w:val="16"/>
        </w:rPr>
        <w:t>Could today’s unraveling lead to another era of renewal? It must.</w:t>
      </w:r>
    </w:p>
    <w:p w14:paraId="6CAC307D" w14:textId="77777777" w:rsidR="006D1430" w:rsidRPr="00E87522" w:rsidRDefault="006D1430" w:rsidP="006D1430">
      <w:pPr>
        <w:rPr>
          <w:sz w:val="16"/>
        </w:rPr>
      </w:pPr>
      <w:r w:rsidRPr="00E87522">
        <w:rPr>
          <w:sz w:val="16"/>
        </w:rPr>
        <w:t>A roadmap for civil service renewal</w:t>
      </w:r>
    </w:p>
    <w:p w14:paraId="24CD2BD7" w14:textId="77777777" w:rsidR="006D1430" w:rsidRPr="00E87522" w:rsidRDefault="006D1430" w:rsidP="006D1430">
      <w:pPr>
        <w:rPr>
          <w:sz w:val="16"/>
        </w:rPr>
      </w:pPr>
      <w:r w:rsidRPr="00E87522">
        <w:rPr>
          <w:rStyle w:val="StyleUnderline"/>
        </w:rPr>
        <w:t>The federal workforce has operated under</w:t>
      </w:r>
      <w:r w:rsidRPr="00E87522">
        <w:rPr>
          <w:sz w:val="16"/>
        </w:rPr>
        <w:t xml:space="preserve"> </w:t>
      </w:r>
      <w:r w:rsidRPr="00E87522">
        <w:rPr>
          <w:rStyle w:val="Emphasis"/>
          <w:highlight w:val="cyan"/>
        </w:rPr>
        <w:t xml:space="preserve">outdated </w:t>
      </w:r>
      <w:r w:rsidRPr="00E87522">
        <w:rPr>
          <w:rStyle w:val="Emphasis"/>
        </w:rPr>
        <w:t>frameworks</w:t>
      </w:r>
      <w:r w:rsidRPr="00E87522">
        <w:rPr>
          <w:sz w:val="16"/>
        </w:rPr>
        <w:t xml:space="preserve"> </w:t>
      </w:r>
      <w:r w:rsidRPr="00E87522">
        <w:rPr>
          <w:rStyle w:val="StyleUnderline"/>
          <w:highlight w:val="cyan"/>
        </w:rPr>
        <w:t>for</w:t>
      </w:r>
      <w:r w:rsidRPr="00E87522">
        <w:rPr>
          <w:sz w:val="16"/>
          <w:highlight w:val="cyan"/>
        </w:rPr>
        <w:t xml:space="preserve"> </w:t>
      </w:r>
      <w:r w:rsidRPr="00E87522">
        <w:rPr>
          <w:rStyle w:val="Emphasis"/>
          <w:highlight w:val="cyan"/>
        </w:rPr>
        <w:t>decades</w:t>
      </w:r>
      <w:r w:rsidRPr="00E87522">
        <w:rPr>
          <w:sz w:val="16"/>
          <w:highlight w:val="cyan"/>
        </w:rPr>
        <w:t xml:space="preserve">. </w:t>
      </w:r>
      <w:r w:rsidRPr="00E87522">
        <w:rPr>
          <w:rStyle w:val="Emphasis"/>
          <w:highlight w:val="cyan"/>
        </w:rPr>
        <w:t>Layer upon layer</w:t>
      </w:r>
      <w:r w:rsidRPr="00E87522">
        <w:rPr>
          <w:sz w:val="16"/>
          <w:highlight w:val="cyan"/>
        </w:rPr>
        <w:t xml:space="preserve"> </w:t>
      </w:r>
      <w:r w:rsidRPr="00E87522">
        <w:rPr>
          <w:rStyle w:val="StyleUnderline"/>
          <w:highlight w:val="cyan"/>
        </w:rPr>
        <w:t>of</w:t>
      </w:r>
      <w:r w:rsidRPr="00E87522">
        <w:rPr>
          <w:sz w:val="16"/>
          <w:highlight w:val="cyan"/>
        </w:rPr>
        <w:t xml:space="preserve"> </w:t>
      </w:r>
      <w:r w:rsidRPr="00E87522">
        <w:rPr>
          <w:rStyle w:val="Emphasis"/>
          <w:highlight w:val="cyan"/>
        </w:rPr>
        <w:t>legislation</w:t>
      </w:r>
      <w:r w:rsidRPr="00E87522">
        <w:rPr>
          <w:rStyle w:val="StyleUnderline"/>
          <w:highlight w:val="cyan"/>
        </w:rPr>
        <w:t xml:space="preserve">, </w:t>
      </w:r>
      <w:r w:rsidRPr="00E87522">
        <w:rPr>
          <w:rStyle w:val="Emphasis"/>
          <w:highlight w:val="cyan"/>
        </w:rPr>
        <w:t>scattered</w:t>
      </w:r>
      <w:r w:rsidRPr="00E87522">
        <w:rPr>
          <w:sz w:val="16"/>
          <w:highlight w:val="cyan"/>
        </w:rPr>
        <w:t xml:space="preserve"> </w:t>
      </w:r>
      <w:r w:rsidRPr="00E87522">
        <w:rPr>
          <w:rStyle w:val="StyleUnderline"/>
          <w:highlight w:val="cyan"/>
        </w:rPr>
        <w:t>across</w:t>
      </w:r>
      <w:r w:rsidRPr="00E87522">
        <w:rPr>
          <w:sz w:val="16"/>
        </w:rPr>
        <w:t xml:space="preserve"> </w:t>
      </w:r>
      <w:r w:rsidRPr="00E87522">
        <w:rPr>
          <w:rStyle w:val="Emphasis"/>
        </w:rPr>
        <w:t xml:space="preserve">agency-specific </w:t>
      </w:r>
      <w:r w:rsidRPr="00E87522">
        <w:rPr>
          <w:rStyle w:val="Emphasis"/>
          <w:highlight w:val="cyan"/>
        </w:rPr>
        <w:t>statutes</w:t>
      </w:r>
      <w:r w:rsidRPr="00E87522">
        <w:rPr>
          <w:sz w:val="16"/>
        </w:rPr>
        <w:t xml:space="preserve"> </w:t>
      </w:r>
      <w:r w:rsidRPr="00E87522">
        <w:rPr>
          <w:rStyle w:val="StyleUnderline"/>
        </w:rPr>
        <w:t>and</w:t>
      </w:r>
      <w:r w:rsidRPr="00E87522">
        <w:rPr>
          <w:sz w:val="16"/>
        </w:rPr>
        <w:t xml:space="preserve"> national defense </w:t>
      </w:r>
      <w:r w:rsidRPr="00E87522">
        <w:rPr>
          <w:rStyle w:val="Emphasis"/>
        </w:rPr>
        <w:t>authorizations</w:t>
      </w:r>
      <w:r w:rsidRPr="00E87522">
        <w:rPr>
          <w:rStyle w:val="StyleUnderline"/>
        </w:rPr>
        <w:t xml:space="preserve">, have </w:t>
      </w:r>
      <w:r w:rsidRPr="00E87522">
        <w:rPr>
          <w:rStyle w:val="StyleUnderline"/>
          <w:highlight w:val="cyan"/>
        </w:rPr>
        <w:t>created a</w:t>
      </w:r>
      <w:r w:rsidRPr="00E87522">
        <w:rPr>
          <w:sz w:val="16"/>
          <w:highlight w:val="cyan"/>
        </w:rPr>
        <w:t xml:space="preserve"> </w:t>
      </w:r>
      <w:r w:rsidRPr="00E87522">
        <w:rPr>
          <w:rStyle w:val="Emphasis"/>
          <w:highlight w:val="cyan"/>
        </w:rPr>
        <w:t>labyrinth of obstacles</w:t>
      </w:r>
      <w:r w:rsidRPr="00E87522">
        <w:rPr>
          <w:sz w:val="16"/>
        </w:rPr>
        <w:t xml:space="preserve"> since 1978. For example, </w:t>
      </w:r>
      <w:r w:rsidRPr="00E87522">
        <w:rPr>
          <w:rStyle w:val="StyleUnderline"/>
        </w:rPr>
        <w:t>today there are</w:t>
      </w:r>
      <w:r w:rsidRPr="00E87522">
        <w:rPr>
          <w:sz w:val="16"/>
        </w:rPr>
        <w:t xml:space="preserve"> </w:t>
      </w:r>
      <w:r w:rsidRPr="00E87522">
        <w:rPr>
          <w:rStyle w:val="Emphasis"/>
          <w:highlight w:val="cyan"/>
        </w:rPr>
        <w:t>120 hiring authorities</w:t>
      </w:r>
      <w:r w:rsidRPr="00E87522">
        <w:rPr>
          <w:sz w:val="16"/>
        </w:rPr>
        <w:t xml:space="preserve">, </w:t>
      </w:r>
      <w:r w:rsidRPr="00E87522">
        <w:rPr>
          <w:rStyle w:val="Emphasis"/>
          <w:highlight w:val="cyan"/>
        </w:rPr>
        <w:t>28</w:t>
      </w:r>
      <w:r w:rsidRPr="00E87522">
        <w:rPr>
          <w:sz w:val="16"/>
        </w:rPr>
        <w:t xml:space="preserve"> separate </w:t>
      </w:r>
      <w:r w:rsidRPr="00E87522">
        <w:rPr>
          <w:rStyle w:val="Emphasis"/>
          <w:highlight w:val="cyan"/>
        </w:rPr>
        <w:t>pay systems</w:t>
      </w:r>
      <w:r w:rsidRPr="00E87522">
        <w:rPr>
          <w:sz w:val="16"/>
        </w:rPr>
        <w:t xml:space="preserve"> </w:t>
      </w:r>
      <w:r w:rsidRPr="00E87522">
        <w:rPr>
          <w:rStyle w:val="StyleUnderline"/>
        </w:rPr>
        <w:t>and a</w:t>
      </w:r>
      <w:r w:rsidRPr="00E87522">
        <w:rPr>
          <w:sz w:val="16"/>
        </w:rPr>
        <w:t xml:space="preserve"> </w:t>
      </w:r>
      <w:r w:rsidRPr="00E87522">
        <w:rPr>
          <w:rStyle w:val="Emphasis"/>
          <w:highlight w:val="cyan"/>
        </w:rPr>
        <w:t>fractured</w:t>
      </w:r>
      <w:r w:rsidRPr="00E87522">
        <w:rPr>
          <w:rStyle w:val="Emphasis"/>
        </w:rPr>
        <w:t xml:space="preserve"> approach</w:t>
      </w:r>
      <w:r w:rsidRPr="00E87522">
        <w:rPr>
          <w:sz w:val="16"/>
        </w:rPr>
        <w:t xml:space="preserve"> </w:t>
      </w:r>
      <w:r w:rsidRPr="00E87522">
        <w:rPr>
          <w:rStyle w:val="StyleUnderline"/>
        </w:rPr>
        <w:t>to</w:t>
      </w:r>
      <w:r w:rsidRPr="00E87522">
        <w:rPr>
          <w:sz w:val="16"/>
        </w:rPr>
        <w:t xml:space="preserve"> </w:t>
      </w:r>
      <w:r w:rsidRPr="00E87522">
        <w:rPr>
          <w:rStyle w:val="Emphasis"/>
          <w:highlight w:val="cyan"/>
        </w:rPr>
        <w:t>training</w:t>
      </w:r>
      <w:r w:rsidRPr="00E87522">
        <w:rPr>
          <w:sz w:val="16"/>
          <w:highlight w:val="cyan"/>
        </w:rPr>
        <w:t xml:space="preserve"> </w:t>
      </w:r>
      <w:r w:rsidRPr="00E87522">
        <w:rPr>
          <w:rStyle w:val="StyleUnderline"/>
          <w:highlight w:val="cyan"/>
        </w:rPr>
        <w:t>and</w:t>
      </w:r>
      <w:r w:rsidRPr="00E87522">
        <w:rPr>
          <w:sz w:val="16"/>
          <w:highlight w:val="cyan"/>
        </w:rPr>
        <w:t xml:space="preserve"> </w:t>
      </w:r>
      <w:r w:rsidRPr="00E87522">
        <w:rPr>
          <w:rStyle w:val="Emphasis"/>
          <w:highlight w:val="cyan"/>
        </w:rPr>
        <w:t>h</w:t>
      </w:r>
      <w:r w:rsidRPr="00E87522">
        <w:rPr>
          <w:sz w:val="16"/>
        </w:rPr>
        <w:t xml:space="preserve">uman </w:t>
      </w:r>
      <w:r w:rsidRPr="00E87522">
        <w:rPr>
          <w:rStyle w:val="Emphasis"/>
          <w:highlight w:val="cyan"/>
        </w:rPr>
        <w:t>r</w:t>
      </w:r>
      <w:r w:rsidRPr="00E87522">
        <w:rPr>
          <w:sz w:val="16"/>
        </w:rPr>
        <w:t xml:space="preserve">esources technologies </w:t>
      </w:r>
      <w:r w:rsidRPr="00E87522">
        <w:rPr>
          <w:rStyle w:val="StyleUnderline"/>
        </w:rPr>
        <w:t xml:space="preserve">that supervisors and HR professionals must navigate to hire </w:t>
      </w:r>
      <w:r w:rsidRPr="00E87522">
        <w:rPr>
          <w:rStyle w:val="Emphasis"/>
        </w:rPr>
        <w:t>one employee</w:t>
      </w:r>
      <w:r w:rsidRPr="00E87522">
        <w:rPr>
          <w:sz w:val="16"/>
        </w:rPr>
        <w:t xml:space="preserve">. </w:t>
      </w:r>
      <w:r w:rsidRPr="00E87522">
        <w:rPr>
          <w:rStyle w:val="StyleUnderline"/>
        </w:rPr>
        <w:t xml:space="preserve">At times, </w:t>
      </w:r>
      <w:r w:rsidRPr="00E87522">
        <w:rPr>
          <w:rStyle w:val="StyleUnderline"/>
          <w:highlight w:val="cyan"/>
        </w:rPr>
        <w:t>hiring</w:t>
      </w:r>
      <w:r w:rsidRPr="00E87522">
        <w:rPr>
          <w:sz w:val="16"/>
        </w:rPr>
        <w:t xml:space="preserve"> within the federal government </w:t>
      </w:r>
      <w:r w:rsidRPr="00E87522">
        <w:rPr>
          <w:rStyle w:val="StyleUnderline"/>
          <w:highlight w:val="cyan"/>
        </w:rPr>
        <w:t>feels closer to</w:t>
      </w:r>
      <w:r w:rsidRPr="00E87522">
        <w:rPr>
          <w:sz w:val="16"/>
          <w:highlight w:val="cyan"/>
        </w:rPr>
        <w:t xml:space="preserve"> </w:t>
      </w:r>
      <w:r w:rsidRPr="00E87522">
        <w:rPr>
          <w:rStyle w:val="Emphasis"/>
          <w:highlight w:val="cyan"/>
        </w:rPr>
        <w:t>miracle</w:t>
      </w:r>
      <w:r w:rsidRPr="00E87522">
        <w:rPr>
          <w:sz w:val="16"/>
          <w:highlight w:val="cyan"/>
        </w:rPr>
        <w:t xml:space="preserve"> </w:t>
      </w:r>
      <w:r w:rsidRPr="00E87522">
        <w:rPr>
          <w:rStyle w:val="StyleUnderline"/>
          <w:highlight w:val="cyan"/>
        </w:rPr>
        <w:t>than</w:t>
      </w:r>
      <w:r w:rsidRPr="00E87522">
        <w:rPr>
          <w:sz w:val="16"/>
          <w:highlight w:val="cyan"/>
        </w:rPr>
        <w:t xml:space="preserve"> </w:t>
      </w:r>
      <w:r w:rsidRPr="00E87522">
        <w:rPr>
          <w:rStyle w:val="Emphasis"/>
          <w:highlight w:val="cyan"/>
        </w:rPr>
        <w:t>process</w:t>
      </w:r>
      <w:r w:rsidRPr="00E87522">
        <w:rPr>
          <w:sz w:val="16"/>
        </w:rPr>
        <w:t xml:space="preserve">. </w:t>
      </w:r>
      <w:r w:rsidRPr="00E87522">
        <w:rPr>
          <w:rStyle w:val="StyleUnderline"/>
        </w:rPr>
        <w:t>The constant</w:t>
      </w:r>
      <w:r w:rsidRPr="00E87522">
        <w:rPr>
          <w:sz w:val="16"/>
        </w:rPr>
        <w:t xml:space="preserve"> </w:t>
      </w:r>
      <w:r w:rsidRPr="00E87522">
        <w:rPr>
          <w:rStyle w:val="Emphasis"/>
          <w:highlight w:val="cyan"/>
        </w:rPr>
        <w:t>scaffolding</w:t>
      </w:r>
      <w:r w:rsidRPr="00E87522">
        <w:rPr>
          <w:sz w:val="16"/>
        </w:rPr>
        <w:t xml:space="preserve"> of recruiting, hiring, performance management, accountability and HR IT systems </w:t>
      </w:r>
      <w:r w:rsidRPr="00E87522">
        <w:rPr>
          <w:rStyle w:val="StyleUnderline"/>
          <w:highlight w:val="cyan"/>
        </w:rPr>
        <w:t>have been</w:t>
      </w:r>
      <w:r w:rsidRPr="00E87522">
        <w:rPr>
          <w:sz w:val="16"/>
          <w:highlight w:val="cyan"/>
        </w:rPr>
        <w:t xml:space="preserve"> </w:t>
      </w:r>
      <w:r w:rsidRPr="00E87522">
        <w:rPr>
          <w:rStyle w:val="Emphasis"/>
          <w:highlight w:val="cyan"/>
        </w:rPr>
        <w:t>crumbling</w:t>
      </w:r>
      <w:r w:rsidRPr="00E87522">
        <w:rPr>
          <w:sz w:val="16"/>
        </w:rPr>
        <w:t xml:space="preserve"> around us </w:t>
      </w:r>
      <w:r w:rsidRPr="00E87522">
        <w:rPr>
          <w:rStyle w:val="StyleUnderline"/>
          <w:highlight w:val="cyan"/>
        </w:rPr>
        <w:t>for</w:t>
      </w:r>
      <w:r w:rsidRPr="00E87522">
        <w:rPr>
          <w:sz w:val="16"/>
          <w:highlight w:val="cyan"/>
        </w:rPr>
        <w:t xml:space="preserve"> </w:t>
      </w:r>
      <w:r w:rsidRPr="00E87522">
        <w:rPr>
          <w:rStyle w:val="Emphasis"/>
          <w:highlight w:val="cyan"/>
        </w:rPr>
        <w:t>decades</w:t>
      </w:r>
      <w:r w:rsidRPr="00E87522">
        <w:rPr>
          <w:rStyle w:val="StyleUnderline"/>
        </w:rPr>
        <w:t xml:space="preserve">. Rather than taking an honest and strategic approach to reform, the current administration has </w:t>
      </w:r>
      <w:r w:rsidRPr="00E87522">
        <w:rPr>
          <w:rStyle w:val="Emphasis"/>
        </w:rPr>
        <w:t>exploited</w:t>
      </w:r>
      <w:r w:rsidRPr="00E87522">
        <w:rPr>
          <w:rStyle w:val="StyleUnderline"/>
        </w:rPr>
        <w:t xml:space="preserve"> these challenges to drag us back to the</w:t>
      </w:r>
      <w:r w:rsidRPr="00E87522">
        <w:rPr>
          <w:sz w:val="16"/>
        </w:rPr>
        <w:t xml:space="preserve"> </w:t>
      </w:r>
      <w:r w:rsidRPr="00E87522">
        <w:rPr>
          <w:rStyle w:val="Emphasis"/>
        </w:rPr>
        <w:t>spoils’ system</w:t>
      </w:r>
      <w:r w:rsidRPr="00E87522">
        <w:rPr>
          <w:sz w:val="16"/>
        </w:rPr>
        <w:t xml:space="preserve"> to enable an unitarian President to eventually hire and fire all federal employees at will.</w:t>
      </w:r>
    </w:p>
    <w:p w14:paraId="6E179751" w14:textId="77777777" w:rsidR="006D1430" w:rsidRDefault="006D1430" w:rsidP="006D1430">
      <w:pPr>
        <w:rPr>
          <w:sz w:val="16"/>
        </w:rPr>
      </w:pPr>
      <w:r w:rsidRPr="00E87522">
        <w:rPr>
          <w:sz w:val="16"/>
        </w:rPr>
        <w:t xml:space="preserve">The solution is clear. </w:t>
      </w:r>
      <w:r w:rsidRPr="00E87522">
        <w:rPr>
          <w:rStyle w:val="Emphasis"/>
          <w:highlight w:val="cyan"/>
        </w:rPr>
        <w:t>Reform</w:t>
      </w:r>
      <w:r w:rsidRPr="00E87522">
        <w:rPr>
          <w:sz w:val="16"/>
          <w:highlight w:val="cyan"/>
        </w:rPr>
        <w:t xml:space="preserve"> </w:t>
      </w:r>
      <w:r w:rsidRPr="00E87522">
        <w:rPr>
          <w:rStyle w:val="StyleUnderline"/>
          <w:highlight w:val="cyan"/>
        </w:rPr>
        <w:t>must be</w:t>
      </w:r>
      <w:r w:rsidRPr="00E87522">
        <w:rPr>
          <w:sz w:val="16"/>
          <w:highlight w:val="cyan"/>
        </w:rPr>
        <w:t xml:space="preserve"> </w:t>
      </w:r>
      <w:r w:rsidRPr="00E87522">
        <w:rPr>
          <w:rStyle w:val="Emphasis"/>
          <w:highlight w:val="cyan"/>
        </w:rPr>
        <w:t>led</w:t>
      </w:r>
      <w:r w:rsidRPr="00E87522">
        <w:rPr>
          <w:sz w:val="16"/>
          <w:highlight w:val="cyan"/>
        </w:rPr>
        <w:t xml:space="preserve"> </w:t>
      </w:r>
      <w:r w:rsidRPr="00E87522">
        <w:rPr>
          <w:rStyle w:val="StyleUnderline"/>
          <w:highlight w:val="cyan"/>
        </w:rPr>
        <w:t xml:space="preserve">by those who </w:t>
      </w:r>
      <w:r w:rsidRPr="00E87522">
        <w:rPr>
          <w:rStyle w:val="Emphasis"/>
          <w:highlight w:val="cyan"/>
        </w:rPr>
        <w:t>know</w:t>
      </w:r>
      <w:r w:rsidRPr="00E87522">
        <w:rPr>
          <w:sz w:val="16"/>
          <w:highlight w:val="cyan"/>
        </w:rPr>
        <w:t xml:space="preserve"> </w:t>
      </w:r>
      <w:r w:rsidRPr="00E87522">
        <w:rPr>
          <w:rStyle w:val="StyleUnderline"/>
          <w:highlight w:val="cyan"/>
        </w:rPr>
        <w:t>the system</w:t>
      </w:r>
      <w:r w:rsidRPr="00E87522">
        <w:rPr>
          <w:sz w:val="16"/>
        </w:rPr>
        <w:t xml:space="preserve"> </w:t>
      </w:r>
      <w:r w:rsidRPr="00E87522">
        <w:rPr>
          <w:rStyle w:val="Emphasis"/>
        </w:rPr>
        <w:t>best</w:t>
      </w:r>
      <w:r w:rsidRPr="00E87522">
        <w:rPr>
          <w:rStyle w:val="StyleUnderline"/>
        </w:rPr>
        <w:t>: former</w:t>
      </w:r>
      <w:r w:rsidRPr="00E87522">
        <w:rPr>
          <w:sz w:val="16"/>
        </w:rPr>
        <w:t xml:space="preserve"> </w:t>
      </w:r>
      <w:r w:rsidRPr="00E87522">
        <w:rPr>
          <w:rStyle w:val="Emphasis"/>
          <w:highlight w:val="cyan"/>
        </w:rPr>
        <w:t>career CHCOs</w:t>
      </w:r>
      <w:r w:rsidRPr="00E87522">
        <w:rPr>
          <w:rStyle w:val="StyleUnderline"/>
          <w:highlight w:val="cyan"/>
        </w:rPr>
        <w:t xml:space="preserve">, </w:t>
      </w:r>
      <w:r w:rsidRPr="00E87522">
        <w:rPr>
          <w:rStyle w:val="Emphasis"/>
          <w:highlight w:val="cyan"/>
        </w:rPr>
        <w:t>employment</w:t>
      </w:r>
      <w:r w:rsidRPr="00E87522">
        <w:rPr>
          <w:sz w:val="16"/>
          <w:highlight w:val="cyan"/>
        </w:rPr>
        <w:t xml:space="preserve"> </w:t>
      </w:r>
      <w:r w:rsidRPr="00E87522">
        <w:rPr>
          <w:rStyle w:val="StyleUnderline"/>
          <w:highlight w:val="cyan"/>
        </w:rPr>
        <w:t>attorneys</w:t>
      </w:r>
      <w:r w:rsidRPr="00E87522">
        <w:rPr>
          <w:sz w:val="16"/>
          <w:highlight w:val="cyan"/>
        </w:rPr>
        <w:t xml:space="preserve">, </w:t>
      </w:r>
      <w:r w:rsidRPr="00E87522">
        <w:rPr>
          <w:rStyle w:val="Emphasis"/>
          <w:highlight w:val="cyan"/>
        </w:rPr>
        <w:t>hiring</w:t>
      </w:r>
      <w:r w:rsidRPr="00E87522">
        <w:rPr>
          <w:sz w:val="16"/>
          <w:highlight w:val="cyan"/>
        </w:rPr>
        <w:t xml:space="preserve"> </w:t>
      </w:r>
      <w:r w:rsidRPr="00E87522">
        <w:rPr>
          <w:rStyle w:val="StyleUnderline"/>
          <w:highlight w:val="cyan"/>
        </w:rPr>
        <w:t>officials</w:t>
      </w:r>
      <w:r w:rsidRPr="00E87522">
        <w:rPr>
          <w:sz w:val="16"/>
          <w:highlight w:val="cyan"/>
        </w:rPr>
        <w:t xml:space="preserve">, </w:t>
      </w:r>
      <w:r w:rsidRPr="00E87522">
        <w:rPr>
          <w:rStyle w:val="Emphasis"/>
          <w:highlight w:val="cyan"/>
        </w:rPr>
        <w:t>union</w:t>
      </w:r>
      <w:r w:rsidRPr="00E87522">
        <w:rPr>
          <w:sz w:val="16"/>
          <w:highlight w:val="cyan"/>
        </w:rPr>
        <w:t xml:space="preserve"> </w:t>
      </w:r>
      <w:r w:rsidRPr="00E87522">
        <w:rPr>
          <w:rStyle w:val="StyleUnderline"/>
          <w:highlight w:val="cyan"/>
        </w:rPr>
        <w:t xml:space="preserve">leaders and </w:t>
      </w:r>
      <w:r w:rsidRPr="00E87522">
        <w:rPr>
          <w:rStyle w:val="Emphasis"/>
          <w:highlight w:val="cyan"/>
        </w:rPr>
        <w:t>experts</w:t>
      </w:r>
      <w:r w:rsidRPr="00E87522">
        <w:rPr>
          <w:sz w:val="16"/>
          <w:highlight w:val="cyan"/>
        </w:rPr>
        <w:t xml:space="preserve"> </w:t>
      </w:r>
      <w:r w:rsidRPr="00E87522">
        <w:rPr>
          <w:rStyle w:val="StyleUnderline"/>
          <w:highlight w:val="cyan"/>
        </w:rPr>
        <w:t>in</w:t>
      </w:r>
      <w:r w:rsidRPr="00E87522">
        <w:rPr>
          <w:sz w:val="16"/>
          <w:highlight w:val="cyan"/>
        </w:rPr>
        <w:t xml:space="preserve"> </w:t>
      </w:r>
      <w:r w:rsidRPr="00E87522">
        <w:rPr>
          <w:rStyle w:val="Emphasis"/>
          <w:highlight w:val="cyan"/>
        </w:rPr>
        <w:t>federal HR IT</w:t>
      </w:r>
      <w:r w:rsidRPr="00E87522">
        <w:rPr>
          <w:rStyle w:val="Emphasis"/>
        </w:rPr>
        <w:t xml:space="preserve"> systems</w:t>
      </w:r>
      <w:r w:rsidRPr="00E87522">
        <w:rPr>
          <w:rStyle w:val="StyleUnderline"/>
        </w:rPr>
        <w:t xml:space="preserve">. </w:t>
      </w:r>
      <w:r w:rsidRPr="00E87522">
        <w:rPr>
          <w:rStyle w:val="StyleUnderline"/>
          <w:highlight w:val="cyan"/>
        </w:rPr>
        <w:t>An independent</w:t>
      </w:r>
      <w:r w:rsidRPr="00E87522">
        <w:rPr>
          <w:sz w:val="16"/>
        </w:rPr>
        <w:t xml:space="preserve"> </w:t>
      </w:r>
      <w:r w:rsidRPr="00E87522">
        <w:rPr>
          <w:rStyle w:val="Emphasis"/>
        </w:rPr>
        <w:t xml:space="preserve">review </w:t>
      </w:r>
      <w:r w:rsidRPr="00E87522">
        <w:rPr>
          <w:rStyle w:val="Emphasis"/>
          <w:highlight w:val="cyan"/>
        </w:rPr>
        <w:t>panel</w:t>
      </w:r>
      <w:r w:rsidRPr="00E87522">
        <w:rPr>
          <w:sz w:val="16"/>
        </w:rPr>
        <w:t xml:space="preserve">, much like the one assembled in 1978, </w:t>
      </w:r>
      <w:r w:rsidRPr="00E87522">
        <w:rPr>
          <w:rStyle w:val="StyleUnderline"/>
          <w:highlight w:val="cyan"/>
        </w:rPr>
        <w:t>could put forward</w:t>
      </w:r>
      <w:r w:rsidRPr="00E87522">
        <w:rPr>
          <w:rStyle w:val="StyleUnderline"/>
        </w:rPr>
        <w:t xml:space="preserve"> a </w:t>
      </w:r>
      <w:r w:rsidRPr="00E87522">
        <w:rPr>
          <w:rStyle w:val="StyleUnderline"/>
          <w:highlight w:val="cyan"/>
        </w:rPr>
        <w:t>serious</w:t>
      </w:r>
      <w:r w:rsidRPr="00E87522">
        <w:rPr>
          <w:rStyle w:val="StyleUnderline"/>
        </w:rPr>
        <w:t xml:space="preserve"> set of</w:t>
      </w:r>
      <w:r w:rsidRPr="00E87522">
        <w:rPr>
          <w:sz w:val="16"/>
        </w:rPr>
        <w:t xml:space="preserve"> </w:t>
      </w:r>
      <w:r w:rsidRPr="00E87522">
        <w:rPr>
          <w:rStyle w:val="Emphasis"/>
        </w:rPr>
        <w:t xml:space="preserve">legislative </w:t>
      </w:r>
      <w:r w:rsidRPr="00E87522">
        <w:rPr>
          <w:rStyle w:val="Emphasis"/>
          <w:highlight w:val="cyan"/>
        </w:rPr>
        <w:t>proposals</w:t>
      </w:r>
      <w:r w:rsidRPr="00E87522">
        <w:rPr>
          <w:sz w:val="16"/>
        </w:rPr>
        <w:t xml:space="preserve"> </w:t>
      </w:r>
      <w:r w:rsidRPr="00E87522">
        <w:rPr>
          <w:rStyle w:val="StyleUnderline"/>
        </w:rPr>
        <w:t>for</w:t>
      </w:r>
      <w:r w:rsidRPr="00E87522">
        <w:rPr>
          <w:sz w:val="16"/>
        </w:rPr>
        <w:t xml:space="preserve"> </w:t>
      </w:r>
      <w:r w:rsidRPr="00E87522">
        <w:rPr>
          <w:rStyle w:val="Emphasis"/>
        </w:rPr>
        <w:t>Congress</w:t>
      </w:r>
      <w:r w:rsidRPr="00E87522">
        <w:rPr>
          <w:sz w:val="16"/>
        </w:rPr>
        <w:t xml:space="preserve"> </w:t>
      </w:r>
      <w:r w:rsidRPr="00E87522">
        <w:rPr>
          <w:rStyle w:val="StyleUnderline"/>
        </w:rPr>
        <w:t>and the</w:t>
      </w:r>
      <w:r w:rsidRPr="00E87522">
        <w:rPr>
          <w:sz w:val="16"/>
        </w:rPr>
        <w:t xml:space="preserve"> </w:t>
      </w:r>
      <w:r w:rsidRPr="00E87522">
        <w:rPr>
          <w:rStyle w:val="Emphasis"/>
        </w:rPr>
        <w:t>next administration</w:t>
      </w:r>
      <w:r w:rsidRPr="00E87522">
        <w:rPr>
          <w:sz w:val="16"/>
        </w:rPr>
        <w:t xml:space="preserve"> </w:t>
      </w:r>
      <w:r w:rsidRPr="00E87522">
        <w:rPr>
          <w:rStyle w:val="StyleUnderline"/>
          <w:highlight w:val="cyan"/>
        </w:rPr>
        <w:t>to</w:t>
      </w:r>
      <w:r w:rsidRPr="00E87522">
        <w:rPr>
          <w:sz w:val="16"/>
        </w:rPr>
        <w:t xml:space="preserve"> </w:t>
      </w:r>
      <w:r w:rsidRPr="00E87522">
        <w:rPr>
          <w:rStyle w:val="Emphasis"/>
        </w:rPr>
        <w:t>build upon</w:t>
      </w:r>
      <w:r w:rsidRPr="00E87522">
        <w:rPr>
          <w:sz w:val="16"/>
        </w:rPr>
        <w:t xml:space="preserve"> </w:t>
      </w:r>
      <w:r w:rsidRPr="00E87522">
        <w:rPr>
          <w:rStyle w:val="StyleUnderline"/>
        </w:rPr>
        <w:t>and</w:t>
      </w:r>
      <w:r w:rsidRPr="00E87522">
        <w:rPr>
          <w:sz w:val="16"/>
        </w:rPr>
        <w:t xml:space="preserve"> </w:t>
      </w:r>
      <w:r w:rsidRPr="00E87522">
        <w:rPr>
          <w:rStyle w:val="Emphasis"/>
          <w:highlight w:val="cyan"/>
        </w:rPr>
        <w:t>strengthen</w:t>
      </w:r>
      <w:r w:rsidRPr="00E87522">
        <w:rPr>
          <w:sz w:val="16"/>
        </w:rPr>
        <w:t xml:space="preserve"> </w:t>
      </w:r>
      <w:r w:rsidRPr="00E87522">
        <w:rPr>
          <w:rStyle w:val="StyleUnderline"/>
        </w:rPr>
        <w:t>the</w:t>
      </w:r>
      <w:r w:rsidRPr="00E87522">
        <w:rPr>
          <w:sz w:val="16"/>
        </w:rPr>
        <w:t xml:space="preserve"> 1978 </w:t>
      </w:r>
      <w:r w:rsidRPr="00E87522">
        <w:rPr>
          <w:rStyle w:val="Emphasis"/>
          <w:highlight w:val="cyan"/>
        </w:rPr>
        <w:t>law</w:t>
      </w:r>
      <w:r w:rsidRPr="00E87522">
        <w:rPr>
          <w:sz w:val="16"/>
        </w:rPr>
        <w:t>.</w:t>
      </w:r>
    </w:p>
    <w:p w14:paraId="1A14F1D1" w14:textId="77777777" w:rsidR="006D1430" w:rsidRPr="00B33C05" w:rsidRDefault="006D1430" w:rsidP="006D1430"/>
    <w:p w14:paraId="308DAE47" w14:textId="77777777" w:rsidR="006D1430" w:rsidRDefault="006D1430" w:rsidP="006D1430">
      <w:pPr>
        <w:pStyle w:val="Heading2"/>
      </w:pPr>
      <w:r>
        <w:lastRenderedPageBreak/>
        <w:t>OFF</w:t>
      </w:r>
    </w:p>
    <w:p w14:paraId="46639AFB" w14:textId="77777777" w:rsidR="006D1430" w:rsidRPr="004E1DE2" w:rsidRDefault="006D1430" w:rsidP="006D1430">
      <w:pPr>
        <w:pStyle w:val="Heading3"/>
      </w:pPr>
      <w:r w:rsidRPr="00E87522">
        <w:lastRenderedPageBreak/>
        <w:t>1NC</w:t>
      </w:r>
      <w:r>
        <w:t xml:space="preserve"> – CP</w:t>
      </w:r>
    </w:p>
    <w:p w14:paraId="763D6A12" w14:textId="77777777" w:rsidR="006D1430" w:rsidRDefault="006D1430" w:rsidP="006D1430">
      <w:pPr>
        <w:pStyle w:val="Heading4"/>
      </w:pPr>
      <w:r>
        <w:t xml:space="preserve">CP: </w:t>
      </w:r>
      <w:r w:rsidRPr="00E87522">
        <w:t xml:space="preserve">The United States federal government should </w:t>
      </w:r>
    </w:p>
    <w:p w14:paraId="2D1B1B0B" w14:textId="77777777" w:rsidR="006D1430" w:rsidRDefault="006D1430" w:rsidP="006D1430">
      <w:pPr>
        <w:pStyle w:val="Heading4"/>
        <w:numPr>
          <w:ilvl w:val="0"/>
          <w:numId w:val="49"/>
        </w:numPr>
        <w:tabs>
          <w:tab w:val="num" w:pos="360"/>
          <w:tab w:val="num" w:pos="1440"/>
        </w:tabs>
        <w:ind w:left="0" w:firstLine="0"/>
      </w:pPr>
      <w:r>
        <w:t xml:space="preserve">officially adopt an offshore balancing strategy by </w:t>
      </w:r>
      <w:r w:rsidRPr="006A60F2">
        <w:t>shifting military resources toward the Western Pacific</w:t>
      </w:r>
      <w:r>
        <w:t xml:space="preserve"> and</w:t>
      </w:r>
      <w:r w:rsidRPr="006A60F2">
        <w:t xml:space="preserve"> relying on regional allies to maintain local balances of power.</w:t>
      </w:r>
    </w:p>
    <w:p w14:paraId="03E93B0F" w14:textId="77777777" w:rsidR="006D1430" w:rsidRPr="00B33C05" w:rsidRDefault="006D1430" w:rsidP="006D1430">
      <w:pPr>
        <w:pStyle w:val="Heading4"/>
        <w:numPr>
          <w:ilvl w:val="0"/>
          <w:numId w:val="49"/>
        </w:numPr>
        <w:tabs>
          <w:tab w:val="num" w:pos="360"/>
          <w:tab w:val="num" w:pos="1440"/>
        </w:tabs>
        <w:ind w:left="0" w:firstLine="0"/>
      </w:pPr>
      <w:r w:rsidRPr="00B33C05">
        <w:rPr>
          <w:rFonts w:eastAsia="DengXian Light"/>
        </w:rPr>
        <w:t xml:space="preserve">massively increase funding for domestic counterterrorism programs, increase investigatory powers of the DHS’s Counterterrorism Coordinator, standardize data reporting systems across the FBI and DOJ, and require annual disclosure to Congress. </w:t>
      </w:r>
    </w:p>
    <w:p w14:paraId="258B5B8F" w14:textId="77777777" w:rsidR="006D1430" w:rsidRPr="00B33C05" w:rsidRDefault="006D1430" w:rsidP="006D1430">
      <w:pPr>
        <w:pStyle w:val="Heading4"/>
      </w:pPr>
      <w:r>
        <w:t xml:space="preserve">Solves credible deterrence. </w:t>
      </w:r>
      <w:r w:rsidRPr="002F6EDE">
        <w:rPr>
          <w:rFonts w:cs="Calibri"/>
          <w:color w:val="000000" w:themeColor="text1"/>
          <w:u w:val="single"/>
        </w:rPr>
        <w:t>Strategic clarity</w:t>
      </w:r>
      <w:r>
        <w:rPr>
          <w:rFonts w:cs="Calibri"/>
          <w:color w:val="000000" w:themeColor="text1"/>
        </w:rPr>
        <w:t xml:space="preserve"> and rebalancing of </w:t>
      </w:r>
      <w:r>
        <w:rPr>
          <w:rFonts w:cs="Calibri"/>
          <w:color w:val="000000" w:themeColor="text1"/>
          <w:u w:val="single"/>
        </w:rPr>
        <w:t>finite</w:t>
      </w:r>
      <w:r>
        <w:rPr>
          <w:rFonts w:cs="Calibri"/>
          <w:color w:val="000000" w:themeColor="text1"/>
        </w:rPr>
        <w:t xml:space="preserve"> military resources </w:t>
      </w:r>
      <w:r>
        <w:rPr>
          <w:rFonts w:cs="Calibri"/>
          <w:color w:val="000000" w:themeColor="text1"/>
          <w:u w:val="single"/>
        </w:rPr>
        <w:t>assures allies</w:t>
      </w:r>
      <w:r>
        <w:rPr>
          <w:rFonts w:cs="Calibri"/>
          <w:color w:val="000000" w:themeColor="text1"/>
        </w:rPr>
        <w:t xml:space="preserve"> of </w:t>
      </w:r>
      <w:r w:rsidRPr="002F6EDE">
        <w:rPr>
          <w:rFonts w:cs="Calibri"/>
          <w:color w:val="000000" w:themeColor="text1"/>
          <w:u w:val="single"/>
        </w:rPr>
        <w:t>reasonable commitments</w:t>
      </w:r>
      <w:r>
        <w:rPr>
          <w:rFonts w:cs="Calibri"/>
          <w:color w:val="000000" w:themeColor="text1"/>
        </w:rPr>
        <w:t>.</w:t>
      </w:r>
    </w:p>
    <w:p w14:paraId="6E443DC2" w14:textId="77777777" w:rsidR="006D1430" w:rsidRPr="002057FA" w:rsidRDefault="006D1430" w:rsidP="006D1430">
      <w:pPr>
        <w:rPr>
          <w:color w:val="000000" w:themeColor="text1"/>
        </w:rPr>
      </w:pPr>
      <w:r>
        <w:rPr>
          <w:rStyle w:val="Style13ptBold"/>
          <w:color w:val="000000" w:themeColor="text1"/>
        </w:rPr>
        <w:t>Kaplan</w:t>
      </w:r>
      <w:r w:rsidRPr="002057FA">
        <w:rPr>
          <w:rStyle w:val="Style13ptBold"/>
          <w:color w:val="000000" w:themeColor="text1"/>
        </w:rPr>
        <w:t xml:space="preserve"> ’22</w:t>
      </w:r>
      <w:r w:rsidRPr="002057FA">
        <w:rPr>
          <w:color w:val="000000" w:themeColor="text1"/>
        </w:rPr>
        <w:t xml:space="preserve"> [Morgan L; fellow in the American Statecraft Program at the Carnegie Endowment for International Peace, “Signaling America's New Middle East Foreign Policy”, (2.7-2022), https://warontherocks.com/2022/02/signaling-americas-new-middle-east-foreign-policy/, accessed 11.12-2023] </w:t>
      </w:r>
    </w:p>
    <w:p w14:paraId="4B024040" w14:textId="77777777" w:rsidR="006D1430" w:rsidRPr="007C68DD" w:rsidRDefault="006D1430" w:rsidP="006D1430">
      <w:pPr>
        <w:rPr>
          <w:sz w:val="16"/>
        </w:rPr>
      </w:pPr>
      <w:r w:rsidRPr="007C68DD">
        <w:rPr>
          <w:sz w:val="16"/>
        </w:rPr>
        <w:t xml:space="preserve">It is no secret that the </w:t>
      </w:r>
      <w:r w:rsidRPr="006E3EE7">
        <w:rPr>
          <w:rStyle w:val="StyleUnderline"/>
        </w:rPr>
        <w:t>Biden</w:t>
      </w:r>
      <w:r w:rsidRPr="007C68DD">
        <w:rPr>
          <w:sz w:val="16"/>
        </w:rPr>
        <w:t xml:space="preserve"> administration </w:t>
      </w:r>
      <w:r w:rsidRPr="006E3EE7">
        <w:rPr>
          <w:rStyle w:val="StyleUnderline"/>
        </w:rPr>
        <w:t>is hoping to recalibrate</w:t>
      </w:r>
      <w:r w:rsidRPr="007C68DD">
        <w:rPr>
          <w:sz w:val="16"/>
        </w:rPr>
        <w:t xml:space="preserve"> and “deprioritize” </w:t>
      </w:r>
      <w:r w:rsidRPr="006E3EE7">
        <w:rPr>
          <w:rStyle w:val="StyleUnderline"/>
        </w:rPr>
        <w:t>America’s focus</w:t>
      </w:r>
      <w:r w:rsidRPr="007C68DD">
        <w:rPr>
          <w:sz w:val="16"/>
        </w:rPr>
        <w:t xml:space="preserve"> on the Middle East. For domestic and foreign proponents of such a strategic shift, this is welcome news. However, </w:t>
      </w:r>
      <w:r w:rsidRPr="002F6EDE">
        <w:rPr>
          <w:rStyle w:val="StyleUnderline"/>
          <w:highlight w:val="yellow"/>
        </w:rPr>
        <w:t>America’s partners</w:t>
      </w:r>
      <w:r w:rsidRPr="007C68DD">
        <w:rPr>
          <w:sz w:val="16"/>
        </w:rPr>
        <w:t xml:space="preserve"> in the region </w:t>
      </w:r>
      <w:r w:rsidRPr="002F6EDE">
        <w:rPr>
          <w:rStyle w:val="StyleUnderline"/>
          <w:highlight w:val="yellow"/>
        </w:rPr>
        <w:t>are</w:t>
      </w:r>
      <w:r w:rsidRPr="006E3EE7">
        <w:rPr>
          <w:rStyle w:val="StyleUnderline"/>
        </w:rPr>
        <w:t xml:space="preserve"> still </w:t>
      </w:r>
      <w:r w:rsidRPr="002F6EDE">
        <w:rPr>
          <w:rStyle w:val="Emphasis"/>
          <w:highlight w:val="yellow"/>
        </w:rPr>
        <w:t>unclear</w:t>
      </w:r>
      <w:r w:rsidRPr="007C68DD">
        <w:rPr>
          <w:sz w:val="16"/>
        </w:rPr>
        <w:t xml:space="preserve"> as to what this means in practice. </w:t>
      </w:r>
      <w:r w:rsidRPr="002F6EDE">
        <w:rPr>
          <w:rStyle w:val="StyleUnderline"/>
          <w:highlight w:val="yellow"/>
        </w:rPr>
        <w:t>A disconnect between</w:t>
      </w:r>
      <w:r w:rsidRPr="006E3EE7">
        <w:rPr>
          <w:rStyle w:val="StyleUnderline"/>
        </w:rPr>
        <w:t xml:space="preserve"> American </w:t>
      </w:r>
      <w:r w:rsidRPr="002F6EDE">
        <w:rPr>
          <w:rStyle w:val="StyleUnderline"/>
          <w:highlight w:val="yellow"/>
        </w:rPr>
        <w:t>statements</w:t>
      </w:r>
      <w:r w:rsidRPr="007C68DD">
        <w:rPr>
          <w:sz w:val="16"/>
        </w:rPr>
        <w:t xml:space="preserve">, perceived </w:t>
      </w:r>
      <w:r w:rsidRPr="006E3EE7">
        <w:rPr>
          <w:rStyle w:val="StyleUnderline"/>
        </w:rPr>
        <w:t>intentions</w:t>
      </w:r>
      <w:r w:rsidRPr="007C68DD">
        <w:rPr>
          <w:sz w:val="16"/>
        </w:rPr>
        <w:t xml:space="preserve">, </w:t>
      </w:r>
      <w:r w:rsidRPr="002F6EDE">
        <w:rPr>
          <w:rStyle w:val="StyleUnderline"/>
          <w:highlight w:val="yellow"/>
        </w:rPr>
        <w:t>and actions</w:t>
      </w:r>
      <w:r w:rsidRPr="007C68DD">
        <w:rPr>
          <w:sz w:val="16"/>
        </w:rPr>
        <w:t xml:space="preserve"> in the Middle East </w:t>
      </w:r>
      <w:r w:rsidRPr="006E3EE7">
        <w:rPr>
          <w:rStyle w:val="StyleUnderline"/>
        </w:rPr>
        <w:t xml:space="preserve">have </w:t>
      </w:r>
      <w:r w:rsidRPr="002F6EDE">
        <w:rPr>
          <w:rStyle w:val="StyleUnderline"/>
          <w:highlight w:val="yellow"/>
        </w:rPr>
        <w:t>led to</w:t>
      </w:r>
      <w:r w:rsidRPr="006E3EE7">
        <w:rPr>
          <w:rStyle w:val="StyleUnderline"/>
        </w:rPr>
        <w:t xml:space="preserve"> a general </w:t>
      </w:r>
      <w:r w:rsidRPr="006E3EE7">
        <w:rPr>
          <w:rStyle w:val="Emphasis"/>
        </w:rPr>
        <w:t xml:space="preserve">sense of </w:t>
      </w:r>
      <w:r w:rsidRPr="002F6EDE">
        <w:rPr>
          <w:rStyle w:val="Emphasis"/>
          <w:highlight w:val="yellow"/>
        </w:rPr>
        <w:t>confusion</w:t>
      </w:r>
      <w:r w:rsidRPr="007C68DD">
        <w:rPr>
          <w:sz w:val="16"/>
        </w:rPr>
        <w:t xml:space="preserve"> among Washington’s regional partners. If the Biden administration believes that the safest way to focus on great power competition in Europe and Asia — while also securing American interests in the Middle East — is to rely more heavily on local allies or partners, then </w:t>
      </w:r>
      <w:r w:rsidRPr="006E3EE7">
        <w:rPr>
          <w:rStyle w:val="StyleUnderline"/>
        </w:rPr>
        <w:t>it is critical</w:t>
      </w:r>
      <w:r w:rsidRPr="007C68DD">
        <w:rPr>
          <w:sz w:val="16"/>
        </w:rPr>
        <w:t xml:space="preserve"> that </w:t>
      </w:r>
      <w:r w:rsidRPr="006E3EE7">
        <w:rPr>
          <w:rStyle w:val="StyleUnderline"/>
        </w:rPr>
        <w:t>they have</w:t>
      </w:r>
      <w:r w:rsidRPr="007C68DD">
        <w:rPr>
          <w:sz w:val="16"/>
        </w:rPr>
        <w:t xml:space="preserve"> a </w:t>
      </w:r>
      <w:r w:rsidRPr="006E3EE7">
        <w:rPr>
          <w:rStyle w:val="StyleUnderline"/>
        </w:rPr>
        <w:t>clearer</w:t>
      </w:r>
      <w:r w:rsidRPr="007C68DD">
        <w:rPr>
          <w:sz w:val="16"/>
        </w:rPr>
        <w:t xml:space="preserve"> sense of Washington’s </w:t>
      </w:r>
      <w:r w:rsidRPr="006E3EE7">
        <w:rPr>
          <w:rStyle w:val="Emphasis"/>
        </w:rPr>
        <w:t>priorities</w:t>
      </w:r>
      <w:r w:rsidRPr="007C68DD">
        <w:rPr>
          <w:sz w:val="16"/>
        </w:rPr>
        <w:t xml:space="preserve"> </w:t>
      </w:r>
      <w:r w:rsidRPr="006E3EE7">
        <w:rPr>
          <w:rStyle w:val="StyleUnderline"/>
        </w:rPr>
        <w:t>and</w:t>
      </w:r>
      <w:r w:rsidRPr="007C68DD">
        <w:rPr>
          <w:sz w:val="16"/>
        </w:rPr>
        <w:t xml:space="preserve"> </w:t>
      </w:r>
      <w:r w:rsidRPr="006E3EE7">
        <w:rPr>
          <w:rStyle w:val="Emphasis"/>
        </w:rPr>
        <w:t>intentions</w:t>
      </w:r>
      <w:r w:rsidRPr="007C68DD">
        <w:rPr>
          <w:sz w:val="16"/>
        </w:rPr>
        <w:t xml:space="preserve">. Otherwise, these actors are even more likely to pursue policies that are incongruous with America’s interests. </w:t>
      </w:r>
      <w:r w:rsidRPr="006E3EE7">
        <w:rPr>
          <w:rStyle w:val="StyleUnderline"/>
        </w:rPr>
        <w:t>The first step</w:t>
      </w:r>
      <w:r w:rsidRPr="007C68DD">
        <w:rPr>
          <w:sz w:val="16"/>
        </w:rPr>
        <w:t xml:space="preserve"> to avoiding miscalculations by America’s allies (and adversaries) </w:t>
      </w:r>
      <w:r w:rsidRPr="006E3EE7">
        <w:rPr>
          <w:rStyle w:val="StyleUnderline"/>
        </w:rPr>
        <w:t>is getting</w:t>
      </w:r>
      <w:r w:rsidRPr="007C68DD">
        <w:rPr>
          <w:sz w:val="16"/>
        </w:rPr>
        <w:t xml:space="preserve"> the </w:t>
      </w:r>
      <w:r w:rsidRPr="006E3EE7">
        <w:rPr>
          <w:rStyle w:val="Emphasis"/>
        </w:rPr>
        <w:t>messaging right</w:t>
      </w:r>
      <w:r w:rsidRPr="007C68DD">
        <w:rPr>
          <w:sz w:val="16"/>
        </w:rPr>
        <w:t>.</w:t>
      </w:r>
    </w:p>
    <w:p w14:paraId="3067ABFF" w14:textId="77777777" w:rsidR="006D1430" w:rsidRPr="00375F24" w:rsidRDefault="006D1430" w:rsidP="006D1430">
      <w:pPr>
        <w:rPr>
          <w:sz w:val="16"/>
        </w:rPr>
      </w:pPr>
      <w:r w:rsidRPr="00375F24">
        <w:rPr>
          <w:sz w:val="16"/>
        </w:rPr>
        <w:t xml:space="preserve">The Biden administration seems to understand the need for clarity and has promoted a public diplomacy campaign to remedy this. But </w:t>
      </w:r>
      <w:r w:rsidRPr="007C68DD">
        <w:rPr>
          <w:rStyle w:val="StyleUnderline"/>
        </w:rPr>
        <w:t xml:space="preserve">the </w:t>
      </w:r>
      <w:r w:rsidRPr="002F6EDE">
        <w:rPr>
          <w:rStyle w:val="StyleUnderline"/>
          <w:highlight w:val="yellow"/>
        </w:rPr>
        <w:t>message needs to</w:t>
      </w:r>
      <w:r w:rsidRPr="007C68DD">
        <w:rPr>
          <w:rStyle w:val="StyleUnderline"/>
        </w:rPr>
        <w:t xml:space="preserve"> thread a </w:t>
      </w:r>
      <w:r w:rsidRPr="007C68DD">
        <w:rPr>
          <w:rStyle w:val="Emphasis"/>
        </w:rPr>
        <w:t>fine needle</w:t>
      </w:r>
      <w:r w:rsidRPr="00375F24">
        <w:rPr>
          <w:sz w:val="16"/>
        </w:rPr>
        <w:t xml:space="preserve">: </w:t>
      </w:r>
      <w:r w:rsidRPr="007C68DD">
        <w:rPr>
          <w:rStyle w:val="StyleUnderline"/>
        </w:rPr>
        <w:t>reassure</w:t>
      </w:r>
      <w:r w:rsidRPr="00375F24">
        <w:rPr>
          <w:sz w:val="16"/>
        </w:rPr>
        <w:t xml:space="preserve"> </w:t>
      </w:r>
      <w:r w:rsidRPr="007C68DD">
        <w:rPr>
          <w:rStyle w:val="StyleUnderline"/>
        </w:rPr>
        <w:t>partners and allies</w:t>
      </w:r>
      <w:r w:rsidRPr="00375F24">
        <w:rPr>
          <w:sz w:val="16"/>
        </w:rPr>
        <w:t xml:space="preserve"> that Washington remains committed to the region’s security, </w:t>
      </w:r>
      <w:r w:rsidRPr="007C68DD">
        <w:rPr>
          <w:rStyle w:val="StyleUnderline"/>
        </w:rPr>
        <w:t>while</w:t>
      </w:r>
      <w:r w:rsidRPr="00375F24">
        <w:rPr>
          <w:sz w:val="16"/>
        </w:rPr>
        <w:t xml:space="preserve"> also </w:t>
      </w:r>
      <w:r w:rsidRPr="002F6EDE">
        <w:rPr>
          <w:rStyle w:val="StyleUnderline"/>
          <w:highlight w:val="yellow"/>
        </w:rPr>
        <w:t>indicat</w:t>
      </w:r>
      <w:r w:rsidRPr="007C68DD">
        <w:rPr>
          <w:rStyle w:val="StyleUnderline"/>
        </w:rPr>
        <w:t>ing</w:t>
      </w:r>
      <w:r w:rsidRPr="00375F24">
        <w:rPr>
          <w:sz w:val="16"/>
        </w:rPr>
        <w:t xml:space="preserve"> that its </w:t>
      </w:r>
      <w:r w:rsidRPr="002F6EDE">
        <w:rPr>
          <w:rStyle w:val="StyleUnderline"/>
        </w:rPr>
        <w:t xml:space="preserve">goals will be </w:t>
      </w:r>
      <w:r w:rsidRPr="002F6EDE">
        <w:rPr>
          <w:rStyle w:val="Emphasis"/>
          <w:highlight w:val="yellow"/>
        </w:rPr>
        <w:t>scale</w:t>
      </w:r>
      <w:r w:rsidRPr="002F6EDE">
        <w:rPr>
          <w:rStyle w:val="Emphasis"/>
        </w:rPr>
        <w:t xml:space="preserve">d </w:t>
      </w:r>
      <w:r w:rsidRPr="002F6EDE">
        <w:rPr>
          <w:rStyle w:val="Emphasis"/>
          <w:highlight w:val="yellow"/>
        </w:rPr>
        <w:t>back</w:t>
      </w:r>
      <w:r w:rsidRPr="00375F24">
        <w:rPr>
          <w:sz w:val="16"/>
        </w:rPr>
        <w:t xml:space="preserve">. For example, at the most recent Manama Dialogue, Brett McGurk of the National Security Council staff was careful to indicate that “The U.S. is not going anywhere. This region is too important, too volatile, too interwoven with American interests to contemplate otherwise.” Yet, McGurk also noted that the </w:t>
      </w:r>
      <w:r w:rsidRPr="007C68DD">
        <w:rPr>
          <w:rStyle w:val="StyleUnderline"/>
        </w:rPr>
        <w:t>Biden</w:t>
      </w:r>
      <w:r w:rsidRPr="00375F24">
        <w:rPr>
          <w:sz w:val="16"/>
        </w:rPr>
        <w:t xml:space="preserve"> administration also </w:t>
      </w:r>
      <w:r w:rsidRPr="007C68DD">
        <w:rPr>
          <w:rStyle w:val="StyleUnderline"/>
        </w:rPr>
        <w:t xml:space="preserve">wants to </w:t>
      </w:r>
      <w:r w:rsidRPr="002F6EDE">
        <w:rPr>
          <w:rStyle w:val="StyleUnderline"/>
          <w:highlight w:val="yellow"/>
        </w:rPr>
        <w:t>be</w:t>
      </w:r>
      <w:r w:rsidRPr="00375F24">
        <w:rPr>
          <w:sz w:val="16"/>
        </w:rPr>
        <w:t xml:space="preserve"> “</w:t>
      </w:r>
      <w:r w:rsidRPr="002F6EDE">
        <w:rPr>
          <w:rStyle w:val="Emphasis"/>
          <w:highlight w:val="yellow"/>
        </w:rPr>
        <w:t>ambitious</w:t>
      </w:r>
      <w:r w:rsidRPr="002F6EDE">
        <w:rPr>
          <w:sz w:val="16"/>
          <w:highlight w:val="yellow"/>
        </w:rPr>
        <w:t xml:space="preserve"> </w:t>
      </w:r>
      <w:r w:rsidRPr="002F6EDE">
        <w:rPr>
          <w:rStyle w:val="StyleUnderline"/>
          <w:highlight w:val="yellow"/>
        </w:rPr>
        <w:t>in</w:t>
      </w:r>
      <w:r w:rsidRPr="007C68DD">
        <w:rPr>
          <w:rStyle w:val="StyleUnderline"/>
        </w:rPr>
        <w:t xml:space="preserve"> the power of our </w:t>
      </w:r>
      <w:r w:rsidRPr="002F6EDE">
        <w:rPr>
          <w:rStyle w:val="StyleUnderline"/>
          <w:highlight w:val="yellow"/>
        </w:rPr>
        <w:t>diplomacy</w:t>
      </w:r>
      <w:r w:rsidRPr="00375F24">
        <w:rPr>
          <w:sz w:val="16"/>
        </w:rPr>
        <w:t xml:space="preserve"> </w:t>
      </w:r>
      <w:r w:rsidRPr="002F6EDE">
        <w:rPr>
          <w:rStyle w:val="StyleUnderline"/>
          <w:highlight w:val="yellow"/>
        </w:rPr>
        <w:t>but</w:t>
      </w:r>
      <w:r w:rsidRPr="002F6EDE">
        <w:rPr>
          <w:sz w:val="16"/>
          <w:highlight w:val="yellow"/>
        </w:rPr>
        <w:t xml:space="preserve"> </w:t>
      </w:r>
      <w:r w:rsidRPr="002F6EDE">
        <w:rPr>
          <w:rStyle w:val="Emphasis"/>
          <w:highlight w:val="yellow"/>
        </w:rPr>
        <w:t>disciplined</w:t>
      </w:r>
      <w:r w:rsidRPr="002F6EDE">
        <w:rPr>
          <w:sz w:val="16"/>
          <w:highlight w:val="yellow"/>
        </w:rPr>
        <w:t xml:space="preserve"> </w:t>
      </w:r>
      <w:r w:rsidRPr="002F6EDE">
        <w:rPr>
          <w:rStyle w:val="StyleUnderline"/>
          <w:highlight w:val="yellow"/>
        </w:rPr>
        <w:t>to ensure</w:t>
      </w:r>
      <w:r w:rsidRPr="00375F24">
        <w:rPr>
          <w:sz w:val="16"/>
        </w:rPr>
        <w:t xml:space="preserve"> that such </w:t>
      </w:r>
      <w:r w:rsidRPr="002F6EDE">
        <w:rPr>
          <w:rStyle w:val="StyleUnderline"/>
        </w:rPr>
        <w:t>ambition</w:t>
      </w:r>
      <w:r w:rsidRPr="007C68DD">
        <w:rPr>
          <w:rStyle w:val="StyleUnderline"/>
        </w:rPr>
        <w:t xml:space="preserve"> is</w:t>
      </w:r>
      <w:r w:rsidRPr="00375F24">
        <w:rPr>
          <w:sz w:val="16"/>
        </w:rPr>
        <w:t xml:space="preserve"> applied to clear aims, </w:t>
      </w:r>
      <w:r w:rsidRPr="007C68DD">
        <w:rPr>
          <w:rStyle w:val="StyleUnderline"/>
        </w:rPr>
        <w:t xml:space="preserve">pursued through </w:t>
      </w:r>
      <w:r w:rsidRPr="002F6EDE">
        <w:rPr>
          <w:rStyle w:val="StyleUnderline"/>
          <w:highlight w:val="yellow"/>
        </w:rPr>
        <w:t>a</w:t>
      </w:r>
      <w:r w:rsidRPr="002F6EDE">
        <w:rPr>
          <w:sz w:val="16"/>
          <w:highlight w:val="yellow"/>
        </w:rPr>
        <w:t xml:space="preserve"> </w:t>
      </w:r>
      <w:r w:rsidRPr="002F6EDE">
        <w:rPr>
          <w:rStyle w:val="Emphasis"/>
          <w:highlight w:val="yellow"/>
        </w:rPr>
        <w:t>sustainable</w:t>
      </w:r>
      <w:r w:rsidRPr="00375F24">
        <w:rPr>
          <w:sz w:val="16"/>
        </w:rPr>
        <w:t xml:space="preserve"> </w:t>
      </w:r>
      <w:r w:rsidRPr="007C68DD">
        <w:rPr>
          <w:rStyle w:val="StyleUnderline"/>
        </w:rPr>
        <w:t>and</w:t>
      </w:r>
      <w:r w:rsidRPr="00375F24">
        <w:rPr>
          <w:sz w:val="16"/>
        </w:rPr>
        <w:t xml:space="preserve"> </w:t>
      </w:r>
      <w:r w:rsidRPr="007C68DD">
        <w:rPr>
          <w:rStyle w:val="Emphasis"/>
        </w:rPr>
        <w:t>necessarily finite</w:t>
      </w:r>
      <w:r w:rsidRPr="00375F24">
        <w:rPr>
          <w:sz w:val="16"/>
        </w:rPr>
        <w:t xml:space="preserve"> </w:t>
      </w:r>
      <w:r w:rsidRPr="002F6EDE">
        <w:rPr>
          <w:rStyle w:val="StyleUnderline"/>
          <w:highlight w:val="yellow"/>
        </w:rPr>
        <w:t>base of resources</w:t>
      </w:r>
      <w:r w:rsidRPr="00375F24">
        <w:rPr>
          <w:sz w:val="16"/>
        </w:rPr>
        <w:t>.”</w:t>
      </w:r>
    </w:p>
    <w:p w14:paraId="143E19D3" w14:textId="77777777" w:rsidR="006D1430" w:rsidRPr="00BD4F9F" w:rsidRDefault="006D1430" w:rsidP="006D1430">
      <w:pPr>
        <w:rPr>
          <w:sz w:val="16"/>
        </w:rPr>
      </w:pPr>
      <w:r w:rsidRPr="000B06F9">
        <w:rPr>
          <w:sz w:val="16"/>
        </w:rPr>
        <w:t xml:space="preserve">However, despite these efforts, </w:t>
      </w:r>
      <w:r w:rsidRPr="00375F24">
        <w:rPr>
          <w:rStyle w:val="StyleUnderline"/>
        </w:rPr>
        <w:t>confusion about how the</w:t>
      </w:r>
      <w:r w:rsidRPr="000B06F9">
        <w:rPr>
          <w:sz w:val="16"/>
        </w:rPr>
        <w:t xml:space="preserve"> </w:t>
      </w:r>
      <w:r w:rsidRPr="00375F24">
        <w:rPr>
          <w:rStyle w:val="Emphasis"/>
        </w:rPr>
        <w:t>U</w:t>
      </w:r>
      <w:r w:rsidRPr="00375F24">
        <w:rPr>
          <w:rStyle w:val="StyleUnderline"/>
        </w:rPr>
        <w:t xml:space="preserve">nited </w:t>
      </w:r>
      <w:r w:rsidRPr="00375F24">
        <w:rPr>
          <w:rStyle w:val="Emphasis"/>
        </w:rPr>
        <w:t>S</w:t>
      </w:r>
      <w:r w:rsidRPr="00375F24">
        <w:rPr>
          <w:rStyle w:val="StyleUnderline"/>
        </w:rPr>
        <w:t>tates</w:t>
      </w:r>
      <w:r w:rsidRPr="000B06F9">
        <w:rPr>
          <w:sz w:val="16"/>
        </w:rPr>
        <w:t xml:space="preserve"> </w:t>
      </w:r>
      <w:r w:rsidRPr="00375F24">
        <w:rPr>
          <w:rStyle w:val="StyleUnderline"/>
        </w:rPr>
        <w:t>will approach</w:t>
      </w:r>
      <w:r w:rsidRPr="000B06F9">
        <w:rPr>
          <w:sz w:val="16"/>
        </w:rPr>
        <w:t xml:space="preserve"> the region </w:t>
      </w:r>
      <w:r w:rsidRPr="00375F24">
        <w:rPr>
          <w:rStyle w:val="StyleUnderline"/>
        </w:rPr>
        <w:t>remains</w:t>
      </w:r>
      <w:r w:rsidRPr="000B06F9">
        <w:rPr>
          <w:sz w:val="16"/>
        </w:rPr>
        <w:t xml:space="preserve">. First, beyond </w:t>
      </w:r>
      <w:r w:rsidRPr="00375F24">
        <w:rPr>
          <w:rStyle w:val="StyleUnderline"/>
        </w:rPr>
        <w:t>countering Iran</w:t>
      </w:r>
      <w:r w:rsidRPr="000B06F9">
        <w:rPr>
          <w:sz w:val="16"/>
        </w:rPr>
        <w:t xml:space="preserve"> </w:t>
      </w:r>
      <w:r w:rsidRPr="00375F24">
        <w:rPr>
          <w:rStyle w:val="StyleUnderline"/>
        </w:rPr>
        <w:t>and</w:t>
      </w:r>
      <w:r w:rsidRPr="000B06F9">
        <w:rPr>
          <w:sz w:val="16"/>
        </w:rPr>
        <w:t xml:space="preserve"> </w:t>
      </w:r>
      <w:r w:rsidRPr="00375F24">
        <w:rPr>
          <w:rStyle w:val="StyleUnderline"/>
        </w:rPr>
        <w:t>making commitments to</w:t>
      </w:r>
      <w:r w:rsidRPr="000B06F9">
        <w:rPr>
          <w:sz w:val="16"/>
        </w:rPr>
        <w:t xml:space="preserve"> </w:t>
      </w:r>
      <w:r w:rsidRPr="00375F24">
        <w:rPr>
          <w:rStyle w:val="StyleUnderline"/>
        </w:rPr>
        <w:t>Israeli</w:t>
      </w:r>
      <w:r w:rsidRPr="000B06F9">
        <w:rPr>
          <w:sz w:val="16"/>
        </w:rPr>
        <w:t xml:space="preserve"> </w:t>
      </w:r>
      <w:r w:rsidRPr="00375F24">
        <w:rPr>
          <w:rStyle w:val="StyleUnderline"/>
        </w:rPr>
        <w:t>and</w:t>
      </w:r>
      <w:r w:rsidRPr="000B06F9">
        <w:rPr>
          <w:sz w:val="16"/>
        </w:rPr>
        <w:t xml:space="preserve"> </w:t>
      </w:r>
      <w:r w:rsidRPr="00375F24">
        <w:rPr>
          <w:rStyle w:val="StyleUnderline"/>
        </w:rPr>
        <w:t>Saudi security</w:t>
      </w:r>
      <w:r w:rsidRPr="000B06F9">
        <w:rPr>
          <w:sz w:val="16"/>
        </w:rPr>
        <w:t xml:space="preserve">, </w:t>
      </w:r>
      <w:r w:rsidRPr="00375F24">
        <w:rPr>
          <w:rStyle w:val="StyleUnderline"/>
        </w:rPr>
        <w:t>the</w:t>
      </w:r>
      <w:r w:rsidRPr="000B06F9">
        <w:rPr>
          <w:sz w:val="16"/>
        </w:rPr>
        <w:t xml:space="preserve"> </w:t>
      </w:r>
      <w:r w:rsidRPr="00375F24">
        <w:rPr>
          <w:rStyle w:val="StyleUnderline"/>
        </w:rPr>
        <w:t>administration’s</w:t>
      </w:r>
      <w:r w:rsidRPr="000B06F9">
        <w:rPr>
          <w:sz w:val="16"/>
        </w:rPr>
        <w:t xml:space="preserve"> message </w:t>
      </w:r>
      <w:r w:rsidRPr="00375F24">
        <w:rPr>
          <w:rStyle w:val="StyleUnderline"/>
        </w:rPr>
        <w:t>does not go into</w:t>
      </w:r>
      <w:r w:rsidRPr="000B06F9">
        <w:rPr>
          <w:sz w:val="16"/>
        </w:rPr>
        <w:t xml:space="preserve"> sufficient </w:t>
      </w:r>
      <w:r w:rsidRPr="00375F24">
        <w:rPr>
          <w:rStyle w:val="StyleUnderline"/>
        </w:rPr>
        <w:t>detail on</w:t>
      </w:r>
      <w:r w:rsidRPr="000B06F9">
        <w:rPr>
          <w:sz w:val="16"/>
        </w:rPr>
        <w:t xml:space="preserve"> what </w:t>
      </w:r>
      <w:r w:rsidRPr="00375F24">
        <w:rPr>
          <w:rStyle w:val="StyleUnderline"/>
        </w:rPr>
        <w:t>U.S. policy</w:t>
      </w:r>
      <w:r w:rsidRPr="000B06F9">
        <w:rPr>
          <w:sz w:val="16"/>
        </w:rPr>
        <w:t xml:space="preserve"> in the region will be. </w:t>
      </w:r>
      <w:r w:rsidRPr="002F6EDE">
        <w:rPr>
          <w:rStyle w:val="StyleUnderline"/>
        </w:rPr>
        <w:t>The</w:t>
      </w:r>
      <w:r w:rsidRPr="00375F24">
        <w:rPr>
          <w:rStyle w:val="StyleUnderline"/>
        </w:rPr>
        <w:t xml:space="preserve"> focus has been</w:t>
      </w:r>
      <w:r w:rsidRPr="000B06F9">
        <w:rPr>
          <w:sz w:val="16"/>
        </w:rPr>
        <w:t xml:space="preserve"> more on </w:t>
      </w:r>
      <w:r w:rsidRPr="00375F24">
        <w:rPr>
          <w:rStyle w:val="StyleUnderline"/>
        </w:rPr>
        <w:t xml:space="preserve">how </w:t>
      </w:r>
      <w:r w:rsidRPr="002F6EDE">
        <w:rPr>
          <w:rStyle w:val="StyleUnderline"/>
        </w:rPr>
        <w:t>Washington intends to go about</w:t>
      </w:r>
      <w:r w:rsidRPr="000B06F9">
        <w:rPr>
          <w:sz w:val="16"/>
        </w:rPr>
        <w:t xml:space="preserve"> policymaking, and </w:t>
      </w:r>
      <w:r w:rsidRPr="00375F24">
        <w:rPr>
          <w:rStyle w:val="StyleUnderline"/>
        </w:rPr>
        <w:t xml:space="preserve">less on a </w:t>
      </w:r>
      <w:r w:rsidRPr="00375F24">
        <w:rPr>
          <w:rStyle w:val="Emphasis"/>
        </w:rPr>
        <w:t>positive</w:t>
      </w:r>
      <w:r w:rsidRPr="00375F24">
        <w:rPr>
          <w:rStyle w:val="StyleUnderline"/>
        </w:rPr>
        <w:t xml:space="preserve"> </w:t>
      </w:r>
      <w:r w:rsidRPr="00375F24">
        <w:rPr>
          <w:rStyle w:val="Emphasis"/>
        </w:rPr>
        <w:t>vision</w:t>
      </w:r>
      <w:r w:rsidRPr="000B06F9">
        <w:rPr>
          <w:sz w:val="16"/>
        </w:rPr>
        <w:t xml:space="preserve"> of what those policies are. Yet, what </w:t>
      </w:r>
      <w:r w:rsidRPr="00593CB2">
        <w:rPr>
          <w:rStyle w:val="StyleUnderline"/>
        </w:rPr>
        <w:t>U.S. allies</w:t>
      </w:r>
      <w:r w:rsidRPr="000B06F9">
        <w:rPr>
          <w:sz w:val="16"/>
        </w:rPr>
        <w:t xml:space="preserve"> (</w:t>
      </w:r>
      <w:r w:rsidRPr="00593CB2">
        <w:rPr>
          <w:rStyle w:val="StyleUnderline"/>
        </w:rPr>
        <w:t>and adversaries</w:t>
      </w:r>
      <w:r w:rsidRPr="000B06F9">
        <w:rPr>
          <w:sz w:val="16"/>
        </w:rPr>
        <w:t xml:space="preserve">) </w:t>
      </w:r>
      <w:r w:rsidRPr="00593CB2">
        <w:rPr>
          <w:rStyle w:val="Emphasis"/>
        </w:rPr>
        <w:t>need to know</w:t>
      </w:r>
      <w:r w:rsidRPr="000B06F9">
        <w:rPr>
          <w:sz w:val="16"/>
        </w:rPr>
        <w:t xml:space="preserve"> are </w:t>
      </w:r>
      <w:r w:rsidRPr="00593CB2">
        <w:rPr>
          <w:rStyle w:val="StyleUnderline"/>
        </w:rPr>
        <w:t>what America will</w:t>
      </w:r>
      <w:r w:rsidRPr="000B06F9">
        <w:rPr>
          <w:sz w:val="16"/>
        </w:rPr>
        <w:t xml:space="preserve"> and will not </w:t>
      </w:r>
      <w:r w:rsidRPr="00593CB2">
        <w:rPr>
          <w:rStyle w:val="StyleUnderline"/>
        </w:rPr>
        <w:t>fight for</w:t>
      </w:r>
      <w:r w:rsidRPr="000B06F9">
        <w:rPr>
          <w:sz w:val="16"/>
        </w:rPr>
        <w:t xml:space="preserve">, what expectations it has of its allies (and adversaries) to stay in good standing, and what goals it hopes to achieve for the region in the next 10 to 15 years. Second, aside from the U.S. withdrawal from Afghanistan, </w:t>
      </w:r>
      <w:r w:rsidRPr="00593CB2">
        <w:rPr>
          <w:rStyle w:val="StyleUnderline"/>
        </w:rPr>
        <w:t>American actions don’t seem to be matching intentions</w:t>
      </w:r>
      <w:r w:rsidRPr="000B06F9">
        <w:rPr>
          <w:sz w:val="16"/>
        </w:rPr>
        <w:t xml:space="preserve">. As others have noted, there is a real disconnect between the “right-sizing” narrative and </w:t>
      </w:r>
      <w:r w:rsidRPr="002F6EDE">
        <w:rPr>
          <w:rStyle w:val="StyleUnderline"/>
        </w:rPr>
        <w:t>America’s military presence</w:t>
      </w:r>
      <w:r w:rsidRPr="000B06F9">
        <w:rPr>
          <w:sz w:val="16"/>
        </w:rPr>
        <w:t xml:space="preserve"> in the region, and there </w:t>
      </w:r>
      <w:r w:rsidRPr="00593CB2">
        <w:rPr>
          <w:rStyle w:val="StyleUnderline"/>
        </w:rPr>
        <w:t>appears to be little change</w:t>
      </w:r>
      <w:r w:rsidRPr="000B06F9">
        <w:rPr>
          <w:sz w:val="16"/>
        </w:rPr>
        <w:t xml:space="preserve"> on the horizon </w:t>
      </w:r>
      <w:r w:rsidRPr="00593CB2">
        <w:rPr>
          <w:rStyle w:val="StyleUnderline"/>
        </w:rPr>
        <w:t>for</w:t>
      </w:r>
      <w:r w:rsidRPr="000B06F9">
        <w:rPr>
          <w:sz w:val="16"/>
        </w:rPr>
        <w:t xml:space="preserve"> the </w:t>
      </w:r>
      <w:r w:rsidRPr="00593CB2">
        <w:rPr>
          <w:rStyle w:val="StyleUnderline"/>
        </w:rPr>
        <w:t>U.S. force posture</w:t>
      </w:r>
      <w:r w:rsidRPr="000B06F9">
        <w:rPr>
          <w:sz w:val="16"/>
        </w:rPr>
        <w:t xml:space="preserve">. The </w:t>
      </w:r>
      <w:r w:rsidRPr="00593CB2">
        <w:rPr>
          <w:rStyle w:val="StyleUnderline"/>
        </w:rPr>
        <w:t>continuation of U.S. combat operations in Syria</w:t>
      </w:r>
      <w:r w:rsidRPr="000B06F9">
        <w:rPr>
          <w:sz w:val="16"/>
        </w:rPr>
        <w:t xml:space="preserve"> — including this week’s killing of ISIL leader Abu Ibrahim al Hashimi al Qurayshi, </w:t>
      </w:r>
      <w:r w:rsidRPr="00593CB2">
        <w:rPr>
          <w:rStyle w:val="StyleUnderline"/>
        </w:rPr>
        <w:t>and</w:t>
      </w:r>
      <w:r w:rsidRPr="000B06F9">
        <w:rPr>
          <w:sz w:val="16"/>
        </w:rPr>
        <w:t xml:space="preserve"> last week’s fighting surrounding </w:t>
      </w:r>
      <w:r w:rsidRPr="00593CB2">
        <w:rPr>
          <w:rStyle w:val="StyleUnderline"/>
        </w:rPr>
        <w:t xml:space="preserve">the al-Sinaa prison </w:t>
      </w:r>
      <w:r w:rsidRPr="00593CB2">
        <w:rPr>
          <w:rStyle w:val="StyleUnderline"/>
        </w:rPr>
        <w:lastRenderedPageBreak/>
        <w:t>break</w:t>
      </w:r>
      <w:r w:rsidRPr="000B06F9">
        <w:rPr>
          <w:sz w:val="16"/>
        </w:rPr>
        <w:t xml:space="preserve"> — </w:t>
      </w:r>
      <w:r w:rsidRPr="00593CB2">
        <w:rPr>
          <w:rStyle w:val="StyleUnderline"/>
        </w:rPr>
        <w:t>serves as a</w:t>
      </w:r>
      <w:r w:rsidRPr="000B06F9">
        <w:rPr>
          <w:sz w:val="16"/>
        </w:rPr>
        <w:t xml:space="preserve"> poignant </w:t>
      </w:r>
      <w:r w:rsidRPr="00593CB2">
        <w:rPr>
          <w:rStyle w:val="StyleUnderline"/>
        </w:rPr>
        <w:t xml:space="preserve">reminder that </w:t>
      </w:r>
      <w:r w:rsidRPr="00BD4F9F">
        <w:rPr>
          <w:rStyle w:val="StyleUnderline"/>
        </w:rPr>
        <w:t>the</w:t>
      </w:r>
      <w:r w:rsidRPr="00BD4F9F">
        <w:rPr>
          <w:sz w:val="16"/>
        </w:rPr>
        <w:t xml:space="preserve"> </w:t>
      </w:r>
      <w:r w:rsidRPr="00BD4F9F">
        <w:rPr>
          <w:rStyle w:val="Emphasis"/>
        </w:rPr>
        <w:t>U</w:t>
      </w:r>
      <w:r w:rsidRPr="00BD4F9F">
        <w:rPr>
          <w:rStyle w:val="StyleUnderline"/>
        </w:rPr>
        <w:t xml:space="preserve">nited </w:t>
      </w:r>
      <w:r w:rsidRPr="00BD4F9F">
        <w:rPr>
          <w:rStyle w:val="Emphasis"/>
        </w:rPr>
        <w:t>S</w:t>
      </w:r>
      <w:r w:rsidRPr="00BD4F9F">
        <w:rPr>
          <w:rStyle w:val="StyleUnderline"/>
        </w:rPr>
        <w:t>tates</w:t>
      </w:r>
      <w:r w:rsidRPr="00BD4F9F">
        <w:rPr>
          <w:sz w:val="16"/>
        </w:rPr>
        <w:t xml:space="preserve"> </w:t>
      </w:r>
      <w:r w:rsidRPr="00BD4F9F">
        <w:rPr>
          <w:rStyle w:val="StyleUnderline"/>
        </w:rPr>
        <w:t>may</w:t>
      </w:r>
      <w:r w:rsidRPr="00BD4F9F">
        <w:rPr>
          <w:sz w:val="16"/>
        </w:rPr>
        <w:t xml:space="preserve"> still </w:t>
      </w:r>
      <w:r w:rsidRPr="00BD4F9F">
        <w:rPr>
          <w:rStyle w:val="Emphasis"/>
        </w:rPr>
        <w:t>be far from done</w:t>
      </w:r>
      <w:r w:rsidRPr="00BD4F9F">
        <w:rPr>
          <w:sz w:val="16"/>
        </w:rPr>
        <w:t xml:space="preserve"> </w:t>
      </w:r>
      <w:r w:rsidRPr="00BD4F9F">
        <w:rPr>
          <w:rStyle w:val="StyleUnderline"/>
        </w:rPr>
        <w:t>with</w:t>
      </w:r>
      <w:r w:rsidRPr="00BD4F9F">
        <w:rPr>
          <w:sz w:val="16"/>
        </w:rPr>
        <w:t xml:space="preserve"> </w:t>
      </w:r>
      <w:r w:rsidRPr="00BD4F9F">
        <w:rPr>
          <w:rStyle w:val="StyleUnderline"/>
        </w:rPr>
        <w:t>war in the Middle East</w:t>
      </w:r>
      <w:r w:rsidRPr="00BD4F9F">
        <w:rPr>
          <w:sz w:val="16"/>
        </w:rPr>
        <w:t>.</w:t>
      </w:r>
    </w:p>
    <w:p w14:paraId="2D71725E" w14:textId="77777777" w:rsidR="006D1430" w:rsidRPr="003A3053" w:rsidRDefault="006D1430" w:rsidP="006D1430">
      <w:pPr>
        <w:rPr>
          <w:sz w:val="16"/>
        </w:rPr>
      </w:pPr>
      <w:r w:rsidRPr="00BD4F9F">
        <w:rPr>
          <w:sz w:val="16"/>
        </w:rPr>
        <w:t>Getting</w:t>
      </w:r>
      <w:r w:rsidRPr="00BD4F9F">
        <w:rPr>
          <w:rStyle w:val="StyleUnderline"/>
          <w:color w:val="000000" w:themeColor="text1"/>
        </w:rPr>
        <w:t xml:space="preserve"> </w:t>
      </w:r>
      <w:r w:rsidRPr="00BD4F9F">
        <w:rPr>
          <w:sz w:val="16"/>
        </w:rPr>
        <w:t xml:space="preserve">this </w:t>
      </w:r>
      <w:r w:rsidRPr="00BD4F9F">
        <w:rPr>
          <w:rStyle w:val="Emphasis"/>
        </w:rPr>
        <w:t>messaging</w:t>
      </w:r>
      <w:r w:rsidRPr="00BD4F9F">
        <w:rPr>
          <w:sz w:val="16"/>
        </w:rPr>
        <w:t xml:space="preserve"> right </w:t>
      </w:r>
      <w:r w:rsidRPr="00BD4F9F">
        <w:rPr>
          <w:rStyle w:val="Emphasis"/>
        </w:rPr>
        <w:t>matters</w:t>
      </w:r>
      <w:r w:rsidRPr="00BD4F9F">
        <w:rPr>
          <w:sz w:val="16"/>
        </w:rPr>
        <w:t xml:space="preserve"> for at least four reasons. First, </w:t>
      </w:r>
      <w:r w:rsidRPr="002F6EDE">
        <w:rPr>
          <w:rStyle w:val="StyleUnderline"/>
          <w:color w:val="000000" w:themeColor="text1"/>
          <w:highlight w:val="yellow"/>
        </w:rPr>
        <w:t>if America’s</w:t>
      </w:r>
      <w:r w:rsidRPr="00BD4F9F">
        <w:rPr>
          <w:sz w:val="16"/>
        </w:rPr>
        <w:t xml:space="preserve"> state and non-state </w:t>
      </w:r>
      <w:r w:rsidRPr="002F6EDE">
        <w:rPr>
          <w:rStyle w:val="StyleUnderline"/>
          <w:color w:val="000000" w:themeColor="text1"/>
          <w:highlight w:val="yellow"/>
        </w:rPr>
        <w:t>partners are</w:t>
      </w:r>
      <w:r w:rsidRPr="00BD4F9F">
        <w:rPr>
          <w:rStyle w:val="StyleUnderline"/>
          <w:color w:val="000000" w:themeColor="text1"/>
        </w:rPr>
        <w:t xml:space="preserve"> </w:t>
      </w:r>
      <w:r w:rsidRPr="002F6EDE">
        <w:rPr>
          <w:rStyle w:val="StyleUnderline"/>
          <w:color w:val="000000" w:themeColor="text1"/>
          <w:highlight w:val="yellow"/>
        </w:rPr>
        <w:t>uncertain of</w:t>
      </w:r>
      <w:r w:rsidRPr="00BD4F9F">
        <w:rPr>
          <w:rStyle w:val="StyleUnderline"/>
          <w:color w:val="000000" w:themeColor="text1"/>
        </w:rPr>
        <w:t xml:space="preserve"> Washington’s</w:t>
      </w:r>
      <w:r w:rsidRPr="00BD4F9F">
        <w:rPr>
          <w:sz w:val="16"/>
        </w:rPr>
        <w:t xml:space="preserve"> level of </w:t>
      </w:r>
      <w:r w:rsidRPr="002F6EDE">
        <w:rPr>
          <w:rStyle w:val="StyleUnderline"/>
          <w:color w:val="000000" w:themeColor="text1"/>
          <w:highlight w:val="yellow"/>
        </w:rPr>
        <w:t>commitment</w:t>
      </w:r>
      <w:r w:rsidRPr="00BD4F9F">
        <w:rPr>
          <w:sz w:val="16"/>
        </w:rPr>
        <w:t xml:space="preserve"> to their security, </w:t>
      </w:r>
      <w:r w:rsidRPr="002F6EDE">
        <w:rPr>
          <w:rStyle w:val="StyleUnderline"/>
          <w:color w:val="000000" w:themeColor="text1"/>
          <w:highlight w:val="yellow"/>
        </w:rPr>
        <w:t>they will</w:t>
      </w:r>
      <w:r w:rsidRPr="00BD4F9F">
        <w:rPr>
          <w:sz w:val="16"/>
        </w:rPr>
        <w:t xml:space="preserve"> face increasing incentives to </w:t>
      </w:r>
      <w:r w:rsidRPr="002F6EDE">
        <w:rPr>
          <w:rStyle w:val="StyleUnderline"/>
          <w:color w:val="000000" w:themeColor="text1"/>
          <w:highlight w:val="yellow"/>
        </w:rPr>
        <w:t>hedge support from</w:t>
      </w:r>
      <w:r w:rsidRPr="002F6EDE">
        <w:rPr>
          <w:rStyle w:val="StyleUnderline"/>
          <w:color w:val="000000" w:themeColor="text1"/>
        </w:rPr>
        <w:t xml:space="preserve"> </w:t>
      </w:r>
      <w:r w:rsidRPr="002F6EDE">
        <w:rPr>
          <w:rStyle w:val="Emphasis"/>
          <w:color w:val="000000" w:themeColor="text1"/>
          <w:highlight w:val="yellow"/>
        </w:rPr>
        <w:t>Russia</w:t>
      </w:r>
      <w:r w:rsidRPr="00BD4F9F">
        <w:rPr>
          <w:rStyle w:val="Emphasis"/>
          <w:color w:val="000000" w:themeColor="text1"/>
        </w:rPr>
        <w:t xml:space="preserve">, </w:t>
      </w:r>
      <w:r w:rsidRPr="002F6EDE">
        <w:rPr>
          <w:rStyle w:val="Emphasis"/>
          <w:color w:val="000000" w:themeColor="text1"/>
          <w:highlight w:val="yellow"/>
        </w:rPr>
        <w:t>China</w:t>
      </w:r>
      <w:r w:rsidRPr="00BD4F9F">
        <w:rPr>
          <w:rStyle w:val="Emphasis"/>
          <w:color w:val="000000" w:themeColor="text1"/>
        </w:rPr>
        <w:t xml:space="preserve">, </w:t>
      </w:r>
      <w:r w:rsidRPr="002F6EDE">
        <w:rPr>
          <w:rStyle w:val="Emphasis"/>
          <w:color w:val="000000" w:themeColor="text1"/>
          <w:highlight w:val="yellow"/>
        </w:rPr>
        <w:t>and</w:t>
      </w:r>
      <w:r w:rsidRPr="00BD4F9F">
        <w:rPr>
          <w:sz w:val="16"/>
        </w:rPr>
        <w:t xml:space="preserve"> even </w:t>
      </w:r>
      <w:r w:rsidRPr="002F6EDE">
        <w:rPr>
          <w:rStyle w:val="Emphasis"/>
          <w:highlight w:val="yellow"/>
        </w:rPr>
        <w:t>Ir</w:t>
      </w:r>
      <w:r w:rsidRPr="002F6EDE">
        <w:rPr>
          <w:rStyle w:val="Emphasis"/>
          <w:color w:val="000000" w:themeColor="text1"/>
          <w:highlight w:val="yellow"/>
        </w:rPr>
        <w:t>an</w:t>
      </w:r>
      <w:r w:rsidRPr="00BD4F9F">
        <w:rPr>
          <w:sz w:val="16"/>
        </w:rPr>
        <w:t xml:space="preserve">. In the security sphere, </w:t>
      </w:r>
      <w:r w:rsidRPr="00BD4F9F">
        <w:rPr>
          <w:rStyle w:val="StyleUnderline"/>
        </w:rPr>
        <w:t>Russia has</w:t>
      </w:r>
      <w:r w:rsidRPr="00BD4F9F">
        <w:rPr>
          <w:sz w:val="16"/>
        </w:rPr>
        <w:t xml:space="preserve"> already </w:t>
      </w:r>
      <w:r w:rsidRPr="00BD4F9F">
        <w:rPr>
          <w:rStyle w:val="StyleUnderline"/>
        </w:rPr>
        <w:t>made</w:t>
      </w:r>
      <w:r w:rsidRPr="00BD4F9F">
        <w:rPr>
          <w:sz w:val="16"/>
        </w:rPr>
        <w:t xml:space="preserve"> </w:t>
      </w:r>
      <w:r w:rsidRPr="00BD4F9F">
        <w:rPr>
          <w:rStyle w:val="Emphasis"/>
        </w:rPr>
        <w:t>notable inroads</w:t>
      </w:r>
      <w:r w:rsidRPr="00BD4F9F">
        <w:rPr>
          <w:sz w:val="16"/>
        </w:rPr>
        <w:t xml:space="preserve"> </w:t>
      </w:r>
      <w:r w:rsidRPr="00BD4F9F">
        <w:rPr>
          <w:rStyle w:val="StyleUnderline"/>
        </w:rPr>
        <w:t>with</w:t>
      </w:r>
      <w:r w:rsidRPr="00BD4F9F">
        <w:rPr>
          <w:sz w:val="16"/>
        </w:rPr>
        <w:t xml:space="preserve"> traditional </w:t>
      </w:r>
      <w:r w:rsidRPr="00BD4F9F">
        <w:rPr>
          <w:rStyle w:val="StyleUnderline"/>
        </w:rPr>
        <w:t>American partners</w:t>
      </w:r>
      <w:r w:rsidRPr="00BD4F9F">
        <w:rPr>
          <w:sz w:val="16"/>
        </w:rPr>
        <w:t xml:space="preserve"> in the region. Although it is unlikely that Moscow or Beijing will ever surpass American influence among its existing partners, even limited </w:t>
      </w:r>
      <w:r w:rsidRPr="003A3053">
        <w:rPr>
          <w:rStyle w:val="StyleUnderline"/>
        </w:rPr>
        <w:t>hedging</w:t>
      </w:r>
      <w:r w:rsidRPr="00BD4F9F">
        <w:rPr>
          <w:rStyle w:val="StyleUnderline"/>
        </w:rPr>
        <w:t xml:space="preserve"> </w:t>
      </w:r>
      <w:r w:rsidRPr="003A3053">
        <w:rPr>
          <w:rStyle w:val="StyleUnderline"/>
        </w:rPr>
        <w:t>can chip away at</w:t>
      </w:r>
      <w:r w:rsidRPr="003A3053">
        <w:rPr>
          <w:sz w:val="16"/>
        </w:rPr>
        <w:t xml:space="preserve"> the surplus of </w:t>
      </w:r>
      <w:r w:rsidRPr="003A3053">
        <w:rPr>
          <w:rStyle w:val="StyleUnderline"/>
        </w:rPr>
        <w:t>Washington’s leverage</w:t>
      </w:r>
      <w:r w:rsidRPr="003A3053">
        <w:rPr>
          <w:sz w:val="16"/>
        </w:rPr>
        <w:t>.</w:t>
      </w:r>
    </w:p>
    <w:p w14:paraId="743D5B42" w14:textId="77777777" w:rsidR="006D1430" w:rsidRPr="00BD4F9F" w:rsidRDefault="006D1430" w:rsidP="006D1430">
      <w:pPr>
        <w:rPr>
          <w:sz w:val="16"/>
        </w:rPr>
      </w:pPr>
      <w:r w:rsidRPr="003A3053">
        <w:rPr>
          <w:sz w:val="16"/>
        </w:rPr>
        <w:t>Second, without a clear understanding of the type of behavior the United States will prescribe and proscribe, as well as how America will</w:t>
      </w:r>
      <w:r w:rsidRPr="00BD4F9F">
        <w:rPr>
          <w:sz w:val="16"/>
        </w:rPr>
        <w:t xml:space="preserve"> use force in the region, local actors may (advertently or inadvertently) pursue actions that undermine American interests.</w:t>
      </w:r>
      <w:r w:rsidRPr="00BD4F9F">
        <w:rPr>
          <w:color w:val="000000" w:themeColor="text1"/>
          <w:sz w:val="16"/>
        </w:rPr>
        <w:t xml:space="preserve"> </w:t>
      </w:r>
      <w:r w:rsidRPr="002F6EDE">
        <w:rPr>
          <w:rStyle w:val="Emphasis"/>
          <w:highlight w:val="yellow"/>
        </w:rPr>
        <w:t>Partners</w:t>
      </w:r>
      <w:r w:rsidRPr="00BD4F9F">
        <w:rPr>
          <w:rStyle w:val="StyleUnderline"/>
        </w:rPr>
        <w:t xml:space="preserve"> that </w:t>
      </w:r>
      <w:r w:rsidRPr="002F6EDE">
        <w:rPr>
          <w:rStyle w:val="Emphasis"/>
          <w:highlight w:val="yellow"/>
        </w:rPr>
        <w:t>overestimate</w:t>
      </w:r>
      <w:r w:rsidRPr="00BD4F9F">
        <w:rPr>
          <w:sz w:val="16"/>
        </w:rPr>
        <w:t xml:space="preserve"> America’s </w:t>
      </w:r>
      <w:r w:rsidRPr="002F6EDE">
        <w:rPr>
          <w:rStyle w:val="StyleUnderline"/>
          <w:highlight w:val="yellow"/>
        </w:rPr>
        <w:t>commitment</w:t>
      </w:r>
      <w:r w:rsidRPr="00BD4F9F">
        <w:rPr>
          <w:sz w:val="16"/>
        </w:rPr>
        <w:t xml:space="preserve"> to their security, </w:t>
      </w:r>
      <w:r w:rsidRPr="002F6EDE">
        <w:rPr>
          <w:rStyle w:val="StyleUnderline"/>
          <w:highlight w:val="yellow"/>
        </w:rPr>
        <w:t xml:space="preserve">and </w:t>
      </w:r>
      <w:r w:rsidRPr="002F6EDE">
        <w:rPr>
          <w:rStyle w:val="Emphasis"/>
          <w:highlight w:val="yellow"/>
        </w:rPr>
        <w:t>adversaries</w:t>
      </w:r>
      <w:r w:rsidRPr="00BD4F9F">
        <w:rPr>
          <w:rStyle w:val="StyleUnderline"/>
        </w:rPr>
        <w:t xml:space="preserve"> that </w:t>
      </w:r>
      <w:r w:rsidRPr="002F6EDE">
        <w:rPr>
          <w:rStyle w:val="Emphasis"/>
          <w:highlight w:val="yellow"/>
        </w:rPr>
        <w:t>underestimate</w:t>
      </w:r>
      <w:r w:rsidRPr="00BD4F9F">
        <w:rPr>
          <w:sz w:val="16"/>
        </w:rPr>
        <w:t xml:space="preserve"> America’s commitment to its allies, </w:t>
      </w:r>
      <w:r w:rsidRPr="002F6EDE">
        <w:rPr>
          <w:rStyle w:val="StyleUnderline"/>
          <w:highlight w:val="yellow"/>
        </w:rPr>
        <w:t xml:space="preserve">could engage in </w:t>
      </w:r>
      <w:r w:rsidRPr="002F6EDE">
        <w:rPr>
          <w:rStyle w:val="Emphasis"/>
          <w:highlight w:val="yellow"/>
        </w:rPr>
        <w:t>dangerous escalation</w:t>
      </w:r>
      <w:r w:rsidRPr="00BD4F9F">
        <w:rPr>
          <w:color w:val="000000" w:themeColor="text1"/>
          <w:sz w:val="16"/>
        </w:rPr>
        <w:t xml:space="preserve">. For example, </w:t>
      </w:r>
      <w:r w:rsidRPr="00BD4F9F">
        <w:rPr>
          <w:sz w:val="16"/>
        </w:rPr>
        <w:t>Erbil’s miscalculation over U.S. security guarantees led to a destabilizing episode of violence in the aftermath the 2017 Iraqi Kurdistan referendum.</w:t>
      </w:r>
    </w:p>
    <w:p w14:paraId="70E2EE61" w14:textId="77777777" w:rsidR="006D1430" w:rsidRPr="00BD4F9F" w:rsidRDefault="006D1430" w:rsidP="006D1430">
      <w:pPr>
        <w:rPr>
          <w:sz w:val="16"/>
        </w:rPr>
      </w:pPr>
      <w:r w:rsidRPr="00BD4F9F">
        <w:rPr>
          <w:sz w:val="16"/>
        </w:rPr>
        <w:t xml:space="preserve">Third, </w:t>
      </w:r>
      <w:r w:rsidRPr="002F6EDE">
        <w:rPr>
          <w:rStyle w:val="StyleUnderline"/>
          <w:highlight w:val="yellow"/>
        </w:rPr>
        <w:t>a lack of</w:t>
      </w:r>
      <w:r w:rsidRPr="00BD4F9F">
        <w:rPr>
          <w:sz w:val="16"/>
        </w:rPr>
        <w:t xml:space="preserve"> strategic </w:t>
      </w:r>
      <w:r w:rsidRPr="002F6EDE">
        <w:rPr>
          <w:rStyle w:val="Emphasis"/>
          <w:highlight w:val="yellow"/>
        </w:rPr>
        <w:t>focus</w:t>
      </w:r>
      <w:r w:rsidRPr="00BD4F9F">
        <w:rPr>
          <w:sz w:val="16"/>
        </w:rPr>
        <w:t xml:space="preserve"> in the Middle East may </w:t>
      </w:r>
      <w:r w:rsidRPr="002F6EDE">
        <w:rPr>
          <w:rStyle w:val="StyleUnderline"/>
          <w:highlight w:val="yellow"/>
        </w:rPr>
        <w:t>send a signal to</w:t>
      </w:r>
      <w:r w:rsidRPr="00BD4F9F">
        <w:rPr>
          <w:rStyle w:val="StyleUnderline"/>
        </w:rPr>
        <w:t xml:space="preserve"> America’s </w:t>
      </w:r>
      <w:r w:rsidRPr="002F6EDE">
        <w:rPr>
          <w:rStyle w:val="StyleUnderline"/>
          <w:highlight w:val="yellow"/>
        </w:rPr>
        <w:t>adversaries</w:t>
      </w:r>
      <w:r w:rsidRPr="00BD4F9F">
        <w:rPr>
          <w:sz w:val="16"/>
        </w:rPr>
        <w:t xml:space="preserve"> </w:t>
      </w:r>
      <w:r w:rsidRPr="002F6EDE">
        <w:rPr>
          <w:rStyle w:val="StyleUnderline"/>
          <w:highlight w:val="yellow"/>
        </w:rPr>
        <w:t>that they</w:t>
      </w:r>
      <w:r w:rsidRPr="002F6EDE">
        <w:rPr>
          <w:sz w:val="16"/>
          <w:highlight w:val="yellow"/>
        </w:rPr>
        <w:t xml:space="preserve"> </w:t>
      </w:r>
      <w:r w:rsidRPr="002F6EDE">
        <w:rPr>
          <w:rStyle w:val="StyleUnderline"/>
          <w:highlight w:val="yellow"/>
        </w:rPr>
        <w:t>have</w:t>
      </w:r>
      <w:r w:rsidRPr="00BD4F9F">
        <w:rPr>
          <w:sz w:val="16"/>
        </w:rPr>
        <w:t xml:space="preserve"> the </w:t>
      </w:r>
      <w:r w:rsidRPr="002F6EDE">
        <w:rPr>
          <w:rStyle w:val="Emphasis"/>
          <w:highlight w:val="yellow"/>
        </w:rPr>
        <w:t>initiative</w:t>
      </w:r>
      <w:r w:rsidRPr="002F6EDE">
        <w:rPr>
          <w:sz w:val="16"/>
          <w:highlight w:val="yellow"/>
        </w:rPr>
        <w:t xml:space="preserve"> </w:t>
      </w:r>
      <w:r w:rsidRPr="002F6EDE">
        <w:rPr>
          <w:rStyle w:val="StyleUnderline"/>
          <w:highlight w:val="yellow"/>
        </w:rPr>
        <w:t>to push</w:t>
      </w:r>
      <w:r w:rsidRPr="00BD4F9F">
        <w:rPr>
          <w:rStyle w:val="StyleUnderline"/>
        </w:rPr>
        <w:t xml:space="preserve"> their influence </w:t>
      </w:r>
      <w:r w:rsidRPr="002F6EDE">
        <w:rPr>
          <w:rStyle w:val="StyleUnderline"/>
          <w:highlight w:val="yellow"/>
        </w:rPr>
        <w:t>deeper</w:t>
      </w:r>
      <w:r w:rsidRPr="00BD4F9F">
        <w:rPr>
          <w:sz w:val="16"/>
        </w:rPr>
        <w:t xml:space="preserve"> into the region </w:t>
      </w:r>
      <w:r w:rsidRPr="00BD4F9F">
        <w:rPr>
          <w:rStyle w:val="StyleUnderline"/>
        </w:rPr>
        <w:t xml:space="preserve">with </w:t>
      </w:r>
      <w:r w:rsidRPr="00BD4F9F">
        <w:rPr>
          <w:rStyle w:val="Emphasis"/>
        </w:rPr>
        <w:t>minimal opposition</w:t>
      </w:r>
      <w:r w:rsidRPr="00BD4F9F">
        <w:rPr>
          <w:sz w:val="16"/>
        </w:rPr>
        <w:t xml:space="preserve">. The recent uptick in </w:t>
      </w:r>
      <w:r w:rsidRPr="00BD4F9F">
        <w:rPr>
          <w:rStyle w:val="StyleUnderline"/>
        </w:rPr>
        <w:t>rocket attacks from</w:t>
      </w:r>
      <w:r w:rsidRPr="00BD4F9F">
        <w:rPr>
          <w:sz w:val="16"/>
        </w:rPr>
        <w:t xml:space="preserve"> </w:t>
      </w:r>
      <w:r w:rsidRPr="00BD4F9F">
        <w:rPr>
          <w:rStyle w:val="StyleUnderline"/>
        </w:rPr>
        <w:t>Iran</w:t>
      </w:r>
      <w:r w:rsidRPr="00BD4F9F">
        <w:rPr>
          <w:sz w:val="16"/>
        </w:rPr>
        <w:t xml:space="preserve">ian-backed militias in Iraq </w:t>
      </w:r>
      <w:r w:rsidRPr="00BD4F9F">
        <w:rPr>
          <w:rStyle w:val="StyleUnderline"/>
        </w:rPr>
        <w:t xml:space="preserve">is a clear case of such </w:t>
      </w:r>
      <w:r w:rsidRPr="00BD4F9F">
        <w:rPr>
          <w:rStyle w:val="Emphasis"/>
        </w:rPr>
        <w:t>probing</w:t>
      </w:r>
      <w:r w:rsidRPr="00BD4F9F">
        <w:rPr>
          <w:sz w:val="16"/>
        </w:rPr>
        <w:t>.</w:t>
      </w:r>
    </w:p>
    <w:p w14:paraId="4CE005BC" w14:textId="77777777" w:rsidR="006D1430" w:rsidRPr="00BD4F9F" w:rsidRDefault="006D1430" w:rsidP="006D1430">
      <w:pPr>
        <w:rPr>
          <w:sz w:val="16"/>
        </w:rPr>
      </w:pPr>
      <w:r w:rsidRPr="00BD4F9F">
        <w:rPr>
          <w:sz w:val="16"/>
        </w:rPr>
        <w:t>Fourth, by providing a clear and detailed understanding of U.S. expectations for allies and adversaries, it will become easier to identify when exactly actors are running afoul of American interests. One could argue, for example, that, even if regional partners had a clear understanding of American interests and intentions, it would not make a meaningful difference in how they behave. But, even if this were true, an environment where American preferences are publicly and clearly known would force wayward partners to openly own and acknowledge their policy discordance.</w:t>
      </w:r>
    </w:p>
    <w:p w14:paraId="4948D8EF" w14:textId="77777777" w:rsidR="006D1430" w:rsidRPr="00BD4F9F" w:rsidRDefault="006D1430" w:rsidP="006D1430">
      <w:pPr>
        <w:rPr>
          <w:sz w:val="16"/>
        </w:rPr>
      </w:pPr>
      <w:r w:rsidRPr="00BD4F9F">
        <w:rPr>
          <w:sz w:val="16"/>
        </w:rPr>
        <w:t>Skeptics might say that local actors are more attuned to America’s private messaging — which may be clearer — and actions in the region. However, while true, public diplomacy is still essential. First, there is no indication that the Biden administration’s private messaging is any different than its public messaging. But, even if it were, the dissonance between public and private messaging can itself generate confusion among local actors who hear conflicting guidance. Additionally, public messaging can carry stronger assurances to local partners because they cannot be reneged as easily as the latter. Second, while actions certainly speak louder than words, tangible shifts in U.S. behavior are bound to lag considerably. Getting the messaging right today can buy time for American actions to catch up with its promises.</w:t>
      </w:r>
    </w:p>
    <w:p w14:paraId="0AB72849" w14:textId="77777777" w:rsidR="006D1430" w:rsidRPr="00BD4F9F" w:rsidRDefault="006D1430" w:rsidP="006D1430">
      <w:pPr>
        <w:rPr>
          <w:color w:val="000000" w:themeColor="text1"/>
          <w:sz w:val="16"/>
        </w:rPr>
      </w:pPr>
      <w:r w:rsidRPr="00BD4F9F">
        <w:rPr>
          <w:color w:val="000000" w:themeColor="text1"/>
          <w:sz w:val="16"/>
        </w:rPr>
        <w:t>So how can the United States improve its messaging? The answer comes from digging deeper into the administration’s message itself. The current narrative has three key points, each of which require further specification to better guide America’s partners abroad.</w:t>
      </w:r>
    </w:p>
    <w:p w14:paraId="2F913BBB" w14:textId="77777777" w:rsidR="006D1430" w:rsidRPr="002F6EDE" w:rsidRDefault="006D1430" w:rsidP="006D1430">
      <w:pPr>
        <w:rPr>
          <w:sz w:val="14"/>
        </w:rPr>
      </w:pPr>
      <w:r w:rsidRPr="002F6EDE">
        <w:rPr>
          <w:color w:val="000000" w:themeColor="text1"/>
          <w:sz w:val="14"/>
        </w:rPr>
        <w:t xml:space="preserve">The first point is that America “is not going anywhere.” This point is valuable because, at least for now, it is true. </w:t>
      </w:r>
      <w:r w:rsidRPr="002F6EDE">
        <w:rPr>
          <w:rStyle w:val="StyleUnderline"/>
          <w:color w:val="000000" w:themeColor="text1"/>
          <w:highlight w:val="yellow"/>
        </w:rPr>
        <w:t>Even if the</w:t>
      </w:r>
      <w:r w:rsidRPr="00BD4F9F">
        <w:rPr>
          <w:rStyle w:val="StyleUnderline"/>
          <w:color w:val="000000" w:themeColor="text1"/>
        </w:rPr>
        <w:t xml:space="preserve"> </w:t>
      </w:r>
      <w:r w:rsidRPr="002F6EDE">
        <w:rPr>
          <w:rStyle w:val="Emphasis"/>
          <w:highlight w:val="yellow"/>
        </w:rPr>
        <w:t>U</w:t>
      </w:r>
      <w:r w:rsidRPr="002F6EDE">
        <w:rPr>
          <w:rStyle w:val="StyleUnderline"/>
        </w:rPr>
        <w:t>nited</w:t>
      </w:r>
      <w:r w:rsidRPr="002F6EDE">
        <w:rPr>
          <w:sz w:val="14"/>
        </w:rPr>
        <w:t xml:space="preserve"> </w:t>
      </w:r>
      <w:r w:rsidRPr="002F6EDE">
        <w:rPr>
          <w:rStyle w:val="Emphasis"/>
          <w:highlight w:val="yellow"/>
        </w:rPr>
        <w:t>S</w:t>
      </w:r>
      <w:r w:rsidRPr="002F6EDE">
        <w:rPr>
          <w:rStyle w:val="StyleUnderline"/>
        </w:rPr>
        <w:t>tates</w:t>
      </w:r>
      <w:r w:rsidRPr="002F6EDE">
        <w:rPr>
          <w:sz w:val="14"/>
        </w:rPr>
        <w:t xml:space="preserve"> </w:t>
      </w:r>
      <w:r w:rsidRPr="002F6EDE">
        <w:rPr>
          <w:rStyle w:val="Emphasis"/>
        </w:rPr>
        <w:t xml:space="preserve">drastically </w:t>
      </w:r>
      <w:r w:rsidRPr="002F6EDE">
        <w:rPr>
          <w:rStyle w:val="Emphasis"/>
          <w:highlight w:val="yellow"/>
        </w:rPr>
        <w:t>downgrades</w:t>
      </w:r>
      <w:r w:rsidRPr="002F6EDE">
        <w:rPr>
          <w:sz w:val="14"/>
        </w:rPr>
        <w:t xml:space="preserve"> its force </w:t>
      </w:r>
      <w:r w:rsidRPr="002F6EDE">
        <w:rPr>
          <w:rStyle w:val="StyleUnderline"/>
          <w:highlight w:val="yellow"/>
        </w:rPr>
        <w:t>posture</w:t>
      </w:r>
      <w:r w:rsidRPr="002F6EDE">
        <w:rPr>
          <w:color w:val="000000" w:themeColor="text1"/>
          <w:sz w:val="14"/>
        </w:rPr>
        <w:t xml:space="preserve"> in the Middle East, that </w:t>
      </w:r>
      <w:r w:rsidRPr="002F6EDE">
        <w:rPr>
          <w:rStyle w:val="StyleUnderline"/>
          <w:highlight w:val="yellow"/>
        </w:rPr>
        <w:t>does not mean</w:t>
      </w:r>
      <w:r w:rsidRPr="002F6EDE">
        <w:rPr>
          <w:sz w:val="14"/>
        </w:rPr>
        <w:t xml:space="preserve"> </w:t>
      </w:r>
      <w:r w:rsidRPr="002F6EDE">
        <w:rPr>
          <w:rStyle w:val="StyleUnderline"/>
        </w:rPr>
        <w:t xml:space="preserve">the </w:t>
      </w:r>
      <w:r w:rsidRPr="002F6EDE">
        <w:rPr>
          <w:rStyle w:val="Emphasis"/>
        </w:rPr>
        <w:t>U</w:t>
      </w:r>
      <w:r w:rsidRPr="002F6EDE">
        <w:rPr>
          <w:rStyle w:val="StyleUnderline"/>
        </w:rPr>
        <w:t xml:space="preserve">nited </w:t>
      </w:r>
      <w:r w:rsidRPr="002F6EDE">
        <w:rPr>
          <w:rStyle w:val="Emphasis"/>
        </w:rPr>
        <w:t>S</w:t>
      </w:r>
      <w:r w:rsidRPr="002F6EDE">
        <w:rPr>
          <w:rStyle w:val="StyleUnderline"/>
        </w:rPr>
        <w:t>tates</w:t>
      </w:r>
      <w:r w:rsidRPr="002F6EDE">
        <w:rPr>
          <w:sz w:val="14"/>
        </w:rPr>
        <w:t xml:space="preserve"> </w:t>
      </w:r>
      <w:r w:rsidRPr="002F6EDE">
        <w:rPr>
          <w:rStyle w:val="StyleUnderline"/>
        </w:rPr>
        <w:t xml:space="preserve">will be </w:t>
      </w:r>
      <w:r w:rsidRPr="002F6EDE">
        <w:rPr>
          <w:rStyle w:val="Emphasis"/>
          <w:highlight w:val="yellow"/>
        </w:rPr>
        <w:t>uncommitted</w:t>
      </w:r>
      <w:r w:rsidRPr="002F6EDE">
        <w:rPr>
          <w:sz w:val="14"/>
          <w:highlight w:val="yellow"/>
        </w:rPr>
        <w:t xml:space="preserve"> </w:t>
      </w:r>
      <w:r w:rsidRPr="002F6EDE">
        <w:rPr>
          <w:rStyle w:val="StyleUnderline"/>
          <w:highlight w:val="yellow"/>
        </w:rPr>
        <w:t>to its allies</w:t>
      </w:r>
      <w:r w:rsidRPr="002F6EDE">
        <w:rPr>
          <w:sz w:val="14"/>
        </w:rPr>
        <w:t xml:space="preserve"> or unwilling to advance American interests in the region. In fact, </w:t>
      </w:r>
      <w:r w:rsidRPr="002F6EDE">
        <w:rPr>
          <w:rStyle w:val="StyleUnderline"/>
          <w:highlight w:val="yellow"/>
        </w:rPr>
        <w:t>an emphasis on</w:t>
      </w:r>
      <w:r w:rsidRPr="002F6EDE">
        <w:rPr>
          <w:rStyle w:val="StyleUnderline"/>
        </w:rPr>
        <w:t xml:space="preserve"> America’s</w:t>
      </w:r>
      <w:r w:rsidRPr="002F6EDE">
        <w:rPr>
          <w:sz w:val="14"/>
        </w:rPr>
        <w:t xml:space="preserve"> </w:t>
      </w:r>
      <w:r w:rsidRPr="002F6EDE">
        <w:rPr>
          <w:rStyle w:val="Emphasis"/>
          <w:highlight w:val="yellow"/>
        </w:rPr>
        <w:t>political</w:t>
      </w:r>
      <w:r w:rsidRPr="002F6EDE">
        <w:rPr>
          <w:sz w:val="14"/>
          <w:highlight w:val="yellow"/>
        </w:rPr>
        <w:t xml:space="preserve"> </w:t>
      </w:r>
      <w:r w:rsidRPr="002F6EDE">
        <w:rPr>
          <w:rStyle w:val="StyleUnderline"/>
          <w:highlight w:val="yellow"/>
        </w:rPr>
        <w:t>and</w:t>
      </w:r>
      <w:r w:rsidRPr="002F6EDE">
        <w:rPr>
          <w:sz w:val="14"/>
          <w:highlight w:val="yellow"/>
        </w:rPr>
        <w:t xml:space="preserve"> </w:t>
      </w:r>
      <w:r w:rsidRPr="002F6EDE">
        <w:rPr>
          <w:rStyle w:val="Emphasis"/>
          <w:highlight w:val="yellow"/>
        </w:rPr>
        <w:t>economic</w:t>
      </w:r>
      <w:r w:rsidRPr="002F6EDE">
        <w:rPr>
          <w:sz w:val="14"/>
          <w:highlight w:val="yellow"/>
        </w:rPr>
        <w:t xml:space="preserve"> </w:t>
      </w:r>
      <w:r w:rsidRPr="002F6EDE">
        <w:rPr>
          <w:rStyle w:val="StyleUnderline"/>
          <w:highlight w:val="yellow"/>
        </w:rPr>
        <w:t>engagement</w:t>
      </w:r>
      <w:r w:rsidRPr="002F6EDE">
        <w:rPr>
          <w:sz w:val="14"/>
        </w:rPr>
        <w:t xml:space="preserve"> in the region </w:t>
      </w:r>
      <w:r w:rsidRPr="002F6EDE">
        <w:rPr>
          <w:rStyle w:val="StyleUnderline"/>
          <w:highlight w:val="yellow"/>
        </w:rPr>
        <w:t>would be</w:t>
      </w:r>
      <w:r w:rsidRPr="002F6EDE">
        <w:rPr>
          <w:rStyle w:val="StyleUnderline"/>
        </w:rPr>
        <w:t xml:space="preserve"> a </w:t>
      </w:r>
      <w:r w:rsidRPr="002F6EDE">
        <w:rPr>
          <w:rStyle w:val="StyleUnderline"/>
          <w:highlight w:val="yellow"/>
        </w:rPr>
        <w:t>healthy</w:t>
      </w:r>
      <w:r w:rsidRPr="002F6EDE">
        <w:rPr>
          <w:rStyle w:val="StyleUnderline"/>
        </w:rPr>
        <w:t xml:space="preserve"> reimagining of</w:t>
      </w:r>
      <w:r w:rsidRPr="002F6EDE">
        <w:rPr>
          <w:sz w:val="14"/>
        </w:rPr>
        <w:t xml:space="preserve"> what it means for America to be “present” beyond </w:t>
      </w:r>
      <w:r w:rsidRPr="002F6EDE">
        <w:rPr>
          <w:rStyle w:val="StyleUnderline"/>
        </w:rPr>
        <w:t xml:space="preserve">the </w:t>
      </w:r>
      <w:r w:rsidRPr="002F6EDE">
        <w:rPr>
          <w:rStyle w:val="Emphasis"/>
        </w:rPr>
        <w:t>singular military lens</w:t>
      </w:r>
      <w:r w:rsidRPr="002F6EDE">
        <w:rPr>
          <w:sz w:val="14"/>
        </w:rPr>
        <w:t>.</w:t>
      </w:r>
    </w:p>
    <w:p w14:paraId="71AD4C26" w14:textId="77777777" w:rsidR="006D1430" w:rsidRPr="00BD4F9F" w:rsidRDefault="006D1430" w:rsidP="006D1430">
      <w:pPr>
        <w:rPr>
          <w:color w:val="000000" w:themeColor="text1"/>
          <w:sz w:val="16"/>
        </w:rPr>
      </w:pPr>
      <w:r w:rsidRPr="00BD4F9F">
        <w:rPr>
          <w:color w:val="000000" w:themeColor="text1"/>
          <w:sz w:val="16"/>
        </w:rPr>
        <w:t>However, for regional actors, it is hard to square statements like Secretary of Defense Lloyd Austin’s that “America’s commitment to security in the Middle East is strong and sure,” with what they see and hear out of Washington on a daily basis: a sharp bipartisan focus on China and Russia. The result is that such statements, even if true, seem disingenuous. For the message to be convincing, the administration should be open about how it perceives its relative balance of interests between the Middle East, Europe, and East Asia. Instead of seeking to assuage regional allies by reaffirming America’s commitment to their security in isolation from other interests, it would be more assuring if, whenever officials speak on the region, they openly acknowledge that America’s attention will be divided — that, while the United States still has priorities in the region, the Middle East itself is no longer a priority.</w:t>
      </w:r>
    </w:p>
    <w:p w14:paraId="204F3821" w14:textId="77777777" w:rsidR="006D1430" w:rsidRPr="002057FA" w:rsidRDefault="006D1430" w:rsidP="006D1430">
      <w:pPr>
        <w:rPr>
          <w:color w:val="000000" w:themeColor="text1"/>
        </w:rPr>
      </w:pPr>
      <w:r w:rsidRPr="00BD4F9F">
        <w:rPr>
          <w:color w:val="000000" w:themeColor="text1"/>
          <w:sz w:val="16"/>
        </w:rPr>
        <w:t xml:space="preserve">Second, the </w:t>
      </w:r>
      <w:r w:rsidRPr="00BD4F9F">
        <w:rPr>
          <w:rStyle w:val="StyleUnderline"/>
        </w:rPr>
        <w:t xml:space="preserve">Biden </w:t>
      </w:r>
      <w:r w:rsidRPr="00BD4F9F">
        <w:rPr>
          <w:color w:val="000000" w:themeColor="text1"/>
          <w:sz w:val="16"/>
        </w:rPr>
        <w:t xml:space="preserve">administration </w:t>
      </w:r>
      <w:r w:rsidRPr="00BD4F9F">
        <w:rPr>
          <w:rStyle w:val="StyleUnderline"/>
        </w:rPr>
        <w:t xml:space="preserve">is trying </w:t>
      </w:r>
      <w:r w:rsidRPr="00BD4F9F">
        <w:rPr>
          <w:color w:val="000000" w:themeColor="text1"/>
          <w:sz w:val="16"/>
        </w:rPr>
        <w:t>to assure allies that America is going “</w:t>
      </w:r>
      <w:r w:rsidRPr="00BD4F9F">
        <w:rPr>
          <w:rStyle w:val="StyleUnderline"/>
        </w:rPr>
        <w:t>back to the basics</w:t>
      </w:r>
      <w:r w:rsidRPr="00BD4F9F">
        <w:rPr>
          <w:color w:val="000000" w:themeColor="text1"/>
          <w:sz w:val="16"/>
        </w:rPr>
        <w:t xml:space="preserve">,” defined by McGurk as: “the basics </w:t>
      </w:r>
      <w:r w:rsidRPr="00BD4F9F">
        <w:rPr>
          <w:rStyle w:val="StyleUnderline"/>
        </w:rPr>
        <w:t xml:space="preserve">of building, strengthening and </w:t>
      </w:r>
      <w:r w:rsidRPr="002F6EDE">
        <w:rPr>
          <w:rStyle w:val="StyleUnderline"/>
        </w:rPr>
        <w:t>maintaining alliances</w:t>
      </w:r>
      <w:r w:rsidRPr="00BD4F9F">
        <w:rPr>
          <w:color w:val="000000" w:themeColor="text1"/>
          <w:sz w:val="16"/>
        </w:rPr>
        <w:t xml:space="preserve">; the basics of sound strategy, </w:t>
      </w:r>
      <w:r w:rsidRPr="00BD4F9F">
        <w:rPr>
          <w:rStyle w:val="StyleUnderline"/>
        </w:rPr>
        <w:t xml:space="preserve">setting goals and objectives </w:t>
      </w:r>
      <w:r w:rsidRPr="00BD4F9F">
        <w:rPr>
          <w:color w:val="000000" w:themeColor="text1"/>
          <w:sz w:val="16"/>
        </w:rPr>
        <w:t xml:space="preserve">only </w:t>
      </w:r>
      <w:r w:rsidRPr="00BD4F9F">
        <w:rPr>
          <w:rStyle w:val="StyleUnderline"/>
        </w:rPr>
        <w:t>after careful study of facts on the ground and consultations</w:t>
      </w:r>
      <w:r w:rsidRPr="002057FA">
        <w:rPr>
          <w:rStyle w:val="StyleUnderline"/>
        </w:rPr>
        <w:t xml:space="preserve"> with our friends and </w:t>
      </w:r>
      <w:r w:rsidRPr="002057FA">
        <w:rPr>
          <w:rStyle w:val="StyleUnderline"/>
        </w:rPr>
        <w:lastRenderedPageBreak/>
        <w:t>partners</w:t>
      </w:r>
      <w:r w:rsidRPr="00C24C45">
        <w:rPr>
          <w:color w:val="000000" w:themeColor="text1"/>
          <w:sz w:val="16"/>
        </w:rPr>
        <w:t>.” Strengthening alliances and setting goals through due diligence is undoubtedly wise. But the questions that remain are precisely how to go about doing this, on what terms, and to what political end?</w:t>
      </w:r>
    </w:p>
    <w:p w14:paraId="1A291A3D" w14:textId="77777777" w:rsidR="006D1430" w:rsidRPr="00272948" w:rsidRDefault="006D1430" w:rsidP="006D1430">
      <w:pPr>
        <w:keepNext/>
        <w:keepLines/>
        <w:spacing w:before="40" w:after="0"/>
        <w:outlineLvl w:val="3"/>
        <w:rPr>
          <w:rFonts w:eastAsia="DengXian Light"/>
          <w:b/>
          <w:iCs/>
          <w:sz w:val="26"/>
        </w:rPr>
      </w:pPr>
      <w:r>
        <w:rPr>
          <w:rFonts w:eastAsia="DengXian Light"/>
          <w:b/>
          <w:iCs/>
          <w:sz w:val="26"/>
        </w:rPr>
        <w:t>S</w:t>
      </w:r>
      <w:r w:rsidRPr="00272948">
        <w:rPr>
          <w:rFonts w:eastAsia="DengXian Light"/>
          <w:b/>
          <w:iCs/>
          <w:sz w:val="26"/>
        </w:rPr>
        <w:t>olves</w:t>
      </w:r>
      <w:r>
        <w:rPr>
          <w:rFonts w:eastAsia="DengXian Light"/>
          <w:b/>
          <w:iCs/>
          <w:sz w:val="26"/>
        </w:rPr>
        <w:t xml:space="preserve"> terror and civil war</w:t>
      </w:r>
      <w:r w:rsidRPr="00272948">
        <w:rPr>
          <w:rFonts w:eastAsia="DengXian Light"/>
          <w:b/>
          <w:iCs/>
          <w:sz w:val="26"/>
        </w:rPr>
        <w:t xml:space="preserve">. </w:t>
      </w:r>
    </w:p>
    <w:p w14:paraId="35E05E3E" w14:textId="77777777" w:rsidR="006D1430" w:rsidRPr="00272948" w:rsidRDefault="006D1430" w:rsidP="006D1430">
      <w:pPr>
        <w:rPr>
          <w:rFonts w:eastAsia="Calibri"/>
        </w:rPr>
      </w:pPr>
      <w:r w:rsidRPr="00272948">
        <w:rPr>
          <w:rFonts w:eastAsia="Calibri"/>
        </w:rPr>
        <w:t xml:space="preserve">Guillem </w:t>
      </w:r>
      <w:r w:rsidRPr="00272948">
        <w:rPr>
          <w:rFonts w:eastAsia="Calibri"/>
          <w:b/>
          <w:bCs/>
          <w:sz w:val="26"/>
        </w:rPr>
        <w:t>Colom 24</w:t>
      </w:r>
      <w:r w:rsidRPr="00272948">
        <w:rPr>
          <w:rFonts w:eastAsia="Calibri"/>
        </w:rPr>
        <w:t>, "It's Time to Reform Domestic Counterterrorism Policy," American Security Project, 1/25/2024, https://www.americansecurityproject.org/its-time-to-reform-domestic-counterterrorism-policy/</w:t>
      </w:r>
    </w:p>
    <w:p w14:paraId="7B8C4052" w14:textId="77777777" w:rsidR="006D1430" w:rsidRPr="00272948" w:rsidRDefault="006D1430" w:rsidP="006D1430">
      <w:pPr>
        <w:rPr>
          <w:rFonts w:eastAsia="Calibri"/>
          <w:sz w:val="16"/>
        </w:rPr>
      </w:pPr>
      <w:r w:rsidRPr="00272948">
        <w:rPr>
          <w:rFonts w:eastAsia="Calibri"/>
          <w:iCs/>
          <w:u w:val="single"/>
          <w:bdr w:val="single" w:sz="8" w:space="0" w:color="auto"/>
        </w:rPr>
        <w:t>Current Deficiencies</w:t>
      </w:r>
      <w:r w:rsidRPr="00272948">
        <w:rPr>
          <w:rFonts w:eastAsia="Calibri"/>
          <w:sz w:val="16"/>
        </w:rPr>
        <w:t xml:space="preserve"> </w:t>
      </w:r>
      <w:r w:rsidRPr="00272948">
        <w:rPr>
          <w:rFonts w:eastAsia="Calibri"/>
          <w:u w:val="single"/>
        </w:rPr>
        <w:t>of Federal Responses to Domestic Terrorism</w:t>
      </w:r>
    </w:p>
    <w:p w14:paraId="4E8C74C9" w14:textId="77777777" w:rsidR="006D1430" w:rsidRPr="00272948" w:rsidRDefault="006D1430" w:rsidP="006D1430">
      <w:pPr>
        <w:rPr>
          <w:rFonts w:eastAsia="Calibri"/>
          <w:sz w:val="16"/>
        </w:rPr>
      </w:pPr>
      <w:r w:rsidRPr="00272948">
        <w:rPr>
          <w:rFonts w:eastAsia="Calibri"/>
          <w:sz w:val="16"/>
        </w:rPr>
        <w:t>After the September 11, 2001 terrorist attacks, Congress restructured the federal government to better combat on international terrorism. This restructuring included the creation of the National Counterterrorism Center (NCTC) in 2004, which was designated to support counterterrorism efforts by reporting data on terrorist actors.</w:t>
      </w:r>
    </w:p>
    <w:p w14:paraId="7D692B8B" w14:textId="77777777" w:rsidR="006D1430" w:rsidRPr="00272948" w:rsidRDefault="006D1430" w:rsidP="006D1430">
      <w:pPr>
        <w:rPr>
          <w:rFonts w:eastAsia="Calibri"/>
          <w:sz w:val="16"/>
        </w:rPr>
      </w:pPr>
      <w:r w:rsidRPr="00272948">
        <w:rPr>
          <w:rFonts w:eastAsia="Calibri"/>
          <w:u w:val="single"/>
        </w:rPr>
        <w:t xml:space="preserve">Because the NCTC was assigned to counter </w:t>
      </w:r>
      <w:r w:rsidRPr="00272948">
        <w:rPr>
          <w:rFonts w:eastAsia="Calibri"/>
          <w:iCs/>
          <w:highlight w:val="cyan"/>
          <w:u w:val="single"/>
          <w:bdr w:val="single" w:sz="8" w:space="0" w:color="auto"/>
        </w:rPr>
        <w:t>international</w:t>
      </w:r>
      <w:r w:rsidRPr="00272948">
        <w:rPr>
          <w:rFonts w:eastAsia="Calibri"/>
          <w:iCs/>
          <w:u w:val="single"/>
          <w:bdr w:val="single" w:sz="8" w:space="0" w:color="auto"/>
        </w:rPr>
        <w:t xml:space="preserve"> terrorists</w:t>
      </w:r>
      <w:r w:rsidRPr="00272948">
        <w:rPr>
          <w:rFonts w:eastAsia="Calibri"/>
          <w:sz w:val="16"/>
        </w:rPr>
        <w:t xml:space="preserve">, </w:t>
      </w:r>
      <w:r w:rsidRPr="00272948">
        <w:rPr>
          <w:rFonts w:eastAsia="Calibri"/>
          <w:u w:val="single"/>
        </w:rPr>
        <w:t xml:space="preserve">it was </w:t>
      </w:r>
      <w:r w:rsidRPr="00272948">
        <w:rPr>
          <w:rFonts w:eastAsia="Calibri"/>
          <w:iCs/>
          <w:u w:val="single"/>
          <w:bdr w:val="single" w:sz="8" w:space="0" w:color="auto"/>
        </w:rPr>
        <w:t>prohibited</w:t>
      </w:r>
      <w:r w:rsidRPr="00272948">
        <w:rPr>
          <w:rFonts w:eastAsia="Calibri"/>
          <w:sz w:val="16"/>
        </w:rPr>
        <w:t xml:space="preserve"> </w:t>
      </w:r>
      <w:r w:rsidRPr="00272948">
        <w:rPr>
          <w:rFonts w:eastAsia="Calibri"/>
          <w:u w:val="single"/>
        </w:rPr>
        <w:t xml:space="preserve">from sharing </w:t>
      </w:r>
      <w:r w:rsidRPr="00272948">
        <w:rPr>
          <w:rFonts w:eastAsia="Calibri"/>
          <w:iCs/>
          <w:u w:val="single"/>
          <w:bdr w:val="single" w:sz="8" w:space="0" w:color="auto"/>
        </w:rPr>
        <w:t>data on domestic</w:t>
      </w:r>
      <w:r w:rsidRPr="00272948">
        <w:rPr>
          <w:rFonts w:eastAsia="Calibri"/>
          <w:sz w:val="16"/>
        </w:rPr>
        <w:t xml:space="preserve"> </w:t>
      </w:r>
      <w:r w:rsidRPr="00272948">
        <w:rPr>
          <w:rFonts w:eastAsia="Calibri"/>
          <w:iCs/>
          <w:u w:val="single"/>
          <w:bdr w:val="single" w:sz="8" w:space="0" w:color="auto"/>
        </w:rPr>
        <w:t>threats</w:t>
      </w:r>
      <w:r w:rsidRPr="00272948">
        <w:rPr>
          <w:rFonts w:eastAsia="Calibri"/>
          <w:sz w:val="16"/>
        </w:rPr>
        <w:t>. In a 2019 letter to Senator Ron Johnson and Senator Gary Peters, DHS Assistant Secretary for Legislative Affairs Christine Ciccone outlined that the DHS “does not track,” nor regularly report, “statistics regarding the number of people killed and injured in the United States by…domestic terrorist attacks.”</w:t>
      </w:r>
    </w:p>
    <w:p w14:paraId="46B85C3F" w14:textId="77777777" w:rsidR="006D1430" w:rsidRPr="00272948" w:rsidRDefault="006D1430" w:rsidP="006D1430">
      <w:pPr>
        <w:rPr>
          <w:rFonts w:eastAsia="Calibri"/>
          <w:sz w:val="16"/>
        </w:rPr>
      </w:pPr>
      <w:r w:rsidRPr="00272948">
        <w:rPr>
          <w:rFonts w:eastAsia="Calibri"/>
          <w:sz w:val="16"/>
        </w:rPr>
        <w:t xml:space="preserve">This </w:t>
      </w:r>
      <w:r w:rsidRPr="00272948">
        <w:rPr>
          <w:rFonts w:eastAsia="Calibri"/>
          <w:highlight w:val="cyan"/>
          <w:u w:val="single"/>
        </w:rPr>
        <w:t>prioritization</w:t>
      </w:r>
      <w:r w:rsidRPr="00272948">
        <w:rPr>
          <w:rFonts w:eastAsia="Calibri"/>
          <w:sz w:val="16"/>
        </w:rPr>
        <w:t xml:space="preserve"> of international terrorism </w:t>
      </w:r>
      <w:r w:rsidRPr="00272948">
        <w:rPr>
          <w:rFonts w:eastAsia="Calibri"/>
          <w:highlight w:val="cyan"/>
          <w:u w:val="single"/>
        </w:rPr>
        <w:t>resulted in</w:t>
      </w:r>
      <w:r w:rsidRPr="00272948">
        <w:rPr>
          <w:rFonts w:eastAsia="Calibri"/>
          <w:u w:val="single"/>
        </w:rPr>
        <w:t xml:space="preserve"> the </w:t>
      </w:r>
      <w:r w:rsidRPr="00272948">
        <w:rPr>
          <w:rFonts w:eastAsia="Calibri"/>
          <w:iCs/>
          <w:highlight w:val="cyan"/>
          <w:u w:val="single"/>
          <w:bdr w:val="single" w:sz="8" w:space="0" w:color="auto"/>
        </w:rPr>
        <w:t>underfunding</w:t>
      </w:r>
      <w:r w:rsidRPr="00272948">
        <w:rPr>
          <w:rFonts w:eastAsia="Calibri"/>
          <w:iCs/>
          <w:u w:val="single"/>
          <w:bdr w:val="single" w:sz="8" w:space="0" w:color="auto"/>
        </w:rPr>
        <w:t xml:space="preserve"> of </w:t>
      </w:r>
      <w:r w:rsidRPr="00272948">
        <w:rPr>
          <w:rFonts w:eastAsia="Calibri"/>
          <w:iCs/>
          <w:highlight w:val="cyan"/>
          <w:u w:val="single"/>
          <w:bdr w:val="single" w:sz="8" w:space="0" w:color="auto"/>
        </w:rPr>
        <w:t>domestic</w:t>
      </w:r>
      <w:r w:rsidRPr="00272948">
        <w:rPr>
          <w:rFonts w:eastAsia="Calibri"/>
          <w:iCs/>
          <w:u w:val="single"/>
          <w:bdr w:val="single" w:sz="8" w:space="0" w:color="auto"/>
        </w:rPr>
        <w:t xml:space="preserve"> counterterrorism </w:t>
      </w:r>
      <w:r w:rsidRPr="00272948">
        <w:rPr>
          <w:rFonts w:eastAsia="Calibri"/>
          <w:iCs/>
          <w:highlight w:val="cyan"/>
          <w:u w:val="single"/>
          <w:bdr w:val="single" w:sz="8" w:space="0" w:color="auto"/>
        </w:rPr>
        <w:t>programs</w:t>
      </w:r>
      <w:r w:rsidRPr="00272948">
        <w:rPr>
          <w:rFonts w:eastAsia="Calibri"/>
          <w:sz w:val="16"/>
        </w:rPr>
        <w:t xml:space="preserve">. Investigations of domestic terrorists began to increase after the Oklahoma City bombings of 1995. However, the </w:t>
      </w:r>
      <w:r w:rsidRPr="00272948">
        <w:rPr>
          <w:rFonts w:eastAsia="Calibri"/>
          <w:u w:val="single"/>
        </w:rPr>
        <w:t>Trump</w:t>
      </w:r>
      <w:r w:rsidRPr="00272948">
        <w:rPr>
          <w:rFonts w:eastAsia="Calibri"/>
          <w:sz w:val="16"/>
        </w:rPr>
        <w:t xml:space="preserve"> administration </w:t>
      </w:r>
      <w:r w:rsidRPr="00272948">
        <w:rPr>
          <w:rFonts w:eastAsia="Calibri"/>
          <w:u w:val="single"/>
        </w:rPr>
        <w:t xml:space="preserve">shifted focus from domestic terrorism to </w:t>
      </w:r>
      <w:r w:rsidRPr="00272948">
        <w:rPr>
          <w:rFonts w:eastAsia="Calibri"/>
          <w:iCs/>
          <w:u w:val="single"/>
          <w:bdr w:val="single" w:sz="8" w:space="0" w:color="auto"/>
        </w:rPr>
        <w:t>international</w:t>
      </w:r>
      <w:r w:rsidRPr="00272948">
        <w:rPr>
          <w:rFonts w:eastAsia="Calibri"/>
          <w:u w:val="single"/>
        </w:rPr>
        <w:t xml:space="preserve"> Islamic </w:t>
      </w:r>
      <w:r w:rsidRPr="00272948">
        <w:rPr>
          <w:rFonts w:eastAsia="Calibri"/>
          <w:iCs/>
          <w:u w:val="single"/>
          <w:bdr w:val="single" w:sz="8" w:space="0" w:color="auto"/>
        </w:rPr>
        <w:t>extremism</w:t>
      </w:r>
      <w:r w:rsidRPr="00272948">
        <w:rPr>
          <w:rFonts w:eastAsia="Calibri"/>
          <w:sz w:val="16"/>
        </w:rPr>
        <w:t xml:space="preserve">, </w:t>
      </w:r>
      <w:r w:rsidRPr="00272948">
        <w:rPr>
          <w:rFonts w:eastAsia="Calibri"/>
          <w:u w:val="single"/>
        </w:rPr>
        <w:t xml:space="preserve">claiming that asymmetric attacks from Islamic extremists uniquely </w:t>
      </w:r>
      <w:r w:rsidRPr="00272948">
        <w:rPr>
          <w:rFonts w:eastAsia="Calibri"/>
          <w:iCs/>
          <w:u w:val="single"/>
          <w:bdr w:val="single" w:sz="8" w:space="0" w:color="auto"/>
        </w:rPr>
        <w:t>threatened national security</w:t>
      </w:r>
      <w:r w:rsidRPr="00272948">
        <w:rPr>
          <w:rFonts w:eastAsia="Calibri"/>
          <w:sz w:val="16"/>
        </w:rPr>
        <w:t xml:space="preserve">. </w:t>
      </w:r>
      <w:r w:rsidRPr="00272948">
        <w:rPr>
          <w:rFonts w:eastAsia="Calibri"/>
          <w:u w:val="single"/>
        </w:rPr>
        <w:t xml:space="preserve">The </w:t>
      </w:r>
      <w:r w:rsidRPr="00272948">
        <w:rPr>
          <w:rFonts w:eastAsia="Calibri"/>
          <w:highlight w:val="cyan"/>
          <w:u w:val="single"/>
        </w:rPr>
        <w:t>shift in priorities</w:t>
      </w:r>
      <w:r w:rsidRPr="00272948">
        <w:rPr>
          <w:rFonts w:eastAsia="Calibri"/>
          <w:u w:val="single"/>
        </w:rPr>
        <w:t xml:space="preserve"> </w:t>
      </w:r>
      <w:r w:rsidRPr="00272948">
        <w:rPr>
          <w:rFonts w:eastAsia="Calibri"/>
          <w:iCs/>
          <w:highlight w:val="cyan"/>
          <w:u w:val="single"/>
          <w:bdr w:val="single" w:sz="8" w:space="0" w:color="auto"/>
        </w:rPr>
        <w:t>hampered responsiveness</w:t>
      </w:r>
      <w:r w:rsidRPr="00272948">
        <w:rPr>
          <w:rFonts w:eastAsia="Calibri"/>
          <w:sz w:val="16"/>
        </w:rPr>
        <w:t xml:space="preserve"> </w:t>
      </w:r>
      <w:r w:rsidRPr="00272948">
        <w:rPr>
          <w:rFonts w:eastAsia="Calibri"/>
          <w:u w:val="single"/>
        </w:rPr>
        <w:t>to domestic terror threats</w:t>
      </w:r>
      <w:r w:rsidRPr="00272948">
        <w:rPr>
          <w:rFonts w:eastAsia="Calibri"/>
          <w:sz w:val="16"/>
        </w:rPr>
        <w:t>. When the creation of the DHS’s Office of Targeted Violence and Terrorism Prevention was announced in April 2019, the Office acquired a budget of less than $3 million and less than 10 employees.</w:t>
      </w:r>
    </w:p>
    <w:p w14:paraId="29B7B42E" w14:textId="77777777" w:rsidR="006D1430" w:rsidRPr="00272948" w:rsidRDefault="006D1430" w:rsidP="006D1430">
      <w:pPr>
        <w:rPr>
          <w:rFonts w:eastAsia="Calibri"/>
          <w:sz w:val="16"/>
        </w:rPr>
      </w:pPr>
      <w:r w:rsidRPr="00272948">
        <w:rPr>
          <w:rFonts w:eastAsia="Calibri"/>
          <w:sz w:val="16"/>
        </w:rPr>
        <w:t>In June 2021, the Biden administration released its first-annual National Strategy for Countering Domestic Terrorism. Although the administration improved information-sharing efforts by updating the US Violent Extremist Mobilization Indicators booklet to document emerging threats, it has yet to grant stronger investigatory powers to working groups within the DHS.</w:t>
      </w:r>
    </w:p>
    <w:p w14:paraId="078813A5" w14:textId="77777777" w:rsidR="006D1430" w:rsidRPr="00272948" w:rsidRDefault="006D1430" w:rsidP="006D1430">
      <w:pPr>
        <w:rPr>
          <w:rFonts w:eastAsia="Calibri"/>
          <w:sz w:val="16"/>
        </w:rPr>
      </w:pPr>
      <w:r w:rsidRPr="00272948">
        <w:rPr>
          <w:rFonts w:eastAsia="Calibri"/>
          <w:sz w:val="16"/>
        </w:rPr>
        <w:t>Policy Recommendations</w:t>
      </w:r>
    </w:p>
    <w:p w14:paraId="0A6646A2" w14:textId="77777777" w:rsidR="006D1430" w:rsidRPr="00272948" w:rsidRDefault="006D1430" w:rsidP="006D1430">
      <w:pPr>
        <w:rPr>
          <w:rFonts w:eastAsia="Calibri"/>
          <w:sz w:val="16"/>
        </w:rPr>
      </w:pPr>
      <w:r w:rsidRPr="00272948">
        <w:rPr>
          <w:rFonts w:eastAsia="Calibri"/>
          <w:u w:val="single"/>
        </w:rPr>
        <w:t xml:space="preserve">By focusing more on global threats, the federal government has </w:t>
      </w:r>
      <w:r w:rsidRPr="00272948">
        <w:rPr>
          <w:rFonts w:eastAsia="Calibri"/>
          <w:iCs/>
          <w:u w:val="single"/>
          <w:bdr w:val="single" w:sz="8" w:space="0" w:color="auto"/>
        </w:rPr>
        <w:t>inhibited</w:t>
      </w:r>
      <w:r w:rsidRPr="00272948">
        <w:rPr>
          <w:rFonts w:eastAsia="Calibri"/>
          <w:u w:val="single"/>
        </w:rPr>
        <w:t xml:space="preserve"> agencies’ </w:t>
      </w:r>
      <w:r w:rsidRPr="00272948">
        <w:rPr>
          <w:rFonts w:eastAsia="Calibri"/>
          <w:iCs/>
          <w:u w:val="single"/>
          <w:bdr w:val="single" w:sz="8" w:space="0" w:color="auto"/>
        </w:rPr>
        <w:t>counterterrorism efforts at home</w:t>
      </w:r>
      <w:r w:rsidRPr="00272948">
        <w:rPr>
          <w:rFonts w:eastAsia="Calibri"/>
          <w:sz w:val="16"/>
        </w:rPr>
        <w:t xml:space="preserve">. However, these </w:t>
      </w:r>
      <w:r w:rsidRPr="00272948">
        <w:rPr>
          <w:rFonts w:eastAsia="Calibri"/>
          <w:u w:val="single"/>
        </w:rPr>
        <w:t xml:space="preserve">policy </w:t>
      </w:r>
      <w:r w:rsidRPr="00272948">
        <w:rPr>
          <w:rFonts w:eastAsia="Calibri"/>
          <w:iCs/>
          <w:u w:val="single"/>
          <w:bdr w:val="single" w:sz="8" w:space="0" w:color="auto"/>
        </w:rPr>
        <w:t>deficiencies can be remedied</w:t>
      </w:r>
      <w:r w:rsidRPr="00272948">
        <w:rPr>
          <w:rFonts w:eastAsia="Calibri"/>
          <w:sz w:val="16"/>
        </w:rPr>
        <w:t>.</w:t>
      </w:r>
    </w:p>
    <w:p w14:paraId="10B07658" w14:textId="77777777" w:rsidR="006D1430" w:rsidRPr="00272948" w:rsidRDefault="006D1430" w:rsidP="006D1430">
      <w:pPr>
        <w:rPr>
          <w:rFonts w:eastAsia="Calibri"/>
          <w:sz w:val="16"/>
        </w:rPr>
      </w:pPr>
      <w:r w:rsidRPr="00272948">
        <w:rPr>
          <w:rFonts w:eastAsia="Calibri"/>
          <w:sz w:val="16"/>
        </w:rPr>
        <w:t xml:space="preserve">First, </w:t>
      </w:r>
      <w:r w:rsidRPr="00272948">
        <w:rPr>
          <w:rFonts w:eastAsia="Calibri"/>
          <w:u w:val="single"/>
        </w:rPr>
        <w:t xml:space="preserve">the federal </w:t>
      </w:r>
      <w:r w:rsidRPr="00272948">
        <w:rPr>
          <w:rFonts w:eastAsia="Calibri"/>
          <w:highlight w:val="cyan"/>
          <w:u w:val="single"/>
        </w:rPr>
        <w:t>government</w:t>
      </w:r>
      <w:r w:rsidRPr="00272948">
        <w:rPr>
          <w:rFonts w:eastAsia="Calibri"/>
          <w:u w:val="single"/>
        </w:rPr>
        <w:t xml:space="preserve"> </w:t>
      </w:r>
      <w:r w:rsidRPr="00272948">
        <w:rPr>
          <w:rFonts w:eastAsia="Calibri"/>
          <w:highlight w:val="cyan"/>
          <w:u w:val="single"/>
        </w:rPr>
        <w:t>should</w:t>
      </w:r>
      <w:r w:rsidRPr="00272948">
        <w:rPr>
          <w:rFonts w:eastAsia="Calibri"/>
          <w:sz w:val="16"/>
          <w:highlight w:val="cyan"/>
        </w:rPr>
        <w:t xml:space="preserve"> </w:t>
      </w:r>
      <w:r w:rsidRPr="00272948">
        <w:rPr>
          <w:rFonts w:eastAsia="Calibri"/>
          <w:iCs/>
          <w:highlight w:val="cyan"/>
          <w:u w:val="single"/>
          <w:bdr w:val="single" w:sz="8" w:space="0" w:color="auto"/>
        </w:rPr>
        <w:t>increase</w:t>
      </w:r>
      <w:r w:rsidRPr="00272948">
        <w:rPr>
          <w:rFonts w:eastAsia="Calibri"/>
          <w:sz w:val="16"/>
          <w:highlight w:val="cyan"/>
        </w:rPr>
        <w:t xml:space="preserve"> </w:t>
      </w:r>
      <w:r w:rsidRPr="00272948">
        <w:rPr>
          <w:rFonts w:eastAsia="Calibri"/>
          <w:u w:val="single"/>
        </w:rPr>
        <w:t>the</w:t>
      </w:r>
      <w:r w:rsidRPr="00272948">
        <w:rPr>
          <w:rFonts w:eastAsia="Calibri"/>
          <w:sz w:val="16"/>
        </w:rPr>
        <w:t xml:space="preserve"> </w:t>
      </w:r>
      <w:r w:rsidRPr="00272948">
        <w:rPr>
          <w:rFonts w:eastAsia="Calibri"/>
          <w:iCs/>
          <w:highlight w:val="cyan"/>
          <w:u w:val="single"/>
          <w:bdr w:val="single" w:sz="8" w:space="0" w:color="auto"/>
        </w:rPr>
        <w:t>investigatory powers</w:t>
      </w:r>
      <w:r w:rsidRPr="00272948">
        <w:rPr>
          <w:rFonts w:eastAsia="Calibri"/>
          <w:sz w:val="16"/>
          <w:highlight w:val="cyan"/>
        </w:rPr>
        <w:t xml:space="preserve"> </w:t>
      </w:r>
      <w:r w:rsidRPr="00272948">
        <w:rPr>
          <w:rFonts w:eastAsia="Calibri"/>
          <w:highlight w:val="cyan"/>
          <w:u w:val="single"/>
        </w:rPr>
        <w:t>of</w:t>
      </w:r>
      <w:r w:rsidRPr="00272948">
        <w:rPr>
          <w:rFonts w:eastAsia="Calibri"/>
          <w:u w:val="single"/>
        </w:rPr>
        <w:t xml:space="preserve"> the </w:t>
      </w:r>
      <w:r w:rsidRPr="00272948">
        <w:rPr>
          <w:rFonts w:eastAsia="Calibri"/>
          <w:highlight w:val="cyan"/>
          <w:u w:val="single"/>
        </w:rPr>
        <w:t>DHS</w:t>
      </w:r>
      <w:r w:rsidRPr="00272948">
        <w:rPr>
          <w:rFonts w:eastAsia="Calibri"/>
          <w:u w:val="single"/>
        </w:rPr>
        <w:t xml:space="preserve">’s </w:t>
      </w:r>
      <w:r w:rsidRPr="00272948">
        <w:rPr>
          <w:rFonts w:eastAsia="Calibri"/>
          <w:highlight w:val="cyan"/>
          <w:u w:val="single"/>
        </w:rPr>
        <w:t>Counterterrorism Coordinator</w:t>
      </w:r>
      <w:r w:rsidRPr="00272948">
        <w:rPr>
          <w:rFonts w:eastAsia="Calibri"/>
          <w:sz w:val="16"/>
        </w:rPr>
        <w:t xml:space="preserve">. </w:t>
      </w:r>
      <w:r w:rsidRPr="00272948">
        <w:rPr>
          <w:rFonts w:eastAsia="Calibri"/>
          <w:u w:val="single"/>
        </w:rPr>
        <w:t>The Coordinator is the most</w:t>
      </w:r>
      <w:r w:rsidRPr="00272948">
        <w:rPr>
          <w:rFonts w:eastAsia="Calibri"/>
          <w:sz w:val="16"/>
        </w:rPr>
        <w:t xml:space="preserve"> </w:t>
      </w:r>
      <w:r w:rsidRPr="00272948">
        <w:rPr>
          <w:rFonts w:eastAsia="Calibri"/>
          <w:iCs/>
          <w:u w:val="single"/>
          <w:bdr w:val="single" w:sz="8" w:space="0" w:color="auto"/>
        </w:rPr>
        <w:t xml:space="preserve">senior official </w:t>
      </w:r>
      <w:r w:rsidRPr="00272948">
        <w:rPr>
          <w:rFonts w:eastAsia="Calibri"/>
          <w:u w:val="single"/>
        </w:rPr>
        <w:t>leading policy matters on</w:t>
      </w:r>
      <w:r w:rsidRPr="00272948">
        <w:rPr>
          <w:rFonts w:eastAsia="Calibri"/>
          <w:sz w:val="16"/>
        </w:rPr>
        <w:t xml:space="preserve"> </w:t>
      </w:r>
      <w:r w:rsidRPr="00272948">
        <w:rPr>
          <w:rFonts w:eastAsia="Calibri"/>
          <w:u w:val="single"/>
        </w:rPr>
        <w:t>counterterrorism</w:t>
      </w:r>
      <w:r w:rsidRPr="00272948">
        <w:rPr>
          <w:rFonts w:eastAsia="Calibri"/>
          <w:sz w:val="16"/>
        </w:rPr>
        <w:t xml:space="preserve"> activities. </w:t>
      </w:r>
      <w:r w:rsidRPr="00272948">
        <w:rPr>
          <w:rFonts w:eastAsia="Calibri"/>
          <w:u w:val="single"/>
        </w:rPr>
        <w:t>DHS</w:t>
      </w:r>
      <w:r w:rsidRPr="00272948">
        <w:rPr>
          <w:rFonts w:eastAsia="Calibri"/>
          <w:sz w:val="16"/>
        </w:rPr>
        <w:t xml:space="preserve"> has </w:t>
      </w:r>
      <w:r w:rsidRPr="00272948">
        <w:rPr>
          <w:rFonts w:eastAsia="Calibri"/>
          <w:u w:val="single"/>
        </w:rPr>
        <w:t>struggled to centralize its authority</w:t>
      </w:r>
      <w:r w:rsidRPr="00272948">
        <w:rPr>
          <w:rFonts w:eastAsia="Calibri"/>
          <w:sz w:val="16"/>
        </w:rPr>
        <w:t xml:space="preserve"> to lead other working groups within the agency, in part </w:t>
      </w:r>
      <w:r w:rsidRPr="00272948">
        <w:rPr>
          <w:rFonts w:eastAsia="Calibri"/>
          <w:u w:val="single"/>
        </w:rPr>
        <w:t>due to the limited powers</w:t>
      </w:r>
      <w:r w:rsidRPr="00272948">
        <w:rPr>
          <w:rFonts w:eastAsia="Calibri"/>
          <w:sz w:val="16"/>
        </w:rPr>
        <w:t xml:space="preserve"> these groups possess </w:t>
      </w:r>
      <w:r w:rsidRPr="00272948">
        <w:rPr>
          <w:rFonts w:eastAsia="Calibri"/>
          <w:u w:val="single"/>
        </w:rPr>
        <w:t>to investigate domestic attacks</w:t>
      </w:r>
      <w:r w:rsidRPr="00272948">
        <w:rPr>
          <w:rFonts w:eastAsia="Calibri"/>
          <w:sz w:val="16"/>
        </w:rPr>
        <w:t xml:space="preserve">. </w:t>
      </w:r>
      <w:r w:rsidRPr="00272948">
        <w:rPr>
          <w:rFonts w:eastAsia="Calibri"/>
          <w:u w:val="single"/>
        </w:rPr>
        <w:t xml:space="preserve">A Counterterrorism Coordinator with </w:t>
      </w:r>
      <w:r w:rsidRPr="00272948">
        <w:rPr>
          <w:rFonts w:eastAsia="Calibri"/>
          <w:iCs/>
          <w:highlight w:val="cyan"/>
          <w:u w:val="single"/>
          <w:bdr w:val="single" w:sz="8" w:space="0" w:color="auto"/>
        </w:rPr>
        <w:t xml:space="preserve">greater authority </w:t>
      </w:r>
      <w:r w:rsidRPr="00272948">
        <w:rPr>
          <w:rFonts w:eastAsia="Calibri"/>
          <w:u w:val="single"/>
        </w:rPr>
        <w:t>to designate responsibilities and cooperate</w:t>
      </w:r>
      <w:r w:rsidRPr="00272948">
        <w:rPr>
          <w:rFonts w:eastAsia="Calibri"/>
          <w:sz w:val="16"/>
        </w:rPr>
        <w:t xml:space="preserve"> with such groups </w:t>
      </w:r>
      <w:r w:rsidRPr="00272948">
        <w:rPr>
          <w:rFonts w:eastAsia="Calibri"/>
          <w:highlight w:val="cyan"/>
          <w:u w:val="single"/>
        </w:rPr>
        <w:t>can</w:t>
      </w:r>
      <w:r w:rsidRPr="00272948">
        <w:rPr>
          <w:rFonts w:eastAsia="Calibri"/>
          <w:u w:val="single"/>
        </w:rPr>
        <w:t xml:space="preserve"> more </w:t>
      </w:r>
      <w:r w:rsidRPr="00272948">
        <w:rPr>
          <w:rFonts w:eastAsia="Calibri"/>
          <w:iCs/>
          <w:highlight w:val="cyan"/>
          <w:u w:val="single"/>
          <w:bdr w:val="single" w:sz="8" w:space="0" w:color="auto"/>
        </w:rPr>
        <w:t>effectively establish</w:t>
      </w:r>
      <w:r w:rsidRPr="00272948">
        <w:rPr>
          <w:rFonts w:eastAsia="Calibri"/>
          <w:sz w:val="16"/>
        </w:rPr>
        <w:t xml:space="preserve"> </w:t>
      </w:r>
      <w:r w:rsidRPr="00272948">
        <w:rPr>
          <w:rFonts w:eastAsia="Calibri"/>
          <w:u w:val="single"/>
        </w:rPr>
        <w:t>formal</w:t>
      </w:r>
      <w:r w:rsidRPr="00272948">
        <w:rPr>
          <w:rFonts w:eastAsia="Calibri"/>
          <w:sz w:val="16"/>
        </w:rPr>
        <w:t xml:space="preserve"> </w:t>
      </w:r>
      <w:r w:rsidRPr="00272948">
        <w:rPr>
          <w:rFonts w:eastAsia="Calibri"/>
          <w:iCs/>
          <w:highlight w:val="cyan"/>
          <w:u w:val="single"/>
          <w:bdr w:val="single" w:sz="8" w:space="0" w:color="auto"/>
        </w:rPr>
        <w:t>leadership</w:t>
      </w:r>
      <w:r w:rsidRPr="00272948">
        <w:rPr>
          <w:rFonts w:eastAsia="Calibri"/>
          <w:sz w:val="16"/>
        </w:rPr>
        <w:t>.</w:t>
      </w:r>
    </w:p>
    <w:p w14:paraId="5CB8B801" w14:textId="77777777" w:rsidR="006D1430" w:rsidRPr="00272948" w:rsidRDefault="006D1430" w:rsidP="006D1430">
      <w:pPr>
        <w:rPr>
          <w:rFonts w:eastAsia="Calibri"/>
          <w:u w:val="single"/>
        </w:rPr>
      </w:pPr>
      <w:r w:rsidRPr="00272948">
        <w:rPr>
          <w:rFonts w:eastAsia="Calibri"/>
          <w:sz w:val="16"/>
        </w:rPr>
        <w:t xml:space="preserve">In collaboration with the DHS, </w:t>
      </w:r>
      <w:r w:rsidRPr="00272948">
        <w:rPr>
          <w:rFonts w:eastAsia="Calibri"/>
          <w:u w:val="single"/>
        </w:rPr>
        <w:t xml:space="preserve">the </w:t>
      </w:r>
      <w:r w:rsidRPr="00272948">
        <w:rPr>
          <w:rFonts w:eastAsia="Calibri"/>
          <w:highlight w:val="cyan"/>
          <w:u w:val="single"/>
        </w:rPr>
        <w:t xml:space="preserve">FBI </w:t>
      </w:r>
      <w:r w:rsidRPr="00272948">
        <w:rPr>
          <w:rFonts w:eastAsia="Calibri"/>
          <w:u w:val="single"/>
        </w:rPr>
        <w:t xml:space="preserve">and Department of Justice </w:t>
      </w:r>
      <w:r w:rsidRPr="00272948">
        <w:rPr>
          <w:rFonts w:eastAsia="Calibri"/>
          <w:highlight w:val="cyan"/>
          <w:u w:val="single"/>
        </w:rPr>
        <w:t>need</w:t>
      </w:r>
      <w:r w:rsidRPr="00272948">
        <w:rPr>
          <w:rFonts w:eastAsia="Calibri"/>
          <w:u w:val="single"/>
        </w:rPr>
        <w:t xml:space="preserve"> a </w:t>
      </w:r>
      <w:r w:rsidRPr="00272948">
        <w:rPr>
          <w:rFonts w:eastAsia="Calibri"/>
          <w:iCs/>
          <w:highlight w:val="cyan"/>
          <w:u w:val="single"/>
          <w:bdr w:val="single" w:sz="8" w:space="0" w:color="auto"/>
        </w:rPr>
        <w:t>standardized system</w:t>
      </w:r>
      <w:r w:rsidRPr="00272948">
        <w:rPr>
          <w:rFonts w:eastAsia="Calibri"/>
          <w:sz w:val="16"/>
        </w:rPr>
        <w:t xml:space="preserve"> </w:t>
      </w:r>
      <w:r w:rsidRPr="00272948">
        <w:rPr>
          <w:rFonts w:eastAsia="Calibri"/>
          <w:highlight w:val="cyan"/>
          <w:u w:val="single"/>
        </w:rPr>
        <w:t>for reporting</w:t>
      </w:r>
      <w:r w:rsidRPr="00272948">
        <w:rPr>
          <w:rFonts w:eastAsia="Calibri"/>
          <w:u w:val="single"/>
        </w:rPr>
        <w:t xml:space="preserve"> data on</w:t>
      </w:r>
      <w:r w:rsidRPr="00272948">
        <w:rPr>
          <w:rFonts w:eastAsia="Calibri"/>
          <w:sz w:val="16"/>
        </w:rPr>
        <w:t xml:space="preserve"> </w:t>
      </w:r>
      <w:r w:rsidRPr="00272948">
        <w:rPr>
          <w:rFonts w:eastAsia="Calibri"/>
          <w:u w:val="single"/>
        </w:rPr>
        <w:t xml:space="preserve">domestic terrorist </w:t>
      </w:r>
      <w:r w:rsidRPr="00272948">
        <w:rPr>
          <w:rFonts w:eastAsia="Calibri"/>
          <w:iCs/>
          <w:u w:val="single"/>
          <w:bdr w:val="single" w:sz="8" w:space="0" w:color="auto"/>
        </w:rPr>
        <w:t>investigations</w:t>
      </w:r>
      <w:r w:rsidRPr="00272948">
        <w:rPr>
          <w:rFonts w:eastAsia="Calibri"/>
          <w:sz w:val="16"/>
        </w:rPr>
        <w:t xml:space="preserve">, </w:t>
      </w:r>
      <w:r w:rsidRPr="00272948">
        <w:rPr>
          <w:rFonts w:eastAsia="Calibri"/>
          <w:iCs/>
          <w:u w:val="single"/>
          <w:bdr w:val="single" w:sz="8" w:space="0" w:color="auto"/>
        </w:rPr>
        <w:t>arrests</w:t>
      </w:r>
      <w:r w:rsidRPr="00272948">
        <w:rPr>
          <w:rFonts w:eastAsia="Calibri"/>
          <w:sz w:val="16"/>
        </w:rPr>
        <w:t xml:space="preserve">, </w:t>
      </w:r>
      <w:r w:rsidRPr="00272948">
        <w:rPr>
          <w:rFonts w:eastAsia="Calibri"/>
          <w:u w:val="single"/>
        </w:rPr>
        <w:t>and</w:t>
      </w:r>
      <w:r w:rsidRPr="00272948">
        <w:rPr>
          <w:rFonts w:eastAsia="Calibri"/>
          <w:sz w:val="16"/>
        </w:rPr>
        <w:t xml:space="preserve"> </w:t>
      </w:r>
      <w:r w:rsidRPr="00272948">
        <w:rPr>
          <w:rFonts w:eastAsia="Calibri"/>
          <w:iCs/>
          <w:u w:val="single"/>
          <w:bdr w:val="single" w:sz="8" w:space="0" w:color="auto"/>
        </w:rPr>
        <w:t>convictions</w:t>
      </w:r>
      <w:r w:rsidRPr="00272948">
        <w:rPr>
          <w:rFonts w:eastAsia="Calibri"/>
          <w:sz w:val="16"/>
        </w:rPr>
        <w:t xml:space="preserve"> </w:t>
      </w:r>
      <w:r w:rsidRPr="00272948">
        <w:rPr>
          <w:rFonts w:eastAsia="Calibri"/>
          <w:u w:val="single"/>
        </w:rPr>
        <w:t>to Congress</w:t>
      </w:r>
      <w:r w:rsidRPr="00272948">
        <w:rPr>
          <w:rFonts w:eastAsia="Calibri"/>
          <w:sz w:val="16"/>
        </w:rPr>
        <w:t xml:space="preserve">. As Peters and Johnson outlined, </w:t>
      </w:r>
      <w:r w:rsidRPr="00272948">
        <w:rPr>
          <w:rFonts w:eastAsia="Calibri"/>
          <w:u w:val="single"/>
        </w:rPr>
        <w:t>the federal government does</w:t>
      </w:r>
      <w:r w:rsidRPr="00272948">
        <w:rPr>
          <w:rFonts w:eastAsia="Calibri"/>
          <w:sz w:val="16"/>
        </w:rPr>
        <w:t xml:space="preserve"> </w:t>
      </w:r>
      <w:r w:rsidRPr="00272948">
        <w:rPr>
          <w:rFonts w:eastAsia="Calibri"/>
          <w:iCs/>
          <w:u w:val="single"/>
          <w:bdr w:val="single" w:sz="8" w:space="0" w:color="auto"/>
        </w:rPr>
        <w:t>not have</w:t>
      </w:r>
      <w:r w:rsidRPr="00272948">
        <w:rPr>
          <w:rFonts w:eastAsia="Calibri"/>
          <w:u w:val="single"/>
        </w:rPr>
        <w:t xml:space="preserve"> an established </w:t>
      </w:r>
      <w:r w:rsidRPr="00272948">
        <w:rPr>
          <w:rFonts w:eastAsia="Calibri"/>
          <w:iCs/>
          <w:u w:val="single"/>
          <w:bdr w:val="single" w:sz="8" w:space="0" w:color="auto"/>
        </w:rPr>
        <w:t>disclosure requirement</w:t>
      </w:r>
      <w:r w:rsidRPr="00272948">
        <w:rPr>
          <w:rFonts w:eastAsia="Calibri"/>
          <w:sz w:val="16"/>
        </w:rPr>
        <w:t>. The National Defense Authorization Act of 2020 required the FBI and DHS to disclose to Congress the general terminology and data methods they used in investigations, but it did not require annual disclosures</w:t>
      </w:r>
      <w:r w:rsidRPr="00272948">
        <w:rPr>
          <w:rFonts w:eastAsia="Calibri"/>
          <w:u w:val="single"/>
        </w:rPr>
        <w:t xml:space="preserve">. </w:t>
      </w:r>
      <w:r w:rsidRPr="00272948">
        <w:rPr>
          <w:rFonts w:eastAsia="Calibri"/>
          <w:highlight w:val="cyan"/>
          <w:u w:val="single"/>
        </w:rPr>
        <w:t>Requiring</w:t>
      </w:r>
      <w:r w:rsidRPr="00272948">
        <w:rPr>
          <w:rFonts w:eastAsia="Calibri"/>
          <w:u w:val="single"/>
        </w:rPr>
        <w:t xml:space="preserve"> annual </w:t>
      </w:r>
      <w:r w:rsidRPr="00272948">
        <w:rPr>
          <w:rFonts w:eastAsia="Calibri"/>
          <w:highlight w:val="cyan"/>
          <w:u w:val="single"/>
        </w:rPr>
        <w:t>disclosures</w:t>
      </w:r>
      <w:r w:rsidRPr="00272948">
        <w:rPr>
          <w:rFonts w:eastAsia="Calibri"/>
          <w:u w:val="single"/>
        </w:rPr>
        <w:t xml:space="preserve"> to Congress </w:t>
      </w:r>
      <w:r w:rsidRPr="00272948">
        <w:rPr>
          <w:rFonts w:eastAsia="Calibri"/>
          <w:highlight w:val="cyan"/>
          <w:u w:val="single"/>
        </w:rPr>
        <w:t xml:space="preserve">would </w:t>
      </w:r>
      <w:r w:rsidRPr="00272948">
        <w:rPr>
          <w:rFonts w:eastAsia="Calibri"/>
          <w:iCs/>
          <w:highlight w:val="cyan"/>
          <w:u w:val="single"/>
          <w:bdr w:val="single" w:sz="8" w:space="0" w:color="auto"/>
        </w:rPr>
        <w:t>keep Congress informed</w:t>
      </w:r>
      <w:r w:rsidRPr="00272948">
        <w:rPr>
          <w:rFonts w:eastAsia="Calibri"/>
          <w:sz w:val="16"/>
        </w:rPr>
        <w:t xml:space="preserve"> on </w:t>
      </w:r>
      <w:r w:rsidRPr="00272948">
        <w:rPr>
          <w:rFonts w:eastAsia="Calibri"/>
          <w:u w:val="single"/>
        </w:rPr>
        <w:t xml:space="preserve">emergent terrorist threats </w:t>
      </w:r>
      <w:r w:rsidRPr="00272948">
        <w:rPr>
          <w:rFonts w:eastAsia="Calibri"/>
          <w:highlight w:val="cyan"/>
          <w:u w:val="single"/>
        </w:rPr>
        <w:t>and</w:t>
      </w:r>
      <w:r w:rsidRPr="00272948">
        <w:rPr>
          <w:rFonts w:eastAsia="Calibri"/>
          <w:u w:val="single"/>
        </w:rPr>
        <w:t xml:space="preserve"> further </w:t>
      </w:r>
      <w:r w:rsidRPr="00272948">
        <w:rPr>
          <w:rFonts w:eastAsia="Calibri"/>
          <w:highlight w:val="cyan"/>
          <w:u w:val="single"/>
        </w:rPr>
        <w:t>streamline</w:t>
      </w:r>
      <w:r w:rsidRPr="00272948">
        <w:rPr>
          <w:rFonts w:eastAsia="Calibri"/>
          <w:u w:val="single"/>
        </w:rPr>
        <w:t xml:space="preserve"> </w:t>
      </w:r>
      <w:r w:rsidRPr="00272948">
        <w:rPr>
          <w:rFonts w:eastAsia="Calibri"/>
          <w:highlight w:val="cyan"/>
          <w:u w:val="single"/>
        </w:rPr>
        <w:t>counterterrorism</w:t>
      </w:r>
      <w:r w:rsidRPr="00272948">
        <w:rPr>
          <w:rFonts w:eastAsia="Calibri"/>
          <w:u w:val="single"/>
        </w:rPr>
        <w:t xml:space="preserve"> efforts.</w:t>
      </w:r>
    </w:p>
    <w:p w14:paraId="3577D462" w14:textId="77777777" w:rsidR="006D1430" w:rsidRPr="00272948" w:rsidRDefault="006D1430" w:rsidP="006D1430">
      <w:pPr>
        <w:keepNext/>
        <w:keepLines/>
        <w:spacing w:before="40" w:after="0"/>
        <w:outlineLvl w:val="3"/>
        <w:rPr>
          <w:rFonts w:eastAsia="DengXian Light"/>
          <w:b/>
          <w:iCs/>
          <w:sz w:val="26"/>
        </w:rPr>
      </w:pPr>
      <w:r w:rsidRPr="00272948">
        <w:rPr>
          <w:rFonts w:eastAsia="DengXian Light"/>
          <w:b/>
          <w:iCs/>
          <w:sz w:val="26"/>
        </w:rPr>
        <w:lastRenderedPageBreak/>
        <w:t>Domestic extremism is overexaggerated.</w:t>
      </w:r>
    </w:p>
    <w:p w14:paraId="511B7B28" w14:textId="77777777" w:rsidR="006D1430" w:rsidRPr="00272948" w:rsidRDefault="006D1430" w:rsidP="006D1430">
      <w:pPr>
        <w:rPr>
          <w:rFonts w:eastAsia="Calibri"/>
        </w:rPr>
      </w:pPr>
      <w:r w:rsidRPr="00272948">
        <w:rPr>
          <w:rFonts w:eastAsia="Calibri"/>
        </w:rPr>
        <w:t xml:space="preserve">Brian Michael </w:t>
      </w:r>
      <w:r w:rsidRPr="00272948">
        <w:rPr>
          <w:rFonts w:eastAsia="Calibri"/>
          <w:b/>
          <w:bCs/>
          <w:sz w:val="26"/>
        </w:rPr>
        <w:t>Jenkins 21</w:t>
      </w:r>
      <w:r w:rsidRPr="00272948">
        <w:rPr>
          <w:rFonts w:eastAsia="Calibri"/>
        </w:rPr>
        <w:t>, Senior Advisor to the RAND President, "Don't Muddy the Objectives on Fighting Domestic Extremism," Commentary, RAND Corporation, 04/07/2021, https://www.rand.org/pubs/commentary/2021/04/dont-muddy-the-objectives-on-fighting-domestic-extremism.html</w:t>
      </w:r>
    </w:p>
    <w:p w14:paraId="26509948" w14:textId="77777777" w:rsidR="006D1430" w:rsidRPr="00272948" w:rsidRDefault="006D1430" w:rsidP="006D1430">
      <w:pPr>
        <w:rPr>
          <w:rFonts w:eastAsia="Calibri"/>
          <w:sz w:val="16"/>
        </w:rPr>
      </w:pPr>
      <w:r w:rsidRPr="00272948">
        <w:rPr>
          <w:rFonts w:eastAsia="Calibri"/>
          <w:sz w:val="16"/>
        </w:rPr>
        <w:t xml:space="preserve">The true scale of the problem. </w:t>
      </w:r>
      <w:r w:rsidRPr="00272948">
        <w:rPr>
          <w:rFonts w:eastAsia="Calibri"/>
          <w:u w:val="single"/>
        </w:rPr>
        <w:t>An oft-cited number is that post-9/11</w:t>
      </w:r>
      <w:r w:rsidRPr="00272948">
        <w:rPr>
          <w:rFonts w:eastAsia="Calibri"/>
          <w:sz w:val="16"/>
        </w:rPr>
        <w:t xml:space="preserve">, </w:t>
      </w:r>
      <w:r w:rsidRPr="00272948">
        <w:rPr>
          <w:rFonts w:eastAsia="Calibri"/>
          <w:highlight w:val="cyan"/>
          <w:u w:val="single"/>
        </w:rPr>
        <w:t>domestic extremists</w:t>
      </w:r>
      <w:r w:rsidRPr="00272948">
        <w:rPr>
          <w:rFonts w:eastAsia="Calibri"/>
          <w:u w:val="single"/>
        </w:rPr>
        <w:t xml:space="preserve"> have </w:t>
      </w:r>
      <w:r w:rsidRPr="00272948">
        <w:rPr>
          <w:rFonts w:eastAsia="Calibri"/>
          <w:highlight w:val="cyan"/>
          <w:u w:val="single"/>
        </w:rPr>
        <w:t>kill</w:t>
      </w:r>
      <w:r w:rsidRPr="00272948">
        <w:rPr>
          <w:rFonts w:eastAsia="Calibri"/>
          <w:u w:val="single"/>
        </w:rPr>
        <w:t>ed more people than homegrown jihadists</w:t>
      </w:r>
      <w:r w:rsidRPr="00272948">
        <w:rPr>
          <w:rFonts w:eastAsia="Calibri"/>
          <w:sz w:val="16"/>
        </w:rPr>
        <w:t xml:space="preserve">. </w:t>
      </w:r>
      <w:r w:rsidRPr="00272948">
        <w:rPr>
          <w:rFonts w:eastAsia="Calibri"/>
          <w:u w:val="single"/>
        </w:rPr>
        <w:t>But</w:t>
      </w:r>
      <w:r w:rsidRPr="00272948">
        <w:rPr>
          <w:rFonts w:eastAsia="Calibri"/>
          <w:sz w:val="16"/>
        </w:rPr>
        <w:t xml:space="preserve"> </w:t>
      </w:r>
      <w:r w:rsidRPr="00272948">
        <w:rPr>
          <w:rFonts w:eastAsia="Calibri"/>
          <w:iCs/>
          <w:u w:val="single"/>
          <w:bdr w:val="single" w:sz="8" w:space="0" w:color="auto"/>
        </w:rPr>
        <w:t xml:space="preserve">both sets of </w:t>
      </w:r>
      <w:r w:rsidRPr="00272948">
        <w:rPr>
          <w:rFonts w:eastAsia="Calibri"/>
          <w:iCs/>
          <w:highlight w:val="cyan"/>
          <w:u w:val="single"/>
          <w:bdr w:val="single" w:sz="8" w:space="0" w:color="auto"/>
        </w:rPr>
        <w:t>numbers are very small</w:t>
      </w:r>
      <w:r w:rsidRPr="00272948">
        <w:rPr>
          <w:rFonts w:eastAsia="Calibri"/>
          <w:sz w:val="16"/>
          <w:highlight w:val="cyan"/>
        </w:rPr>
        <w:t xml:space="preserve">, </w:t>
      </w:r>
      <w:r w:rsidRPr="00272948">
        <w:rPr>
          <w:rFonts w:eastAsia="Calibri"/>
          <w:highlight w:val="cyan"/>
          <w:u w:val="single"/>
        </w:rPr>
        <w:t xml:space="preserve">just over </w:t>
      </w:r>
      <w:r w:rsidRPr="00272948">
        <w:rPr>
          <w:rFonts w:eastAsia="Calibri"/>
          <w:iCs/>
          <w:highlight w:val="cyan"/>
          <w:u w:val="single"/>
          <w:bdr w:val="single" w:sz="8" w:space="0" w:color="auto"/>
        </w:rPr>
        <w:t>100 each</w:t>
      </w:r>
      <w:r w:rsidRPr="00272948">
        <w:rPr>
          <w:rFonts w:eastAsia="Calibri"/>
          <w:sz w:val="16"/>
        </w:rPr>
        <w:t xml:space="preserve">, </w:t>
      </w:r>
      <w:r w:rsidRPr="00272948">
        <w:rPr>
          <w:rFonts w:eastAsia="Calibri"/>
          <w:highlight w:val="cyan"/>
          <w:u w:val="single"/>
        </w:rPr>
        <w:t xml:space="preserve">a </w:t>
      </w:r>
      <w:r w:rsidRPr="00272948">
        <w:rPr>
          <w:rFonts w:eastAsia="Calibri"/>
          <w:iCs/>
          <w:highlight w:val="cyan"/>
          <w:u w:val="single"/>
          <w:bdr w:val="single" w:sz="8" w:space="0" w:color="auto"/>
        </w:rPr>
        <w:t>tiny fraction</w:t>
      </w:r>
      <w:r w:rsidRPr="00272948">
        <w:rPr>
          <w:rFonts w:eastAsia="Calibri"/>
          <w:sz w:val="16"/>
          <w:highlight w:val="cyan"/>
        </w:rPr>
        <w:t xml:space="preserve"> </w:t>
      </w:r>
      <w:r w:rsidRPr="00272948">
        <w:rPr>
          <w:rFonts w:eastAsia="Calibri"/>
          <w:highlight w:val="cyan"/>
          <w:u w:val="single"/>
        </w:rPr>
        <w:t>of</w:t>
      </w:r>
      <w:r w:rsidRPr="00272948">
        <w:rPr>
          <w:rFonts w:eastAsia="Calibri"/>
          <w:u w:val="single"/>
        </w:rPr>
        <w:t xml:space="preserve"> U.S. </w:t>
      </w:r>
      <w:r w:rsidRPr="00272948">
        <w:rPr>
          <w:rFonts w:eastAsia="Calibri"/>
          <w:highlight w:val="cyan"/>
          <w:u w:val="single"/>
        </w:rPr>
        <w:t>homicides</w:t>
      </w:r>
      <w:r w:rsidRPr="00272948">
        <w:rPr>
          <w:rFonts w:eastAsia="Calibri"/>
          <w:sz w:val="16"/>
        </w:rPr>
        <w:t xml:space="preserve">. Though there has been a general upward trend in domestic extremism over the last decade—and </w:t>
      </w:r>
      <w:r w:rsidRPr="00272948">
        <w:rPr>
          <w:rFonts w:eastAsia="Calibri"/>
          <w:u w:val="single"/>
        </w:rPr>
        <w:t>armed defiance is on greater display</w:t>
      </w:r>
      <w:r w:rsidRPr="00272948">
        <w:rPr>
          <w:rFonts w:eastAsia="Calibri"/>
          <w:sz w:val="16"/>
        </w:rPr>
        <w:t>—</w:t>
      </w:r>
      <w:r w:rsidRPr="00272948">
        <w:rPr>
          <w:rFonts w:eastAsia="Calibri"/>
          <w:iCs/>
          <w:highlight w:val="cyan"/>
          <w:u w:val="single"/>
          <w:bdr w:val="single" w:sz="8" w:space="0" w:color="auto"/>
        </w:rPr>
        <w:t>overreaction</w:t>
      </w:r>
      <w:r w:rsidRPr="00272948">
        <w:rPr>
          <w:rFonts w:eastAsia="Calibri"/>
          <w:u w:val="single"/>
        </w:rPr>
        <w:t xml:space="preserve"> could </w:t>
      </w:r>
      <w:r w:rsidRPr="00272948">
        <w:rPr>
          <w:rFonts w:eastAsia="Calibri"/>
          <w:iCs/>
          <w:highlight w:val="cyan"/>
          <w:u w:val="single"/>
          <w:bdr w:val="single" w:sz="8" w:space="0" w:color="auto"/>
        </w:rPr>
        <w:t>exacerbate the situation</w:t>
      </w:r>
      <w:r w:rsidRPr="00272948">
        <w:rPr>
          <w:rFonts w:eastAsia="Calibri"/>
          <w:sz w:val="16"/>
        </w:rPr>
        <w:t xml:space="preserve">. </w:t>
      </w:r>
    </w:p>
    <w:p w14:paraId="7D151A45" w14:textId="77777777" w:rsidR="006D1430" w:rsidRPr="004E1DE2" w:rsidRDefault="006D1430" w:rsidP="006D1430"/>
    <w:p w14:paraId="2D9DD555" w14:textId="77777777" w:rsidR="006D1430" w:rsidRDefault="006D1430" w:rsidP="006D1430">
      <w:pPr>
        <w:pStyle w:val="Heading2"/>
      </w:pPr>
      <w:r>
        <w:lastRenderedPageBreak/>
        <w:t>OFF</w:t>
      </w:r>
    </w:p>
    <w:p w14:paraId="1B0DF8EB" w14:textId="77777777" w:rsidR="006D1430" w:rsidRPr="00772C9E" w:rsidRDefault="006D1430" w:rsidP="006D1430">
      <w:pPr>
        <w:pStyle w:val="Heading3"/>
      </w:pPr>
      <w:r>
        <w:lastRenderedPageBreak/>
        <w:t>1NC – DA</w:t>
      </w:r>
    </w:p>
    <w:p w14:paraId="02131D73" w14:textId="77777777" w:rsidR="006D1430" w:rsidRPr="00362761" w:rsidRDefault="006D1430" w:rsidP="006D1430">
      <w:pPr>
        <w:pStyle w:val="Heading4"/>
      </w:pPr>
      <w:r>
        <w:t xml:space="preserve">Plan breaks a </w:t>
      </w:r>
      <w:r>
        <w:rPr>
          <w:u w:val="single"/>
        </w:rPr>
        <w:t>trend</w:t>
      </w:r>
      <w:r>
        <w:t xml:space="preserve"> of court </w:t>
      </w:r>
      <w:r>
        <w:rPr>
          <w:u w:val="single"/>
        </w:rPr>
        <w:t>deference</w:t>
      </w:r>
      <w:r>
        <w:t xml:space="preserve"> to the executive on national security issues. </w:t>
      </w:r>
    </w:p>
    <w:p w14:paraId="325D8298" w14:textId="77777777" w:rsidR="006D1430" w:rsidRDefault="006D1430" w:rsidP="006D1430">
      <w:r>
        <w:t xml:space="preserve">Nicholas </w:t>
      </w:r>
      <w:r w:rsidRPr="00C31D16">
        <w:rPr>
          <w:rStyle w:val="Style13ptBold"/>
        </w:rPr>
        <w:t xml:space="preserve">Handler </w:t>
      </w:r>
      <w:r>
        <w:rPr>
          <w:rStyle w:val="Style13ptBold"/>
        </w:rPr>
        <w:t>25</w:t>
      </w:r>
      <w:r>
        <w:t>,  Associate Professor of Law at Texas A&amp;M School of Law, "Unpacking Trump's Attack on Federal Sector Unions," Lawfare, 4/29/25, https://www.lawfaremedia.org/article/unpacking-trump-s-attack-on-federal-sector-unions</w:t>
      </w:r>
    </w:p>
    <w:p w14:paraId="4867D571" w14:textId="77777777" w:rsidR="006D1430" w:rsidRPr="00900424" w:rsidRDefault="006D1430" w:rsidP="006D1430">
      <w:pPr>
        <w:rPr>
          <w:sz w:val="16"/>
        </w:rPr>
      </w:pPr>
      <w:r w:rsidRPr="00900424">
        <w:rPr>
          <w:sz w:val="16"/>
        </w:rPr>
        <w:t>What Law Governs Exemptions From Labor Rights?</w:t>
      </w:r>
    </w:p>
    <w:p w14:paraId="527420D3" w14:textId="77777777" w:rsidR="006D1430" w:rsidRPr="00900424" w:rsidRDefault="006D1430" w:rsidP="006D1430">
      <w:pPr>
        <w:rPr>
          <w:sz w:val="16"/>
        </w:rPr>
      </w:pPr>
      <w:r w:rsidRPr="00900424">
        <w:rPr>
          <w:sz w:val="16"/>
        </w:rPr>
        <w:t xml:space="preserve">The president’s power to exclude certain employees from labor protections is not open ended. Rather, specific criteria need to be satisfied under the relevant section of the CSRA, 5 U.S.C. § 7013(b). The statute provides that </w:t>
      </w:r>
      <w:r w:rsidRPr="00900424">
        <w:rPr>
          <w:rStyle w:val="StyleUnderline"/>
        </w:rPr>
        <w:t xml:space="preserve">the president may </w:t>
      </w:r>
      <w:r w:rsidRPr="00900424">
        <w:rPr>
          <w:rStyle w:val="Emphasis"/>
        </w:rPr>
        <w:t>exclude</w:t>
      </w:r>
      <w:r w:rsidRPr="00900424">
        <w:rPr>
          <w:rStyle w:val="StyleUnderline"/>
        </w:rPr>
        <w:t xml:space="preserve"> “any </w:t>
      </w:r>
      <w:r w:rsidRPr="00AA7D9D">
        <w:rPr>
          <w:rStyle w:val="StyleUnderline"/>
        </w:rPr>
        <w:t>agency</w:t>
      </w:r>
      <w:r w:rsidRPr="00900424">
        <w:rPr>
          <w:sz w:val="16"/>
        </w:rPr>
        <w:t xml:space="preserve"> or subdivision thereof” </w:t>
      </w:r>
      <w:r w:rsidRPr="00900424">
        <w:rPr>
          <w:rStyle w:val="Emphasis"/>
        </w:rPr>
        <w:t>from labor protections</w:t>
      </w:r>
      <w:r w:rsidRPr="00900424">
        <w:rPr>
          <w:sz w:val="16"/>
        </w:rPr>
        <w:t xml:space="preserve"> </w:t>
      </w:r>
      <w:r w:rsidRPr="00900424">
        <w:rPr>
          <w:rStyle w:val="Emphasis"/>
        </w:rPr>
        <w:t>only if</w:t>
      </w:r>
      <w:r w:rsidRPr="00900424">
        <w:rPr>
          <w:sz w:val="16"/>
        </w:rPr>
        <w:t xml:space="preserve"> the following two criteria are met: (a) “</w:t>
      </w:r>
      <w:r w:rsidRPr="00900424">
        <w:rPr>
          <w:rStyle w:val="StyleUnderline"/>
        </w:rPr>
        <w:t>the agency or subdivision has as a primary function intelligence</w:t>
      </w:r>
      <w:r w:rsidRPr="00900424">
        <w:rPr>
          <w:sz w:val="16"/>
        </w:rPr>
        <w:t xml:space="preserve">, </w:t>
      </w:r>
      <w:r w:rsidRPr="00900424">
        <w:rPr>
          <w:rStyle w:val="StyleUnderline"/>
        </w:rPr>
        <w:t>counterintelligence</w:t>
      </w:r>
      <w:r w:rsidRPr="00900424">
        <w:rPr>
          <w:sz w:val="16"/>
        </w:rPr>
        <w:t xml:space="preserve">, </w:t>
      </w:r>
      <w:r w:rsidRPr="00900424">
        <w:rPr>
          <w:rStyle w:val="StyleUnderline"/>
        </w:rPr>
        <w:t>investigative</w:t>
      </w:r>
      <w:r w:rsidRPr="00900424">
        <w:rPr>
          <w:sz w:val="16"/>
        </w:rPr>
        <w:t xml:space="preserve">, </w:t>
      </w:r>
      <w:r w:rsidRPr="00900424">
        <w:rPr>
          <w:rStyle w:val="StyleUnderline"/>
        </w:rPr>
        <w:t>or</w:t>
      </w:r>
      <w:r w:rsidRPr="00900424">
        <w:rPr>
          <w:sz w:val="16"/>
        </w:rPr>
        <w:t xml:space="preserve"> </w:t>
      </w:r>
      <w:r w:rsidRPr="00900424">
        <w:rPr>
          <w:rStyle w:val="Emphasis"/>
        </w:rPr>
        <w:t>national security work</w:t>
      </w:r>
      <w:r w:rsidRPr="00900424">
        <w:rPr>
          <w:sz w:val="16"/>
        </w:rPr>
        <w:t xml:space="preserve">” and (b) “the provisions of this chapter cannot be applied to that agency or subdivision in a manner consistent with national security requirements and considerations.” </w:t>
      </w:r>
    </w:p>
    <w:p w14:paraId="4C1C1126" w14:textId="77777777" w:rsidR="006D1430" w:rsidRPr="00900424" w:rsidRDefault="006D1430" w:rsidP="006D1430">
      <w:pPr>
        <w:rPr>
          <w:sz w:val="16"/>
        </w:rPr>
      </w:pPr>
      <w:r w:rsidRPr="00900424">
        <w:rPr>
          <w:sz w:val="16"/>
        </w:rPr>
        <w:t>The power to exclude civil servants under this provision has not been invoked often. President Carter issued Executive Order 12171 shortly after the CSRA was enacted in 1979, denying bargaining rights to the Secret Service, the Drug Enforcement Administration, and a number of subdivisions within the Department of Defense. Shortly after the Sept. 11, 2001, terrorist attacks, President George W. Bush issued Executive Order 13252, exempting U.S. attorneys and certain law enforcement-related subdivisions of the Department of Justice from labor protections. And presidents have exempted small groups of employees in other contexts. But the power has never been invoked on such a sweeping scale before.</w:t>
      </w:r>
    </w:p>
    <w:p w14:paraId="6BCAB81E" w14:textId="77777777" w:rsidR="006D1430" w:rsidRPr="00900424" w:rsidRDefault="006D1430" w:rsidP="006D1430">
      <w:pPr>
        <w:rPr>
          <w:sz w:val="16"/>
        </w:rPr>
      </w:pPr>
      <w:r w:rsidRPr="00900424">
        <w:rPr>
          <w:sz w:val="16"/>
        </w:rPr>
        <w:t xml:space="preserve">Presidents have other, more targeted ways of pushing back on union demands beyond the nuclear option of denying representation altogether. For example, they can challenge specific union demands as infringing on their protected management rights; they can refuse to bargain over certain issues; and they can staff FLRA positions with loyalists. In fact, many of the most prominent agencies involved in national security and intelligence, such as the FBI, the CIA, and the National Security Agency, are already prohibited from unionizing under a separate provision of the CSRA, Section 7103(a)(3). </w:t>
      </w:r>
    </w:p>
    <w:p w14:paraId="5B064484" w14:textId="77777777" w:rsidR="006D1430" w:rsidRPr="00900424" w:rsidRDefault="006D1430" w:rsidP="006D1430">
      <w:pPr>
        <w:rPr>
          <w:sz w:val="16"/>
        </w:rPr>
      </w:pPr>
      <w:r w:rsidRPr="00900424">
        <w:rPr>
          <w:sz w:val="16"/>
        </w:rPr>
        <w:t xml:space="preserve">Case law interpreting this provision is limited, but </w:t>
      </w:r>
      <w:r w:rsidRPr="00900424">
        <w:rPr>
          <w:rStyle w:val="StyleUnderline"/>
        </w:rPr>
        <w:t xml:space="preserve">precedent suggests that the </w:t>
      </w:r>
      <w:r w:rsidRPr="00A1281D">
        <w:rPr>
          <w:rStyle w:val="StyleUnderline"/>
          <w:highlight w:val="cyan"/>
        </w:rPr>
        <w:t xml:space="preserve">president has </w:t>
      </w:r>
      <w:r w:rsidRPr="00A1281D">
        <w:rPr>
          <w:rStyle w:val="StyleUnderline"/>
        </w:rPr>
        <w:t>fairly</w:t>
      </w:r>
      <w:r w:rsidRPr="00900424">
        <w:rPr>
          <w:rStyle w:val="StyleUnderline"/>
        </w:rPr>
        <w:t xml:space="preserve"> </w:t>
      </w:r>
      <w:r w:rsidRPr="00A1281D">
        <w:rPr>
          <w:rStyle w:val="Emphasis"/>
          <w:highlight w:val="cyan"/>
        </w:rPr>
        <w:t>wide</w:t>
      </w:r>
      <w:r w:rsidRPr="00900424">
        <w:rPr>
          <w:sz w:val="16"/>
        </w:rPr>
        <w:t xml:space="preserve"> (yet not unlimited) </w:t>
      </w:r>
      <w:r w:rsidRPr="00A1281D">
        <w:rPr>
          <w:rStyle w:val="Emphasis"/>
          <w:highlight w:val="cyan"/>
        </w:rPr>
        <w:t>discretion</w:t>
      </w:r>
      <w:r w:rsidRPr="00A1281D">
        <w:rPr>
          <w:sz w:val="16"/>
          <w:highlight w:val="cyan"/>
        </w:rPr>
        <w:t xml:space="preserve"> </w:t>
      </w:r>
      <w:r w:rsidRPr="00A1281D">
        <w:rPr>
          <w:rStyle w:val="StyleUnderline"/>
          <w:highlight w:val="cyan"/>
        </w:rPr>
        <w:t>to</w:t>
      </w:r>
      <w:r w:rsidRPr="00900424">
        <w:rPr>
          <w:rStyle w:val="StyleUnderline"/>
        </w:rPr>
        <w:t xml:space="preserve"> </w:t>
      </w:r>
      <w:r w:rsidRPr="00A1281D">
        <w:rPr>
          <w:rStyle w:val="StyleUnderline"/>
          <w:highlight w:val="cyan"/>
        </w:rPr>
        <w:t>exclude unions on</w:t>
      </w:r>
      <w:r w:rsidRPr="00900424">
        <w:rPr>
          <w:rStyle w:val="StyleUnderline"/>
        </w:rPr>
        <w:t xml:space="preserve"> </w:t>
      </w:r>
      <w:r w:rsidRPr="00A1281D">
        <w:rPr>
          <w:rStyle w:val="Emphasis"/>
          <w:highlight w:val="cyan"/>
        </w:rPr>
        <w:t>national security grounds</w:t>
      </w:r>
      <w:r w:rsidRPr="00A1281D">
        <w:rPr>
          <w:sz w:val="16"/>
        </w:rPr>
        <w:t xml:space="preserve">. </w:t>
      </w:r>
      <w:r w:rsidRPr="00A1281D">
        <w:rPr>
          <w:rStyle w:val="StyleUnderline"/>
        </w:rPr>
        <w:t>The leading case is AFGE v. Reagan</w:t>
      </w:r>
      <w:r w:rsidRPr="00A1281D">
        <w:rPr>
          <w:sz w:val="16"/>
        </w:rPr>
        <w:t xml:space="preserve">. In Executive Order 12559, President </w:t>
      </w:r>
      <w:r w:rsidRPr="00A1281D">
        <w:rPr>
          <w:rStyle w:val="StyleUnderline"/>
        </w:rPr>
        <w:t xml:space="preserve">Reagan invoked Section 7103(b) to </w:t>
      </w:r>
      <w:r w:rsidRPr="00A1281D">
        <w:rPr>
          <w:rStyle w:val="Emphasis"/>
        </w:rPr>
        <w:t>exempt</w:t>
      </w:r>
      <w:r w:rsidRPr="00A1281D">
        <w:rPr>
          <w:rStyle w:val="StyleUnderline"/>
        </w:rPr>
        <w:t xml:space="preserve"> </w:t>
      </w:r>
      <w:r w:rsidRPr="00A1281D">
        <w:rPr>
          <w:sz w:val="16"/>
        </w:rPr>
        <w:t>certain</w:t>
      </w:r>
      <w:r w:rsidRPr="00900424">
        <w:rPr>
          <w:sz w:val="16"/>
        </w:rPr>
        <w:t xml:space="preserve"> </w:t>
      </w:r>
      <w:r w:rsidRPr="00900424">
        <w:rPr>
          <w:rStyle w:val="Emphasis"/>
        </w:rPr>
        <w:t>subdivisions</w:t>
      </w:r>
      <w:r w:rsidRPr="00900424">
        <w:rPr>
          <w:sz w:val="16"/>
        </w:rPr>
        <w:t xml:space="preserve"> of the U.S. Marshals Service </w:t>
      </w:r>
      <w:r w:rsidRPr="00900424">
        <w:rPr>
          <w:rStyle w:val="Emphasis"/>
        </w:rPr>
        <w:t>from labor protections</w:t>
      </w:r>
      <w:r w:rsidRPr="00900424">
        <w:rPr>
          <w:sz w:val="16"/>
        </w:rPr>
        <w:t xml:space="preserve">, including the Office of Special Operations, the Threat Analysis Group, the Court Security Division, and the Witness Security Division, among others. </w:t>
      </w:r>
      <w:r w:rsidRPr="00900424">
        <w:rPr>
          <w:rStyle w:val="StyleUnderline"/>
        </w:rPr>
        <w:t>The district court initially invalidated the order</w:t>
      </w:r>
      <w:r w:rsidRPr="00900424">
        <w:rPr>
          <w:sz w:val="16"/>
        </w:rPr>
        <w:t xml:space="preserve">, holding that the president had not included sufficient findings of fact to justify his exclusion of the marshals. </w:t>
      </w:r>
      <w:r w:rsidRPr="00900424">
        <w:rPr>
          <w:rStyle w:val="StyleUnderline"/>
        </w:rPr>
        <w:t xml:space="preserve">The D.C. </w:t>
      </w:r>
      <w:r w:rsidRPr="00A1281D">
        <w:rPr>
          <w:rStyle w:val="StyleUnderline"/>
        </w:rPr>
        <w:t>Circuit</w:t>
      </w:r>
      <w:r w:rsidRPr="00900424">
        <w:rPr>
          <w:rStyle w:val="StyleUnderline"/>
        </w:rPr>
        <w:t>, however</w:t>
      </w:r>
      <w:r w:rsidRPr="00900424">
        <w:rPr>
          <w:sz w:val="16"/>
        </w:rPr>
        <w:t xml:space="preserve">, </w:t>
      </w:r>
      <w:r w:rsidRPr="00900424">
        <w:rPr>
          <w:rStyle w:val="Emphasis"/>
        </w:rPr>
        <w:t>reversed</w:t>
      </w:r>
      <w:r w:rsidRPr="00900424">
        <w:rPr>
          <w:sz w:val="16"/>
        </w:rPr>
        <w:t xml:space="preserve"> </w:t>
      </w:r>
      <w:r w:rsidRPr="00900424">
        <w:rPr>
          <w:rStyle w:val="Emphasis"/>
        </w:rPr>
        <w:t xml:space="preserve">the lower </w:t>
      </w:r>
      <w:r w:rsidRPr="00A1281D">
        <w:rPr>
          <w:rStyle w:val="Emphasis"/>
          <w:highlight w:val="cyan"/>
        </w:rPr>
        <w:t>court</w:t>
      </w:r>
      <w:r w:rsidRPr="00900424">
        <w:rPr>
          <w:rStyle w:val="Emphasis"/>
        </w:rPr>
        <w:t>’s ruling</w:t>
      </w:r>
      <w:r w:rsidRPr="00900424">
        <w:rPr>
          <w:sz w:val="16"/>
        </w:rPr>
        <w:t xml:space="preserve">. </w:t>
      </w:r>
      <w:r w:rsidRPr="00900424">
        <w:rPr>
          <w:rStyle w:val="StyleUnderline"/>
        </w:rPr>
        <w:t xml:space="preserve">It </w:t>
      </w:r>
      <w:r w:rsidRPr="00A1281D">
        <w:rPr>
          <w:rStyle w:val="StyleUnderline"/>
          <w:highlight w:val="cyan"/>
        </w:rPr>
        <w:t>held</w:t>
      </w:r>
      <w:r w:rsidRPr="00900424">
        <w:rPr>
          <w:rStyle w:val="StyleUnderline"/>
        </w:rPr>
        <w:t xml:space="preserve"> that the </w:t>
      </w:r>
      <w:r w:rsidRPr="00A1281D">
        <w:rPr>
          <w:rStyle w:val="StyleUnderline"/>
          <w:highlight w:val="cyan"/>
        </w:rPr>
        <w:t xml:space="preserve">president </w:t>
      </w:r>
      <w:r w:rsidRPr="00A1281D">
        <w:rPr>
          <w:rStyle w:val="Emphasis"/>
          <w:highlight w:val="cyan"/>
        </w:rPr>
        <w:t>could not be required</w:t>
      </w:r>
      <w:r w:rsidRPr="00A1281D">
        <w:rPr>
          <w:sz w:val="16"/>
          <w:highlight w:val="cyan"/>
        </w:rPr>
        <w:t xml:space="preserve"> </w:t>
      </w:r>
      <w:r w:rsidRPr="00A1281D">
        <w:rPr>
          <w:rStyle w:val="StyleUnderline"/>
          <w:highlight w:val="cyan"/>
        </w:rPr>
        <w:t xml:space="preserve">to </w:t>
      </w:r>
      <w:r w:rsidRPr="00A1281D">
        <w:rPr>
          <w:rStyle w:val="Emphasis"/>
          <w:highlight w:val="cyan"/>
        </w:rPr>
        <w:t>find</w:t>
      </w:r>
      <w:r w:rsidRPr="00900424">
        <w:rPr>
          <w:rStyle w:val="Emphasis"/>
        </w:rPr>
        <w:t xml:space="preserve"> specific </w:t>
      </w:r>
      <w:r w:rsidRPr="00A1281D">
        <w:rPr>
          <w:rStyle w:val="Emphasis"/>
          <w:highlight w:val="cyan"/>
        </w:rPr>
        <w:t>facts</w:t>
      </w:r>
      <w:r w:rsidRPr="00900424">
        <w:rPr>
          <w:rStyle w:val="StyleUnderline"/>
        </w:rPr>
        <w:t xml:space="preserve"> to justify his order and that his decision exempting</w:t>
      </w:r>
      <w:r w:rsidRPr="00900424">
        <w:rPr>
          <w:sz w:val="16"/>
        </w:rPr>
        <w:t xml:space="preserve"> </w:t>
      </w:r>
      <w:r w:rsidRPr="00900424">
        <w:rPr>
          <w:rStyle w:val="StyleUnderline"/>
        </w:rPr>
        <w:t xml:space="preserve">the marshals from labor protections was </w:t>
      </w:r>
      <w:r w:rsidRPr="00A1281D">
        <w:rPr>
          <w:rStyle w:val="StyleUnderline"/>
          <w:highlight w:val="cyan"/>
        </w:rPr>
        <w:t>entitled to</w:t>
      </w:r>
      <w:r w:rsidRPr="00900424">
        <w:rPr>
          <w:rStyle w:val="StyleUnderline"/>
        </w:rPr>
        <w:t xml:space="preserve"> a “</w:t>
      </w:r>
      <w:r w:rsidRPr="00A1281D">
        <w:rPr>
          <w:rStyle w:val="Emphasis"/>
          <w:highlight w:val="cyan"/>
        </w:rPr>
        <w:t>presumption of</w:t>
      </w:r>
      <w:r w:rsidRPr="00900424">
        <w:rPr>
          <w:rStyle w:val="Emphasis"/>
        </w:rPr>
        <w:t xml:space="preserve"> </w:t>
      </w:r>
      <w:r w:rsidRPr="00A1281D">
        <w:rPr>
          <w:rStyle w:val="Emphasis"/>
          <w:highlight w:val="cyan"/>
        </w:rPr>
        <w:t>regularity</w:t>
      </w:r>
      <w:r w:rsidRPr="00900424">
        <w:rPr>
          <w:sz w:val="16"/>
        </w:rPr>
        <w:t xml:space="preserve">.” </w:t>
      </w:r>
      <w:r w:rsidRPr="00900424">
        <w:rPr>
          <w:rStyle w:val="StyleUnderline"/>
        </w:rPr>
        <w:t xml:space="preserve">The court’s review of the president’s decision was thus </w:t>
      </w:r>
      <w:r w:rsidRPr="00900424">
        <w:rPr>
          <w:rStyle w:val="Emphasis"/>
        </w:rPr>
        <w:t>less</w:t>
      </w:r>
      <w:r w:rsidRPr="00900424">
        <w:rPr>
          <w:sz w:val="16"/>
        </w:rPr>
        <w:t xml:space="preserve"> </w:t>
      </w:r>
      <w:r w:rsidRPr="00900424">
        <w:rPr>
          <w:rStyle w:val="Emphasis"/>
        </w:rPr>
        <w:t>demanding than</w:t>
      </w:r>
      <w:r w:rsidRPr="00900424">
        <w:rPr>
          <w:sz w:val="16"/>
        </w:rPr>
        <w:t xml:space="preserve">, for example, </w:t>
      </w:r>
      <w:r w:rsidRPr="00900424">
        <w:rPr>
          <w:rStyle w:val="StyleUnderline"/>
        </w:rPr>
        <w:t>a review of agency action under the Administrative Procedure Act</w:t>
      </w:r>
      <w:r w:rsidRPr="00900424">
        <w:rPr>
          <w:sz w:val="16"/>
        </w:rPr>
        <w:t xml:space="preserve">. </w:t>
      </w:r>
    </w:p>
    <w:p w14:paraId="1A7F7244" w14:textId="77777777" w:rsidR="006D1430" w:rsidRPr="00900424" w:rsidRDefault="006D1430" w:rsidP="006D1430">
      <w:pPr>
        <w:rPr>
          <w:sz w:val="16"/>
        </w:rPr>
      </w:pPr>
      <w:r w:rsidRPr="00900424">
        <w:rPr>
          <w:sz w:val="16"/>
        </w:rPr>
        <w:t xml:space="preserve">But, while </w:t>
      </w:r>
      <w:r w:rsidRPr="00900424">
        <w:rPr>
          <w:rStyle w:val="StyleUnderline"/>
        </w:rPr>
        <w:t xml:space="preserve">the </w:t>
      </w:r>
      <w:r w:rsidRPr="00A1281D">
        <w:rPr>
          <w:rStyle w:val="StyleUnderline"/>
        </w:rPr>
        <w:t xml:space="preserve">court’s </w:t>
      </w:r>
      <w:r w:rsidRPr="00A1281D">
        <w:rPr>
          <w:rStyle w:val="StyleUnderline"/>
          <w:highlight w:val="cyan"/>
        </w:rPr>
        <w:t xml:space="preserve">review was </w:t>
      </w:r>
      <w:r w:rsidRPr="00A1281D">
        <w:rPr>
          <w:rStyle w:val="Emphasis"/>
          <w:highlight w:val="cyan"/>
        </w:rPr>
        <w:t>deferential</w:t>
      </w:r>
      <w:r w:rsidRPr="00900424">
        <w:rPr>
          <w:sz w:val="16"/>
        </w:rPr>
        <w:t xml:space="preserve">, it did not suggest that such exemptions were immune from scrutiny. Instead, it concluded that the appellate record provided no basis for questioning the president’s decision. The executive order had “cited accurately the statutory source of authority” for exempting the targeted divisions (which did appear to serve genuine “investigative” and “intelligence” functions). Moreover, the union in its filings had not “suggested any actual irregularity in the President's factfinding process or activity.” </w:t>
      </w:r>
      <w:r w:rsidRPr="00900424">
        <w:rPr>
          <w:rStyle w:val="StyleUnderline"/>
        </w:rPr>
        <w:t xml:space="preserve">Given the apparent applicability of the statute, and the </w:t>
      </w:r>
      <w:r w:rsidRPr="00900424">
        <w:rPr>
          <w:rStyle w:val="Emphasis"/>
        </w:rPr>
        <w:t xml:space="preserve">lack of </w:t>
      </w:r>
      <w:r w:rsidRPr="00900424">
        <w:rPr>
          <w:rStyle w:val="StyleUnderline"/>
        </w:rPr>
        <w:t xml:space="preserve">any </w:t>
      </w:r>
      <w:r w:rsidRPr="00900424">
        <w:rPr>
          <w:rStyle w:val="Emphasis"/>
        </w:rPr>
        <w:t>irregular conduct</w:t>
      </w:r>
      <w:r w:rsidRPr="00900424">
        <w:rPr>
          <w:rStyle w:val="StyleUnderline"/>
        </w:rPr>
        <w:t xml:space="preserve"> by the president, the court found the “</w:t>
      </w:r>
      <w:r w:rsidRPr="00900424">
        <w:rPr>
          <w:rStyle w:val="Emphasis"/>
        </w:rPr>
        <w:t>presumption of regularity</w:t>
      </w:r>
      <w:r w:rsidRPr="00900424">
        <w:rPr>
          <w:rStyle w:val="StyleUnderline"/>
        </w:rPr>
        <w:t>” justified</w:t>
      </w:r>
      <w:r w:rsidRPr="00900424">
        <w:rPr>
          <w:sz w:val="16"/>
        </w:rPr>
        <w:t>.</w:t>
      </w:r>
    </w:p>
    <w:p w14:paraId="264F6D47" w14:textId="77777777" w:rsidR="006D1430" w:rsidRPr="00900424" w:rsidRDefault="006D1430" w:rsidP="006D1430">
      <w:pPr>
        <w:rPr>
          <w:sz w:val="16"/>
        </w:rPr>
      </w:pPr>
      <w:r w:rsidRPr="00900424">
        <w:rPr>
          <w:sz w:val="16"/>
        </w:rPr>
        <w:t xml:space="preserve">Implications for the Current Order </w:t>
      </w:r>
    </w:p>
    <w:p w14:paraId="501FF6B6" w14:textId="77777777" w:rsidR="006D1430" w:rsidRPr="00900424" w:rsidRDefault="006D1430" w:rsidP="006D1430">
      <w:pPr>
        <w:rPr>
          <w:sz w:val="16"/>
        </w:rPr>
      </w:pPr>
      <w:r w:rsidRPr="00900424">
        <w:rPr>
          <w:sz w:val="16"/>
        </w:rPr>
        <w:t xml:space="preserve">President </w:t>
      </w:r>
      <w:r w:rsidRPr="00900424">
        <w:rPr>
          <w:rStyle w:val="StyleUnderline"/>
        </w:rPr>
        <w:t xml:space="preserve">Trump’s order raises two legal questions: first, whether the </w:t>
      </w:r>
      <w:r w:rsidRPr="00900424">
        <w:rPr>
          <w:rStyle w:val="Emphasis"/>
        </w:rPr>
        <w:t>issue will ever be litigated</w:t>
      </w:r>
      <w:r w:rsidRPr="00900424">
        <w:rPr>
          <w:sz w:val="16"/>
        </w:rPr>
        <w:t xml:space="preserve"> </w:t>
      </w:r>
      <w:r w:rsidRPr="00900424">
        <w:rPr>
          <w:rStyle w:val="StyleUnderline"/>
        </w:rPr>
        <w:t>before a federal court, and second</w:t>
      </w:r>
      <w:r w:rsidRPr="00900424">
        <w:rPr>
          <w:sz w:val="16"/>
        </w:rPr>
        <w:t xml:space="preserve">, </w:t>
      </w:r>
      <w:r w:rsidRPr="00900424">
        <w:rPr>
          <w:rStyle w:val="StyleUnderline"/>
        </w:rPr>
        <w:t>whether</w:t>
      </w:r>
      <w:r w:rsidRPr="00900424">
        <w:rPr>
          <w:sz w:val="16"/>
        </w:rPr>
        <w:t xml:space="preserve"> </w:t>
      </w:r>
      <w:r w:rsidRPr="00900424">
        <w:rPr>
          <w:rStyle w:val="StyleUnderline"/>
        </w:rPr>
        <w:t xml:space="preserve">unions are likely to </w:t>
      </w:r>
      <w:r w:rsidRPr="00900424">
        <w:rPr>
          <w:rStyle w:val="Emphasis"/>
        </w:rPr>
        <w:t>win on the merits</w:t>
      </w:r>
      <w:r w:rsidRPr="00900424">
        <w:rPr>
          <w:sz w:val="16"/>
        </w:rPr>
        <w:t>.</w:t>
      </w:r>
    </w:p>
    <w:p w14:paraId="75488D9D" w14:textId="77777777" w:rsidR="006D1430" w:rsidRPr="00900424" w:rsidRDefault="006D1430" w:rsidP="006D1430">
      <w:pPr>
        <w:rPr>
          <w:sz w:val="16"/>
        </w:rPr>
      </w:pPr>
      <w:r w:rsidRPr="00900424">
        <w:rPr>
          <w:sz w:val="16"/>
        </w:rPr>
        <w:lastRenderedPageBreak/>
        <w:t>Procedurally, the case could face bottlenecks. While both the NTEU and the administration have filed lawsuits seeking declaratory judgments on the legality of the administration’s orders, those lawsuits could hit a jurisdictional snag. Technically, any dispute over the construction of the labor provisions of the CSRA is required to proceed before the FLRA before it can be heard by a federal court. If a labor suit is filed in federal court before the parties have exhausted their administrative remedies, it should be dismissed for lack of subject matter jurisdiction. Indeed, the U.S. Court of Appeals for the D.C. Circuit dismissed challenges to executive orders interpreting the labor provisions of the CSRA for lack of jurisdiction during the first Trump administration (e.g., American Federation of Government Employees, AFL-CIO v. Trump). And other lawsuits challenging the administration’s attacks on the civil service have likewise been dismissed for lack of standing by federal district courts in recent weeks.</w:t>
      </w:r>
    </w:p>
    <w:p w14:paraId="7B6DB6A5" w14:textId="77777777" w:rsidR="006D1430" w:rsidRPr="00900424" w:rsidRDefault="006D1430" w:rsidP="006D1430">
      <w:pPr>
        <w:rPr>
          <w:sz w:val="16"/>
        </w:rPr>
      </w:pPr>
      <w:r w:rsidRPr="00900424">
        <w:rPr>
          <w:sz w:val="16"/>
        </w:rPr>
        <w:t xml:space="preserve">Here, </w:t>
      </w:r>
      <w:r w:rsidRPr="00900424">
        <w:rPr>
          <w:rStyle w:val="StyleUnderline"/>
        </w:rPr>
        <w:t xml:space="preserve">both </w:t>
      </w:r>
      <w:r w:rsidRPr="00A1281D">
        <w:rPr>
          <w:rStyle w:val="StyleUnderline"/>
          <w:highlight w:val="cyan"/>
        </w:rPr>
        <w:t>parties</w:t>
      </w:r>
      <w:r w:rsidRPr="00900424">
        <w:rPr>
          <w:sz w:val="16"/>
        </w:rPr>
        <w:t xml:space="preserve"> appear to </w:t>
      </w:r>
      <w:r w:rsidRPr="00900424">
        <w:rPr>
          <w:rStyle w:val="StyleUnderline"/>
        </w:rPr>
        <w:t>have</w:t>
      </w:r>
      <w:r w:rsidRPr="00900424">
        <w:rPr>
          <w:sz w:val="16"/>
        </w:rPr>
        <w:t xml:space="preserve"> ignored that requirement and </w:t>
      </w:r>
      <w:r w:rsidRPr="00A1281D">
        <w:rPr>
          <w:rStyle w:val="StyleUnderline"/>
          <w:highlight w:val="cyan"/>
        </w:rPr>
        <w:t>gone</w:t>
      </w:r>
      <w:r w:rsidRPr="00A1281D">
        <w:rPr>
          <w:sz w:val="16"/>
          <w:highlight w:val="cyan"/>
        </w:rPr>
        <w:t xml:space="preserve"> </w:t>
      </w:r>
      <w:r w:rsidRPr="00A1281D">
        <w:rPr>
          <w:rStyle w:val="Emphasis"/>
          <w:highlight w:val="cyan"/>
        </w:rPr>
        <w:t>straight to federal court</w:t>
      </w:r>
      <w:r w:rsidRPr="00900424">
        <w:rPr>
          <w:sz w:val="16"/>
        </w:rPr>
        <w:t xml:space="preserve">. </w:t>
      </w:r>
      <w:r w:rsidRPr="00900424">
        <w:rPr>
          <w:rStyle w:val="StyleUnderline"/>
        </w:rPr>
        <w:t>One reason might be because any litigation before the FLRA is likely to stall indefinitely</w:t>
      </w:r>
      <w:r w:rsidRPr="00900424">
        <w:rPr>
          <w:sz w:val="16"/>
        </w:rPr>
        <w:t>. Under normal circumstances, the case would proceed as follows: The president issues an executive order stripping the unions of their collective bargaining rights; the agencies, acting on OPM’s guidance, then unilaterally cancel those CBAs. The unions protest, because it is a violation of federal law for an agency to unilaterally cancel a CBA, and file an unfair labor practice (ULP) complaint before the authority’s general counsel. The general counsel investigates and, if she finds the ULP meritorious, brings a complaint before an administrative law judge. Any decision by the judge would then be appealable to the FLRA, and from there to federal court.</w:t>
      </w:r>
    </w:p>
    <w:p w14:paraId="3B04C676" w14:textId="77777777" w:rsidR="006D1430" w:rsidRPr="00900424" w:rsidRDefault="006D1430" w:rsidP="006D1430">
      <w:pPr>
        <w:rPr>
          <w:sz w:val="16"/>
        </w:rPr>
      </w:pPr>
      <w:r w:rsidRPr="00900424">
        <w:rPr>
          <w:sz w:val="16"/>
        </w:rPr>
        <w:t xml:space="preserve">But that </w:t>
      </w:r>
      <w:r w:rsidRPr="00900424">
        <w:rPr>
          <w:rStyle w:val="StyleUnderline"/>
        </w:rPr>
        <w:t xml:space="preserve">procedural pathway for litigating the dispute is </w:t>
      </w:r>
      <w:r w:rsidRPr="00900424">
        <w:rPr>
          <w:rStyle w:val="Emphasis"/>
        </w:rPr>
        <w:t>closed at the moment</w:t>
      </w:r>
      <w:r w:rsidRPr="00900424">
        <w:rPr>
          <w:sz w:val="16"/>
        </w:rPr>
        <w:t xml:space="preserve">. The general counsel post at the FLRA is currently vacant. And because only the general counsel can prosecute unfair labor practice complaints, such complaints will be stuck in limbo until someone occupies the post. That can lead to delays of months or years. Theoretically, that means that the parties here might need to wait to litigate the legality of this order, leaving the unionization status of hundreds of thousands of workers up in the air indefinitely. That may explain why </w:t>
      </w:r>
      <w:r w:rsidRPr="00900424">
        <w:rPr>
          <w:rStyle w:val="StyleUnderline"/>
        </w:rPr>
        <w:t xml:space="preserve">both parties have sought immediate </w:t>
      </w:r>
      <w:r w:rsidRPr="00900424">
        <w:rPr>
          <w:rStyle w:val="Emphasis"/>
        </w:rPr>
        <w:t>resolution in federal court</w:t>
      </w:r>
      <w:r w:rsidRPr="00900424">
        <w:rPr>
          <w:sz w:val="16"/>
        </w:rPr>
        <w:t xml:space="preserve">: </w:t>
      </w:r>
      <w:r w:rsidRPr="00A1281D">
        <w:rPr>
          <w:rStyle w:val="StyleUnderline"/>
          <w:highlight w:val="cyan"/>
        </w:rPr>
        <w:t>Neither wants to wait</w:t>
      </w:r>
      <w:r w:rsidRPr="00900424">
        <w:rPr>
          <w:rStyle w:val="StyleUnderline"/>
        </w:rPr>
        <w:t xml:space="preserve"> that long to resolve such a high-stakes issue</w:t>
      </w:r>
      <w:r w:rsidRPr="00900424">
        <w:rPr>
          <w:sz w:val="16"/>
        </w:rPr>
        <w:t xml:space="preserve">. Nonetheless, </w:t>
      </w:r>
      <w:r w:rsidRPr="00900424">
        <w:rPr>
          <w:rStyle w:val="StyleUnderline"/>
        </w:rPr>
        <w:t>the grounds for making an end run around agency exhaustion requirements are very narrow</w:t>
      </w:r>
      <w:r w:rsidRPr="00900424">
        <w:rPr>
          <w:sz w:val="16"/>
        </w:rPr>
        <w:t>. Where, as here, the parties’ claims are “of the type Congress intended to be reviewed” by the FLRA, courts often hold that they cannot hear the case before the agency does. So far, at least, neither court appears to have questioned its jurisdiction to hear these cases. But whether a court can hear a particular type of case (that is, whether it has “subject matter jurisdiction”) is an issue that can be revisited at any point in the case.</w:t>
      </w:r>
    </w:p>
    <w:p w14:paraId="413E73B6" w14:textId="77777777" w:rsidR="006D1430" w:rsidRPr="00900424" w:rsidRDefault="006D1430" w:rsidP="006D1430">
      <w:pPr>
        <w:rPr>
          <w:sz w:val="16"/>
        </w:rPr>
      </w:pPr>
      <w:r w:rsidRPr="00900424">
        <w:rPr>
          <w:sz w:val="16"/>
        </w:rPr>
        <w:t xml:space="preserve">Assuming a federal court does reach the merits of the suits, </w:t>
      </w:r>
      <w:r w:rsidRPr="00900424">
        <w:rPr>
          <w:rStyle w:val="StyleUnderline"/>
        </w:rPr>
        <w:t xml:space="preserve">the </w:t>
      </w:r>
      <w:r w:rsidRPr="00A1281D">
        <w:rPr>
          <w:rStyle w:val="StyleUnderline"/>
          <w:highlight w:val="cyan"/>
        </w:rPr>
        <w:t>unions face a</w:t>
      </w:r>
      <w:r w:rsidRPr="00900424">
        <w:rPr>
          <w:rStyle w:val="StyleUnderline"/>
        </w:rPr>
        <w:t xml:space="preserve"> </w:t>
      </w:r>
      <w:r w:rsidRPr="00A1281D">
        <w:rPr>
          <w:rStyle w:val="Emphasis"/>
          <w:highlight w:val="cyan"/>
        </w:rPr>
        <w:t>tough battle</w:t>
      </w:r>
      <w:r w:rsidRPr="00A1281D">
        <w:rPr>
          <w:rStyle w:val="StyleUnderline"/>
          <w:highlight w:val="cyan"/>
        </w:rPr>
        <w:t xml:space="preserve"> given</w:t>
      </w:r>
      <w:r w:rsidRPr="00900424">
        <w:rPr>
          <w:rStyle w:val="StyleUnderline"/>
        </w:rPr>
        <w:t xml:space="preserve"> the </w:t>
      </w:r>
      <w:r w:rsidRPr="00A1281D">
        <w:rPr>
          <w:rStyle w:val="Emphasis"/>
          <w:highlight w:val="cyan"/>
        </w:rPr>
        <w:t>discretion</w:t>
      </w:r>
      <w:r w:rsidRPr="00900424">
        <w:rPr>
          <w:rStyle w:val="StyleUnderline"/>
        </w:rPr>
        <w:t xml:space="preserve"> usually </w:t>
      </w:r>
      <w:r w:rsidRPr="00A1281D">
        <w:rPr>
          <w:rStyle w:val="Emphasis"/>
          <w:highlight w:val="cyan"/>
        </w:rPr>
        <w:t>afforded to the</w:t>
      </w:r>
      <w:r w:rsidRPr="00900424">
        <w:rPr>
          <w:rStyle w:val="Emphasis"/>
        </w:rPr>
        <w:t xml:space="preserve"> </w:t>
      </w:r>
      <w:r w:rsidRPr="00A1281D">
        <w:rPr>
          <w:rStyle w:val="Emphasis"/>
          <w:highlight w:val="cyan"/>
        </w:rPr>
        <w:t>president</w:t>
      </w:r>
      <w:r w:rsidRPr="00900424">
        <w:rPr>
          <w:rStyle w:val="StyleUnderline"/>
        </w:rPr>
        <w:t>.</w:t>
      </w:r>
      <w:r w:rsidRPr="00900424">
        <w:rPr>
          <w:sz w:val="16"/>
        </w:rPr>
        <w:t xml:space="preserve"> Nonetheless, they have plausible arguments that the two requirements under Section 7103(b)—</w:t>
      </w:r>
      <w:r w:rsidRPr="00900424">
        <w:rPr>
          <w:rStyle w:val="StyleUnderline"/>
        </w:rPr>
        <w:t xml:space="preserve">that the exempted agency have a “primary” </w:t>
      </w:r>
      <w:r w:rsidRPr="00A1281D">
        <w:rPr>
          <w:rStyle w:val="Emphasis"/>
        </w:rPr>
        <w:t>national security</w:t>
      </w:r>
      <w:r w:rsidRPr="00900424">
        <w:rPr>
          <w:rStyle w:val="Emphasis"/>
        </w:rPr>
        <w:t xml:space="preserve"> mission</w:t>
      </w:r>
      <w:r w:rsidRPr="00900424">
        <w:rPr>
          <w:sz w:val="16"/>
        </w:rPr>
        <w:t xml:space="preserve"> </w:t>
      </w:r>
      <w:r w:rsidRPr="00900424">
        <w:rPr>
          <w:rStyle w:val="StyleUnderline"/>
        </w:rPr>
        <w:t xml:space="preserve">and that </w:t>
      </w:r>
      <w:r w:rsidRPr="00900424">
        <w:rPr>
          <w:rStyle w:val="Emphasis"/>
        </w:rPr>
        <w:t>collective bargaining rights</w:t>
      </w:r>
      <w:r w:rsidRPr="00900424">
        <w:rPr>
          <w:rStyle w:val="StyleUnderline"/>
        </w:rPr>
        <w:t xml:space="preserve"> cannot be applied </w:t>
      </w:r>
      <w:r w:rsidRPr="00A1281D">
        <w:rPr>
          <w:rStyle w:val="StyleUnderline"/>
          <w:highlight w:val="cyan"/>
        </w:rPr>
        <w:t>with</w:t>
      </w:r>
      <w:r w:rsidRPr="00900424">
        <w:rPr>
          <w:rStyle w:val="StyleUnderline"/>
        </w:rPr>
        <w:t xml:space="preserve">out unduly compromising </w:t>
      </w:r>
      <w:r w:rsidRPr="00A1281D">
        <w:rPr>
          <w:rStyle w:val="Emphasis"/>
          <w:highlight w:val="cyan"/>
        </w:rPr>
        <w:t>national security</w:t>
      </w:r>
      <w:r w:rsidRPr="00900424">
        <w:rPr>
          <w:sz w:val="16"/>
        </w:rPr>
        <w:t>—have not been satisfied for many of the agencies and workers targeted by the order.</w:t>
      </w:r>
    </w:p>
    <w:p w14:paraId="13E9D49A" w14:textId="77777777" w:rsidR="006D1430" w:rsidRPr="00E84BD6" w:rsidRDefault="006D1430" w:rsidP="006D1430">
      <w:pPr>
        <w:pStyle w:val="Heading4"/>
      </w:pPr>
      <w:r>
        <w:t xml:space="preserve">Deference is key to protect </w:t>
      </w:r>
      <w:r>
        <w:rPr>
          <w:u w:val="single"/>
        </w:rPr>
        <w:t>sensitive</w:t>
      </w:r>
      <w:r>
        <w:t xml:space="preserve"> military info from </w:t>
      </w:r>
      <w:r>
        <w:rPr>
          <w:u w:val="single"/>
        </w:rPr>
        <w:t>excessive discovery</w:t>
      </w:r>
      <w:r>
        <w:t>.</w:t>
      </w:r>
    </w:p>
    <w:p w14:paraId="0C8DD65D" w14:textId="77777777" w:rsidR="006D1430" w:rsidRDefault="006D1430" w:rsidP="006D1430">
      <w:r>
        <w:t xml:space="preserve">George W. </w:t>
      </w:r>
      <w:r w:rsidRPr="00F93C4D">
        <w:rPr>
          <w:rStyle w:val="Style13ptBold"/>
        </w:rPr>
        <w:t>Croner 22</w:t>
      </w:r>
      <w:r>
        <w:t>, senior fellow at the Foreign Policy Research Institute (FPRI) in its national security program and a member of CERL's Advisory Council, "A reply in defense of the state secrets privilege," CERL, 5/31/2022, https://www.penncerl.org/the-rule-of-law-post/a-reply-in-defense-of-the-state-secrets-privilege/</w:t>
      </w:r>
    </w:p>
    <w:p w14:paraId="38656D07" w14:textId="77777777" w:rsidR="006D1430" w:rsidRPr="00422B3B" w:rsidRDefault="006D1430" w:rsidP="006D1430">
      <w:pPr>
        <w:rPr>
          <w:sz w:val="16"/>
        </w:rPr>
      </w:pPr>
      <w:r w:rsidRPr="00422B3B">
        <w:rPr>
          <w:sz w:val="16"/>
        </w:rPr>
        <w:t xml:space="preserve">Two </w:t>
      </w:r>
      <w:r w:rsidRPr="00347CFA">
        <w:rPr>
          <w:rStyle w:val="StyleUnderline"/>
        </w:rPr>
        <w:t>articles</w:t>
      </w:r>
      <w:r w:rsidRPr="00422B3B">
        <w:rPr>
          <w:sz w:val="16"/>
        </w:rPr>
        <w:t xml:space="preserve">, one </w:t>
      </w:r>
      <w:r w:rsidRPr="00347CFA">
        <w:rPr>
          <w:rStyle w:val="StyleUnderline"/>
        </w:rPr>
        <w:t xml:space="preserve">by Mark </w:t>
      </w:r>
      <w:r w:rsidRPr="00422B3B">
        <w:rPr>
          <w:rStyle w:val="Emphasis"/>
        </w:rPr>
        <w:t>Fallon</w:t>
      </w:r>
      <w:r w:rsidRPr="00347CFA">
        <w:rPr>
          <w:rStyle w:val="StyleUnderline"/>
        </w:rPr>
        <w:t xml:space="preserve"> and </w:t>
      </w:r>
      <w:r w:rsidRPr="00422B3B">
        <w:rPr>
          <w:sz w:val="16"/>
        </w:rPr>
        <w:t xml:space="preserve">the other by </w:t>
      </w:r>
      <w:r w:rsidRPr="00347CFA">
        <w:rPr>
          <w:rStyle w:val="StyleUnderline"/>
        </w:rPr>
        <w:t xml:space="preserve">Professor Claire </w:t>
      </w:r>
      <w:r w:rsidRPr="00422B3B">
        <w:rPr>
          <w:rStyle w:val="Emphasis"/>
        </w:rPr>
        <w:t>Finkelstein</w:t>
      </w:r>
      <w:r w:rsidRPr="00422B3B">
        <w:rPr>
          <w:sz w:val="16"/>
        </w:rPr>
        <w:t xml:space="preserve">, who are, respectively, the interim executive director and the faculty director of the Center for Ethics and the Rule of Law (CERL) at the University of Pennsylvania, </w:t>
      </w:r>
      <w:r w:rsidRPr="00347CFA">
        <w:rPr>
          <w:rStyle w:val="StyleUnderline"/>
        </w:rPr>
        <w:t>have criticized the recent decision by the U.S. Supreme Court</w:t>
      </w:r>
      <w:r w:rsidRPr="00422B3B">
        <w:rPr>
          <w:sz w:val="16"/>
        </w:rPr>
        <w:t xml:space="preserve"> in United States v. Zubaydah. The Court concluded that the state secrets privilege had been properly invoked by the government to protect against the disclosure of information regarding a foreign site that was allegedly used in the CIA’s “enhanced interrogation” program—a program broadly condemned by critics and the U.S. Congress as employing torture. I disagree with their criticisms of the Zubaydah decision while acknowledging that, whether described as “torture” or, in the CIA’s more euphemistic patois, as “enhanced interrogation,” the program represents one of the darker moments in the history of the U.S. intelligence community.</w:t>
      </w:r>
    </w:p>
    <w:p w14:paraId="261464B6" w14:textId="77777777" w:rsidR="006D1430" w:rsidRPr="00422B3B" w:rsidRDefault="006D1430" w:rsidP="006D1430">
      <w:pPr>
        <w:rPr>
          <w:sz w:val="12"/>
          <w:szCs w:val="18"/>
        </w:rPr>
      </w:pPr>
      <w:r w:rsidRPr="00422B3B">
        <w:rPr>
          <w:sz w:val="12"/>
          <w:szCs w:val="18"/>
        </w:rPr>
        <w:t>Some background will assist. Abu Zubaydah, who remains incarcerated at the Guantánamo Bay detention facility, has sought legal redress in Poland for his treatment in 2002 and 2003 at a CIA detention facility that has been publicly identified, although never officially confirmed by the U.S. government, as being located in Poland. As recounted in the Supreme Court’s opinion, Zubaydah initiated legal action in U.S. federal court seeking to gain access to information that he contends will assist in the case he is pursuing in Poland. Believing that the information sought by Zubaydah (which included a request to depose two CIA contractors) would reveal sensitive details about CIA activities and the U.S. government’s relationship with Poland, the government intervened in Zubaydah’s U.S. court proceeding and asserted the state secrets privilege. A declaration from the director of the CIA asserted that permitting the CIA contractors to testify would disclose operational details about CIA activities and confirm or deny whether Poland had cooperated with the CIA—a fact of considerable sensitivity to the Polish government.</w:t>
      </w:r>
    </w:p>
    <w:p w14:paraId="7768524F" w14:textId="77777777" w:rsidR="006D1430" w:rsidRPr="00422B3B" w:rsidRDefault="006D1430" w:rsidP="006D1430">
      <w:pPr>
        <w:rPr>
          <w:sz w:val="12"/>
          <w:szCs w:val="18"/>
        </w:rPr>
      </w:pPr>
      <w:r w:rsidRPr="00422B3B">
        <w:rPr>
          <w:sz w:val="12"/>
          <w:szCs w:val="18"/>
        </w:rPr>
        <w:lastRenderedPageBreak/>
        <w:t>As the Supreme Court’s opinion notes, the lower federal courts largely accepted the government’s assertion of the state secrets privilege, but the Ninth Circuit concluded that the privilege did not cover information about the location of the detention site based on its belief that the site’s location had already been publicly disclosed and that the state secrets privilege did not bar disclosure of information that was no longer secret. The government appealed that ruling.</w:t>
      </w:r>
    </w:p>
    <w:p w14:paraId="782AA9BD" w14:textId="77777777" w:rsidR="006D1430" w:rsidRPr="00422B3B" w:rsidRDefault="006D1430" w:rsidP="006D1430">
      <w:pPr>
        <w:rPr>
          <w:sz w:val="16"/>
        </w:rPr>
      </w:pPr>
      <w:r w:rsidRPr="00422B3B">
        <w:rPr>
          <w:sz w:val="16"/>
        </w:rPr>
        <w:t xml:space="preserve">On March 3, 2022, </w:t>
      </w:r>
      <w:r w:rsidRPr="00347CFA">
        <w:rPr>
          <w:rStyle w:val="StyleUnderline"/>
        </w:rPr>
        <w:t>the Supreme Court determined</w:t>
      </w:r>
      <w:r w:rsidRPr="00422B3B">
        <w:rPr>
          <w:sz w:val="16"/>
        </w:rPr>
        <w:t xml:space="preserve"> that the Ninth Circuit had erred and that </w:t>
      </w:r>
      <w:r w:rsidRPr="00347CFA">
        <w:rPr>
          <w:rStyle w:val="StyleUnderline"/>
        </w:rPr>
        <w:t>the government had properly asserted the</w:t>
      </w:r>
      <w:r w:rsidRPr="00422B3B">
        <w:rPr>
          <w:sz w:val="16"/>
        </w:rPr>
        <w:t xml:space="preserve"> </w:t>
      </w:r>
      <w:r w:rsidRPr="00347CFA">
        <w:rPr>
          <w:rStyle w:val="StyleUnderline"/>
        </w:rPr>
        <w:t>privilege</w:t>
      </w:r>
      <w:r w:rsidRPr="00422B3B">
        <w:rPr>
          <w:sz w:val="16"/>
        </w:rPr>
        <w:t xml:space="preserve">. In contrast to the views expressed by Mr. Fallon and Professor Finkelstein, I believe that </w:t>
      </w:r>
      <w:r w:rsidRPr="00347CFA">
        <w:rPr>
          <w:rStyle w:val="StyleUnderline"/>
        </w:rPr>
        <w:t xml:space="preserve">the </w:t>
      </w:r>
      <w:r w:rsidRPr="00422B3B">
        <w:rPr>
          <w:rStyle w:val="Emphasis"/>
        </w:rPr>
        <w:t>court’s ruling</w:t>
      </w:r>
      <w:r w:rsidRPr="00422B3B">
        <w:rPr>
          <w:sz w:val="16"/>
        </w:rPr>
        <w:t xml:space="preserve"> in the Zubaydah case </w:t>
      </w:r>
      <w:r w:rsidRPr="00422B3B">
        <w:rPr>
          <w:rStyle w:val="Emphasis"/>
        </w:rPr>
        <w:t>is the correct</w:t>
      </w:r>
      <w:r w:rsidRPr="00347CFA">
        <w:rPr>
          <w:rStyle w:val="Emphasis"/>
        </w:rPr>
        <w:t xml:space="preserve"> one</w:t>
      </w:r>
      <w:r w:rsidRPr="00422B3B">
        <w:rPr>
          <w:sz w:val="16"/>
        </w:rPr>
        <w:t>.</w:t>
      </w:r>
    </w:p>
    <w:p w14:paraId="17BEC068" w14:textId="77777777" w:rsidR="006D1430" w:rsidRPr="00422B3B" w:rsidRDefault="006D1430" w:rsidP="006D1430">
      <w:pPr>
        <w:rPr>
          <w:sz w:val="16"/>
        </w:rPr>
      </w:pPr>
      <w:r w:rsidRPr="00422B3B">
        <w:rPr>
          <w:sz w:val="16"/>
        </w:rPr>
        <w:t xml:space="preserve">It is a shibboleth of the legal profession that </w:t>
      </w:r>
      <w:r w:rsidRPr="00C3262E">
        <w:rPr>
          <w:rStyle w:val="Emphasis"/>
          <w:highlight w:val="cyan"/>
        </w:rPr>
        <w:t>bad facts</w:t>
      </w:r>
      <w:r w:rsidRPr="009A097F">
        <w:rPr>
          <w:rStyle w:val="Emphasis"/>
        </w:rPr>
        <w:t xml:space="preserve"> can </w:t>
      </w:r>
      <w:r w:rsidRPr="00C3262E">
        <w:rPr>
          <w:rStyle w:val="Emphasis"/>
          <w:highlight w:val="cyan"/>
        </w:rPr>
        <w:t>produce bad law</w:t>
      </w:r>
      <w:r w:rsidRPr="00422B3B">
        <w:rPr>
          <w:sz w:val="16"/>
        </w:rPr>
        <w:t xml:space="preserve">, and the facts surrounding Zubaydah’s treatment at the hands of the CIA are abhorrent. Those facts have led </w:t>
      </w:r>
      <w:r w:rsidRPr="00347CFA">
        <w:rPr>
          <w:rStyle w:val="StyleUnderline"/>
        </w:rPr>
        <w:t>many critics</w:t>
      </w:r>
      <w:r w:rsidRPr="00422B3B">
        <w:rPr>
          <w:sz w:val="16"/>
        </w:rPr>
        <w:t xml:space="preserve"> of the CIA’s activities to </w:t>
      </w:r>
      <w:r w:rsidRPr="00347CFA">
        <w:rPr>
          <w:rStyle w:val="StyleUnderline"/>
        </w:rPr>
        <w:t>condemn the Supreme Court’s decision as condoning the use of the</w:t>
      </w:r>
      <w:r w:rsidRPr="00422B3B">
        <w:rPr>
          <w:sz w:val="16"/>
        </w:rPr>
        <w:t xml:space="preserve"> state secrets </w:t>
      </w:r>
      <w:r w:rsidRPr="00347CFA">
        <w:rPr>
          <w:rStyle w:val="StyleUnderline"/>
        </w:rPr>
        <w:t>privilege to cover</w:t>
      </w:r>
      <w:r w:rsidRPr="00422B3B">
        <w:rPr>
          <w:sz w:val="16"/>
        </w:rPr>
        <w:t xml:space="preserve"> for what they view as </w:t>
      </w:r>
      <w:r w:rsidRPr="00347CFA">
        <w:rPr>
          <w:rStyle w:val="StyleUnderline"/>
        </w:rPr>
        <w:t>unlawful and immoral conduct</w:t>
      </w:r>
      <w:r w:rsidRPr="00422B3B">
        <w:rPr>
          <w:sz w:val="16"/>
        </w:rPr>
        <w:t xml:space="preserve">. Candidly, however, </w:t>
      </w:r>
      <w:r w:rsidRPr="00347CFA">
        <w:rPr>
          <w:rStyle w:val="StyleUnderline"/>
        </w:rPr>
        <w:t xml:space="preserve">sustaining the </w:t>
      </w:r>
      <w:r w:rsidRPr="00C3262E">
        <w:rPr>
          <w:rStyle w:val="StyleUnderline"/>
          <w:highlight w:val="cyan"/>
        </w:rPr>
        <w:t>s</w:t>
      </w:r>
      <w:r w:rsidRPr="00347CFA">
        <w:rPr>
          <w:rStyle w:val="StyleUnderline"/>
        </w:rPr>
        <w:t xml:space="preserve">tate </w:t>
      </w:r>
      <w:r w:rsidRPr="00C3262E">
        <w:rPr>
          <w:rStyle w:val="StyleUnderline"/>
          <w:highlight w:val="cyan"/>
        </w:rPr>
        <w:t>s</w:t>
      </w:r>
      <w:r w:rsidRPr="00347CFA">
        <w:rPr>
          <w:rStyle w:val="StyleUnderline"/>
        </w:rPr>
        <w:t xml:space="preserve">ecrets </w:t>
      </w:r>
      <w:r w:rsidRPr="00C3262E">
        <w:rPr>
          <w:rStyle w:val="StyleUnderline"/>
          <w:highlight w:val="cyan"/>
        </w:rPr>
        <w:t>p</w:t>
      </w:r>
      <w:r w:rsidRPr="00347CFA">
        <w:rPr>
          <w:rStyle w:val="StyleUnderline"/>
        </w:rPr>
        <w:t xml:space="preserve">rivilege to </w:t>
      </w:r>
      <w:r w:rsidRPr="00C3262E">
        <w:rPr>
          <w:rStyle w:val="Emphasis"/>
          <w:highlight w:val="cyan"/>
        </w:rPr>
        <w:t>protect against</w:t>
      </w:r>
      <w:r w:rsidRPr="00422B3B">
        <w:rPr>
          <w:sz w:val="16"/>
        </w:rPr>
        <w:t xml:space="preserve"> the potential </w:t>
      </w:r>
      <w:r w:rsidRPr="00C3262E">
        <w:rPr>
          <w:rStyle w:val="Emphasis"/>
          <w:highlight w:val="cyan"/>
        </w:rPr>
        <w:t>harm to national security</w:t>
      </w:r>
      <w:r w:rsidRPr="00422B3B">
        <w:rPr>
          <w:sz w:val="16"/>
        </w:rPr>
        <w:t xml:space="preserve"> </w:t>
      </w:r>
      <w:r w:rsidRPr="00347CFA">
        <w:rPr>
          <w:rStyle w:val="StyleUnderline"/>
        </w:rPr>
        <w:t>that</w:t>
      </w:r>
      <w:r w:rsidRPr="00422B3B">
        <w:rPr>
          <w:sz w:val="16"/>
        </w:rPr>
        <w:t xml:space="preserve"> </w:t>
      </w:r>
      <w:r w:rsidRPr="00347CFA">
        <w:rPr>
          <w:rStyle w:val="StyleUnderline"/>
        </w:rPr>
        <w:t xml:space="preserve">would result </w:t>
      </w:r>
      <w:r w:rsidRPr="00C3262E">
        <w:rPr>
          <w:rStyle w:val="StyleUnderline"/>
          <w:highlight w:val="cyan"/>
        </w:rPr>
        <w:t>from</w:t>
      </w:r>
      <w:r w:rsidRPr="00347CFA">
        <w:rPr>
          <w:rStyle w:val="StyleUnderline"/>
        </w:rPr>
        <w:t xml:space="preserve"> a </w:t>
      </w:r>
      <w:r w:rsidRPr="00347CFA">
        <w:rPr>
          <w:rStyle w:val="Emphasis"/>
        </w:rPr>
        <w:t>damaging</w:t>
      </w:r>
      <w:r w:rsidRPr="00422B3B">
        <w:rPr>
          <w:sz w:val="16"/>
        </w:rPr>
        <w:t xml:space="preserve"> </w:t>
      </w:r>
      <w:r w:rsidRPr="00C3262E">
        <w:rPr>
          <w:rStyle w:val="Emphasis"/>
          <w:highlight w:val="cyan"/>
        </w:rPr>
        <w:t>disclosure of</w:t>
      </w:r>
      <w:r w:rsidRPr="00347CFA">
        <w:rPr>
          <w:rStyle w:val="Emphasis"/>
        </w:rPr>
        <w:t xml:space="preserve"> </w:t>
      </w:r>
      <w:r w:rsidRPr="00C3262E">
        <w:rPr>
          <w:rStyle w:val="Emphasis"/>
          <w:highlight w:val="cyan"/>
        </w:rPr>
        <w:t>info</w:t>
      </w:r>
      <w:r w:rsidRPr="00422B3B">
        <w:rPr>
          <w:sz w:val="16"/>
        </w:rPr>
        <w:t xml:space="preserve">rmation </w:t>
      </w:r>
      <w:r w:rsidRPr="00C3262E">
        <w:rPr>
          <w:rStyle w:val="StyleUnderline"/>
          <w:highlight w:val="cyan"/>
        </w:rPr>
        <w:t>that</w:t>
      </w:r>
      <w:r w:rsidRPr="00347CFA">
        <w:rPr>
          <w:rStyle w:val="StyleUnderline"/>
        </w:rPr>
        <w:t xml:space="preserve"> might </w:t>
      </w:r>
      <w:r w:rsidRPr="00C3262E">
        <w:rPr>
          <w:rStyle w:val="Emphasis"/>
          <w:highlight w:val="cyan"/>
        </w:rPr>
        <w:t>disrupt</w:t>
      </w:r>
      <w:r w:rsidRPr="00347CFA">
        <w:rPr>
          <w:rStyle w:val="StyleUnderline"/>
        </w:rPr>
        <w:t xml:space="preserve"> the U.S. </w:t>
      </w:r>
      <w:r w:rsidRPr="00C3262E">
        <w:rPr>
          <w:rStyle w:val="Emphasis"/>
          <w:highlight w:val="cyan"/>
        </w:rPr>
        <w:t>diplomatic</w:t>
      </w:r>
      <w:r w:rsidRPr="00C3262E">
        <w:rPr>
          <w:rStyle w:val="StyleUnderline"/>
          <w:highlight w:val="cyan"/>
        </w:rPr>
        <w:t xml:space="preserve"> and</w:t>
      </w:r>
      <w:r w:rsidRPr="00347CFA">
        <w:rPr>
          <w:rStyle w:val="StyleUnderline"/>
        </w:rPr>
        <w:t xml:space="preserve"> clandestine </w:t>
      </w:r>
      <w:r w:rsidRPr="00C3262E">
        <w:rPr>
          <w:rStyle w:val="Emphasis"/>
          <w:highlight w:val="cyan"/>
        </w:rPr>
        <w:t>intel</w:t>
      </w:r>
      <w:r w:rsidRPr="00347CFA">
        <w:rPr>
          <w:rStyle w:val="Emphasis"/>
        </w:rPr>
        <w:t xml:space="preserve">ligence </w:t>
      </w:r>
      <w:r w:rsidRPr="00C3262E">
        <w:rPr>
          <w:rStyle w:val="Emphasis"/>
          <w:highlight w:val="cyan"/>
        </w:rPr>
        <w:t>relationship</w:t>
      </w:r>
      <w:r w:rsidRPr="00C3262E">
        <w:rPr>
          <w:sz w:val="16"/>
          <w:highlight w:val="cyan"/>
        </w:rPr>
        <w:t xml:space="preserve"> </w:t>
      </w:r>
      <w:r w:rsidRPr="00C3262E">
        <w:rPr>
          <w:rStyle w:val="StyleUnderline"/>
          <w:highlight w:val="cyan"/>
        </w:rPr>
        <w:t>with an</w:t>
      </w:r>
      <w:r w:rsidRPr="00347CFA">
        <w:rPr>
          <w:rStyle w:val="StyleUnderline"/>
        </w:rPr>
        <w:t xml:space="preserve"> important foreign </w:t>
      </w:r>
      <w:r w:rsidRPr="00C3262E">
        <w:rPr>
          <w:rStyle w:val="StyleUnderline"/>
          <w:highlight w:val="cyan"/>
        </w:rPr>
        <w:t>ally</w:t>
      </w:r>
      <w:r w:rsidRPr="00422B3B">
        <w:rPr>
          <w:sz w:val="16"/>
        </w:rPr>
        <w:t xml:space="preserve"> </w:t>
      </w:r>
      <w:r w:rsidRPr="00347CFA">
        <w:rPr>
          <w:rStyle w:val="Emphasis"/>
        </w:rPr>
        <w:t>does not</w:t>
      </w:r>
      <w:r w:rsidRPr="00422B3B">
        <w:rPr>
          <w:sz w:val="16"/>
        </w:rPr>
        <w:t xml:space="preserve">, in my view, </w:t>
      </w:r>
      <w:r w:rsidRPr="00347CFA">
        <w:rPr>
          <w:rStyle w:val="Emphasis"/>
        </w:rPr>
        <w:t>pose</w:t>
      </w:r>
      <w:r w:rsidRPr="00422B3B">
        <w:rPr>
          <w:sz w:val="16"/>
        </w:rPr>
        <w:t xml:space="preserve"> any “long term </w:t>
      </w:r>
      <w:r w:rsidRPr="00347CFA">
        <w:rPr>
          <w:rStyle w:val="Emphasis"/>
        </w:rPr>
        <w:t>implications for the rule of law</w:t>
      </w:r>
      <w:r w:rsidRPr="00422B3B">
        <w:rPr>
          <w:sz w:val="16"/>
        </w:rPr>
        <w:t xml:space="preserve"> </w:t>
      </w:r>
      <w:r w:rsidRPr="00347CFA">
        <w:rPr>
          <w:rStyle w:val="StyleUnderline"/>
        </w:rPr>
        <w:t xml:space="preserve">and </w:t>
      </w:r>
      <w:r w:rsidRPr="00422B3B">
        <w:rPr>
          <w:sz w:val="16"/>
        </w:rPr>
        <w:t>today’s battle between the forces of</w:t>
      </w:r>
      <w:r w:rsidRPr="00347CFA">
        <w:rPr>
          <w:rStyle w:val="StyleUnderline"/>
        </w:rPr>
        <w:t xml:space="preserve"> democracy</w:t>
      </w:r>
      <w:r w:rsidRPr="00422B3B">
        <w:rPr>
          <w:sz w:val="16"/>
        </w:rPr>
        <w:t xml:space="preserve"> and autocracy.” </w:t>
      </w:r>
      <w:r w:rsidRPr="00347CFA">
        <w:rPr>
          <w:rStyle w:val="StyleUnderline"/>
        </w:rPr>
        <w:t xml:space="preserve">Rather than allowing the </w:t>
      </w:r>
      <w:r w:rsidRPr="00347CFA">
        <w:rPr>
          <w:rStyle w:val="Emphasis"/>
        </w:rPr>
        <w:t>repugnant facts</w:t>
      </w:r>
      <w:r w:rsidRPr="00422B3B">
        <w:rPr>
          <w:sz w:val="16"/>
        </w:rPr>
        <w:t xml:space="preserve"> </w:t>
      </w:r>
      <w:r w:rsidRPr="00347CFA">
        <w:rPr>
          <w:rStyle w:val="StyleUnderline"/>
        </w:rPr>
        <w:t>of Zubaydah’s treatment to</w:t>
      </w:r>
      <w:r w:rsidRPr="00422B3B">
        <w:rPr>
          <w:sz w:val="16"/>
        </w:rPr>
        <w:t xml:space="preserve"> </w:t>
      </w:r>
      <w:r w:rsidRPr="00347CFA">
        <w:rPr>
          <w:rStyle w:val="Emphasis"/>
        </w:rPr>
        <w:t>dictate</w:t>
      </w:r>
      <w:r w:rsidRPr="00422B3B">
        <w:rPr>
          <w:sz w:val="16"/>
        </w:rPr>
        <w:t xml:space="preserve"> </w:t>
      </w:r>
      <w:r w:rsidRPr="00347CFA">
        <w:rPr>
          <w:rStyle w:val="StyleUnderline"/>
        </w:rPr>
        <w:t>the outcome of an important decision</w:t>
      </w:r>
      <w:r w:rsidRPr="00422B3B">
        <w:rPr>
          <w:sz w:val="16"/>
        </w:rPr>
        <w:t xml:space="preserve"> </w:t>
      </w:r>
      <w:r w:rsidRPr="00347CFA">
        <w:rPr>
          <w:rStyle w:val="StyleUnderline"/>
        </w:rPr>
        <w:t>affecting</w:t>
      </w:r>
      <w:r w:rsidRPr="00422B3B">
        <w:rPr>
          <w:sz w:val="16"/>
        </w:rPr>
        <w:t xml:space="preserve"> a </w:t>
      </w:r>
      <w:r w:rsidRPr="00347CFA">
        <w:rPr>
          <w:rStyle w:val="Emphasis"/>
        </w:rPr>
        <w:t>critical evidentiary privilege</w:t>
      </w:r>
      <w:r w:rsidRPr="00422B3B">
        <w:rPr>
          <w:sz w:val="16"/>
        </w:rPr>
        <w:t xml:space="preserve">, the </w:t>
      </w:r>
      <w:r w:rsidRPr="00347CFA">
        <w:rPr>
          <w:rStyle w:val="StyleUnderline"/>
        </w:rPr>
        <w:t xml:space="preserve">Supreme Court’s decision represents the </w:t>
      </w:r>
      <w:r w:rsidRPr="00347CFA">
        <w:rPr>
          <w:rStyle w:val="Emphasis"/>
        </w:rPr>
        <w:t xml:space="preserve">logical application </w:t>
      </w:r>
      <w:r w:rsidRPr="00347CFA">
        <w:rPr>
          <w:rStyle w:val="StyleUnderline"/>
        </w:rPr>
        <w:t>of a privilege that serves a</w:t>
      </w:r>
      <w:r w:rsidRPr="00422B3B">
        <w:rPr>
          <w:sz w:val="16"/>
        </w:rPr>
        <w:t xml:space="preserve"> </w:t>
      </w:r>
      <w:r w:rsidRPr="00347CFA">
        <w:rPr>
          <w:rStyle w:val="Emphasis"/>
        </w:rPr>
        <w:t>fundamental role</w:t>
      </w:r>
      <w:r w:rsidRPr="00347CFA">
        <w:rPr>
          <w:rStyle w:val="StyleUnderline"/>
        </w:rPr>
        <w:t xml:space="preserve"> in </w:t>
      </w:r>
      <w:r w:rsidRPr="00C3262E">
        <w:rPr>
          <w:rStyle w:val="Emphasis"/>
          <w:highlight w:val="cyan"/>
        </w:rPr>
        <w:t>preserving</w:t>
      </w:r>
      <w:r w:rsidRPr="00347CFA">
        <w:rPr>
          <w:rStyle w:val="StyleUnderline"/>
        </w:rPr>
        <w:t xml:space="preserve"> an appropriate balance in the</w:t>
      </w:r>
      <w:r w:rsidRPr="00422B3B">
        <w:rPr>
          <w:sz w:val="16"/>
        </w:rPr>
        <w:t xml:space="preserve"> constitutionally created </w:t>
      </w:r>
      <w:r w:rsidRPr="00C3262E">
        <w:rPr>
          <w:rStyle w:val="Emphasis"/>
          <w:highlight w:val="cyan"/>
        </w:rPr>
        <w:t>s</w:t>
      </w:r>
      <w:r w:rsidRPr="00347CFA">
        <w:rPr>
          <w:rStyle w:val="Emphasis"/>
        </w:rPr>
        <w:t xml:space="preserve">eparation </w:t>
      </w:r>
      <w:r w:rsidRPr="00C3262E">
        <w:rPr>
          <w:rStyle w:val="Emphasis"/>
          <w:highlight w:val="cyan"/>
        </w:rPr>
        <w:t>o</w:t>
      </w:r>
      <w:r w:rsidRPr="00347CFA">
        <w:rPr>
          <w:rStyle w:val="Emphasis"/>
        </w:rPr>
        <w:t xml:space="preserve">f </w:t>
      </w:r>
      <w:r w:rsidRPr="00C3262E">
        <w:rPr>
          <w:rStyle w:val="Emphasis"/>
          <w:highlight w:val="cyan"/>
        </w:rPr>
        <w:t>p</w:t>
      </w:r>
      <w:r w:rsidRPr="00347CFA">
        <w:rPr>
          <w:rStyle w:val="Emphasis"/>
        </w:rPr>
        <w:t>owers</w:t>
      </w:r>
      <w:r w:rsidRPr="00347CFA">
        <w:rPr>
          <w:rStyle w:val="StyleUnderline"/>
        </w:rPr>
        <w:t xml:space="preserve"> between the three branches</w:t>
      </w:r>
      <w:r w:rsidRPr="00422B3B">
        <w:rPr>
          <w:sz w:val="16"/>
        </w:rPr>
        <w:t xml:space="preserve"> of government.</w:t>
      </w:r>
    </w:p>
    <w:p w14:paraId="0BE81C4B" w14:textId="77777777" w:rsidR="006D1430" w:rsidRPr="00422B3B" w:rsidRDefault="006D1430" w:rsidP="006D1430">
      <w:pPr>
        <w:rPr>
          <w:sz w:val="16"/>
        </w:rPr>
      </w:pPr>
      <w:r w:rsidRPr="00422B3B">
        <w:rPr>
          <w:sz w:val="16"/>
        </w:rPr>
        <w:t>The courts have long recognized the importance of the state secrets privilege</w:t>
      </w:r>
    </w:p>
    <w:p w14:paraId="629219CC" w14:textId="77777777" w:rsidR="006D1430" w:rsidRPr="00422B3B" w:rsidRDefault="006D1430" w:rsidP="006D1430">
      <w:pPr>
        <w:rPr>
          <w:sz w:val="16"/>
        </w:rPr>
      </w:pPr>
      <w:r w:rsidRPr="00422B3B">
        <w:rPr>
          <w:sz w:val="16"/>
        </w:rPr>
        <w:t xml:space="preserve">Each branch of government must interpret the Constitution in the performance of its assigned constitutional duties, and the interpretation of its powers by any co-equal branch must be accorded great respect. In particular, the </w:t>
      </w:r>
      <w:r w:rsidRPr="00C3262E">
        <w:rPr>
          <w:rStyle w:val="StyleUnderline"/>
          <w:highlight w:val="cyan"/>
        </w:rPr>
        <w:t>Supreme Court</w:t>
      </w:r>
      <w:r w:rsidRPr="00347CFA">
        <w:rPr>
          <w:rStyle w:val="StyleUnderline"/>
        </w:rPr>
        <w:t xml:space="preserve"> has </w:t>
      </w:r>
      <w:r w:rsidRPr="00C3262E">
        <w:rPr>
          <w:rStyle w:val="StyleUnderline"/>
          <w:highlight w:val="cyan"/>
        </w:rPr>
        <w:t>observed</w:t>
      </w:r>
      <w:r w:rsidRPr="00347CFA">
        <w:rPr>
          <w:rStyle w:val="StyleUnderline"/>
        </w:rPr>
        <w:t xml:space="preserve"> that</w:t>
      </w:r>
      <w:r w:rsidRPr="00422B3B">
        <w:rPr>
          <w:sz w:val="16"/>
        </w:rPr>
        <w:t xml:space="preserve"> “</w:t>
      </w:r>
      <w:r w:rsidRPr="00C3262E">
        <w:rPr>
          <w:rStyle w:val="Emphasis"/>
          <w:highlight w:val="cyan"/>
        </w:rPr>
        <w:t>utmost deference</w:t>
      </w:r>
      <w:r w:rsidRPr="00C3262E">
        <w:rPr>
          <w:sz w:val="16"/>
        </w:rPr>
        <w:t xml:space="preserve">” </w:t>
      </w:r>
      <w:r w:rsidRPr="00C3262E">
        <w:rPr>
          <w:rStyle w:val="StyleUnderline"/>
        </w:rPr>
        <w:t>should</w:t>
      </w:r>
      <w:r w:rsidRPr="00347CFA">
        <w:rPr>
          <w:rStyle w:val="StyleUnderline"/>
        </w:rPr>
        <w:t xml:space="preserve"> be accorded to a president’s exercise of his Article II duties in the areas of</w:t>
      </w:r>
      <w:r w:rsidRPr="00422B3B">
        <w:rPr>
          <w:sz w:val="16"/>
        </w:rPr>
        <w:t xml:space="preserve"> “</w:t>
      </w:r>
      <w:r w:rsidRPr="00347CFA">
        <w:rPr>
          <w:rStyle w:val="Emphasis"/>
        </w:rPr>
        <w:t>military or diplomatic secrets</w:t>
      </w:r>
      <w:r w:rsidRPr="00422B3B">
        <w:rPr>
          <w:sz w:val="16"/>
        </w:rPr>
        <w:t xml:space="preserve">” </w:t>
      </w:r>
      <w:r w:rsidRPr="00347CFA">
        <w:rPr>
          <w:rStyle w:val="StyleUnderline"/>
        </w:rPr>
        <w:t>because</w:t>
      </w:r>
      <w:r w:rsidRPr="00422B3B">
        <w:rPr>
          <w:sz w:val="16"/>
        </w:rPr>
        <w:t>:</w:t>
      </w:r>
    </w:p>
    <w:p w14:paraId="19F49BED" w14:textId="77777777" w:rsidR="006D1430" w:rsidRPr="00422B3B" w:rsidRDefault="006D1430" w:rsidP="006D1430">
      <w:pPr>
        <w:rPr>
          <w:sz w:val="16"/>
        </w:rPr>
      </w:pPr>
      <w:r w:rsidRPr="00347CFA">
        <w:rPr>
          <w:rStyle w:val="StyleUnderline"/>
        </w:rPr>
        <w:t>The President</w:t>
      </w:r>
      <w:r w:rsidRPr="00422B3B">
        <w:rPr>
          <w:sz w:val="16"/>
        </w:rPr>
        <w:t xml:space="preserve">, both as Commander-in-Chief and as the Nation’s organ for foreign affairs, </w:t>
      </w:r>
      <w:r w:rsidRPr="00347CFA">
        <w:rPr>
          <w:rStyle w:val="StyleUnderline"/>
        </w:rPr>
        <w:t xml:space="preserve">has available intelligence services whose reports </w:t>
      </w:r>
      <w:r w:rsidRPr="00422B3B">
        <w:rPr>
          <w:sz w:val="16"/>
        </w:rPr>
        <w:t xml:space="preserve">are not and </w:t>
      </w:r>
      <w:r w:rsidRPr="00347CFA">
        <w:rPr>
          <w:rStyle w:val="Emphasis"/>
        </w:rPr>
        <w:t>ought not to be published</w:t>
      </w:r>
      <w:r w:rsidRPr="00422B3B">
        <w:rPr>
          <w:sz w:val="16"/>
        </w:rPr>
        <w:t xml:space="preserve"> </w:t>
      </w:r>
      <w:r w:rsidRPr="00347CFA">
        <w:rPr>
          <w:rStyle w:val="StyleUnderline"/>
        </w:rPr>
        <w:t>to the world</w:t>
      </w:r>
      <w:r w:rsidRPr="00422B3B">
        <w:rPr>
          <w:sz w:val="16"/>
        </w:rPr>
        <w:t xml:space="preserve">. </w:t>
      </w:r>
      <w:r w:rsidRPr="00C3262E">
        <w:rPr>
          <w:rStyle w:val="StyleUnderline"/>
          <w:highlight w:val="cyan"/>
        </w:rPr>
        <w:t xml:space="preserve">It would be </w:t>
      </w:r>
      <w:r w:rsidRPr="00C3262E">
        <w:rPr>
          <w:rStyle w:val="Emphasis"/>
          <w:highlight w:val="cyan"/>
        </w:rPr>
        <w:t>intolerable</w:t>
      </w:r>
      <w:r w:rsidRPr="00347CFA">
        <w:rPr>
          <w:rStyle w:val="StyleUnderline"/>
        </w:rPr>
        <w:t xml:space="preserve"> </w:t>
      </w:r>
      <w:r w:rsidRPr="00C3262E">
        <w:rPr>
          <w:rStyle w:val="StyleUnderline"/>
          <w:highlight w:val="cyan"/>
        </w:rPr>
        <w:t>that courts</w:t>
      </w:r>
      <w:r w:rsidRPr="00422B3B">
        <w:rPr>
          <w:sz w:val="16"/>
        </w:rPr>
        <w:t xml:space="preserve">, without the relevant information, </w:t>
      </w:r>
      <w:r w:rsidRPr="00347CFA">
        <w:rPr>
          <w:rStyle w:val="StyleUnderline"/>
        </w:rPr>
        <w:t xml:space="preserve">should </w:t>
      </w:r>
      <w:r w:rsidRPr="00C3262E">
        <w:rPr>
          <w:rStyle w:val="StyleUnderline"/>
          <w:highlight w:val="cyan"/>
        </w:rPr>
        <w:t>review</w:t>
      </w:r>
      <w:r w:rsidRPr="00347CFA">
        <w:rPr>
          <w:rStyle w:val="StyleUnderline"/>
        </w:rPr>
        <w:t xml:space="preserve"> and</w:t>
      </w:r>
      <w:r w:rsidRPr="00422B3B">
        <w:rPr>
          <w:sz w:val="16"/>
        </w:rPr>
        <w:t xml:space="preserve"> perhaps </w:t>
      </w:r>
      <w:r w:rsidRPr="00347CFA">
        <w:rPr>
          <w:rStyle w:val="Emphasis"/>
        </w:rPr>
        <w:t>nullify actions of the Executive</w:t>
      </w:r>
      <w:r w:rsidRPr="00422B3B">
        <w:rPr>
          <w:sz w:val="16"/>
        </w:rPr>
        <w:t xml:space="preserve"> </w:t>
      </w:r>
      <w:r w:rsidRPr="00347CFA">
        <w:rPr>
          <w:rStyle w:val="StyleUnderline"/>
        </w:rPr>
        <w:t xml:space="preserve">taken on </w:t>
      </w:r>
      <w:r w:rsidRPr="00C3262E">
        <w:rPr>
          <w:rStyle w:val="StyleUnderline"/>
          <w:highlight w:val="cyan"/>
        </w:rPr>
        <w:t>infor</w:t>
      </w:r>
      <w:r w:rsidRPr="00347CFA">
        <w:rPr>
          <w:rStyle w:val="StyleUnderline"/>
        </w:rPr>
        <w:t xml:space="preserve">mation properly </w:t>
      </w:r>
      <w:r w:rsidRPr="00C3262E">
        <w:rPr>
          <w:rStyle w:val="StyleUnderline"/>
          <w:highlight w:val="cyan"/>
        </w:rPr>
        <w:t>held secret</w:t>
      </w:r>
      <w:r w:rsidRPr="00422B3B">
        <w:rPr>
          <w:sz w:val="16"/>
        </w:rPr>
        <w:t>.</w:t>
      </w:r>
    </w:p>
    <w:p w14:paraId="580E8D64" w14:textId="77777777" w:rsidR="006D1430" w:rsidRPr="00422B3B" w:rsidRDefault="006D1430" w:rsidP="006D1430">
      <w:pPr>
        <w:rPr>
          <w:sz w:val="16"/>
        </w:rPr>
      </w:pPr>
      <w:r w:rsidRPr="00422B3B">
        <w:rPr>
          <w:sz w:val="16"/>
        </w:rPr>
        <w:t xml:space="preserve">Where litigation affects national security, </w:t>
      </w:r>
      <w:r w:rsidRPr="00347CFA">
        <w:rPr>
          <w:rStyle w:val="StyleUnderline"/>
        </w:rPr>
        <w:t>the state secrets privilege</w:t>
      </w:r>
      <w:r w:rsidRPr="00422B3B">
        <w:rPr>
          <w:sz w:val="16"/>
        </w:rPr>
        <w:t xml:space="preserve"> properly invoked by the executive branch </w:t>
      </w:r>
      <w:r w:rsidRPr="00347CFA">
        <w:rPr>
          <w:rStyle w:val="StyleUnderline"/>
        </w:rPr>
        <w:t>has permitted the government to bar,</w:t>
      </w:r>
      <w:r w:rsidRPr="00422B3B">
        <w:rPr>
          <w:sz w:val="16"/>
        </w:rPr>
        <w:t xml:space="preserve"> as the Supreme Court first described in a decision rendered in 1953, the </w:t>
      </w:r>
      <w:r w:rsidRPr="00347CFA">
        <w:rPr>
          <w:rStyle w:val="StyleUnderline"/>
        </w:rPr>
        <w:t>disclosure of information if “there is a</w:t>
      </w:r>
      <w:r w:rsidRPr="00422B3B">
        <w:rPr>
          <w:sz w:val="16"/>
        </w:rPr>
        <w:t xml:space="preserve"> </w:t>
      </w:r>
      <w:r w:rsidRPr="00347CFA">
        <w:rPr>
          <w:rStyle w:val="Emphasis"/>
        </w:rPr>
        <w:t>reasonable danger</w:t>
      </w:r>
      <w:r w:rsidRPr="00422B3B">
        <w:rPr>
          <w:sz w:val="16"/>
        </w:rPr>
        <w:t xml:space="preserve">” </w:t>
      </w:r>
      <w:r w:rsidRPr="00347CFA">
        <w:rPr>
          <w:rStyle w:val="StyleUnderline"/>
        </w:rPr>
        <w:t>that disclosure will</w:t>
      </w:r>
      <w:r w:rsidRPr="00422B3B">
        <w:rPr>
          <w:sz w:val="16"/>
        </w:rPr>
        <w:t xml:space="preserve"> “</w:t>
      </w:r>
      <w:r w:rsidRPr="00347CFA">
        <w:rPr>
          <w:rStyle w:val="Emphasis"/>
        </w:rPr>
        <w:t>expose military matters</w:t>
      </w:r>
      <w:r w:rsidRPr="00422B3B">
        <w:rPr>
          <w:sz w:val="16"/>
        </w:rPr>
        <w:t xml:space="preserve"> which, in the interest of national security, should not be divulged.” </w:t>
      </w:r>
      <w:r w:rsidRPr="00347CFA">
        <w:rPr>
          <w:rStyle w:val="Emphasis"/>
        </w:rPr>
        <w:t xml:space="preserve">Far from </w:t>
      </w:r>
      <w:r w:rsidRPr="00347CFA">
        <w:rPr>
          <w:rStyle w:val="StyleUnderline"/>
        </w:rPr>
        <w:t xml:space="preserve">constituting a </w:t>
      </w:r>
      <w:r w:rsidRPr="00347CFA">
        <w:rPr>
          <w:rStyle w:val="Emphasis"/>
        </w:rPr>
        <w:t>threat to</w:t>
      </w:r>
      <w:r w:rsidRPr="00422B3B">
        <w:rPr>
          <w:sz w:val="16"/>
        </w:rPr>
        <w:t xml:space="preserve"> representative </w:t>
      </w:r>
      <w:r w:rsidRPr="00347CFA">
        <w:rPr>
          <w:rStyle w:val="Emphasis"/>
        </w:rPr>
        <w:t>democracy</w:t>
      </w:r>
      <w:r w:rsidRPr="00422B3B">
        <w:rPr>
          <w:sz w:val="16"/>
        </w:rPr>
        <w:t>, the importance of this privilege is best captured in this excerpt from a 1978 decision (Halkin v. Helms) by the District of Columbia’s federal court of appeals:</w:t>
      </w:r>
    </w:p>
    <w:p w14:paraId="41531B4E" w14:textId="77777777" w:rsidR="006D1430" w:rsidRDefault="006D1430" w:rsidP="006D1430">
      <w:pPr>
        <w:rPr>
          <w:sz w:val="16"/>
        </w:rPr>
      </w:pPr>
      <w:r w:rsidRPr="00422B3B">
        <w:rPr>
          <w:sz w:val="16"/>
        </w:rPr>
        <w:t xml:space="preserve">A ranking of the various privileges recognized in our courts would be a delicate undertaking at best, but it is quite clear that </w:t>
      </w:r>
      <w:r w:rsidRPr="00347CFA">
        <w:rPr>
          <w:rStyle w:val="StyleUnderline"/>
        </w:rPr>
        <w:t xml:space="preserve">the privilege to protect state secrets must </w:t>
      </w:r>
      <w:r w:rsidRPr="00347CFA">
        <w:rPr>
          <w:rStyle w:val="Emphasis"/>
        </w:rPr>
        <w:t>head the list</w:t>
      </w:r>
      <w:r w:rsidRPr="00422B3B">
        <w:rPr>
          <w:sz w:val="16"/>
        </w:rPr>
        <w:t xml:space="preserve">. </w:t>
      </w:r>
      <w:r w:rsidRPr="00C3262E">
        <w:rPr>
          <w:rStyle w:val="StyleUnderline"/>
          <w:highlight w:val="cyan"/>
        </w:rPr>
        <w:t>The</w:t>
      </w:r>
      <w:r w:rsidRPr="00347CFA">
        <w:rPr>
          <w:rStyle w:val="StyleUnderline"/>
        </w:rPr>
        <w:t xml:space="preserve"> state secrets </w:t>
      </w:r>
      <w:r w:rsidRPr="00C3262E">
        <w:rPr>
          <w:rStyle w:val="StyleUnderline"/>
          <w:highlight w:val="cyan"/>
        </w:rPr>
        <w:t xml:space="preserve">privilege is </w:t>
      </w:r>
      <w:r w:rsidRPr="00C3262E">
        <w:rPr>
          <w:rStyle w:val="Emphasis"/>
          <w:highlight w:val="cyan"/>
        </w:rPr>
        <w:t>absolute</w:t>
      </w:r>
      <w:r w:rsidRPr="00422B3B">
        <w:rPr>
          <w:sz w:val="16"/>
        </w:rPr>
        <w:t xml:space="preserve">. However helpful to the court the informed advocacy of the plaintiffs’ counsel may be, </w:t>
      </w:r>
      <w:r w:rsidRPr="00347CFA">
        <w:rPr>
          <w:rStyle w:val="StyleUnderline"/>
        </w:rPr>
        <w:t>we must be</w:t>
      </w:r>
      <w:r w:rsidRPr="00422B3B">
        <w:rPr>
          <w:sz w:val="16"/>
        </w:rPr>
        <w:t xml:space="preserve"> especially </w:t>
      </w:r>
      <w:r w:rsidRPr="00347CFA">
        <w:rPr>
          <w:rStyle w:val="StyleUnderline"/>
        </w:rPr>
        <w:t xml:space="preserve">careful not to order </w:t>
      </w:r>
      <w:r w:rsidRPr="00347CFA">
        <w:rPr>
          <w:rStyle w:val="Emphasis"/>
        </w:rPr>
        <w:t>any dissemination</w:t>
      </w:r>
      <w:r w:rsidRPr="00422B3B">
        <w:rPr>
          <w:sz w:val="16"/>
        </w:rPr>
        <w:t xml:space="preserve"> </w:t>
      </w:r>
      <w:r w:rsidRPr="00347CFA">
        <w:rPr>
          <w:rStyle w:val="StyleUnderline"/>
        </w:rPr>
        <w:t>of information asserted to be privileged state secrets</w:t>
      </w:r>
      <w:r w:rsidRPr="00422B3B">
        <w:rPr>
          <w:sz w:val="16"/>
        </w:rPr>
        <w:t xml:space="preserve">. ‘It is not to slight judges, lawyers, or anyone else to suggest that any such </w:t>
      </w:r>
      <w:r w:rsidRPr="00347CFA">
        <w:rPr>
          <w:rStyle w:val="StyleUnderline"/>
        </w:rPr>
        <w:t xml:space="preserve">disclosure carries with it </w:t>
      </w:r>
      <w:r w:rsidRPr="00347CFA">
        <w:rPr>
          <w:rStyle w:val="Emphasis"/>
        </w:rPr>
        <w:t>serious risk</w:t>
      </w:r>
      <w:r w:rsidRPr="00422B3B">
        <w:rPr>
          <w:sz w:val="16"/>
        </w:rPr>
        <w:t xml:space="preserve"> </w:t>
      </w:r>
      <w:r w:rsidRPr="00347CFA">
        <w:rPr>
          <w:rStyle w:val="StyleUnderline"/>
        </w:rPr>
        <w:t xml:space="preserve">that highly </w:t>
      </w:r>
      <w:r w:rsidRPr="00347CFA">
        <w:rPr>
          <w:rStyle w:val="Emphasis"/>
        </w:rPr>
        <w:t>sensitive info</w:t>
      </w:r>
      <w:r w:rsidRPr="00347CFA">
        <w:rPr>
          <w:rStyle w:val="StyleUnderline"/>
        </w:rPr>
        <w:t>rmation</w:t>
      </w:r>
      <w:r w:rsidRPr="00422B3B">
        <w:rPr>
          <w:sz w:val="16"/>
        </w:rPr>
        <w:t xml:space="preserve"> </w:t>
      </w:r>
      <w:r w:rsidRPr="00347CFA">
        <w:rPr>
          <w:rStyle w:val="StyleUnderline"/>
        </w:rPr>
        <w:t>may be compromised</w:t>
      </w:r>
      <w:r w:rsidRPr="00422B3B">
        <w:rPr>
          <w:sz w:val="16"/>
        </w:rPr>
        <w:t>.’</w:t>
      </w:r>
    </w:p>
    <w:p w14:paraId="2C4B6158" w14:textId="77777777" w:rsidR="006D1430" w:rsidRPr="00D51236" w:rsidRDefault="006D1430" w:rsidP="006D1430">
      <w:pPr>
        <w:pStyle w:val="Heading4"/>
      </w:pPr>
      <w:r>
        <w:lastRenderedPageBreak/>
        <w:t xml:space="preserve">Specifically, it threatens the </w:t>
      </w:r>
      <w:r w:rsidRPr="00E456C0">
        <w:rPr>
          <w:u w:val="single"/>
        </w:rPr>
        <w:t>states secrets privilege</w:t>
      </w:r>
      <w:r w:rsidRPr="00E456C0">
        <w:t>,</w:t>
      </w:r>
      <w:r w:rsidRPr="00CC217F">
        <w:rPr>
          <w:b w:val="0"/>
          <w:bCs/>
        </w:rPr>
        <w:t xml:space="preserve"> (SS</w:t>
      </w:r>
      <w:r>
        <w:rPr>
          <w:b w:val="0"/>
          <w:bCs/>
        </w:rPr>
        <w:t>P</w:t>
      </w:r>
      <w:r w:rsidRPr="00CC217F">
        <w:rPr>
          <w:b w:val="0"/>
          <w:bCs/>
        </w:rPr>
        <w:t>)</w:t>
      </w:r>
      <w:r>
        <w:t xml:space="preserve"> which safeguards </w:t>
      </w:r>
      <w:r w:rsidRPr="006D464E">
        <w:rPr>
          <w:u w:val="single"/>
        </w:rPr>
        <w:t>foreign intelligence gathering</w:t>
      </w:r>
      <w:r>
        <w:t xml:space="preserve"> now.</w:t>
      </w:r>
    </w:p>
    <w:p w14:paraId="62E236EC" w14:textId="77777777" w:rsidR="006D1430" w:rsidRDefault="006D1430" w:rsidP="006D1430">
      <w:r>
        <w:t xml:space="preserve">Amy </w:t>
      </w:r>
      <w:r w:rsidRPr="00B54CDF">
        <w:rPr>
          <w:rStyle w:val="Style13ptBold"/>
        </w:rPr>
        <w:t>Howe 22</w:t>
      </w:r>
      <w:r>
        <w:t>, "Government can invoke state secrets privilege in lawsuit alleging unlawful surveillance," SCOTUSblog, 03/04/2022, 12:00 AM, https://www.scotusblog.com/2022/03/government-can-invoke-state-secrets-privilege-in-lawsuit-alleging-unlawful-surveillance/</w:t>
      </w:r>
    </w:p>
    <w:p w14:paraId="1B61E04A" w14:textId="77777777" w:rsidR="006D1430" w:rsidRPr="00EC24EA" w:rsidRDefault="006D1430" w:rsidP="006D1430">
      <w:pPr>
        <w:rPr>
          <w:sz w:val="16"/>
        </w:rPr>
      </w:pPr>
      <w:r w:rsidRPr="00EC24EA">
        <w:rPr>
          <w:sz w:val="16"/>
        </w:rPr>
        <w:t xml:space="preserve">But even under the men’s theory, </w:t>
      </w:r>
      <w:r w:rsidRPr="001C08B2">
        <w:rPr>
          <w:rStyle w:val="StyleUnderline"/>
        </w:rPr>
        <w:t>Alito explained</w:t>
      </w:r>
      <w:r w:rsidRPr="00EC24EA">
        <w:rPr>
          <w:sz w:val="16"/>
        </w:rPr>
        <w:t xml:space="preserve">, </w:t>
      </w:r>
      <w:r w:rsidRPr="00A52BAE">
        <w:rPr>
          <w:rStyle w:val="StyleUnderline"/>
          <w:highlight w:val="cyan"/>
        </w:rPr>
        <w:t>FISA does</w:t>
      </w:r>
      <w:r w:rsidRPr="00A52BAE">
        <w:rPr>
          <w:sz w:val="16"/>
          <w:highlight w:val="cyan"/>
        </w:rPr>
        <w:t xml:space="preserve"> </w:t>
      </w:r>
      <w:r w:rsidRPr="00A52BAE">
        <w:rPr>
          <w:rStyle w:val="Emphasis"/>
          <w:highlight w:val="cyan"/>
        </w:rPr>
        <w:t>not trump</w:t>
      </w:r>
      <w:r w:rsidRPr="00EC24EA">
        <w:rPr>
          <w:sz w:val="16"/>
        </w:rPr>
        <w:t xml:space="preserve"> </w:t>
      </w:r>
      <w:r w:rsidRPr="00A52BAE">
        <w:rPr>
          <w:rStyle w:val="StyleUnderline"/>
          <w:highlight w:val="cyan"/>
        </w:rPr>
        <w:t>the</w:t>
      </w:r>
      <w:r w:rsidRPr="00A52BAE">
        <w:rPr>
          <w:sz w:val="16"/>
          <w:highlight w:val="cyan"/>
        </w:rPr>
        <w:t xml:space="preserve"> </w:t>
      </w:r>
      <w:r w:rsidRPr="00A52BAE">
        <w:rPr>
          <w:rStyle w:val="Emphasis"/>
          <w:highlight w:val="cyan"/>
        </w:rPr>
        <w:t>s</w:t>
      </w:r>
      <w:r w:rsidRPr="001C08B2">
        <w:rPr>
          <w:rStyle w:val="Emphasis"/>
        </w:rPr>
        <w:t xml:space="preserve">tate </w:t>
      </w:r>
      <w:r w:rsidRPr="00A52BAE">
        <w:rPr>
          <w:rStyle w:val="Emphasis"/>
          <w:highlight w:val="cyan"/>
        </w:rPr>
        <w:t>s</w:t>
      </w:r>
      <w:r w:rsidRPr="00A52BAE">
        <w:rPr>
          <w:rStyle w:val="Emphasis"/>
        </w:rPr>
        <w:t>ecrets</w:t>
      </w:r>
      <w:r w:rsidRPr="001C08B2">
        <w:rPr>
          <w:rStyle w:val="Emphasis"/>
        </w:rPr>
        <w:t xml:space="preserve"> </w:t>
      </w:r>
      <w:r w:rsidRPr="00A52BAE">
        <w:rPr>
          <w:rStyle w:val="Emphasis"/>
          <w:highlight w:val="cyan"/>
        </w:rPr>
        <w:t>p</w:t>
      </w:r>
      <w:r w:rsidRPr="001C08B2">
        <w:rPr>
          <w:rStyle w:val="Emphasis"/>
        </w:rPr>
        <w:t>rivilege</w:t>
      </w:r>
      <w:r w:rsidRPr="00EC24EA">
        <w:rPr>
          <w:sz w:val="16"/>
        </w:rPr>
        <w:t xml:space="preserve">, and the 9th Circuit’s ruling cannot stand. First, </w:t>
      </w:r>
      <w:r w:rsidRPr="001C08B2">
        <w:rPr>
          <w:rStyle w:val="StyleUnderline"/>
        </w:rPr>
        <w:t xml:space="preserve">the text of </w:t>
      </w:r>
      <w:r w:rsidRPr="00A52BAE">
        <w:rPr>
          <w:rStyle w:val="StyleUnderline"/>
          <w:highlight w:val="cyan"/>
        </w:rPr>
        <w:t>FISA does not mention</w:t>
      </w:r>
      <w:r w:rsidRPr="00EC24EA">
        <w:rPr>
          <w:sz w:val="16"/>
        </w:rPr>
        <w:t xml:space="preserve">, </w:t>
      </w:r>
      <w:r w:rsidRPr="001C08B2">
        <w:rPr>
          <w:rStyle w:val="StyleUnderline"/>
        </w:rPr>
        <w:t>much less repeal</w:t>
      </w:r>
      <w:r w:rsidRPr="00EC24EA">
        <w:rPr>
          <w:sz w:val="16"/>
        </w:rPr>
        <w:t xml:space="preserve">, </w:t>
      </w:r>
      <w:r w:rsidRPr="00A52BAE">
        <w:rPr>
          <w:rStyle w:val="StyleUnderline"/>
          <w:highlight w:val="cyan"/>
        </w:rPr>
        <w:t>the</w:t>
      </w:r>
      <w:r w:rsidRPr="001C08B2">
        <w:rPr>
          <w:rStyle w:val="StyleUnderline"/>
        </w:rPr>
        <w:t xml:space="preserve"> state secrets </w:t>
      </w:r>
      <w:r w:rsidRPr="00A52BAE">
        <w:rPr>
          <w:rStyle w:val="StyleUnderline"/>
          <w:highlight w:val="cyan"/>
        </w:rPr>
        <w:t>privilege</w:t>
      </w:r>
      <w:r w:rsidRPr="00EC24EA">
        <w:rPr>
          <w:sz w:val="16"/>
        </w:rPr>
        <w:t xml:space="preserve"> – </w:t>
      </w:r>
      <w:r w:rsidRPr="00A52BAE">
        <w:rPr>
          <w:rStyle w:val="StyleUnderline"/>
          <w:highlight w:val="cyan"/>
        </w:rPr>
        <w:t>which</w:t>
      </w:r>
      <w:r w:rsidRPr="00EC24EA">
        <w:rPr>
          <w:sz w:val="16"/>
        </w:rPr>
        <w:t xml:space="preserve">, Alito wrote, </w:t>
      </w:r>
      <w:r w:rsidRPr="00A52BAE">
        <w:rPr>
          <w:rStyle w:val="StyleUnderline"/>
          <w:highlight w:val="cyan"/>
        </w:rPr>
        <w:t>is</w:t>
      </w:r>
      <w:r w:rsidRPr="00EC24EA">
        <w:rPr>
          <w:sz w:val="16"/>
        </w:rPr>
        <w:t xml:space="preserve"> “</w:t>
      </w:r>
      <w:r w:rsidRPr="00A52BAE">
        <w:rPr>
          <w:rStyle w:val="Emphasis"/>
          <w:highlight w:val="cyan"/>
        </w:rPr>
        <w:t>strong ev</w:t>
      </w:r>
      <w:r w:rsidRPr="001C08B2">
        <w:rPr>
          <w:rStyle w:val="Emphasis"/>
        </w:rPr>
        <w:t>idence</w:t>
      </w:r>
      <w:r w:rsidRPr="00EC24EA">
        <w:rPr>
          <w:sz w:val="16"/>
        </w:rPr>
        <w:t xml:space="preserve">” </w:t>
      </w:r>
      <w:r w:rsidRPr="001C08B2">
        <w:rPr>
          <w:rStyle w:val="StyleUnderline"/>
        </w:rPr>
        <w:t xml:space="preserve">that the </w:t>
      </w:r>
      <w:r w:rsidRPr="001C08B2">
        <w:rPr>
          <w:rStyle w:val="Emphasis"/>
        </w:rPr>
        <w:t>privilege is still available</w:t>
      </w:r>
      <w:r w:rsidRPr="00EC24EA">
        <w:rPr>
          <w:sz w:val="16"/>
        </w:rPr>
        <w:t>.</w:t>
      </w:r>
    </w:p>
    <w:p w14:paraId="14E64795" w14:textId="77777777" w:rsidR="006D1430" w:rsidRPr="00EC24EA" w:rsidRDefault="006D1430" w:rsidP="006D1430">
      <w:pPr>
        <w:rPr>
          <w:sz w:val="16"/>
        </w:rPr>
      </w:pPr>
      <w:r w:rsidRPr="00EC24EA">
        <w:rPr>
          <w:sz w:val="16"/>
        </w:rPr>
        <w:t xml:space="preserve">Second, Alito reasoned, </w:t>
      </w:r>
      <w:r w:rsidRPr="001C08B2">
        <w:rPr>
          <w:rStyle w:val="StyleUnderline"/>
        </w:rPr>
        <w:t>there is no reason why FISA and the state secrets privilege cannot coexist</w:t>
      </w:r>
      <w:r w:rsidRPr="00EC24EA">
        <w:rPr>
          <w:sz w:val="16"/>
        </w:rPr>
        <w:t xml:space="preserve">. Although the privilege will rarely be invoked in </w:t>
      </w:r>
      <w:r w:rsidRPr="00EC24EA">
        <w:rPr>
          <w:rStyle w:val="StyleUnderline"/>
        </w:rPr>
        <w:t>FISA</w:t>
      </w:r>
      <w:r w:rsidRPr="00EC24EA">
        <w:rPr>
          <w:sz w:val="16"/>
        </w:rPr>
        <w:t xml:space="preserve"> cases, courts must make two very different inquiries when FISA and state secrets are involved. </w:t>
      </w:r>
      <w:r w:rsidRPr="00EC24EA">
        <w:rPr>
          <w:rStyle w:val="StyleUnderline"/>
        </w:rPr>
        <w:t>For</w:t>
      </w:r>
      <w:r w:rsidRPr="00EC24EA">
        <w:rPr>
          <w:sz w:val="16"/>
        </w:rPr>
        <w:t xml:space="preserve"> the former, the important question is </w:t>
      </w:r>
      <w:r w:rsidRPr="00EC24EA">
        <w:rPr>
          <w:rStyle w:val="StyleUnderline"/>
        </w:rPr>
        <w:t>whether the surveillance was lawfully</w:t>
      </w:r>
      <w:r w:rsidRPr="00EC24EA">
        <w:rPr>
          <w:sz w:val="16"/>
        </w:rPr>
        <w:t xml:space="preserve"> authorized and </w:t>
      </w:r>
      <w:r w:rsidRPr="00EC24EA">
        <w:rPr>
          <w:rStyle w:val="StyleUnderline"/>
        </w:rPr>
        <w:t>conducted</w:t>
      </w:r>
      <w:r w:rsidRPr="00EC24EA">
        <w:rPr>
          <w:sz w:val="16"/>
        </w:rPr>
        <w:t xml:space="preserve">, </w:t>
      </w:r>
      <w:r w:rsidRPr="00EC24EA">
        <w:rPr>
          <w:rStyle w:val="StyleUnderline"/>
        </w:rPr>
        <w:t xml:space="preserve">while </w:t>
      </w:r>
      <w:r w:rsidRPr="00A52BAE">
        <w:rPr>
          <w:rStyle w:val="StyleUnderline"/>
        </w:rPr>
        <w:t xml:space="preserve">for the latter </w:t>
      </w:r>
      <w:r w:rsidRPr="00A52BAE">
        <w:rPr>
          <w:rStyle w:val="StyleUnderline"/>
          <w:highlight w:val="cyan"/>
        </w:rPr>
        <w:t>the question is whether</w:t>
      </w:r>
      <w:r w:rsidRPr="00EC24EA">
        <w:rPr>
          <w:rStyle w:val="StyleUnderline"/>
        </w:rPr>
        <w:t xml:space="preserve"> the </w:t>
      </w:r>
      <w:r w:rsidRPr="00A52BAE">
        <w:rPr>
          <w:rStyle w:val="Emphasis"/>
          <w:highlight w:val="cyan"/>
        </w:rPr>
        <w:t>disclosure</w:t>
      </w:r>
      <w:r w:rsidRPr="00EC24EA">
        <w:rPr>
          <w:sz w:val="16"/>
        </w:rPr>
        <w:t xml:space="preserve"> </w:t>
      </w:r>
      <w:r w:rsidRPr="00EC24EA">
        <w:rPr>
          <w:rStyle w:val="StyleUnderline"/>
        </w:rPr>
        <w:t xml:space="preserve">of the evidence </w:t>
      </w:r>
      <w:r w:rsidRPr="00EC24EA">
        <w:rPr>
          <w:rStyle w:val="Emphasis"/>
        </w:rPr>
        <w:t xml:space="preserve">would </w:t>
      </w:r>
      <w:r w:rsidRPr="00A52BAE">
        <w:rPr>
          <w:rStyle w:val="Emphasis"/>
          <w:highlight w:val="cyan"/>
        </w:rPr>
        <w:t>harm national security</w:t>
      </w:r>
      <w:r w:rsidRPr="00EC24EA">
        <w:rPr>
          <w:rStyle w:val="StyleUnderline"/>
        </w:rPr>
        <w:t>.</w:t>
      </w:r>
    </w:p>
    <w:p w14:paraId="6154EAA8" w14:textId="77777777" w:rsidR="006D1430" w:rsidRDefault="006D1430" w:rsidP="006D1430">
      <w:pPr>
        <w:pStyle w:val="Heading4"/>
      </w:pPr>
      <w:r>
        <w:t>Foreign intel-gathering mitigates a convergence of existential risks.</w:t>
      </w:r>
    </w:p>
    <w:p w14:paraId="11BB0C78" w14:textId="77777777" w:rsidR="006D1430" w:rsidRDefault="006D1430" w:rsidP="006D1430">
      <w:r>
        <w:t xml:space="preserve">Rumtin </w:t>
      </w:r>
      <w:r w:rsidRPr="0058625E">
        <w:rPr>
          <w:rStyle w:val="Style13ptBold"/>
        </w:rPr>
        <w:t>Sepasspour 23</w:t>
      </w:r>
      <w:r>
        <w:t>, cofounder and director of Policy of Global Shield, an international organization advocating for policy action on reducing global catastrophic risk, research affiliate with the Centre for the Study of Existential Risk at the University of Cambridge and a visiting fellow of School of Regulation and Global Governance (Regnet) at the Australian National University, "Existential espionage: How intelligence gathering can protect humanity," Bulletin of the Atomic Scientists, 4/21/2023, https://thebulletin.org/2023/04/existential-espionage-how-intelligence-gathering-can-protect-humanity/</w:t>
      </w:r>
    </w:p>
    <w:p w14:paraId="4FDA1E7A" w14:textId="77777777" w:rsidR="006D1430" w:rsidRPr="00D62C30" w:rsidRDefault="006D1430" w:rsidP="006D1430">
      <w:pPr>
        <w:rPr>
          <w:sz w:val="16"/>
        </w:rPr>
      </w:pPr>
      <w:r w:rsidRPr="00D62C30">
        <w:rPr>
          <w:sz w:val="16"/>
        </w:rPr>
        <w:t xml:space="preserve">Every four years, the National Intelligence Council’s Global Trends report generally catalogs the global issues that the United States and its incoming presidential administration ought to be most concerned about. It’s not pleasant bedtime reading. But </w:t>
      </w:r>
      <w:r w:rsidRPr="0058625E">
        <w:rPr>
          <w:rStyle w:val="StyleUnderline"/>
        </w:rPr>
        <w:t>the most recent report</w:t>
      </w:r>
      <w:r w:rsidRPr="00D62C30">
        <w:rPr>
          <w:sz w:val="16"/>
        </w:rPr>
        <w:t xml:space="preserve">, which </w:t>
      </w:r>
      <w:r w:rsidRPr="0058625E">
        <w:rPr>
          <w:rStyle w:val="StyleUnderline"/>
        </w:rPr>
        <w:t>projects</w:t>
      </w:r>
      <w:r w:rsidRPr="00D62C30">
        <w:rPr>
          <w:sz w:val="16"/>
        </w:rPr>
        <w:t xml:space="preserve"> out to 2040, went beyond the typical assessments around internal instability, </w:t>
      </w:r>
      <w:r w:rsidRPr="00F44595">
        <w:rPr>
          <w:rStyle w:val="Emphasis"/>
          <w:highlight w:val="cyan"/>
        </w:rPr>
        <w:t>interstate tensions</w:t>
      </w:r>
      <w:r w:rsidRPr="00D62C30">
        <w:rPr>
          <w:sz w:val="16"/>
        </w:rPr>
        <w:t xml:space="preserve">, </w:t>
      </w:r>
      <w:r w:rsidRPr="0058625E">
        <w:rPr>
          <w:rStyle w:val="StyleUnderline"/>
        </w:rPr>
        <w:t>and</w:t>
      </w:r>
      <w:r w:rsidRPr="00D62C30">
        <w:rPr>
          <w:sz w:val="16"/>
        </w:rPr>
        <w:t xml:space="preserve"> </w:t>
      </w:r>
      <w:r w:rsidRPr="0058625E">
        <w:rPr>
          <w:rStyle w:val="Emphasis"/>
        </w:rPr>
        <w:t>international competition</w:t>
      </w:r>
      <w:r w:rsidRPr="00D62C30">
        <w:rPr>
          <w:sz w:val="16"/>
        </w:rPr>
        <w:t>.</w:t>
      </w:r>
    </w:p>
    <w:p w14:paraId="7DD001B6" w14:textId="77777777" w:rsidR="006D1430" w:rsidRPr="00D62C30" w:rsidRDefault="006D1430" w:rsidP="006D1430">
      <w:pPr>
        <w:rPr>
          <w:sz w:val="16"/>
        </w:rPr>
      </w:pPr>
      <w:r w:rsidRPr="00D62C30">
        <w:rPr>
          <w:sz w:val="16"/>
        </w:rPr>
        <w:t>In a section on technology, the report contained a short but remarkable description of “</w:t>
      </w:r>
      <w:r w:rsidRPr="00F44595">
        <w:rPr>
          <w:rStyle w:val="Emphasis"/>
          <w:highlight w:val="cyan"/>
        </w:rPr>
        <w:t>existential risks</w:t>
      </w:r>
      <w:r w:rsidRPr="00D62C30">
        <w:rPr>
          <w:sz w:val="16"/>
        </w:rPr>
        <w:t xml:space="preserve">” or “threats that </w:t>
      </w:r>
      <w:r w:rsidRPr="0058625E">
        <w:rPr>
          <w:rStyle w:val="StyleUnderline"/>
        </w:rPr>
        <w:t>could</w:t>
      </w:r>
      <w:r w:rsidRPr="00D62C30">
        <w:rPr>
          <w:sz w:val="16"/>
        </w:rPr>
        <w:t xml:space="preserve"> damage life on a global scale” and </w:t>
      </w:r>
      <w:r w:rsidRPr="00F44595">
        <w:rPr>
          <w:rStyle w:val="StyleUnderline"/>
          <w:highlight w:val="cyan"/>
        </w:rPr>
        <w:t xml:space="preserve">lead to </w:t>
      </w:r>
      <w:r w:rsidRPr="00F44595">
        <w:rPr>
          <w:rStyle w:val="Emphasis"/>
        </w:rPr>
        <w:t>human</w:t>
      </w:r>
      <w:r w:rsidRPr="0058625E">
        <w:rPr>
          <w:rStyle w:val="Emphasis"/>
        </w:rPr>
        <w:t xml:space="preserve"> </w:t>
      </w:r>
      <w:r w:rsidRPr="00F44595">
        <w:rPr>
          <w:rStyle w:val="Emphasis"/>
          <w:highlight w:val="cyan"/>
        </w:rPr>
        <w:t>extinction</w:t>
      </w:r>
      <w:r w:rsidRPr="0058625E">
        <w:rPr>
          <w:rStyle w:val="StyleUnderline"/>
        </w:rPr>
        <w:t xml:space="preserve"> and </w:t>
      </w:r>
      <w:r w:rsidRPr="0058625E">
        <w:rPr>
          <w:rStyle w:val="Emphasis"/>
        </w:rPr>
        <w:t>civilizational collapse</w:t>
      </w:r>
      <w:r w:rsidRPr="00D62C30">
        <w:rPr>
          <w:sz w:val="16"/>
        </w:rPr>
        <w:t xml:space="preserve">. </w:t>
      </w:r>
      <w:r w:rsidRPr="0058625E">
        <w:rPr>
          <w:rStyle w:val="StyleUnderline"/>
        </w:rPr>
        <w:t>The report specifically cites</w:t>
      </w:r>
      <w:r w:rsidRPr="00D62C30">
        <w:rPr>
          <w:sz w:val="16"/>
        </w:rPr>
        <w:t xml:space="preserve"> </w:t>
      </w:r>
      <w:r w:rsidRPr="00F44595">
        <w:rPr>
          <w:rStyle w:val="Emphasis"/>
          <w:highlight w:val="cyan"/>
        </w:rPr>
        <w:t>runaway a</w:t>
      </w:r>
      <w:r w:rsidRPr="0058625E">
        <w:rPr>
          <w:rStyle w:val="StyleUnderline"/>
        </w:rPr>
        <w:t xml:space="preserve">rtificial </w:t>
      </w:r>
      <w:r w:rsidRPr="00F44595">
        <w:rPr>
          <w:rStyle w:val="Emphasis"/>
          <w:highlight w:val="cyan"/>
        </w:rPr>
        <w:t>i</w:t>
      </w:r>
      <w:r w:rsidRPr="0058625E">
        <w:rPr>
          <w:rStyle w:val="StyleUnderline"/>
        </w:rPr>
        <w:t>ntelligence</w:t>
      </w:r>
      <w:r w:rsidRPr="00D62C30">
        <w:rPr>
          <w:sz w:val="16"/>
        </w:rPr>
        <w:t xml:space="preserve">, </w:t>
      </w:r>
      <w:r w:rsidRPr="0058625E">
        <w:rPr>
          <w:rStyle w:val="Emphasis"/>
        </w:rPr>
        <w:t xml:space="preserve">engineered </w:t>
      </w:r>
      <w:r w:rsidRPr="00F44595">
        <w:rPr>
          <w:rStyle w:val="Emphasis"/>
          <w:highlight w:val="cyan"/>
        </w:rPr>
        <w:t>pandemics</w:t>
      </w:r>
      <w:r w:rsidRPr="00D62C30">
        <w:rPr>
          <w:sz w:val="16"/>
        </w:rPr>
        <w:t xml:space="preserve">, </w:t>
      </w:r>
      <w:r w:rsidRPr="00F44595">
        <w:rPr>
          <w:rStyle w:val="Emphasis"/>
          <w:highlight w:val="cyan"/>
        </w:rPr>
        <w:t>nanotech</w:t>
      </w:r>
      <w:r w:rsidRPr="0058625E">
        <w:rPr>
          <w:rStyle w:val="Emphasis"/>
        </w:rPr>
        <w:t>nology weapons</w:t>
      </w:r>
      <w:r w:rsidRPr="00D62C30">
        <w:rPr>
          <w:sz w:val="16"/>
        </w:rPr>
        <w:t xml:space="preserve">, </w:t>
      </w:r>
      <w:r w:rsidRPr="00F44595">
        <w:rPr>
          <w:rStyle w:val="StyleUnderline"/>
          <w:highlight w:val="cyan"/>
        </w:rPr>
        <w:t>and</w:t>
      </w:r>
      <w:r w:rsidRPr="00F44595">
        <w:rPr>
          <w:sz w:val="16"/>
          <w:highlight w:val="cyan"/>
        </w:rPr>
        <w:t xml:space="preserve"> </w:t>
      </w:r>
      <w:r w:rsidRPr="00F44595">
        <w:rPr>
          <w:rStyle w:val="Emphasis"/>
          <w:highlight w:val="cyan"/>
        </w:rPr>
        <w:t>nuclear</w:t>
      </w:r>
      <w:r w:rsidRPr="00D62C30">
        <w:rPr>
          <w:sz w:val="16"/>
        </w:rPr>
        <w:t xml:space="preserve"> </w:t>
      </w:r>
      <w:r w:rsidRPr="00F44595">
        <w:rPr>
          <w:rStyle w:val="Emphasis"/>
          <w:highlight w:val="cyan"/>
        </w:rPr>
        <w:t>war</w:t>
      </w:r>
      <w:r w:rsidRPr="00D62C30">
        <w:rPr>
          <w:sz w:val="16"/>
        </w:rPr>
        <w:t xml:space="preserve">. </w:t>
      </w:r>
      <w:r w:rsidRPr="0058625E">
        <w:rPr>
          <w:rStyle w:val="StyleUnderline"/>
        </w:rPr>
        <w:t xml:space="preserve">Other threats include extreme </w:t>
      </w:r>
      <w:r w:rsidRPr="0058625E">
        <w:rPr>
          <w:rStyle w:val="Emphasis"/>
        </w:rPr>
        <w:t>climate change</w:t>
      </w:r>
      <w:r w:rsidRPr="00D62C30">
        <w:rPr>
          <w:sz w:val="16"/>
        </w:rPr>
        <w:t xml:space="preserve">, </w:t>
      </w:r>
      <w:r w:rsidRPr="0058625E">
        <w:rPr>
          <w:rStyle w:val="Emphasis"/>
        </w:rPr>
        <w:t>geoengineering</w:t>
      </w:r>
      <w:r w:rsidRPr="00D62C30">
        <w:rPr>
          <w:sz w:val="16"/>
        </w:rPr>
        <w:t xml:space="preserve">, </w:t>
      </w:r>
      <w:r w:rsidRPr="0058625E">
        <w:rPr>
          <w:rStyle w:val="Emphasis"/>
        </w:rPr>
        <w:t>ecological collapse</w:t>
      </w:r>
      <w:r w:rsidRPr="00D62C30">
        <w:rPr>
          <w:sz w:val="16"/>
        </w:rPr>
        <w:t xml:space="preserve">, </w:t>
      </w:r>
      <w:r w:rsidRPr="0058625E">
        <w:rPr>
          <w:rStyle w:val="Emphasis"/>
        </w:rPr>
        <w:t>supervolcanoes</w:t>
      </w:r>
      <w:r w:rsidRPr="00D62C30">
        <w:rPr>
          <w:sz w:val="16"/>
        </w:rPr>
        <w:t xml:space="preserve">, </w:t>
      </w:r>
      <w:r w:rsidRPr="0058625E">
        <w:rPr>
          <w:rStyle w:val="StyleUnderline"/>
        </w:rPr>
        <w:t>and</w:t>
      </w:r>
      <w:r w:rsidRPr="00D62C30">
        <w:rPr>
          <w:sz w:val="16"/>
        </w:rPr>
        <w:t xml:space="preserve"> </w:t>
      </w:r>
      <w:r w:rsidRPr="0058625E">
        <w:rPr>
          <w:rStyle w:val="Emphasis"/>
        </w:rPr>
        <w:t>near-Earth objects</w:t>
      </w:r>
      <w:r w:rsidRPr="00D62C30">
        <w:rPr>
          <w:sz w:val="16"/>
        </w:rPr>
        <w:t>.</w:t>
      </w:r>
    </w:p>
    <w:p w14:paraId="2FDEA9B1" w14:textId="77777777" w:rsidR="006D1430" w:rsidRPr="00D62C30" w:rsidRDefault="006D1430" w:rsidP="006D1430">
      <w:pPr>
        <w:rPr>
          <w:sz w:val="16"/>
        </w:rPr>
      </w:pPr>
      <w:r w:rsidRPr="00F242AC">
        <w:rPr>
          <w:rStyle w:val="StyleUnderline"/>
        </w:rPr>
        <w:t xml:space="preserve">By </w:t>
      </w:r>
      <w:r w:rsidRPr="00F242AC">
        <w:rPr>
          <w:rStyle w:val="Emphasis"/>
        </w:rPr>
        <w:t>bringing attention</w:t>
      </w:r>
      <w:r w:rsidRPr="00F242AC">
        <w:rPr>
          <w:rStyle w:val="StyleUnderline"/>
        </w:rPr>
        <w:t xml:space="preserve"> to this issue</w:t>
      </w:r>
      <w:r w:rsidRPr="00D62C30">
        <w:rPr>
          <w:sz w:val="16"/>
        </w:rPr>
        <w:t xml:space="preserve">, </w:t>
      </w:r>
      <w:r w:rsidRPr="00F242AC">
        <w:rPr>
          <w:rStyle w:val="StyleUnderline"/>
        </w:rPr>
        <w:t xml:space="preserve">the US intelligence community is doing what it’s </w:t>
      </w:r>
      <w:r w:rsidRPr="00F242AC">
        <w:rPr>
          <w:rStyle w:val="Emphasis"/>
        </w:rPr>
        <w:t>designed to do</w:t>
      </w:r>
      <w:r w:rsidRPr="00F242AC">
        <w:rPr>
          <w:rStyle w:val="StyleUnderline"/>
        </w:rPr>
        <w:t xml:space="preserve">—provide strategic insight to their leadership on </w:t>
      </w:r>
      <w:r w:rsidRPr="00F242AC">
        <w:rPr>
          <w:rStyle w:val="Emphasis"/>
        </w:rPr>
        <w:t>trends</w:t>
      </w:r>
      <w:r w:rsidRPr="00D62C30">
        <w:rPr>
          <w:sz w:val="16"/>
        </w:rPr>
        <w:t xml:space="preserve">, </w:t>
      </w:r>
      <w:r w:rsidRPr="00F242AC">
        <w:rPr>
          <w:rStyle w:val="Emphasis"/>
        </w:rPr>
        <w:t>events</w:t>
      </w:r>
      <w:r w:rsidRPr="00D62C30">
        <w:rPr>
          <w:sz w:val="16"/>
        </w:rPr>
        <w:t xml:space="preserve">, </w:t>
      </w:r>
      <w:r w:rsidRPr="00F242AC">
        <w:rPr>
          <w:rStyle w:val="StyleUnderline"/>
        </w:rPr>
        <w:t>and</w:t>
      </w:r>
      <w:r w:rsidRPr="00D62C30">
        <w:rPr>
          <w:sz w:val="16"/>
        </w:rPr>
        <w:t xml:space="preserve"> </w:t>
      </w:r>
      <w:r w:rsidRPr="00F242AC">
        <w:rPr>
          <w:rStyle w:val="Emphasis"/>
        </w:rPr>
        <w:t>risks</w:t>
      </w:r>
      <w:r w:rsidRPr="00D62C30">
        <w:rPr>
          <w:sz w:val="16"/>
        </w:rPr>
        <w:t xml:space="preserve"> </w:t>
      </w:r>
      <w:r w:rsidRPr="00F242AC">
        <w:rPr>
          <w:rStyle w:val="StyleUnderline"/>
        </w:rPr>
        <w:t>in the global landscape</w:t>
      </w:r>
      <w:r w:rsidRPr="00D62C30">
        <w:rPr>
          <w:sz w:val="16"/>
        </w:rPr>
        <w:t xml:space="preserve">. However, intelligence communities have until now paid almost no attention to existential risks. Their primary focus, justifiably, remains on conventional </w:t>
      </w:r>
      <w:r w:rsidRPr="00F242AC">
        <w:rPr>
          <w:rStyle w:val="StyleUnderline"/>
        </w:rPr>
        <w:t xml:space="preserve">national security issues such as </w:t>
      </w:r>
      <w:r w:rsidRPr="00F242AC">
        <w:rPr>
          <w:rStyle w:val="Emphasis"/>
        </w:rPr>
        <w:t>defense</w:t>
      </w:r>
      <w:r w:rsidRPr="00D62C30">
        <w:rPr>
          <w:sz w:val="16"/>
        </w:rPr>
        <w:t xml:space="preserve">, </w:t>
      </w:r>
      <w:r w:rsidRPr="00F242AC">
        <w:rPr>
          <w:rStyle w:val="Emphasis"/>
        </w:rPr>
        <w:t>counterterrorism</w:t>
      </w:r>
      <w:r w:rsidRPr="00D62C30">
        <w:rPr>
          <w:sz w:val="16"/>
        </w:rPr>
        <w:t xml:space="preserve">, </w:t>
      </w:r>
      <w:r w:rsidRPr="00F242AC">
        <w:rPr>
          <w:rStyle w:val="StyleUnderline"/>
        </w:rPr>
        <w:t>and</w:t>
      </w:r>
      <w:r w:rsidRPr="00D62C30">
        <w:rPr>
          <w:sz w:val="16"/>
        </w:rPr>
        <w:t xml:space="preserve"> </w:t>
      </w:r>
      <w:r w:rsidRPr="00F242AC">
        <w:rPr>
          <w:rStyle w:val="Emphasis"/>
        </w:rPr>
        <w:t>counterespionage</w:t>
      </w:r>
      <w:r w:rsidRPr="00D62C30">
        <w:rPr>
          <w:sz w:val="16"/>
        </w:rPr>
        <w:t>. But the COVID-19 pandemic revealed that other, potentially calamitous, threats are just as important—and the intelligence community should play heed.</w:t>
      </w:r>
    </w:p>
    <w:p w14:paraId="0C20A779" w14:textId="77777777" w:rsidR="006D1430" w:rsidRPr="00D62C30" w:rsidRDefault="006D1430" w:rsidP="006D1430">
      <w:pPr>
        <w:rPr>
          <w:sz w:val="16"/>
        </w:rPr>
      </w:pPr>
      <w:r w:rsidRPr="00F44595">
        <w:rPr>
          <w:rStyle w:val="StyleUnderline"/>
          <w:highlight w:val="cyan"/>
        </w:rPr>
        <w:t>Given</w:t>
      </w:r>
      <w:r w:rsidRPr="00F242AC">
        <w:rPr>
          <w:rStyle w:val="StyleUnderline"/>
        </w:rPr>
        <w:t xml:space="preserve"> the </w:t>
      </w:r>
      <w:r w:rsidRPr="00F44595">
        <w:rPr>
          <w:rStyle w:val="StyleUnderline"/>
          <w:highlight w:val="cyan"/>
        </w:rPr>
        <w:t>scale and uncertainty</w:t>
      </w:r>
      <w:r w:rsidRPr="00F242AC">
        <w:rPr>
          <w:rStyle w:val="StyleUnderline"/>
        </w:rPr>
        <w:t xml:space="preserve"> of existential threats</w:t>
      </w:r>
      <w:r w:rsidRPr="00D62C30">
        <w:rPr>
          <w:sz w:val="16"/>
        </w:rPr>
        <w:t xml:space="preserve">, </w:t>
      </w:r>
      <w:r w:rsidRPr="00F44595">
        <w:rPr>
          <w:rStyle w:val="Emphasis"/>
        </w:rPr>
        <w:t>intelligence</w:t>
      </w:r>
      <w:r w:rsidRPr="00F242AC">
        <w:rPr>
          <w:rStyle w:val="Emphasis"/>
        </w:rPr>
        <w:t xml:space="preserve"> </w:t>
      </w:r>
      <w:r w:rsidRPr="00F44595">
        <w:rPr>
          <w:rStyle w:val="Emphasis"/>
        </w:rPr>
        <w:t>is key</w:t>
      </w:r>
      <w:r w:rsidRPr="00D62C30">
        <w:rPr>
          <w:sz w:val="16"/>
        </w:rPr>
        <w:t>. This is a view that the Global Trends report itself makes: “Such low</w:t>
      </w:r>
      <w:r w:rsidRPr="00F242AC">
        <w:rPr>
          <w:rStyle w:val="StyleUnderline"/>
        </w:rPr>
        <w:t xml:space="preserve">-probability, high-impact </w:t>
      </w:r>
      <w:r w:rsidRPr="00F44595">
        <w:rPr>
          <w:rStyle w:val="StyleUnderline"/>
        </w:rPr>
        <w:t xml:space="preserve">events are </w:t>
      </w:r>
      <w:r w:rsidRPr="00F44595">
        <w:rPr>
          <w:rStyle w:val="Emphasis"/>
        </w:rPr>
        <w:t>difficult to forecast</w:t>
      </w:r>
      <w:r w:rsidRPr="00F44595">
        <w:rPr>
          <w:sz w:val="16"/>
        </w:rPr>
        <w:t xml:space="preserve"> </w:t>
      </w:r>
      <w:r w:rsidRPr="00F44595">
        <w:rPr>
          <w:rStyle w:val="StyleUnderline"/>
        </w:rPr>
        <w:t>and</w:t>
      </w:r>
      <w:r w:rsidRPr="00F44595">
        <w:rPr>
          <w:sz w:val="16"/>
        </w:rPr>
        <w:t xml:space="preserve"> </w:t>
      </w:r>
      <w:r w:rsidRPr="00F44595">
        <w:rPr>
          <w:rStyle w:val="Emphasis"/>
        </w:rPr>
        <w:t>expensive</w:t>
      </w:r>
      <w:r w:rsidRPr="00F242AC">
        <w:rPr>
          <w:rStyle w:val="Emphasis"/>
        </w:rPr>
        <w:t xml:space="preserve"> to </w:t>
      </w:r>
      <w:r w:rsidRPr="00F242AC">
        <w:rPr>
          <w:rStyle w:val="Emphasis"/>
        </w:rPr>
        <w:lastRenderedPageBreak/>
        <w:t>prepare for</w:t>
      </w:r>
      <w:r w:rsidRPr="00D62C30">
        <w:rPr>
          <w:sz w:val="16"/>
        </w:rPr>
        <w:t xml:space="preserve">, but </w:t>
      </w:r>
      <w:r w:rsidRPr="00F44595">
        <w:rPr>
          <w:rStyle w:val="StyleUnderline"/>
          <w:highlight w:val="cyan"/>
        </w:rPr>
        <w:t>identifying</w:t>
      </w:r>
      <w:r w:rsidRPr="00D62C30">
        <w:rPr>
          <w:rStyle w:val="StyleUnderline"/>
        </w:rPr>
        <w:t xml:space="preserve"> potential </w:t>
      </w:r>
      <w:r w:rsidRPr="00F44595">
        <w:rPr>
          <w:rStyle w:val="StyleUnderline"/>
          <w:highlight w:val="cyan"/>
        </w:rPr>
        <w:t xml:space="preserve">risks </w:t>
      </w:r>
      <w:r w:rsidRPr="00F44595">
        <w:rPr>
          <w:rStyle w:val="StyleUnderline"/>
        </w:rPr>
        <w:t>and</w:t>
      </w:r>
      <w:r w:rsidRPr="00D62C30">
        <w:rPr>
          <w:rStyle w:val="StyleUnderline"/>
        </w:rPr>
        <w:t xml:space="preserve"> developing </w:t>
      </w:r>
      <w:r w:rsidRPr="00F44595">
        <w:rPr>
          <w:rStyle w:val="Emphasis"/>
        </w:rPr>
        <w:t>mitigation</w:t>
      </w:r>
      <w:r w:rsidRPr="00D62C30">
        <w:rPr>
          <w:rStyle w:val="Emphasis"/>
        </w:rPr>
        <w:t xml:space="preserve"> strategies</w:t>
      </w:r>
      <w:r w:rsidRPr="00D62C30">
        <w:rPr>
          <w:sz w:val="16"/>
        </w:rPr>
        <w:t xml:space="preserve"> in advance </w:t>
      </w:r>
      <w:r w:rsidRPr="00D62C30">
        <w:rPr>
          <w:rStyle w:val="StyleUnderline"/>
        </w:rPr>
        <w:t xml:space="preserve">can </w:t>
      </w:r>
      <w:r w:rsidRPr="00F44595">
        <w:rPr>
          <w:rStyle w:val="StyleUnderline"/>
          <w:highlight w:val="cyan"/>
        </w:rPr>
        <w:t>provide</w:t>
      </w:r>
      <w:r w:rsidRPr="00D62C30">
        <w:rPr>
          <w:rStyle w:val="StyleUnderline"/>
        </w:rPr>
        <w:t xml:space="preserve"> some </w:t>
      </w:r>
      <w:r w:rsidRPr="00F44595">
        <w:rPr>
          <w:rStyle w:val="Emphasis"/>
          <w:highlight w:val="cyan"/>
        </w:rPr>
        <w:t>resilience</w:t>
      </w:r>
      <w:r w:rsidRPr="00F44595">
        <w:rPr>
          <w:rStyle w:val="StyleUnderline"/>
          <w:highlight w:val="cyan"/>
        </w:rPr>
        <w:t xml:space="preserve"> to</w:t>
      </w:r>
      <w:r w:rsidRPr="00D62C30">
        <w:rPr>
          <w:rStyle w:val="StyleUnderline"/>
        </w:rPr>
        <w:t xml:space="preserve"> </w:t>
      </w:r>
      <w:r w:rsidRPr="00D62C30">
        <w:rPr>
          <w:rStyle w:val="Emphasis"/>
        </w:rPr>
        <w:t xml:space="preserve">exogenous </w:t>
      </w:r>
      <w:r w:rsidRPr="00F44595">
        <w:rPr>
          <w:rStyle w:val="Emphasis"/>
          <w:highlight w:val="cyan"/>
        </w:rPr>
        <w:t>shocks</w:t>
      </w:r>
      <w:r w:rsidRPr="00D62C30">
        <w:rPr>
          <w:rStyle w:val="StyleUnderline"/>
        </w:rPr>
        <w:t>.</w:t>
      </w:r>
      <w:r w:rsidRPr="00D62C30">
        <w:rPr>
          <w:sz w:val="16"/>
        </w:rPr>
        <w:t>”</w:t>
      </w:r>
    </w:p>
    <w:p w14:paraId="5BC57AF6" w14:textId="77777777" w:rsidR="006D1430" w:rsidRPr="00D62C30" w:rsidRDefault="006D1430" w:rsidP="006D1430">
      <w:pPr>
        <w:rPr>
          <w:sz w:val="16"/>
        </w:rPr>
      </w:pPr>
      <w:r w:rsidRPr="00D62C30">
        <w:rPr>
          <w:rStyle w:val="StyleUnderline"/>
        </w:rPr>
        <w:t>Intelligence communities</w:t>
      </w:r>
      <w:r w:rsidRPr="00D62C30">
        <w:rPr>
          <w:sz w:val="16"/>
        </w:rPr>
        <w:t xml:space="preserve"> are certainly not the only sectors of governments that could or should analyze existential threats. Nor would they be responsible for preventing the risks or building resilience to them. They </w:t>
      </w:r>
      <w:r w:rsidRPr="00D62C30">
        <w:rPr>
          <w:rStyle w:val="StyleUnderline"/>
        </w:rPr>
        <w:t>can</w:t>
      </w:r>
      <w:r w:rsidRPr="00D62C30">
        <w:rPr>
          <w:sz w:val="16"/>
        </w:rPr>
        <w:t xml:space="preserve">, however, </w:t>
      </w:r>
      <w:r w:rsidRPr="00D62C30">
        <w:rPr>
          <w:rStyle w:val="StyleUnderline"/>
        </w:rPr>
        <w:t xml:space="preserve">play a </w:t>
      </w:r>
      <w:r w:rsidRPr="00D62C30">
        <w:rPr>
          <w:rStyle w:val="Emphasis"/>
        </w:rPr>
        <w:t>critical role</w:t>
      </w:r>
      <w:r w:rsidRPr="00D62C30">
        <w:rPr>
          <w:sz w:val="16"/>
        </w:rPr>
        <w:t xml:space="preserve">. </w:t>
      </w:r>
      <w:r w:rsidRPr="00F44595">
        <w:rPr>
          <w:rStyle w:val="StyleUnderline"/>
          <w:highlight w:val="cyan"/>
        </w:rPr>
        <w:t>Intel</w:t>
      </w:r>
      <w:r w:rsidRPr="00D62C30">
        <w:rPr>
          <w:rStyle w:val="StyleUnderline"/>
        </w:rPr>
        <w:t xml:space="preserve">ligence collection and analysis capability would </w:t>
      </w:r>
      <w:r w:rsidRPr="00F44595">
        <w:rPr>
          <w:rStyle w:val="StyleUnderline"/>
          <w:highlight w:val="cyan"/>
        </w:rPr>
        <w:t>help</w:t>
      </w:r>
      <w:r w:rsidRPr="00D62C30">
        <w:rPr>
          <w:rStyle w:val="StyleUnderline"/>
        </w:rPr>
        <w:t xml:space="preserve"> lead government efforts to </w:t>
      </w:r>
      <w:r w:rsidRPr="00F44595">
        <w:rPr>
          <w:rStyle w:val="Emphasis"/>
          <w:highlight w:val="cyan"/>
        </w:rPr>
        <w:t>detect</w:t>
      </w:r>
      <w:r w:rsidRPr="00F44595">
        <w:rPr>
          <w:sz w:val="16"/>
          <w:highlight w:val="cyan"/>
        </w:rPr>
        <w:t xml:space="preserve">, </w:t>
      </w:r>
      <w:r w:rsidRPr="00F44595">
        <w:rPr>
          <w:rStyle w:val="Emphasis"/>
          <w:highlight w:val="cyan"/>
        </w:rPr>
        <w:t>understand</w:t>
      </w:r>
      <w:r w:rsidRPr="00F44595">
        <w:rPr>
          <w:sz w:val="16"/>
          <w:highlight w:val="cyan"/>
        </w:rPr>
        <w:t xml:space="preserve">, </w:t>
      </w:r>
      <w:r w:rsidRPr="00F44595">
        <w:rPr>
          <w:rStyle w:val="StyleUnderline"/>
          <w:highlight w:val="cyan"/>
        </w:rPr>
        <w:t>and</w:t>
      </w:r>
      <w:r w:rsidRPr="00D62C30">
        <w:rPr>
          <w:sz w:val="16"/>
        </w:rPr>
        <w:t xml:space="preserve"> </w:t>
      </w:r>
      <w:r w:rsidRPr="00F44595">
        <w:rPr>
          <w:rStyle w:val="Emphasis"/>
          <w:highlight w:val="cyan"/>
        </w:rPr>
        <w:t>warn</w:t>
      </w:r>
      <w:r w:rsidRPr="00D62C30">
        <w:rPr>
          <w:sz w:val="16"/>
        </w:rPr>
        <w:t xml:space="preserve"> senior</w:t>
      </w:r>
      <w:r w:rsidRPr="00D62C30">
        <w:rPr>
          <w:rStyle w:val="StyleUnderline"/>
        </w:rPr>
        <w:t xml:space="preserve"> policymakers of these threats</w:t>
      </w:r>
      <w:r w:rsidRPr="00D62C30">
        <w:rPr>
          <w:sz w:val="16"/>
        </w:rPr>
        <w:t>.</w:t>
      </w:r>
    </w:p>
    <w:p w14:paraId="420B1D70" w14:textId="77777777" w:rsidR="006D1430" w:rsidRPr="00D62C30" w:rsidRDefault="006D1430" w:rsidP="006D1430">
      <w:pPr>
        <w:rPr>
          <w:sz w:val="16"/>
        </w:rPr>
      </w:pPr>
      <w:r w:rsidRPr="00D62C30">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3F752502" w14:textId="77777777" w:rsidR="006D1430" w:rsidRPr="00D62C30" w:rsidRDefault="006D1430" w:rsidP="006D1430">
      <w:pPr>
        <w:rPr>
          <w:sz w:val="16"/>
        </w:rPr>
      </w:pPr>
      <w:r w:rsidRPr="00D62C30">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0C1996F8" w14:textId="77777777" w:rsidR="006D1430" w:rsidRPr="00D62C30" w:rsidRDefault="006D1430" w:rsidP="006D1430">
      <w:pPr>
        <w:rPr>
          <w:sz w:val="16"/>
        </w:rPr>
      </w:pPr>
      <w:r w:rsidRPr="00D62C30">
        <w:rPr>
          <w:rStyle w:val="StyleUnderline"/>
        </w:rPr>
        <w:t xml:space="preserve">An </w:t>
      </w:r>
      <w:r w:rsidRPr="00F44595">
        <w:rPr>
          <w:rStyle w:val="Emphasis"/>
          <w:highlight w:val="cyan"/>
        </w:rPr>
        <w:t>existential intel</w:t>
      </w:r>
      <w:r w:rsidRPr="00D62C30">
        <w:rPr>
          <w:rStyle w:val="Emphasis"/>
        </w:rPr>
        <w:t xml:space="preserve">ligence </w:t>
      </w:r>
      <w:r w:rsidRPr="00F44595">
        <w:rPr>
          <w:rStyle w:val="Emphasis"/>
          <w:highlight w:val="cyan"/>
        </w:rPr>
        <w:t>problem</w:t>
      </w:r>
      <w:r w:rsidRPr="00D62C30">
        <w:rPr>
          <w:sz w:val="16"/>
        </w:rPr>
        <w:t xml:space="preserve">. </w:t>
      </w:r>
      <w:r w:rsidRPr="00D62C30">
        <w:rPr>
          <w:rStyle w:val="StyleUnderline"/>
        </w:rPr>
        <w:t xml:space="preserve">Existential risk is a </w:t>
      </w:r>
      <w:r w:rsidRPr="00D62C30">
        <w:rPr>
          <w:sz w:val="16"/>
        </w:rPr>
        <w:t xml:space="preserve">particularly challenging </w:t>
      </w:r>
      <w:r w:rsidRPr="00D62C30">
        <w:rPr>
          <w:rStyle w:val="Emphasis"/>
        </w:rPr>
        <w:t>intelligence problem</w:t>
      </w:r>
      <w:r w:rsidRPr="00D62C30">
        <w:rPr>
          <w:sz w:val="16"/>
        </w:rPr>
        <w:t xml:space="preserve"> that requires special attention. </w:t>
      </w:r>
      <w:r w:rsidRPr="00D62C30">
        <w:rPr>
          <w:rStyle w:val="StyleUnderline"/>
        </w:rPr>
        <w:t>The first challenge is scale</w:t>
      </w:r>
      <w:r w:rsidRPr="00D62C30">
        <w:rPr>
          <w:sz w:val="16"/>
        </w:rPr>
        <w:t xml:space="preserve">: </w:t>
      </w:r>
      <w:r w:rsidRPr="00D62C30">
        <w:rPr>
          <w:rStyle w:val="StyleUnderline"/>
        </w:rPr>
        <w:t>Existential risks impact human civilization and its future</w:t>
      </w:r>
      <w:r w:rsidRPr="00D62C30">
        <w:rPr>
          <w:sz w:val="16"/>
        </w:rPr>
        <w:t xml:space="preserve">. At worst, </w:t>
      </w:r>
      <w:r w:rsidRPr="00D62C30">
        <w:rPr>
          <w:rStyle w:val="StyleUnderline"/>
        </w:rPr>
        <w:t xml:space="preserve">they can </w:t>
      </w:r>
      <w:r w:rsidRPr="00F44595">
        <w:rPr>
          <w:rStyle w:val="StyleUnderline"/>
          <w:highlight w:val="cyan"/>
        </w:rPr>
        <w:t>lead to</w:t>
      </w:r>
      <w:r w:rsidRPr="00D62C30">
        <w:rPr>
          <w:rStyle w:val="StyleUnderline"/>
        </w:rPr>
        <w:t xml:space="preserve"> </w:t>
      </w:r>
      <w:r w:rsidRPr="00D62C30">
        <w:rPr>
          <w:rStyle w:val="Emphasis"/>
        </w:rPr>
        <w:t>human extinction</w:t>
      </w:r>
      <w:r w:rsidRPr="00D62C30">
        <w:rPr>
          <w:sz w:val="16"/>
        </w:rPr>
        <w:t>.</w:t>
      </w:r>
    </w:p>
    <w:p w14:paraId="4CC16862" w14:textId="77777777" w:rsidR="006D1430" w:rsidRPr="00D62C30" w:rsidRDefault="006D1430" w:rsidP="006D1430">
      <w:pPr>
        <w:rPr>
          <w:sz w:val="16"/>
        </w:rPr>
      </w:pPr>
      <w:r w:rsidRPr="00F44595">
        <w:rPr>
          <w:rStyle w:val="Emphasis"/>
          <w:highlight w:val="cyan"/>
        </w:rPr>
        <w:t>Nuclear winter</w:t>
      </w:r>
      <w:r w:rsidRPr="00D62C30">
        <w:rPr>
          <w:rStyle w:val="Emphasis"/>
        </w:rPr>
        <w:t xml:space="preserve"> </w:t>
      </w:r>
      <w:r w:rsidRPr="00D62C30">
        <w:rPr>
          <w:rStyle w:val="StyleUnderline"/>
        </w:rPr>
        <w:t>is a prime example</w:t>
      </w:r>
      <w:r w:rsidRPr="00D62C30">
        <w:rPr>
          <w:sz w:val="16"/>
        </w:rPr>
        <w:t xml:space="preserve">. The </w:t>
      </w:r>
      <w:r w:rsidRPr="00D62C30">
        <w:rPr>
          <w:rStyle w:val="StyleUnderline"/>
        </w:rPr>
        <w:t>direct casualties</w:t>
      </w:r>
      <w:r w:rsidRPr="00D62C30">
        <w:rPr>
          <w:sz w:val="16"/>
        </w:rPr>
        <w:t xml:space="preserve"> from nuclear war </w:t>
      </w:r>
      <w:r w:rsidRPr="00D62C30">
        <w:rPr>
          <w:rStyle w:val="StyleUnderline"/>
        </w:rPr>
        <w:t xml:space="preserve">would be </w:t>
      </w:r>
      <w:r w:rsidRPr="00D62C30">
        <w:rPr>
          <w:rStyle w:val="Emphasis"/>
        </w:rPr>
        <w:t>extraordinary</w:t>
      </w:r>
      <w:r w:rsidRPr="00D62C30">
        <w:rPr>
          <w:sz w:val="16"/>
        </w:rPr>
        <w:t xml:space="preserve">, </w:t>
      </w:r>
      <w:r w:rsidRPr="00D62C30">
        <w:rPr>
          <w:rStyle w:val="StyleUnderline"/>
        </w:rPr>
        <w:t xml:space="preserve">potentially in the </w:t>
      </w:r>
      <w:r w:rsidRPr="00D62C30">
        <w:rPr>
          <w:rStyle w:val="Emphasis"/>
        </w:rPr>
        <w:t>hundreds of millions</w:t>
      </w:r>
      <w:r w:rsidRPr="00D62C30">
        <w:rPr>
          <w:sz w:val="16"/>
        </w:rPr>
        <w:t xml:space="preserve">. However, it is </w:t>
      </w:r>
      <w:r w:rsidRPr="00D62C30">
        <w:rPr>
          <w:rStyle w:val="StyleUnderline"/>
        </w:rPr>
        <w:t>the aftermath that could be an existential threat</w:t>
      </w:r>
      <w:r w:rsidRPr="00D62C30">
        <w:rPr>
          <w:sz w:val="16"/>
        </w:rPr>
        <w:t xml:space="preserve">. For example, </w:t>
      </w:r>
      <w:r w:rsidRPr="00D62C30">
        <w:rPr>
          <w:rStyle w:val="StyleUnderline"/>
        </w:rPr>
        <w:t xml:space="preserve">a </w:t>
      </w:r>
      <w:r w:rsidRPr="00D62C30">
        <w:rPr>
          <w:sz w:val="16"/>
        </w:rPr>
        <w:t>so-called “</w:t>
      </w:r>
      <w:r w:rsidRPr="00D62C30">
        <w:rPr>
          <w:rStyle w:val="StyleUnderline"/>
        </w:rPr>
        <w:t xml:space="preserve">small” nuclear exchange of 100 weapons could send extraordinary amounts of </w:t>
      </w:r>
      <w:r w:rsidRPr="00D62C30">
        <w:rPr>
          <w:rStyle w:val="Emphasis"/>
        </w:rPr>
        <w:t>aerosols into the stratosphere</w:t>
      </w:r>
      <w:r w:rsidRPr="00D62C30">
        <w:rPr>
          <w:sz w:val="16"/>
        </w:rPr>
        <w:t xml:space="preserve"> </w:t>
      </w:r>
      <w:r w:rsidRPr="00D62C30">
        <w:rPr>
          <w:rStyle w:val="StyleUnderline"/>
        </w:rPr>
        <w:t>and lead to global cooling</w:t>
      </w:r>
      <w:r w:rsidRPr="00D62C30">
        <w:rPr>
          <w:sz w:val="16"/>
        </w:rPr>
        <w:t xml:space="preserve">. </w:t>
      </w:r>
      <w:r w:rsidRPr="00D62C30">
        <w:rPr>
          <w:rStyle w:val="StyleUnderline"/>
        </w:rPr>
        <w:t xml:space="preserve">Global </w:t>
      </w:r>
      <w:r w:rsidRPr="00F44595">
        <w:rPr>
          <w:rStyle w:val="StyleUnderline"/>
          <w:highlight w:val="cyan"/>
        </w:rPr>
        <w:t>temperatures could drop</w:t>
      </w:r>
      <w:r w:rsidRPr="00D62C30">
        <w:rPr>
          <w:rStyle w:val="StyleUnderline"/>
        </w:rPr>
        <w:t xml:space="preserve"> up to 8 degrees Celsius</w:t>
      </w:r>
      <w:r w:rsidRPr="00D62C30">
        <w:rPr>
          <w:sz w:val="16"/>
        </w:rPr>
        <w:t xml:space="preserve">, </w:t>
      </w:r>
      <w:r w:rsidRPr="00F44595">
        <w:rPr>
          <w:rStyle w:val="StyleUnderline"/>
          <w:highlight w:val="cyan"/>
        </w:rPr>
        <w:t>disrupting</w:t>
      </w:r>
      <w:r w:rsidRPr="00F44595">
        <w:rPr>
          <w:sz w:val="16"/>
          <w:highlight w:val="cyan"/>
        </w:rPr>
        <w:t xml:space="preserve"> </w:t>
      </w:r>
      <w:r w:rsidRPr="00F44595">
        <w:rPr>
          <w:rStyle w:val="Emphasis"/>
          <w:highlight w:val="cyan"/>
        </w:rPr>
        <w:t>crop growth</w:t>
      </w:r>
      <w:r w:rsidRPr="00D62C30">
        <w:rPr>
          <w:sz w:val="16"/>
        </w:rPr>
        <w:t xml:space="preserve"> </w:t>
      </w:r>
      <w:r w:rsidRPr="00F44595">
        <w:rPr>
          <w:rStyle w:val="StyleUnderline"/>
          <w:highlight w:val="cyan"/>
        </w:rPr>
        <w:t>and causing</w:t>
      </w:r>
      <w:r w:rsidRPr="00D62C30">
        <w:rPr>
          <w:rStyle w:val="StyleUnderline"/>
        </w:rPr>
        <w:t xml:space="preserve"> </w:t>
      </w:r>
      <w:r w:rsidRPr="00D62C30">
        <w:rPr>
          <w:rStyle w:val="Emphasis"/>
        </w:rPr>
        <w:t>mass starvation</w:t>
      </w:r>
      <w:r w:rsidRPr="00D62C30">
        <w:rPr>
          <w:sz w:val="16"/>
        </w:rPr>
        <w:t xml:space="preserve"> </w:t>
      </w:r>
      <w:r w:rsidRPr="00D62C30">
        <w:rPr>
          <w:rStyle w:val="StyleUnderline"/>
        </w:rPr>
        <w:t>and billions of deaths</w:t>
      </w:r>
      <w:r w:rsidRPr="00D62C30">
        <w:rPr>
          <w:sz w:val="16"/>
        </w:rPr>
        <w:t xml:space="preserve">, </w:t>
      </w:r>
      <w:r w:rsidRPr="00D62C30">
        <w:rPr>
          <w:rStyle w:val="StyleUnderline"/>
        </w:rPr>
        <w:t>including</w:t>
      </w:r>
      <w:r w:rsidRPr="00D62C30">
        <w:rPr>
          <w:sz w:val="16"/>
        </w:rPr>
        <w:t xml:space="preserve"> possibly human </w:t>
      </w:r>
      <w:r w:rsidRPr="00F44595">
        <w:rPr>
          <w:rStyle w:val="Emphasis"/>
          <w:highlight w:val="cyan"/>
        </w:rPr>
        <w:t>extinction</w:t>
      </w:r>
      <w:r w:rsidRPr="00D62C30">
        <w:rPr>
          <w:sz w:val="16"/>
        </w:rPr>
        <w:t>.</w:t>
      </w:r>
    </w:p>
    <w:p w14:paraId="32CE4B99" w14:textId="77777777" w:rsidR="006D1430" w:rsidRPr="00802C72" w:rsidRDefault="006D1430" w:rsidP="006D1430">
      <w:pPr>
        <w:rPr>
          <w:sz w:val="16"/>
        </w:rPr>
      </w:pPr>
      <w:r w:rsidRPr="00802C72">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2F36F7D0" w14:textId="77777777" w:rsidR="006D1430" w:rsidRPr="00E84BD6" w:rsidRDefault="006D1430" w:rsidP="006D1430">
      <w:pPr>
        <w:rPr>
          <w:sz w:val="16"/>
        </w:rPr>
      </w:pPr>
      <w:r w:rsidRPr="00E84BD6">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6ACDA81F" w14:textId="77777777" w:rsidR="006D1430" w:rsidRPr="00D62C30" w:rsidRDefault="006D1430" w:rsidP="006D1430">
      <w:pPr>
        <w:rPr>
          <w:sz w:val="16"/>
        </w:rPr>
      </w:pPr>
      <w:r w:rsidRPr="00D62C30">
        <w:rPr>
          <w:rStyle w:val="StyleUnderline"/>
        </w:rPr>
        <w:t xml:space="preserve">The second challenge is </w:t>
      </w:r>
      <w:r w:rsidRPr="00D62C30">
        <w:rPr>
          <w:rStyle w:val="Emphasis"/>
        </w:rPr>
        <w:t>uncertainty around</w:t>
      </w:r>
      <w:r w:rsidRPr="00D62C30">
        <w:rPr>
          <w:rStyle w:val="StyleUnderline"/>
        </w:rPr>
        <w:t xml:space="preserve"> how these </w:t>
      </w:r>
      <w:r w:rsidRPr="00D62C30">
        <w:rPr>
          <w:rStyle w:val="Emphasis"/>
        </w:rPr>
        <w:t>risks</w:t>
      </w:r>
      <w:r w:rsidRPr="00D62C30">
        <w:rPr>
          <w:rStyle w:val="StyleUnderline"/>
        </w:rPr>
        <w:t xml:space="preserve"> unfold</w:t>
      </w:r>
      <w:r w:rsidRPr="00D62C30">
        <w:rPr>
          <w:sz w:val="16"/>
        </w:rPr>
        <w:t xml:space="preserve">, how likely the scenarios are, and when the risks could occur. </w:t>
      </w:r>
      <w:r w:rsidRPr="00D62C30">
        <w:rPr>
          <w:rStyle w:val="StyleUnderline"/>
        </w:rPr>
        <w:t>Such ambiguity makes these problems hard to analyze and devote policy resources towards</w:t>
      </w:r>
      <w:r w:rsidRPr="00F44595">
        <w:rPr>
          <w:sz w:val="16"/>
          <w:highlight w:val="cyan"/>
        </w:rPr>
        <w:t xml:space="preserve">. </w:t>
      </w:r>
      <w:r w:rsidRPr="00F44595">
        <w:rPr>
          <w:rStyle w:val="StyleUnderline"/>
          <w:highlight w:val="cyan"/>
        </w:rPr>
        <w:t>Intel</w:t>
      </w:r>
      <w:r w:rsidRPr="00D62C30">
        <w:rPr>
          <w:rStyle w:val="StyleUnderline"/>
        </w:rPr>
        <w:t>ligence communities</w:t>
      </w:r>
      <w:r w:rsidRPr="00D62C30">
        <w:rPr>
          <w:sz w:val="16"/>
        </w:rPr>
        <w:t xml:space="preserve">, however, can </w:t>
      </w:r>
      <w:r w:rsidRPr="00F44595">
        <w:rPr>
          <w:rStyle w:val="StyleUnderline"/>
          <w:highlight w:val="cyan"/>
        </w:rPr>
        <w:t>help</w:t>
      </w:r>
      <w:r w:rsidRPr="00D62C30">
        <w:rPr>
          <w:rStyle w:val="StyleUnderline"/>
        </w:rPr>
        <w:t xml:space="preserve"> policy makers </w:t>
      </w:r>
      <w:r w:rsidRPr="00F44595">
        <w:rPr>
          <w:rStyle w:val="Emphasis"/>
          <w:highlight w:val="cyan"/>
        </w:rPr>
        <w:t>navigate</w:t>
      </w:r>
      <w:r w:rsidRPr="00D62C30">
        <w:rPr>
          <w:rStyle w:val="Emphasis"/>
        </w:rPr>
        <w:t xml:space="preserve"> this uncertainty</w:t>
      </w:r>
      <w:r w:rsidRPr="00D62C30">
        <w:rPr>
          <w:sz w:val="16"/>
        </w:rPr>
        <w:t xml:space="preserve">. Using extreme climate change as an example again, </w:t>
      </w:r>
      <w:r w:rsidRPr="00D62C30">
        <w:rPr>
          <w:rStyle w:val="StyleUnderline"/>
        </w:rPr>
        <w:t xml:space="preserve">there is a high amount of uncertainty around the </w:t>
      </w:r>
      <w:r w:rsidRPr="00D62C30">
        <w:rPr>
          <w:rStyle w:val="Emphasis"/>
        </w:rPr>
        <w:t>tail risk</w:t>
      </w:r>
      <w:r w:rsidRPr="00D62C30">
        <w:rPr>
          <w:sz w:val="16"/>
        </w:rPr>
        <w:t>—</w:t>
      </w:r>
      <w:r w:rsidRPr="00D62C30">
        <w:rPr>
          <w:rStyle w:val="StyleUnderline"/>
        </w:rPr>
        <w:t xml:space="preserve">those </w:t>
      </w:r>
      <w:r w:rsidRPr="00F44595">
        <w:rPr>
          <w:rStyle w:val="Emphasis"/>
          <w:highlight w:val="cyan"/>
        </w:rPr>
        <w:t>rare events with</w:t>
      </w:r>
      <w:r w:rsidRPr="00D62C30">
        <w:rPr>
          <w:rStyle w:val="StyleUnderline"/>
        </w:rPr>
        <w:t xml:space="preserve"> potentially </w:t>
      </w:r>
      <w:r w:rsidRPr="00F44595">
        <w:rPr>
          <w:rStyle w:val="Emphasis"/>
          <w:highlight w:val="cyan"/>
        </w:rPr>
        <w:t>calamitous downsides</w:t>
      </w:r>
      <w:r w:rsidRPr="00D62C30">
        <w:rPr>
          <w:sz w:val="16"/>
        </w:rPr>
        <w:t xml:space="preserve">. For example, </w:t>
      </w:r>
      <w:r w:rsidRPr="00D62C30">
        <w:rPr>
          <w:rStyle w:val="StyleUnderline"/>
        </w:rPr>
        <w:t>despite being one of the most well-studied risks</w:t>
      </w:r>
      <w:r w:rsidRPr="00D62C30">
        <w:rPr>
          <w:sz w:val="16"/>
        </w:rPr>
        <w:t xml:space="preserve">, </w:t>
      </w:r>
      <w:r w:rsidRPr="00D62C30">
        <w:rPr>
          <w:rStyle w:val="StyleUnderline"/>
        </w:rPr>
        <w:t>scientists have little clarity on the likelihood</w:t>
      </w:r>
      <w:r w:rsidRPr="00D62C30">
        <w:rPr>
          <w:sz w:val="16"/>
        </w:rPr>
        <w:t xml:space="preserve"> or impact </w:t>
      </w:r>
      <w:r w:rsidRPr="00D62C30">
        <w:rPr>
          <w:rStyle w:val="StyleUnderline"/>
        </w:rPr>
        <w:t>of very high global temperature increases</w:t>
      </w:r>
      <w:r w:rsidRPr="00D62C30">
        <w:rPr>
          <w:sz w:val="16"/>
        </w:rPr>
        <w:t>. Three separate studies have concluded that the chance of catastrophic climate change is between 5 and 20 percent, depending on different emissions pathways.</w:t>
      </w:r>
    </w:p>
    <w:p w14:paraId="6EB7AAFD" w14:textId="77777777" w:rsidR="006D1430" w:rsidRPr="00D62C30" w:rsidRDefault="006D1430" w:rsidP="006D1430">
      <w:pPr>
        <w:rPr>
          <w:sz w:val="16"/>
        </w:rPr>
      </w:pPr>
      <w:r w:rsidRPr="00D62C30">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1727A42C" w14:textId="77777777" w:rsidR="006D1430" w:rsidRPr="00D62C30" w:rsidRDefault="006D1430" w:rsidP="006D1430">
      <w:pPr>
        <w:rPr>
          <w:sz w:val="16"/>
        </w:rPr>
      </w:pPr>
      <w:r w:rsidRPr="00D62C30">
        <w:rPr>
          <w:rStyle w:val="StyleUnderline"/>
        </w:rPr>
        <w:lastRenderedPageBreak/>
        <w:t xml:space="preserve">The </w:t>
      </w:r>
      <w:r w:rsidRPr="00F44595">
        <w:rPr>
          <w:rStyle w:val="StyleUnderline"/>
          <w:highlight w:val="cyan"/>
        </w:rPr>
        <w:t xml:space="preserve">final challenge is </w:t>
      </w:r>
      <w:r w:rsidRPr="00F44595">
        <w:rPr>
          <w:rStyle w:val="Emphasis"/>
          <w:highlight w:val="cyan"/>
        </w:rPr>
        <w:t>risk novelty</w:t>
      </w:r>
      <w:r w:rsidRPr="00D62C30">
        <w:rPr>
          <w:sz w:val="16"/>
        </w:rPr>
        <w:t xml:space="preserve">: </w:t>
      </w:r>
      <w:r w:rsidRPr="00F44595">
        <w:rPr>
          <w:rStyle w:val="StyleUnderline"/>
        </w:rPr>
        <w:t>Many</w:t>
      </w:r>
      <w:r w:rsidRPr="00D62C30">
        <w:rPr>
          <w:rStyle w:val="StyleUnderline"/>
        </w:rPr>
        <w:t xml:space="preserve"> of these </w:t>
      </w:r>
      <w:r w:rsidRPr="00F44595">
        <w:rPr>
          <w:rStyle w:val="StyleUnderline"/>
        </w:rPr>
        <w:t>risks</w:t>
      </w:r>
      <w:r w:rsidRPr="00D62C30">
        <w:rPr>
          <w:rStyle w:val="StyleUnderline"/>
        </w:rPr>
        <w:t xml:space="preserve"> are </w:t>
      </w:r>
      <w:r w:rsidRPr="00F44595">
        <w:rPr>
          <w:rStyle w:val="StyleUnderline"/>
        </w:rPr>
        <w:t>only</w:t>
      </w:r>
      <w:r w:rsidRPr="00D62C30">
        <w:rPr>
          <w:rStyle w:val="StyleUnderline"/>
        </w:rPr>
        <w:t xml:space="preserve"> now </w:t>
      </w:r>
      <w:r w:rsidRPr="00F44595">
        <w:rPr>
          <w:rStyle w:val="Emphasis"/>
          <w:highlight w:val="cyan"/>
        </w:rPr>
        <w:t xml:space="preserve">emerging </w:t>
      </w:r>
      <w:r w:rsidRPr="00F44595">
        <w:rPr>
          <w:rStyle w:val="Emphasis"/>
        </w:rPr>
        <w:t>on the horizon</w:t>
      </w:r>
      <w:r w:rsidRPr="00D62C30">
        <w:rPr>
          <w:sz w:val="16"/>
        </w:rPr>
        <w:t xml:space="preserve">. Although the risks of nuclear winter and climate change have been known for decades, </w:t>
      </w:r>
      <w:r w:rsidRPr="00D62C30">
        <w:rPr>
          <w:rStyle w:val="StyleUnderline"/>
        </w:rPr>
        <w:t xml:space="preserve">the risks of catastrophic </w:t>
      </w:r>
      <w:r w:rsidRPr="00F44595">
        <w:rPr>
          <w:rStyle w:val="StyleUnderline"/>
          <w:highlight w:val="cyan"/>
        </w:rPr>
        <w:t>tech</w:t>
      </w:r>
      <w:r w:rsidRPr="00D62C30">
        <w:rPr>
          <w:rStyle w:val="StyleUnderline"/>
        </w:rPr>
        <w:t>nology-</w:t>
      </w:r>
      <w:r w:rsidRPr="00F44595">
        <w:rPr>
          <w:rStyle w:val="StyleUnderline"/>
          <w:highlight w:val="cyan"/>
        </w:rPr>
        <w:t>based threats</w:t>
      </w:r>
      <w:r w:rsidRPr="00D62C30">
        <w:rPr>
          <w:sz w:val="16"/>
        </w:rPr>
        <w:t>—</w:t>
      </w:r>
      <w:r w:rsidRPr="00F44595">
        <w:rPr>
          <w:rStyle w:val="Emphasis"/>
        </w:rPr>
        <w:t>artificial</w:t>
      </w:r>
      <w:r w:rsidRPr="00D62C30">
        <w:rPr>
          <w:rStyle w:val="Emphasis"/>
        </w:rPr>
        <w:t xml:space="preserve"> </w:t>
      </w:r>
      <w:r w:rsidRPr="00F44595">
        <w:rPr>
          <w:rStyle w:val="Emphasis"/>
        </w:rPr>
        <w:t>intelligence</w:t>
      </w:r>
      <w:r w:rsidRPr="00D62C30">
        <w:rPr>
          <w:sz w:val="16"/>
        </w:rPr>
        <w:t xml:space="preserve">, </w:t>
      </w:r>
      <w:r w:rsidRPr="00F44595">
        <w:rPr>
          <w:rStyle w:val="Emphasis"/>
        </w:rPr>
        <w:t>synthetic</w:t>
      </w:r>
      <w:r w:rsidRPr="00D62C30">
        <w:rPr>
          <w:rStyle w:val="Emphasis"/>
        </w:rPr>
        <w:t xml:space="preserve"> biology</w:t>
      </w:r>
      <w:r w:rsidRPr="00D62C30">
        <w:rPr>
          <w:sz w:val="16"/>
        </w:rPr>
        <w:t xml:space="preserve">, </w:t>
      </w:r>
      <w:r w:rsidRPr="00D62C30">
        <w:rPr>
          <w:rStyle w:val="Emphasis"/>
        </w:rPr>
        <w:t>nanotechnology</w:t>
      </w:r>
      <w:r w:rsidRPr="00D62C30">
        <w:rPr>
          <w:sz w:val="16"/>
        </w:rPr>
        <w:t xml:space="preserve">, </w:t>
      </w:r>
      <w:r w:rsidRPr="00D62C30">
        <w:rPr>
          <w:rStyle w:val="Emphasis"/>
        </w:rPr>
        <w:t>geoengineering</w:t>
      </w:r>
      <w:r w:rsidRPr="00D62C30">
        <w:rPr>
          <w:sz w:val="16"/>
        </w:rPr>
        <w:t xml:space="preserve">, </w:t>
      </w:r>
      <w:r w:rsidRPr="00F44595">
        <w:rPr>
          <w:rStyle w:val="StyleUnderline"/>
          <w:highlight w:val="cyan"/>
        </w:rPr>
        <w:t>and</w:t>
      </w:r>
      <w:r w:rsidRPr="00D62C30">
        <w:rPr>
          <w:rStyle w:val="StyleUnderline"/>
        </w:rPr>
        <w:t xml:space="preserve"> their </w:t>
      </w:r>
      <w:r w:rsidRPr="00F44595">
        <w:rPr>
          <w:rStyle w:val="StyleUnderline"/>
        </w:rPr>
        <w:t>inter</w:t>
      </w:r>
      <w:r w:rsidRPr="00F44595">
        <w:rPr>
          <w:rStyle w:val="StyleUnderline"/>
          <w:highlight w:val="cyan"/>
        </w:rPr>
        <w:t xml:space="preserve">connection with </w:t>
      </w:r>
      <w:r w:rsidRPr="00F44595">
        <w:rPr>
          <w:rStyle w:val="Emphasis"/>
          <w:highlight w:val="cyan"/>
        </w:rPr>
        <w:t>w</w:t>
      </w:r>
      <w:r w:rsidRPr="00F44595">
        <w:rPr>
          <w:rStyle w:val="Emphasis"/>
        </w:rPr>
        <w:t xml:space="preserve">eapons of </w:t>
      </w:r>
      <w:r w:rsidRPr="00F44595">
        <w:rPr>
          <w:rStyle w:val="Emphasis"/>
          <w:highlight w:val="cyan"/>
        </w:rPr>
        <w:t>m</w:t>
      </w:r>
      <w:r w:rsidRPr="00F44595">
        <w:rPr>
          <w:rStyle w:val="Emphasis"/>
        </w:rPr>
        <w:t xml:space="preserve">ass </w:t>
      </w:r>
      <w:r w:rsidRPr="00F44595">
        <w:rPr>
          <w:rStyle w:val="Emphasis"/>
          <w:highlight w:val="cyan"/>
        </w:rPr>
        <w:t>d</w:t>
      </w:r>
      <w:r w:rsidRPr="00F44595">
        <w:rPr>
          <w:rStyle w:val="Emphasis"/>
        </w:rPr>
        <w:t>estruction</w:t>
      </w:r>
      <w:r w:rsidRPr="00F44595">
        <w:rPr>
          <w:sz w:val="16"/>
        </w:rPr>
        <w:t>—</w:t>
      </w:r>
      <w:r w:rsidRPr="00F44595">
        <w:rPr>
          <w:rStyle w:val="StyleUnderline"/>
          <w:highlight w:val="cyan"/>
        </w:rPr>
        <w:t>are</w:t>
      </w:r>
      <w:r w:rsidRPr="00F44595">
        <w:rPr>
          <w:rStyle w:val="StyleUnderline"/>
        </w:rPr>
        <w:t xml:space="preserve"> </w:t>
      </w:r>
      <w:r w:rsidRPr="00F44595">
        <w:rPr>
          <w:rStyle w:val="StyleUnderline"/>
          <w:highlight w:val="cyan"/>
        </w:rPr>
        <w:t xml:space="preserve">yet to </w:t>
      </w:r>
      <w:r w:rsidRPr="00F44595">
        <w:rPr>
          <w:rStyle w:val="StyleUnderline"/>
        </w:rPr>
        <w:t xml:space="preserve">have </w:t>
      </w:r>
      <w:r w:rsidRPr="00F44595">
        <w:rPr>
          <w:rStyle w:val="StyleUnderline"/>
          <w:highlight w:val="cyan"/>
        </w:rPr>
        <w:t>fully arisen</w:t>
      </w:r>
      <w:r w:rsidRPr="00F44595">
        <w:rPr>
          <w:sz w:val="16"/>
          <w:highlight w:val="cyan"/>
        </w:rPr>
        <w:t>.</w:t>
      </w:r>
    </w:p>
    <w:p w14:paraId="66D1F3FD" w14:textId="77777777" w:rsidR="006D1430" w:rsidRPr="00D62C30" w:rsidRDefault="006D1430" w:rsidP="006D1430">
      <w:pPr>
        <w:rPr>
          <w:sz w:val="16"/>
        </w:rPr>
      </w:pPr>
      <w:r w:rsidRPr="00D62C30">
        <w:rPr>
          <w:sz w:val="16"/>
        </w:rPr>
        <w:t xml:space="preserve">For example, advances in </w:t>
      </w:r>
      <w:r w:rsidRPr="00F44595">
        <w:rPr>
          <w:rStyle w:val="StyleUnderline"/>
        </w:rPr>
        <w:t>synthetic biology</w:t>
      </w:r>
      <w:r w:rsidRPr="00D62C30">
        <w:rPr>
          <w:rStyle w:val="StyleUnderline"/>
        </w:rPr>
        <w:t xml:space="preserve"> could</w:t>
      </w:r>
      <w:r w:rsidRPr="00D62C30">
        <w:rPr>
          <w:sz w:val="16"/>
        </w:rPr>
        <w:t xml:space="preserve"> eventually </w:t>
      </w:r>
      <w:r w:rsidRPr="00F44595">
        <w:rPr>
          <w:rStyle w:val="StyleUnderline"/>
        </w:rPr>
        <w:t>make the modification of dangerous</w:t>
      </w:r>
      <w:r w:rsidRPr="00D62C30">
        <w:rPr>
          <w:rStyle w:val="StyleUnderline"/>
        </w:rPr>
        <w:t xml:space="preserve"> </w:t>
      </w:r>
      <w:r w:rsidRPr="00F44595">
        <w:rPr>
          <w:rStyle w:val="StyleUnderline"/>
        </w:rPr>
        <w:t>pathogens more accessible</w:t>
      </w:r>
      <w:r w:rsidRPr="00D62C30">
        <w:rPr>
          <w:sz w:val="16"/>
        </w:rPr>
        <w:t xml:space="preserve">. </w:t>
      </w:r>
      <w:r w:rsidRPr="00D62C30">
        <w:rPr>
          <w:rStyle w:val="StyleUnderline"/>
        </w:rPr>
        <w:t xml:space="preserve">This could mean that </w:t>
      </w:r>
      <w:r w:rsidRPr="00F44595">
        <w:rPr>
          <w:rStyle w:val="Emphasis"/>
        </w:rPr>
        <w:t>malicious</w:t>
      </w:r>
      <w:r w:rsidRPr="00D62C30">
        <w:rPr>
          <w:rStyle w:val="Emphasis"/>
        </w:rPr>
        <w:t xml:space="preserve"> actors</w:t>
      </w:r>
      <w:r w:rsidRPr="00D62C30">
        <w:rPr>
          <w:rStyle w:val="StyleUnderline"/>
        </w:rPr>
        <w:t xml:space="preserve"> could</w:t>
      </w:r>
      <w:r w:rsidRPr="00D62C30">
        <w:rPr>
          <w:sz w:val="16"/>
        </w:rPr>
        <w:t xml:space="preserve"> </w:t>
      </w:r>
      <w:r w:rsidRPr="00D62C30">
        <w:rPr>
          <w:rStyle w:val="StyleUnderline"/>
        </w:rPr>
        <w:t xml:space="preserve">increasingly develop </w:t>
      </w:r>
      <w:r w:rsidRPr="00D62C30">
        <w:rPr>
          <w:rStyle w:val="Emphasis"/>
        </w:rPr>
        <w:t>bioweapons</w:t>
      </w:r>
      <w:r w:rsidRPr="00D62C30">
        <w:rPr>
          <w:sz w:val="16"/>
        </w:rPr>
        <w:t xml:space="preserve"> </w:t>
      </w:r>
      <w:r w:rsidRPr="00D62C30">
        <w:rPr>
          <w:rStyle w:val="StyleUnderline"/>
        </w:rPr>
        <w:t xml:space="preserve">due to the reduced </w:t>
      </w:r>
      <w:r w:rsidRPr="00D62C30">
        <w:rPr>
          <w:sz w:val="16"/>
        </w:rPr>
        <w:t>education,</w:t>
      </w:r>
      <w:r w:rsidRPr="00D62C30">
        <w:rPr>
          <w:rStyle w:val="StyleUnderline"/>
        </w:rPr>
        <w:t xml:space="preserve"> </w:t>
      </w:r>
      <w:r w:rsidRPr="00D62C30">
        <w:rPr>
          <w:sz w:val="16"/>
        </w:rPr>
        <w:t xml:space="preserve">training, </w:t>
      </w:r>
      <w:r w:rsidRPr="00D62C30">
        <w:rPr>
          <w:rStyle w:val="StyleUnderline"/>
        </w:rPr>
        <w:t xml:space="preserve">cost, time, and equipment thresholds required to modify </w:t>
      </w:r>
      <w:r w:rsidRPr="00F44595">
        <w:rPr>
          <w:rStyle w:val="StyleUnderline"/>
        </w:rPr>
        <w:t>and</w:t>
      </w:r>
      <w:r w:rsidRPr="00D62C30">
        <w:rPr>
          <w:rStyle w:val="StyleUnderline"/>
        </w:rPr>
        <w:t xml:space="preserve"> employ pathogens</w:t>
      </w:r>
      <w:r w:rsidRPr="00D62C30">
        <w:rPr>
          <w:sz w:val="16"/>
        </w:rPr>
        <w:t>.</w:t>
      </w:r>
    </w:p>
    <w:p w14:paraId="1F8A201B" w14:textId="77777777" w:rsidR="006D1430" w:rsidRPr="00D62C30" w:rsidRDefault="006D1430" w:rsidP="006D1430">
      <w:pPr>
        <w:rPr>
          <w:sz w:val="16"/>
        </w:rPr>
      </w:pPr>
      <w:r w:rsidRPr="00F44595">
        <w:rPr>
          <w:rStyle w:val="Emphasis"/>
        </w:rPr>
        <w:t>Artificial intelligence</w:t>
      </w:r>
      <w:r w:rsidRPr="00D62C30">
        <w:rPr>
          <w:rStyle w:val="Emphasis"/>
        </w:rPr>
        <w:t xml:space="preserve"> </w:t>
      </w:r>
      <w:r w:rsidRPr="00D62C30">
        <w:rPr>
          <w:rStyle w:val="StyleUnderline"/>
        </w:rPr>
        <w:t xml:space="preserve">also </w:t>
      </w:r>
      <w:r w:rsidRPr="00F44595">
        <w:rPr>
          <w:rStyle w:val="StyleUnderline"/>
        </w:rPr>
        <w:t>brings</w:t>
      </w:r>
      <w:r w:rsidRPr="00D62C30">
        <w:rPr>
          <w:rStyle w:val="StyleUnderline"/>
        </w:rPr>
        <w:t xml:space="preserve"> its own risks</w:t>
      </w:r>
      <w:r w:rsidRPr="00D62C30">
        <w:rPr>
          <w:sz w:val="16"/>
        </w:rPr>
        <w:t xml:space="preserve">. </w:t>
      </w:r>
      <w:r w:rsidRPr="00D62C30">
        <w:rPr>
          <w:rStyle w:val="StyleUnderline"/>
        </w:rPr>
        <w:t xml:space="preserve">Current </w:t>
      </w:r>
      <w:r w:rsidRPr="00F44595">
        <w:rPr>
          <w:rStyle w:val="StyleUnderline"/>
          <w:highlight w:val="cyan"/>
        </w:rPr>
        <w:t xml:space="preserve">AI systems </w:t>
      </w:r>
      <w:r w:rsidRPr="00F44595">
        <w:rPr>
          <w:rStyle w:val="StyleUnderline"/>
        </w:rPr>
        <w:t xml:space="preserve">pose </w:t>
      </w:r>
      <w:r w:rsidRPr="00F44595">
        <w:rPr>
          <w:rStyle w:val="StyleUnderline"/>
          <w:highlight w:val="cyan"/>
        </w:rPr>
        <w:t>risk</w:t>
      </w:r>
      <w:r w:rsidRPr="00F44595">
        <w:rPr>
          <w:rStyle w:val="StyleUnderline"/>
        </w:rPr>
        <w:t xml:space="preserve">s of </w:t>
      </w:r>
      <w:r w:rsidRPr="00F44595">
        <w:rPr>
          <w:rStyle w:val="StyleUnderline"/>
          <w:highlight w:val="cyan"/>
        </w:rPr>
        <w:t>accidents,</w:t>
      </w:r>
      <w:r w:rsidRPr="00F44595">
        <w:rPr>
          <w:sz w:val="16"/>
          <w:highlight w:val="cyan"/>
        </w:rPr>
        <w:t xml:space="preserve"> </w:t>
      </w:r>
      <w:r w:rsidRPr="00F44595">
        <w:rPr>
          <w:rStyle w:val="StyleUnderline"/>
          <w:highlight w:val="cyan"/>
        </w:rPr>
        <w:t xml:space="preserve">malicious use by </w:t>
      </w:r>
      <w:r w:rsidRPr="00F44595">
        <w:rPr>
          <w:rStyle w:val="StyleUnderline"/>
        </w:rPr>
        <w:t xml:space="preserve">terrorists and </w:t>
      </w:r>
      <w:r w:rsidRPr="00F44595">
        <w:rPr>
          <w:rStyle w:val="StyleUnderline"/>
          <w:highlight w:val="cyan"/>
        </w:rPr>
        <w:t>rogue states</w:t>
      </w:r>
      <w:r w:rsidRPr="00F44595">
        <w:rPr>
          <w:sz w:val="16"/>
          <w:highlight w:val="cyan"/>
        </w:rPr>
        <w:t xml:space="preserve">, </w:t>
      </w:r>
      <w:r w:rsidRPr="00F44595">
        <w:rPr>
          <w:rStyle w:val="StyleUnderline"/>
          <w:highlight w:val="cyan"/>
        </w:rPr>
        <w:t xml:space="preserve">and </w:t>
      </w:r>
      <w:r w:rsidRPr="00F44595">
        <w:rPr>
          <w:rStyle w:val="Emphasis"/>
        </w:rPr>
        <w:t>systemic risks</w:t>
      </w:r>
      <w:r w:rsidRPr="00F44595">
        <w:rPr>
          <w:sz w:val="16"/>
        </w:rPr>
        <w:t xml:space="preserve">, </w:t>
      </w:r>
      <w:r w:rsidRPr="00F44595">
        <w:rPr>
          <w:rStyle w:val="StyleUnderline"/>
        </w:rPr>
        <w:t xml:space="preserve">such as </w:t>
      </w:r>
      <w:r w:rsidRPr="00F44595">
        <w:rPr>
          <w:rStyle w:val="StyleUnderline"/>
          <w:highlight w:val="cyan"/>
        </w:rPr>
        <w:t xml:space="preserve">unstable </w:t>
      </w:r>
      <w:r w:rsidRPr="00F44595">
        <w:rPr>
          <w:rStyle w:val="Emphasis"/>
          <w:highlight w:val="cyan"/>
        </w:rPr>
        <w:t xml:space="preserve">escalation </w:t>
      </w:r>
      <w:r w:rsidRPr="00F44595">
        <w:rPr>
          <w:rStyle w:val="Emphasis"/>
        </w:rPr>
        <w:t>in a</w:t>
      </w:r>
      <w:r w:rsidRPr="00F44595">
        <w:rPr>
          <w:rStyle w:val="StyleUnderline"/>
        </w:rPr>
        <w:t xml:space="preserve"> “</w:t>
      </w:r>
      <w:r w:rsidRPr="00F44595">
        <w:rPr>
          <w:rStyle w:val="Emphasis"/>
        </w:rPr>
        <w:t>flash war</w:t>
      </w:r>
      <w:r w:rsidRPr="00F44595">
        <w:rPr>
          <w:sz w:val="16"/>
        </w:rPr>
        <w:t>,” or a sudden military offensive.</w:t>
      </w:r>
    </w:p>
    <w:p w14:paraId="10FE7491" w14:textId="77777777" w:rsidR="006D1430" w:rsidRPr="00D62C30" w:rsidRDefault="006D1430" w:rsidP="006D1430">
      <w:pPr>
        <w:rPr>
          <w:rStyle w:val="StyleUnderline"/>
        </w:rPr>
      </w:pPr>
      <w:r w:rsidRPr="00D62C30">
        <w:rPr>
          <w:rStyle w:val="StyleUnderline"/>
        </w:rPr>
        <w:t xml:space="preserve">The limits and speed of AI progress remain </w:t>
      </w:r>
      <w:r w:rsidRPr="00D62C30">
        <w:rPr>
          <w:rStyle w:val="Emphasis"/>
        </w:rPr>
        <w:t>highly uncertain</w:t>
      </w:r>
      <w:r w:rsidRPr="00D62C30">
        <w:rPr>
          <w:sz w:val="16"/>
        </w:rPr>
        <w:t xml:space="preserve">. Advanced forms of AI, which would be near or beyond the level of human intelligence, could pose even more severe risks of accident or misuse. Before even reaching that point, however, </w:t>
      </w:r>
      <w:r w:rsidRPr="00D62C30">
        <w:rPr>
          <w:rStyle w:val="StyleUnderline"/>
        </w:rPr>
        <w:t xml:space="preserve">artificial intelligence </w:t>
      </w:r>
      <w:r w:rsidRPr="00F44595">
        <w:rPr>
          <w:rStyle w:val="StyleUnderline"/>
          <w:highlight w:val="cyan"/>
        </w:rPr>
        <w:t>integrated into nuclear</w:t>
      </w:r>
      <w:r w:rsidRPr="00D62C30">
        <w:rPr>
          <w:rStyle w:val="StyleUnderline"/>
        </w:rPr>
        <w:t xml:space="preserve"> weapons systems </w:t>
      </w:r>
      <w:r w:rsidRPr="00F44595">
        <w:rPr>
          <w:rStyle w:val="StyleUnderline"/>
          <w:highlight w:val="cyan"/>
        </w:rPr>
        <w:t xml:space="preserve">could </w:t>
      </w:r>
      <w:r w:rsidRPr="00F44595">
        <w:rPr>
          <w:rStyle w:val="Emphasis"/>
          <w:highlight w:val="cyan"/>
        </w:rPr>
        <w:t>destabilize</w:t>
      </w:r>
      <w:r w:rsidRPr="00D62C30">
        <w:rPr>
          <w:rStyle w:val="Emphasis"/>
        </w:rPr>
        <w:t xml:space="preserve"> nuclear </w:t>
      </w:r>
      <w:r w:rsidRPr="00F44595">
        <w:rPr>
          <w:rStyle w:val="Emphasis"/>
          <w:highlight w:val="cyan"/>
        </w:rPr>
        <w:t>stability</w:t>
      </w:r>
      <w:r w:rsidRPr="00D62C30">
        <w:rPr>
          <w:rStyle w:val="Emphasis"/>
        </w:rPr>
        <w:t xml:space="preserve"> </w:t>
      </w:r>
      <w:r w:rsidRPr="00D62C30">
        <w:rPr>
          <w:rStyle w:val="StyleUnderline"/>
        </w:rPr>
        <w:t xml:space="preserve">and </w:t>
      </w:r>
      <w:r w:rsidRPr="00D62C30">
        <w:rPr>
          <w:rStyle w:val="Emphasis"/>
        </w:rPr>
        <w:t>deterrence arrangements</w:t>
      </w:r>
      <w:r w:rsidRPr="00D62C30">
        <w:rPr>
          <w:rStyle w:val="StyleUnderline"/>
        </w:rPr>
        <w:t>.</w:t>
      </w:r>
    </w:p>
    <w:p w14:paraId="0CCAA077" w14:textId="77777777" w:rsidR="006D1430" w:rsidRPr="00C34C88" w:rsidRDefault="006D1430" w:rsidP="006D1430">
      <w:pPr>
        <w:rPr>
          <w:sz w:val="16"/>
        </w:rPr>
      </w:pPr>
      <w:r w:rsidRPr="00D62C30">
        <w:rPr>
          <w:sz w:val="16"/>
        </w:rPr>
        <w:t xml:space="preserve">These risks will only continue to emerge and grow. So, policy makers must start thinking about them now. </w:t>
      </w:r>
      <w:r w:rsidRPr="00D62C30">
        <w:rPr>
          <w:rStyle w:val="StyleUnderline"/>
        </w:rPr>
        <w:t>Intelligence can help assess the likelihood and impacts of the various risks</w:t>
      </w:r>
      <w:r w:rsidRPr="00D62C30">
        <w:rPr>
          <w:sz w:val="16"/>
        </w:rPr>
        <w:t xml:space="preserve">. </w:t>
      </w:r>
      <w:r w:rsidRPr="00D62C30">
        <w:rPr>
          <w:rStyle w:val="StyleUnderline"/>
        </w:rPr>
        <w:t>It can backcast potential pathways and scenarios</w:t>
      </w:r>
      <w:r w:rsidRPr="00D62C30">
        <w:rPr>
          <w:sz w:val="16"/>
        </w:rPr>
        <w:t xml:space="preserve">. Backcast refers to an analytical technique that outlines a potential future event and works backwards to identify drivers, milestones, and decisions that would lead to that outcome. </w:t>
      </w:r>
      <w:r w:rsidRPr="00D62C30">
        <w:rPr>
          <w:rStyle w:val="StyleUnderline"/>
        </w:rPr>
        <w:t>Based on this analysis</w:t>
      </w:r>
      <w:r w:rsidRPr="00D62C30">
        <w:rPr>
          <w:sz w:val="16"/>
        </w:rPr>
        <w:t xml:space="preserve">, </w:t>
      </w:r>
      <w:r w:rsidRPr="00F44595">
        <w:rPr>
          <w:rStyle w:val="StyleUnderline"/>
          <w:highlight w:val="cyan"/>
        </w:rPr>
        <w:t>intel</w:t>
      </w:r>
      <w:r w:rsidRPr="00F44595">
        <w:rPr>
          <w:rStyle w:val="StyleUnderline"/>
        </w:rPr>
        <w:t>ligence</w:t>
      </w:r>
      <w:r w:rsidRPr="00D62C30">
        <w:rPr>
          <w:rStyle w:val="StyleUnderline"/>
        </w:rPr>
        <w:t xml:space="preserve"> </w:t>
      </w:r>
      <w:r w:rsidRPr="00F44595">
        <w:rPr>
          <w:rStyle w:val="StyleUnderline"/>
          <w:highlight w:val="cyan"/>
        </w:rPr>
        <w:t>can support</w:t>
      </w:r>
      <w:r w:rsidRPr="00D62C30">
        <w:rPr>
          <w:rStyle w:val="StyleUnderline"/>
        </w:rPr>
        <w:t xml:space="preserve"> </w:t>
      </w:r>
      <w:r w:rsidRPr="00F44595">
        <w:rPr>
          <w:rStyle w:val="Emphasis"/>
          <w:highlight w:val="cyan"/>
        </w:rPr>
        <w:t>innovative approaches</w:t>
      </w:r>
      <w:r w:rsidRPr="00D62C30">
        <w:rPr>
          <w:sz w:val="16"/>
        </w:rPr>
        <w:t xml:space="preserve"> </w:t>
      </w:r>
      <w:r w:rsidRPr="00D62C30">
        <w:rPr>
          <w:rStyle w:val="StyleUnderline"/>
        </w:rPr>
        <w:t>to reducing the risks</w:t>
      </w:r>
      <w:r w:rsidRPr="00D62C30">
        <w:rPr>
          <w:sz w:val="16"/>
        </w:rPr>
        <w:t>.</w:t>
      </w:r>
    </w:p>
    <w:p w14:paraId="036A199E" w14:textId="77777777" w:rsidR="006D1430" w:rsidRDefault="006D1430" w:rsidP="006D1430">
      <w:pPr>
        <w:pStyle w:val="Heading2"/>
        <w:rPr>
          <w:rFonts w:eastAsia="Times New Roman"/>
        </w:rPr>
      </w:pPr>
      <w:r>
        <w:rPr>
          <w:rFonts w:eastAsia="Times New Roman"/>
        </w:rPr>
        <w:lastRenderedPageBreak/>
        <w:t>Administration</w:t>
      </w:r>
    </w:p>
    <w:p w14:paraId="18656518" w14:textId="77777777" w:rsidR="006D1430" w:rsidRPr="00DD7B24" w:rsidRDefault="006D1430" w:rsidP="006D1430">
      <w:pPr>
        <w:keepNext/>
        <w:keepLines/>
        <w:spacing w:before="40" w:after="0"/>
        <w:outlineLvl w:val="3"/>
        <w:rPr>
          <w:rFonts w:eastAsia="Times New Roman"/>
          <w:b/>
          <w:iCs/>
          <w:sz w:val="26"/>
        </w:rPr>
      </w:pPr>
      <w:r>
        <w:rPr>
          <w:rFonts w:eastAsia="Times New Roman"/>
          <w:b/>
          <w:iCs/>
          <w:sz w:val="26"/>
        </w:rPr>
        <w:t xml:space="preserve">1. </w:t>
      </w:r>
      <w:r w:rsidRPr="00DD7B24">
        <w:rPr>
          <w:rFonts w:eastAsia="Times New Roman"/>
          <w:b/>
          <w:iCs/>
          <w:sz w:val="26"/>
        </w:rPr>
        <w:t>Systemic buffers contain the ‘polycrisis.’</w:t>
      </w:r>
    </w:p>
    <w:p w14:paraId="04E40105" w14:textId="77777777" w:rsidR="006D1430" w:rsidRPr="00DD7B24" w:rsidRDefault="006D1430" w:rsidP="006D1430">
      <w:pPr>
        <w:rPr>
          <w:rFonts w:eastAsia="Calibri"/>
        </w:rPr>
      </w:pPr>
      <w:r w:rsidRPr="00DD7B24">
        <w:rPr>
          <w:rFonts w:eastAsia="Calibri"/>
        </w:rPr>
        <w:t xml:space="preserve">Noah </w:t>
      </w:r>
      <w:r w:rsidRPr="00DD7B24">
        <w:rPr>
          <w:rFonts w:eastAsia="Calibri"/>
          <w:b/>
          <w:bCs/>
          <w:sz w:val="26"/>
        </w:rPr>
        <w:t>Smith 22</w:t>
      </w:r>
      <w:r w:rsidRPr="00DD7B24">
        <w:rPr>
          <w:rFonts w:eastAsia="Calibri"/>
        </w:rPr>
        <w:t>, former Bloomberg Opinion columnist, was an assistant professor of finance at Stony Brook University, “Against "polycrisis",” Noahpinion, 11/13/22, https://www.noahpinion.blog/p/against-polycrisis</w:t>
      </w:r>
    </w:p>
    <w:p w14:paraId="3A07D23E" w14:textId="77777777" w:rsidR="006D1430" w:rsidRPr="00DD7B24" w:rsidRDefault="006D1430" w:rsidP="006D1430">
      <w:pPr>
        <w:rPr>
          <w:rFonts w:eastAsia="Calibri"/>
        </w:rPr>
      </w:pPr>
      <w:r w:rsidRPr="00DD7B24">
        <w:rPr>
          <w:rFonts w:eastAsia="Calibri"/>
          <w:u w:val="single"/>
        </w:rPr>
        <w:t>One term I see used increasingly often</w:t>
      </w:r>
      <w:r w:rsidRPr="00DD7B24">
        <w:rPr>
          <w:rFonts w:eastAsia="Calibri"/>
          <w:sz w:val="16"/>
        </w:rPr>
        <w:t xml:space="preserve"> in the econ opinion-sphere </w:t>
      </w:r>
      <w:r w:rsidRPr="00DD7B24">
        <w:rPr>
          <w:rFonts w:eastAsia="Calibri"/>
          <w:u w:val="single"/>
        </w:rPr>
        <w:t>is</w:t>
      </w:r>
      <w:r w:rsidRPr="00DD7B24">
        <w:rPr>
          <w:rFonts w:eastAsia="Calibri"/>
          <w:sz w:val="16"/>
        </w:rPr>
        <w:t xml:space="preserve"> “</w:t>
      </w:r>
      <w:r w:rsidRPr="00DD7B24">
        <w:rPr>
          <w:rFonts w:eastAsia="Calibri"/>
          <w:iCs/>
          <w:u w:val="single"/>
          <w:bdr w:val="single" w:sz="8" w:space="0" w:color="auto"/>
        </w:rPr>
        <w:t>polycrisis</w:t>
      </w:r>
      <w:r w:rsidRPr="00DD7B24">
        <w:rPr>
          <w:rFonts w:eastAsia="Calibri"/>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59195B8E" w14:textId="77777777" w:rsidR="006D1430" w:rsidRPr="00DD7B24" w:rsidRDefault="006D1430" w:rsidP="006D1430">
      <w:pPr>
        <w:rPr>
          <w:rFonts w:eastAsia="Calibri"/>
        </w:rPr>
      </w:pPr>
      <w:r w:rsidRPr="00DD7B24">
        <w:rPr>
          <w:rFonts w:eastAsia="Calibri"/>
          <w:sz w:val="16"/>
        </w:rPr>
        <w:t>So perhaps it’s not surprising that Tooze sees the world of the 2020s as a system of even larger interrelated crises. In a recent blog post, he pulls a definition of “polycrisis” from a report by the Cascade Institute:</w:t>
      </w:r>
    </w:p>
    <w:p w14:paraId="3CDA37EB" w14:textId="77777777" w:rsidR="006D1430" w:rsidRPr="00DD7B24" w:rsidRDefault="006D1430" w:rsidP="006D1430">
      <w:pPr>
        <w:rPr>
          <w:rFonts w:eastAsia="Calibri"/>
        </w:rPr>
      </w:pPr>
      <w:r w:rsidRPr="00DD7B24">
        <w:rPr>
          <w:rFonts w:eastAsia="Calibri"/>
          <w:sz w:val="16"/>
        </w:rPr>
        <w:t xml:space="preserve">We define a global polycrisis as </w:t>
      </w:r>
      <w:r w:rsidRPr="00DD7B24">
        <w:rPr>
          <w:rFonts w:eastAsia="Calibri"/>
          <w:u w:val="single"/>
        </w:rPr>
        <w:t xml:space="preserve">any combination of three or more </w:t>
      </w:r>
      <w:r w:rsidRPr="00DD7B24">
        <w:rPr>
          <w:rFonts w:eastAsia="Calibri"/>
          <w:iCs/>
          <w:u w:val="single"/>
          <w:bdr w:val="single" w:sz="8" w:space="0" w:color="auto"/>
        </w:rPr>
        <w:t>interacting</w:t>
      </w:r>
      <w:r w:rsidRPr="00DD7B24">
        <w:rPr>
          <w:rFonts w:eastAsia="Calibri"/>
          <w:u w:val="single"/>
        </w:rPr>
        <w:t xml:space="preserve"> systemic risks with the potential to cause a </w:t>
      </w:r>
      <w:r w:rsidRPr="00DD7B24">
        <w:rPr>
          <w:rFonts w:eastAsia="Calibri"/>
          <w:iCs/>
          <w:u w:val="single"/>
          <w:bdr w:val="single" w:sz="8" w:space="0" w:color="auto"/>
        </w:rPr>
        <w:t>cascading, runaway failure</w:t>
      </w:r>
      <w:r w:rsidRPr="00DD7B24">
        <w:rPr>
          <w:rFonts w:eastAsia="Calibri"/>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1AA00A57" w14:textId="77777777" w:rsidR="006D1430" w:rsidRPr="00DD7B24" w:rsidRDefault="006D1430" w:rsidP="006D1430">
      <w:pPr>
        <w:rPr>
          <w:rFonts w:eastAsia="Calibri"/>
        </w:rPr>
      </w:pPr>
      <w:r w:rsidRPr="00DD7B24">
        <w:rPr>
          <w:rFonts w:eastAsia="Calibri"/>
          <w:sz w:val="16"/>
        </w:rPr>
        <w:t xml:space="preserve">This </w:t>
      </w:r>
      <w:r w:rsidRPr="00DD7B24">
        <w:rPr>
          <w:rFonts w:eastAsia="Calibri"/>
          <w:u w:val="single"/>
        </w:rPr>
        <w:t>basically</w:t>
      </w:r>
      <w:r w:rsidRPr="00DD7B24">
        <w:rPr>
          <w:rFonts w:eastAsia="Calibri"/>
          <w:sz w:val="16"/>
        </w:rPr>
        <w:t xml:space="preserve"> seems like </w:t>
      </w:r>
      <w:r w:rsidRPr="00DD7B24">
        <w:rPr>
          <w:rFonts w:eastAsia="Calibri"/>
          <w:u w:val="single"/>
        </w:rPr>
        <w:t xml:space="preserve">a way of saying that all the bad things you read about in the news — inflation, climate change, war, political turmoil in the U.S., economic turmoil in China — are </w:t>
      </w:r>
      <w:r w:rsidRPr="00DD7B24">
        <w:rPr>
          <w:rFonts w:eastAsia="Calibri"/>
          <w:iCs/>
          <w:u w:val="single"/>
          <w:bdr w:val="single" w:sz="8" w:space="0" w:color="auto"/>
        </w:rPr>
        <w:t>all of a piece</w:t>
      </w:r>
      <w:r w:rsidRPr="00DD7B24">
        <w:rPr>
          <w:rFonts w:eastAsia="Calibri"/>
          <w:u w:val="single"/>
        </w:rPr>
        <w:t xml:space="preserve">, with the individual crises </w:t>
      </w:r>
      <w:r w:rsidRPr="00DD7B24">
        <w:rPr>
          <w:rFonts w:eastAsia="Calibri"/>
          <w:iCs/>
          <w:u w:val="single"/>
          <w:bdr w:val="single" w:sz="8" w:space="0" w:color="auto"/>
        </w:rPr>
        <w:t>reverberating back and forth</w:t>
      </w:r>
      <w:r w:rsidRPr="00DD7B24">
        <w:rPr>
          <w:rFonts w:eastAsia="Calibri"/>
          <w:sz w:val="16"/>
        </w:rPr>
        <w:t xml:space="preserve"> </w:t>
      </w:r>
      <w:r w:rsidRPr="00DD7B24">
        <w:rPr>
          <w:rFonts w:eastAsia="Calibri"/>
          <w:u w:val="single"/>
        </w:rPr>
        <w:t xml:space="preserve">and causing a </w:t>
      </w:r>
      <w:r w:rsidRPr="00DD7B24">
        <w:rPr>
          <w:rFonts w:eastAsia="Calibri"/>
          <w:iCs/>
          <w:u w:val="single"/>
          <w:bdr w:val="single" w:sz="8" w:space="0" w:color="auto"/>
        </w:rPr>
        <w:t>general system failure</w:t>
      </w:r>
      <w:r w:rsidRPr="00DD7B24">
        <w:rPr>
          <w:rFonts w:eastAsia="Calibri"/>
          <w:sz w:val="16"/>
        </w:rPr>
        <w:t>. In an earlier post, Tooze attempted to draw a picture of this system of interrelated crises and risks:</w:t>
      </w:r>
    </w:p>
    <w:p w14:paraId="08B96887" w14:textId="77777777" w:rsidR="006D1430" w:rsidRPr="00DD7B24" w:rsidRDefault="006D1430" w:rsidP="006D1430">
      <w:pPr>
        <w:rPr>
          <w:rFonts w:eastAsia="Calibri"/>
        </w:rPr>
      </w:pPr>
      <w:r w:rsidRPr="00DD7B24">
        <w:rPr>
          <w:rFonts w:eastAsia="Calibri"/>
          <w:sz w:val="16"/>
        </w:rPr>
        <w:t xml:space="preserve">I generally enjoy big-think like this. (If I didn’t, I would be somewhat of a hypocrite, given that my recent post about decoupling was entitled “The end of the system of the world”!) But </w:t>
      </w:r>
      <w:r w:rsidRPr="00DD7B24">
        <w:rPr>
          <w:rFonts w:eastAsia="Calibri"/>
          <w:u w:val="single"/>
        </w:rPr>
        <w:t xml:space="preserve">I’m just not sure if the challenges and risks the world faces today are </w:t>
      </w:r>
      <w:r w:rsidRPr="00DD7B24">
        <w:rPr>
          <w:rFonts w:eastAsia="Calibri"/>
          <w:iCs/>
          <w:u w:val="single"/>
          <w:bdr w:val="single" w:sz="8" w:space="0" w:color="auto"/>
        </w:rPr>
        <w:t>as mutually reinforcing</w:t>
      </w:r>
      <w:r w:rsidRPr="00DD7B24">
        <w:rPr>
          <w:rFonts w:eastAsia="Calibri"/>
          <w:sz w:val="16"/>
        </w:rPr>
        <w:t xml:space="preserve"> </w:t>
      </w:r>
      <w:r w:rsidRPr="00DD7B24">
        <w:rPr>
          <w:rFonts w:eastAsia="Calibri"/>
          <w:u w:val="single"/>
        </w:rPr>
        <w:t>as</w:t>
      </w:r>
      <w:r w:rsidRPr="00DD7B24">
        <w:rPr>
          <w:rFonts w:eastAsia="Calibri"/>
          <w:sz w:val="16"/>
        </w:rPr>
        <w:t xml:space="preserve"> Tooze and the other “</w:t>
      </w:r>
      <w:r w:rsidRPr="00DD7B24">
        <w:rPr>
          <w:rFonts w:eastAsia="Calibri"/>
          <w:iCs/>
          <w:u w:val="single"/>
          <w:bdr w:val="single" w:sz="8" w:space="0" w:color="auto"/>
        </w:rPr>
        <w:t>polycrisis</w:t>
      </w:r>
      <w:r w:rsidRPr="00DD7B24">
        <w:rPr>
          <w:rFonts w:eastAsia="Calibri"/>
          <w:sz w:val="16"/>
        </w:rPr>
        <w:t xml:space="preserve">” </w:t>
      </w:r>
      <w:r w:rsidRPr="00DD7B24">
        <w:rPr>
          <w:rFonts w:eastAsia="Calibri"/>
          <w:u w:val="single"/>
        </w:rPr>
        <w:t>enthusiasts</w:t>
      </w:r>
      <w:r w:rsidRPr="00DD7B24">
        <w:rPr>
          <w:rFonts w:eastAsia="Calibri"/>
          <w:sz w:val="16"/>
        </w:rPr>
        <w:t xml:space="preserve"> </w:t>
      </w:r>
      <w:r w:rsidRPr="00DD7B24">
        <w:rPr>
          <w:rFonts w:eastAsia="Calibri"/>
          <w:iCs/>
          <w:u w:val="single"/>
          <w:bdr w:val="single" w:sz="8" w:space="0" w:color="auto"/>
        </w:rPr>
        <w:t>believe</w:t>
      </w:r>
      <w:r w:rsidRPr="00DD7B24">
        <w:rPr>
          <w:rFonts w:eastAsia="Calibri"/>
          <w:sz w:val="16"/>
        </w:rPr>
        <w:t>.</w:t>
      </w:r>
    </w:p>
    <w:p w14:paraId="4BEBAA01" w14:textId="77777777" w:rsidR="006D1430" w:rsidRPr="00DD7B24" w:rsidRDefault="006D1430" w:rsidP="006D1430">
      <w:pPr>
        <w:rPr>
          <w:rFonts w:eastAsia="Calibri"/>
        </w:rPr>
      </w:pPr>
      <w:r w:rsidRPr="00DD7B24">
        <w:rPr>
          <w:rFonts w:eastAsia="Calibri"/>
          <w:sz w:val="16"/>
        </w:rPr>
        <w:t>The polycrisis illusion</w:t>
      </w:r>
    </w:p>
    <w:p w14:paraId="2AE5D396" w14:textId="77777777" w:rsidR="006D1430" w:rsidRPr="00DD7B24" w:rsidRDefault="006D1430" w:rsidP="006D1430">
      <w:pPr>
        <w:rPr>
          <w:rFonts w:eastAsia="Calibri"/>
        </w:rPr>
      </w:pPr>
      <w:r w:rsidRPr="00DD7B24">
        <w:rPr>
          <w:rFonts w:eastAsia="Calibri"/>
          <w:sz w:val="16"/>
        </w:rPr>
        <w:t xml:space="preserve">For one thing, </w:t>
      </w:r>
      <w:r w:rsidRPr="00DD7B24">
        <w:rPr>
          <w:rFonts w:eastAsia="Calibri"/>
          <w:highlight w:val="cyan"/>
          <w:u w:val="single"/>
        </w:rPr>
        <w:t>it’s</w:t>
      </w:r>
      <w:r w:rsidRPr="00DD7B24">
        <w:rPr>
          <w:rFonts w:eastAsia="Calibri"/>
          <w:u w:val="single"/>
        </w:rPr>
        <w:t xml:space="preserve"> always very </w:t>
      </w:r>
      <w:r w:rsidRPr="00DD7B24">
        <w:rPr>
          <w:rFonts w:eastAsia="Calibri"/>
          <w:highlight w:val="cyan"/>
          <w:u w:val="single"/>
        </w:rPr>
        <w:t xml:space="preserve">easy to </w:t>
      </w:r>
      <w:r w:rsidRPr="00DD7B24">
        <w:rPr>
          <w:rFonts w:eastAsia="Calibri"/>
          <w:iCs/>
          <w:highlight w:val="cyan"/>
          <w:u w:val="single"/>
          <w:bdr w:val="single" w:sz="8" w:space="0" w:color="auto"/>
        </w:rPr>
        <w:t>think</w:t>
      </w:r>
      <w:r w:rsidRPr="00DD7B24">
        <w:rPr>
          <w:rFonts w:eastAsia="Calibri"/>
          <w:sz w:val="16"/>
        </w:rPr>
        <w:t xml:space="preserve"> </w:t>
      </w:r>
      <w:r w:rsidRPr="00DD7B24">
        <w:rPr>
          <w:rFonts w:eastAsia="Calibri"/>
          <w:u w:val="single"/>
        </w:rPr>
        <w:t>that we live in an</w:t>
      </w:r>
      <w:r w:rsidRPr="00DD7B24">
        <w:rPr>
          <w:rFonts w:eastAsia="Calibri"/>
          <w:highlight w:val="cyan"/>
          <w:u w:val="single"/>
        </w:rPr>
        <w:t xml:space="preserve"> era</w:t>
      </w:r>
      <w:r w:rsidRPr="00DD7B24">
        <w:rPr>
          <w:rFonts w:eastAsia="Calibri"/>
          <w:u w:val="single"/>
        </w:rPr>
        <w:t xml:space="preserve"> </w:t>
      </w:r>
      <w:r w:rsidRPr="00DD7B24">
        <w:rPr>
          <w:rFonts w:eastAsia="Calibri"/>
          <w:iCs/>
          <w:u w:val="single"/>
          <w:bdr w:val="single" w:sz="8" w:space="0" w:color="auto"/>
        </w:rPr>
        <w:t xml:space="preserve">uniquely </w:t>
      </w:r>
      <w:r w:rsidRPr="00DD7B24">
        <w:rPr>
          <w:rFonts w:eastAsia="Calibri"/>
          <w:iCs/>
          <w:highlight w:val="cyan"/>
          <w:u w:val="single"/>
          <w:bdr w:val="single" w:sz="8" w:space="0" w:color="auto"/>
        </w:rPr>
        <w:t>chock-full</w:t>
      </w:r>
      <w:r w:rsidRPr="00DD7B24">
        <w:rPr>
          <w:rFonts w:eastAsia="Calibri"/>
          <w:sz w:val="16"/>
          <w:highlight w:val="cyan"/>
        </w:rPr>
        <w:t xml:space="preserve"> </w:t>
      </w:r>
      <w:r w:rsidRPr="00DD7B24">
        <w:rPr>
          <w:rFonts w:eastAsia="Calibri"/>
          <w:highlight w:val="cyan"/>
          <w:u w:val="single"/>
        </w:rPr>
        <w:t>of risks</w:t>
      </w:r>
      <w:r w:rsidRPr="00DD7B24">
        <w:rPr>
          <w:rFonts w:eastAsia="Calibri"/>
          <w:u w:val="single"/>
        </w:rPr>
        <w:t>, disasters, and problems</w:t>
      </w:r>
      <w:r w:rsidRPr="00DD7B24">
        <w:rPr>
          <w:rFonts w:eastAsia="Calibri"/>
          <w:sz w:val="16"/>
        </w:rPr>
        <w:t xml:space="preserve">. This is </w:t>
      </w:r>
      <w:r w:rsidRPr="00DD7B24">
        <w:rPr>
          <w:rFonts w:eastAsia="Calibri"/>
          <w:highlight w:val="cyan"/>
          <w:u w:val="single"/>
        </w:rPr>
        <w:t>because of</w:t>
      </w:r>
      <w:r w:rsidRPr="00DD7B24">
        <w:rPr>
          <w:rFonts w:eastAsia="Calibri"/>
          <w:sz w:val="16"/>
        </w:rPr>
        <w:t xml:space="preserve"> something called </w:t>
      </w:r>
      <w:r w:rsidRPr="00DD7B24">
        <w:rPr>
          <w:rFonts w:eastAsia="Calibri"/>
          <w:highlight w:val="cyan"/>
          <w:u w:val="single"/>
        </w:rPr>
        <w:t xml:space="preserve">the </w:t>
      </w:r>
      <w:r w:rsidRPr="00DD7B24">
        <w:rPr>
          <w:rFonts w:eastAsia="Calibri"/>
          <w:iCs/>
          <w:highlight w:val="cyan"/>
          <w:u w:val="single"/>
          <w:bdr w:val="single" w:sz="8" w:space="0" w:color="auto"/>
        </w:rPr>
        <w:t>availability heuristic</w:t>
      </w:r>
      <w:r w:rsidRPr="00DD7B24">
        <w:rPr>
          <w:rFonts w:eastAsia="Calibri"/>
          <w:sz w:val="16"/>
        </w:rPr>
        <w:t xml:space="preserve"> — we tend to think the things we read about are typical of the world at large. And </w:t>
      </w:r>
      <w:r w:rsidRPr="00DD7B24">
        <w:rPr>
          <w:rFonts w:eastAsia="Calibri"/>
          <w:u w:val="single"/>
        </w:rPr>
        <w:t xml:space="preserve">both the news media and the social media shouters who crave our eyeballs have long ago realized that “no news is good news” — i.e., negative news is uniquely good at </w:t>
      </w:r>
      <w:r w:rsidRPr="00DD7B24">
        <w:rPr>
          <w:rFonts w:eastAsia="Calibri"/>
          <w:iCs/>
          <w:u w:val="single"/>
          <w:bdr w:val="single" w:sz="8" w:space="0" w:color="auto"/>
        </w:rPr>
        <w:t>grabbing</w:t>
      </w:r>
      <w:r w:rsidRPr="00DD7B24">
        <w:rPr>
          <w:rFonts w:eastAsia="Calibri"/>
          <w:u w:val="single"/>
        </w:rPr>
        <w:t xml:space="preserve"> our </w:t>
      </w:r>
      <w:r w:rsidRPr="00DD7B24">
        <w:rPr>
          <w:rFonts w:eastAsia="Calibri"/>
          <w:iCs/>
          <w:u w:val="single"/>
          <w:bdr w:val="single" w:sz="8" w:space="0" w:color="auto"/>
        </w:rPr>
        <w:t>attention</w:t>
      </w:r>
      <w:r w:rsidRPr="00DD7B24">
        <w:rPr>
          <w:rFonts w:eastAsia="Calibri"/>
          <w:u w:val="single"/>
        </w:rPr>
        <w:t xml:space="preserve">. So the more we’re engaged with current events, the more we’re likely to see the world as </w:t>
      </w:r>
      <w:r w:rsidRPr="00DD7B24">
        <w:rPr>
          <w:rFonts w:eastAsia="Calibri"/>
          <w:iCs/>
          <w:u w:val="single"/>
          <w:bdr w:val="single" w:sz="8" w:space="0" w:color="auto"/>
        </w:rPr>
        <w:t>defined</w:t>
      </w:r>
      <w:r w:rsidRPr="00DD7B24">
        <w:rPr>
          <w:rFonts w:eastAsia="Calibri"/>
          <w:u w:val="single"/>
        </w:rPr>
        <w:t xml:space="preserve"> by </w:t>
      </w:r>
      <w:r w:rsidRPr="00DD7B24">
        <w:rPr>
          <w:rFonts w:eastAsia="Calibri"/>
          <w:iCs/>
          <w:u w:val="single"/>
          <w:bdr w:val="single" w:sz="8" w:space="0" w:color="auto"/>
        </w:rPr>
        <w:t>things that alarm us</w:t>
      </w:r>
      <w:r w:rsidRPr="00DD7B24">
        <w:rPr>
          <w:rFonts w:eastAsia="Calibri"/>
          <w:sz w:val="16"/>
        </w:rPr>
        <w:t xml:space="preserve"> — this is the subject of the song “We Didn’t Start the Fire”, quoted at the top of this post.</w:t>
      </w:r>
    </w:p>
    <w:p w14:paraId="4DF2F88F" w14:textId="77777777" w:rsidR="006D1430" w:rsidRPr="00DD7B24" w:rsidRDefault="006D1430" w:rsidP="006D1430">
      <w:pPr>
        <w:rPr>
          <w:rFonts w:eastAsia="Calibri"/>
        </w:rPr>
      </w:pPr>
      <w:r w:rsidRPr="00DD7B24">
        <w:rPr>
          <w:rFonts w:eastAsia="Calibri"/>
          <w:u w:val="single"/>
        </w:rPr>
        <w:t xml:space="preserve">This is not to say the world is </w:t>
      </w:r>
      <w:r w:rsidRPr="00DD7B24">
        <w:rPr>
          <w:rFonts w:eastAsia="Calibri"/>
          <w:iCs/>
          <w:u w:val="single"/>
          <w:bdr w:val="single" w:sz="8" w:space="0" w:color="auto"/>
        </w:rPr>
        <w:t>free</w:t>
      </w:r>
      <w:r w:rsidRPr="00DD7B24">
        <w:rPr>
          <w:rFonts w:eastAsia="Calibri"/>
          <w:u w:val="single"/>
        </w:rPr>
        <w:t xml:space="preserve"> of crises and risks</w:t>
      </w:r>
      <w:r w:rsidRPr="00DD7B24">
        <w:rPr>
          <w:rFonts w:eastAsia="Calibri"/>
          <w:sz w:val="16"/>
        </w:rPr>
        <w:t xml:space="preserve">; there are plenty out there. </w:t>
      </w:r>
      <w:r w:rsidRPr="00DD7B24">
        <w:rPr>
          <w:rFonts w:eastAsia="Calibri"/>
          <w:u w:val="single"/>
        </w:rPr>
        <w:t>Nor</w:t>
      </w:r>
      <w:r w:rsidRPr="00DD7B24">
        <w:rPr>
          <w:rFonts w:eastAsia="Calibri"/>
          <w:sz w:val="16"/>
        </w:rPr>
        <w:t xml:space="preserve"> is it </w:t>
      </w:r>
      <w:r w:rsidRPr="00DD7B24">
        <w:rPr>
          <w:rFonts w:eastAsia="Calibri"/>
          <w:u w:val="single"/>
        </w:rPr>
        <w:t xml:space="preserve">to say that our current era has </w:t>
      </w:r>
      <w:r w:rsidRPr="00DD7B24">
        <w:rPr>
          <w:rFonts w:eastAsia="Calibri"/>
          <w:iCs/>
          <w:u w:val="single"/>
          <w:bdr w:val="single" w:sz="8" w:space="0" w:color="auto"/>
        </w:rPr>
        <w:t>less</w:t>
      </w:r>
      <w:r w:rsidRPr="00DD7B24">
        <w:rPr>
          <w:rFonts w:eastAsia="Calibri"/>
          <w:sz w:val="16"/>
        </w:rPr>
        <w:t xml:space="preserve"> </w:t>
      </w:r>
      <w:r w:rsidRPr="00DD7B24">
        <w:rPr>
          <w:rFonts w:eastAsia="Calibri"/>
          <w:u w:val="single"/>
        </w:rPr>
        <w:t>than others</w:t>
      </w:r>
      <w:r w:rsidRPr="00DD7B24">
        <w:rPr>
          <w:rFonts w:eastAsia="Calibri"/>
          <w:sz w:val="16"/>
        </w:rPr>
        <w:t xml:space="preserve">; </w:t>
      </w:r>
      <w:r w:rsidRPr="00DD7B24">
        <w:rPr>
          <w:rFonts w:eastAsia="Calibri"/>
          <w:u w:val="single"/>
        </w:rPr>
        <w:t xml:space="preserve">this is very hard to judge. But the idea that these crises are all </w:t>
      </w:r>
      <w:r w:rsidRPr="00DD7B24">
        <w:rPr>
          <w:rFonts w:eastAsia="Calibri"/>
          <w:iCs/>
          <w:u w:val="single"/>
          <w:bdr w:val="single" w:sz="8" w:space="0" w:color="auto"/>
        </w:rPr>
        <w:t>related</w:t>
      </w:r>
      <w:r w:rsidRPr="00DD7B24">
        <w:rPr>
          <w:rFonts w:eastAsia="Calibri"/>
          <w:u w:val="single"/>
        </w:rPr>
        <w:t xml:space="preserve"> may be a case of </w:t>
      </w:r>
      <w:r w:rsidRPr="00DD7B24">
        <w:rPr>
          <w:rFonts w:eastAsia="Calibri"/>
          <w:iCs/>
          <w:u w:val="single"/>
          <w:bdr w:val="single" w:sz="8" w:space="0" w:color="auto"/>
        </w:rPr>
        <w:t>apophenia</w:t>
      </w:r>
      <w:r w:rsidRPr="00DD7B24">
        <w:rPr>
          <w:rFonts w:eastAsia="Calibri"/>
          <w:sz w:val="16"/>
        </w:rPr>
        <w:t xml:space="preserve"> </w:t>
      </w:r>
      <w:r w:rsidRPr="00DD7B24">
        <w:rPr>
          <w:rFonts w:eastAsia="Calibri"/>
          <w:u w:val="single"/>
        </w:rPr>
        <w:t>— our natural human tendency to perceive connections that don’t actually exist, or are far weaker than we think.</w:t>
      </w:r>
    </w:p>
    <w:p w14:paraId="7D366255" w14:textId="77777777" w:rsidR="006D1430" w:rsidRPr="00DD7B24" w:rsidRDefault="006D1430" w:rsidP="006D1430">
      <w:pPr>
        <w:rPr>
          <w:rFonts w:eastAsia="Calibri"/>
        </w:rPr>
      </w:pPr>
      <w:r w:rsidRPr="00DD7B24">
        <w:rPr>
          <w:rFonts w:eastAsia="Calibri"/>
          <w:u w:val="single"/>
        </w:rPr>
        <w:t xml:space="preserve">Just because we </w:t>
      </w:r>
      <w:r w:rsidRPr="00DD7B24">
        <w:rPr>
          <w:rFonts w:eastAsia="Calibri"/>
          <w:iCs/>
          <w:u w:val="single"/>
          <w:bdr w:val="single" w:sz="8" w:space="0" w:color="auto"/>
        </w:rPr>
        <w:t>can</w:t>
      </w:r>
      <w:r w:rsidRPr="00DD7B24">
        <w:rPr>
          <w:rFonts w:eastAsia="Calibri"/>
          <w:u w:val="single"/>
        </w:rPr>
        <w:t xml:space="preserve"> draw arrows</w:t>
      </w:r>
      <w:r w:rsidRPr="00DD7B24">
        <w:rPr>
          <w:rFonts w:eastAsia="Calibri"/>
          <w:sz w:val="16"/>
        </w:rPr>
        <w:t xml:space="preserve"> between news items </w:t>
      </w:r>
      <w:r w:rsidRPr="00DD7B24">
        <w:rPr>
          <w:rFonts w:eastAsia="Calibri"/>
          <w:u w:val="single"/>
        </w:rPr>
        <w:t>does</w:t>
      </w:r>
      <w:r w:rsidRPr="00DD7B24">
        <w:rPr>
          <w:rFonts w:eastAsia="Calibri"/>
          <w:sz w:val="16"/>
        </w:rPr>
        <w:t xml:space="preserve"> </w:t>
      </w:r>
      <w:r w:rsidRPr="00DD7B24">
        <w:rPr>
          <w:rFonts w:eastAsia="Calibri"/>
          <w:iCs/>
          <w:u w:val="single"/>
          <w:bdr w:val="single" w:sz="8" w:space="0" w:color="auto"/>
        </w:rPr>
        <w:t>not mean</w:t>
      </w:r>
      <w:r w:rsidRPr="00DD7B24">
        <w:rPr>
          <w:rFonts w:eastAsia="Calibri"/>
          <w:sz w:val="16"/>
        </w:rPr>
        <w:t xml:space="preserve"> that </w:t>
      </w:r>
      <w:r w:rsidRPr="00DD7B24">
        <w:rPr>
          <w:rFonts w:eastAsia="Calibri"/>
          <w:u w:val="single"/>
        </w:rPr>
        <w:t xml:space="preserve">the items are </w:t>
      </w:r>
      <w:r w:rsidRPr="00DD7B24">
        <w:rPr>
          <w:rFonts w:eastAsia="Calibri"/>
          <w:iCs/>
          <w:u w:val="single"/>
          <w:bdr w:val="single" w:sz="8" w:space="0" w:color="auto"/>
        </w:rPr>
        <w:t>strongly coupled</w:t>
      </w:r>
      <w:r w:rsidRPr="00DD7B24">
        <w:rPr>
          <w:rFonts w:eastAsia="Calibri"/>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2A6755A9" w14:textId="77777777" w:rsidR="006D1430" w:rsidRPr="00DD7B24" w:rsidRDefault="006D1430" w:rsidP="006D1430">
      <w:pPr>
        <w:rPr>
          <w:rFonts w:eastAsia="Calibri"/>
        </w:rPr>
      </w:pPr>
      <w:r w:rsidRPr="00DD7B24">
        <w:rPr>
          <w:rFonts w:eastAsia="Calibri"/>
          <w:u w:val="single"/>
        </w:rPr>
        <w:lastRenderedPageBreak/>
        <w:t xml:space="preserve">When crises aren’t really strongly coupled, they can act as low-correlation assets in a diversified financial portfolio — </w:t>
      </w:r>
      <w:r w:rsidRPr="00DD7B24">
        <w:rPr>
          <w:rFonts w:eastAsia="Calibri"/>
          <w:highlight w:val="cyan"/>
          <w:u w:val="single"/>
        </w:rPr>
        <w:t xml:space="preserve">when </w:t>
      </w:r>
      <w:r w:rsidRPr="00DD7B24">
        <w:rPr>
          <w:rFonts w:eastAsia="Calibri"/>
          <w:iCs/>
          <w:highlight w:val="cyan"/>
          <w:u w:val="single"/>
          <w:bdr w:val="single" w:sz="8" w:space="0" w:color="auto"/>
        </w:rPr>
        <w:t>one</w:t>
      </w:r>
      <w:r w:rsidRPr="00DD7B24">
        <w:rPr>
          <w:rFonts w:eastAsia="Calibri"/>
          <w:highlight w:val="cyan"/>
          <w:u w:val="single"/>
        </w:rPr>
        <w:t xml:space="preserve"> problem is getting </w:t>
      </w:r>
      <w:r w:rsidRPr="00DD7B24">
        <w:rPr>
          <w:rFonts w:eastAsia="Calibri"/>
          <w:iCs/>
          <w:highlight w:val="cyan"/>
          <w:u w:val="single"/>
          <w:bdr w:val="single" w:sz="8" w:space="0" w:color="auto"/>
        </w:rPr>
        <w:t>worse</w:t>
      </w:r>
      <w:r w:rsidRPr="00DD7B24">
        <w:rPr>
          <w:rFonts w:eastAsia="Calibri"/>
          <w:highlight w:val="cyan"/>
          <w:u w:val="single"/>
        </w:rPr>
        <w:t xml:space="preserve">, </w:t>
      </w:r>
      <w:r w:rsidRPr="00DD7B24">
        <w:rPr>
          <w:rFonts w:eastAsia="Calibri"/>
          <w:iCs/>
          <w:highlight w:val="cyan"/>
          <w:u w:val="single"/>
          <w:bdr w:val="single" w:sz="8" w:space="0" w:color="auto"/>
        </w:rPr>
        <w:t>another</w:t>
      </w:r>
      <w:r w:rsidRPr="00DD7B24">
        <w:rPr>
          <w:rFonts w:eastAsia="Calibri"/>
          <w:u w:val="single"/>
        </w:rPr>
        <w:t xml:space="preserve"> problem somewhere </w:t>
      </w:r>
      <w:r w:rsidRPr="00DD7B24">
        <w:rPr>
          <w:rFonts w:eastAsia="Calibri"/>
          <w:iCs/>
          <w:u w:val="single"/>
          <w:bdr w:val="single" w:sz="8" w:space="0" w:color="auto"/>
        </w:rPr>
        <w:t>else</w:t>
      </w:r>
      <w:r w:rsidRPr="00DD7B24">
        <w:rPr>
          <w:rFonts w:eastAsia="Calibri"/>
          <w:u w:val="single"/>
        </w:rPr>
        <w:t xml:space="preserve"> </w:t>
      </w:r>
      <w:r w:rsidRPr="00DD7B24">
        <w:rPr>
          <w:rFonts w:eastAsia="Calibri"/>
          <w:highlight w:val="cyan"/>
          <w:u w:val="single"/>
        </w:rPr>
        <w:t>is</w:t>
      </w:r>
      <w:r w:rsidRPr="00DD7B24">
        <w:rPr>
          <w:rFonts w:eastAsia="Calibri"/>
          <w:u w:val="single"/>
        </w:rPr>
        <w:t xml:space="preserve"> likely to be </w:t>
      </w:r>
      <w:r w:rsidRPr="00DD7B24">
        <w:rPr>
          <w:rFonts w:eastAsia="Calibri"/>
          <w:highlight w:val="cyan"/>
          <w:u w:val="single"/>
        </w:rPr>
        <w:t xml:space="preserve">getting </w:t>
      </w:r>
      <w:r w:rsidRPr="00DD7B24">
        <w:rPr>
          <w:rFonts w:eastAsia="Calibri"/>
          <w:iCs/>
          <w:highlight w:val="cyan"/>
          <w:u w:val="single"/>
          <w:bdr w:val="single" w:sz="8" w:space="0" w:color="auto"/>
        </w:rPr>
        <w:t>better</w:t>
      </w:r>
      <w:r w:rsidRPr="00DD7B24">
        <w:rPr>
          <w:rFonts w:eastAsia="Calibri"/>
          <w:sz w:val="16"/>
        </w:rPr>
        <w:t>.</w:t>
      </w:r>
    </w:p>
    <w:p w14:paraId="594DF4C2" w14:textId="77777777" w:rsidR="006D1430" w:rsidRPr="00DD7B24" w:rsidRDefault="006D1430" w:rsidP="006D1430">
      <w:pPr>
        <w:rPr>
          <w:rFonts w:eastAsia="Calibri"/>
        </w:rPr>
      </w:pPr>
      <w:r w:rsidRPr="00DD7B24">
        <w:rPr>
          <w:rFonts w:eastAsia="Calibri"/>
          <w:sz w:val="16"/>
        </w:rPr>
        <w:t xml:space="preserve">In fact, though, I think </w:t>
      </w:r>
      <w:r w:rsidRPr="00DD7B24">
        <w:rPr>
          <w:rFonts w:eastAsia="Calibri"/>
          <w:u w:val="single"/>
        </w:rPr>
        <w:t xml:space="preserve">there’s an even more important reason to be skeptical of “polycrisis”: </w:t>
      </w:r>
      <w:r w:rsidRPr="00DD7B24">
        <w:rPr>
          <w:rFonts w:eastAsia="Calibri"/>
          <w:iCs/>
          <w:u w:val="single"/>
          <w:bdr w:val="single" w:sz="8" w:space="0" w:color="auto"/>
        </w:rPr>
        <w:t>buffer mechanisms</w:t>
      </w:r>
      <w:r w:rsidRPr="00DD7B24">
        <w:rPr>
          <w:rFonts w:eastAsia="Calibri"/>
          <w:u w:val="single"/>
        </w:rPr>
        <w:t xml:space="preserve">. The global economy and political system are full of mechanisms that </w:t>
      </w:r>
      <w:r w:rsidRPr="00DD7B24">
        <w:rPr>
          <w:rFonts w:eastAsia="Calibri"/>
          <w:iCs/>
          <w:u w:val="single"/>
          <w:bdr w:val="single" w:sz="8" w:space="0" w:color="auto"/>
        </w:rPr>
        <w:t>push back against shocks</w:t>
      </w:r>
      <w:r w:rsidRPr="00DD7B24">
        <w:rPr>
          <w:rFonts w:eastAsia="Calibri"/>
          <w:u w:val="single"/>
        </w:rPr>
        <w:t xml:space="preserve">. Supply-and-demand is a great example — </w:t>
      </w:r>
      <w:r w:rsidRPr="00DD7B24">
        <w:rPr>
          <w:rFonts w:eastAsia="Calibri"/>
          <w:highlight w:val="cyan"/>
          <w:u w:val="single"/>
        </w:rPr>
        <w:t xml:space="preserve">when supply falls, </w:t>
      </w:r>
      <w:r w:rsidRPr="00DD7B24">
        <w:rPr>
          <w:rFonts w:eastAsia="Calibri"/>
          <w:iCs/>
          <w:highlight w:val="cyan"/>
          <w:u w:val="single"/>
          <w:bdr w:val="single" w:sz="8" w:space="0" w:color="auto"/>
        </w:rPr>
        <w:t>elastic demand</w:t>
      </w:r>
      <w:r w:rsidRPr="00DD7B24">
        <w:rPr>
          <w:rFonts w:eastAsia="Calibri"/>
          <w:u w:val="single"/>
        </w:rPr>
        <w:t xml:space="preserve"> </w:t>
      </w:r>
      <w:r w:rsidRPr="00DD7B24">
        <w:rPr>
          <w:rFonts w:eastAsia="Calibri"/>
          <w:highlight w:val="cyan"/>
          <w:u w:val="single"/>
        </w:rPr>
        <w:t>cushions</w:t>
      </w:r>
      <w:r w:rsidRPr="00DD7B24">
        <w:rPr>
          <w:rFonts w:eastAsia="Calibri"/>
          <w:u w:val="single"/>
        </w:rPr>
        <w:t xml:space="preserve"> the </w:t>
      </w:r>
      <w:r w:rsidRPr="00DD7B24">
        <w:rPr>
          <w:rFonts w:eastAsia="Calibri"/>
          <w:highlight w:val="cyan"/>
          <w:u w:val="single"/>
        </w:rPr>
        <w:t>short-term</w:t>
      </w:r>
      <w:r w:rsidRPr="00DD7B24">
        <w:rPr>
          <w:rFonts w:eastAsia="Calibri"/>
          <w:u w:val="single"/>
        </w:rPr>
        <w:t xml:space="preserve"> impact on </w:t>
      </w:r>
      <w:r w:rsidRPr="00DD7B24">
        <w:rPr>
          <w:rFonts w:eastAsia="Calibri"/>
          <w:highlight w:val="cyan"/>
          <w:u w:val="single"/>
        </w:rPr>
        <w:t>prices</w:t>
      </w:r>
      <w:r w:rsidRPr="00DD7B24">
        <w:rPr>
          <w:rFonts w:eastAsia="Calibri"/>
          <w:sz w:val="16"/>
        </w:rPr>
        <w:t xml:space="preserve"> (this is a little like Lenz’s Law in physics). </w:t>
      </w:r>
      <w:r w:rsidRPr="00DD7B24">
        <w:rPr>
          <w:rFonts w:eastAsia="Calibri"/>
          <w:iCs/>
          <w:u w:val="single"/>
          <w:bdr w:val="single" w:sz="8" w:space="0" w:color="auto"/>
        </w:rPr>
        <w:t>Political backlashes</w:t>
      </w:r>
      <w:r w:rsidRPr="00DD7B24">
        <w:rPr>
          <w:rFonts w:eastAsia="Calibri"/>
          <w:u w:val="single"/>
        </w:rPr>
        <w:t xml:space="preserve"> are another mechanism — people don’t like it when you try to deny elections or invade your neighbors, and they </w:t>
      </w:r>
      <w:r w:rsidRPr="00DD7B24">
        <w:rPr>
          <w:rFonts w:eastAsia="Calibri"/>
          <w:iCs/>
          <w:u w:val="single"/>
          <w:bdr w:val="single" w:sz="8" w:space="0" w:color="auto"/>
        </w:rPr>
        <w:t>get mad and push back</w:t>
      </w:r>
      <w:r w:rsidRPr="00DD7B24">
        <w:rPr>
          <w:rFonts w:eastAsia="Calibri"/>
          <w:sz w:val="16"/>
        </w:rPr>
        <w:t xml:space="preserve">. </w:t>
      </w:r>
      <w:r w:rsidRPr="00DD7B24">
        <w:rPr>
          <w:rFonts w:eastAsia="Calibri"/>
          <w:iCs/>
          <w:u w:val="single"/>
          <w:bdr w:val="single" w:sz="8" w:space="0" w:color="auto"/>
        </w:rPr>
        <w:t>Policy responses</w:t>
      </w:r>
      <w:r w:rsidRPr="00DD7B24">
        <w:rPr>
          <w:rFonts w:eastAsia="Calibri"/>
          <w:sz w:val="16"/>
        </w:rPr>
        <w:t xml:space="preserve"> </w:t>
      </w:r>
      <w:r w:rsidRPr="00DD7B24">
        <w:rPr>
          <w:rFonts w:eastAsia="Calibri"/>
          <w:u w:val="single"/>
        </w:rPr>
        <w:t xml:space="preserve">are a third buffer — </w:t>
      </w:r>
      <w:r w:rsidRPr="00DD7B24">
        <w:rPr>
          <w:rFonts w:eastAsia="Calibri"/>
          <w:highlight w:val="cyan"/>
          <w:u w:val="single"/>
        </w:rPr>
        <w:t>when</w:t>
      </w:r>
      <w:r w:rsidRPr="00DD7B24">
        <w:rPr>
          <w:rFonts w:eastAsia="Calibri"/>
          <w:u w:val="single"/>
        </w:rPr>
        <w:t xml:space="preserve"> </w:t>
      </w:r>
      <w:r w:rsidRPr="00DD7B24">
        <w:rPr>
          <w:rFonts w:eastAsia="Calibri"/>
          <w:highlight w:val="cyan"/>
          <w:u w:val="single"/>
        </w:rPr>
        <w:t>central banks see inflation, they restrain it with</w:t>
      </w:r>
      <w:r w:rsidRPr="00DD7B24">
        <w:rPr>
          <w:rFonts w:eastAsia="Calibri"/>
          <w:u w:val="single"/>
        </w:rPr>
        <w:t xml:space="preserve"> higher </w:t>
      </w:r>
      <w:r w:rsidRPr="00DD7B24">
        <w:rPr>
          <w:rFonts w:eastAsia="Calibri"/>
          <w:highlight w:val="cyan"/>
          <w:u w:val="single"/>
        </w:rPr>
        <w:t>interest rates</w:t>
      </w:r>
      <w:r w:rsidRPr="00DD7B24">
        <w:rPr>
          <w:rFonts w:eastAsia="Calibri"/>
          <w:u w:val="single"/>
        </w:rPr>
        <w:t>. And so on.</w:t>
      </w:r>
    </w:p>
    <w:p w14:paraId="1EB39171" w14:textId="77777777" w:rsidR="006D1430" w:rsidRPr="00DD7B24" w:rsidRDefault="006D1430" w:rsidP="006D1430">
      <w:pPr>
        <w:rPr>
          <w:rFonts w:eastAsia="Calibri"/>
        </w:rPr>
      </w:pPr>
      <w:r w:rsidRPr="00DD7B24">
        <w:rPr>
          <w:rFonts w:eastAsia="Calibri"/>
          <w:u w:val="single"/>
        </w:rPr>
        <w:t xml:space="preserve">The reason this makes a polycrisis </w:t>
      </w:r>
      <w:r w:rsidRPr="00DD7B24">
        <w:rPr>
          <w:rFonts w:eastAsia="Calibri"/>
          <w:iCs/>
          <w:u w:val="single"/>
          <w:bdr w:val="single" w:sz="8" w:space="0" w:color="auto"/>
        </w:rPr>
        <w:t>less likely</w:t>
      </w:r>
      <w:r w:rsidRPr="00DD7B24">
        <w:rPr>
          <w:rFonts w:eastAsia="Calibri"/>
          <w:sz w:val="16"/>
        </w:rPr>
        <w:t xml:space="preserve"> </w:t>
      </w:r>
      <w:r w:rsidRPr="00DD7B24">
        <w:rPr>
          <w:rFonts w:eastAsia="Calibri"/>
          <w:u w:val="single"/>
        </w:rPr>
        <w:t xml:space="preserve">is that the </w:t>
      </w:r>
      <w:r w:rsidRPr="00DD7B24">
        <w:rPr>
          <w:rFonts w:eastAsia="Calibri"/>
          <w:highlight w:val="cyan"/>
          <w:u w:val="single"/>
        </w:rPr>
        <w:t>buffer mechanisms</w:t>
      </w:r>
      <w:r w:rsidRPr="00DD7B24">
        <w:rPr>
          <w:rFonts w:eastAsia="Calibri"/>
          <w:u w:val="single"/>
        </w:rPr>
        <w:t xml:space="preserve"> often </w:t>
      </w:r>
      <w:r w:rsidRPr="00DD7B24">
        <w:rPr>
          <w:rFonts w:eastAsia="Calibri"/>
          <w:iCs/>
          <w:highlight w:val="cyan"/>
          <w:u w:val="single"/>
          <w:bdr w:val="single" w:sz="8" w:space="0" w:color="auto"/>
        </w:rPr>
        <w:t>push back against problems</w:t>
      </w:r>
      <w:r w:rsidRPr="00DD7B24">
        <w:rPr>
          <w:rFonts w:eastAsia="Calibri"/>
          <w:sz w:val="16"/>
          <w:highlight w:val="cyan"/>
        </w:rPr>
        <w:t xml:space="preserve"> </w:t>
      </w:r>
      <w:r w:rsidRPr="00DD7B24">
        <w:rPr>
          <w:rFonts w:eastAsia="Calibri"/>
          <w:highlight w:val="cyan"/>
          <w:u w:val="single"/>
        </w:rPr>
        <w:t>in</w:t>
      </w:r>
      <w:r w:rsidRPr="00DD7B24">
        <w:rPr>
          <w:rFonts w:eastAsia="Calibri"/>
          <w:sz w:val="16"/>
          <w:highlight w:val="cyan"/>
        </w:rPr>
        <w:t xml:space="preserve"> </w:t>
      </w:r>
      <w:r w:rsidRPr="00DD7B24">
        <w:rPr>
          <w:rFonts w:eastAsia="Calibri"/>
          <w:iCs/>
          <w:highlight w:val="cyan"/>
          <w:u w:val="single"/>
          <w:bdr w:val="single" w:sz="8" w:space="0" w:color="auto"/>
        </w:rPr>
        <w:t>addition</w:t>
      </w:r>
      <w:r w:rsidRPr="00DD7B24">
        <w:rPr>
          <w:rFonts w:eastAsia="Calibri"/>
          <w:sz w:val="16"/>
          <w:highlight w:val="cyan"/>
        </w:rPr>
        <w:t xml:space="preserve"> </w:t>
      </w:r>
      <w:r w:rsidRPr="00DD7B24">
        <w:rPr>
          <w:rFonts w:eastAsia="Calibri"/>
          <w:highlight w:val="cyan"/>
          <w:u w:val="single"/>
        </w:rPr>
        <w:t xml:space="preserve">to the ones they were </w:t>
      </w:r>
      <w:r w:rsidRPr="00DD7B24">
        <w:rPr>
          <w:rFonts w:eastAsia="Calibri"/>
          <w:iCs/>
          <w:highlight w:val="cyan"/>
          <w:u w:val="single"/>
          <w:bdr w:val="single" w:sz="8" w:space="0" w:color="auto"/>
        </w:rPr>
        <w:t>designed</w:t>
      </w:r>
      <w:r w:rsidRPr="00DD7B24">
        <w:rPr>
          <w:rFonts w:eastAsia="Calibri"/>
          <w:sz w:val="16"/>
          <w:highlight w:val="cyan"/>
        </w:rPr>
        <w:t xml:space="preserve"> </w:t>
      </w:r>
      <w:r w:rsidRPr="00DD7B24">
        <w:rPr>
          <w:rFonts w:eastAsia="Calibri"/>
          <w:highlight w:val="cyan"/>
          <w:u w:val="single"/>
        </w:rPr>
        <w:t xml:space="preserve">to </w:t>
      </w:r>
      <w:r w:rsidRPr="00DD7B24">
        <w:rPr>
          <w:rFonts w:eastAsia="Calibri"/>
          <w:u w:val="single"/>
        </w:rPr>
        <w:t>push back against</w:t>
      </w:r>
      <w:r w:rsidRPr="00DD7B24">
        <w:rPr>
          <w:rFonts w:eastAsia="Calibri"/>
          <w:sz w:val="16"/>
        </w:rPr>
        <w:t xml:space="preserve">. There are plenty of historical examples of this. </w:t>
      </w:r>
      <w:r w:rsidRPr="00DD7B24">
        <w:rPr>
          <w:rFonts w:eastAsia="Calibri"/>
          <w:u w:val="singl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DD7B24">
        <w:rPr>
          <w:rFonts w:eastAsia="Calibri"/>
          <w:highlight w:val="cyan"/>
          <w:u w:val="single"/>
        </w:rPr>
        <w:t>2008</w:t>
      </w:r>
      <w:r w:rsidRPr="00DD7B24">
        <w:rPr>
          <w:rFonts w:eastAsia="Calibri"/>
          <w:u w:val="single"/>
        </w:rPr>
        <w:t xml:space="preserve"> financial crisis </w:t>
      </w:r>
      <w:r w:rsidRPr="00DD7B24">
        <w:rPr>
          <w:rFonts w:eastAsia="Calibri"/>
          <w:highlight w:val="cyan"/>
          <w:u w:val="single"/>
        </w:rPr>
        <w:t>led to needed infrastructure spending, Obamacare, and</w:t>
      </w:r>
      <w:r w:rsidRPr="00DD7B24">
        <w:rPr>
          <w:rFonts w:eastAsia="Calibri"/>
          <w:u w:val="single"/>
        </w:rPr>
        <w:t xml:space="preserve"> the intellectual revival of </w:t>
      </w:r>
      <w:r w:rsidRPr="00DD7B24">
        <w:rPr>
          <w:rFonts w:eastAsia="Calibri"/>
          <w:highlight w:val="cyan"/>
          <w:u w:val="single"/>
        </w:rPr>
        <w:t>industrial policy</w:t>
      </w:r>
      <w:r w:rsidRPr="00DD7B24">
        <w:rPr>
          <w:rFonts w:eastAsia="Calibri"/>
          <w:u w:val="single"/>
        </w:rPr>
        <w:t>.</w:t>
      </w:r>
    </w:p>
    <w:p w14:paraId="69DF6328" w14:textId="77777777" w:rsidR="006D1430" w:rsidRPr="00DD7B24" w:rsidRDefault="006D1430" w:rsidP="006D1430">
      <w:pPr>
        <w:rPr>
          <w:rFonts w:eastAsia="Calibri"/>
        </w:rPr>
      </w:pPr>
      <w:r w:rsidRPr="00DD7B24">
        <w:rPr>
          <w:rFonts w:eastAsia="Calibri"/>
          <w:u w:val="single"/>
        </w:rPr>
        <w:t>In other words</w:t>
      </w:r>
      <w:r w:rsidRPr="00DD7B24">
        <w:rPr>
          <w:rFonts w:eastAsia="Calibri"/>
          <w:sz w:val="16"/>
        </w:rPr>
        <w:t xml:space="preserve">, sometimes </w:t>
      </w:r>
      <w:r w:rsidRPr="00DD7B24">
        <w:rPr>
          <w:rFonts w:eastAsia="Calibri"/>
          <w:iCs/>
          <w:u w:val="single"/>
          <w:bdr w:val="single" w:sz="8" w:space="0" w:color="auto"/>
        </w:rPr>
        <w:t>instead of a polycrisis we get a polysolution</w:t>
      </w:r>
      <w:r w:rsidRPr="00DD7B24">
        <w:rPr>
          <w:rFonts w:eastAsia="Calibri"/>
          <w:sz w:val="16"/>
        </w:rPr>
        <w:t>.</w:t>
      </w:r>
    </w:p>
    <w:p w14:paraId="39EBDDD5" w14:textId="77777777" w:rsidR="006D1430" w:rsidRPr="00DD7B24" w:rsidRDefault="006D1430" w:rsidP="006D1430">
      <w:pPr>
        <w:rPr>
          <w:rFonts w:eastAsia="Calibri"/>
        </w:rPr>
      </w:pPr>
      <w:r w:rsidRPr="00DD7B24">
        <w:rPr>
          <w:rFonts w:eastAsia="Calibri"/>
          <w:sz w:val="16"/>
        </w:rPr>
        <w:t>Today, I can see a number of examples where the various crises that newsreaders worry about are leading to responses that will help address the others.</w:t>
      </w:r>
    </w:p>
    <w:p w14:paraId="28AA083A" w14:textId="77777777" w:rsidR="006D1430" w:rsidRPr="00DD7B24" w:rsidRDefault="006D1430" w:rsidP="006D1430">
      <w:pPr>
        <w:rPr>
          <w:rFonts w:eastAsia="Calibri"/>
        </w:rPr>
      </w:pPr>
      <w:r w:rsidRPr="00DD7B24">
        <w:rPr>
          <w:rFonts w:eastAsia="Calibri"/>
          <w:sz w:val="16"/>
        </w:rPr>
        <w:t>Buffer mechanisms in the global political economy of the 2020s</w:t>
      </w:r>
    </w:p>
    <w:p w14:paraId="1E0A565D" w14:textId="77777777" w:rsidR="006D1430" w:rsidRPr="00DD7B24" w:rsidRDefault="006D1430" w:rsidP="006D1430">
      <w:pPr>
        <w:rPr>
          <w:rFonts w:eastAsia="Calibri"/>
        </w:rPr>
      </w:pPr>
      <w:r w:rsidRPr="00DD7B24">
        <w:rPr>
          <w:rFonts w:eastAsia="Calibri"/>
          <w:sz w:val="16"/>
        </w:rPr>
        <w:t xml:space="preserve">As I mentioned before, one very simple example of a buffer mechanism is supply and demand. In the past year, </w:t>
      </w:r>
      <w:r w:rsidRPr="00DD7B24">
        <w:rPr>
          <w:rFonts w:eastAsia="Calibri"/>
          <w:iCs/>
          <w:highlight w:val="cyan"/>
          <w:u w:val="single"/>
          <w:bdr w:val="single" w:sz="8" w:space="0" w:color="auto"/>
        </w:rPr>
        <w:t>China’s</w:t>
      </w:r>
      <w:r w:rsidRPr="00DD7B24">
        <w:rPr>
          <w:rFonts w:eastAsia="Calibri"/>
          <w:sz w:val="16"/>
          <w:highlight w:val="cyan"/>
        </w:rPr>
        <w:t xml:space="preserve"> </w:t>
      </w:r>
      <w:r w:rsidRPr="00DD7B24">
        <w:rPr>
          <w:rFonts w:eastAsia="Calibri"/>
          <w:highlight w:val="cyan"/>
          <w:u w:val="single"/>
        </w:rPr>
        <w:t xml:space="preserve">economy has </w:t>
      </w:r>
      <w:r w:rsidRPr="00DD7B24">
        <w:rPr>
          <w:rFonts w:eastAsia="Calibri"/>
          <w:iCs/>
          <w:highlight w:val="cyan"/>
          <w:u w:val="single"/>
          <w:bdr w:val="single" w:sz="8" w:space="0" w:color="auto"/>
        </w:rPr>
        <w:t>slowed</w:t>
      </w:r>
      <w:r w:rsidRPr="00DD7B24">
        <w:rPr>
          <w:rFonts w:eastAsia="Calibri"/>
          <w:iCs/>
          <w:u w:val="single"/>
          <w:bdr w:val="single" w:sz="8" w:space="0" w:color="auto"/>
        </w:rPr>
        <w:t xml:space="preserve"> dramatically</w:t>
      </w:r>
      <w:r w:rsidRPr="00DD7B24">
        <w:rPr>
          <w:rFonts w:eastAsia="Calibr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0D9FF798" w14:textId="77777777" w:rsidR="006D1430" w:rsidRPr="00DD7B24" w:rsidRDefault="006D1430" w:rsidP="006D1430">
      <w:pPr>
        <w:rPr>
          <w:rFonts w:eastAsia="Calibri"/>
        </w:rPr>
      </w:pPr>
      <w:r w:rsidRPr="00DD7B24">
        <w:rPr>
          <w:rFonts w:eastAsia="Calibri"/>
          <w:iCs/>
          <w:highlight w:val="cyan"/>
          <w:u w:val="single"/>
          <w:bdr w:val="single" w:sz="8" w:space="0" w:color="auto"/>
        </w:rPr>
        <w:t>That</w:t>
      </w:r>
      <w:r w:rsidRPr="00DD7B24">
        <w:rPr>
          <w:rFonts w:eastAsia="Calibri"/>
          <w:sz w:val="16"/>
        </w:rPr>
        <w:t xml:space="preserve"> </w:t>
      </w:r>
      <w:r w:rsidRPr="00DD7B24">
        <w:rPr>
          <w:rFonts w:eastAsia="Calibri"/>
          <w:u w:val="single"/>
        </w:rPr>
        <w:t xml:space="preserve">in turn </w:t>
      </w:r>
      <w:r w:rsidRPr="00DD7B24">
        <w:rPr>
          <w:rFonts w:eastAsia="Calibri"/>
          <w:highlight w:val="cyan"/>
          <w:u w:val="single"/>
        </w:rPr>
        <w:t xml:space="preserve">is </w:t>
      </w:r>
      <w:r w:rsidRPr="00DD7B24">
        <w:rPr>
          <w:rFonts w:eastAsia="Calibri"/>
          <w:iCs/>
          <w:highlight w:val="cyan"/>
          <w:u w:val="single"/>
          <w:bdr w:val="single" w:sz="8" w:space="0" w:color="auto"/>
        </w:rPr>
        <w:t>blunting</w:t>
      </w:r>
      <w:r w:rsidRPr="00DD7B24">
        <w:rPr>
          <w:rFonts w:eastAsia="Calibri"/>
          <w:highlight w:val="cyan"/>
          <w:u w:val="single"/>
        </w:rPr>
        <w:t xml:space="preserve"> the impact of the </w:t>
      </w:r>
      <w:r w:rsidRPr="00DD7B24">
        <w:rPr>
          <w:rFonts w:eastAsia="Calibri"/>
          <w:iCs/>
          <w:highlight w:val="cyan"/>
          <w:u w:val="single"/>
          <w:bdr w:val="single" w:sz="8" w:space="0" w:color="auto"/>
        </w:rPr>
        <w:t>Ukraine war</w:t>
      </w:r>
      <w:r w:rsidRPr="00DD7B24">
        <w:rPr>
          <w:rFonts w:eastAsia="Calibri"/>
          <w:u w:val="single"/>
        </w:rPr>
        <w:t xml:space="preserve"> and </w:t>
      </w:r>
      <w:r w:rsidRPr="00DD7B24">
        <w:rPr>
          <w:rFonts w:eastAsia="Calibri"/>
          <w:iCs/>
          <w:u w:val="single"/>
          <w:bdr w:val="single" w:sz="8" w:space="0" w:color="auto"/>
        </w:rPr>
        <w:t>Russia sanctions</w:t>
      </w:r>
      <w:r w:rsidRPr="00DD7B24">
        <w:rPr>
          <w:rFonts w:eastAsia="Calibri"/>
          <w:u w:val="single"/>
        </w:rPr>
        <w:t xml:space="preserve"> </w:t>
      </w:r>
      <w:r w:rsidRPr="00DD7B24">
        <w:rPr>
          <w:rFonts w:eastAsia="Calibri"/>
          <w:highlight w:val="cyan"/>
          <w:u w:val="single"/>
        </w:rPr>
        <w:t xml:space="preserve">on </w:t>
      </w:r>
      <w:r w:rsidRPr="00DD7B24">
        <w:rPr>
          <w:rFonts w:eastAsia="Calibri"/>
          <w:iCs/>
          <w:highlight w:val="cyan"/>
          <w:u w:val="single"/>
          <w:bdr w:val="single" w:sz="8" w:space="0" w:color="auto"/>
        </w:rPr>
        <w:t>Europe’s economy</w:t>
      </w:r>
      <w:r w:rsidRPr="00DD7B24">
        <w:rPr>
          <w:rFonts w:eastAsia="Calibri"/>
          <w:sz w:val="16"/>
        </w:rPr>
        <w:t xml:space="preserve"> (and America’s, and Japan’s, etc.).</w:t>
      </w:r>
    </w:p>
    <w:p w14:paraId="4CEA3279" w14:textId="77777777" w:rsidR="006D1430" w:rsidRPr="00DD7B24" w:rsidRDefault="006D1430" w:rsidP="006D1430">
      <w:pPr>
        <w:rPr>
          <w:rFonts w:eastAsia="Calibri"/>
        </w:rPr>
      </w:pPr>
      <w:r w:rsidRPr="00DD7B24">
        <w:rPr>
          <w:rFonts w:eastAsia="Calibri"/>
          <w:u w:val="single"/>
        </w:rPr>
        <w:t xml:space="preserve">A combination of China’s economic slowdown and Russia’s military fiasco in Ukraine </w:t>
      </w:r>
      <w:r w:rsidRPr="00DD7B24">
        <w:rPr>
          <w:rFonts w:eastAsia="Calibri"/>
          <w:highlight w:val="cyan"/>
          <w:u w:val="single"/>
        </w:rPr>
        <w:t>also</w:t>
      </w:r>
      <w:r w:rsidRPr="00DD7B24">
        <w:rPr>
          <w:rFonts w:eastAsia="Calibri"/>
          <w:u w:val="single"/>
        </w:rPr>
        <w:t xml:space="preserve"> seem to have </w:t>
      </w:r>
      <w:r w:rsidRPr="00DD7B24">
        <w:rPr>
          <w:rFonts w:eastAsia="Calibri"/>
          <w:iCs/>
          <w:highlight w:val="cyan"/>
          <w:u w:val="single"/>
          <w:bdr w:val="single" w:sz="8" w:space="0" w:color="auto"/>
        </w:rPr>
        <w:t xml:space="preserve">reduced </w:t>
      </w:r>
      <w:r w:rsidRPr="00DD7B24">
        <w:rPr>
          <w:rFonts w:eastAsia="Calibri"/>
          <w:iCs/>
          <w:u w:val="single"/>
          <w:bdr w:val="single" w:sz="8" w:space="0" w:color="auto"/>
        </w:rPr>
        <w:t xml:space="preserve">the </w:t>
      </w:r>
      <w:r w:rsidRPr="00DD7B24">
        <w:rPr>
          <w:rFonts w:eastAsia="Calibri"/>
          <w:iCs/>
          <w:highlight w:val="cyan"/>
          <w:u w:val="single"/>
          <w:bdr w:val="single" w:sz="8" w:space="0" w:color="auto"/>
        </w:rPr>
        <w:t>chance of U.S.-China conflict</w:t>
      </w:r>
      <w:r w:rsidRPr="00DD7B24">
        <w:rPr>
          <w:rFonts w:eastAsia="Calibri"/>
          <w:sz w:val="16"/>
        </w:rPr>
        <w:t xml:space="preserve">, at least in the short term. </w:t>
      </w:r>
      <w:r w:rsidRPr="00DD7B24">
        <w:rPr>
          <w:rFonts w:eastAsia="Calibri"/>
          <w:u w:val="single"/>
        </w:rPr>
        <w:t>Seeing Russia fail to conquer a smaller country must have given even Xi Jinping pause about launching a similar military adventure to conquer Taiwan, while economic struggles distract policymakers’ attention.</w:t>
      </w:r>
    </w:p>
    <w:p w14:paraId="4F9F24E5" w14:textId="77777777" w:rsidR="006D1430" w:rsidRPr="00DD7B24" w:rsidRDefault="006D1430" w:rsidP="006D1430">
      <w:pPr>
        <w:rPr>
          <w:rFonts w:eastAsia="Calibri"/>
        </w:rPr>
      </w:pPr>
      <w:r w:rsidRPr="00DD7B24">
        <w:rPr>
          <w:rFonts w:eastAsia="Calibri"/>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27575656" w14:textId="77777777" w:rsidR="006D1430" w:rsidRPr="00DD7B24" w:rsidRDefault="006D1430" w:rsidP="006D1430">
      <w:pPr>
        <w:rPr>
          <w:rFonts w:eastAsia="Calibri"/>
        </w:rPr>
      </w:pPr>
      <w:r w:rsidRPr="00DD7B24">
        <w:rPr>
          <w:rFonts w:eastAsia="Calibri"/>
          <w:u w:val="single"/>
        </w:rPr>
        <w:t xml:space="preserve">Meanwhile, the war in </w:t>
      </w:r>
      <w:r w:rsidRPr="00DD7B24">
        <w:rPr>
          <w:rFonts w:eastAsia="Calibri"/>
          <w:highlight w:val="cyan"/>
          <w:u w:val="single"/>
        </w:rPr>
        <w:t xml:space="preserve">Ukraine </w:t>
      </w:r>
      <w:r w:rsidRPr="00DD7B24">
        <w:rPr>
          <w:rFonts w:eastAsia="Calibri"/>
          <w:u w:val="single"/>
        </w:rPr>
        <w:t xml:space="preserve">will </w:t>
      </w:r>
      <w:r w:rsidRPr="00DD7B24">
        <w:rPr>
          <w:rFonts w:eastAsia="Calibri"/>
          <w:iCs/>
          <w:u w:val="single"/>
          <w:bdr w:val="single" w:sz="8" w:space="0" w:color="auto"/>
        </w:rPr>
        <w:t>spur</w:t>
      </w:r>
      <w:r w:rsidRPr="00DD7B24">
        <w:rPr>
          <w:rFonts w:eastAsia="Calibri"/>
          <w:u w:val="single"/>
        </w:rPr>
        <w:t xml:space="preserve"> the fight against </w:t>
      </w:r>
      <w:r w:rsidRPr="00DD7B24">
        <w:rPr>
          <w:rFonts w:eastAsia="Calibri"/>
          <w:iCs/>
          <w:u w:val="single"/>
          <w:bdr w:val="single" w:sz="8" w:space="0" w:color="auto"/>
        </w:rPr>
        <w:t>climate change</w:t>
      </w:r>
      <w:r w:rsidRPr="00DD7B24">
        <w:rPr>
          <w:rFonts w:eastAsia="Calibri"/>
          <w:sz w:val="16"/>
        </w:rPr>
        <w:t xml:space="preserve">. </w:t>
      </w:r>
      <w:r w:rsidRPr="00DD7B24">
        <w:rPr>
          <w:rFonts w:eastAsia="Calibri"/>
          <w:u w:val="single"/>
        </w:rPr>
        <w:t xml:space="preserve">Disruptions to Russian energy supplies, especially in Europe, </w:t>
      </w:r>
      <w:r w:rsidRPr="00DD7B24">
        <w:rPr>
          <w:rFonts w:eastAsia="Calibri"/>
          <w:highlight w:val="cyan"/>
          <w:u w:val="single"/>
        </w:rPr>
        <w:t xml:space="preserve">create </w:t>
      </w:r>
      <w:r w:rsidRPr="00DD7B24">
        <w:rPr>
          <w:rFonts w:eastAsia="Calibri"/>
          <w:iCs/>
          <w:highlight w:val="cyan"/>
          <w:u w:val="single"/>
          <w:bdr w:val="single" w:sz="8" w:space="0" w:color="auto"/>
        </w:rPr>
        <w:t>incentives</w:t>
      </w:r>
      <w:r w:rsidRPr="00DD7B24">
        <w:rPr>
          <w:rFonts w:eastAsia="Calibri"/>
          <w:highlight w:val="cyan"/>
          <w:u w:val="single"/>
        </w:rPr>
        <w:t xml:space="preserve"> for</w:t>
      </w:r>
      <w:r w:rsidRPr="00DD7B24">
        <w:rPr>
          <w:rFonts w:eastAsia="Calibri"/>
          <w:u w:val="single"/>
        </w:rPr>
        <w:t xml:space="preserve"> the </w:t>
      </w:r>
      <w:r w:rsidRPr="00DD7B24">
        <w:rPr>
          <w:rFonts w:eastAsia="Calibri"/>
          <w:iCs/>
          <w:highlight w:val="cyan"/>
          <w:u w:val="single"/>
          <w:bdr w:val="single" w:sz="8" w:space="0" w:color="auto"/>
        </w:rPr>
        <w:t>rapid deployment of renewable energy</w:t>
      </w:r>
      <w:r w:rsidRPr="00DD7B24">
        <w:rPr>
          <w:rFonts w:eastAsia="Calibri"/>
          <w:sz w:val="16"/>
        </w:rPr>
        <w:t>. This is from May:</w:t>
      </w:r>
    </w:p>
    <w:p w14:paraId="5C97DF5B" w14:textId="77777777" w:rsidR="006D1430" w:rsidRPr="00DD7B24" w:rsidRDefault="006D1430" w:rsidP="006D1430">
      <w:pPr>
        <w:rPr>
          <w:rFonts w:eastAsia="Calibri"/>
        </w:rPr>
      </w:pPr>
      <w:r w:rsidRPr="00DD7B24">
        <w:rPr>
          <w:rFonts w:eastAsia="Calibri"/>
          <w:sz w:val="16"/>
        </w:rPr>
        <w:t>The Commission proposed that 45% of the EU’s energy mix should come from renewables by 2030, an advance on the current 40% target suggested less than a year ago. Officials also want to cut energy consumption by 13% by 2030…</w:t>
      </w:r>
    </w:p>
    <w:p w14:paraId="49609627" w14:textId="77777777" w:rsidR="006D1430" w:rsidRPr="00DD7B24" w:rsidRDefault="006D1430" w:rsidP="006D1430">
      <w:pPr>
        <w:rPr>
          <w:rFonts w:eastAsia="Calibri"/>
        </w:rPr>
      </w:pPr>
      <w:r w:rsidRPr="00DD7B24">
        <w:rPr>
          <w:rFonts w:eastAsia="Calibri"/>
          <w:sz w:val="16"/>
        </w:rPr>
        <w:lastRenderedPageBreak/>
        <w:t>“It is clear we need to put an end to this dependence and a lot faster before we had foreseen before this war,” said Frans Timmermans, the EU official in charge of the green deal.</w:t>
      </w:r>
    </w:p>
    <w:p w14:paraId="196D25D2" w14:textId="77777777" w:rsidR="006D1430" w:rsidRPr="00DD7B24" w:rsidRDefault="006D1430" w:rsidP="006D1430">
      <w:pPr>
        <w:rPr>
          <w:rFonts w:eastAsia="Calibri"/>
        </w:rPr>
      </w:pPr>
      <w:r w:rsidRPr="00DD7B24">
        <w:rPr>
          <w:rFonts w:eastAsia="Calibri"/>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0B509FFE" w14:textId="77777777" w:rsidR="006D1430" w:rsidRPr="00DD7B24" w:rsidRDefault="006D1430" w:rsidP="006D1430">
      <w:pPr>
        <w:rPr>
          <w:rFonts w:eastAsia="Calibri"/>
        </w:rPr>
      </w:pPr>
      <w:r w:rsidRPr="00DD7B24">
        <w:rPr>
          <w:rFonts w:eastAsia="Calibri"/>
          <w:u w:val="single"/>
        </w:rPr>
        <w:t xml:space="preserve">The rapid adoption of renewables will, in turn, drive down their </w:t>
      </w:r>
      <w:r w:rsidRPr="00DD7B24">
        <w:rPr>
          <w:rFonts w:eastAsia="Calibri"/>
          <w:iCs/>
          <w:u w:val="single"/>
          <w:bdr w:val="single" w:sz="8" w:space="0" w:color="auto"/>
        </w:rPr>
        <w:t>price</w:t>
      </w:r>
      <w:r w:rsidRPr="00DD7B24">
        <w:rPr>
          <w:rFonts w:eastAsia="Calibri"/>
          <w:u w:val="single"/>
        </w:rPr>
        <w:t xml:space="preserve">, through a mechanism known as </w:t>
      </w:r>
      <w:r w:rsidRPr="00DD7B24">
        <w:rPr>
          <w:rFonts w:eastAsia="Calibri"/>
          <w:iCs/>
          <w:u w:val="single"/>
          <w:bdr w:val="single" w:sz="8" w:space="0" w:color="auto"/>
        </w:rPr>
        <w:t>learning curves</w:t>
      </w:r>
      <w:r w:rsidRPr="00DD7B24">
        <w:rPr>
          <w:rFonts w:eastAsia="Calibri"/>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2F167751" w14:textId="77777777" w:rsidR="006D1430" w:rsidRPr="00DD7B24" w:rsidRDefault="006D1430" w:rsidP="006D1430">
      <w:pPr>
        <w:rPr>
          <w:rFonts w:eastAsia="Calibri"/>
        </w:rPr>
      </w:pPr>
      <w:r w:rsidRPr="00DD7B24">
        <w:rPr>
          <w:rFonts w:eastAsia="Calibri"/>
          <w:u w:val="single"/>
        </w:rPr>
        <w:t xml:space="preserve">All </w:t>
      </w:r>
      <w:r w:rsidRPr="00DD7B24">
        <w:rPr>
          <w:rFonts w:eastAsia="Calibri"/>
          <w:highlight w:val="cyan"/>
          <w:u w:val="single"/>
        </w:rPr>
        <w:t xml:space="preserve">this will </w:t>
      </w:r>
      <w:r w:rsidRPr="00DD7B24">
        <w:rPr>
          <w:rFonts w:eastAsia="Calibri"/>
          <w:iCs/>
          <w:u w:val="single"/>
          <w:bdr w:val="single" w:sz="8" w:space="0" w:color="auto"/>
        </w:rPr>
        <w:t xml:space="preserve">help the </w:t>
      </w:r>
      <w:r w:rsidRPr="00DD7B24">
        <w:rPr>
          <w:rFonts w:eastAsia="Calibri"/>
          <w:iCs/>
          <w:highlight w:val="cyan"/>
          <w:u w:val="single"/>
          <w:bdr w:val="single" w:sz="8" w:space="0" w:color="auto"/>
        </w:rPr>
        <w:t xml:space="preserve">fight </w:t>
      </w:r>
      <w:r w:rsidRPr="00DD7B24">
        <w:rPr>
          <w:rFonts w:eastAsia="Calibri"/>
          <w:iCs/>
          <w:u w:val="single"/>
          <w:bdr w:val="single" w:sz="8" w:space="0" w:color="auto"/>
        </w:rPr>
        <w:t xml:space="preserve">against </w:t>
      </w:r>
      <w:r w:rsidRPr="00DD7B24">
        <w:rPr>
          <w:rFonts w:eastAsia="Calibri"/>
          <w:iCs/>
          <w:highlight w:val="cyan"/>
          <w:u w:val="single"/>
          <w:bdr w:val="single" w:sz="8" w:space="0" w:color="auto"/>
        </w:rPr>
        <w:t>climate change</w:t>
      </w:r>
      <w:r w:rsidRPr="00DD7B24">
        <w:rPr>
          <w:rFonts w:eastAsia="Calibri"/>
          <w:sz w:val="16"/>
        </w:rPr>
        <w:t xml:space="preserve">. </w:t>
      </w:r>
      <w:r w:rsidRPr="00DD7B24">
        <w:rPr>
          <w:rFonts w:eastAsia="Calibri"/>
          <w:u w:val="single"/>
        </w:rPr>
        <w:t xml:space="preserve">But it will </w:t>
      </w:r>
      <w:r w:rsidRPr="00DD7B24">
        <w:rPr>
          <w:rFonts w:eastAsia="Calibri"/>
          <w:highlight w:val="cyan"/>
          <w:u w:val="single"/>
        </w:rPr>
        <w:t>also</w:t>
      </w:r>
      <w:r w:rsidRPr="00DD7B24">
        <w:rPr>
          <w:rFonts w:eastAsia="Calibri"/>
          <w:u w:val="single"/>
        </w:rPr>
        <w:t xml:space="preserve"> help </w:t>
      </w:r>
      <w:r w:rsidRPr="00DD7B24">
        <w:rPr>
          <w:rFonts w:eastAsia="Calibri"/>
          <w:iCs/>
          <w:u w:val="single"/>
          <w:bdr w:val="single" w:sz="8" w:space="0" w:color="auto"/>
        </w:rPr>
        <w:t>address</w:t>
      </w:r>
      <w:r w:rsidRPr="00DD7B24">
        <w:rPr>
          <w:rFonts w:eastAsia="Calibri"/>
          <w:sz w:val="16"/>
        </w:rPr>
        <w:t xml:space="preserve"> another longstanding economic problem in the rich world: </w:t>
      </w:r>
      <w:r w:rsidRPr="00DD7B24">
        <w:rPr>
          <w:rFonts w:eastAsia="Calibri"/>
          <w:iCs/>
          <w:highlight w:val="cyan"/>
          <w:u w:val="single"/>
          <w:bdr w:val="single" w:sz="8" w:space="0" w:color="auto"/>
        </w:rPr>
        <w:t>slow growth</w:t>
      </w:r>
      <w:r w:rsidRPr="00DD7B24">
        <w:rPr>
          <w:rFonts w:eastAsia="Calibri"/>
          <w:sz w:val="16"/>
        </w:rPr>
        <w:t xml:space="preserve">. Due to massive continuing cost drops, </w:t>
      </w:r>
      <w:r w:rsidRPr="00DD7B24">
        <w:rPr>
          <w:rFonts w:eastAsia="Calibri"/>
          <w:u w:val="single"/>
        </w:rPr>
        <w:t>renewable energy</w:t>
      </w:r>
      <w:r w:rsidRPr="00DD7B24">
        <w:rPr>
          <w:rFonts w:eastAsia="Calibri"/>
          <w:sz w:val="16"/>
        </w:rPr>
        <w:t xml:space="preserve"> increasingly </w:t>
      </w:r>
      <w:r w:rsidRPr="00DD7B24">
        <w:rPr>
          <w:rFonts w:eastAsia="Calibri"/>
          <w:u w:val="single"/>
        </w:rPr>
        <w:t>isn’t just</w:t>
      </w:r>
      <w:r w:rsidRPr="00DD7B24">
        <w:rPr>
          <w:rFonts w:eastAsia="Calibri"/>
          <w:sz w:val="16"/>
        </w:rPr>
        <w:t xml:space="preserve"> </w:t>
      </w:r>
      <w:r w:rsidRPr="00DD7B24">
        <w:rPr>
          <w:rFonts w:eastAsia="Calibri"/>
          <w:iCs/>
          <w:u w:val="single"/>
          <w:bdr w:val="single" w:sz="8" w:space="0" w:color="auto"/>
        </w:rPr>
        <w:t>green</w:t>
      </w:r>
      <w:r w:rsidRPr="00DD7B24">
        <w:rPr>
          <w:rFonts w:eastAsia="Calibri"/>
          <w:sz w:val="16"/>
        </w:rPr>
        <w:t xml:space="preserve"> energy — </w:t>
      </w:r>
      <w:r w:rsidRPr="00DD7B24">
        <w:rPr>
          <w:rFonts w:eastAsia="Calibri"/>
          <w:u w:val="single"/>
        </w:rPr>
        <w:t>it’s</w:t>
      </w:r>
      <w:r w:rsidRPr="00DD7B24">
        <w:rPr>
          <w:rFonts w:eastAsia="Calibri"/>
          <w:sz w:val="16"/>
        </w:rPr>
        <w:t xml:space="preserve"> </w:t>
      </w:r>
      <w:r w:rsidRPr="00DD7B24">
        <w:rPr>
          <w:rFonts w:eastAsia="Calibri"/>
          <w:iCs/>
          <w:u w:val="single"/>
          <w:bdr w:val="single" w:sz="8" w:space="0" w:color="auto"/>
        </w:rPr>
        <w:t>cheap</w:t>
      </w:r>
      <w:r w:rsidRPr="00DD7B24">
        <w:rPr>
          <w:rFonts w:eastAsia="Calibri"/>
          <w:sz w:val="16"/>
        </w:rPr>
        <w:t xml:space="preserve"> energy. </w:t>
      </w:r>
      <w:r w:rsidRPr="00DD7B24">
        <w:rPr>
          <w:rFonts w:eastAsia="Calibri"/>
          <w:u w:val="single"/>
        </w:rPr>
        <w:t>The forecasters who study learning curves believe that technologies like solar, batteries, and hydrogen are much more susceptible to learning effects than fossil fuel technologies or even nuclear</w:t>
      </w:r>
      <w:r w:rsidRPr="00DD7B24">
        <w:rPr>
          <w:rFonts w:eastAsia="Calibri"/>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sidRPr="00DD7B24">
        <w:rPr>
          <w:rFonts w:eastAsia="Calibri"/>
          <w:u w:val="single"/>
        </w:rPr>
        <w:t>Cheap energy is highly complementary to human labor — armed with cheap energy, we can rebuild much of our world.</w:t>
      </w:r>
    </w:p>
    <w:p w14:paraId="0BEC2011" w14:textId="77777777" w:rsidR="006D1430" w:rsidRPr="00DD7B24" w:rsidRDefault="006D1430" w:rsidP="006D1430">
      <w:pPr>
        <w:rPr>
          <w:rFonts w:eastAsia="Calibri"/>
        </w:rPr>
      </w:pPr>
      <w:r w:rsidRPr="00DD7B24">
        <w:rPr>
          <w:rFonts w:eastAsia="Calibri"/>
          <w:u w:val="singl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7C96E425" w14:textId="77777777" w:rsidR="006D1430" w:rsidRPr="00DD7B24" w:rsidRDefault="006D1430" w:rsidP="006D1430">
      <w:pPr>
        <w:rPr>
          <w:rFonts w:eastAsia="Calibri"/>
        </w:rPr>
      </w:pPr>
      <w:r w:rsidRPr="00DD7B24">
        <w:rPr>
          <w:rFonts w:eastAsia="Calibri"/>
          <w:sz w:val="16"/>
        </w:rPr>
        <w:t>Dark Brandon vs. polycrisis</w:t>
      </w:r>
    </w:p>
    <w:p w14:paraId="43BB5395" w14:textId="77777777" w:rsidR="006D1430" w:rsidRPr="00DD7B24" w:rsidRDefault="006D1430" w:rsidP="006D1430">
      <w:pPr>
        <w:rPr>
          <w:rFonts w:eastAsia="Calibri"/>
        </w:rPr>
      </w:pPr>
      <w:r w:rsidRPr="00DD7B24">
        <w:rPr>
          <w:rFonts w:eastAsia="Calibri"/>
          <w:sz w:val="16"/>
        </w:rPr>
        <w:t xml:space="preserve">In other words, I look out in the world and I don’t see a polycrisis; I see an emerging polysolution. </w:t>
      </w:r>
      <w:r w:rsidRPr="00DD7B24">
        <w:rPr>
          <w:rFonts w:eastAsia="Calibri"/>
          <w:u w:val="single"/>
        </w:rPr>
        <w:t xml:space="preserve">The looming threats of climate change and authoritarian revanchism, combined with the shocks of Covid and inflation, have stirred both policymakers and businesses to action. And many of those actions will end up addressing </w:t>
      </w:r>
      <w:r w:rsidRPr="00DD7B24">
        <w:rPr>
          <w:rFonts w:eastAsia="Calibri"/>
          <w:iCs/>
          <w:u w:val="single"/>
          <w:bdr w:val="single" w:sz="8" w:space="0" w:color="auto"/>
        </w:rPr>
        <w:t>multiple crises rather than just one</w:t>
      </w:r>
      <w:r w:rsidRPr="00DD7B24">
        <w:rPr>
          <w:rFonts w:eastAsia="Calibri"/>
          <w:sz w:val="16"/>
        </w:rPr>
        <w:t>. Nor am I alone in my feeling that the narrative of the world suddenly seems to be improving:</w:t>
      </w:r>
    </w:p>
    <w:p w14:paraId="04824370" w14:textId="77777777" w:rsidR="006D1430" w:rsidRPr="00FD403B" w:rsidRDefault="006D1430" w:rsidP="006D1430">
      <w:pPr>
        <w:rPr>
          <w:rFonts w:eastAsia="Calibri"/>
        </w:rPr>
      </w:pPr>
      <w:r w:rsidRPr="00DD7B24">
        <w:rPr>
          <w:rFonts w:eastAsia="Calibri"/>
          <w:sz w:val="16"/>
        </w:rPr>
        <w:t xml:space="preserve">I want to venture out on a limb here and say that </w:t>
      </w:r>
      <w:r w:rsidRPr="00DD7B24">
        <w:rPr>
          <w:rFonts w:eastAsia="Calibri"/>
          <w:u w:val="single"/>
        </w:rPr>
        <w:t xml:space="preserve">this is </w:t>
      </w:r>
      <w:r w:rsidRPr="00DD7B24">
        <w:rPr>
          <w:rFonts w:eastAsia="Calibri"/>
          <w:iCs/>
          <w:u w:val="single"/>
          <w:bdr w:val="single" w:sz="8" w:space="0" w:color="auto"/>
        </w:rPr>
        <w:t>not a coincidence</w:t>
      </w:r>
      <w:r w:rsidRPr="00DD7B24">
        <w:rPr>
          <w:rFonts w:eastAsia="Calibri"/>
          <w:sz w:val="16"/>
        </w:rPr>
        <w:t xml:space="preserve">. </w:t>
      </w:r>
      <w:r w:rsidRPr="00DD7B24">
        <w:rPr>
          <w:rFonts w:eastAsia="Calibri"/>
          <w:u w:val="single"/>
        </w:rPr>
        <w:t xml:space="preserve">A lot of the buffer mechanisms I described above are </w:t>
      </w:r>
      <w:r w:rsidRPr="00DD7B24">
        <w:rPr>
          <w:rFonts w:eastAsia="Calibri"/>
          <w:iCs/>
          <w:u w:val="single"/>
          <w:bdr w:val="single" w:sz="8" w:space="0" w:color="auto"/>
        </w:rPr>
        <w:t>political in nature</w:t>
      </w:r>
      <w:r w:rsidRPr="00DD7B24">
        <w:rPr>
          <w:rFonts w:eastAsia="Calibri"/>
          <w:sz w:val="16"/>
        </w:rPr>
        <w:t xml:space="preserve">, </w:t>
      </w:r>
      <w:r w:rsidRPr="00DD7B24">
        <w:rPr>
          <w:rFonts w:eastAsia="Calibri"/>
          <w:u w:val="single"/>
        </w:rPr>
        <w:t xml:space="preserve">and they share the basic description of “human beings </w:t>
      </w:r>
      <w:r w:rsidRPr="00DD7B24">
        <w:rPr>
          <w:rFonts w:eastAsia="Calibri"/>
          <w:iCs/>
          <w:u w:val="single"/>
          <w:bdr w:val="single" w:sz="8" w:space="0" w:color="auto"/>
        </w:rPr>
        <w:t>coming together in a crisis to address their collective problems</w:t>
      </w:r>
      <w:r w:rsidRPr="00DD7B24">
        <w:rPr>
          <w:rFonts w:eastAsia="Calibri"/>
          <w:u w:val="single"/>
        </w:rPr>
        <w:t>”.</w:t>
      </w:r>
      <w:r w:rsidRPr="00DD7B24">
        <w:rPr>
          <w:rFonts w:eastAsia="Calibri"/>
          <w:sz w:val="16"/>
        </w:rPr>
        <w:t xml:space="preserve"> </w:t>
      </w:r>
      <w:r w:rsidRPr="00DD7B24">
        <w:rPr>
          <w:rFonts w:eastAsia="Calibri"/>
          <w:u w:val="single"/>
        </w:rPr>
        <w:t xml:space="preserve">During good times, human beings tend to seem irresolute and divided as pursue our individual goals and fight over the pie. </w:t>
      </w:r>
      <w:r w:rsidRPr="00DD7B24">
        <w:rPr>
          <w:rFonts w:eastAsia="Calibri"/>
          <w:highlight w:val="cyan"/>
          <w:u w:val="single"/>
        </w:rPr>
        <w:t xml:space="preserve">External shocks </w:t>
      </w:r>
      <w:r w:rsidRPr="00DD7B24">
        <w:rPr>
          <w:rFonts w:eastAsia="Calibri"/>
          <w:iCs/>
          <w:highlight w:val="cyan"/>
          <w:u w:val="single"/>
          <w:bdr w:val="single" w:sz="8" w:space="0" w:color="auto"/>
        </w:rPr>
        <w:t>can</w:t>
      </w:r>
      <w:r w:rsidRPr="00DD7B24">
        <w:rPr>
          <w:rFonts w:eastAsia="Calibri"/>
          <w:u w:val="single"/>
        </w:rPr>
        <w:t xml:space="preserve"> bring the entire system </w:t>
      </w:r>
      <w:r w:rsidRPr="00DD7B24">
        <w:rPr>
          <w:rFonts w:eastAsia="Calibri"/>
          <w:iCs/>
          <w:u w:val="single"/>
          <w:bdr w:val="single" w:sz="8" w:space="0" w:color="auto"/>
        </w:rPr>
        <w:t>crashing down</w:t>
      </w:r>
      <w:r w:rsidRPr="00DD7B24">
        <w:rPr>
          <w:rFonts w:eastAsia="Calibri"/>
          <w:u w:val="single"/>
        </w:rPr>
        <w:t xml:space="preserve">, but they can </w:t>
      </w:r>
      <w:r w:rsidRPr="00DD7B24">
        <w:rPr>
          <w:rFonts w:eastAsia="Calibri"/>
          <w:iCs/>
          <w:u w:val="single"/>
          <w:bdr w:val="single" w:sz="8" w:space="0" w:color="auto"/>
        </w:rPr>
        <w:t>also</w:t>
      </w:r>
      <w:r w:rsidRPr="00DD7B24">
        <w:rPr>
          <w:rFonts w:eastAsia="Calibri"/>
          <w:u w:val="single"/>
        </w:rPr>
        <w:t xml:space="preserve"> </w:t>
      </w:r>
      <w:r w:rsidRPr="00DD7B24">
        <w:rPr>
          <w:rFonts w:eastAsia="Calibri"/>
          <w:highlight w:val="cyan"/>
          <w:u w:val="single"/>
        </w:rPr>
        <w:t xml:space="preserve">spur </w:t>
      </w:r>
      <w:r w:rsidRPr="00DD7B24">
        <w:rPr>
          <w:rFonts w:eastAsia="Calibri"/>
          <w:iCs/>
          <w:highlight w:val="cyan"/>
          <w:u w:val="single"/>
          <w:bdr w:val="single" w:sz="8" w:space="0" w:color="auto"/>
        </w:rPr>
        <w:t>humans</w:t>
      </w:r>
      <w:r w:rsidRPr="00DD7B24">
        <w:rPr>
          <w:rFonts w:eastAsia="Calibri"/>
          <w:highlight w:val="cyan"/>
          <w:u w:val="single"/>
        </w:rPr>
        <w:t xml:space="preserve"> to </w:t>
      </w:r>
      <w:r w:rsidRPr="00DD7B24">
        <w:rPr>
          <w:rFonts w:eastAsia="Calibri"/>
          <w:iCs/>
          <w:highlight w:val="cyan"/>
          <w:u w:val="single"/>
          <w:bdr w:val="single" w:sz="8" w:space="0" w:color="auto"/>
        </w:rPr>
        <w:t>get serious</w:t>
      </w:r>
      <w:r w:rsidRPr="00DD7B24">
        <w:rPr>
          <w:rFonts w:eastAsia="Calibri"/>
          <w:iCs/>
          <w:u w:val="single"/>
          <w:bdr w:val="single" w:sz="8" w:space="0" w:color="auto"/>
        </w:rPr>
        <w:t xml:space="preserve"> and start working together</w:t>
      </w:r>
      <w:r w:rsidRPr="00DD7B24">
        <w:rPr>
          <w:rFonts w:eastAsia="Calibri"/>
          <w:sz w:val="16"/>
        </w:rPr>
        <w:t>.</w:t>
      </w:r>
    </w:p>
    <w:p w14:paraId="1461DE08" w14:textId="77777777" w:rsidR="006D1430" w:rsidRDefault="006D1430" w:rsidP="006D1430">
      <w:pPr>
        <w:pStyle w:val="Heading4"/>
      </w:pPr>
      <w:r>
        <w:t>2. No credibility impact---</w:t>
      </w:r>
    </w:p>
    <w:p w14:paraId="098F912E" w14:textId="77777777" w:rsidR="006D1430" w:rsidRPr="005C33F9" w:rsidRDefault="006D1430" w:rsidP="006D1430">
      <w:pPr>
        <w:pStyle w:val="Heading4"/>
      </w:pPr>
      <w:r w:rsidRPr="005C33F9">
        <w:t xml:space="preserve">DOGE cuts are an alt-cause </w:t>
      </w:r>
      <w:r>
        <w:t xml:space="preserve">to credibility </w:t>
      </w:r>
      <w:r w:rsidRPr="005C33F9">
        <w:t xml:space="preserve">– that’s external from CBR. </w:t>
      </w:r>
    </w:p>
    <w:p w14:paraId="63C154FF" w14:textId="77777777" w:rsidR="006D1430" w:rsidRPr="005C33F9" w:rsidRDefault="006D1430" w:rsidP="006D1430">
      <w:pPr>
        <w:rPr>
          <w:rFonts w:eastAsia="Aptos"/>
        </w:rPr>
      </w:pPr>
      <w:r w:rsidRPr="005C33F9">
        <w:rPr>
          <w:rFonts w:eastAsia="Aptos"/>
        </w:rPr>
        <w:t xml:space="preserve">Luke </w:t>
      </w:r>
      <w:r w:rsidRPr="005C33F9">
        <w:rPr>
          <w:rFonts w:eastAsia="Aptos"/>
          <w:b/>
          <w:bCs/>
          <w:sz w:val="26"/>
          <w:highlight w:val="lightGray"/>
        </w:rPr>
        <w:t xml:space="preserve">1AC Schleusener </w:t>
      </w:r>
      <w:r>
        <w:rPr>
          <w:rFonts w:eastAsia="Aptos"/>
          <w:b/>
          <w:bCs/>
          <w:sz w:val="26"/>
        </w:rPr>
        <w:t>25</w:t>
      </w:r>
      <w:r w:rsidRPr="005C33F9">
        <w:rPr>
          <w:rFonts w:eastAsia="Aptos"/>
        </w:rPr>
        <w:t>, MA, President and Co-founder, Out in National Security. Former Director, Public Policy, QOMPLX. Former National Security Associate, Office of Presidential Personnel, White House, "The U.S. Government's Repair Bills Are Coming Due," Foreign Policy, 10/29/2025, https://foreignpolicy.com/2025/10/29/trump-outsourcing-austerity-shutdown-united-states-government/. [OCR error retained &amp; marked by brackets – Jordan; language edited]</w:t>
      </w:r>
    </w:p>
    <w:p w14:paraId="0AE698D3" w14:textId="77777777" w:rsidR="006D1430" w:rsidRPr="005C33F9" w:rsidRDefault="006D1430" w:rsidP="006D1430">
      <w:pPr>
        <w:rPr>
          <w:rFonts w:eastAsia="Aptos"/>
          <w:sz w:val="16"/>
        </w:rPr>
      </w:pPr>
      <w:r w:rsidRPr="005C33F9">
        <w:rPr>
          <w:rFonts w:eastAsia="Aptos"/>
          <w:sz w:val="16"/>
        </w:rPr>
        <w:lastRenderedPageBreak/>
        <w:t xml:space="preserve">By mid-2025, that brittleness was impossible to hide. President Donald </w:t>
      </w:r>
      <w:r w:rsidRPr="005C33F9">
        <w:rPr>
          <w:rFonts w:eastAsia="Aptos"/>
          <w:highlight w:val="lightGray"/>
          <w:u w:val="single"/>
        </w:rPr>
        <w:t>Trump’s February executive order on domestic government efficiency</w:t>
      </w:r>
      <w:r w:rsidRPr="005C33F9">
        <w:rPr>
          <w:rFonts w:eastAsia="Aptos"/>
          <w:sz w:val="16"/>
          <w:highlight w:val="lightGray"/>
        </w:rPr>
        <w:t xml:space="preserve"> </w:t>
      </w:r>
      <w:r w:rsidRPr="005C33F9">
        <w:rPr>
          <w:rFonts w:eastAsia="Aptos"/>
          <w:highlight w:val="lightGray"/>
          <w:u w:val="single"/>
        </w:rPr>
        <w:t>imposed</w:t>
      </w:r>
      <w:r w:rsidRPr="005C33F9">
        <w:rPr>
          <w:rFonts w:eastAsia="Aptos"/>
          <w:sz w:val="16"/>
          <w:highlight w:val="lightGray"/>
        </w:rPr>
        <w:t xml:space="preserve"> </w:t>
      </w:r>
      <w:r w:rsidRPr="005C33F9">
        <w:rPr>
          <w:rFonts w:eastAsia="Aptos"/>
          <w:highlight w:val="lightGray"/>
          <w:u w:val="single"/>
        </w:rPr>
        <w:t xml:space="preserve">rapid staffing cuts </w:t>
      </w:r>
      <w:r w:rsidRPr="005C33F9">
        <w:rPr>
          <w:rFonts w:eastAsia="Aptos"/>
          <w:u w:val="single"/>
        </w:rPr>
        <w:t>across civilian agencies</w:t>
      </w:r>
      <w:r w:rsidRPr="005C33F9">
        <w:rPr>
          <w:rFonts w:eastAsia="Aptos"/>
          <w:sz w:val="16"/>
        </w:rPr>
        <w:t>. Nearly 150,000 federal employees departed through layoffs, buyouts, or early retirements, and another roughly 150,000 workers were placed on paid leave pending reorganization.</w:t>
      </w:r>
    </w:p>
    <w:p w14:paraId="4B81967E" w14:textId="77777777" w:rsidR="006D1430" w:rsidRPr="005C33F9" w:rsidRDefault="006D1430" w:rsidP="006D1430">
      <w:pPr>
        <w:rPr>
          <w:rFonts w:eastAsia="Aptos"/>
          <w:sz w:val="16"/>
        </w:rPr>
      </w:pPr>
      <w:r w:rsidRPr="005C33F9">
        <w:rPr>
          <w:rFonts w:eastAsia="Aptos"/>
          <w:sz w:val="16"/>
        </w:rPr>
        <w:t xml:space="preserve">The </w:t>
      </w:r>
      <w:r w:rsidRPr="005C33F9">
        <w:rPr>
          <w:rFonts w:eastAsia="Aptos"/>
          <w:u w:val="single"/>
        </w:rPr>
        <w:t>intention was</w:t>
      </w:r>
      <w:r w:rsidRPr="005C33F9">
        <w:rPr>
          <w:rFonts w:eastAsia="Aptos"/>
          <w:sz w:val="16"/>
        </w:rPr>
        <w:t xml:space="preserve"> </w:t>
      </w:r>
      <w:r w:rsidRPr="005C33F9">
        <w:rPr>
          <w:rFonts w:eastAsia="Aptos"/>
          <w:iCs/>
          <w:u w:val="single"/>
          <w:bdr w:val="single" w:sz="8" w:space="0" w:color="auto"/>
        </w:rPr>
        <w:t>modernization</w:t>
      </w:r>
      <w:r w:rsidRPr="005C33F9">
        <w:rPr>
          <w:rFonts w:eastAsia="Aptos"/>
          <w:sz w:val="16"/>
        </w:rPr>
        <w:t xml:space="preserve">. </w:t>
      </w:r>
      <w:r w:rsidRPr="005C33F9">
        <w:rPr>
          <w:rFonts w:eastAsia="Aptos"/>
          <w:u w:val="single"/>
        </w:rPr>
        <w:t>The</w:t>
      </w:r>
      <w:r w:rsidRPr="005C33F9">
        <w:rPr>
          <w:rFonts w:eastAsia="Aptos"/>
          <w:sz w:val="16"/>
        </w:rPr>
        <w:t xml:space="preserve"> </w:t>
      </w:r>
      <w:r w:rsidRPr="006B4217">
        <w:rPr>
          <w:rFonts w:eastAsia="Aptos"/>
          <w:iCs/>
          <w:sz w:val="24"/>
          <w:szCs w:val="24"/>
          <w:highlight w:val="cyan"/>
          <w:u w:val="single"/>
          <w:bdr w:val="single" w:sz="8" w:space="0" w:color="auto"/>
        </w:rPr>
        <w:t>effect was [stagnation]</w:t>
      </w:r>
      <w:r w:rsidRPr="005C33F9">
        <w:rPr>
          <w:rFonts w:eastAsia="Aptos"/>
        </w:rPr>
        <w:t xml:space="preserve"> </w:t>
      </w:r>
      <w:r w:rsidRPr="005C33F9">
        <w:rPr>
          <w:rFonts w:eastAsia="Aptos"/>
          <w:strike/>
          <w:sz w:val="16"/>
          <w:szCs w:val="16"/>
        </w:rPr>
        <w:t>paralysis</w:t>
      </w:r>
      <w:r w:rsidRPr="005C33F9">
        <w:rPr>
          <w:rFonts w:eastAsia="Aptos"/>
          <w:sz w:val="16"/>
          <w:szCs w:val="16"/>
        </w:rPr>
        <w:t>. Grant</w:t>
      </w:r>
      <w:r w:rsidRPr="005C33F9">
        <w:rPr>
          <w:rFonts w:eastAsia="Aptos"/>
          <w:sz w:val="16"/>
        </w:rPr>
        <w:t xml:space="preserve"> </w:t>
      </w:r>
      <w:r w:rsidRPr="005C33F9">
        <w:rPr>
          <w:rFonts w:eastAsia="Aptos"/>
          <w:u w:val="single"/>
        </w:rPr>
        <w:t>disbursements</w:t>
      </w:r>
      <w:r w:rsidRPr="005C33F9">
        <w:rPr>
          <w:rFonts w:eastAsia="Aptos"/>
          <w:sz w:val="16"/>
        </w:rPr>
        <w:t xml:space="preserve"> </w:t>
      </w:r>
      <w:r w:rsidRPr="005C33F9">
        <w:rPr>
          <w:rFonts w:eastAsia="Aptos"/>
          <w:iCs/>
          <w:u w:val="single"/>
          <w:bdr w:val="single" w:sz="8" w:space="0" w:color="auto"/>
        </w:rPr>
        <w:t>slowed</w:t>
      </w:r>
      <w:r w:rsidRPr="005C33F9">
        <w:rPr>
          <w:rFonts w:eastAsia="Aptos"/>
          <w:sz w:val="16"/>
        </w:rPr>
        <w:t xml:space="preserve">, </w:t>
      </w:r>
      <w:r w:rsidRPr="005C33F9">
        <w:rPr>
          <w:rFonts w:eastAsia="Aptos"/>
          <w:u w:val="single"/>
        </w:rPr>
        <w:t>audits were</w:t>
      </w:r>
      <w:r w:rsidRPr="005C33F9">
        <w:rPr>
          <w:rFonts w:eastAsia="Aptos"/>
          <w:sz w:val="16"/>
        </w:rPr>
        <w:t xml:space="preserve"> </w:t>
      </w:r>
      <w:r w:rsidRPr="005C33F9">
        <w:rPr>
          <w:rFonts w:eastAsia="Aptos"/>
          <w:iCs/>
          <w:u w:val="single"/>
          <w:bdr w:val="single" w:sz="8" w:space="0" w:color="auto"/>
        </w:rPr>
        <w:t>suspended</w:t>
      </w:r>
      <w:r w:rsidRPr="005C33F9">
        <w:rPr>
          <w:rFonts w:eastAsia="Aptos"/>
          <w:sz w:val="16"/>
        </w:rPr>
        <w:t xml:space="preserve">, </w:t>
      </w:r>
      <w:r w:rsidRPr="005C33F9">
        <w:rPr>
          <w:rFonts w:eastAsia="Aptos"/>
          <w:u w:val="single"/>
        </w:rPr>
        <w:t>and</w:t>
      </w:r>
      <w:r w:rsidRPr="005C33F9">
        <w:rPr>
          <w:rFonts w:eastAsia="Aptos"/>
          <w:sz w:val="16"/>
        </w:rPr>
        <w:t xml:space="preserve"> </w:t>
      </w:r>
      <w:r w:rsidRPr="005C33F9">
        <w:rPr>
          <w:rFonts w:eastAsia="Aptos"/>
          <w:iCs/>
          <w:u w:val="single"/>
          <w:bdr w:val="single" w:sz="8" w:space="0" w:color="auto"/>
        </w:rPr>
        <w:t>critical</w:t>
      </w:r>
      <w:r w:rsidRPr="005C33F9">
        <w:rPr>
          <w:rFonts w:eastAsia="Aptos"/>
          <w:sz w:val="16"/>
        </w:rPr>
        <w:t xml:space="preserve"> permitting </w:t>
      </w:r>
      <w:r w:rsidRPr="005C33F9">
        <w:rPr>
          <w:rFonts w:eastAsia="Aptos"/>
          <w:iCs/>
          <w:u w:val="single"/>
          <w:bdr w:val="single" w:sz="8" w:space="0" w:color="auto"/>
        </w:rPr>
        <w:t>backlogs</w:t>
      </w:r>
      <w:r w:rsidRPr="005C33F9">
        <w:rPr>
          <w:rFonts w:eastAsia="Aptos"/>
          <w:sz w:val="16"/>
        </w:rPr>
        <w:t xml:space="preserve"> </w:t>
      </w:r>
      <w:r w:rsidRPr="005C33F9">
        <w:rPr>
          <w:rFonts w:eastAsia="Aptos"/>
          <w:u w:val="single"/>
        </w:rPr>
        <w:t>doubled</w:t>
      </w:r>
      <w:r w:rsidRPr="005C33F9">
        <w:rPr>
          <w:rFonts w:eastAsia="Aptos"/>
          <w:sz w:val="16"/>
        </w:rPr>
        <w:t>. Trump’s so-called Department of Government Efficiency did not break a functioning machine; it exposed one already in deficit.</w:t>
      </w:r>
    </w:p>
    <w:p w14:paraId="45773052" w14:textId="77777777" w:rsidR="006D1430" w:rsidRPr="005C33F9" w:rsidRDefault="006D1430" w:rsidP="006D1430">
      <w:pPr>
        <w:rPr>
          <w:rFonts w:eastAsia="Aptos"/>
          <w:sz w:val="16"/>
        </w:rPr>
      </w:pPr>
      <w:r w:rsidRPr="005C33F9">
        <w:rPr>
          <w:rFonts w:eastAsia="Aptos"/>
          <w:sz w:val="16"/>
        </w:rPr>
        <w:t xml:space="preserve">These </w:t>
      </w:r>
      <w:r w:rsidRPr="005C33F9">
        <w:rPr>
          <w:rFonts w:eastAsia="Aptos"/>
          <w:u w:val="single"/>
        </w:rPr>
        <w:t xml:space="preserve">failures </w:t>
      </w:r>
      <w:r w:rsidRPr="006B4217">
        <w:rPr>
          <w:rFonts w:eastAsia="Aptos"/>
          <w:highlight w:val="cyan"/>
          <w:u w:val="single"/>
        </w:rPr>
        <w:t>have</w:t>
      </w:r>
      <w:r w:rsidRPr="006B4217">
        <w:rPr>
          <w:rFonts w:eastAsia="Aptos"/>
          <w:sz w:val="16"/>
          <w:highlight w:val="cyan"/>
        </w:rPr>
        <w:t xml:space="preserve"> </w:t>
      </w:r>
      <w:r w:rsidRPr="006B4217">
        <w:rPr>
          <w:rFonts w:eastAsia="Aptos"/>
          <w:iCs/>
          <w:highlight w:val="cyan"/>
          <w:u w:val="single"/>
          <w:bdr w:val="single" w:sz="8" w:space="0" w:color="auto"/>
        </w:rPr>
        <w:t>international</w:t>
      </w:r>
      <w:r w:rsidRPr="006B4217">
        <w:rPr>
          <w:rFonts w:eastAsia="Aptos"/>
          <w:sz w:val="16"/>
          <w:highlight w:val="cyan"/>
        </w:rPr>
        <w:t xml:space="preserve"> </w:t>
      </w:r>
      <w:r w:rsidRPr="006B4217">
        <w:rPr>
          <w:rFonts w:eastAsia="Aptos"/>
          <w:highlight w:val="cyan"/>
          <w:u w:val="single"/>
        </w:rPr>
        <w:t>consequence</w:t>
      </w:r>
      <w:r w:rsidRPr="005C33F9">
        <w:rPr>
          <w:rFonts w:eastAsia="Aptos"/>
          <w:u w:val="single"/>
        </w:rPr>
        <w:t>s</w:t>
      </w:r>
      <w:r w:rsidRPr="005C33F9">
        <w:rPr>
          <w:rFonts w:eastAsia="Aptos"/>
          <w:sz w:val="16"/>
        </w:rPr>
        <w:t xml:space="preserve">. </w:t>
      </w:r>
      <w:r w:rsidRPr="005C33F9">
        <w:rPr>
          <w:rFonts w:eastAsia="Aptos"/>
          <w:u w:val="single"/>
        </w:rPr>
        <w:t>Allies</w:t>
      </w:r>
      <w:r w:rsidRPr="005C33F9">
        <w:rPr>
          <w:rFonts w:eastAsia="Aptos"/>
          <w:sz w:val="16"/>
        </w:rPr>
        <w:t xml:space="preserve"> now </w:t>
      </w:r>
      <w:r w:rsidRPr="005C33F9">
        <w:rPr>
          <w:rFonts w:eastAsia="Aptos"/>
          <w:u w:val="single"/>
        </w:rPr>
        <w:t>confront a</w:t>
      </w:r>
      <w:r w:rsidRPr="005C33F9">
        <w:rPr>
          <w:rFonts w:eastAsia="Aptos"/>
          <w:sz w:val="16"/>
        </w:rPr>
        <w:t xml:space="preserve"> </w:t>
      </w:r>
      <w:r w:rsidRPr="005C33F9">
        <w:rPr>
          <w:rFonts w:eastAsia="Aptos"/>
          <w:iCs/>
          <w:u w:val="single"/>
          <w:bdr w:val="single" w:sz="8" w:space="0" w:color="auto"/>
        </w:rPr>
        <w:t>U</w:t>
      </w:r>
      <w:r w:rsidRPr="005C33F9">
        <w:rPr>
          <w:rFonts w:eastAsia="Aptos"/>
          <w:sz w:val="16"/>
        </w:rPr>
        <w:t xml:space="preserve">nited </w:t>
      </w:r>
      <w:r w:rsidRPr="005C33F9">
        <w:rPr>
          <w:rFonts w:eastAsia="Aptos"/>
          <w:iCs/>
          <w:u w:val="single"/>
          <w:bdr w:val="single" w:sz="8" w:space="0" w:color="auto"/>
        </w:rPr>
        <w:t>S</w:t>
      </w:r>
      <w:r w:rsidRPr="005C33F9">
        <w:rPr>
          <w:rFonts w:eastAsia="Aptos"/>
          <w:sz w:val="16"/>
        </w:rPr>
        <w:t xml:space="preserve">tates </w:t>
      </w:r>
      <w:r w:rsidRPr="005C33F9">
        <w:rPr>
          <w:rFonts w:eastAsia="Aptos"/>
          <w:u w:val="single"/>
        </w:rPr>
        <w:t>that can</w:t>
      </w:r>
      <w:r w:rsidRPr="005C33F9">
        <w:rPr>
          <w:rFonts w:eastAsia="Aptos"/>
          <w:sz w:val="16"/>
        </w:rPr>
        <w:t xml:space="preserve"> </w:t>
      </w:r>
      <w:r w:rsidRPr="005C33F9">
        <w:rPr>
          <w:rFonts w:eastAsia="Aptos"/>
          <w:iCs/>
          <w:u w:val="single"/>
          <w:bdr w:val="single" w:sz="8" w:space="0" w:color="auto"/>
        </w:rPr>
        <w:t>fund commitments</w:t>
      </w:r>
      <w:r w:rsidRPr="005C33F9">
        <w:rPr>
          <w:rFonts w:eastAsia="Aptos"/>
          <w:sz w:val="16"/>
        </w:rPr>
        <w:t xml:space="preserve"> </w:t>
      </w:r>
      <w:r w:rsidRPr="005C33F9">
        <w:rPr>
          <w:rFonts w:eastAsia="Aptos"/>
          <w:u w:val="single"/>
        </w:rPr>
        <w:t>more easily than it can</w:t>
      </w:r>
      <w:r w:rsidRPr="005C33F9">
        <w:rPr>
          <w:rFonts w:eastAsia="Aptos"/>
          <w:sz w:val="16"/>
        </w:rPr>
        <w:t xml:space="preserve"> </w:t>
      </w:r>
      <w:r w:rsidRPr="005C33F9">
        <w:rPr>
          <w:rFonts w:eastAsia="Aptos"/>
          <w:iCs/>
          <w:u w:val="single"/>
          <w:bdr w:val="single" w:sz="8" w:space="0" w:color="auto"/>
        </w:rPr>
        <w:t>implement</w:t>
      </w:r>
      <w:r w:rsidRPr="005C33F9">
        <w:rPr>
          <w:rFonts w:eastAsia="Aptos"/>
          <w:sz w:val="16"/>
        </w:rPr>
        <w:t xml:space="preserve"> </w:t>
      </w:r>
      <w:r w:rsidRPr="005C33F9">
        <w:rPr>
          <w:rFonts w:eastAsia="Aptos"/>
          <w:u w:val="single"/>
        </w:rPr>
        <w:t>them</w:t>
      </w:r>
      <w:r w:rsidRPr="005C33F9">
        <w:rPr>
          <w:rFonts w:eastAsia="Aptos"/>
          <w:sz w:val="16"/>
        </w:rPr>
        <w:t xml:space="preserve">. </w:t>
      </w:r>
      <w:r w:rsidRPr="006B4217">
        <w:rPr>
          <w:rFonts w:eastAsia="Aptos"/>
          <w:iCs/>
          <w:highlight w:val="cyan"/>
          <w:u w:val="single"/>
          <w:bdr w:val="single" w:sz="8" w:space="0" w:color="auto"/>
        </w:rPr>
        <w:t>NATO</w:t>
      </w:r>
      <w:r w:rsidRPr="005C33F9">
        <w:rPr>
          <w:rFonts w:eastAsia="Aptos"/>
          <w:sz w:val="16"/>
        </w:rPr>
        <w:t xml:space="preserve"> </w:t>
      </w:r>
      <w:r w:rsidRPr="005C33F9">
        <w:rPr>
          <w:rFonts w:eastAsia="Aptos"/>
          <w:u w:val="single"/>
        </w:rPr>
        <w:t>coordination meetings proceed</w:t>
      </w:r>
      <w:r w:rsidRPr="005C33F9">
        <w:rPr>
          <w:rFonts w:eastAsia="Aptos"/>
          <w:sz w:val="16"/>
        </w:rPr>
        <w:t xml:space="preserve"> </w:t>
      </w:r>
      <w:r w:rsidRPr="006B4217">
        <w:rPr>
          <w:rFonts w:eastAsia="Aptos"/>
          <w:iCs/>
          <w:highlight w:val="cyan"/>
          <w:u w:val="single"/>
          <w:bdr w:val="single" w:sz="8" w:space="0" w:color="auto"/>
        </w:rPr>
        <w:t>without U.S.</w:t>
      </w:r>
      <w:r w:rsidRPr="005C33F9">
        <w:rPr>
          <w:rFonts w:eastAsia="Aptos"/>
          <w:iCs/>
          <w:u w:val="single"/>
          <w:bdr w:val="single" w:sz="8" w:space="0" w:color="auto"/>
        </w:rPr>
        <w:t xml:space="preserve"> representation</w:t>
      </w:r>
      <w:r w:rsidRPr="005C33F9">
        <w:rPr>
          <w:rFonts w:eastAsia="Aptos"/>
          <w:sz w:val="16"/>
        </w:rPr>
        <w:t xml:space="preserve"> </w:t>
      </w:r>
      <w:r w:rsidRPr="006B4217">
        <w:rPr>
          <w:rFonts w:eastAsia="Aptos"/>
          <w:highlight w:val="cyan"/>
          <w:u w:val="single"/>
        </w:rPr>
        <w:t>at</w:t>
      </w:r>
      <w:r w:rsidRPr="006B4217">
        <w:rPr>
          <w:rFonts w:eastAsia="Aptos"/>
          <w:sz w:val="16"/>
          <w:highlight w:val="cyan"/>
        </w:rPr>
        <w:t xml:space="preserve"> </w:t>
      </w:r>
      <w:r w:rsidRPr="006B4217">
        <w:rPr>
          <w:rFonts w:eastAsia="Aptos"/>
          <w:iCs/>
          <w:highlight w:val="cyan"/>
          <w:u w:val="single"/>
          <w:bdr w:val="single" w:sz="8" w:space="0" w:color="auto"/>
        </w:rPr>
        <w:t>working</w:t>
      </w:r>
      <w:r w:rsidRPr="006B4217">
        <w:rPr>
          <w:rFonts w:eastAsia="Aptos"/>
          <w:sz w:val="16"/>
          <w:highlight w:val="cyan"/>
        </w:rPr>
        <w:t xml:space="preserve"> </w:t>
      </w:r>
      <w:r w:rsidRPr="006B4217">
        <w:rPr>
          <w:rFonts w:eastAsia="Aptos"/>
          <w:highlight w:val="cyan"/>
          <w:u w:val="single"/>
        </w:rPr>
        <w:t>levels</w:t>
      </w:r>
      <w:r w:rsidRPr="005C33F9">
        <w:rPr>
          <w:rFonts w:eastAsia="Aptos"/>
          <w:sz w:val="16"/>
        </w:rPr>
        <w:t xml:space="preserve">. </w:t>
      </w:r>
      <w:r w:rsidRPr="006B4217">
        <w:rPr>
          <w:rFonts w:eastAsia="Aptos"/>
          <w:highlight w:val="cyan"/>
          <w:u w:val="single"/>
        </w:rPr>
        <w:t>Defense coop</w:t>
      </w:r>
      <w:r w:rsidRPr="005C33F9">
        <w:rPr>
          <w:rFonts w:eastAsia="Aptos"/>
          <w:u w:val="single"/>
        </w:rPr>
        <w:t>eration agreements</w:t>
      </w:r>
      <w:r w:rsidRPr="005C33F9">
        <w:rPr>
          <w:rFonts w:eastAsia="Aptos"/>
          <w:sz w:val="16"/>
        </w:rPr>
        <w:t xml:space="preserve"> </w:t>
      </w:r>
      <w:r w:rsidRPr="006B4217">
        <w:rPr>
          <w:rFonts w:eastAsia="Aptos"/>
          <w:iCs/>
          <w:highlight w:val="cyan"/>
          <w:u w:val="single"/>
          <w:bdr w:val="single" w:sz="8" w:space="0" w:color="auto"/>
        </w:rPr>
        <w:t>lapse</w:t>
      </w:r>
      <w:r w:rsidRPr="006B4217">
        <w:rPr>
          <w:rFonts w:eastAsia="Aptos"/>
          <w:sz w:val="16"/>
          <w:highlight w:val="cyan"/>
        </w:rPr>
        <w:t xml:space="preserve"> </w:t>
      </w:r>
      <w:r w:rsidRPr="006B4217">
        <w:rPr>
          <w:rFonts w:eastAsia="Aptos"/>
          <w:highlight w:val="cyan"/>
          <w:u w:val="single"/>
        </w:rPr>
        <w:t>as</w:t>
      </w:r>
      <w:r w:rsidRPr="005C33F9">
        <w:rPr>
          <w:rFonts w:eastAsia="Aptos"/>
          <w:u w:val="single"/>
        </w:rPr>
        <w:t xml:space="preserve"> legal </w:t>
      </w:r>
      <w:r w:rsidRPr="006B4217">
        <w:rPr>
          <w:rFonts w:eastAsia="Aptos"/>
          <w:highlight w:val="cyan"/>
          <w:u w:val="single"/>
        </w:rPr>
        <w:t>offices</w:t>
      </w:r>
      <w:r w:rsidRPr="006B4217">
        <w:rPr>
          <w:rFonts w:eastAsia="Aptos"/>
          <w:sz w:val="16"/>
          <w:highlight w:val="cyan"/>
        </w:rPr>
        <w:t xml:space="preserve"> </w:t>
      </w:r>
      <w:r w:rsidRPr="006B4217">
        <w:rPr>
          <w:rFonts w:eastAsia="Aptos"/>
          <w:iCs/>
          <w:highlight w:val="cyan"/>
          <w:u w:val="single"/>
          <w:bdr w:val="single" w:sz="8" w:space="0" w:color="auto"/>
        </w:rPr>
        <w:t>miss</w:t>
      </w:r>
      <w:r w:rsidRPr="005C33F9">
        <w:rPr>
          <w:rFonts w:eastAsia="Aptos"/>
          <w:sz w:val="16"/>
        </w:rPr>
        <w:t xml:space="preserve"> renewal </w:t>
      </w:r>
      <w:r w:rsidRPr="006B4217">
        <w:rPr>
          <w:rFonts w:eastAsia="Aptos"/>
          <w:highlight w:val="cyan"/>
          <w:u w:val="single"/>
        </w:rPr>
        <w:t>deadlines</w:t>
      </w:r>
      <w:r w:rsidRPr="005C33F9">
        <w:rPr>
          <w:rFonts w:eastAsia="Aptos"/>
          <w:sz w:val="16"/>
        </w:rPr>
        <w:t xml:space="preserve">. In a </w:t>
      </w:r>
      <w:r w:rsidRPr="005C33F9">
        <w:rPr>
          <w:rFonts w:eastAsia="Aptos"/>
          <w:u w:val="single"/>
        </w:rPr>
        <w:t>global system that depends on</w:t>
      </w:r>
      <w:r w:rsidRPr="005C33F9">
        <w:rPr>
          <w:rFonts w:eastAsia="Aptos"/>
          <w:sz w:val="16"/>
        </w:rPr>
        <w:t xml:space="preserve"> </w:t>
      </w:r>
      <w:r w:rsidRPr="005C33F9">
        <w:rPr>
          <w:rFonts w:eastAsia="Aptos"/>
          <w:iCs/>
          <w:u w:val="single"/>
          <w:bdr w:val="single" w:sz="8" w:space="0" w:color="auto"/>
        </w:rPr>
        <w:t>reliable U.S. execution</w:t>
      </w:r>
      <w:r w:rsidRPr="005C33F9">
        <w:rPr>
          <w:rFonts w:eastAsia="Aptos"/>
          <w:sz w:val="16"/>
        </w:rPr>
        <w:t xml:space="preserve">, </w:t>
      </w:r>
      <w:r w:rsidRPr="005C33F9">
        <w:rPr>
          <w:rFonts w:eastAsia="Aptos"/>
          <w:u w:val="single"/>
        </w:rPr>
        <w:t>administrative fragility becomes a</w:t>
      </w:r>
      <w:r w:rsidRPr="005C33F9">
        <w:rPr>
          <w:rFonts w:eastAsia="Aptos"/>
          <w:sz w:val="16"/>
        </w:rPr>
        <w:t xml:space="preserve"> </w:t>
      </w:r>
      <w:r w:rsidRPr="005C33F9">
        <w:rPr>
          <w:rFonts w:eastAsia="Aptos"/>
          <w:iCs/>
          <w:u w:val="single"/>
          <w:bdr w:val="single" w:sz="8" w:space="0" w:color="auto"/>
        </w:rPr>
        <w:t>strategic</w:t>
      </w:r>
      <w:r w:rsidRPr="005C33F9">
        <w:rPr>
          <w:rFonts w:eastAsia="Aptos"/>
          <w:sz w:val="16"/>
        </w:rPr>
        <w:t xml:space="preserve"> </w:t>
      </w:r>
      <w:r w:rsidRPr="005C33F9">
        <w:rPr>
          <w:rFonts w:eastAsia="Aptos"/>
          <w:u w:val="single"/>
        </w:rPr>
        <w:t>risk</w:t>
      </w:r>
      <w:r w:rsidRPr="005C33F9">
        <w:rPr>
          <w:rFonts w:eastAsia="Aptos"/>
          <w:sz w:val="16"/>
        </w:rPr>
        <w:t xml:space="preserve">. </w:t>
      </w:r>
      <w:r w:rsidRPr="005C33F9">
        <w:rPr>
          <w:rFonts w:eastAsia="Aptos"/>
          <w:iCs/>
          <w:sz w:val="24"/>
          <w:szCs w:val="24"/>
          <w:u w:val="single"/>
          <w:bdr w:val="single" w:sz="8" w:space="0" w:color="auto"/>
        </w:rPr>
        <w:t>State capacity is credibility</w:t>
      </w:r>
      <w:r w:rsidRPr="005C33F9">
        <w:rPr>
          <w:rFonts w:eastAsia="Aptos"/>
          <w:sz w:val="16"/>
        </w:rPr>
        <w:t>.</w:t>
      </w:r>
    </w:p>
    <w:p w14:paraId="08859DBF" w14:textId="77777777" w:rsidR="006D1430" w:rsidRPr="005C33F9" w:rsidRDefault="006D1430" w:rsidP="006D1430">
      <w:pPr>
        <w:rPr>
          <w:rFonts w:eastAsia="Aptos"/>
          <w:sz w:val="16"/>
        </w:rPr>
      </w:pPr>
      <w:r w:rsidRPr="006B4217">
        <w:rPr>
          <w:rFonts w:eastAsia="Aptos"/>
          <w:iCs/>
          <w:szCs w:val="28"/>
          <w:highlight w:val="cyan"/>
          <w:u w:val="single"/>
          <w:bdr w:val="single" w:sz="8" w:space="0" w:color="auto"/>
        </w:rPr>
        <w:t>Admin</w:t>
      </w:r>
      <w:r w:rsidRPr="005C33F9">
        <w:rPr>
          <w:rFonts w:eastAsia="Aptos"/>
          <w:iCs/>
          <w:szCs w:val="28"/>
          <w:u w:val="single"/>
          <w:bdr w:val="single" w:sz="8" w:space="0" w:color="auto"/>
        </w:rPr>
        <w:t xml:space="preserve">istrative </w:t>
      </w:r>
      <w:r w:rsidRPr="006B4217">
        <w:rPr>
          <w:rFonts w:eastAsia="Aptos"/>
          <w:iCs/>
          <w:szCs w:val="28"/>
          <w:highlight w:val="cyan"/>
          <w:u w:val="single"/>
          <w:bdr w:val="single" w:sz="8" w:space="0" w:color="auto"/>
        </w:rPr>
        <w:t>fragility</w:t>
      </w:r>
      <w:r w:rsidRPr="005C33F9">
        <w:rPr>
          <w:rFonts w:eastAsia="Aptos"/>
          <w:sz w:val="16"/>
        </w:rPr>
        <w:t xml:space="preserve"> also </w:t>
      </w:r>
      <w:r w:rsidRPr="006B4217">
        <w:rPr>
          <w:rFonts w:eastAsia="Aptos"/>
          <w:iCs/>
          <w:szCs w:val="28"/>
          <w:highlight w:val="cyan"/>
          <w:u w:val="single"/>
          <w:bdr w:val="single" w:sz="8" w:space="0" w:color="auto"/>
        </w:rPr>
        <w:t>undermines</w:t>
      </w:r>
      <w:r w:rsidRPr="005C33F9">
        <w:rPr>
          <w:rFonts w:eastAsia="Aptos"/>
          <w:iCs/>
          <w:szCs w:val="28"/>
          <w:u w:val="single"/>
          <w:bdr w:val="single" w:sz="8" w:space="0" w:color="auto"/>
        </w:rPr>
        <w:t xml:space="preserve"> the country’s </w:t>
      </w:r>
      <w:r w:rsidRPr="006B4217">
        <w:rPr>
          <w:rFonts w:eastAsia="Aptos"/>
          <w:iCs/>
          <w:szCs w:val="28"/>
          <w:highlight w:val="cyan"/>
          <w:u w:val="single"/>
          <w:bdr w:val="single" w:sz="8" w:space="0" w:color="auto"/>
        </w:rPr>
        <w:t>cred</w:t>
      </w:r>
      <w:r w:rsidRPr="005C33F9">
        <w:rPr>
          <w:rFonts w:eastAsia="Aptos"/>
          <w:iCs/>
          <w:szCs w:val="28"/>
          <w:u w:val="single"/>
          <w:bdr w:val="single" w:sz="8" w:space="0" w:color="auto"/>
        </w:rPr>
        <w:t xml:space="preserve">ibility </w:t>
      </w:r>
      <w:r w:rsidRPr="006B4217">
        <w:rPr>
          <w:rFonts w:eastAsia="Aptos"/>
          <w:iCs/>
          <w:szCs w:val="28"/>
          <w:highlight w:val="cyan"/>
          <w:u w:val="single"/>
          <w:bdr w:val="single" w:sz="8" w:space="0" w:color="auto"/>
        </w:rPr>
        <w:t>abroad</w:t>
      </w:r>
      <w:r w:rsidRPr="005C33F9">
        <w:rPr>
          <w:rFonts w:eastAsia="Aptos"/>
          <w:sz w:val="16"/>
        </w:rPr>
        <w:t xml:space="preserve">. </w:t>
      </w:r>
      <w:r w:rsidRPr="005C33F9">
        <w:rPr>
          <w:rFonts w:eastAsia="Aptos"/>
          <w:u w:val="single"/>
        </w:rPr>
        <w:t>Foreign ministries and</w:t>
      </w:r>
      <w:r w:rsidRPr="005C33F9">
        <w:rPr>
          <w:rFonts w:eastAsia="Aptos"/>
          <w:sz w:val="16"/>
        </w:rPr>
        <w:t xml:space="preserve"> </w:t>
      </w:r>
      <w:r w:rsidRPr="006B4217">
        <w:rPr>
          <w:rFonts w:eastAsia="Aptos"/>
          <w:iCs/>
          <w:highlight w:val="cyan"/>
          <w:u w:val="single"/>
          <w:bdr w:val="single" w:sz="8" w:space="0" w:color="auto"/>
        </w:rPr>
        <w:t>i</w:t>
      </w:r>
      <w:r w:rsidRPr="005C33F9">
        <w:rPr>
          <w:rFonts w:eastAsia="Aptos"/>
          <w:sz w:val="16"/>
        </w:rPr>
        <w:t xml:space="preserve">nternational </w:t>
      </w:r>
      <w:r w:rsidRPr="006B4217">
        <w:rPr>
          <w:rFonts w:eastAsia="Aptos"/>
          <w:iCs/>
          <w:highlight w:val="cyan"/>
          <w:u w:val="single"/>
          <w:bdr w:val="single" w:sz="8" w:space="0" w:color="auto"/>
        </w:rPr>
        <w:t>o</w:t>
      </w:r>
      <w:r w:rsidRPr="005C33F9">
        <w:rPr>
          <w:rFonts w:eastAsia="Aptos"/>
          <w:sz w:val="16"/>
        </w:rPr>
        <w:t>rganization</w:t>
      </w:r>
      <w:r w:rsidRPr="006B4217">
        <w:rPr>
          <w:rFonts w:eastAsia="Aptos"/>
          <w:iCs/>
          <w:highlight w:val="cyan"/>
          <w:u w:val="single"/>
          <w:bdr w:val="single" w:sz="8" w:space="0" w:color="auto"/>
        </w:rPr>
        <w:t>s</w:t>
      </w:r>
      <w:r w:rsidRPr="006B4217">
        <w:rPr>
          <w:rFonts w:eastAsia="Aptos"/>
          <w:sz w:val="16"/>
          <w:highlight w:val="cyan"/>
        </w:rPr>
        <w:t xml:space="preserve"> </w:t>
      </w:r>
      <w:r w:rsidRPr="006B4217">
        <w:rPr>
          <w:rFonts w:eastAsia="Aptos"/>
          <w:highlight w:val="cyan"/>
          <w:u w:val="single"/>
        </w:rPr>
        <w:t>depend on</w:t>
      </w:r>
      <w:r w:rsidRPr="006B4217">
        <w:rPr>
          <w:rFonts w:eastAsia="Aptos"/>
          <w:sz w:val="16"/>
          <w:highlight w:val="cyan"/>
        </w:rPr>
        <w:t xml:space="preserve"> </w:t>
      </w:r>
      <w:r w:rsidRPr="006B4217">
        <w:rPr>
          <w:rFonts w:eastAsia="Aptos"/>
          <w:iCs/>
          <w:highlight w:val="cyan"/>
          <w:u w:val="single"/>
          <w:bdr w:val="single" w:sz="8" w:space="0" w:color="auto"/>
        </w:rPr>
        <w:t>predictable</w:t>
      </w:r>
      <w:r w:rsidRPr="005C33F9">
        <w:rPr>
          <w:rFonts w:eastAsia="Aptos"/>
          <w:sz w:val="16"/>
        </w:rPr>
        <w:t xml:space="preserve"> </w:t>
      </w:r>
      <w:r w:rsidRPr="005C33F9">
        <w:rPr>
          <w:rFonts w:eastAsia="Aptos"/>
          <w:u w:val="single"/>
        </w:rPr>
        <w:t xml:space="preserve">American </w:t>
      </w:r>
      <w:r w:rsidRPr="006B4217">
        <w:rPr>
          <w:rFonts w:eastAsia="Aptos"/>
          <w:highlight w:val="cyan"/>
          <w:u w:val="single"/>
        </w:rPr>
        <w:t>follow-through</w:t>
      </w:r>
      <w:r w:rsidRPr="005C33F9">
        <w:rPr>
          <w:rFonts w:eastAsia="Aptos"/>
          <w:sz w:val="16"/>
        </w:rPr>
        <w:t xml:space="preserve">. </w:t>
      </w:r>
      <w:r w:rsidRPr="005C33F9">
        <w:rPr>
          <w:rFonts w:eastAsia="Aptos"/>
          <w:u w:val="single"/>
        </w:rPr>
        <w:t>When</w:t>
      </w:r>
      <w:r w:rsidRPr="005C33F9">
        <w:rPr>
          <w:rFonts w:eastAsia="Aptos"/>
          <w:sz w:val="16"/>
        </w:rPr>
        <w:t xml:space="preserve"> </w:t>
      </w:r>
      <w:r w:rsidRPr="006B4217">
        <w:rPr>
          <w:rFonts w:eastAsia="Aptos"/>
          <w:iCs/>
          <w:highlight w:val="cyan"/>
          <w:u w:val="single"/>
          <w:bdr w:val="single" w:sz="8" w:space="0" w:color="auto"/>
        </w:rPr>
        <w:t>agencies</w:t>
      </w:r>
      <w:r w:rsidRPr="006B4217">
        <w:rPr>
          <w:rFonts w:eastAsia="Aptos"/>
          <w:sz w:val="16"/>
          <w:highlight w:val="cyan"/>
        </w:rPr>
        <w:t xml:space="preserve"> </w:t>
      </w:r>
      <w:r w:rsidRPr="006B4217">
        <w:rPr>
          <w:rFonts w:eastAsia="Aptos"/>
          <w:highlight w:val="cyan"/>
          <w:u w:val="single"/>
        </w:rPr>
        <w:t>cannot execute</w:t>
      </w:r>
      <w:r w:rsidRPr="006B4217">
        <w:rPr>
          <w:rFonts w:eastAsia="Aptos"/>
          <w:sz w:val="16"/>
          <w:highlight w:val="cyan"/>
        </w:rPr>
        <w:t xml:space="preserve">, </w:t>
      </w:r>
      <w:r w:rsidRPr="006B4217">
        <w:rPr>
          <w:rFonts w:eastAsia="Aptos"/>
          <w:iCs/>
          <w:highlight w:val="cyan"/>
          <w:u w:val="single"/>
          <w:bdr w:val="single" w:sz="8" w:space="0" w:color="auto"/>
        </w:rPr>
        <w:t>commitments fracture</w:t>
      </w:r>
      <w:r w:rsidRPr="005C33F9">
        <w:rPr>
          <w:rFonts w:eastAsia="Aptos"/>
          <w:sz w:val="16"/>
        </w:rPr>
        <w:t xml:space="preserve">, </w:t>
      </w:r>
      <w:r w:rsidRPr="005C33F9">
        <w:rPr>
          <w:rFonts w:eastAsia="Aptos"/>
          <w:u w:val="single"/>
        </w:rPr>
        <w:t xml:space="preserve">and </w:t>
      </w:r>
      <w:r w:rsidRPr="006B4217">
        <w:rPr>
          <w:rFonts w:eastAsia="Aptos"/>
          <w:highlight w:val="cyan"/>
          <w:u w:val="single"/>
        </w:rPr>
        <w:t>allies</w:t>
      </w:r>
      <w:r w:rsidRPr="006B4217">
        <w:rPr>
          <w:rFonts w:eastAsia="Aptos"/>
          <w:sz w:val="16"/>
          <w:highlight w:val="cyan"/>
        </w:rPr>
        <w:t xml:space="preserve"> </w:t>
      </w:r>
      <w:r w:rsidRPr="006B4217">
        <w:rPr>
          <w:rFonts w:eastAsia="Aptos"/>
          <w:iCs/>
          <w:highlight w:val="cyan"/>
          <w:u w:val="single"/>
          <w:bdr w:val="single" w:sz="8" w:space="0" w:color="auto"/>
        </w:rPr>
        <w:t>hedge</w:t>
      </w:r>
      <w:r w:rsidRPr="005C33F9">
        <w:rPr>
          <w:rFonts w:eastAsia="Aptos"/>
          <w:sz w:val="16"/>
        </w:rPr>
        <w:t xml:space="preserve">. </w:t>
      </w:r>
      <w:r w:rsidRPr="005C33F9">
        <w:rPr>
          <w:rFonts w:eastAsia="Aptos"/>
          <w:u w:val="single"/>
        </w:rPr>
        <w:t xml:space="preserve">The </w:t>
      </w:r>
      <w:r w:rsidRPr="006B4217">
        <w:rPr>
          <w:rFonts w:eastAsia="Aptos"/>
          <w:highlight w:val="cyan"/>
          <w:u w:val="single"/>
        </w:rPr>
        <w:t>gap</w:t>
      </w:r>
      <w:r w:rsidRPr="005C33F9">
        <w:rPr>
          <w:rFonts w:eastAsia="Aptos"/>
          <w:u w:val="single"/>
        </w:rPr>
        <w:t xml:space="preserve"> between</w:t>
      </w:r>
      <w:r w:rsidRPr="005C33F9">
        <w:rPr>
          <w:rFonts w:eastAsia="Aptos"/>
          <w:sz w:val="16"/>
        </w:rPr>
        <w:t xml:space="preserve"> U.S. funding </w:t>
      </w:r>
      <w:r w:rsidRPr="005C33F9">
        <w:rPr>
          <w:rFonts w:eastAsia="Aptos"/>
          <w:iCs/>
          <w:u w:val="single"/>
          <w:bdr w:val="single" w:sz="8" w:space="0" w:color="auto"/>
        </w:rPr>
        <w:t>promises</w:t>
      </w:r>
      <w:r w:rsidRPr="005C33F9">
        <w:rPr>
          <w:rFonts w:eastAsia="Aptos"/>
          <w:sz w:val="16"/>
        </w:rPr>
        <w:t xml:space="preserve"> </w:t>
      </w:r>
      <w:r w:rsidRPr="005C33F9">
        <w:rPr>
          <w:rFonts w:eastAsia="Aptos"/>
          <w:u w:val="single"/>
        </w:rPr>
        <w:t>and</w:t>
      </w:r>
      <w:r w:rsidRPr="005C33F9">
        <w:rPr>
          <w:rFonts w:eastAsia="Aptos"/>
          <w:sz w:val="16"/>
        </w:rPr>
        <w:t xml:space="preserve"> </w:t>
      </w:r>
      <w:r w:rsidRPr="005C33F9">
        <w:rPr>
          <w:rFonts w:eastAsia="Aptos"/>
          <w:iCs/>
          <w:u w:val="single"/>
          <w:bdr w:val="single" w:sz="8" w:space="0" w:color="auto"/>
        </w:rPr>
        <w:t>implementation</w:t>
      </w:r>
      <w:r w:rsidRPr="005C33F9">
        <w:rPr>
          <w:rFonts w:eastAsia="Aptos"/>
          <w:sz w:val="16"/>
        </w:rPr>
        <w:t xml:space="preserve"> timelines </w:t>
      </w:r>
      <w:r w:rsidRPr="006B4217">
        <w:rPr>
          <w:rFonts w:eastAsia="Aptos"/>
          <w:highlight w:val="cyan"/>
          <w:u w:val="single"/>
        </w:rPr>
        <w:t>shapes how other</w:t>
      </w:r>
      <w:r w:rsidRPr="005C33F9">
        <w:rPr>
          <w:rFonts w:eastAsia="Aptos"/>
          <w:u w:val="single"/>
        </w:rPr>
        <w:t xml:space="preserve"> government</w:t>
      </w:r>
      <w:r w:rsidRPr="006B4217">
        <w:rPr>
          <w:rFonts w:eastAsia="Aptos"/>
          <w:highlight w:val="cyan"/>
          <w:u w:val="single"/>
        </w:rPr>
        <w:t>s plan</w:t>
      </w:r>
      <w:r w:rsidRPr="005C33F9">
        <w:rPr>
          <w:rFonts w:eastAsia="Aptos"/>
          <w:u w:val="single"/>
        </w:rPr>
        <w:t xml:space="preserve"> their</w:t>
      </w:r>
      <w:r w:rsidRPr="005C33F9">
        <w:rPr>
          <w:rFonts w:eastAsia="Aptos"/>
          <w:sz w:val="16"/>
        </w:rPr>
        <w:t xml:space="preserve"> </w:t>
      </w:r>
      <w:r w:rsidRPr="005C33F9">
        <w:rPr>
          <w:rFonts w:eastAsia="Aptos"/>
          <w:iCs/>
          <w:u w:val="single"/>
          <w:bdr w:val="single" w:sz="8" w:space="0" w:color="auto"/>
        </w:rPr>
        <w:t>defense</w:t>
      </w:r>
      <w:r w:rsidRPr="005C33F9">
        <w:rPr>
          <w:rFonts w:eastAsia="Aptos"/>
          <w:sz w:val="16"/>
        </w:rPr>
        <w:t xml:space="preserve"> </w:t>
      </w:r>
      <w:r w:rsidRPr="005C33F9">
        <w:rPr>
          <w:rFonts w:eastAsia="Aptos"/>
          <w:u w:val="single"/>
        </w:rPr>
        <w:t>and</w:t>
      </w:r>
      <w:r w:rsidRPr="005C33F9">
        <w:rPr>
          <w:rFonts w:eastAsia="Aptos"/>
          <w:sz w:val="16"/>
        </w:rPr>
        <w:t xml:space="preserve"> </w:t>
      </w:r>
      <w:r w:rsidRPr="005C33F9">
        <w:rPr>
          <w:rFonts w:eastAsia="Aptos"/>
          <w:iCs/>
          <w:u w:val="single"/>
          <w:bdr w:val="single" w:sz="8" w:space="0" w:color="auto"/>
        </w:rPr>
        <w:t>economic</w:t>
      </w:r>
      <w:r w:rsidRPr="005C33F9">
        <w:rPr>
          <w:rFonts w:eastAsia="Aptos"/>
          <w:sz w:val="16"/>
        </w:rPr>
        <w:t xml:space="preserve"> </w:t>
      </w:r>
      <w:r w:rsidRPr="005C33F9">
        <w:rPr>
          <w:rFonts w:eastAsia="Aptos"/>
          <w:u w:val="single"/>
        </w:rPr>
        <w:t>policies</w:t>
      </w:r>
      <w:r w:rsidRPr="005C33F9">
        <w:rPr>
          <w:rFonts w:eastAsia="Aptos"/>
          <w:sz w:val="16"/>
        </w:rPr>
        <w:t xml:space="preserve">. </w:t>
      </w:r>
      <w:r w:rsidRPr="005C33F9">
        <w:rPr>
          <w:rFonts w:eastAsia="Aptos"/>
          <w:iCs/>
          <w:u w:val="single"/>
          <w:bdr w:val="single" w:sz="8" w:space="0" w:color="auto"/>
        </w:rPr>
        <w:t>Bureaucratic capacity</w:t>
      </w:r>
      <w:r w:rsidRPr="005C33F9">
        <w:rPr>
          <w:rFonts w:eastAsia="Aptos"/>
          <w:sz w:val="16"/>
        </w:rPr>
        <w:t xml:space="preserve">, in this sense, </w:t>
      </w:r>
      <w:r w:rsidRPr="005C33F9">
        <w:rPr>
          <w:rFonts w:eastAsia="Aptos"/>
          <w:u w:val="single"/>
        </w:rPr>
        <w:t>is</w:t>
      </w:r>
      <w:r w:rsidRPr="005C33F9">
        <w:rPr>
          <w:rFonts w:eastAsia="Aptos"/>
          <w:sz w:val="16"/>
        </w:rPr>
        <w:t xml:space="preserve"> not only a domestic concern but also </w:t>
      </w:r>
      <w:r w:rsidRPr="005C33F9">
        <w:rPr>
          <w:rFonts w:eastAsia="Aptos"/>
          <w:u w:val="single"/>
        </w:rPr>
        <w:t>a</w:t>
      </w:r>
      <w:r w:rsidRPr="005C33F9">
        <w:rPr>
          <w:rFonts w:eastAsia="Aptos"/>
          <w:sz w:val="16"/>
        </w:rPr>
        <w:t xml:space="preserve"> </w:t>
      </w:r>
      <w:r w:rsidRPr="005C33F9">
        <w:rPr>
          <w:rFonts w:eastAsia="Aptos"/>
          <w:iCs/>
          <w:u w:val="single"/>
          <w:bdr w:val="single" w:sz="8" w:space="0" w:color="auto"/>
        </w:rPr>
        <w:t>core instrument</w:t>
      </w:r>
      <w:r w:rsidRPr="005C33F9">
        <w:rPr>
          <w:rFonts w:eastAsia="Aptos"/>
          <w:sz w:val="16"/>
        </w:rPr>
        <w:t xml:space="preserve"> </w:t>
      </w:r>
      <w:r w:rsidRPr="005C33F9">
        <w:rPr>
          <w:rFonts w:eastAsia="Aptos"/>
          <w:u w:val="single"/>
        </w:rPr>
        <w:t>of power</w:t>
      </w:r>
      <w:r w:rsidRPr="005C33F9">
        <w:rPr>
          <w:rFonts w:eastAsia="Aptos"/>
          <w:sz w:val="16"/>
        </w:rPr>
        <w:t xml:space="preserve">. The </w:t>
      </w:r>
      <w:r w:rsidRPr="005C33F9">
        <w:rPr>
          <w:rFonts w:eastAsia="Aptos"/>
          <w:u w:val="single"/>
        </w:rPr>
        <w:t>ability to fulfill commitments abroad</w:t>
      </w:r>
      <w:r w:rsidRPr="005C33F9">
        <w:rPr>
          <w:rFonts w:eastAsia="Aptos"/>
          <w:sz w:val="16"/>
        </w:rPr>
        <w:t xml:space="preserve"> </w:t>
      </w:r>
      <w:r w:rsidRPr="005C33F9">
        <w:rPr>
          <w:rFonts w:eastAsia="Aptos"/>
          <w:iCs/>
          <w:sz w:val="24"/>
          <w:szCs w:val="24"/>
          <w:u w:val="single"/>
          <w:bdr w:val="single" w:sz="8" w:space="0" w:color="auto"/>
        </w:rPr>
        <w:t>begins with competence at home</w:t>
      </w:r>
      <w:r w:rsidRPr="005C33F9">
        <w:rPr>
          <w:rFonts w:eastAsia="Aptos"/>
          <w:sz w:val="16"/>
        </w:rPr>
        <w:t>.</w:t>
      </w:r>
    </w:p>
    <w:p w14:paraId="090167B4" w14:textId="77777777" w:rsidR="006D1430" w:rsidRPr="005C33F9" w:rsidRDefault="006D1430" w:rsidP="006D1430">
      <w:pPr>
        <w:rPr>
          <w:rFonts w:eastAsia="Aptos"/>
          <w:sz w:val="16"/>
        </w:rPr>
      </w:pPr>
      <w:r w:rsidRPr="006B4217">
        <w:rPr>
          <w:rFonts w:eastAsia="Aptos"/>
          <w:highlight w:val="cyan"/>
          <w:u w:val="single"/>
        </w:rPr>
        <w:t>Other</w:t>
      </w:r>
      <w:r w:rsidRPr="005C33F9">
        <w:rPr>
          <w:rFonts w:eastAsia="Aptos"/>
          <w:u w:val="single"/>
        </w:rPr>
        <w:t xml:space="preserve"> power</w:t>
      </w:r>
      <w:r w:rsidRPr="006B4217">
        <w:rPr>
          <w:rFonts w:eastAsia="Aptos"/>
          <w:highlight w:val="cyan"/>
          <w:u w:val="single"/>
        </w:rPr>
        <w:t>s</w:t>
      </w:r>
      <w:r w:rsidRPr="005C33F9">
        <w:rPr>
          <w:rFonts w:eastAsia="Aptos"/>
          <w:sz w:val="16"/>
        </w:rPr>
        <w:t xml:space="preserve"> have </w:t>
      </w:r>
      <w:r w:rsidRPr="006B4217">
        <w:rPr>
          <w:rFonts w:eastAsia="Aptos"/>
          <w:iCs/>
          <w:highlight w:val="cyan"/>
          <w:u w:val="single"/>
          <w:bdr w:val="single" w:sz="8" w:space="0" w:color="auto"/>
        </w:rPr>
        <w:t>recognize</w:t>
      </w:r>
      <w:r w:rsidRPr="005C33F9">
        <w:rPr>
          <w:rFonts w:eastAsia="Aptos"/>
          <w:iCs/>
          <w:u w:val="single"/>
          <w:bdr w:val="single" w:sz="8" w:space="0" w:color="auto"/>
        </w:rPr>
        <w:t>d</w:t>
      </w:r>
      <w:r w:rsidRPr="005C33F9">
        <w:rPr>
          <w:rFonts w:eastAsia="Aptos"/>
          <w:sz w:val="16"/>
        </w:rPr>
        <w:t xml:space="preserve"> </w:t>
      </w:r>
      <w:r w:rsidRPr="006B4217">
        <w:rPr>
          <w:rFonts w:eastAsia="Aptos"/>
          <w:highlight w:val="cyan"/>
          <w:u w:val="single"/>
        </w:rPr>
        <w:t>this</w:t>
      </w:r>
      <w:r w:rsidRPr="005C33F9">
        <w:rPr>
          <w:rFonts w:eastAsia="Aptos"/>
          <w:u w:val="single"/>
        </w:rPr>
        <w:t xml:space="preserve"> dynamic</w:t>
      </w:r>
      <w:r w:rsidRPr="005C33F9">
        <w:rPr>
          <w:rFonts w:eastAsia="Aptos"/>
          <w:sz w:val="16"/>
        </w:rPr>
        <w:t xml:space="preserve">. The </w:t>
      </w:r>
      <w:r w:rsidRPr="005C33F9">
        <w:rPr>
          <w:rFonts w:eastAsia="Aptos"/>
          <w:sz w:val="16"/>
          <w:szCs w:val="16"/>
        </w:rPr>
        <w:t>European Union’s regulatory apparatus and</w:t>
      </w:r>
      <w:r w:rsidRPr="005C33F9">
        <w:rPr>
          <w:rFonts w:eastAsia="Aptos"/>
          <w:sz w:val="16"/>
        </w:rPr>
        <w:t xml:space="preserve"> </w:t>
      </w:r>
      <w:r w:rsidRPr="006B4217">
        <w:rPr>
          <w:rFonts w:eastAsia="Aptos"/>
          <w:iCs/>
          <w:highlight w:val="cyan"/>
          <w:u w:val="single"/>
          <w:bdr w:val="single" w:sz="8" w:space="0" w:color="auto"/>
        </w:rPr>
        <w:t>China</w:t>
      </w:r>
      <w:r w:rsidRPr="005C33F9">
        <w:rPr>
          <w:rFonts w:eastAsia="Aptos"/>
          <w:sz w:val="16"/>
        </w:rPr>
        <w:t xml:space="preserve">’s sprawling development bureaucracy </w:t>
      </w:r>
      <w:r w:rsidRPr="005C33F9">
        <w:rPr>
          <w:rFonts w:eastAsia="Aptos"/>
          <w:u w:val="single"/>
        </w:rPr>
        <w:t>both</w:t>
      </w:r>
      <w:r w:rsidRPr="005C33F9">
        <w:rPr>
          <w:rFonts w:eastAsia="Aptos"/>
          <w:sz w:val="16"/>
        </w:rPr>
        <w:t xml:space="preserve"> </w:t>
      </w:r>
      <w:r w:rsidRPr="006B4217">
        <w:rPr>
          <w:rFonts w:eastAsia="Aptos"/>
          <w:iCs/>
          <w:highlight w:val="cyan"/>
          <w:u w:val="single"/>
          <w:bdr w:val="single" w:sz="8" w:space="0" w:color="auto"/>
        </w:rPr>
        <w:t>convert</w:t>
      </w:r>
      <w:r w:rsidRPr="006B4217">
        <w:rPr>
          <w:rFonts w:eastAsia="Aptos"/>
          <w:sz w:val="16"/>
          <w:highlight w:val="cyan"/>
        </w:rPr>
        <w:t xml:space="preserve"> </w:t>
      </w:r>
      <w:r w:rsidRPr="006B4217">
        <w:rPr>
          <w:rFonts w:eastAsia="Aptos"/>
          <w:highlight w:val="cyan"/>
          <w:u w:val="single"/>
        </w:rPr>
        <w:t>admin</w:t>
      </w:r>
      <w:r w:rsidRPr="005C33F9">
        <w:rPr>
          <w:rFonts w:eastAsia="Aptos"/>
          <w:u w:val="single"/>
        </w:rPr>
        <w:t xml:space="preserve">istrative </w:t>
      </w:r>
      <w:r w:rsidRPr="006B4217">
        <w:rPr>
          <w:rFonts w:eastAsia="Aptos"/>
          <w:highlight w:val="cyan"/>
          <w:u w:val="single"/>
        </w:rPr>
        <w:t>coherence into</w:t>
      </w:r>
      <w:r w:rsidRPr="005C33F9">
        <w:rPr>
          <w:rFonts w:eastAsia="Aptos"/>
          <w:u w:val="single"/>
        </w:rPr>
        <w:t xml:space="preserve"> geopolitical </w:t>
      </w:r>
      <w:r w:rsidRPr="006B4217">
        <w:rPr>
          <w:rFonts w:eastAsia="Aptos"/>
          <w:highlight w:val="cyan"/>
          <w:u w:val="single"/>
        </w:rPr>
        <w:t>influence</w:t>
      </w:r>
      <w:r w:rsidRPr="005C33F9">
        <w:rPr>
          <w:rFonts w:eastAsia="Aptos"/>
          <w:sz w:val="16"/>
        </w:rPr>
        <w:t xml:space="preserve">. </w:t>
      </w:r>
      <w:r w:rsidRPr="005C33F9">
        <w:rPr>
          <w:rFonts w:eastAsia="Aptos"/>
          <w:u w:val="single"/>
        </w:rPr>
        <w:t>When the</w:t>
      </w:r>
      <w:r w:rsidRPr="005C33F9">
        <w:rPr>
          <w:rFonts w:eastAsia="Aptos"/>
          <w:sz w:val="16"/>
        </w:rPr>
        <w:t xml:space="preserve"> </w:t>
      </w:r>
      <w:r w:rsidRPr="006B4217">
        <w:rPr>
          <w:rFonts w:eastAsia="Aptos"/>
          <w:iCs/>
          <w:highlight w:val="cyan"/>
          <w:u w:val="single"/>
          <w:bdr w:val="single" w:sz="8" w:space="0" w:color="auto"/>
        </w:rPr>
        <w:t>U</w:t>
      </w:r>
      <w:r w:rsidRPr="005C33F9">
        <w:rPr>
          <w:rFonts w:eastAsia="Aptos"/>
          <w:sz w:val="16"/>
        </w:rPr>
        <w:t xml:space="preserve">nited </w:t>
      </w:r>
      <w:r w:rsidRPr="006B4217">
        <w:rPr>
          <w:rFonts w:eastAsia="Aptos"/>
          <w:iCs/>
          <w:highlight w:val="cyan"/>
          <w:u w:val="single"/>
          <w:bdr w:val="single" w:sz="8" w:space="0" w:color="auto"/>
        </w:rPr>
        <w:t>S</w:t>
      </w:r>
      <w:r w:rsidRPr="005C33F9">
        <w:rPr>
          <w:rFonts w:eastAsia="Aptos"/>
          <w:sz w:val="16"/>
        </w:rPr>
        <w:t xml:space="preserve">tates </w:t>
      </w:r>
      <w:r w:rsidRPr="005C33F9">
        <w:rPr>
          <w:rFonts w:eastAsia="Aptos"/>
          <w:u w:val="single"/>
        </w:rPr>
        <w:t>struggles to</w:t>
      </w:r>
      <w:r w:rsidRPr="005C33F9">
        <w:rPr>
          <w:rFonts w:eastAsia="Aptos"/>
          <w:sz w:val="16"/>
        </w:rPr>
        <w:t xml:space="preserve"> </w:t>
      </w:r>
      <w:r w:rsidRPr="005C33F9">
        <w:rPr>
          <w:rFonts w:eastAsia="Aptos"/>
          <w:iCs/>
          <w:u w:val="single"/>
          <w:bdr w:val="single" w:sz="8" w:space="0" w:color="auto"/>
        </w:rPr>
        <w:t>coordinate its</w:t>
      </w:r>
      <w:r w:rsidRPr="005C33F9">
        <w:rPr>
          <w:rFonts w:eastAsia="Aptos"/>
          <w:sz w:val="16"/>
        </w:rPr>
        <w:t xml:space="preserve"> own </w:t>
      </w:r>
      <w:r w:rsidRPr="005C33F9">
        <w:rPr>
          <w:rFonts w:eastAsia="Aptos"/>
          <w:iCs/>
          <w:u w:val="single"/>
          <w:bdr w:val="single" w:sz="8" w:space="0" w:color="auto"/>
        </w:rPr>
        <w:t>agencies</w:t>
      </w:r>
      <w:r w:rsidRPr="005C33F9">
        <w:rPr>
          <w:rFonts w:eastAsia="Aptos"/>
          <w:sz w:val="16"/>
        </w:rPr>
        <w:t xml:space="preserve">, </w:t>
      </w:r>
      <w:r w:rsidRPr="005C33F9">
        <w:rPr>
          <w:rFonts w:eastAsia="Aptos"/>
          <w:u w:val="single"/>
        </w:rPr>
        <w:t>it</w:t>
      </w:r>
      <w:r w:rsidRPr="005C33F9">
        <w:rPr>
          <w:rFonts w:eastAsia="Aptos"/>
          <w:sz w:val="16"/>
        </w:rPr>
        <w:t xml:space="preserve"> </w:t>
      </w:r>
      <w:r w:rsidRPr="006B4217">
        <w:rPr>
          <w:rFonts w:eastAsia="Aptos"/>
          <w:iCs/>
          <w:highlight w:val="cyan"/>
          <w:u w:val="single"/>
          <w:bdr w:val="single" w:sz="8" w:space="0" w:color="auto"/>
        </w:rPr>
        <w:t>forfeits leverage</w:t>
      </w:r>
      <w:r w:rsidRPr="005C33F9">
        <w:rPr>
          <w:rFonts w:eastAsia="Aptos"/>
          <w:sz w:val="16"/>
        </w:rPr>
        <w:t xml:space="preserve"> </w:t>
      </w:r>
      <w:r w:rsidRPr="005C33F9">
        <w:rPr>
          <w:rFonts w:eastAsia="Aptos"/>
          <w:u w:val="single"/>
        </w:rPr>
        <w:t>in settings where procedural reliability is power</w:t>
      </w:r>
      <w:r w:rsidRPr="005C33F9">
        <w:rPr>
          <w:rFonts w:eastAsia="Aptos"/>
          <w:sz w:val="16"/>
        </w:rPr>
        <w:t xml:space="preserve">. </w:t>
      </w:r>
      <w:r w:rsidRPr="006B4217">
        <w:rPr>
          <w:rFonts w:eastAsia="Aptos"/>
          <w:iCs/>
          <w:sz w:val="24"/>
          <w:szCs w:val="24"/>
          <w:highlight w:val="cyan"/>
          <w:u w:val="single"/>
          <w:bdr w:val="single" w:sz="8" w:space="0" w:color="auto"/>
        </w:rPr>
        <w:t>Competence</w:t>
      </w:r>
      <w:r w:rsidRPr="005C33F9">
        <w:rPr>
          <w:rFonts w:eastAsia="Aptos"/>
          <w:sz w:val="16"/>
        </w:rPr>
        <w:t xml:space="preserve">, not just capability, </w:t>
      </w:r>
      <w:r w:rsidRPr="005C33F9">
        <w:rPr>
          <w:rFonts w:eastAsia="Aptos"/>
          <w:iCs/>
          <w:sz w:val="24"/>
          <w:szCs w:val="24"/>
          <w:u w:val="single"/>
          <w:bdr w:val="single" w:sz="8" w:space="0" w:color="auto"/>
        </w:rPr>
        <w:t xml:space="preserve">has become </w:t>
      </w:r>
      <w:r w:rsidRPr="006B4217">
        <w:rPr>
          <w:rFonts w:eastAsia="Aptos"/>
          <w:iCs/>
          <w:sz w:val="24"/>
          <w:szCs w:val="24"/>
          <w:highlight w:val="cyan"/>
          <w:u w:val="single"/>
          <w:bdr w:val="single" w:sz="8" w:space="0" w:color="auto"/>
        </w:rPr>
        <w:t>a metric of</w:t>
      </w:r>
      <w:r w:rsidRPr="005C33F9">
        <w:rPr>
          <w:rFonts w:eastAsia="Aptos"/>
          <w:iCs/>
          <w:sz w:val="24"/>
          <w:szCs w:val="24"/>
          <w:u w:val="single"/>
          <w:bdr w:val="single" w:sz="8" w:space="0" w:color="auto"/>
        </w:rPr>
        <w:t xml:space="preserve"> global </w:t>
      </w:r>
      <w:r w:rsidRPr="006B4217">
        <w:rPr>
          <w:rFonts w:eastAsia="Aptos"/>
          <w:iCs/>
          <w:sz w:val="24"/>
          <w:szCs w:val="24"/>
          <w:highlight w:val="cyan"/>
          <w:u w:val="single"/>
          <w:bdr w:val="single" w:sz="8" w:space="0" w:color="auto"/>
        </w:rPr>
        <w:t>standing</w:t>
      </w:r>
      <w:r w:rsidRPr="005C33F9">
        <w:rPr>
          <w:rFonts w:eastAsia="Aptos"/>
          <w:sz w:val="16"/>
        </w:rPr>
        <w:t xml:space="preserve">. </w:t>
      </w:r>
      <w:r w:rsidRPr="005C33F9">
        <w:rPr>
          <w:rFonts w:eastAsia="Aptos"/>
          <w:u w:val="single"/>
        </w:rPr>
        <w:t>Rebuilding state capacity is</w:t>
      </w:r>
      <w:r w:rsidRPr="005C33F9">
        <w:rPr>
          <w:rFonts w:eastAsia="Aptos"/>
          <w:sz w:val="16"/>
        </w:rPr>
        <w:t xml:space="preserve"> therefore not nostalgia for mid-century bureaucracy; it is </w:t>
      </w:r>
      <w:r w:rsidRPr="005C33F9">
        <w:rPr>
          <w:rFonts w:eastAsia="Aptos"/>
          <w:u w:val="single"/>
        </w:rPr>
        <w:t>a</w:t>
      </w:r>
      <w:r w:rsidRPr="005C33F9">
        <w:rPr>
          <w:rFonts w:eastAsia="Aptos"/>
          <w:sz w:val="16"/>
        </w:rPr>
        <w:t xml:space="preserve"> </w:t>
      </w:r>
      <w:r w:rsidRPr="005C33F9">
        <w:rPr>
          <w:rFonts w:eastAsia="Aptos"/>
          <w:iCs/>
          <w:u w:val="single"/>
          <w:bdr w:val="single" w:sz="8" w:space="0" w:color="auto"/>
        </w:rPr>
        <w:t>strategic necessity</w:t>
      </w:r>
      <w:r w:rsidRPr="005C33F9">
        <w:rPr>
          <w:rFonts w:eastAsia="Aptos"/>
          <w:sz w:val="16"/>
        </w:rPr>
        <w:t xml:space="preserve"> </w:t>
      </w:r>
      <w:r w:rsidRPr="005C33F9">
        <w:rPr>
          <w:rFonts w:eastAsia="Aptos"/>
          <w:u w:val="single"/>
        </w:rPr>
        <w:t xml:space="preserve">in an era </w:t>
      </w:r>
      <w:r w:rsidRPr="006B4217">
        <w:rPr>
          <w:rFonts w:eastAsia="Aptos"/>
          <w:highlight w:val="cyan"/>
          <w:u w:val="single"/>
        </w:rPr>
        <w:t>when governance</w:t>
      </w:r>
      <w:r w:rsidRPr="005C33F9">
        <w:rPr>
          <w:rFonts w:eastAsia="Aptos"/>
          <w:u w:val="single"/>
        </w:rPr>
        <w:t xml:space="preserve"> itself </w:t>
      </w:r>
      <w:r w:rsidRPr="006B4217">
        <w:rPr>
          <w:rFonts w:eastAsia="Aptos"/>
          <w:highlight w:val="cyan"/>
          <w:u w:val="single"/>
        </w:rPr>
        <w:t>is a</w:t>
      </w:r>
      <w:r w:rsidRPr="006B4217">
        <w:rPr>
          <w:rFonts w:eastAsia="Aptos"/>
          <w:sz w:val="16"/>
          <w:highlight w:val="cyan"/>
        </w:rPr>
        <w:t xml:space="preserve"> </w:t>
      </w:r>
      <w:r w:rsidRPr="006B4217">
        <w:rPr>
          <w:rFonts w:eastAsia="Aptos"/>
          <w:iCs/>
          <w:highlight w:val="cyan"/>
          <w:u w:val="single"/>
          <w:bdr w:val="single" w:sz="8" w:space="0" w:color="auto"/>
        </w:rPr>
        <w:t>contest of systems</w:t>
      </w:r>
      <w:r w:rsidRPr="005C33F9">
        <w:rPr>
          <w:rFonts w:eastAsia="Aptos"/>
          <w:sz w:val="16"/>
        </w:rPr>
        <w:t>.</w:t>
      </w:r>
    </w:p>
    <w:p w14:paraId="15F42A87" w14:textId="77777777" w:rsidR="006D1430" w:rsidRPr="005C33F9" w:rsidRDefault="006D1430" w:rsidP="006D1430">
      <w:pPr>
        <w:rPr>
          <w:rFonts w:eastAsia="Aptos"/>
          <w:sz w:val="16"/>
        </w:rPr>
      </w:pPr>
      <w:r w:rsidRPr="005C33F9">
        <w:rPr>
          <w:rFonts w:eastAsia="Aptos"/>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5310311E" w14:textId="77777777" w:rsidR="006D1430" w:rsidRPr="005C33F9" w:rsidRDefault="006D1430" w:rsidP="006D1430">
      <w:pPr>
        <w:rPr>
          <w:rFonts w:eastAsia="Aptos"/>
          <w:sz w:val="16"/>
        </w:rPr>
      </w:pPr>
      <w:r w:rsidRPr="005C33F9">
        <w:rPr>
          <w:rFonts w:eastAsia="Aptos"/>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2F392EF4" w14:textId="77777777" w:rsidR="006D1430" w:rsidRPr="005C33F9" w:rsidRDefault="006D1430" w:rsidP="006D1430">
      <w:pPr>
        <w:rPr>
          <w:rFonts w:eastAsia="Aptos"/>
          <w:sz w:val="16"/>
        </w:rPr>
      </w:pPr>
      <w:r w:rsidRPr="005C33F9">
        <w:rPr>
          <w:rFonts w:eastAsia="Aptos"/>
          <w:sz w:val="16"/>
        </w:rPr>
        <w:t xml:space="preserve">The </w:t>
      </w:r>
      <w:r w:rsidRPr="005C33F9">
        <w:rPr>
          <w:rFonts w:eastAsia="Aptos"/>
          <w:u w:val="single"/>
        </w:rPr>
        <w:t>deeper challenge is</w:t>
      </w:r>
      <w:r w:rsidRPr="005C33F9">
        <w:rPr>
          <w:rFonts w:eastAsia="Aptos"/>
          <w:sz w:val="16"/>
        </w:rPr>
        <w:t xml:space="preserve"> </w:t>
      </w:r>
      <w:r w:rsidRPr="005C33F9">
        <w:rPr>
          <w:rFonts w:eastAsia="Aptos"/>
          <w:iCs/>
          <w:u w:val="single"/>
          <w:bdr w:val="single" w:sz="8" w:space="0" w:color="auto"/>
        </w:rPr>
        <w:t>human infrastructure</w:t>
      </w:r>
      <w:r w:rsidRPr="005C33F9">
        <w:rPr>
          <w:rFonts w:eastAsia="Aptos"/>
          <w:sz w:val="16"/>
        </w:rPr>
        <w:t xml:space="preserve">. Pay compression and limited advancement have driven talent toward the private sector for decades. Rebuilding </w:t>
      </w:r>
      <w:r w:rsidRPr="006B4217">
        <w:rPr>
          <w:rFonts w:eastAsia="Aptos"/>
          <w:iCs/>
          <w:highlight w:val="cyan"/>
          <w:u w:val="single"/>
          <w:bdr w:val="single" w:sz="8" w:space="0" w:color="auto"/>
        </w:rPr>
        <w:t>career ladders</w:t>
      </w:r>
      <w:r w:rsidRPr="005C33F9">
        <w:rPr>
          <w:rFonts w:eastAsia="Aptos"/>
          <w:sz w:val="16"/>
        </w:rPr>
        <w:t xml:space="preserve"> </w:t>
      </w:r>
      <w:r w:rsidRPr="005C33F9">
        <w:rPr>
          <w:rFonts w:eastAsia="Aptos"/>
          <w:u w:val="single"/>
        </w:rPr>
        <w:t>with</w:t>
      </w:r>
      <w:r w:rsidRPr="006B4217">
        <w:rPr>
          <w:rFonts w:eastAsia="Aptos"/>
          <w:highlight w:val="cyan"/>
          <w:u w:val="single"/>
        </w:rPr>
        <w:t>in</w:t>
      </w:r>
      <w:r w:rsidRPr="005C33F9">
        <w:rPr>
          <w:rFonts w:eastAsia="Aptos"/>
          <w:u w:val="single"/>
        </w:rPr>
        <w:t xml:space="preserve"> the </w:t>
      </w:r>
      <w:r w:rsidRPr="006B4217">
        <w:rPr>
          <w:rFonts w:eastAsia="Aptos"/>
          <w:highlight w:val="cyan"/>
          <w:u w:val="single"/>
        </w:rPr>
        <w:t>civil service</w:t>
      </w:r>
      <w:r w:rsidRPr="005C33F9">
        <w:rPr>
          <w:rFonts w:eastAsia="Aptos"/>
          <w:u w:val="single"/>
        </w:rPr>
        <w:t xml:space="preserve"> would</w:t>
      </w:r>
      <w:r w:rsidRPr="005C33F9">
        <w:rPr>
          <w:rFonts w:eastAsia="Aptos"/>
          <w:sz w:val="16"/>
        </w:rPr>
        <w:t xml:space="preserve"> </w:t>
      </w:r>
      <w:r w:rsidRPr="006B4217">
        <w:rPr>
          <w:rFonts w:eastAsia="Aptos"/>
          <w:iCs/>
          <w:highlight w:val="cyan"/>
          <w:u w:val="single"/>
          <w:bdr w:val="single" w:sz="8" w:space="0" w:color="auto"/>
        </w:rPr>
        <w:t>reverse</w:t>
      </w:r>
      <w:r w:rsidRPr="005C33F9">
        <w:rPr>
          <w:rFonts w:eastAsia="Aptos"/>
          <w:sz w:val="16"/>
        </w:rPr>
        <w:t xml:space="preserve"> that </w:t>
      </w:r>
      <w:r w:rsidRPr="006B4217">
        <w:rPr>
          <w:rFonts w:eastAsia="Aptos"/>
          <w:highlight w:val="cyan"/>
          <w:u w:val="single"/>
        </w:rPr>
        <w:t>migration</w:t>
      </w:r>
      <w:r w:rsidRPr="005C33F9">
        <w:rPr>
          <w:rFonts w:eastAsia="Aptos"/>
          <w:sz w:val="16"/>
        </w:rPr>
        <w:t xml:space="preserve">. Indexing pay to market equivalents, creating apprenticeship pipelines, and restoring mid-career training </w:t>
      </w:r>
      <w:r w:rsidRPr="005C33F9">
        <w:rPr>
          <w:rFonts w:eastAsia="Aptos"/>
          <w:u w:val="single"/>
        </w:rPr>
        <w:t xml:space="preserve">would </w:t>
      </w:r>
      <w:r w:rsidRPr="006B4217">
        <w:rPr>
          <w:rFonts w:eastAsia="Aptos"/>
          <w:highlight w:val="cyan"/>
          <w:u w:val="single"/>
        </w:rPr>
        <w:t>make gov</w:t>
      </w:r>
      <w:r w:rsidRPr="005C33F9">
        <w:rPr>
          <w:rFonts w:eastAsia="Aptos"/>
          <w:u w:val="single"/>
        </w:rPr>
        <w:t>ernment</w:t>
      </w:r>
      <w:r w:rsidRPr="005C33F9">
        <w:rPr>
          <w:rFonts w:eastAsia="Aptos"/>
          <w:sz w:val="16"/>
        </w:rPr>
        <w:t xml:space="preserve"> once again </w:t>
      </w:r>
      <w:r w:rsidRPr="005C33F9">
        <w:rPr>
          <w:rFonts w:eastAsia="Aptos"/>
          <w:u w:val="single"/>
        </w:rPr>
        <w:t xml:space="preserve">a place </w:t>
      </w:r>
      <w:r w:rsidRPr="006B4217">
        <w:rPr>
          <w:rFonts w:eastAsia="Aptos"/>
          <w:highlight w:val="cyan"/>
          <w:u w:val="single"/>
        </w:rPr>
        <w:t>where</w:t>
      </w:r>
      <w:r w:rsidRPr="006B4217">
        <w:rPr>
          <w:rFonts w:eastAsia="Aptos"/>
          <w:sz w:val="16"/>
          <w:highlight w:val="cyan"/>
        </w:rPr>
        <w:t xml:space="preserve"> </w:t>
      </w:r>
      <w:r w:rsidRPr="006B4217">
        <w:rPr>
          <w:rFonts w:eastAsia="Aptos"/>
          <w:iCs/>
          <w:highlight w:val="cyan"/>
          <w:u w:val="single"/>
          <w:bdr w:val="single" w:sz="8" w:space="0" w:color="auto"/>
        </w:rPr>
        <w:t>expertise accumulates</w:t>
      </w:r>
      <w:r w:rsidRPr="005C33F9">
        <w:rPr>
          <w:rFonts w:eastAsia="Aptos"/>
          <w:sz w:val="16"/>
        </w:rPr>
        <w:t xml:space="preserve"> </w:t>
      </w:r>
      <w:r w:rsidRPr="005C33F9">
        <w:rPr>
          <w:rFonts w:eastAsia="Aptos"/>
          <w:u w:val="single"/>
        </w:rPr>
        <w:t>instead of evaporates</w:t>
      </w:r>
      <w:r w:rsidRPr="005C33F9">
        <w:rPr>
          <w:rFonts w:eastAsia="Aptos"/>
          <w:sz w:val="16"/>
        </w:rPr>
        <w:t xml:space="preserve">. The Office of Personnel Management could publish open data on retirement risk and skill shortages, </w:t>
      </w:r>
      <w:r w:rsidRPr="006B4217">
        <w:rPr>
          <w:rFonts w:eastAsia="Aptos"/>
          <w:iCs/>
          <w:highlight w:val="cyan"/>
          <w:u w:val="single"/>
          <w:bdr w:val="single" w:sz="8" w:space="0" w:color="auto"/>
        </w:rPr>
        <w:t>aligning incentives</w:t>
      </w:r>
      <w:r w:rsidRPr="006B4217">
        <w:rPr>
          <w:rFonts w:eastAsia="Aptos"/>
          <w:sz w:val="16"/>
          <w:highlight w:val="cyan"/>
        </w:rPr>
        <w:t xml:space="preserve"> </w:t>
      </w:r>
      <w:r w:rsidRPr="006B4217">
        <w:rPr>
          <w:rFonts w:eastAsia="Aptos"/>
          <w:highlight w:val="cyan"/>
          <w:u w:val="single"/>
        </w:rPr>
        <w:t>for</w:t>
      </w:r>
      <w:r w:rsidRPr="006B4217">
        <w:rPr>
          <w:rFonts w:eastAsia="Aptos"/>
          <w:sz w:val="16"/>
          <w:highlight w:val="cyan"/>
        </w:rPr>
        <w:t xml:space="preserve"> </w:t>
      </w:r>
      <w:r w:rsidRPr="006B4217">
        <w:rPr>
          <w:rFonts w:eastAsia="Aptos"/>
          <w:iCs/>
          <w:highlight w:val="cyan"/>
          <w:u w:val="single"/>
          <w:bdr w:val="single" w:sz="8" w:space="0" w:color="auto"/>
        </w:rPr>
        <w:t>long-term</w:t>
      </w:r>
      <w:r w:rsidRPr="005C33F9">
        <w:rPr>
          <w:rFonts w:eastAsia="Aptos"/>
          <w:sz w:val="16"/>
        </w:rPr>
        <w:t xml:space="preserve"> </w:t>
      </w:r>
      <w:r w:rsidRPr="005C33F9">
        <w:rPr>
          <w:rFonts w:eastAsia="Aptos"/>
          <w:u w:val="single"/>
        </w:rPr>
        <w:t>planning</w:t>
      </w:r>
      <w:r w:rsidRPr="005C33F9">
        <w:rPr>
          <w:rFonts w:eastAsia="Aptos"/>
          <w:sz w:val="16"/>
        </w:rPr>
        <w:t>.</w:t>
      </w:r>
    </w:p>
    <w:p w14:paraId="3FCB256D" w14:textId="77777777" w:rsidR="006D1430" w:rsidRPr="005C33F9" w:rsidRDefault="006D1430" w:rsidP="006D1430">
      <w:pPr>
        <w:rPr>
          <w:rFonts w:eastAsia="Aptos"/>
          <w:sz w:val="16"/>
        </w:rPr>
      </w:pPr>
      <w:r w:rsidRPr="005C33F9">
        <w:rPr>
          <w:rFonts w:eastAsia="Aptos"/>
          <w:sz w:val="16"/>
        </w:rPr>
        <w:lastRenderedPageBreak/>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6F6797D1" w14:textId="77777777" w:rsidR="006D1430" w:rsidRPr="005C33F9" w:rsidRDefault="006D1430" w:rsidP="006D1430">
      <w:pPr>
        <w:rPr>
          <w:rFonts w:eastAsia="Aptos"/>
          <w:sz w:val="16"/>
        </w:rPr>
      </w:pPr>
      <w:r w:rsidRPr="005C33F9">
        <w:rPr>
          <w:rFonts w:eastAsia="Aptos"/>
          <w:sz w:val="16"/>
        </w:rPr>
        <w:t xml:space="preserve">Repair also depends on governance. </w:t>
      </w:r>
      <w:r w:rsidRPr="005C33F9">
        <w:rPr>
          <w:rFonts w:eastAsia="Aptos"/>
          <w:iCs/>
          <w:sz w:val="28"/>
          <w:szCs w:val="28"/>
          <w:u w:val="single"/>
          <w:bdr w:val="single" w:sz="8" w:space="0" w:color="auto"/>
        </w:rPr>
        <w:t xml:space="preserve">Expanding </w:t>
      </w:r>
      <w:r w:rsidRPr="006B4217">
        <w:rPr>
          <w:rFonts w:eastAsia="Aptos"/>
          <w:iCs/>
          <w:sz w:val="28"/>
          <w:szCs w:val="28"/>
          <w:highlight w:val="cyan"/>
          <w:u w:val="single"/>
          <w:bdr w:val="single" w:sz="8" w:space="0" w:color="auto"/>
        </w:rPr>
        <w:t>collective bargaining</w:t>
      </w:r>
      <w:r w:rsidRPr="005C33F9">
        <w:rPr>
          <w:rFonts w:eastAsia="Aptos"/>
          <w:iCs/>
          <w:sz w:val="28"/>
          <w:szCs w:val="28"/>
          <w:u w:val="single"/>
          <w:bdr w:val="single" w:sz="8" w:space="0" w:color="auto"/>
        </w:rPr>
        <w:t xml:space="preserve"> within the federal workforce</w:t>
      </w:r>
      <w:r w:rsidRPr="005C33F9">
        <w:rPr>
          <w:rFonts w:eastAsia="Aptos"/>
          <w:sz w:val="16"/>
        </w:rPr>
        <w:t xml:space="preserve"> </w:t>
      </w:r>
      <w:r w:rsidRPr="005C33F9">
        <w:rPr>
          <w:rFonts w:eastAsia="Aptos"/>
          <w:u w:val="single"/>
        </w:rPr>
        <w:t xml:space="preserve">would </w:t>
      </w:r>
      <w:r w:rsidRPr="006B4217">
        <w:rPr>
          <w:rFonts w:eastAsia="Aptos"/>
          <w:highlight w:val="cyan"/>
          <w:u w:val="single"/>
        </w:rPr>
        <w:t>stabilize</w:t>
      </w:r>
      <w:r w:rsidRPr="006B4217">
        <w:rPr>
          <w:rFonts w:eastAsia="Aptos"/>
          <w:sz w:val="16"/>
          <w:highlight w:val="cyan"/>
        </w:rPr>
        <w:t xml:space="preserve"> </w:t>
      </w:r>
      <w:r w:rsidRPr="006B4217">
        <w:rPr>
          <w:rFonts w:eastAsia="Aptos"/>
          <w:iCs/>
          <w:highlight w:val="cyan"/>
          <w:u w:val="single"/>
          <w:bdr w:val="single" w:sz="8" w:space="0" w:color="auto"/>
        </w:rPr>
        <w:t>retention</w:t>
      </w:r>
      <w:r w:rsidRPr="006B4217">
        <w:rPr>
          <w:rFonts w:eastAsia="Aptos"/>
          <w:sz w:val="16"/>
          <w:highlight w:val="cyan"/>
        </w:rPr>
        <w:t xml:space="preserve"> </w:t>
      </w:r>
      <w:r w:rsidRPr="006B4217">
        <w:rPr>
          <w:rFonts w:eastAsia="Aptos"/>
          <w:highlight w:val="cyan"/>
          <w:u w:val="single"/>
        </w:rPr>
        <w:t>and create</w:t>
      </w:r>
      <w:r w:rsidRPr="006B4217">
        <w:rPr>
          <w:rFonts w:eastAsia="Aptos"/>
          <w:sz w:val="16"/>
          <w:highlight w:val="cyan"/>
        </w:rPr>
        <w:t xml:space="preserve"> </w:t>
      </w:r>
      <w:r w:rsidRPr="006B4217">
        <w:rPr>
          <w:rFonts w:eastAsia="Aptos"/>
          <w:iCs/>
          <w:highlight w:val="cyan"/>
          <w:u w:val="single"/>
          <w:bdr w:val="single" w:sz="8" w:space="0" w:color="auto"/>
        </w:rPr>
        <w:t>feedback</w:t>
      </w:r>
      <w:r w:rsidRPr="005C33F9">
        <w:rPr>
          <w:rFonts w:eastAsia="Aptos"/>
          <w:iCs/>
          <w:u w:val="single"/>
          <w:bdr w:val="single" w:sz="8" w:space="0" w:color="auto"/>
        </w:rPr>
        <w:t xml:space="preserve"> channel</w:t>
      </w:r>
      <w:r w:rsidRPr="006B4217">
        <w:rPr>
          <w:rFonts w:eastAsia="Aptos"/>
          <w:iCs/>
          <w:highlight w:val="cyan"/>
          <w:u w:val="single"/>
          <w:bdr w:val="single" w:sz="8" w:space="0" w:color="auto"/>
        </w:rPr>
        <w:t>s</w:t>
      </w:r>
      <w:r w:rsidRPr="006B4217">
        <w:rPr>
          <w:rFonts w:eastAsia="Aptos"/>
          <w:sz w:val="16"/>
          <w:highlight w:val="cyan"/>
        </w:rPr>
        <w:t xml:space="preserve"> </w:t>
      </w:r>
      <w:r w:rsidRPr="006B4217">
        <w:rPr>
          <w:rFonts w:eastAsia="Aptos"/>
          <w:highlight w:val="cyan"/>
          <w:u w:val="single"/>
        </w:rPr>
        <w:t>between management and staff</w:t>
      </w:r>
      <w:r w:rsidRPr="005C33F9">
        <w:rPr>
          <w:rFonts w:eastAsia="Aptos"/>
          <w:sz w:val="16"/>
        </w:rPr>
        <w:t xml:space="preserve">. </w:t>
      </w:r>
      <w:r w:rsidRPr="005C33F9">
        <w:rPr>
          <w:rFonts w:eastAsia="Aptos"/>
          <w:u w:val="single"/>
        </w:rPr>
        <w:t>The</w:t>
      </w:r>
      <w:r w:rsidRPr="005C33F9">
        <w:rPr>
          <w:rFonts w:eastAsia="Aptos"/>
          <w:sz w:val="16"/>
        </w:rPr>
        <w:t xml:space="preserve"> </w:t>
      </w:r>
      <w:r w:rsidRPr="006B4217">
        <w:rPr>
          <w:rFonts w:eastAsia="Aptos"/>
          <w:iCs/>
          <w:highlight w:val="cyan"/>
          <w:u w:val="single"/>
          <w:bdr w:val="single" w:sz="8" w:space="0" w:color="auto"/>
        </w:rPr>
        <w:t>decline</w:t>
      </w:r>
      <w:r w:rsidRPr="006B4217">
        <w:rPr>
          <w:rFonts w:eastAsia="Aptos"/>
          <w:sz w:val="16"/>
          <w:highlight w:val="cyan"/>
        </w:rPr>
        <w:t xml:space="preserve"> </w:t>
      </w:r>
      <w:r w:rsidRPr="006B4217">
        <w:rPr>
          <w:rFonts w:eastAsia="Aptos"/>
          <w:highlight w:val="cyan"/>
          <w:u w:val="single"/>
        </w:rPr>
        <w:t>of organized labor</w:t>
      </w:r>
      <w:r w:rsidRPr="005C33F9">
        <w:rPr>
          <w:rFonts w:eastAsia="Aptos"/>
          <w:sz w:val="16"/>
        </w:rPr>
        <w:t xml:space="preserve"> has </w:t>
      </w:r>
      <w:r w:rsidRPr="006B4217">
        <w:rPr>
          <w:rFonts w:eastAsia="Aptos"/>
          <w:iCs/>
          <w:highlight w:val="cyan"/>
          <w:u w:val="single"/>
          <w:bdr w:val="single" w:sz="8" w:space="0" w:color="auto"/>
        </w:rPr>
        <w:t>deprived</w:t>
      </w:r>
      <w:r w:rsidRPr="005C33F9">
        <w:rPr>
          <w:rFonts w:eastAsia="Aptos"/>
          <w:sz w:val="16"/>
        </w:rPr>
        <w:t xml:space="preserve"> </w:t>
      </w:r>
      <w:r w:rsidRPr="005C33F9">
        <w:rPr>
          <w:rFonts w:eastAsia="Aptos"/>
          <w:u w:val="single"/>
        </w:rPr>
        <w:t xml:space="preserve">the </w:t>
      </w:r>
      <w:r w:rsidRPr="006B4217">
        <w:rPr>
          <w:rFonts w:eastAsia="Aptos"/>
          <w:highlight w:val="cyan"/>
          <w:u w:val="single"/>
        </w:rPr>
        <w:t>gov</w:t>
      </w:r>
      <w:r w:rsidRPr="005C33F9">
        <w:rPr>
          <w:rFonts w:eastAsia="Aptos"/>
          <w:u w:val="single"/>
        </w:rPr>
        <w:t xml:space="preserve">ernment </w:t>
      </w:r>
      <w:r w:rsidRPr="006B4217">
        <w:rPr>
          <w:rFonts w:eastAsia="Aptos"/>
          <w:highlight w:val="cyan"/>
          <w:u w:val="single"/>
        </w:rPr>
        <w:t>of</w:t>
      </w:r>
      <w:r w:rsidRPr="005C33F9">
        <w:rPr>
          <w:rFonts w:eastAsia="Aptos"/>
          <w:u w:val="single"/>
        </w:rPr>
        <w:t xml:space="preserve"> both</w:t>
      </w:r>
      <w:r w:rsidRPr="005C33F9">
        <w:rPr>
          <w:rFonts w:eastAsia="Aptos"/>
          <w:sz w:val="16"/>
        </w:rPr>
        <w:t xml:space="preserve"> </w:t>
      </w:r>
      <w:r w:rsidRPr="006B4217">
        <w:rPr>
          <w:rFonts w:eastAsia="Aptos"/>
          <w:iCs/>
          <w:highlight w:val="cyan"/>
          <w:u w:val="single"/>
          <w:bdr w:val="single" w:sz="8" w:space="0" w:color="auto"/>
        </w:rPr>
        <w:t>interlocutors</w:t>
      </w:r>
      <w:r w:rsidRPr="006B4217">
        <w:rPr>
          <w:rFonts w:eastAsia="Aptos"/>
          <w:sz w:val="16"/>
          <w:highlight w:val="cyan"/>
        </w:rPr>
        <w:t xml:space="preserve"> </w:t>
      </w:r>
      <w:r w:rsidRPr="006B4217">
        <w:rPr>
          <w:rFonts w:eastAsia="Aptos"/>
          <w:highlight w:val="cyan"/>
          <w:u w:val="single"/>
        </w:rPr>
        <w:t>and</w:t>
      </w:r>
      <w:r w:rsidRPr="006B4217">
        <w:rPr>
          <w:rFonts w:eastAsia="Aptos"/>
          <w:sz w:val="16"/>
          <w:highlight w:val="cyan"/>
        </w:rPr>
        <w:t xml:space="preserve"> </w:t>
      </w:r>
      <w:r w:rsidRPr="006B4217">
        <w:rPr>
          <w:rFonts w:eastAsia="Aptos"/>
          <w:iCs/>
          <w:highlight w:val="cyan"/>
          <w:u w:val="single"/>
          <w:bdr w:val="single" w:sz="8" w:space="0" w:color="auto"/>
        </w:rPr>
        <w:t>institutional conscience</w:t>
      </w:r>
      <w:r w:rsidRPr="005C33F9">
        <w:rPr>
          <w:rFonts w:eastAsia="Aptos"/>
          <w:sz w:val="16"/>
        </w:rPr>
        <w:t>. Restoring inspector general budgets would strengthen accountability.</w:t>
      </w:r>
    </w:p>
    <w:p w14:paraId="7438293B" w14:textId="77777777" w:rsidR="006D1430" w:rsidRPr="005C33F9" w:rsidRDefault="006D1430" w:rsidP="006D1430">
      <w:pPr>
        <w:rPr>
          <w:rFonts w:eastAsia="Aptos"/>
          <w:sz w:val="16"/>
        </w:rPr>
      </w:pPr>
      <w:r w:rsidRPr="005C33F9">
        <w:rPr>
          <w:rFonts w:eastAsia="Aptos"/>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2992A376" w14:textId="77777777" w:rsidR="006D1430" w:rsidRPr="005C33F9" w:rsidRDefault="006D1430" w:rsidP="006D1430">
      <w:pPr>
        <w:rPr>
          <w:rFonts w:eastAsia="Aptos"/>
          <w:sz w:val="16"/>
        </w:rPr>
      </w:pPr>
      <w:r w:rsidRPr="005C33F9">
        <w:rPr>
          <w:rFonts w:eastAsia="Aptos"/>
          <w:u w:val="single"/>
        </w:rPr>
        <w:t>Administrative repair</w:t>
      </w:r>
      <w:r w:rsidRPr="005C33F9">
        <w:rPr>
          <w:rFonts w:eastAsia="Aptos"/>
          <w:sz w:val="16"/>
        </w:rPr>
        <w:t xml:space="preserve"> at home </w:t>
      </w:r>
      <w:r w:rsidRPr="005C33F9">
        <w:rPr>
          <w:rFonts w:eastAsia="Aptos"/>
          <w:u w:val="single"/>
        </w:rPr>
        <w:t>would</w:t>
      </w:r>
      <w:r w:rsidRPr="005C33F9">
        <w:rPr>
          <w:rFonts w:eastAsia="Aptos"/>
          <w:sz w:val="16"/>
        </w:rPr>
        <w:t xml:space="preserve"> also </w:t>
      </w:r>
      <w:r w:rsidRPr="005C33F9">
        <w:rPr>
          <w:rFonts w:eastAsia="Aptos"/>
          <w:iCs/>
          <w:u w:val="single"/>
          <w:bdr w:val="single" w:sz="8" w:space="0" w:color="auto"/>
        </w:rPr>
        <w:t>reinforce</w:t>
      </w:r>
      <w:r w:rsidRPr="005C33F9">
        <w:rPr>
          <w:rFonts w:eastAsia="Aptos"/>
          <w:sz w:val="16"/>
        </w:rPr>
        <w:t xml:space="preserve"> democratic </w:t>
      </w:r>
      <w:r w:rsidRPr="005C33F9">
        <w:rPr>
          <w:rFonts w:eastAsia="Aptos"/>
          <w:iCs/>
          <w:u w:val="single"/>
          <w:bdr w:val="single" w:sz="8" w:space="0" w:color="auto"/>
        </w:rPr>
        <w:t>credibility abroad</w:t>
      </w:r>
      <w:r w:rsidRPr="005C33F9">
        <w:rPr>
          <w:rFonts w:eastAsia="Aptos"/>
          <w:sz w:val="16"/>
        </w:rPr>
        <w:t xml:space="preserve">. </w:t>
      </w:r>
      <w:r w:rsidRPr="005C33F9">
        <w:rPr>
          <w:rFonts w:eastAsia="Aptos"/>
          <w:u w:val="single"/>
        </w:rPr>
        <w:t>Allies and adversaries</w:t>
      </w:r>
      <w:r w:rsidRPr="005C33F9">
        <w:rPr>
          <w:rFonts w:eastAsia="Aptos"/>
          <w:sz w:val="16"/>
        </w:rPr>
        <w:t xml:space="preserve"> alike </w:t>
      </w:r>
      <w:r w:rsidRPr="005C33F9">
        <w:rPr>
          <w:rFonts w:eastAsia="Aptos"/>
          <w:u w:val="single"/>
        </w:rPr>
        <w:t>judge the</w:t>
      </w:r>
      <w:r w:rsidRPr="005C33F9">
        <w:rPr>
          <w:rFonts w:eastAsia="Aptos"/>
          <w:sz w:val="16"/>
        </w:rPr>
        <w:t xml:space="preserve"> </w:t>
      </w:r>
      <w:r w:rsidRPr="005C33F9">
        <w:rPr>
          <w:rFonts w:eastAsia="Aptos"/>
          <w:iCs/>
          <w:u w:val="single"/>
          <w:bdr w:val="single" w:sz="8" w:space="0" w:color="auto"/>
        </w:rPr>
        <w:t>strength of U.S. leadership</w:t>
      </w:r>
      <w:r w:rsidRPr="005C33F9">
        <w:rPr>
          <w:rFonts w:eastAsia="Aptos"/>
          <w:sz w:val="16"/>
        </w:rPr>
        <w:t xml:space="preserve"> </w:t>
      </w:r>
      <w:r w:rsidRPr="005C33F9">
        <w:rPr>
          <w:rFonts w:eastAsia="Aptos"/>
          <w:u w:val="single"/>
        </w:rPr>
        <w:t>by its capacity to</w:t>
      </w:r>
      <w:r w:rsidRPr="005C33F9">
        <w:rPr>
          <w:rFonts w:eastAsia="Aptos"/>
          <w:sz w:val="16"/>
        </w:rPr>
        <w:t xml:space="preserve"> </w:t>
      </w:r>
      <w:r w:rsidRPr="005C33F9">
        <w:rPr>
          <w:rFonts w:eastAsia="Aptos"/>
          <w:iCs/>
          <w:u w:val="single"/>
          <w:bdr w:val="single" w:sz="8" w:space="0" w:color="auto"/>
        </w:rPr>
        <w:t>govern</w:t>
      </w:r>
      <w:r w:rsidRPr="005C33F9">
        <w:rPr>
          <w:rFonts w:eastAsia="Aptos"/>
          <w:sz w:val="16"/>
        </w:rPr>
        <w:t xml:space="preserve"> </w:t>
      </w:r>
      <w:r w:rsidRPr="005C33F9">
        <w:rPr>
          <w:rFonts w:eastAsia="Aptos"/>
          <w:u w:val="single"/>
        </w:rPr>
        <w:t>itself</w:t>
      </w:r>
      <w:r w:rsidRPr="005C33F9">
        <w:rPr>
          <w:rFonts w:eastAsia="Aptos"/>
          <w:sz w:val="16"/>
        </w:rPr>
        <w:t xml:space="preserve">. </w:t>
      </w:r>
      <w:r w:rsidRPr="005C33F9">
        <w:rPr>
          <w:rFonts w:eastAsia="Aptos"/>
          <w:u w:val="single"/>
        </w:rPr>
        <w:t>Rebuilding</w:t>
      </w:r>
      <w:r w:rsidRPr="005C33F9">
        <w:rPr>
          <w:rFonts w:eastAsia="Aptos"/>
          <w:sz w:val="16"/>
        </w:rPr>
        <w:t xml:space="preserve"> that </w:t>
      </w:r>
      <w:r w:rsidRPr="006B4217">
        <w:rPr>
          <w:rFonts w:eastAsia="Aptos"/>
          <w:highlight w:val="cyan"/>
          <w:u w:val="single"/>
        </w:rPr>
        <w:t>capacity is</w:t>
      </w:r>
      <w:r w:rsidRPr="005C33F9">
        <w:rPr>
          <w:rFonts w:eastAsia="Aptos"/>
          <w:sz w:val="16"/>
        </w:rPr>
        <w:t xml:space="preserve"> therefore not only an act of domestic reform but also </w:t>
      </w:r>
      <w:r w:rsidRPr="006B4217">
        <w:rPr>
          <w:rFonts w:eastAsia="Aptos"/>
          <w:highlight w:val="cyan"/>
          <w:u w:val="single"/>
        </w:rPr>
        <w:t>a</w:t>
      </w:r>
      <w:r w:rsidRPr="006B4217">
        <w:rPr>
          <w:rFonts w:eastAsia="Aptos"/>
          <w:sz w:val="16"/>
          <w:highlight w:val="cyan"/>
        </w:rPr>
        <w:t xml:space="preserve"> </w:t>
      </w:r>
      <w:r w:rsidRPr="006B4217">
        <w:rPr>
          <w:rFonts w:eastAsia="Aptos"/>
          <w:iCs/>
          <w:highlight w:val="cyan"/>
          <w:u w:val="single"/>
          <w:bdr w:val="single" w:sz="8" w:space="0" w:color="auto"/>
        </w:rPr>
        <w:t>reaffirmation of</w:t>
      </w:r>
      <w:r w:rsidRPr="005C33F9">
        <w:rPr>
          <w:rFonts w:eastAsia="Aptos"/>
          <w:sz w:val="16"/>
        </w:rPr>
        <w:t xml:space="preserve"> constitutional </w:t>
      </w:r>
      <w:r w:rsidRPr="006B4217">
        <w:rPr>
          <w:rFonts w:eastAsia="Aptos"/>
          <w:iCs/>
          <w:highlight w:val="cyan"/>
          <w:u w:val="single"/>
          <w:bdr w:val="single" w:sz="8" w:space="0" w:color="auto"/>
        </w:rPr>
        <w:t>democracy</w:t>
      </w:r>
      <w:r w:rsidRPr="006B4217">
        <w:rPr>
          <w:rFonts w:eastAsia="Aptos"/>
          <w:sz w:val="16"/>
          <w:highlight w:val="cyan"/>
        </w:rPr>
        <w:t xml:space="preserve"> </w:t>
      </w:r>
      <w:r w:rsidRPr="006B4217">
        <w:rPr>
          <w:rFonts w:eastAsia="Aptos"/>
          <w:highlight w:val="cyan"/>
          <w:u w:val="single"/>
        </w:rPr>
        <w:t>as</w:t>
      </w:r>
      <w:r w:rsidRPr="005C33F9">
        <w:rPr>
          <w:rFonts w:eastAsia="Aptos"/>
          <w:u w:val="single"/>
        </w:rPr>
        <w:t xml:space="preserve"> a system </w:t>
      </w:r>
      <w:r w:rsidRPr="006B4217">
        <w:rPr>
          <w:rFonts w:eastAsia="Aptos"/>
          <w:highlight w:val="cyan"/>
          <w:u w:val="single"/>
        </w:rPr>
        <w:t>capable of</w:t>
      </w:r>
      <w:r w:rsidRPr="006B4217">
        <w:rPr>
          <w:rFonts w:eastAsia="Aptos"/>
          <w:sz w:val="16"/>
          <w:highlight w:val="cyan"/>
        </w:rPr>
        <w:t xml:space="preserve"> </w:t>
      </w:r>
      <w:r w:rsidRPr="006B4217">
        <w:rPr>
          <w:rFonts w:eastAsia="Aptos"/>
          <w:iCs/>
          <w:highlight w:val="cyan"/>
          <w:u w:val="single"/>
          <w:bdr w:val="single" w:sz="8" w:space="0" w:color="auto"/>
        </w:rPr>
        <w:t>self-correction</w:t>
      </w:r>
      <w:r w:rsidRPr="005C33F9">
        <w:rPr>
          <w:rFonts w:eastAsia="Aptos"/>
          <w:sz w:val="16"/>
        </w:rPr>
        <w:t xml:space="preserve">. When Congress functions as a coequal branch and </w:t>
      </w:r>
      <w:r w:rsidRPr="005C33F9">
        <w:rPr>
          <w:rFonts w:eastAsia="Aptos"/>
          <w:u w:val="single"/>
        </w:rPr>
        <w:t>the</w:t>
      </w:r>
      <w:r w:rsidRPr="005C33F9">
        <w:rPr>
          <w:rFonts w:eastAsia="Aptos"/>
          <w:sz w:val="16"/>
        </w:rPr>
        <w:t xml:space="preserve"> </w:t>
      </w:r>
      <w:r w:rsidRPr="005C33F9">
        <w:rPr>
          <w:rFonts w:eastAsia="Aptos"/>
          <w:iCs/>
          <w:u w:val="single"/>
          <w:bdr w:val="single" w:sz="8" w:space="0" w:color="auto"/>
        </w:rPr>
        <w:t>civil service</w:t>
      </w:r>
      <w:r w:rsidRPr="005C33F9">
        <w:rPr>
          <w:rFonts w:eastAsia="Aptos"/>
          <w:sz w:val="16"/>
        </w:rPr>
        <w:t xml:space="preserve"> performs with reliability, it </w:t>
      </w:r>
      <w:r w:rsidRPr="006B4217">
        <w:rPr>
          <w:rFonts w:eastAsia="Aptos"/>
          <w:highlight w:val="cyan"/>
          <w:u w:val="single"/>
        </w:rPr>
        <w:t>strengthens</w:t>
      </w:r>
      <w:r w:rsidRPr="005C33F9">
        <w:rPr>
          <w:rFonts w:eastAsia="Aptos"/>
          <w:u w:val="single"/>
        </w:rPr>
        <w:t xml:space="preserve"> the</w:t>
      </w:r>
      <w:r w:rsidRPr="005C33F9">
        <w:rPr>
          <w:rFonts w:eastAsia="Aptos"/>
          <w:sz w:val="16"/>
        </w:rPr>
        <w:t xml:space="preserve"> </w:t>
      </w:r>
      <w:r w:rsidRPr="006B4217">
        <w:rPr>
          <w:rFonts w:eastAsia="Aptos"/>
          <w:iCs/>
          <w:highlight w:val="cyan"/>
          <w:u w:val="single"/>
          <w:bdr w:val="single" w:sz="8" w:space="0" w:color="auto"/>
        </w:rPr>
        <w:t>foundation</w:t>
      </w:r>
      <w:r w:rsidRPr="005C33F9">
        <w:rPr>
          <w:rFonts w:eastAsia="Aptos"/>
          <w:iCs/>
          <w:u w:val="single"/>
          <w:bdr w:val="single" w:sz="8" w:space="0" w:color="auto"/>
        </w:rPr>
        <w:t>s</w:t>
      </w:r>
      <w:r w:rsidRPr="005C33F9">
        <w:rPr>
          <w:rFonts w:eastAsia="Aptos"/>
          <w:sz w:val="16"/>
        </w:rPr>
        <w:t xml:space="preserve"> </w:t>
      </w:r>
      <w:r w:rsidRPr="006B4217">
        <w:rPr>
          <w:rFonts w:eastAsia="Aptos"/>
          <w:highlight w:val="cyan"/>
          <w:u w:val="single"/>
        </w:rPr>
        <w:t>of</w:t>
      </w:r>
      <w:r w:rsidRPr="005C33F9">
        <w:rPr>
          <w:rFonts w:eastAsia="Aptos"/>
          <w:sz w:val="16"/>
        </w:rPr>
        <w:t xml:space="preserve"> </w:t>
      </w:r>
      <w:r w:rsidRPr="005C33F9">
        <w:rPr>
          <w:rFonts w:eastAsia="Aptos"/>
          <w:iCs/>
          <w:u w:val="single"/>
          <w:bdr w:val="single" w:sz="8" w:space="0" w:color="auto"/>
        </w:rPr>
        <w:t xml:space="preserve">U.S. </w:t>
      </w:r>
      <w:r w:rsidRPr="006B4217">
        <w:rPr>
          <w:rFonts w:eastAsia="Aptos"/>
          <w:iCs/>
          <w:highlight w:val="cyan"/>
          <w:u w:val="single"/>
          <w:bdr w:val="single" w:sz="8" w:space="0" w:color="auto"/>
        </w:rPr>
        <w:t>diplomacy</w:t>
      </w:r>
      <w:r w:rsidRPr="005C33F9">
        <w:rPr>
          <w:rFonts w:eastAsia="Aptos"/>
          <w:sz w:val="16"/>
        </w:rPr>
        <w:t xml:space="preserve">. </w:t>
      </w:r>
      <w:r w:rsidRPr="005C33F9">
        <w:rPr>
          <w:rFonts w:eastAsia="Aptos"/>
          <w:u w:val="single"/>
        </w:rPr>
        <w:t>The</w:t>
      </w:r>
      <w:r w:rsidRPr="005C33F9">
        <w:rPr>
          <w:rFonts w:eastAsia="Aptos"/>
          <w:sz w:val="16"/>
        </w:rPr>
        <w:t xml:space="preserve"> </w:t>
      </w:r>
      <w:r w:rsidRPr="005C33F9">
        <w:rPr>
          <w:rFonts w:eastAsia="Aptos"/>
          <w:iCs/>
          <w:u w:val="single"/>
          <w:bdr w:val="single" w:sz="8" w:space="0" w:color="auto"/>
        </w:rPr>
        <w:t>renewal</w:t>
      </w:r>
      <w:r w:rsidRPr="005C33F9">
        <w:rPr>
          <w:rFonts w:eastAsia="Aptos"/>
          <w:sz w:val="16"/>
        </w:rPr>
        <w:t xml:space="preserve"> </w:t>
      </w:r>
      <w:r w:rsidRPr="005C33F9">
        <w:rPr>
          <w:rFonts w:eastAsia="Aptos"/>
          <w:u w:val="single"/>
        </w:rPr>
        <w:t>of state capacity is</w:t>
      </w:r>
      <w:r w:rsidRPr="005C33F9">
        <w:rPr>
          <w:rFonts w:eastAsia="Aptos"/>
          <w:sz w:val="16"/>
        </w:rPr>
        <w:t xml:space="preserve">, ultimately, </w:t>
      </w:r>
      <w:r w:rsidRPr="005C33F9">
        <w:rPr>
          <w:rFonts w:eastAsia="Aptos"/>
          <w:u w:val="single"/>
        </w:rPr>
        <w:t>the renewal of</w:t>
      </w:r>
      <w:r w:rsidRPr="005C33F9">
        <w:rPr>
          <w:rFonts w:eastAsia="Aptos"/>
          <w:sz w:val="16"/>
        </w:rPr>
        <w:t xml:space="preserve"> </w:t>
      </w:r>
      <w:r w:rsidRPr="005C33F9">
        <w:rPr>
          <w:rFonts w:eastAsia="Aptos"/>
          <w:iCs/>
          <w:u w:val="single"/>
          <w:bdr w:val="single" w:sz="8" w:space="0" w:color="auto"/>
        </w:rPr>
        <w:t>U.S. legitimacy</w:t>
      </w:r>
      <w:r w:rsidRPr="005C33F9">
        <w:rPr>
          <w:rFonts w:eastAsia="Aptos"/>
          <w:sz w:val="16"/>
        </w:rPr>
        <w:t>.</w:t>
      </w:r>
    </w:p>
    <w:p w14:paraId="7995B669" w14:textId="77777777" w:rsidR="006D1430" w:rsidRPr="005C33F9" w:rsidRDefault="006D1430" w:rsidP="006D1430">
      <w:pPr>
        <w:rPr>
          <w:rFonts w:eastAsia="Aptos"/>
          <w:sz w:val="16"/>
        </w:rPr>
      </w:pPr>
      <w:r w:rsidRPr="005C33F9">
        <w:rPr>
          <w:rFonts w:eastAsia="Aptos"/>
          <w:u w:val="single"/>
        </w:rPr>
        <w:t>Restoring capacity is</w:t>
      </w:r>
      <w:r w:rsidRPr="005C33F9">
        <w:rPr>
          <w:rFonts w:eastAsia="Aptos"/>
          <w:sz w:val="16"/>
        </w:rPr>
        <w:t xml:space="preserve"> therefore </w:t>
      </w:r>
      <w:r w:rsidRPr="005C33F9">
        <w:rPr>
          <w:rFonts w:eastAsia="Aptos"/>
          <w:u w:val="single"/>
        </w:rPr>
        <w:t>a</w:t>
      </w:r>
      <w:r w:rsidRPr="005C33F9">
        <w:rPr>
          <w:rFonts w:eastAsia="Aptos"/>
          <w:sz w:val="16"/>
        </w:rPr>
        <w:t xml:space="preserve"> </w:t>
      </w:r>
      <w:r w:rsidRPr="005C33F9">
        <w:rPr>
          <w:rFonts w:eastAsia="Aptos"/>
          <w:iCs/>
          <w:u w:val="single"/>
          <w:bdr w:val="single" w:sz="8" w:space="0" w:color="auto"/>
        </w:rPr>
        <w:t>civic project</w:t>
      </w:r>
      <w:r w:rsidRPr="005C33F9">
        <w:rPr>
          <w:rFonts w:eastAsia="Aptos"/>
          <w:sz w:val="16"/>
        </w:rPr>
        <w:t xml:space="preserve"> </w:t>
      </w:r>
      <w:r w:rsidRPr="005C33F9">
        <w:rPr>
          <w:rFonts w:eastAsia="Aptos"/>
          <w:u w:val="single"/>
        </w:rPr>
        <w:t>as much as a</w:t>
      </w:r>
      <w:r w:rsidRPr="005C33F9">
        <w:rPr>
          <w:rFonts w:eastAsia="Aptos"/>
          <w:sz w:val="16"/>
        </w:rPr>
        <w:t xml:space="preserve"> </w:t>
      </w:r>
      <w:r w:rsidRPr="005C33F9">
        <w:rPr>
          <w:rFonts w:eastAsia="Aptos"/>
          <w:iCs/>
          <w:u w:val="single"/>
          <w:bdr w:val="single" w:sz="8" w:space="0" w:color="auto"/>
        </w:rPr>
        <w:t>bureaucratic</w:t>
      </w:r>
      <w:r w:rsidRPr="005C33F9">
        <w:rPr>
          <w:rFonts w:eastAsia="Aptos"/>
          <w:sz w:val="16"/>
        </w:rPr>
        <w:t xml:space="preserve"> </w:t>
      </w:r>
      <w:r w:rsidRPr="005C33F9">
        <w:rPr>
          <w:rFonts w:eastAsia="Aptos"/>
          <w:u w:val="single"/>
        </w:rPr>
        <w:t>one</w:t>
      </w:r>
      <w:r w:rsidRPr="005C33F9">
        <w:rPr>
          <w:rFonts w:eastAsia="Aptos"/>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5C33F9">
        <w:rPr>
          <w:rFonts w:eastAsia="Aptos"/>
          <w:iCs/>
          <w:u w:val="single"/>
          <w:bdr w:val="single" w:sz="8" w:space="0" w:color="auto"/>
        </w:rPr>
        <w:t>success</w:t>
      </w:r>
      <w:r w:rsidRPr="005C33F9">
        <w:rPr>
          <w:rFonts w:eastAsia="Aptos"/>
          <w:sz w:val="16"/>
        </w:rPr>
        <w:t xml:space="preserve">ful act </w:t>
      </w:r>
      <w:r w:rsidRPr="005C33F9">
        <w:rPr>
          <w:rFonts w:eastAsia="Aptos"/>
          <w:iCs/>
          <w:u w:val="single"/>
          <w:bdr w:val="single" w:sz="8" w:space="0" w:color="auto"/>
        </w:rPr>
        <w:t>of administration</w:t>
      </w:r>
      <w:r w:rsidRPr="005C33F9">
        <w:rPr>
          <w:rFonts w:eastAsia="Aptos"/>
          <w:sz w:val="16"/>
        </w:rPr>
        <w:t xml:space="preserve"> </w:t>
      </w:r>
      <w:r w:rsidRPr="005C33F9">
        <w:rPr>
          <w:rFonts w:eastAsia="Aptos"/>
          <w:u w:val="single"/>
        </w:rPr>
        <w:t>becomes an act of</w:t>
      </w:r>
      <w:r w:rsidRPr="005C33F9">
        <w:rPr>
          <w:rFonts w:eastAsia="Aptos"/>
          <w:sz w:val="16"/>
        </w:rPr>
        <w:t xml:space="preserve"> </w:t>
      </w:r>
      <w:r w:rsidRPr="005C33F9">
        <w:rPr>
          <w:rFonts w:eastAsia="Aptos"/>
          <w:iCs/>
          <w:u w:val="single"/>
          <w:bdr w:val="single" w:sz="8" w:space="0" w:color="auto"/>
        </w:rPr>
        <w:t>persuasion</w:t>
      </w:r>
      <w:r w:rsidRPr="005C33F9">
        <w:rPr>
          <w:rFonts w:eastAsia="Aptos"/>
          <w:sz w:val="16"/>
        </w:rPr>
        <w:t xml:space="preserve">, </w:t>
      </w:r>
      <w:r w:rsidRPr="005C33F9">
        <w:rPr>
          <w:rFonts w:eastAsia="Aptos"/>
          <w:u w:val="single"/>
        </w:rPr>
        <w:t>reminding citizens</w:t>
      </w:r>
      <w:r w:rsidRPr="005C33F9">
        <w:rPr>
          <w:rFonts w:eastAsia="Aptos"/>
          <w:sz w:val="16"/>
        </w:rPr>
        <w:t xml:space="preserve"> that </w:t>
      </w:r>
      <w:r w:rsidRPr="005C33F9">
        <w:rPr>
          <w:rFonts w:eastAsia="Aptos"/>
          <w:u w:val="single"/>
        </w:rPr>
        <w:t>the state is neither distant nor hostile but capable and fair</w:t>
      </w:r>
      <w:r w:rsidRPr="005C33F9">
        <w:rPr>
          <w:rFonts w:eastAsia="Aptos"/>
          <w:sz w:val="16"/>
        </w:rPr>
        <w:t xml:space="preserve">. </w:t>
      </w:r>
      <w:r w:rsidRPr="005C33F9">
        <w:rPr>
          <w:rFonts w:eastAsia="Aptos"/>
          <w:iCs/>
          <w:u w:val="single"/>
          <w:bdr w:val="single" w:sz="8" w:space="0" w:color="auto"/>
        </w:rPr>
        <w:t>Legitimacy</w:t>
      </w:r>
      <w:r w:rsidRPr="005C33F9">
        <w:rPr>
          <w:rFonts w:eastAsia="Aptos"/>
          <w:sz w:val="16"/>
        </w:rPr>
        <w:t xml:space="preserve"> </w:t>
      </w:r>
      <w:r w:rsidRPr="005C33F9">
        <w:rPr>
          <w:rFonts w:eastAsia="Aptos"/>
          <w:u w:val="single"/>
        </w:rPr>
        <w:t>accrues</w:t>
      </w:r>
      <w:r w:rsidRPr="005C33F9">
        <w:rPr>
          <w:rFonts w:eastAsia="Aptos"/>
          <w:sz w:val="16"/>
        </w:rPr>
        <w:t xml:space="preserve"> not from rhetoric but </w:t>
      </w:r>
      <w:r w:rsidRPr="005C33F9">
        <w:rPr>
          <w:rFonts w:eastAsia="Aptos"/>
          <w:u w:val="single"/>
        </w:rPr>
        <w:t>from reliability</w:t>
      </w:r>
      <w:r w:rsidRPr="005C33F9">
        <w:rPr>
          <w:rFonts w:eastAsia="Aptos"/>
          <w:sz w:val="16"/>
        </w:rPr>
        <w:t>.</w:t>
      </w:r>
    </w:p>
    <w:p w14:paraId="7F83E475" w14:textId="77777777" w:rsidR="006D1430" w:rsidRPr="005C33F9" w:rsidRDefault="006D1430" w:rsidP="006D1430">
      <w:pPr>
        <w:rPr>
          <w:rFonts w:eastAsia="Aptos"/>
          <w:sz w:val="16"/>
        </w:rPr>
      </w:pPr>
      <w:r w:rsidRPr="005C33F9">
        <w:rPr>
          <w:rFonts w:eastAsia="Aptos"/>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01E0688D" w14:textId="77777777" w:rsidR="006D1430" w:rsidRPr="005C33F9" w:rsidRDefault="006D1430" w:rsidP="006D1430">
      <w:pPr>
        <w:rPr>
          <w:rFonts w:eastAsia="Aptos"/>
          <w:sz w:val="16"/>
        </w:rPr>
      </w:pPr>
      <w:r w:rsidRPr="005C33F9">
        <w:rPr>
          <w:rFonts w:eastAsia="Aptos"/>
          <w:u w:val="single"/>
        </w:rPr>
        <w:t>Governance</w:t>
      </w:r>
      <w:r w:rsidRPr="005C33F9">
        <w:rPr>
          <w:rFonts w:eastAsia="Aptos"/>
          <w:sz w:val="16"/>
        </w:rPr>
        <w:t xml:space="preserve">, like infrastructure, </w:t>
      </w:r>
      <w:r w:rsidRPr="006B4217">
        <w:rPr>
          <w:rFonts w:eastAsia="Aptos"/>
          <w:iCs/>
          <w:highlight w:val="cyan"/>
          <w:u w:val="single"/>
          <w:bdr w:val="single" w:sz="8" w:space="0" w:color="auto"/>
        </w:rPr>
        <w:t>decays</w:t>
      </w:r>
      <w:r w:rsidRPr="005C33F9">
        <w:rPr>
          <w:rFonts w:eastAsia="Aptos"/>
          <w:sz w:val="16"/>
        </w:rPr>
        <w:t xml:space="preserve"> </w:t>
      </w:r>
      <w:r w:rsidRPr="005C33F9">
        <w:rPr>
          <w:rFonts w:eastAsia="Aptos"/>
          <w:u w:val="single"/>
        </w:rPr>
        <w:t>when</w:t>
      </w:r>
      <w:r w:rsidRPr="005C33F9">
        <w:rPr>
          <w:rFonts w:eastAsia="Aptos"/>
          <w:sz w:val="16"/>
        </w:rPr>
        <w:t xml:space="preserve"> </w:t>
      </w:r>
      <w:r w:rsidRPr="005C33F9">
        <w:rPr>
          <w:rFonts w:eastAsia="Aptos"/>
          <w:iCs/>
          <w:u w:val="single"/>
          <w:bdr w:val="single" w:sz="8" w:space="0" w:color="auto"/>
        </w:rPr>
        <w:t>maintenance</w:t>
      </w:r>
      <w:r w:rsidRPr="005C33F9">
        <w:rPr>
          <w:rFonts w:eastAsia="Aptos"/>
          <w:sz w:val="16"/>
        </w:rPr>
        <w:t xml:space="preserve"> </w:t>
      </w:r>
      <w:r w:rsidRPr="005C33F9">
        <w:rPr>
          <w:rFonts w:eastAsia="Aptos"/>
          <w:u w:val="single"/>
        </w:rPr>
        <w:t>is deferred</w:t>
      </w:r>
      <w:r w:rsidRPr="005C33F9">
        <w:rPr>
          <w:rFonts w:eastAsia="Aptos"/>
          <w:sz w:val="16"/>
        </w:rPr>
        <w:t xml:space="preserve">. The metaphor of technical debt clarifies what austerity obscured: </w:t>
      </w:r>
      <w:r w:rsidRPr="005C33F9">
        <w:rPr>
          <w:rFonts w:eastAsia="Aptos"/>
          <w:u w:val="single"/>
        </w:rPr>
        <w:t>Neglect</w:t>
      </w:r>
      <w:r w:rsidRPr="005C33F9">
        <w:rPr>
          <w:rFonts w:eastAsia="Aptos"/>
          <w:sz w:val="16"/>
        </w:rPr>
        <w:t xml:space="preserve"> </w:t>
      </w:r>
      <w:r w:rsidRPr="005C33F9">
        <w:rPr>
          <w:rFonts w:eastAsia="Aptos"/>
          <w:iCs/>
          <w:u w:val="single"/>
          <w:bdr w:val="single" w:sz="8" w:space="0" w:color="auto"/>
        </w:rPr>
        <w:t>incurs obligations</w:t>
      </w:r>
      <w:r w:rsidRPr="005C33F9">
        <w:rPr>
          <w:rFonts w:eastAsia="Aptos"/>
          <w:sz w:val="16"/>
        </w:rPr>
        <w:t xml:space="preserve">, </w:t>
      </w:r>
      <w:r w:rsidRPr="005C33F9">
        <w:rPr>
          <w:rFonts w:eastAsia="Aptos"/>
          <w:u w:val="single"/>
        </w:rPr>
        <w:t>and those</w:t>
      </w:r>
      <w:r w:rsidRPr="005C33F9">
        <w:rPr>
          <w:rFonts w:eastAsia="Aptos"/>
          <w:sz w:val="16"/>
        </w:rPr>
        <w:t xml:space="preserve"> obligations </w:t>
      </w:r>
      <w:r w:rsidRPr="006B4217">
        <w:rPr>
          <w:rFonts w:eastAsia="Aptos"/>
          <w:iCs/>
          <w:highlight w:val="cyan"/>
          <w:u w:val="single"/>
          <w:bdr w:val="single" w:sz="8" w:space="0" w:color="auto"/>
        </w:rPr>
        <w:t>compound</w:t>
      </w:r>
      <w:r w:rsidRPr="005C33F9">
        <w:rPr>
          <w:rFonts w:eastAsia="Aptos"/>
          <w:sz w:val="16"/>
        </w:rPr>
        <w:t xml:space="preserve">. </w:t>
      </w:r>
      <w:r w:rsidRPr="005C33F9">
        <w:rPr>
          <w:rFonts w:eastAsia="Aptos"/>
          <w:u w:val="single"/>
        </w:rPr>
        <w:t>The</w:t>
      </w:r>
      <w:r w:rsidRPr="005C33F9">
        <w:rPr>
          <w:rFonts w:eastAsia="Aptos"/>
          <w:sz w:val="16"/>
        </w:rPr>
        <w:t xml:space="preserve"> </w:t>
      </w:r>
      <w:r w:rsidRPr="006B4217">
        <w:rPr>
          <w:rFonts w:eastAsia="Aptos"/>
          <w:iCs/>
          <w:highlight w:val="cyan"/>
          <w:u w:val="single"/>
          <w:bdr w:val="single" w:sz="8" w:space="0" w:color="auto"/>
        </w:rPr>
        <w:t>U</w:t>
      </w:r>
      <w:r w:rsidRPr="005C33F9">
        <w:rPr>
          <w:rFonts w:eastAsia="Aptos"/>
          <w:sz w:val="16"/>
        </w:rPr>
        <w:t xml:space="preserve">nited </w:t>
      </w:r>
      <w:r w:rsidRPr="006B4217">
        <w:rPr>
          <w:rFonts w:eastAsia="Aptos"/>
          <w:iCs/>
          <w:highlight w:val="cyan"/>
          <w:u w:val="single"/>
          <w:bdr w:val="single" w:sz="8" w:space="0" w:color="auto"/>
        </w:rPr>
        <w:t>S</w:t>
      </w:r>
      <w:r w:rsidRPr="005C33F9">
        <w:rPr>
          <w:rFonts w:eastAsia="Aptos"/>
          <w:sz w:val="16"/>
        </w:rPr>
        <w:t xml:space="preserve">tates </w:t>
      </w:r>
      <w:r w:rsidRPr="005C33F9">
        <w:rPr>
          <w:rFonts w:eastAsia="Aptos"/>
          <w:u w:val="single"/>
        </w:rPr>
        <w:t>cannot</w:t>
      </w:r>
      <w:r w:rsidRPr="005C33F9">
        <w:rPr>
          <w:rFonts w:eastAsia="Aptos"/>
          <w:sz w:val="16"/>
        </w:rPr>
        <w:t xml:space="preserve"> </w:t>
      </w:r>
      <w:r w:rsidRPr="005C33F9">
        <w:rPr>
          <w:rFonts w:eastAsia="Aptos"/>
          <w:iCs/>
          <w:u w:val="single"/>
          <w:bdr w:val="single" w:sz="8" w:space="0" w:color="auto"/>
        </w:rPr>
        <w:t>innovate</w:t>
      </w:r>
      <w:r w:rsidRPr="005C33F9">
        <w:rPr>
          <w:rFonts w:eastAsia="Aptos"/>
          <w:sz w:val="16"/>
        </w:rPr>
        <w:t xml:space="preserve"> </w:t>
      </w:r>
      <w:r w:rsidRPr="005C33F9">
        <w:rPr>
          <w:rFonts w:eastAsia="Aptos"/>
          <w:u w:val="single"/>
        </w:rPr>
        <w:t>its way out of decay; it</w:t>
      </w:r>
      <w:r w:rsidRPr="005C33F9">
        <w:rPr>
          <w:rFonts w:eastAsia="Aptos"/>
          <w:sz w:val="16"/>
        </w:rPr>
        <w:t xml:space="preserve"> </w:t>
      </w:r>
      <w:r w:rsidRPr="006B4217">
        <w:rPr>
          <w:rFonts w:eastAsia="Aptos"/>
          <w:iCs/>
          <w:highlight w:val="cyan"/>
          <w:u w:val="single"/>
          <w:bdr w:val="single" w:sz="8" w:space="0" w:color="auto"/>
        </w:rPr>
        <w:t>must restore</w:t>
      </w:r>
      <w:r w:rsidRPr="005C33F9">
        <w:rPr>
          <w:rFonts w:eastAsia="Aptos"/>
          <w:sz w:val="16"/>
        </w:rPr>
        <w:t xml:space="preserve"> the </w:t>
      </w:r>
      <w:r w:rsidRPr="006B4217">
        <w:rPr>
          <w:rFonts w:eastAsia="Aptos"/>
          <w:iCs/>
          <w:highlight w:val="cyan"/>
          <w:u w:val="single"/>
          <w:bdr w:val="single" w:sz="8" w:space="0" w:color="auto"/>
        </w:rPr>
        <w:t>capacity</w:t>
      </w:r>
      <w:r w:rsidRPr="005C33F9">
        <w:rPr>
          <w:rFonts w:eastAsia="Aptos"/>
          <w:sz w:val="16"/>
        </w:rPr>
        <w:t xml:space="preserve"> </w:t>
      </w:r>
      <w:r w:rsidRPr="005C33F9">
        <w:rPr>
          <w:rFonts w:eastAsia="Aptos"/>
          <w:u w:val="single"/>
        </w:rPr>
        <w:t>to maintain</w:t>
      </w:r>
      <w:r w:rsidRPr="005C33F9">
        <w:rPr>
          <w:rFonts w:eastAsia="Aptos"/>
          <w:sz w:val="16"/>
        </w:rPr>
        <w:t>.</w:t>
      </w:r>
    </w:p>
    <w:p w14:paraId="19178912" w14:textId="77777777" w:rsidR="006D1430" w:rsidRPr="005C33F9" w:rsidRDefault="006D1430" w:rsidP="006D1430">
      <w:pPr>
        <w:rPr>
          <w:rFonts w:eastAsia="Aptos"/>
          <w:sz w:val="16"/>
        </w:rPr>
      </w:pPr>
      <w:r w:rsidRPr="006B4217">
        <w:rPr>
          <w:rFonts w:eastAsia="Aptos"/>
          <w:iCs/>
          <w:highlight w:val="cyan"/>
          <w:u w:val="single"/>
          <w:bdr w:val="single" w:sz="8" w:space="0" w:color="auto"/>
        </w:rPr>
        <w:t>History shows</w:t>
      </w:r>
      <w:r w:rsidRPr="005C33F9">
        <w:rPr>
          <w:rFonts w:eastAsia="Aptos"/>
          <w:sz w:val="16"/>
        </w:rPr>
        <w:t xml:space="preserve"> that </w:t>
      </w:r>
      <w:r w:rsidRPr="005C33F9">
        <w:rPr>
          <w:rFonts w:eastAsia="Aptos"/>
          <w:u w:val="single"/>
        </w:rPr>
        <w:t xml:space="preserve">such </w:t>
      </w:r>
      <w:r w:rsidRPr="006B4217">
        <w:rPr>
          <w:rFonts w:eastAsia="Aptos"/>
          <w:highlight w:val="cyan"/>
          <w:u w:val="single"/>
        </w:rPr>
        <w:t>renewal is possible</w:t>
      </w:r>
      <w:r w:rsidRPr="005C33F9">
        <w:rPr>
          <w:rFonts w:eastAsia="Aptos"/>
          <w:sz w:val="16"/>
        </w:rPr>
        <w:t xml:space="preserve">. The </w:t>
      </w:r>
      <w:r w:rsidRPr="005C33F9">
        <w:rPr>
          <w:rFonts w:eastAsia="Aptos"/>
          <w:u w:val="single"/>
        </w:rPr>
        <w:t>civil service reforms</w:t>
      </w:r>
      <w:r w:rsidRPr="005C33F9">
        <w:rPr>
          <w:rFonts w:eastAsia="Aptos"/>
          <w:sz w:val="16"/>
        </w:rPr>
        <w:t xml:space="preserve"> of the 1940s, the “Great Society” buildout of the 1960s, and the digital transition of the 1990s all </w:t>
      </w:r>
      <w:r w:rsidRPr="005C33F9">
        <w:rPr>
          <w:rFonts w:eastAsia="Aptos"/>
          <w:iCs/>
          <w:u w:val="single"/>
          <w:bdr w:val="single" w:sz="8" w:space="0" w:color="auto"/>
        </w:rPr>
        <w:t>expanded</w:t>
      </w:r>
      <w:r w:rsidRPr="005C33F9">
        <w:rPr>
          <w:rFonts w:eastAsia="Aptos"/>
          <w:sz w:val="16"/>
        </w:rPr>
        <w:t xml:space="preserve"> </w:t>
      </w:r>
      <w:r w:rsidRPr="005C33F9">
        <w:rPr>
          <w:rFonts w:eastAsia="Aptos"/>
          <w:u w:val="single"/>
        </w:rPr>
        <w:t>administrative capability when legitimacy and investment aligned</w:t>
      </w:r>
      <w:r w:rsidRPr="005C33F9">
        <w:rPr>
          <w:rFonts w:eastAsia="Aptos"/>
          <w:sz w:val="16"/>
        </w:rPr>
        <w:t>. Whether the United States pays that debt will determine not only the health of its government but also the credibility of its leadership abroad.</w:t>
      </w:r>
    </w:p>
    <w:p w14:paraId="36F23296" w14:textId="77777777" w:rsidR="006D1430" w:rsidRPr="005C33F9" w:rsidRDefault="006D1430" w:rsidP="006D1430"/>
    <w:p w14:paraId="048B7412" w14:textId="77777777" w:rsidR="006D1430" w:rsidRPr="005C33F9" w:rsidRDefault="006D1430" w:rsidP="006D1430">
      <w:pPr>
        <w:pStyle w:val="Heading4"/>
      </w:pPr>
      <w:r>
        <w:t xml:space="preserve">And </w:t>
      </w:r>
      <w:r w:rsidRPr="00884D58">
        <w:rPr>
          <w:u w:val="single"/>
        </w:rPr>
        <w:t>structural</w:t>
      </w:r>
      <w:r>
        <w:t xml:space="preserve"> administrative weakness.</w:t>
      </w:r>
    </w:p>
    <w:p w14:paraId="74F08644" w14:textId="77777777" w:rsidR="006D1430" w:rsidRPr="005C33F9" w:rsidRDefault="006D1430" w:rsidP="006D1430">
      <w:pPr>
        <w:rPr>
          <w:rFonts w:eastAsia="Aptos"/>
        </w:rPr>
      </w:pPr>
      <w:r w:rsidRPr="005C33F9">
        <w:rPr>
          <w:rFonts w:eastAsia="Aptos"/>
        </w:rPr>
        <w:t xml:space="preserve">Luke </w:t>
      </w:r>
      <w:r w:rsidRPr="005C33F9">
        <w:rPr>
          <w:rFonts w:eastAsia="Aptos"/>
          <w:b/>
          <w:bCs/>
          <w:sz w:val="26"/>
          <w:highlight w:val="lightGray"/>
        </w:rPr>
        <w:t xml:space="preserve">1AC Schleusener </w:t>
      </w:r>
      <w:r>
        <w:rPr>
          <w:rFonts w:eastAsia="Aptos"/>
          <w:b/>
          <w:bCs/>
          <w:sz w:val="26"/>
        </w:rPr>
        <w:t>25</w:t>
      </w:r>
      <w:r w:rsidRPr="005C33F9">
        <w:rPr>
          <w:rFonts w:eastAsia="Aptos"/>
        </w:rPr>
        <w:t>, MA, President and Co-founder, Out in National Security. Former Director, Public Policy, QOMPLX. Former National Security Associate, Office of Presidential Personnel, White House, "The U.S. Government's Repair Bills Are Coming Due," Foreign Policy, 10/29/2025, https://foreignpolicy.com/2025/10/29/trump-outsourcing-austerity-shutdown-united-states-government/. [OCR error retained &amp; marked by brackets – Jordan; language edited]</w:t>
      </w:r>
    </w:p>
    <w:p w14:paraId="4A5BD397" w14:textId="77777777" w:rsidR="006D1430" w:rsidRPr="005C33F9" w:rsidRDefault="006D1430" w:rsidP="006D1430">
      <w:pPr>
        <w:rPr>
          <w:rFonts w:eastAsia="Aptos"/>
          <w:sz w:val="16"/>
        </w:rPr>
      </w:pPr>
      <w:r w:rsidRPr="005C33F9">
        <w:rPr>
          <w:rFonts w:eastAsia="Aptos"/>
          <w:sz w:val="16"/>
        </w:rPr>
        <w:lastRenderedPageBreak/>
        <w:t xml:space="preserve">By mid-2025, that brittleness was impossible to hide. President Donald </w:t>
      </w:r>
      <w:r w:rsidRPr="005C33F9">
        <w:rPr>
          <w:rFonts w:eastAsia="Aptos"/>
          <w:u w:val="single"/>
        </w:rPr>
        <w:t>Trump’s February executive order on domestic government efficiency</w:t>
      </w:r>
      <w:r w:rsidRPr="005C33F9">
        <w:rPr>
          <w:rFonts w:eastAsia="Aptos"/>
          <w:sz w:val="16"/>
        </w:rPr>
        <w:t xml:space="preserve"> </w:t>
      </w:r>
      <w:r w:rsidRPr="005C33F9">
        <w:rPr>
          <w:rFonts w:eastAsia="Aptos"/>
          <w:u w:val="single"/>
        </w:rPr>
        <w:t>imposed</w:t>
      </w:r>
      <w:r w:rsidRPr="005C33F9">
        <w:rPr>
          <w:rFonts w:eastAsia="Aptos"/>
          <w:sz w:val="16"/>
        </w:rPr>
        <w:t xml:space="preserve"> </w:t>
      </w:r>
      <w:r w:rsidRPr="005C33F9">
        <w:rPr>
          <w:rFonts w:eastAsia="Aptos"/>
          <w:u w:val="single"/>
        </w:rPr>
        <w:t>rapid staffing cuts across civilian agencies</w:t>
      </w:r>
      <w:r w:rsidRPr="005C33F9">
        <w:rPr>
          <w:rFonts w:eastAsia="Aptos"/>
          <w:sz w:val="16"/>
        </w:rPr>
        <w:t>. Nearly 150,000 federal employees departed through layoffs, buyouts, or early retirements, and another roughly 150,000 workers were placed on paid leave pending reorganization.</w:t>
      </w:r>
    </w:p>
    <w:p w14:paraId="3FD12F7B" w14:textId="77777777" w:rsidR="006D1430" w:rsidRPr="005C33F9" w:rsidRDefault="006D1430" w:rsidP="006D1430">
      <w:pPr>
        <w:rPr>
          <w:rFonts w:eastAsia="Aptos"/>
          <w:sz w:val="16"/>
        </w:rPr>
      </w:pPr>
      <w:r w:rsidRPr="005C33F9">
        <w:rPr>
          <w:rFonts w:eastAsia="Aptos"/>
          <w:sz w:val="16"/>
        </w:rPr>
        <w:t xml:space="preserve">The </w:t>
      </w:r>
      <w:r w:rsidRPr="005C33F9">
        <w:rPr>
          <w:rFonts w:eastAsia="Aptos"/>
          <w:u w:val="single"/>
        </w:rPr>
        <w:t>intention was</w:t>
      </w:r>
      <w:r w:rsidRPr="005C33F9">
        <w:rPr>
          <w:rFonts w:eastAsia="Aptos"/>
          <w:sz w:val="16"/>
        </w:rPr>
        <w:t xml:space="preserve"> </w:t>
      </w:r>
      <w:r w:rsidRPr="005C33F9">
        <w:rPr>
          <w:rFonts w:eastAsia="Aptos"/>
          <w:iCs/>
          <w:u w:val="single"/>
          <w:bdr w:val="single" w:sz="8" w:space="0" w:color="auto"/>
        </w:rPr>
        <w:t>modernization</w:t>
      </w:r>
      <w:r w:rsidRPr="005C33F9">
        <w:rPr>
          <w:rFonts w:eastAsia="Aptos"/>
          <w:sz w:val="16"/>
        </w:rPr>
        <w:t xml:space="preserve">. </w:t>
      </w:r>
      <w:r w:rsidRPr="005C33F9">
        <w:rPr>
          <w:rFonts w:eastAsia="Aptos"/>
          <w:u w:val="single"/>
        </w:rPr>
        <w:t>The</w:t>
      </w:r>
      <w:r w:rsidRPr="005C33F9">
        <w:rPr>
          <w:rFonts w:eastAsia="Aptos"/>
          <w:sz w:val="16"/>
        </w:rPr>
        <w:t xml:space="preserve"> </w:t>
      </w:r>
      <w:r w:rsidRPr="006B4217">
        <w:rPr>
          <w:rFonts w:eastAsia="Aptos"/>
          <w:iCs/>
          <w:sz w:val="24"/>
          <w:szCs w:val="24"/>
          <w:highlight w:val="cyan"/>
          <w:u w:val="single"/>
          <w:bdr w:val="single" w:sz="8" w:space="0" w:color="auto"/>
        </w:rPr>
        <w:t>effect was [stagnation]</w:t>
      </w:r>
      <w:r w:rsidRPr="005C33F9">
        <w:rPr>
          <w:rFonts w:eastAsia="Aptos"/>
        </w:rPr>
        <w:t xml:space="preserve"> </w:t>
      </w:r>
      <w:r w:rsidRPr="005C33F9">
        <w:rPr>
          <w:rFonts w:eastAsia="Aptos"/>
          <w:strike/>
          <w:sz w:val="16"/>
          <w:szCs w:val="16"/>
        </w:rPr>
        <w:t>paralysis</w:t>
      </w:r>
      <w:r w:rsidRPr="005C33F9">
        <w:rPr>
          <w:rFonts w:eastAsia="Aptos"/>
          <w:sz w:val="16"/>
          <w:szCs w:val="16"/>
        </w:rPr>
        <w:t>. Grant</w:t>
      </w:r>
      <w:r w:rsidRPr="005C33F9">
        <w:rPr>
          <w:rFonts w:eastAsia="Aptos"/>
          <w:sz w:val="16"/>
        </w:rPr>
        <w:t xml:space="preserve"> </w:t>
      </w:r>
      <w:r w:rsidRPr="005C33F9">
        <w:rPr>
          <w:rFonts w:eastAsia="Aptos"/>
          <w:u w:val="single"/>
        </w:rPr>
        <w:t>disbursements</w:t>
      </w:r>
      <w:r w:rsidRPr="005C33F9">
        <w:rPr>
          <w:rFonts w:eastAsia="Aptos"/>
          <w:sz w:val="16"/>
        </w:rPr>
        <w:t xml:space="preserve"> </w:t>
      </w:r>
      <w:r w:rsidRPr="005C33F9">
        <w:rPr>
          <w:rFonts w:eastAsia="Aptos"/>
          <w:iCs/>
          <w:u w:val="single"/>
          <w:bdr w:val="single" w:sz="8" w:space="0" w:color="auto"/>
        </w:rPr>
        <w:t>slowed</w:t>
      </w:r>
      <w:r w:rsidRPr="005C33F9">
        <w:rPr>
          <w:rFonts w:eastAsia="Aptos"/>
          <w:sz w:val="16"/>
        </w:rPr>
        <w:t xml:space="preserve">, </w:t>
      </w:r>
      <w:r w:rsidRPr="005C33F9">
        <w:rPr>
          <w:rFonts w:eastAsia="Aptos"/>
          <w:u w:val="single"/>
        </w:rPr>
        <w:t>audits were</w:t>
      </w:r>
      <w:r w:rsidRPr="005C33F9">
        <w:rPr>
          <w:rFonts w:eastAsia="Aptos"/>
          <w:sz w:val="16"/>
        </w:rPr>
        <w:t xml:space="preserve"> </w:t>
      </w:r>
      <w:r w:rsidRPr="005C33F9">
        <w:rPr>
          <w:rFonts w:eastAsia="Aptos"/>
          <w:iCs/>
          <w:u w:val="single"/>
          <w:bdr w:val="single" w:sz="8" w:space="0" w:color="auto"/>
        </w:rPr>
        <w:t>suspended</w:t>
      </w:r>
      <w:r w:rsidRPr="005C33F9">
        <w:rPr>
          <w:rFonts w:eastAsia="Aptos"/>
          <w:sz w:val="16"/>
        </w:rPr>
        <w:t xml:space="preserve">, </w:t>
      </w:r>
      <w:r w:rsidRPr="005C33F9">
        <w:rPr>
          <w:rFonts w:eastAsia="Aptos"/>
          <w:u w:val="single"/>
        </w:rPr>
        <w:t>and</w:t>
      </w:r>
      <w:r w:rsidRPr="005C33F9">
        <w:rPr>
          <w:rFonts w:eastAsia="Aptos"/>
          <w:sz w:val="16"/>
        </w:rPr>
        <w:t xml:space="preserve"> </w:t>
      </w:r>
      <w:r w:rsidRPr="005C33F9">
        <w:rPr>
          <w:rFonts w:eastAsia="Aptos"/>
          <w:iCs/>
          <w:u w:val="single"/>
          <w:bdr w:val="single" w:sz="8" w:space="0" w:color="auto"/>
        </w:rPr>
        <w:t>critical</w:t>
      </w:r>
      <w:r w:rsidRPr="005C33F9">
        <w:rPr>
          <w:rFonts w:eastAsia="Aptos"/>
          <w:sz w:val="16"/>
        </w:rPr>
        <w:t xml:space="preserve"> permitting </w:t>
      </w:r>
      <w:r w:rsidRPr="005C33F9">
        <w:rPr>
          <w:rFonts w:eastAsia="Aptos"/>
          <w:iCs/>
          <w:u w:val="single"/>
          <w:bdr w:val="single" w:sz="8" w:space="0" w:color="auto"/>
        </w:rPr>
        <w:t>backlogs</w:t>
      </w:r>
      <w:r w:rsidRPr="005C33F9">
        <w:rPr>
          <w:rFonts w:eastAsia="Aptos"/>
          <w:sz w:val="16"/>
        </w:rPr>
        <w:t xml:space="preserve"> </w:t>
      </w:r>
      <w:r w:rsidRPr="005C33F9">
        <w:rPr>
          <w:rFonts w:eastAsia="Aptos"/>
          <w:u w:val="single"/>
        </w:rPr>
        <w:t>doubled</w:t>
      </w:r>
      <w:r w:rsidRPr="005C33F9">
        <w:rPr>
          <w:rFonts w:eastAsia="Aptos"/>
          <w:sz w:val="16"/>
        </w:rPr>
        <w:t xml:space="preserve">. </w:t>
      </w:r>
      <w:r w:rsidRPr="005C33F9">
        <w:rPr>
          <w:rStyle w:val="StyleUnderline"/>
          <w:highlight w:val="lightGray"/>
        </w:rPr>
        <w:t>Trump</w:t>
      </w:r>
      <w:r w:rsidRPr="005C33F9">
        <w:rPr>
          <w:rFonts w:eastAsia="Aptos"/>
          <w:sz w:val="16"/>
        </w:rPr>
        <w:t xml:space="preserve">’s so-called Department of Government Efficiency </w:t>
      </w:r>
      <w:r w:rsidRPr="005C33F9">
        <w:rPr>
          <w:rStyle w:val="StyleUnderline"/>
          <w:highlight w:val="lightGray"/>
        </w:rPr>
        <w:t>did not break a functioning machine</w:t>
      </w:r>
      <w:r w:rsidRPr="005C33F9">
        <w:rPr>
          <w:rFonts w:eastAsia="Aptos"/>
          <w:sz w:val="16"/>
        </w:rPr>
        <w:t xml:space="preserve">; </w:t>
      </w:r>
      <w:r w:rsidRPr="005C33F9">
        <w:rPr>
          <w:rStyle w:val="StyleUnderline"/>
          <w:highlight w:val="lightGray"/>
        </w:rPr>
        <w:t>it exposed one already in deficit</w:t>
      </w:r>
      <w:r w:rsidRPr="005C33F9">
        <w:rPr>
          <w:rFonts w:eastAsia="Aptos"/>
          <w:sz w:val="16"/>
        </w:rPr>
        <w:t>.</w:t>
      </w:r>
    </w:p>
    <w:p w14:paraId="5717638A" w14:textId="77777777" w:rsidR="006D1430" w:rsidRPr="005C33F9" w:rsidRDefault="006D1430" w:rsidP="006D1430">
      <w:pPr>
        <w:rPr>
          <w:rFonts w:eastAsia="Aptos"/>
          <w:sz w:val="16"/>
        </w:rPr>
      </w:pPr>
      <w:r w:rsidRPr="005C33F9">
        <w:rPr>
          <w:rFonts w:eastAsia="Aptos"/>
          <w:sz w:val="16"/>
        </w:rPr>
        <w:t xml:space="preserve">These </w:t>
      </w:r>
      <w:r w:rsidRPr="005C33F9">
        <w:rPr>
          <w:rFonts w:eastAsia="Aptos"/>
          <w:u w:val="single"/>
        </w:rPr>
        <w:t xml:space="preserve">failures </w:t>
      </w:r>
      <w:r w:rsidRPr="006B4217">
        <w:rPr>
          <w:rFonts w:eastAsia="Aptos"/>
          <w:highlight w:val="cyan"/>
          <w:u w:val="single"/>
        </w:rPr>
        <w:t>have</w:t>
      </w:r>
      <w:r w:rsidRPr="006B4217">
        <w:rPr>
          <w:rFonts w:eastAsia="Aptos"/>
          <w:sz w:val="16"/>
          <w:highlight w:val="cyan"/>
        </w:rPr>
        <w:t xml:space="preserve"> </w:t>
      </w:r>
      <w:r w:rsidRPr="006B4217">
        <w:rPr>
          <w:rFonts w:eastAsia="Aptos"/>
          <w:iCs/>
          <w:highlight w:val="cyan"/>
          <w:u w:val="single"/>
          <w:bdr w:val="single" w:sz="8" w:space="0" w:color="auto"/>
        </w:rPr>
        <w:t>international</w:t>
      </w:r>
      <w:r w:rsidRPr="006B4217">
        <w:rPr>
          <w:rFonts w:eastAsia="Aptos"/>
          <w:sz w:val="16"/>
          <w:highlight w:val="cyan"/>
        </w:rPr>
        <w:t xml:space="preserve"> </w:t>
      </w:r>
      <w:r w:rsidRPr="006B4217">
        <w:rPr>
          <w:rFonts w:eastAsia="Aptos"/>
          <w:highlight w:val="cyan"/>
          <w:u w:val="single"/>
        </w:rPr>
        <w:t>consequence</w:t>
      </w:r>
      <w:r w:rsidRPr="005C33F9">
        <w:rPr>
          <w:rFonts w:eastAsia="Aptos"/>
          <w:u w:val="single"/>
        </w:rPr>
        <w:t>s</w:t>
      </w:r>
      <w:r w:rsidRPr="005C33F9">
        <w:rPr>
          <w:rFonts w:eastAsia="Aptos"/>
          <w:sz w:val="16"/>
        </w:rPr>
        <w:t xml:space="preserve">. </w:t>
      </w:r>
      <w:r w:rsidRPr="005C33F9">
        <w:rPr>
          <w:rFonts w:eastAsia="Aptos"/>
          <w:u w:val="single"/>
        </w:rPr>
        <w:t>Allies</w:t>
      </w:r>
      <w:r w:rsidRPr="005C33F9">
        <w:rPr>
          <w:rFonts w:eastAsia="Aptos"/>
          <w:sz w:val="16"/>
        </w:rPr>
        <w:t xml:space="preserve"> now </w:t>
      </w:r>
      <w:r w:rsidRPr="005C33F9">
        <w:rPr>
          <w:rFonts w:eastAsia="Aptos"/>
          <w:u w:val="single"/>
        </w:rPr>
        <w:t>confront a</w:t>
      </w:r>
      <w:r w:rsidRPr="005C33F9">
        <w:rPr>
          <w:rFonts w:eastAsia="Aptos"/>
          <w:sz w:val="16"/>
        </w:rPr>
        <w:t xml:space="preserve"> </w:t>
      </w:r>
      <w:r w:rsidRPr="005C33F9">
        <w:rPr>
          <w:rFonts w:eastAsia="Aptos"/>
          <w:iCs/>
          <w:u w:val="single"/>
          <w:bdr w:val="single" w:sz="8" w:space="0" w:color="auto"/>
        </w:rPr>
        <w:t>U</w:t>
      </w:r>
      <w:r w:rsidRPr="005C33F9">
        <w:rPr>
          <w:rFonts w:eastAsia="Aptos"/>
          <w:sz w:val="16"/>
        </w:rPr>
        <w:t xml:space="preserve">nited </w:t>
      </w:r>
      <w:r w:rsidRPr="005C33F9">
        <w:rPr>
          <w:rFonts w:eastAsia="Aptos"/>
          <w:iCs/>
          <w:u w:val="single"/>
          <w:bdr w:val="single" w:sz="8" w:space="0" w:color="auto"/>
        </w:rPr>
        <w:t>S</w:t>
      </w:r>
      <w:r w:rsidRPr="005C33F9">
        <w:rPr>
          <w:rFonts w:eastAsia="Aptos"/>
          <w:sz w:val="16"/>
        </w:rPr>
        <w:t xml:space="preserve">tates </w:t>
      </w:r>
      <w:r w:rsidRPr="005C33F9">
        <w:rPr>
          <w:rFonts w:eastAsia="Aptos"/>
          <w:u w:val="single"/>
        </w:rPr>
        <w:t>that can</w:t>
      </w:r>
      <w:r w:rsidRPr="005C33F9">
        <w:rPr>
          <w:rFonts w:eastAsia="Aptos"/>
          <w:sz w:val="16"/>
        </w:rPr>
        <w:t xml:space="preserve"> </w:t>
      </w:r>
      <w:r w:rsidRPr="005C33F9">
        <w:rPr>
          <w:rFonts w:eastAsia="Aptos"/>
          <w:iCs/>
          <w:u w:val="single"/>
          <w:bdr w:val="single" w:sz="8" w:space="0" w:color="auto"/>
        </w:rPr>
        <w:t>fund commitments</w:t>
      </w:r>
      <w:r w:rsidRPr="005C33F9">
        <w:rPr>
          <w:rFonts w:eastAsia="Aptos"/>
          <w:sz w:val="16"/>
        </w:rPr>
        <w:t xml:space="preserve"> </w:t>
      </w:r>
      <w:r w:rsidRPr="005C33F9">
        <w:rPr>
          <w:rFonts w:eastAsia="Aptos"/>
          <w:u w:val="single"/>
        </w:rPr>
        <w:t>more easily than it can</w:t>
      </w:r>
      <w:r w:rsidRPr="005C33F9">
        <w:rPr>
          <w:rFonts w:eastAsia="Aptos"/>
          <w:sz w:val="16"/>
        </w:rPr>
        <w:t xml:space="preserve"> </w:t>
      </w:r>
      <w:r w:rsidRPr="005C33F9">
        <w:rPr>
          <w:rFonts w:eastAsia="Aptos"/>
          <w:iCs/>
          <w:u w:val="single"/>
          <w:bdr w:val="single" w:sz="8" w:space="0" w:color="auto"/>
        </w:rPr>
        <w:t>implement</w:t>
      </w:r>
      <w:r w:rsidRPr="005C33F9">
        <w:rPr>
          <w:rFonts w:eastAsia="Aptos"/>
          <w:sz w:val="16"/>
        </w:rPr>
        <w:t xml:space="preserve"> </w:t>
      </w:r>
      <w:r w:rsidRPr="005C33F9">
        <w:rPr>
          <w:rFonts w:eastAsia="Aptos"/>
          <w:u w:val="single"/>
        </w:rPr>
        <w:t>them</w:t>
      </w:r>
      <w:r w:rsidRPr="005C33F9">
        <w:rPr>
          <w:rFonts w:eastAsia="Aptos"/>
          <w:sz w:val="16"/>
        </w:rPr>
        <w:t xml:space="preserve">. </w:t>
      </w:r>
      <w:r w:rsidRPr="006B4217">
        <w:rPr>
          <w:rFonts w:eastAsia="Aptos"/>
          <w:iCs/>
          <w:highlight w:val="cyan"/>
          <w:u w:val="single"/>
          <w:bdr w:val="single" w:sz="8" w:space="0" w:color="auto"/>
        </w:rPr>
        <w:t>NATO</w:t>
      </w:r>
      <w:r w:rsidRPr="005C33F9">
        <w:rPr>
          <w:rFonts w:eastAsia="Aptos"/>
          <w:sz w:val="16"/>
        </w:rPr>
        <w:t xml:space="preserve"> </w:t>
      </w:r>
      <w:r w:rsidRPr="005C33F9">
        <w:rPr>
          <w:rFonts w:eastAsia="Aptos"/>
          <w:u w:val="single"/>
        </w:rPr>
        <w:t>coordination meetings proceed</w:t>
      </w:r>
      <w:r w:rsidRPr="005C33F9">
        <w:rPr>
          <w:rFonts w:eastAsia="Aptos"/>
          <w:sz w:val="16"/>
        </w:rPr>
        <w:t xml:space="preserve"> </w:t>
      </w:r>
      <w:r w:rsidRPr="006B4217">
        <w:rPr>
          <w:rFonts w:eastAsia="Aptos"/>
          <w:iCs/>
          <w:highlight w:val="cyan"/>
          <w:u w:val="single"/>
          <w:bdr w:val="single" w:sz="8" w:space="0" w:color="auto"/>
        </w:rPr>
        <w:t>without U.S.</w:t>
      </w:r>
      <w:r w:rsidRPr="005C33F9">
        <w:rPr>
          <w:rFonts w:eastAsia="Aptos"/>
          <w:iCs/>
          <w:u w:val="single"/>
          <w:bdr w:val="single" w:sz="8" w:space="0" w:color="auto"/>
        </w:rPr>
        <w:t xml:space="preserve"> representation</w:t>
      </w:r>
      <w:r w:rsidRPr="005C33F9">
        <w:rPr>
          <w:rFonts w:eastAsia="Aptos"/>
          <w:sz w:val="16"/>
        </w:rPr>
        <w:t xml:space="preserve"> </w:t>
      </w:r>
      <w:r w:rsidRPr="006B4217">
        <w:rPr>
          <w:rFonts w:eastAsia="Aptos"/>
          <w:highlight w:val="cyan"/>
          <w:u w:val="single"/>
        </w:rPr>
        <w:t>at</w:t>
      </w:r>
      <w:r w:rsidRPr="006B4217">
        <w:rPr>
          <w:rFonts w:eastAsia="Aptos"/>
          <w:sz w:val="16"/>
          <w:highlight w:val="cyan"/>
        </w:rPr>
        <w:t xml:space="preserve"> </w:t>
      </w:r>
      <w:r w:rsidRPr="006B4217">
        <w:rPr>
          <w:rFonts w:eastAsia="Aptos"/>
          <w:iCs/>
          <w:highlight w:val="cyan"/>
          <w:u w:val="single"/>
          <w:bdr w:val="single" w:sz="8" w:space="0" w:color="auto"/>
        </w:rPr>
        <w:t>working</w:t>
      </w:r>
      <w:r w:rsidRPr="006B4217">
        <w:rPr>
          <w:rFonts w:eastAsia="Aptos"/>
          <w:sz w:val="16"/>
          <w:highlight w:val="cyan"/>
        </w:rPr>
        <w:t xml:space="preserve"> </w:t>
      </w:r>
      <w:r w:rsidRPr="006B4217">
        <w:rPr>
          <w:rFonts w:eastAsia="Aptos"/>
          <w:highlight w:val="cyan"/>
          <w:u w:val="single"/>
        </w:rPr>
        <w:t>levels</w:t>
      </w:r>
      <w:r w:rsidRPr="005C33F9">
        <w:rPr>
          <w:rFonts w:eastAsia="Aptos"/>
          <w:sz w:val="16"/>
        </w:rPr>
        <w:t xml:space="preserve">. </w:t>
      </w:r>
      <w:r w:rsidRPr="006B4217">
        <w:rPr>
          <w:rFonts w:eastAsia="Aptos"/>
          <w:highlight w:val="cyan"/>
          <w:u w:val="single"/>
        </w:rPr>
        <w:t>Defense coop</w:t>
      </w:r>
      <w:r w:rsidRPr="005C33F9">
        <w:rPr>
          <w:rFonts w:eastAsia="Aptos"/>
          <w:u w:val="single"/>
        </w:rPr>
        <w:t>eration agreements</w:t>
      </w:r>
      <w:r w:rsidRPr="005C33F9">
        <w:rPr>
          <w:rFonts w:eastAsia="Aptos"/>
          <w:sz w:val="16"/>
        </w:rPr>
        <w:t xml:space="preserve"> </w:t>
      </w:r>
      <w:r w:rsidRPr="006B4217">
        <w:rPr>
          <w:rFonts w:eastAsia="Aptos"/>
          <w:iCs/>
          <w:highlight w:val="cyan"/>
          <w:u w:val="single"/>
          <w:bdr w:val="single" w:sz="8" w:space="0" w:color="auto"/>
        </w:rPr>
        <w:t>lapse</w:t>
      </w:r>
      <w:r w:rsidRPr="006B4217">
        <w:rPr>
          <w:rFonts w:eastAsia="Aptos"/>
          <w:sz w:val="16"/>
          <w:highlight w:val="cyan"/>
        </w:rPr>
        <w:t xml:space="preserve"> </w:t>
      </w:r>
      <w:r w:rsidRPr="006B4217">
        <w:rPr>
          <w:rFonts w:eastAsia="Aptos"/>
          <w:highlight w:val="cyan"/>
          <w:u w:val="single"/>
        </w:rPr>
        <w:t>as</w:t>
      </w:r>
      <w:r w:rsidRPr="005C33F9">
        <w:rPr>
          <w:rFonts w:eastAsia="Aptos"/>
          <w:u w:val="single"/>
        </w:rPr>
        <w:t xml:space="preserve"> legal </w:t>
      </w:r>
      <w:r w:rsidRPr="006B4217">
        <w:rPr>
          <w:rFonts w:eastAsia="Aptos"/>
          <w:highlight w:val="cyan"/>
          <w:u w:val="single"/>
        </w:rPr>
        <w:t>offices</w:t>
      </w:r>
      <w:r w:rsidRPr="006B4217">
        <w:rPr>
          <w:rFonts w:eastAsia="Aptos"/>
          <w:sz w:val="16"/>
          <w:highlight w:val="cyan"/>
        </w:rPr>
        <w:t xml:space="preserve"> </w:t>
      </w:r>
      <w:r w:rsidRPr="006B4217">
        <w:rPr>
          <w:rFonts w:eastAsia="Aptos"/>
          <w:iCs/>
          <w:highlight w:val="cyan"/>
          <w:u w:val="single"/>
          <w:bdr w:val="single" w:sz="8" w:space="0" w:color="auto"/>
        </w:rPr>
        <w:t>miss</w:t>
      </w:r>
      <w:r w:rsidRPr="005C33F9">
        <w:rPr>
          <w:rFonts w:eastAsia="Aptos"/>
          <w:sz w:val="16"/>
        </w:rPr>
        <w:t xml:space="preserve"> renewal </w:t>
      </w:r>
      <w:r w:rsidRPr="006B4217">
        <w:rPr>
          <w:rFonts w:eastAsia="Aptos"/>
          <w:highlight w:val="cyan"/>
          <w:u w:val="single"/>
        </w:rPr>
        <w:t>deadlines</w:t>
      </w:r>
      <w:r w:rsidRPr="005C33F9">
        <w:rPr>
          <w:rFonts w:eastAsia="Aptos"/>
          <w:sz w:val="16"/>
        </w:rPr>
        <w:t xml:space="preserve">. In a </w:t>
      </w:r>
      <w:r w:rsidRPr="005C33F9">
        <w:rPr>
          <w:rFonts w:eastAsia="Aptos"/>
          <w:u w:val="single"/>
        </w:rPr>
        <w:t>global system that depends on</w:t>
      </w:r>
      <w:r w:rsidRPr="005C33F9">
        <w:rPr>
          <w:rFonts w:eastAsia="Aptos"/>
          <w:sz w:val="16"/>
        </w:rPr>
        <w:t xml:space="preserve"> </w:t>
      </w:r>
      <w:r w:rsidRPr="005C33F9">
        <w:rPr>
          <w:rFonts w:eastAsia="Aptos"/>
          <w:iCs/>
          <w:u w:val="single"/>
          <w:bdr w:val="single" w:sz="8" w:space="0" w:color="auto"/>
        </w:rPr>
        <w:t>reliable U.S. execution</w:t>
      </w:r>
      <w:r w:rsidRPr="005C33F9">
        <w:rPr>
          <w:rFonts w:eastAsia="Aptos"/>
          <w:sz w:val="16"/>
        </w:rPr>
        <w:t xml:space="preserve">, </w:t>
      </w:r>
      <w:r w:rsidRPr="005C33F9">
        <w:rPr>
          <w:rFonts w:eastAsia="Aptos"/>
          <w:u w:val="single"/>
        </w:rPr>
        <w:t>administrative fragility becomes a</w:t>
      </w:r>
      <w:r w:rsidRPr="005C33F9">
        <w:rPr>
          <w:rFonts w:eastAsia="Aptos"/>
          <w:sz w:val="16"/>
        </w:rPr>
        <w:t xml:space="preserve"> </w:t>
      </w:r>
      <w:r w:rsidRPr="005C33F9">
        <w:rPr>
          <w:rFonts w:eastAsia="Aptos"/>
          <w:iCs/>
          <w:u w:val="single"/>
          <w:bdr w:val="single" w:sz="8" w:space="0" w:color="auto"/>
        </w:rPr>
        <w:t>strategic</w:t>
      </w:r>
      <w:r w:rsidRPr="005C33F9">
        <w:rPr>
          <w:rFonts w:eastAsia="Aptos"/>
          <w:sz w:val="16"/>
        </w:rPr>
        <w:t xml:space="preserve"> </w:t>
      </w:r>
      <w:r w:rsidRPr="005C33F9">
        <w:rPr>
          <w:rFonts w:eastAsia="Aptos"/>
          <w:u w:val="single"/>
        </w:rPr>
        <w:t>risk</w:t>
      </w:r>
      <w:r w:rsidRPr="005C33F9">
        <w:rPr>
          <w:rFonts w:eastAsia="Aptos"/>
          <w:sz w:val="16"/>
        </w:rPr>
        <w:t xml:space="preserve">. </w:t>
      </w:r>
      <w:r w:rsidRPr="005C33F9">
        <w:rPr>
          <w:rFonts w:eastAsia="Aptos"/>
          <w:iCs/>
          <w:sz w:val="24"/>
          <w:szCs w:val="24"/>
          <w:u w:val="single"/>
          <w:bdr w:val="single" w:sz="8" w:space="0" w:color="auto"/>
        </w:rPr>
        <w:t>State capacity is credibility</w:t>
      </w:r>
      <w:r w:rsidRPr="005C33F9">
        <w:rPr>
          <w:rFonts w:eastAsia="Aptos"/>
          <w:sz w:val="16"/>
        </w:rPr>
        <w:t>.</w:t>
      </w:r>
    </w:p>
    <w:p w14:paraId="37528784" w14:textId="77777777" w:rsidR="006D1430" w:rsidRPr="005C33F9" w:rsidRDefault="006D1430" w:rsidP="006D1430">
      <w:pPr>
        <w:rPr>
          <w:rFonts w:eastAsia="Aptos"/>
          <w:sz w:val="16"/>
        </w:rPr>
      </w:pPr>
      <w:r w:rsidRPr="006B4217">
        <w:rPr>
          <w:rFonts w:eastAsia="Aptos"/>
          <w:iCs/>
          <w:szCs w:val="28"/>
          <w:highlight w:val="cyan"/>
          <w:u w:val="single"/>
          <w:bdr w:val="single" w:sz="8" w:space="0" w:color="auto"/>
        </w:rPr>
        <w:t>Admin</w:t>
      </w:r>
      <w:r w:rsidRPr="005C33F9">
        <w:rPr>
          <w:rFonts w:eastAsia="Aptos"/>
          <w:iCs/>
          <w:szCs w:val="28"/>
          <w:u w:val="single"/>
          <w:bdr w:val="single" w:sz="8" w:space="0" w:color="auto"/>
        </w:rPr>
        <w:t xml:space="preserve">istrative </w:t>
      </w:r>
      <w:r w:rsidRPr="006B4217">
        <w:rPr>
          <w:rFonts w:eastAsia="Aptos"/>
          <w:iCs/>
          <w:szCs w:val="28"/>
          <w:highlight w:val="cyan"/>
          <w:u w:val="single"/>
          <w:bdr w:val="single" w:sz="8" w:space="0" w:color="auto"/>
        </w:rPr>
        <w:t>fragility</w:t>
      </w:r>
      <w:r w:rsidRPr="005C33F9">
        <w:rPr>
          <w:rFonts w:eastAsia="Aptos"/>
          <w:sz w:val="16"/>
        </w:rPr>
        <w:t xml:space="preserve"> also </w:t>
      </w:r>
      <w:r w:rsidRPr="006B4217">
        <w:rPr>
          <w:rFonts w:eastAsia="Aptos"/>
          <w:iCs/>
          <w:szCs w:val="28"/>
          <w:highlight w:val="cyan"/>
          <w:u w:val="single"/>
          <w:bdr w:val="single" w:sz="8" w:space="0" w:color="auto"/>
        </w:rPr>
        <w:t>undermines</w:t>
      </w:r>
      <w:r w:rsidRPr="005C33F9">
        <w:rPr>
          <w:rFonts w:eastAsia="Aptos"/>
          <w:iCs/>
          <w:szCs w:val="28"/>
          <w:u w:val="single"/>
          <w:bdr w:val="single" w:sz="8" w:space="0" w:color="auto"/>
        </w:rPr>
        <w:t xml:space="preserve"> the country’s </w:t>
      </w:r>
      <w:r w:rsidRPr="006B4217">
        <w:rPr>
          <w:rFonts w:eastAsia="Aptos"/>
          <w:iCs/>
          <w:szCs w:val="28"/>
          <w:highlight w:val="cyan"/>
          <w:u w:val="single"/>
          <w:bdr w:val="single" w:sz="8" w:space="0" w:color="auto"/>
        </w:rPr>
        <w:t>cred</w:t>
      </w:r>
      <w:r w:rsidRPr="005C33F9">
        <w:rPr>
          <w:rFonts w:eastAsia="Aptos"/>
          <w:iCs/>
          <w:szCs w:val="28"/>
          <w:u w:val="single"/>
          <w:bdr w:val="single" w:sz="8" w:space="0" w:color="auto"/>
        </w:rPr>
        <w:t xml:space="preserve">ibility </w:t>
      </w:r>
      <w:r w:rsidRPr="006B4217">
        <w:rPr>
          <w:rFonts w:eastAsia="Aptos"/>
          <w:iCs/>
          <w:szCs w:val="28"/>
          <w:highlight w:val="cyan"/>
          <w:u w:val="single"/>
          <w:bdr w:val="single" w:sz="8" w:space="0" w:color="auto"/>
        </w:rPr>
        <w:t>abroad</w:t>
      </w:r>
      <w:r w:rsidRPr="005C33F9">
        <w:rPr>
          <w:rFonts w:eastAsia="Aptos"/>
          <w:sz w:val="16"/>
        </w:rPr>
        <w:t xml:space="preserve">. </w:t>
      </w:r>
      <w:r w:rsidRPr="005C33F9">
        <w:rPr>
          <w:rFonts w:eastAsia="Aptos"/>
          <w:u w:val="single"/>
        </w:rPr>
        <w:t>Foreign ministries and</w:t>
      </w:r>
      <w:r w:rsidRPr="005C33F9">
        <w:rPr>
          <w:rFonts w:eastAsia="Aptos"/>
          <w:sz w:val="16"/>
        </w:rPr>
        <w:t xml:space="preserve"> </w:t>
      </w:r>
      <w:r w:rsidRPr="006B4217">
        <w:rPr>
          <w:rFonts w:eastAsia="Aptos"/>
          <w:iCs/>
          <w:highlight w:val="cyan"/>
          <w:u w:val="single"/>
          <w:bdr w:val="single" w:sz="8" w:space="0" w:color="auto"/>
        </w:rPr>
        <w:t>i</w:t>
      </w:r>
      <w:r w:rsidRPr="005C33F9">
        <w:rPr>
          <w:rFonts w:eastAsia="Aptos"/>
          <w:sz w:val="16"/>
        </w:rPr>
        <w:t xml:space="preserve">nternational </w:t>
      </w:r>
      <w:r w:rsidRPr="006B4217">
        <w:rPr>
          <w:rFonts w:eastAsia="Aptos"/>
          <w:iCs/>
          <w:highlight w:val="cyan"/>
          <w:u w:val="single"/>
          <w:bdr w:val="single" w:sz="8" w:space="0" w:color="auto"/>
        </w:rPr>
        <w:t>o</w:t>
      </w:r>
      <w:r w:rsidRPr="005C33F9">
        <w:rPr>
          <w:rFonts w:eastAsia="Aptos"/>
          <w:sz w:val="16"/>
        </w:rPr>
        <w:t>rganization</w:t>
      </w:r>
      <w:r w:rsidRPr="006B4217">
        <w:rPr>
          <w:rFonts w:eastAsia="Aptos"/>
          <w:iCs/>
          <w:highlight w:val="cyan"/>
          <w:u w:val="single"/>
          <w:bdr w:val="single" w:sz="8" w:space="0" w:color="auto"/>
        </w:rPr>
        <w:t>s</w:t>
      </w:r>
      <w:r w:rsidRPr="006B4217">
        <w:rPr>
          <w:rFonts w:eastAsia="Aptos"/>
          <w:sz w:val="16"/>
          <w:highlight w:val="cyan"/>
        </w:rPr>
        <w:t xml:space="preserve"> </w:t>
      </w:r>
      <w:r w:rsidRPr="006B4217">
        <w:rPr>
          <w:rFonts w:eastAsia="Aptos"/>
          <w:highlight w:val="cyan"/>
          <w:u w:val="single"/>
        </w:rPr>
        <w:t>depend on</w:t>
      </w:r>
      <w:r w:rsidRPr="006B4217">
        <w:rPr>
          <w:rFonts w:eastAsia="Aptos"/>
          <w:sz w:val="16"/>
          <w:highlight w:val="cyan"/>
        </w:rPr>
        <w:t xml:space="preserve"> </w:t>
      </w:r>
      <w:r w:rsidRPr="006B4217">
        <w:rPr>
          <w:rFonts w:eastAsia="Aptos"/>
          <w:iCs/>
          <w:highlight w:val="cyan"/>
          <w:u w:val="single"/>
          <w:bdr w:val="single" w:sz="8" w:space="0" w:color="auto"/>
        </w:rPr>
        <w:t>predictable</w:t>
      </w:r>
      <w:r w:rsidRPr="005C33F9">
        <w:rPr>
          <w:rFonts w:eastAsia="Aptos"/>
          <w:sz w:val="16"/>
        </w:rPr>
        <w:t xml:space="preserve"> </w:t>
      </w:r>
      <w:r w:rsidRPr="005C33F9">
        <w:rPr>
          <w:rFonts w:eastAsia="Aptos"/>
          <w:u w:val="single"/>
        </w:rPr>
        <w:t xml:space="preserve">American </w:t>
      </w:r>
      <w:r w:rsidRPr="006B4217">
        <w:rPr>
          <w:rFonts w:eastAsia="Aptos"/>
          <w:highlight w:val="cyan"/>
          <w:u w:val="single"/>
        </w:rPr>
        <w:t>follow-through</w:t>
      </w:r>
      <w:r w:rsidRPr="005C33F9">
        <w:rPr>
          <w:rFonts w:eastAsia="Aptos"/>
          <w:sz w:val="16"/>
        </w:rPr>
        <w:t xml:space="preserve">. </w:t>
      </w:r>
      <w:r w:rsidRPr="005C33F9">
        <w:rPr>
          <w:rFonts w:eastAsia="Aptos"/>
          <w:u w:val="single"/>
        </w:rPr>
        <w:t>When</w:t>
      </w:r>
      <w:r w:rsidRPr="005C33F9">
        <w:rPr>
          <w:rFonts w:eastAsia="Aptos"/>
          <w:sz w:val="16"/>
        </w:rPr>
        <w:t xml:space="preserve"> </w:t>
      </w:r>
      <w:r w:rsidRPr="006B4217">
        <w:rPr>
          <w:rFonts w:eastAsia="Aptos"/>
          <w:iCs/>
          <w:highlight w:val="cyan"/>
          <w:u w:val="single"/>
          <w:bdr w:val="single" w:sz="8" w:space="0" w:color="auto"/>
        </w:rPr>
        <w:t>agencies</w:t>
      </w:r>
      <w:r w:rsidRPr="006B4217">
        <w:rPr>
          <w:rFonts w:eastAsia="Aptos"/>
          <w:sz w:val="16"/>
          <w:highlight w:val="cyan"/>
        </w:rPr>
        <w:t xml:space="preserve"> </w:t>
      </w:r>
      <w:r w:rsidRPr="006B4217">
        <w:rPr>
          <w:rFonts w:eastAsia="Aptos"/>
          <w:highlight w:val="cyan"/>
          <w:u w:val="single"/>
        </w:rPr>
        <w:t>cannot execute</w:t>
      </w:r>
      <w:r w:rsidRPr="006B4217">
        <w:rPr>
          <w:rFonts w:eastAsia="Aptos"/>
          <w:sz w:val="16"/>
          <w:highlight w:val="cyan"/>
        </w:rPr>
        <w:t xml:space="preserve">, </w:t>
      </w:r>
      <w:r w:rsidRPr="006B4217">
        <w:rPr>
          <w:rFonts w:eastAsia="Aptos"/>
          <w:iCs/>
          <w:highlight w:val="cyan"/>
          <w:u w:val="single"/>
          <w:bdr w:val="single" w:sz="8" w:space="0" w:color="auto"/>
        </w:rPr>
        <w:t>commitments fracture</w:t>
      </w:r>
      <w:r w:rsidRPr="005C33F9">
        <w:rPr>
          <w:rFonts w:eastAsia="Aptos"/>
          <w:sz w:val="16"/>
        </w:rPr>
        <w:t xml:space="preserve">, </w:t>
      </w:r>
      <w:r w:rsidRPr="005C33F9">
        <w:rPr>
          <w:rFonts w:eastAsia="Aptos"/>
          <w:u w:val="single"/>
        </w:rPr>
        <w:t xml:space="preserve">and </w:t>
      </w:r>
      <w:r w:rsidRPr="006B4217">
        <w:rPr>
          <w:rFonts w:eastAsia="Aptos"/>
          <w:highlight w:val="cyan"/>
          <w:u w:val="single"/>
        </w:rPr>
        <w:t>allies</w:t>
      </w:r>
      <w:r w:rsidRPr="006B4217">
        <w:rPr>
          <w:rFonts w:eastAsia="Aptos"/>
          <w:sz w:val="16"/>
          <w:highlight w:val="cyan"/>
        </w:rPr>
        <w:t xml:space="preserve"> </w:t>
      </w:r>
      <w:r w:rsidRPr="006B4217">
        <w:rPr>
          <w:rFonts w:eastAsia="Aptos"/>
          <w:iCs/>
          <w:highlight w:val="cyan"/>
          <w:u w:val="single"/>
          <w:bdr w:val="single" w:sz="8" w:space="0" w:color="auto"/>
        </w:rPr>
        <w:t>hedge</w:t>
      </w:r>
      <w:r w:rsidRPr="005C33F9">
        <w:rPr>
          <w:rFonts w:eastAsia="Aptos"/>
          <w:sz w:val="16"/>
        </w:rPr>
        <w:t xml:space="preserve">. </w:t>
      </w:r>
      <w:r w:rsidRPr="005C33F9">
        <w:rPr>
          <w:rFonts w:eastAsia="Aptos"/>
          <w:u w:val="single"/>
        </w:rPr>
        <w:t xml:space="preserve">The </w:t>
      </w:r>
      <w:r w:rsidRPr="006B4217">
        <w:rPr>
          <w:rFonts w:eastAsia="Aptos"/>
          <w:highlight w:val="cyan"/>
          <w:u w:val="single"/>
        </w:rPr>
        <w:t>gap</w:t>
      </w:r>
      <w:r w:rsidRPr="005C33F9">
        <w:rPr>
          <w:rFonts w:eastAsia="Aptos"/>
          <w:u w:val="single"/>
        </w:rPr>
        <w:t xml:space="preserve"> between</w:t>
      </w:r>
      <w:r w:rsidRPr="005C33F9">
        <w:rPr>
          <w:rFonts w:eastAsia="Aptos"/>
          <w:sz w:val="16"/>
        </w:rPr>
        <w:t xml:space="preserve"> U.S. funding </w:t>
      </w:r>
      <w:r w:rsidRPr="005C33F9">
        <w:rPr>
          <w:rFonts w:eastAsia="Aptos"/>
          <w:iCs/>
          <w:u w:val="single"/>
          <w:bdr w:val="single" w:sz="8" w:space="0" w:color="auto"/>
        </w:rPr>
        <w:t>promises</w:t>
      </w:r>
      <w:r w:rsidRPr="005C33F9">
        <w:rPr>
          <w:rFonts w:eastAsia="Aptos"/>
          <w:sz w:val="16"/>
        </w:rPr>
        <w:t xml:space="preserve"> </w:t>
      </w:r>
      <w:r w:rsidRPr="005C33F9">
        <w:rPr>
          <w:rFonts w:eastAsia="Aptos"/>
          <w:u w:val="single"/>
        </w:rPr>
        <w:t>and</w:t>
      </w:r>
      <w:r w:rsidRPr="005C33F9">
        <w:rPr>
          <w:rFonts w:eastAsia="Aptos"/>
          <w:sz w:val="16"/>
        </w:rPr>
        <w:t xml:space="preserve"> </w:t>
      </w:r>
      <w:r w:rsidRPr="005C33F9">
        <w:rPr>
          <w:rFonts w:eastAsia="Aptos"/>
          <w:iCs/>
          <w:u w:val="single"/>
          <w:bdr w:val="single" w:sz="8" w:space="0" w:color="auto"/>
        </w:rPr>
        <w:t>implementation</w:t>
      </w:r>
      <w:r w:rsidRPr="005C33F9">
        <w:rPr>
          <w:rFonts w:eastAsia="Aptos"/>
          <w:sz w:val="16"/>
        </w:rPr>
        <w:t xml:space="preserve"> timelines </w:t>
      </w:r>
      <w:r w:rsidRPr="006B4217">
        <w:rPr>
          <w:rFonts w:eastAsia="Aptos"/>
          <w:highlight w:val="cyan"/>
          <w:u w:val="single"/>
        </w:rPr>
        <w:t>shapes how other</w:t>
      </w:r>
      <w:r w:rsidRPr="005C33F9">
        <w:rPr>
          <w:rFonts w:eastAsia="Aptos"/>
          <w:u w:val="single"/>
        </w:rPr>
        <w:t xml:space="preserve"> government</w:t>
      </w:r>
      <w:r w:rsidRPr="006B4217">
        <w:rPr>
          <w:rFonts w:eastAsia="Aptos"/>
          <w:highlight w:val="cyan"/>
          <w:u w:val="single"/>
        </w:rPr>
        <w:t>s plan</w:t>
      </w:r>
      <w:r w:rsidRPr="005C33F9">
        <w:rPr>
          <w:rFonts w:eastAsia="Aptos"/>
          <w:u w:val="single"/>
        </w:rPr>
        <w:t xml:space="preserve"> their</w:t>
      </w:r>
      <w:r w:rsidRPr="005C33F9">
        <w:rPr>
          <w:rFonts w:eastAsia="Aptos"/>
          <w:sz w:val="16"/>
        </w:rPr>
        <w:t xml:space="preserve"> </w:t>
      </w:r>
      <w:r w:rsidRPr="005C33F9">
        <w:rPr>
          <w:rFonts w:eastAsia="Aptos"/>
          <w:iCs/>
          <w:u w:val="single"/>
          <w:bdr w:val="single" w:sz="8" w:space="0" w:color="auto"/>
        </w:rPr>
        <w:t>defense</w:t>
      </w:r>
      <w:r w:rsidRPr="005C33F9">
        <w:rPr>
          <w:rFonts w:eastAsia="Aptos"/>
          <w:sz w:val="16"/>
        </w:rPr>
        <w:t xml:space="preserve"> </w:t>
      </w:r>
      <w:r w:rsidRPr="005C33F9">
        <w:rPr>
          <w:rFonts w:eastAsia="Aptos"/>
          <w:u w:val="single"/>
        </w:rPr>
        <w:t>and</w:t>
      </w:r>
      <w:r w:rsidRPr="005C33F9">
        <w:rPr>
          <w:rFonts w:eastAsia="Aptos"/>
          <w:sz w:val="16"/>
        </w:rPr>
        <w:t xml:space="preserve"> </w:t>
      </w:r>
      <w:r w:rsidRPr="005C33F9">
        <w:rPr>
          <w:rFonts w:eastAsia="Aptos"/>
          <w:iCs/>
          <w:u w:val="single"/>
          <w:bdr w:val="single" w:sz="8" w:space="0" w:color="auto"/>
        </w:rPr>
        <w:t>economic</w:t>
      </w:r>
      <w:r w:rsidRPr="005C33F9">
        <w:rPr>
          <w:rFonts w:eastAsia="Aptos"/>
          <w:sz w:val="16"/>
        </w:rPr>
        <w:t xml:space="preserve"> </w:t>
      </w:r>
      <w:r w:rsidRPr="005C33F9">
        <w:rPr>
          <w:rFonts w:eastAsia="Aptos"/>
          <w:u w:val="single"/>
        </w:rPr>
        <w:t>policies</w:t>
      </w:r>
      <w:r w:rsidRPr="005C33F9">
        <w:rPr>
          <w:rFonts w:eastAsia="Aptos"/>
          <w:sz w:val="16"/>
        </w:rPr>
        <w:t xml:space="preserve">. </w:t>
      </w:r>
      <w:r w:rsidRPr="005C33F9">
        <w:rPr>
          <w:rFonts w:eastAsia="Aptos"/>
          <w:iCs/>
          <w:u w:val="single"/>
          <w:bdr w:val="single" w:sz="8" w:space="0" w:color="auto"/>
        </w:rPr>
        <w:t>Bureaucratic capacity</w:t>
      </w:r>
      <w:r w:rsidRPr="005C33F9">
        <w:rPr>
          <w:rFonts w:eastAsia="Aptos"/>
          <w:sz w:val="16"/>
        </w:rPr>
        <w:t xml:space="preserve">, in this sense, </w:t>
      </w:r>
      <w:r w:rsidRPr="005C33F9">
        <w:rPr>
          <w:rFonts w:eastAsia="Aptos"/>
          <w:u w:val="single"/>
        </w:rPr>
        <w:t>is</w:t>
      </w:r>
      <w:r w:rsidRPr="005C33F9">
        <w:rPr>
          <w:rFonts w:eastAsia="Aptos"/>
          <w:sz w:val="16"/>
        </w:rPr>
        <w:t xml:space="preserve"> not only a domestic concern but also </w:t>
      </w:r>
      <w:r w:rsidRPr="005C33F9">
        <w:rPr>
          <w:rFonts w:eastAsia="Aptos"/>
          <w:u w:val="single"/>
        </w:rPr>
        <w:t>a</w:t>
      </w:r>
      <w:r w:rsidRPr="005C33F9">
        <w:rPr>
          <w:rFonts w:eastAsia="Aptos"/>
          <w:sz w:val="16"/>
        </w:rPr>
        <w:t xml:space="preserve"> </w:t>
      </w:r>
      <w:r w:rsidRPr="005C33F9">
        <w:rPr>
          <w:rFonts w:eastAsia="Aptos"/>
          <w:iCs/>
          <w:u w:val="single"/>
          <w:bdr w:val="single" w:sz="8" w:space="0" w:color="auto"/>
        </w:rPr>
        <w:t>core instrument</w:t>
      </w:r>
      <w:r w:rsidRPr="005C33F9">
        <w:rPr>
          <w:rFonts w:eastAsia="Aptos"/>
          <w:sz w:val="16"/>
        </w:rPr>
        <w:t xml:space="preserve"> </w:t>
      </w:r>
      <w:r w:rsidRPr="005C33F9">
        <w:rPr>
          <w:rFonts w:eastAsia="Aptos"/>
          <w:u w:val="single"/>
        </w:rPr>
        <w:t>of power</w:t>
      </w:r>
      <w:r w:rsidRPr="005C33F9">
        <w:rPr>
          <w:rFonts w:eastAsia="Aptos"/>
          <w:sz w:val="16"/>
        </w:rPr>
        <w:t xml:space="preserve">. The </w:t>
      </w:r>
      <w:r w:rsidRPr="005C33F9">
        <w:rPr>
          <w:rFonts w:eastAsia="Aptos"/>
          <w:u w:val="single"/>
        </w:rPr>
        <w:t>ability to fulfill commitments abroad</w:t>
      </w:r>
      <w:r w:rsidRPr="005C33F9">
        <w:rPr>
          <w:rFonts w:eastAsia="Aptos"/>
          <w:sz w:val="16"/>
        </w:rPr>
        <w:t xml:space="preserve"> </w:t>
      </w:r>
      <w:r w:rsidRPr="005C33F9">
        <w:rPr>
          <w:rFonts w:eastAsia="Aptos"/>
          <w:iCs/>
          <w:sz w:val="24"/>
          <w:szCs w:val="24"/>
          <w:u w:val="single"/>
          <w:bdr w:val="single" w:sz="8" w:space="0" w:color="auto"/>
        </w:rPr>
        <w:t>begins with competence at home</w:t>
      </w:r>
      <w:r w:rsidRPr="005C33F9">
        <w:rPr>
          <w:rFonts w:eastAsia="Aptos"/>
          <w:sz w:val="16"/>
        </w:rPr>
        <w:t>.</w:t>
      </w:r>
    </w:p>
    <w:p w14:paraId="74259962" w14:textId="77777777" w:rsidR="006D1430" w:rsidRPr="005C33F9" w:rsidRDefault="006D1430" w:rsidP="006D1430">
      <w:pPr>
        <w:rPr>
          <w:rFonts w:eastAsia="Aptos"/>
          <w:sz w:val="16"/>
        </w:rPr>
      </w:pPr>
      <w:r w:rsidRPr="006B4217">
        <w:rPr>
          <w:rFonts w:eastAsia="Aptos"/>
          <w:highlight w:val="cyan"/>
          <w:u w:val="single"/>
        </w:rPr>
        <w:t>Other</w:t>
      </w:r>
      <w:r w:rsidRPr="005C33F9">
        <w:rPr>
          <w:rFonts w:eastAsia="Aptos"/>
          <w:u w:val="single"/>
        </w:rPr>
        <w:t xml:space="preserve"> power</w:t>
      </w:r>
      <w:r w:rsidRPr="006B4217">
        <w:rPr>
          <w:rFonts w:eastAsia="Aptos"/>
          <w:highlight w:val="cyan"/>
          <w:u w:val="single"/>
        </w:rPr>
        <w:t>s</w:t>
      </w:r>
      <w:r w:rsidRPr="005C33F9">
        <w:rPr>
          <w:rFonts w:eastAsia="Aptos"/>
          <w:sz w:val="16"/>
        </w:rPr>
        <w:t xml:space="preserve"> have </w:t>
      </w:r>
      <w:r w:rsidRPr="006B4217">
        <w:rPr>
          <w:rFonts w:eastAsia="Aptos"/>
          <w:iCs/>
          <w:highlight w:val="cyan"/>
          <w:u w:val="single"/>
          <w:bdr w:val="single" w:sz="8" w:space="0" w:color="auto"/>
        </w:rPr>
        <w:t>recognize</w:t>
      </w:r>
      <w:r w:rsidRPr="005C33F9">
        <w:rPr>
          <w:rFonts w:eastAsia="Aptos"/>
          <w:iCs/>
          <w:u w:val="single"/>
          <w:bdr w:val="single" w:sz="8" w:space="0" w:color="auto"/>
        </w:rPr>
        <w:t>d</w:t>
      </w:r>
      <w:r w:rsidRPr="005C33F9">
        <w:rPr>
          <w:rFonts w:eastAsia="Aptos"/>
          <w:sz w:val="16"/>
        </w:rPr>
        <w:t xml:space="preserve"> </w:t>
      </w:r>
      <w:r w:rsidRPr="006B4217">
        <w:rPr>
          <w:rFonts w:eastAsia="Aptos"/>
          <w:highlight w:val="cyan"/>
          <w:u w:val="single"/>
        </w:rPr>
        <w:t>this</w:t>
      </w:r>
      <w:r w:rsidRPr="005C33F9">
        <w:rPr>
          <w:rFonts w:eastAsia="Aptos"/>
          <w:u w:val="single"/>
        </w:rPr>
        <w:t xml:space="preserve"> dynamic</w:t>
      </w:r>
      <w:r w:rsidRPr="005C33F9">
        <w:rPr>
          <w:rFonts w:eastAsia="Aptos"/>
          <w:sz w:val="16"/>
        </w:rPr>
        <w:t xml:space="preserve">. The </w:t>
      </w:r>
      <w:r w:rsidRPr="005C33F9">
        <w:rPr>
          <w:rFonts w:eastAsia="Aptos"/>
          <w:sz w:val="16"/>
          <w:szCs w:val="16"/>
        </w:rPr>
        <w:t>European Union’s regulatory apparatus and</w:t>
      </w:r>
      <w:r w:rsidRPr="005C33F9">
        <w:rPr>
          <w:rFonts w:eastAsia="Aptos"/>
          <w:sz w:val="16"/>
        </w:rPr>
        <w:t xml:space="preserve"> </w:t>
      </w:r>
      <w:r w:rsidRPr="006B4217">
        <w:rPr>
          <w:rFonts w:eastAsia="Aptos"/>
          <w:iCs/>
          <w:highlight w:val="cyan"/>
          <w:u w:val="single"/>
          <w:bdr w:val="single" w:sz="8" w:space="0" w:color="auto"/>
        </w:rPr>
        <w:t>China</w:t>
      </w:r>
      <w:r w:rsidRPr="005C33F9">
        <w:rPr>
          <w:rFonts w:eastAsia="Aptos"/>
          <w:sz w:val="16"/>
        </w:rPr>
        <w:t xml:space="preserve">’s sprawling development bureaucracy </w:t>
      </w:r>
      <w:r w:rsidRPr="005C33F9">
        <w:rPr>
          <w:rFonts w:eastAsia="Aptos"/>
          <w:u w:val="single"/>
        </w:rPr>
        <w:t>both</w:t>
      </w:r>
      <w:r w:rsidRPr="005C33F9">
        <w:rPr>
          <w:rFonts w:eastAsia="Aptos"/>
          <w:sz w:val="16"/>
        </w:rPr>
        <w:t xml:space="preserve"> </w:t>
      </w:r>
      <w:r w:rsidRPr="006B4217">
        <w:rPr>
          <w:rFonts w:eastAsia="Aptos"/>
          <w:iCs/>
          <w:highlight w:val="cyan"/>
          <w:u w:val="single"/>
          <w:bdr w:val="single" w:sz="8" w:space="0" w:color="auto"/>
        </w:rPr>
        <w:t>convert</w:t>
      </w:r>
      <w:r w:rsidRPr="006B4217">
        <w:rPr>
          <w:rFonts w:eastAsia="Aptos"/>
          <w:sz w:val="16"/>
          <w:highlight w:val="cyan"/>
        </w:rPr>
        <w:t xml:space="preserve"> </w:t>
      </w:r>
      <w:r w:rsidRPr="006B4217">
        <w:rPr>
          <w:rFonts w:eastAsia="Aptos"/>
          <w:highlight w:val="cyan"/>
          <w:u w:val="single"/>
        </w:rPr>
        <w:t>admin</w:t>
      </w:r>
      <w:r w:rsidRPr="005C33F9">
        <w:rPr>
          <w:rFonts w:eastAsia="Aptos"/>
          <w:u w:val="single"/>
        </w:rPr>
        <w:t xml:space="preserve">istrative </w:t>
      </w:r>
      <w:r w:rsidRPr="006B4217">
        <w:rPr>
          <w:rFonts w:eastAsia="Aptos"/>
          <w:highlight w:val="cyan"/>
          <w:u w:val="single"/>
        </w:rPr>
        <w:t>coherence into</w:t>
      </w:r>
      <w:r w:rsidRPr="005C33F9">
        <w:rPr>
          <w:rFonts w:eastAsia="Aptos"/>
          <w:u w:val="single"/>
        </w:rPr>
        <w:t xml:space="preserve"> geopolitical </w:t>
      </w:r>
      <w:r w:rsidRPr="006B4217">
        <w:rPr>
          <w:rFonts w:eastAsia="Aptos"/>
          <w:highlight w:val="cyan"/>
          <w:u w:val="single"/>
        </w:rPr>
        <w:t>influence</w:t>
      </w:r>
      <w:r w:rsidRPr="005C33F9">
        <w:rPr>
          <w:rFonts w:eastAsia="Aptos"/>
          <w:sz w:val="16"/>
        </w:rPr>
        <w:t xml:space="preserve">. </w:t>
      </w:r>
      <w:r w:rsidRPr="005C33F9">
        <w:rPr>
          <w:rFonts w:eastAsia="Aptos"/>
          <w:u w:val="single"/>
        </w:rPr>
        <w:t>When the</w:t>
      </w:r>
      <w:r w:rsidRPr="005C33F9">
        <w:rPr>
          <w:rFonts w:eastAsia="Aptos"/>
          <w:sz w:val="16"/>
        </w:rPr>
        <w:t xml:space="preserve"> </w:t>
      </w:r>
      <w:r w:rsidRPr="006B4217">
        <w:rPr>
          <w:rFonts w:eastAsia="Aptos"/>
          <w:iCs/>
          <w:highlight w:val="cyan"/>
          <w:u w:val="single"/>
          <w:bdr w:val="single" w:sz="8" w:space="0" w:color="auto"/>
        </w:rPr>
        <w:t>U</w:t>
      </w:r>
      <w:r w:rsidRPr="005C33F9">
        <w:rPr>
          <w:rFonts w:eastAsia="Aptos"/>
          <w:sz w:val="16"/>
        </w:rPr>
        <w:t xml:space="preserve">nited </w:t>
      </w:r>
      <w:r w:rsidRPr="006B4217">
        <w:rPr>
          <w:rFonts w:eastAsia="Aptos"/>
          <w:iCs/>
          <w:highlight w:val="cyan"/>
          <w:u w:val="single"/>
          <w:bdr w:val="single" w:sz="8" w:space="0" w:color="auto"/>
        </w:rPr>
        <w:t>S</w:t>
      </w:r>
      <w:r w:rsidRPr="005C33F9">
        <w:rPr>
          <w:rFonts w:eastAsia="Aptos"/>
          <w:sz w:val="16"/>
        </w:rPr>
        <w:t xml:space="preserve">tates </w:t>
      </w:r>
      <w:r w:rsidRPr="005C33F9">
        <w:rPr>
          <w:rFonts w:eastAsia="Aptos"/>
          <w:u w:val="single"/>
        </w:rPr>
        <w:t>struggles to</w:t>
      </w:r>
      <w:r w:rsidRPr="005C33F9">
        <w:rPr>
          <w:rFonts w:eastAsia="Aptos"/>
          <w:sz w:val="16"/>
        </w:rPr>
        <w:t xml:space="preserve"> </w:t>
      </w:r>
      <w:r w:rsidRPr="005C33F9">
        <w:rPr>
          <w:rFonts w:eastAsia="Aptos"/>
          <w:iCs/>
          <w:u w:val="single"/>
          <w:bdr w:val="single" w:sz="8" w:space="0" w:color="auto"/>
        </w:rPr>
        <w:t>coordinate its</w:t>
      </w:r>
      <w:r w:rsidRPr="005C33F9">
        <w:rPr>
          <w:rFonts w:eastAsia="Aptos"/>
          <w:sz w:val="16"/>
        </w:rPr>
        <w:t xml:space="preserve"> own </w:t>
      </w:r>
      <w:r w:rsidRPr="005C33F9">
        <w:rPr>
          <w:rFonts w:eastAsia="Aptos"/>
          <w:iCs/>
          <w:u w:val="single"/>
          <w:bdr w:val="single" w:sz="8" w:space="0" w:color="auto"/>
        </w:rPr>
        <w:t>agencies</w:t>
      </w:r>
      <w:r w:rsidRPr="005C33F9">
        <w:rPr>
          <w:rFonts w:eastAsia="Aptos"/>
          <w:sz w:val="16"/>
        </w:rPr>
        <w:t xml:space="preserve">, </w:t>
      </w:r>
      <w:r w:rsidRPr="005C33F9">
        <w:rPr>
          <w:rFonts w:eastAsia="Aptos"/>
          <w:u w:val="single"/>
        </w:rPr>
        <w:t>it</w:t>
      </w:r>
      <w:r w:rsidRPr="005C33F9">
        <w:rPr>
          <w:rFonts w:eastAsia="Aptos"/>
          <w:sz w:val="16"/>
        </w:rPr>
        <w:t xml:space="preserve"> </w:t>
      </w:r>
      <w:r w:rsidRPr="006B4217">
        <w:rPr>
          <w:rFonts w:eastAsia="Aptos"/>
          <w:iCs/>
          <w:highlight w:val="cyan"/>
          <w:u w:val="single"/>
          <w:bdr w:val="single" w:sz="8" w:space="0" w:color="auto"/>
        </w:rPr>
        <w:t>forfeits leverage</w:t>
      </w:r>
      <w:r w:rsidRPr="005C33F9">
        <w:rPr>
          <w:rFonts w:eastAsia="Aptos"/>
          <w:sz w:val="16"/>
        </w:rPr>
        <w:t xml:space="preserve"> </w:t>
      </w:r>
      <w:r w:rsidRPr="005C33F9">
        <w:rPr>
          <w:rFonts w:eastAsia="Aptos"/>
          <w:u w:val="single"/>
        </w:rPr>
        <w:t>in settings where procedural reliability is power</w:t>
      </w:r>
      <w:r w:rsidRPr="005C33F9">
        <w:rPr>
          <w:rFonts w:eastAsia="Aptos"/>
          <w:sz w:val="16"/>
        </w:rPr>
        <w:t xml:space="preserve">. </w:t>
      </w:r>
      <w:r w:rsidRPr="006B4217">
        <w:rPr>
          <w:rFonts w:eastAsia="Aptos"/>
          <w:iCs/>
          <w:sz w:val="24"/>
          <w:szCs w:val="24"/>
          <w:highlight w:val="cyan"/>
          <w:u w:val="single"/>
          <w:bdr w:val="single" w:sz="8" w:space="0" w:color="auto"/>
        </w:rPr>
        <w:t>Competence</w:t>
      </w:r>
      <w:r w:rsidRPr="005C33F9">
        <w:rPr>
          <w:rFonts w:eastAsia="Aptos"/>
          <w:sz w:val="16"/>
        </w:rPr>
        <w:t xml:space="preserve">, not just capability, </w:t>
      </w:r>
      <w:r w:rsidRPr="005C33F9">
        <w:rPr>
          <w:rFonts w:eastAsia="Aptos"/>
          <w:iCs/>
          <w:sz w:val="24"/>
          <w:szCs w:val="24"/>
          <w:u w:val="single"/>
          <w:bdr w:val="single" w:sz="8" w:space="0" w:color="auto"/>
        </w:rPr>
        <w:t xml:space="preserve">has become </w:t>
      </w:r>
      <w:r w:rsidRPr="006B4217">
        <w:rPr>
          <w:rFonts w:eastAsia="Aptos"/>
          <w:iCs/>
          <w:sz w:val="24"/>
          <w:szCs w:val="24"/>
          <w:highlight w:val="cyan"/>
          <w:u w:val="single"/>
          <w:bdr w:val="single" w:sz="8" w:space="0" w:color="auto"/>
        </w:rPr>
        <w:t>a metric of</w:t>
      </w:r>
      <w:r w:rsidRPr="005C33F9">
        <w:rPr>
          <w:rFonts w:eastAsia="Aptos"/>
          <w:iCs/>
          <w:sz w:val="24"/>
          <w:szCs w:val="24"/>
          <w:u w:val="single"/>
          <w:bdr w:val="single" w:sz="8" w:space="0" w:color="auto"/>
        </w:rPr>
        <w:t xml:space="preserve"> global </w:t>
      </w:r>
      <w:r w:rsidRPr="006B4217">
        <w:rPr>
          <w:rFonts w:eastAsia="Aptos"/>
          <w:iCs/>
          <w:sz w:val="24"/>
          <w:szCs w:val="24"/>
          <w:highlight w:val="cyan"/>
          <w:u w:val="single"/>
          <w:bdr w:val="single" w:sz="8" w:space="0" w:color="auto"/>
        </w:rPr>
        <w:t>standing</w:t>
      </w:r>
      <w:r w:rsidRPr="005C33F9">
        <w:rPr>
          <w:rFonts w:eastAsia="Aptos"/>
          <w:sz w:val="16"/>
        </w:rPr>
        <w:t xml:space="preserve">. </w:t>
      </w:r>
      <w:r w:rsidRPr="005C33F9">
        <w:rPr>
          <w:rFonts w:eastAsia="Aptos"/>
          <w:u w:val="single"/>
        </w:rPr>
        <w:t>Rebuilding state capacity is</w:t>
      </w:r>
      <w:r w:rsidRPr="005C33F9">
        <w:rPr>
          <w:rFonts w:eastAsia="Aptos"/>
          <w:sz w:val="16"/>
        </w:rPr>
        <w:t xml:space="preserve"> therefore not nostalgia for mid-century bureaucracy; it is </w:t>
      </w:r>
      <w:r w:rsidRPr="005C33F9">
        <w:rPr>
          <w:rFonts w:eastAsia="Aptos"/>
          <w:u w:val="single"/>
        </w:rPr>
        <w:t>a</w:t>
      </w:r>
      <w:r w:rsidRPr="005C33F9">
        <w:rPr>
          <w:rFonts w:eastAsia="Aptos"/>
          <w:sz w:val="16"/>
        </w:rPr>
        <w:t xml:space="preserve"> </w:t>
      </w:r>
      <w:r w:rsidRPr="005C33F9">
        <w:rPr>
          <w:rFonts w:eastAsia="Aptos"/>
          <w:iCs/>
          <w:u w:val="single"/>
          <w:bdr w:val="single" w:sz="8" w:space="0" w:color="auto"/>
        </w:rPr>
        <w:t>strategic necessity</w:t>
      </w:r>
      <w:r w:rsidRPr="005C33F9">
        <w:rPr>
          <w:rFonts w:eastAsia="Aptos"/>
          <w:sz w:val="16"/>
        </w:rPr>
        <w:t xml:space="preserve"> </w:t>
      </w:r>
      <w:r w:rsidRPr="005C33F9">
        <w:rPr>
          <w:rFonts w:eastAsia="Aptos"/>
          <w:u w:val="single"/>
        </w:rPr>
        <w:t xml:space="preserve">in an era </w:t>
      </w:r>
      <w:r w:rsidRPr="006B4217">
        <w:rPr>
          <w:rFonts w:eastAsia="Aptos"/>
          <w:highlight w:val="cyan"/>
          <w:u w:val="single"/>
        </w:rPr>
        <w:t>when governance</w:t>
      </w:r>
      <w:r w:rsidRPr="005C33F9">
        <w:rPr>
          <w:rFonts w:eastAsia="Aptos"/>
          <w:u w:val="single"/>
        </w:rPr>
        <w:t xml:space="preserve"> itself </w:t>
      </w:r>
      <w:r w:rsidRPr="006B4217">
        <w:rPr>
          <w:rFonts w:eastAsia="Aptos"/>
          <w:highlight w:val="cyan"/>
          <w:u w:val="single"/>
        </w:rPr>
        <w:t>is a</w:t>
      </w:r>
      <w:r w:rsidRPr="006B4217">
        <w:rPr>
          <w:rFonts w:eastAsia="Aptos"/>
          <w:sz w:val="16"/>
          <w:highlight w:val="cyan"/>
        </w:rPr>
        <w:t xml:space="preserve"> </w:t>
      </w:r>
      <w:r w:rsidRPr="006B4217">
        <w:rPr>
          <w:rFonts w:eastAsia="Aptos"/>
          <w:iCs/>
          <w:highlight w:val="cyan"/>
          <w:u w:val="single"/>
          <w:bdr w:val="single" w:sz="8" w:space="0" w:color="auto"/>
        </w:rPr>
        <w:t>contest of systems</w:t>
      </w:r>
      <w:r w:rsidRPr="005C33F9">
        <w:rPr>
          <w:rFonts w:eastAsia="Aptos"/>
          <w:sz w:val="16"/>
        </w:rPr>
        <w:t>.</w:t>
      </w:r>
    </w:p>
    <w:p w14:paraId="617A3AE9" w14:textId="77777777" w:rsidR="006D1430" w:rsidRPr="005C33F9" w:rsidRDefault="006D1430" w:rsidP="006D1430">
      <w:pPr>
        <w:rPr>
          <w:rFonts w:eastAsia="Aptos"/>
          <w:sz w:val="16"/>
        </w:rPr>
      </w:pPr>
      <w:r w:rsidRPr="005C33F9">
        <w:rPr>
          <w:rFonts w:eastAsia="Aptos"/>
          <w:sz w:val="16"/>
        </w:rPr>
        <w:t xml:space="preserve">Reform cannot start everywhere at once, but repair begins where consensus still exists. Congress can act on visible service failures that cut across ideology. The Internal Revenue Service’s [] shows that </w:t>
      </w:r>
      <w:r w:rsidRPr="005C33F9">
        <w:rPr>
          <w:rStyle w:val="StyleUnderline"/>
          <w:highlight w:val="lightGray"/>
        </w:rPr>
        <w:t>targeted funding</w:t>
      </w:r>
      <w:r w:rsidRPr="005C33F9">
        <w:rPr>
          <w:rFonts w:eastAsia="Aptos"/>
          <w:sz w:val="16"/>
        </w:rPr>
        <w:t xml:space="preserve">, </w:t>
      </w:r>
      <w:r w:rsidRPr="005C33F9">
        <w:rPr>
          <w:rStyle w:val="StyleUnderline"/>
          <w:highlight w:val="lightGray"/>
        </w:rPr>
        <w:t>iterative updates</w:t>
      </w:r>
      <w:r w:rsidRPr="005C33F9">
        <w:rPr>
          <w:rFonts w:eastAsia="Aptos"/>
          <w:sz w:val="16"/>
        </w:rPr>
        <w:t xml:space="preserve">, </w:t>
      </w:r>
      <w:r w:rsidRPr="005C33F9">
        <w:rPr>
          <w:rStyle w:val="StyleUnderline"/>
          <w:highlight w:val="lightGray"/>
        </w:rPr>
        <w:t>and transparent performance metrics</w:t>
      </w:r>
      <w:r w:rsidRPr="005C33F9">
        <w:rPr>
          <w:rFonts w:eastAsia="Aptos"/>
          <w:sz w:val="16"/>
          <w:highlight w:val="lightGray"/>
        </w:rPr>
        <w:t xml:space="preserve"> </w:t>
      </w:r>
      <w:r w:rsidRPr="005C33F9">
        <w:rPr>
          <w:rStyle w:val="StyleUnderline"/>
          <w:highlight w:val="lightGray"/>
        </w:rPr>
        <w:t>can restore trust</w:t>
      </w:r>
      <w:r w:rsidRPr="005C33F9">
        <w:rPr>
          <w:rFonts w:eastAsia="Aptos"/>
          <w:sz w:val="16"/>
          <w:highlight w:val="lightGray"/>
        </w:rPr>
        <w:t xml:space="preserve"> </w:t>
      </w:r>
      <w:r w:rsidRPr="005C33F9">
        <w:rPr>
          <w:rFonts w:eastAsia="Aptos"/>
          <w:sz w:val="16"/>
        </w:rPr>
        <w:t xml:space="preserve">while improving efficiency. Similar </w:t>
      </w:r>
      <w:r w:rsidRPr="005C33F9">
        <w:rPr>
          <w:rStyle w:val="StyleUnderline"/>
          <w:highlight w:val="lightGray"/>
        </w:rPr>
        <w:t>pilots could stabilize agencies</w:t>
      </w:r>
      <w:r w:rsidRPr="005C33F9">
        <w:rPr>
          <w:rFonts w:eastAsia="Aptos"/>
          <w:sz w:val="16"/>
          <w:highlight w:val="lightGray"/>
        </w:rPr>
        <w:t xml:space="preserve"> </w:t>
      </w:r>
      <w:r w:rsidRPr="005C33F9">
        <w:rPr>
          <w:rFonts w:eastAsia="Aptos"/>
          <w:sz w:val="16"/>
        </w:rPr>
        <w:t>whose breakdowns the public notices most, including the Federal Emergency Management Agency, the Social Security Administration, and the Centers for Medicare and Medicaid Services. When competence is visible, legitimacy follows.</w:t>
      </w:r>
    </w:p>
    <w:p w14:paraId="2932F5A8" w14:textId="77777777" w:rsidR="006D1430" w:rsidRPr="005C33F9" w:rsidRDefault="006D1430" w:rsidP="006D1430">
      <w:pPr>
        <w:rPr>
          <w:rFonts w:eastAsia="Aptos"/>
          <w:sz w:val="16"/>
        </w:rPr>
      </w:pPr>
      <w:r w:rsidRPr="005C33F9">
        <w:rPr>
          <w:rStyle w:val="StyleUnderline"/>
        </w:rPr>
        <w:t>Cybersecurity investment offers</w:t>
      </w:r>
      <w:r w:rsidRPr="005C33F9">
        <w:rPr>
          <w:rFonts w:eastAsia="Aptos"/>
          <w:sz w:val="16"/>
        </w:rPr>
        <w:t xml:space="preserve"> another near-term </w:t>
      </w:r>
      <w:r w:rsidRPr="005C33F9">
        <w:rPr>
          <w:rStyle w:val="StyleUnderline"/>
        </w:rPr>
        <w:t>opportunity</w:t>
      </w:r>
      <w:r w:rsidRPr="005C33F9">
        <w:rPr>
          <w:rFonts w:eastAsia="Aptos"/>
          <w:sz w:val="16"/>
        </w:rPr>
        <w:t>.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2306EEEC" w14:textId="77777777" w:rsidR="006D1430" w:rsidRPr="005C33F9" w:rsidRDefault="006D1430" w:rsidP="006D1430">
      <w:pPr>
        <w:rPr>
          <w:rFonts w:eastAsia="Aptos"/>
          <w:sz w:val="16"/>
        </w:rPr>
      </w:pPr>
      <w:r w:rsidRPr="005C33F9">
        <w:rPr>
          <w:rFonts w:eastAsia="Aptos"/>
          <w:sz w:val="16"/>
        </w:rPr>
        <w:t xml:space="preserve">The </w:t>
      </w:r>
      <w:r w:rsidRPr="005C33F9">
        <w:rPr>
          <w:rFonts w:eastAsia="Aptos"/>
          <w:u w:val="single"/>
        </w:rPr>
        <w:t>deeper challenge is</w:t>
      </w:r>
      <w:r w:rsidRPr="005C33F9">
        <w:rPr>
          <w:rFonts w:eastAsia="Aptos"/>
          <w:sz w:val="16"/>
        </w:rPr>
        <w:t xml:space="preserve"> </w:t>
      </w:r>
      <w:r w:rsidRPr="005C33F9">
        <w:rPr>
          <w:rFonts w:eastAsia="Aptos"/>
          <w:iCs/>
          <w:u w:val="single"/>
          <w:bdr w:val="single" w:sz="8" w:space="0" w:color="auto"/>
        </w:rPr>
        <w:t>human infrastructure</w:t>
      </w:r>
      <w:r w:rsidRPr="005C33F9">
        <w:rPr>
          <w:rFonts w:eastAsia="Aptos"/>
          <w:sz w:val="16"/>
        </w:rPr>
        <w:t xml:space="preserve">. </w:t>
      </w:r>
      <w:r w:rsidRPr="005C33F9">
        <w:rPr>
          <w:rStyle w:val="StyleUnderline"/>
          <w:highlight w:val="lightGray"/>
        </w:rPr>
        <w:t>Pay compression and limited advancement</w:t>
      </w:r>
      <w:r w:rsidRPr="005C33F9">
        <w:rPr>
          <w:rFonts w:eastAsia="Aptos"/>
          <w:sz w:val="16"/>
          <w:highlight w:val="lightGray"/>
        </w:rPr>
        <w:t xml:space="preserve"> </w:t>
      </w:r>
      <w:r w:rsidRPr="005C33F9">
        <w:rPr>
          <w:rStyle w:val="StyleUnderline"/>
          <w:highlight w:val="lightGray"/>
        </w:rPr>
        <w:t>have driven talent toward the private sector</w:t>
      </w:r>
      <w:r w:rsidRPr="005C33F9">
        <w:rPr>
          <w:rFonts w:eastAsia="Aptos"/>
          <w:sz w:val="16"/>
          <w:highlight w:val="lightGray"/>
        </w:rPr>
        <w:t xml:space="preserve"> </w:t>
      </w:r>
      <w:r w:rsidRPr="005C33F9">
        <w:rPr>
          <w:rFonts w:eastAsia="Aptos"/>
          <w:sz w:val="16"/>
        </w:rPr>
        <w:t xml:space="preserve">for decades. Rebuilding </w:t>
      </w:r>
      <w:r w:rsidRPr="006B4217">
        <w:rPr>
          <w:rFonts w:eastAsia="Aptos"/>
          <w:iCs/>
          <w:highlight w:val="cyan"/>
          <w:u w:val="single"/>
          <w:bdr w:val="single" w:sz="8" w:space="0" w:color="auto"/>
        </w:rPr>
        <w:t>career ladders</w:t>
      </w:r>
      <w:r w:rsidRPr="005C33F9">
        <w:rPr>
          <w:rFonts w:eastAsia="Aptos"/>
          <w:sz w:val="16"/>
        </w:rPr>
        <w:t xml:space="preserve"> </w:t>
      </w:r>
      <w:r w:rsidRPr="005C33F9">
        <w:rPr>
          <w:rFonts w:eastAsia="Aptos"/>
          <w:u w:val="single"/>
        </w:rPr>
        <w:t>with</w:t>
      </w:r>
      <w:r w:rsidRPr="006B4217">
        <w:rPr>
          <w:rFonts w:eastAsia="Aptos"/>
          <w:highlight w:val="cyan"/>
          <w:u w:val="single"/>
        </w:rPr>
        <w:t>in</w:t>
      </w:r>
      <w:r w:rsidRPr="005C33F9">
        <w:rPr>
          <w:rFonts w:eastAsia="Aptos"/>
          <w:u w:val="single"/>
        </w:rPr>
        <w:t xml:space="preserve"> the </w:t>
      </w:r>
      <w:r w:rsidRPr="006B4217">
        <w:rPr>
          <w:rFonts w:eastAsia="Aptos"/>
          <w:highlight w:val="cyan"/>
          <w:u w:val="single"/>
        </w:rPr>
        <w:t>civil service</w:t>
      </w:r>
      <w:r w:rsidRPr="005C33F9">
        <w:rPr>
          <w:rFonts w:eastAsia="Aptos"/>
          <w:u w:val="single"/>
        </w:rPr>
        <w:t xml:space="preserve"> would</w:t>
      </w:r>
      <w:r w:rsidRPr="005C33F9">
        <w:rPr>
          <w:rFonts w:eastAsia="Aptos"/>
          <w:sz w:val="16"/>
        </w:rPr>
        <w:t xml:space="preserve"> </w:t>
      </w:r>
      <w:r w:rsidRPr="006B4217">
        <w:rPr>
          <w:rFonts w:eastAsia="Aptos"/>
          <w:iCs/>
          <w:highlight w:val="cyan"/>
          <w:u w:val="single"/>
          <w:bdr w:val="single" w:sz="8" w:space="0" w:color="auto"/>
        </w:rPr>
        <w:t>reverse</w:t>
      </w:r>
      <w:r w:rsidRPr="005C33F9">
        <w:rPr>
          <w:rFonts w:eastAsia="Aptos"/>
          <w:sz w:val="16"/>
        </w:rPr>
        <w:t xml:space="preserve"> that </w:t>
      </w:r>
      <w:r w:rsidRPr="006B4217">
        <w:rPr>
          <w:rFonts w:eastAsia="Aptos"/>
          <w:highlight w:val="cyan"/>
          <w:u w:val="single"/>
        </w:rPr>
        <w:t>migration</w:t>
      </w:r>
      <w:r w:rsidRPr="005C33F9">
        <w:rPr>
          <w:rFonts w:eastAsia="Aptos"/>
          <w:sz w:val="16"/>
        </w:rPr>
        <w:t xml:space="preserve">. Indexing pay to market equivalents, creating apprenticeship pipelines, and restoring mid-career training </w:t>
      </w:r>
      <w:r w:rsidRPr="005C33F9">
        <w:rPr>
          <w:rFonts w:eastAsia="Aptos"/>
          <w:u w:val="single"/>
        </w:rPr>
        <w:t xml:space="preserve">would </w:t>
      </w:r>
      <w:r w:rsidRPr="006B4217">
        <w:rPr>
          <w:rFonts w:eastAsia="Aptos"/>
          <w:highlight w:val="cyan"/>
          <w:u w:val="single"/>
        </w:rPr>
        <w:t>make gov</w:t>
      </w:r>
      <w:r w:rsidRPr="005C33F9">
        <w:rPr>
          <w:rFonts w:eastAsia="Aptos"/>
          <w:u w:val="single"/>
        </w:rPr>
        <w:t>ernment</w:t>
      </w:r>
      <w:r w:rsidRPr="005C33F9">
        <w:rPr>
          <w:rFonts w:eastAsia="Aptos"/>
          <w:sz w:val="16"/>
        </w:rPr>
        <w:t xml:space="preserve"> once again </w:t>
      </w:r>
      <w:r w:rsidRPr="005C33F9">
        <w:rPr>
          <w:rFonts w:eastAsia="Aptos"/>
          <w:u w:val="single"/>
        </w:rPr>
        <w:t xml:space="preserve">a place </w:t>
      </w:r>
      <w:r w:rsidRPr="006B4217">
        <w:rPr>
          <w:rFonts w:eastAsia="Aptos"/>
          <w:highlight w:val="cyan"/>
          <w:u w:val="single"/>
        </w:rPr>
        <w:t>where</w:t>
      </w:r>
      <w:r w:rsidRPr="006B4217">
        <w:rPr>
          <w:rFonts w:eastAsia="Aptos"/>
          <w:sz w:val="16"/>
          <w:highlight w:val="cyan"/>
        </w:rPr>
        <w:t xml:space="preserve"> </w:t>
      </w:r>
      <w:r w:rsidRPr="006B4217">
        <w:rPr>
          <w:rFonts w:eastAsia="Aptos"/>
          <w:iCs/>
          <w:highlight w:val="cyan"/>
          <w:u w:val="single"/>
          <w:bdr w:val="single" w:sz="8" w:space="0" w:color="auto"/>
        </w:rPr>
        <w:t>expertise accumulates</w:t>
      </w:r>
      <w:r w:rsidRPr="005C33F9">
        <w:rPr>
          <w:rFonts w:eastAsia="Aptos"/>
          <w:sz w:val="16"/>
        </w:rPr>
        <w:t xml:space="preserve"> </w:t>
      </w:r>
      <w:r w:rsidRPr="005C33F9">
        <w:rPr>
          <w:rFonts w:eastAsia="Aptos"/>
          <w:u w:val="single"/>
        </w:rPr>
        <w:t>instead of evaporates</w:t>
      </w:r>
      <w:r w:rsidRPr="005C33F9">
        <w:rPr>
          <w:rFonts w:eastAsia="Aptos"/>
          <w:sz w:val="16"/>
        </w:rPr>
        <w:t xml:space="preserve">. The Office of Personnel Management could publish open data on retirement risk and skill shortages, </w:t>
      </w:r>
      <w:r w:rsidRPr="006B4217">
        <w:rPr>
          <w:rFonts w:eastAsia="Aptos"/>
          <w:iCs/>
          <w:highlight w:val="cyan"/>
          <w:u w:val="single"/>
          <w:bdr w:val="single" w:sz="8" w:space="0" w:color="auto"/>
        </w:rPr>
        <w:t>aligning incentives</w:t>
      </w:r>
      <w:r w:rsidRPr="006B4217">
        <w:rPr>
          <w:rFonts w:eastAsia="Aptos"/>
          <w:sz w:val="16"/>
          <w:highlight w:val="cyan"/>
        </w:rPr>
        <w:t xml:space="preserve"> </w:t>
      </w:r>
      <w:r w:rsidRPr="006B4217">
        <w:rPr>
          <w:rFonts w:eastAsia="Aptos"/>
          <w:highlight w:val="cyan"/>
          <w:u w:val="single"/>
        </w:rPr>
        <w:t>for</w:t>
      </w:r>
      <w:r w:rsidRPr="006B4217">
        <w:rPr>
          <w:rFonts w:eastAsia="Aptos"/>
          <w:sz w:val="16"/>
          <w:highlight w:val="cyan"/>
        </w:rPr>
        <w:t xml:space="preserve"> </w:t>
      </w:r>
      <w:r w:rsidRPr="006B4217">
        <w:rPr>
          <w:rFonts w:eastAsia="Aptos"/>
          <w:iCs/>
          <w:highlight w:val="cyan"/>
          <w:u w:val="single"/>
          <w:bdr w:val="single" w:sz="8" w:space="0" w:color="auto"/>
        </w:rPr>
        <w:t>long-term</w:t>
      </w:r>
      <w:r w:rsidRPr="005C33F9">
        <w:rPr>
          <w:rFonts w:eastAsia="Aptos"/>
          <w:sz w:val="16"/>
        </w:rPr>
        <w:t xml:space="preserve"> </w:t>
      </w:r>
      <w:r w:rsidRPr="005C33F9">
        <w:rPr>
          <w:rFonts w:eastAsia="Aptos"/>
          <w:u w:val="single"/>
        </w:rPr>
        <w:t>planning</w:t>
      </w:r>
      <w:r w:rsidRPr="005C33F9">
        <w:rPr>
          <w:rFonts w:eastAsia="Aptos"/>
          <w:sz w:val="16"/>
        </w:rPr>
        <w:t>.</w:t>
      </w:r>
    </w:p>
    <w:p w14:paraId="5C0892BF" w14:textId="77777777" w:rsidR="006D1430" w:rsidRPr="005C33F9" w:rsidRDefault="006D1430" w:rsidP="006D1430">
      <w:pPr>
        <w:rPr>
          <w:rFonts w:eastAsia="Aptos"/>
          <w:sz w:val="16"/>
        </w:rPr>
      </w:pPr>
      <w:r w:rsidRPr="005C33F9">
        <w:rPr>
          <w:rFonts w:eastAsia="Aptos"/>
          <w:sz w:val="16"/>
        </w:rPr>
        <w:lastRenderedPageBreak/>
        <w:t xml:space="preserve">In the same spirit, the </w:t>
      </w:r>
      <w:r w:rsidRPr="005C33F9">
        <w:rPr>
          <w:rStyle w:val="StyleUnderline"/>
          <w:highlight w:val="lightGray"/>
        </w:rPr>
        <w:t>balance between in-house expertise and contracted labor must change</w:t>
      </w:r>
      <w:r w:rsidRPr="005C33F9">
        <w:rPr>
          <w:rFonts w:eastAsia="Aptos"/>
          <w:sz w:val="16"/>
        </w:rPr>
        <w:t>.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4FF2A05F" w14:textId="77777777" w:rsidR="006D1430" w:rsidRPr="005C33F9" w:rsidRDefault="006D1430" w:rsidP="006D1430">
      <w:pPr>
        <w:rPr>
          <w:rFonts w:eastAsia="Aptos"/>
          <w:sz w:val="16"/>
        </w:rPr>
      </w:pPr>
      <w:r w:rsidRPr="005C33F9">
        <w:rPr>
          <w:rFonts w:eastAsia="Aptos"/>
          <w:sz w:val="16"/>
        </w:rPr>
        <w:t xml:space="preserve">Repair also depends on governance. </w:t>
      </w:r>
      <w:r w:rsidRPr="005C33F9">
        <w:rPr>
          <w:rFonts w:eastAsia="Aptos"/>
          <w:iCs/>
          <w:sz w:val="28"/>
          <w:szCs w:val="28"/>
          <w:u w:val="single"/>
          <w:bdr w:val="single" w:sz="8" w:space="0" w:color="auto"/>
        </w:rPr>
        <w:t xml:space="preserve">Expanding </w:t>
      </w:r>
      <w:r w:rsidRPr="006B4217">
        <w:rPr>
          <w:rFonts w:eastAsia="Aptos"/>
          <w:iCs/>
          <w:sz w:val="28"/>
          <w:szCs w:val="28"/>
          <w:highlight w:val="cyan"/>
          <w:u w:val="single"/>
          <w:bdr w:val="single" w:sz="8" w:space="0" w:color="auto"/>
        </w:rPr>
        <w:t>collective bargaining</w:t>
      </w:r>
      <w:r w:rsidRPr="005C33F9">
        <w:rPr>
          <w:rFonts w:eastAsia="Aptos"/>
          <w:iCs/>
          <w:sz w:val="28"/>
          <w:szCs w:val="28"/>
          <w:u w:val="single"/>
          <w:bdr w:val="single" w:sz="8" w:space="0" w:color="auto"/>
        </w:rPr>
        <w:t xml:space="preserve"> within the federal workforce</w:t>
      </w:r>
      <w:r w:rsidRPr="005C33F9">
        <w:rPr>
          <w:rFonts w:eastAsia="Aptos"/>
          <w:sz w:val="16"/>
        </w:rPr>
        <w:t xml:space="preserve"> </w:t>
      </w:r>
      <w:r w:rsidRPr="005C33F9">
        <w:rPr>
          <w:rFonts w:eastAsia="Aptos"/>
          <w:u w:val="single"/>
        </w:rPr>
        <w:t xml:space="preserve">would </w:t>
      </w:r>
      <w:r w:rsidRPr="006B4217">
        <w:rPr>
          <w:rFonts w:eastAsia="Aptos"/>
          <w:highlight w:val="cyan"/>
          <w:u w:val="single"/>
        </w:rPr>
        <w:t>stabilize</w:t>
      </w:r>
      <w:r w:rsidRPr="006B4217">
        <w:rPr>
          <w:rFonts w:eastAsia="Aptos"/>
          <w:sz w:val="16"/>
          <w:highlight w:val="cyan"/>
        </w:rPr>
        <w:t xml:space="preserve"> </w:t>
      </w:r>
      <w:r w:rsidRPr="006B4217">
        <w:rPr>
          <w:rFonts w:eastAsia="Aptos"/>
          <w:iCs/>
          <w:highlight w:val="cyan"/>
          <w:u w:val="single"/>
          <w:bdr w:val="single" w:sz="8" w:space="0" w:color="auto"/>
        </w:rPr>
        <w:t>retention</w:t>
      </w:r>
      <w:r w:rsidRPr="006B4217">
        <w:rPr>
          <w:rFonts w:eastAsia="Aptos"/>
          <w:sz w:val="16"/>
          <w:highlight w:val="cyan"/>
        </w:rPr>
        <w:t xml:space="preserve"> </w:t>
      </w:r>
      <w:r w:rsidRPr="006B4217">
        <w:rPr>
          <w:rFonts w:eastAsia="Aptos"/>
          <w:highlight w:val="cyan"/>
          <w:u w:val="single"/>
        </w:rPr>
        <w:t>and create</w:t>
      </w:r>
      <w:r w:rsidRPr="006B4217">
        <w:rPr>
          <w:rFonts w:eastAsia="Aptos"/>
          <w:sz w:val="16"/>
          <w:highlight w:val="cyan"/>
        </w:rPr>
        <w:t xml:space="preserve"> </w:t>
      </w:r>
      <w:r w:rsidRPr="006B4217">
        <w:rPr>
          <w:rFonts w:eastAsia="Aptos"/>
          <w:iCs/>
          <w:highlight w:val="cyan"/>
          <w:u w:val="single"/>
          <w:bdr w:val="single" w:sz="8" w:space="0" w:color="auto"/>
        </w:rPr>
        <w:t>feedback</w:t>
      </w:r>
      <w:r w:rsidRPr="005C33F9">
        <w:rPr>
          <w:rFonts w:eastAsia="Aptos"/>
          <w:iCs/>
          <w:u w:val="single"/>
          <w:bdr w:val="single" w:sz="8" w:space="0" w:color="auto"/>
        </w:rPr>
        <w:t xml:space="preserve"> channel</w:t>
      </w:r>
      <w:r w:rsidRPr="006B4217">
        <w:rPr>
          <w:rFonts w:eastAsia="Aptos"/>
          <w:iCs/>
          <w:highlight w:val="cyan"/>
          <w:u w:val="single"/>
          <w:bdr w:val="single" w:sz="8" w:space="0" w:color="auto"/>
        </w:rPr>
        <w:t>s</w:t>
      </w:r>
      <w:r w:rsidRPr="006B4217">
        <w:rPr>
          <w:rFonts w:eastAsia="Aptos"/>
          <w:sz w:val="16"/>
          <w:highlight w:val="cyan"/>
        </w:rPr>
        <w:t xml:space="preserve"> </w:t>
      </w:r>
      <w:r w:rsidRPr="006B4217">
        <w:rPr>
          <w:rFonts w:eastAsia="Aptos"/>
          <w:highlight w:val="cyan"/>
          <w:u w:val="single"/>
        </w:rPr>
        <w:t>between management and staff</w:t>
      </w:r>
      <w:r w:rsidRPr="005C33F9">
        <w:rPr>
          <w:rFonts w:eastAsia="Aptos"/>
          <w:sz w:val="16"/>
        </w:rPr>
        <w:t xml:space="preserve">. </w:t>
      </w:r>
      <w:r w:rsidRPr="005C33F9">
        <w:rPr>
          <w:rFonts w:eastAsia="Aptos"/>
          <w:u w:val="single"/>
        </w:rPr>
        <w:t>The</w:t>
      </w:r>
      <w:r w:rsidRPr="005C33F9">
        <w:rPr>
          <w:rFonts w:eastAsia="Aptos"/>
          <w:sz w:val="16"/>
        </w:rPr>
        <w:t xml:space="preserve"> </w:t>
      </w:r>
      <w:r w:rsidRPr="006B4217">
        <w:rPr>
          <w:rFonts w:eastAsia="Aptos"/>
          <w:iCs/>
          <w:highlight w:val="cyan"/>
          <w:u w:val="single"/>
          <w:bdr w:val="single" w:sz="8" w:space="0" w:color="auto"/>
        </w:rPr>
        <w:t>decline</w:t>
      </w:r>
      <w:r w:rsidRPr="006B4217">
        <w:rPr>
          <w:rFonts w:eastAsia="Aptos"/>
          <w:sz w:val="16"/>
          <w:highlight w:val="cyan"/>
        </w:rPr>
        <w:t xml:space="preserve"> </w:t>
      </w:r>
      <w:r w:rsidRPr="006B4217">
        <w:rPr>
          <w:rFonts w:eastAsia="Aptos"/>
          <w:highlight w:val="cyan"/>
          <w:u w:val="single"/>
        </w:rPr>
        <w:t>of organized labor</w:t>
      </w:r>
      <w:r w:rsidRPr="005C33F9">
        <w:rPr>
          <w:rFonts w:eastAsia="Aptos"/>
          <w:sz w:val="16"/>
        </w:rPr>
        <w:t xml:space="preserve"> has </w:t>
      </w:r>
      <w:r w:rsidRPr="006B4217">
        <w:rPr>
          <w:rFonts w:eastAsia="Aptos"/>
          <w:iCs/>
          <w:highlight w:val="cyan"/>
          <w:u w:val="single"/>
          <w:bdr w:val="single" w:sz="8" w:space="0" w:color="auto"/>
        </w:rPr>
        <w:t>deprived</w:t>
      </w:r>
      <w:r w:rsidRPr="005C33F9">
        <w:rPr>
          <w:rFonts w:eastAsia="Aptos"/>
          <w:sz w:val="16"/>
        </w:rPr>
        <w:t xml:space="preserve"> </w:t>
      </w:r>
      <w:r w:rsidRPr="005C33F9">
        <w:rPr>
          <w:rFonts w:eastAsia="Aptos"/>
          <w:u w:val="single"/>
        </w:rPr>
        <w:t xml:space="preserve">the </w:t>
      </w:r>
      <w:r w:rsidRPr="006B4217">
        <w:rPr>
          <w:rFonts w:eastAsia="Aptos"/>
          <w:highlight w:val="cyan"/>
          <w:u w:val="single"/>
        </w:rPr>
        <w:t>gov</w:t>
      </w:r>
      <w:r w:rsidRPr="005C33F9">
        <w:rPr>
          <w:rFonts w:eastAsia="Aptos"/>
          <w:u w:val="single"/>
        </w:rPr>
        <w:t xml:space="preserve">ernment </w:t>
      </w:r>
      <w:r w:rsidRPr="006B4217">
        <w:rPr>
          <w:rFonts w:eastAsia="Aptos"/>
          <w:highlight w:val="cyan"/>
          <w:u w:val="single"/>
        </w:rPr>
        <w:t>of</w:t>
      </w:r>
      <w:r w:rsidRPr="005C33F9">
        <w:rPr>
          <w:rFonts w:eastAsia="Aptos"/>
          <w:u w:val="single"/>
        </w:rPr>
        <w:t xml:space="preserve"> both</w:t>
      </w:r>
      <w:r w:rsidRPr="005C33F9">
        <w:rPr>
          <w:rFonts w:eastAsia="Aptos"/>
          <w:sz w:val="16"/>
        </w:rPr>
        <w:t xml:space="preserve"> </w:t>
      </w:r>
      <w:r w:rsidRPr="006B4217">
        <w:rPr>
          <w:rFonts w:eastAsia="Aptos"/>
          <w:iCs/>
          <w:highlight w:val="cyan"/>
          <w:u w:val="single"/>
          <w:bdr w:val="single" w:sz="8" w:space="0" w:color="auto"/>
        </w:rPr>
        <w:t>interlocutors</w:t>
      </w:r>
      <w:r w:rsidRPr="006B4217">
        <w:rPr>
          <w:rFonts w:eastAsia="Aptos"/>
          <w:sz w:val="16"/>
          <w:highlight w:val="cyan"/>
        </w:rPr>
        <w:t xml:space="preserve"> </w:t>
      </w:r>
      <w:r w:rsidRPr="006B4217">
        <w:rPr>
          <w:rFonts w:eastAsia="Aptos"/>
          <w:highlight w:val="cyan"/>
          <w:u w:val="single"/>
        </w:rPr>
        <w:t>and</w:t>
      </w:r>
      <w:r w:rsidRPr="006B4217">
        <w:rPr>
          <w:rFonts w:eastAsia="Aptos"/>
          <w:sz w:val="16"/>
          <w:highlight w:val="cyan"/>
        </w:rPr>
        <w:t xml:space="preserve"> </w:t>
      </w:r>
      <w:r w:rsidRPr="006B4217">
        <w:rPr>
          <w:rFonts w:eastAsia="Aptos"/>
          <w:iCs/>
          <w:highlight w:val="cyan"/>
          <w:u w:val="single"/>
          <w:bdr w:val="single" w:sz="8" w:space="0" w:color="auto"/>
        </w:rPr>
        <w:t>institutional conscience</w:t>
      </w:r>
      <w:r w:rsidRPr="005C33F9">
        <w:rPr>
          <w:rFonts w:eastAsia="Aptos"/>
          <w:sz w:val="16"/>
        </w:rPr>
        <w:t>. Restoring inspector general budgets would strengthen accountability.</w:t>
      </w:r>
    </w:p>
    <w:p w14:paraId="29FF4770" w14:textId="77777777" w:rsidR="006D1430" w:rsidRPr="005C33F9" w:rsidRDefault="006D1430" w:rsidP="006D1430">
      <w:pPr>
        <w:rPr>
          <w:rFonts w:eastAsia="Aptos"/>
          <w:sz w:val="16"/>
        </w:rPr>
      </w:pPr>
      <w:r w:rsidRPr="005C33F9">
        <w:rPr>
          <w:rFonts w:eastAsia="Aptos"/>
          <w:sz w:val="16"/>
        </w:rPr>
        <w:t xml:space="preserve">And enforcing the [] would </w:t>
      </w:r>
      <w:r w:rsidRPr="005C33F9">
        <w:rPr>
          <w:rStyle w:val="StyleUnderline"/>
        </w:rPr>
        <w:t xml:space="preserve">prevent </w:t>
      </w:r>
      <w:r w:rsidRPr="005C33F9">
        <w:rPr>
          <w:rStyle w:val="StyleUnderline"/>
          <w:highlight w:val="lightGray"/>
        </w:rPr>
        <w:t xml:space="preserve">presidents </w:t>
      </w:r>
      <w:r w:rsidRPr="005C33F9">
        <w:rPr>
          <w:rStyle w:val="StyleUnderline"/>
        </w:rPr>
        <w:t xml:space="preserve">from </w:t>
      </w:r>
      <w:r w:rsidRPr="005C33F9">
        <w:rPr>
          <w:rStyle w:val="StyleUnderline"/>
          <w:highlight w:val="lightGray"/>
        </w:rPr>
        <w:t>withhold</w:t>
      </w:r>
      <w:r w:rsidRPr="005C33F9">
        <w:rPr>
          <w:rStyle w:val="StyleUnderline"/>
        </w:rPr>
        <w:t xml:space="preserve">ing </w:t>
      </w:r>
      <w:r w:rsidRPr="005C33F9">
        <w:rPr>
          <w:rStyle w:val="StyleUnderline"/>
          <w:highlight w:val="lightGray"/>
        </w:rPr>
        <w:t>funds that Congress has appropriated</w:t>
      </w:r>
      <w:r w:rsidRPr="005C33F9">
        <w:rPr>
          <w:rFonts w:eastAsia="Aptos"/>
          <w:sz w:val="16"/>
        </w:rPr>
        <w:t>,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41644EE2" w14:textId="77777777" w:rsidR="006D1430" w:rsidRPr="005C33F9" w:rsidRDefault="006D1430" w:rsidP="006D1430">
      <w:pPr>
        <w:rPr>
          <w:rFonts w:eastAsia="Aptos"/>
          <w:sz w:val="16"/>
        </w:rPr>
      </w:pPr>
      <w:r w:rsidRPr="005C33F9">
        <w:rPr>
          <w:rFonts w:eastAsia="Aptos"/>
          <w:u w:val="single"/>
        </w:rPr>
        <w:t>Administrative repair</w:t>
      </w:r>
      <w:r w:rsidRPr="005C33F9">
        <w:rPr>
          <w:rFonts w:eastAsia="Aptos"/>
          <w:sz w:val="16"/>
        </w:rPr>
        <w:t xml:space="preserve"> at home </w:t>
      </w:r>
      <w:r w:rsidRPr="005C33F9">
        <w:rPr>
          <w:rFonts w:eastAsia="Aptos"/>
          <w:u w:val="single"/>
        </w:rPr>
        <w:t>would</w:t>
      </w:r>
      <w:r w:rsidRPr="005C33F9">
        <w:rPr>
          <w:rFonts w:eastAsia="Aptos"/>
          <w:sz w:val="16"/>
        </w:rPr>
        <w:t xml:space="preserve"> also </w:t>
      </w:r>
      <w:r w:rsidRPr="005C33F9">
        <w:rPr>
          <w:rFonts w:eastAsia="Aptos"/>
          <w:iCs/>
          <w:u w:val="single"/>
          <w:bdr w:val="single" w:sz="8" w:space="0" w:color="auto"/>
        </w:rPr>
        <w:t>reinforce</w:t>
      </w:r>
      <w:r w:rsidRPr="005C33F9">
        <w:rPr>
          <w:rFonts w:eastAsia="Aptos"/>
          <w:sz w:val="16"/>
        </w:rPr>
        <w:t xml:space="preserve"> democratic </w:t>
      </w:r>
      <w:r w:rsidRPr="005C33F9">
        <w:rPr>
          <w:rFonts w:eastAsia="Aptos"/>
          <w:iCs/>
          <w:u w:val="single"/>
          <w:bdr w:val="single" w:sz="8" w:space="0" w:color="auto"/>
        </w:rPr>
        <w:t>credibility abroad</w:t>
      </w:r>
      <w:r w:rsidRPr="005C33F9">
        <w:rPr>
          <w:rFonts w:eastAsia="Aptos"/>
          <w:sz w:val="16"/>
        </w:rPr>
        <w:t xml:space="preserve">. </w:t>
      </w:r>
      <w:r w:rsidRPr="005C33F9">
        <w:rPr>
          <w:rFonts w:eastAsia="Aptos"/>
          <w:u w:val="single"/>
        </w:rPr>
        <w:t>Allies and adversaries</w:t>
      </w:r>
      <w:r w:rsidRPr="005C33F9">
        <w:rPr>
          <w:rFonts w:eastAsia="Aptos"/>
          <w:sz w:val="16"/>
        </w:rPr>
        <w:t xml:space="preserve"> alike </w:t>
      </w:r>
      <w:r w:rsidRPr="005C33F9">
        <w:rPr>
          <w:rFonts w:eastAsia="Aptos"/>
          <w:u w:val="single"/>
        </w:rPr>
        <w:t>judge the</w:t>
      </w:r>
      <w:r w:rsidRPr="005C33F9">
        <w:rPr>
          <w:rFonts w:eastAsia="Aptos"/>
          <w:sz w:val="16"/>
        </w:rPr>
        <w:t xml:space="preserve"> </w:t>
      </w:r>
      <w:r w:rsidRPr="005C33F9">
        <w:rPr>
          <w:rFonts w:eastAsia="Aptos"/>
          <w:iCs/>
          <w:u w:val="single"/>
          <w:bdr w:val="single" w:sz="8" w:space="0" w:color="auto"/>
        </w:rPr>
        <w:t>strength of U.S. leadership</w:t>
      </w:r>
      <w:r w:rsidRPr="005C33F9">
        <w:rPr>
          <w:rFonts w:eastAsia="Aptos"/>
          <w:sz w:val="16"/>
        </w:rPr>
        <w:t xml:space="preserve"> </w:t>
      </w:r>
      <w:r w:rsidRPr="005C33F9">
        <w:rPr>
          <w:rFonts w:eastAsia="Aptos"/>
          <w:u w:val="single"/>
        </w:rPr>
        <w:t>by its capacity to</w:t>
      </w:r>
      <w:r w:rsidRPr="005C33F9">
        <w:rPr>
          <w:rFonts w:eastAsia="Aptos"/>
          <w:sz w:val="16"/>
        </w:rPr>
        <w:t xml:space="preserve"> </w:t>
      </w:r>
      <w:r w:rsidRPr="005C33F9">
        <w:rPr>
          <w:rFonts w:eastAsia="Aptos"/>
          <w:iCs/>
          <w:u w:val="single"/>
          <w:bdr w:val="single" w:sz="8" w:space="0" w:color="auto"/>
        </w:rPr>
        <w:t>govern</w:t>
      </w:r>
      <w:r w:rsidRPr="005C33F9">
        <w:rPr>
          <w:rFonts w:eastAsia="Aptos"/>
          <w:sz w:val="16"/>
        </w:rPr>
        <w:t xml:space="preserve"> </w:t>
      </w:r>
      <w:r w:rsidRPr="005C33F9">
        <w:rPr>
          <w:rFonts w:eastAsia="Aptos"/>
          <w:u w:val="single"/>
        </w:rPr>
        <w:t>itself</w:t>
      </w:r>
      <w:r w:rsidRPr="005C33F9">
        <w:rPr>
          <w:rFonts w:eastAsia="Aptos"/>
          <w:sz w:val="16"/>
        </w:rPr>
        <w:t xml:space="preserve">. </w:t>
      </w:r>
      <w:r w:rsidRPr="005C33F9">
        <w:rPr>
          <w:rFonts w:eastAsia="Aptos"/>
          <w:u w:val="single"/>
        </w:rPr>
        <w:t>Rebuilding</w:t>
      </w:r>
      <w:r w:rsidRPr="005C33F9">
        <w:rPr>
          <w:rFonts w:eastAsia="Aptos"/>
          <w:sz w:val="16"/>
        </w:rPr>
        <w:t xml:space="preserve"> that </w:t>
      </w:r>
      <w:r w:rsidRPr="006B4217">
        <w:rPr>
          <w:rFonts w:eastAsia="Aptos"/>
          <w:highlight w:val="cyan"/>
          <w:u w:val="single"/>
        </w:rPr>
        <w:t>capacity is</w:t>
      </w:r>
      <w:r w:rsidRPr="005C33F9">
        <w:rPr>
          <w:rFonts w:eastAsia="Aptos"/>
          <w:sz w:val="16"/>
        </w:rPr>
        <w:t xml:space="preserve"> therefore not only an act of domestic reform but also </w:t>
      </w:r>
      <w:r w:rsidRPr="006B4217">
        <w:rPr>
          <w:rFonts w:eastAsia="Aptos"/>
          <w:highlight w:val="cyan"/>
          <w:u w:val="single"/>
        </w:rPr>
        <w:t>a</w:t>
      </w:r>
      <w:r w:rsidRPr="006B4217">
        <w:rPr>
          <w:rFonts w:eastAsia="Aptos"/>
          <w:sz w:val="16"/>
          <w:highlight w:val="cyan"/>
        </w:rPr>
        <w:t xml:space="preserve"> </w:t>
      </w:r>
      <w:r w:rsidRPr="006B4217">
        <w:rPr>
          <w:rFonts w:eastAsia="Aptos"/>
          <w:iCs/>
          <w:highlight w:val="cyan"/>
          <w:u w:val="single"/>
          <w:bdr w:val="single" w:sz="8" w:space="0" w:color="auto"/>
        </w:rPr>
        <w:t>reaffirmation of</w:t>
      </w:r>
      <w:r w:rsidRPr="005C33F9">
        <w:rPr>
          <w:rFonts w:eastAsia="Aptos"/>
          <w:sz w:val="16"/>
        </w:rPr>
        <w:t xml:space="preserve"> constitutional </w:t>
      </w:r>
      <w:r w:rsidRPr="006B4217">
        <w:rPr>
          <w:rFonts w:eastAsia="Aptos"/>
          <w:iCs/>
          <w:highlight w:val="cyan"/>
          <w:u w:val="single"/>
          <w:bdr w:val="single" w:sz="8" w:space="0" w:color="auto"/>
        </w:rPr>
        <w:t>democracy</w:t>
      </w:r>
      <w:r w:rsidRPr="006B4217">
        <w:rPr>
          <w:rFonts w:eastAsia="Aptos"/>
          <w:sz w:val="16"/>
          <w:highlight w:val="cyan"/>
        </w:rPr>
        <w:t xml:space="preserve"> </w:t>
      </w:r>
      <w:r w:rsidRPr="006B4217">
        <w:rPr>
          <w:rFonts w:eastAsia="Aptos"/>
          <w:highlight w:val="cyan"/>
          <w:u w:val="single"/>
        </w:rPr>
        <w:t>as</w:t>
      </w:r>
      <w:r w:rsidRPr="005C33F9">
        <w:rPr>
          <w:rFonts w:eastAsia="Aptos"/>
          <w:u w:val="single"/>
        </w:rPr>
        <w:t xml:space="preserve"> a system </w:t>
      </w:r>
      <w:r w:rsidRPr="006B4217">
        <w:rPr>
          <w:rFonts w:eastAsia="Aptos"/>
          <w:highlight w:val="cyan"/>
          <w:u w:val="single"/>
        </w:rPr>
        <w:t>capable of</w:t>
      </w:r>
      <w:r w:rsidRPr="006B4217">
        <w:rPr>
          <w:rFonts w:eastAsia="Aptos"/>
          <w:sz w:val="16"/>
          <w:highlight w:val="cyan"/>
        </w:rPr>
        <w:t xml:space="preserve"> </w:t>
      </w:r>
      <w:r w:rsidRPr="006B4217">
        <w:rPr>
          <w:rFonts w:eastAsia="Aptos"/>
          <w:iCs/>
          <w:highlight w:val="cyan"/>
          <w:u w:val="single"/>
          <w:bdr w:val="single" w:sz="8" w:space="0" w:color="auto"/>
        </w:rPr>
        <w:t>self-correction</w:t>
      </w:r>
      <w:r w:rsidRPr="005C33F9">
        <w:rPr>
          <w:rFonts w:eastAsia="Aptos"/>
          <w:sz w:val="16"/>
        </w:rPr>
        <w:t xml:space="preserve">. When Congress functions as a coequal branch and </w:t>
      </w:r>
      <w:r w:rsidRPr="005C33F9">
        <w:rPr>
          <w:rFonts w:eastAsia="Aptos"/>
          <w:u w:val="single"/>
        </w:rPr>
        <w:t>the</w:t>
      </w:r>
      <w:r w:rsidRPr="005C33F9">
        <w:rPr>
          <w:rFonts w:eastAsia="Aptos"/>
          <w:sz w:val="16"/>
        </w:rPr>
        <w:t xml:space="preserve"> </w:t>
      </w:r>
      <w:r w:rsidRPr="005C33F9">
        <w:rPr>
          <w:rFonts w:eastAsia="Aptos"/>
          <w:iCs/>
          <w:u w:val="single"/>
          <w:bdr w:val="single" w:sz="8" w:space="0" w:color="auto"/>
        </w:rPr>
        <w:t>civil service</w:t>
      </w:r>
      <w:r w:rsidRPr="005C33F9">
        <w:rPr>
          <w:rFonts w:eastAsia="Aptos"/>
          <w:sz w:val="16"/>
        </w:rPr>
        <w:t xml:space="preserve"> performs with reliability, it </w:t>
      </w:r>
      <w:r w:rsidRPr="006B4217">
        <w:rPr>
          <w:rFonts w:eastAsia="Aptos"/>
          <w:highlight w:val="cyan"/>
          <w:u w:val="single"/>
        </w:rPr>
        <w:t>strengthens</w:t>
      </w:r>
      <w:r w:rsidRPr="005C33F9">
        <w:rPr>
          <w:rFonts w:eastAsia="Aptos"/>
          <w:u w:val="single"/>
        </w:rPr>
        <w:t xml:space="preserve"> the</w:t>
      </w:r>
      <w:r w:rsidRPr="005C33F9">
        <w:rPr>
          <w:rFonts w:eastAsia="Aptos"/>
          <w:sz w:val="16"/>
        </w:rPr>
        <w:t xml:space="preserve"> </w:t>
      </w:r>
      <w:r w:rsidRPr="006B4217">
        <w:rPr>
          <w:rFonts w:eastAsia="Aptos"/>
          <w:iCs/>
          <w:highlight w:val="cyan"/>
          <w:u w:val="single"/>
          <w:bdr w:val="single" w:sz="8" w:space="0" w:color="auto"/>
        </w:rPr>
        <w:t>foundation</w:t>
      </w:r>
      <w:r w:rsidRPr="005C33F9">
        <w:rPr>
          <w:rFonts w:eastAsia="Aptos"/>
          <w:iCs/>
          <w:u w:val="single"/>
          <w:bdr w:val="single" w:sz="8" w:space="0" w:color="auto"/>
        </w:rPr>
        <w:t>s</w:t>
      </w:r>
      <w:r w:rsidRPr="005C33F9">
        <w:rPr>
          <w:rFonts w:eastAsia="Aptos"/>
          <w:sz w:val="16"/>
        </w:rPr>
        <w:t xml:space="preserve"> </w:t>
      </w:r>
      <w:r w:rsidRPr="006B4217">
        <w:rPr>
          <w:rFonts w:eastAsia="Aptos"/>
          <w:highlight w:val="cyan"/>
          <w:u w:val="single"/>
        </w:rPr>
        <w:t>of</w:t>
      </w:r>
      <w:r w:rsidRPr="005C33F9">
        <w:rPr>
          <w:rFonts w:eastAsia="Aptos"/>
          <w:sz w:val="16"/>
        </w:rPr>
        <w:t xml:space="preserve"> </w:t>
      </w:r>
      <w:r w:rsidRPr="005C33F9">
        <w:rPr>
          <w:rFonts w:eastAsia="Aptos"/>
          <w:iCs/>
          <w:u w:val="single"/>
          <w:bdr w:val="single" w:sz="8" w:space="0" w:color="auto"/>
        </w:rPr>
        <w:t xml:space="preserve">U.S. </w:t>
      </w:r>
      <w:r w:rsidRPr="006B4217">
        <w:rPr>
          <w:rFonts w:eastAsia="Aptos"/>
          <w:iCs/>
          <w:highlight w:val="cyan"/>
          <w:u w:val="single"/>
          <w:bdr w:val="single" w:sz="8" w:space="0" w:color="auto"/>
        </w:rPr>
        <w:t>diplomacy</w:t>
      </w:r>
      <w:r w:rsidRPr="005C33F9">
        <w:rPr>
          <w:rFonts w:eastAsia="Aptos"/>
          <w:sz w:val="16"/>
        </w:rPr>
        <w:t xml:space="preserve">. </w:t>
      </w:r>
      <w:r w:rsidRPr="005C33F9">
        <w:rPr>
          <w:rFonts w:eastAsia="Aptos"/>
          <w:u w:val="single"/>
        </w:rPr>
        <w:t>The</w:t>
      </w:r>
      <w:r w:rsidRPr="005C33F9">
        <w:rPr>
          <w:rFonts w:eastAsia="Aptos"/>
          <w:sz w:val="16"/>
        </w:rPr>
        <w:t xml:space="preserve"> </w:t>
      </w:r>
      <w:r w:rsidRPr="005C33F9">
        <w:rPr>
          <w:rFonts w:eastAsia="Aptos"/>
          <w:iCs/>
          <w:u w:val="single"/>
          <w:bdr w:val="single" w:sz="8" w:space="0" w:color="auto"/>
        </w:rPr>
        <w:t>renewal</w:t>
      </w:r>
      <w:r w:rsidRPr="005C33F9">
        <w:rPr>
          <w:rFonts w:eastAsia="Aptos"/>
          <w:sz w:val="16"/>
        </w:rPr>
        <w:t xml:space="preserve"> </w:t>
      </w:r>
      <w:r w:rsidRPr="005C33F9">
        <w:rPr>
          <w:rFonts w:eastAsia="Aptos"/>
          <w:u w:val="single"/>
        </w:rPr>
        <w:t>of state capacity is</w:t>
      </w:r>
      <w:r w:rsidRPr="005C33F9">
        <w:rPr>
          <w:rFonts w:eastAsia="Aptos"/>
          <w:sz w:val="16"/>
        </w:rPr>
        <w:t xml:space="preserve">, ultimately, </w:t>
      </w:r>
      <w:r w:rsidRPr="005C33F9">
        <w:rPr>
          <w:rFonts w:eastAsia="Aptos"/>
          <w:u w:val="single"/>
        </w:rPr>
        <w:t>the renewal of</w:t>
      </w:r>
      <w:r w:rsidRPr="005C33F9">
        <w:rPr>
          <w:rFonts w:eastAsia="Aptos"/>
          <w:sz w:val="16"/>
        </w:rPr>
        <w:t xml:space="preserve"> </w:t>
      </w:r>
      <w:r w:rsidRPr="005C33F9">
        <w:rPr>
          <w:rFonts w:eastAsia="Aptos"/>
          <w:iCs/>
          <w:u w:val="single"/>
          <w:bdr w:val="single" w:sz="8" w:space="0" w:color="auto"/>
        </w:rPr>
        <w:t>U.S. legitimacy</w:t>
      </w:r>
      <w:r w:rsidRPr="005C33F9">
        <w:rPr>
          <w:rFonts w:eastAsia="Aptos"/>
          <w:sz w:val="16"/>
        </w:rPr>
        <w:t>.</w:t>
      </w:r>
    </w:p>
    <w:p w14:paraId="4032FA9C" w14:textId="77777777" w:rsidR="006D1430" w:rsidRPr="005C33F9" w:rsidRDefault="006D1430" w:rsidP="006D1430">
      <w:pPr>
        <w:rPr>
          <w:rFonts w:eastAsia="Aptos"/>
          <w:sz w:val="16"/>
        </w:rPr>
      </w:pPr>
      <w:r w:rsidRPr="005C33F9">
        <w:rPr>
          <w:rFonts w:eastAsia="Aptos"/>
          <w:u w:val="single"/>
        </w:rPr>
        <w:t>Restoring capacity is</w:t>
      </w:r>
      <w:r w:rsidRPr="005C33F9">
        <w:rPr>
          <w:rFonts w:eastAsia="Aptos"/>
          <w:sz w:val="16"/>
        </w:rPr>
        <w:t xml:space="preserve"> therefore </w:t>
      </w:r>
      <w:r w:rsidRPr="005C33F9">
        <w:rPr>
          <w:rFonts w:eastAsia="Aptos"/>
          <w:u w:val="single"/>
        </w:rPr>
        <w:t>a</w:t>
      </w:r>
      <w:r w:rsidRPr="005C33F9">
        <w:rPr>
          <w:rFonts w:eastAsia="Aptos"/>
          <w:sz w:val="16"/>
        </w:rPr>
        <w:t xml:space="preserve"> </w:t>
      </w:r>
      <w:r w:rsidRPr="005C33F9">
        <w:rPr>
          <w:rFonts w:eastAsia="Aptos"/>
          <w:iCs/>
          <w:u w:val="single"/>
          <w:bdr w:val="single" w:sz="8" w:space="0" w:color="auto"/>
        </w:rPr>
        <w:t>civic project</w:t>
      </w:r>
      <w:r w:rsidRPr="005C33F9">
        <w:rPr>
          <w:rFonts w:eastAsia="Aptos"/>
          <w:sz w:val="16"/>
        </w:rPr>
        <w:t xml:space="preserve"> </w:t>
      </w:r>
      <w:r w:rsidRPr="005C33F9">
        <w:rPr>
          <w:rFonts w:eastAsia="Aptos"/>
          <w:u w:val="single"/>
        </w:rPr>
        <w:t>as much as a</w:t>
      </w:r>
      <w:r w:rsidRPr="005C33F9">
        <w:rPr>
          <w:rFonts w:eastAsia="Aptos"/>
          <w:sz w:val="16"/>
        </w:rPr>
        <w:t xml:space="preserve"> </w:t>
      </w:r>
      <w:r w:rsidRPr="005C33F9">
        <w:rPr>
          <w:rFonts w:eastAsia="Aptos"/>
          <w:iCs/>
          <w:u w:val="single"/>
          <w:bdr w:val="single" w:sz="8" w:space="0" w:color="auto"/>
        </w:rPr>
        <w:t>bureaucratic</w:t>
      </w:r>
      <w:r w:rsidRPr="005C33F9">
        <w:rPr>
          <w:rFonts w:eastAsia="Aptos"/>
          <w:sz w:val="16"/>
        </w:rPr>
        <w:t xml:space="preserve"> </w:t>
      </w:r>
      <w:r w:rsidRPr="005C33F9">
        <w:rPr>
          <w:rFonts w:eastAsia="Aptos"/>
          <w:u w:val="single"/>
        </w:rPr>
        <w:t>one</w:t>
      </w:r>
      <w:r w:rsidRPr="005C33F9">
        <w:rPr>
          <w:rFonts w:eastAsia="Aptos"/>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5C33F9">
        <w:rPr>
          <w:rFonts w:eastAsia="Aptos"/>
          <w:iCs/>
          <w:u w:val="single"/>
          <w:bdr w:val="single" w:sz="8" w:space="0" w:color="auto"/>
        </w:rPr>
        <w:t>success</w:t>
      </w:r>
      <w:r w:rsidRPr="005C33F9">
        <w:rPr>
          <w:rFonts w:eastAsia="Aptos"/>
          <w:sz w:val="16"/>
        </w:rPr>
        <w:t xml:space="preserve">ful act </w:t>
      </w:r>
      <w:r w:rsidRPr="005C33F9">
        <w:rPr>
          <w:rFonts w:eastAsia="Aptos"/>
          <w:iCs/>
          <w:u w:val="single"/>
          <w:bdr w:val="single" w:sz="8" w:space="0" w:color="auto"/>
        </w:rPr>
        <w:t>of administration</w:t>
      </w:r>
      <w:r w:rsidRPr="005C33F9">
        <w:rPr>
          <w:rFonts w:eastAsia="Aptos"/>
          <w:sz w:val="16"/>
        </w:rPr>
        <w:t xml:space="preserve"> </w:t>
      </w:r>
      <w:r w:rsidRPr="005C33F9">
        <w:rPr>
          <w:rFonts w:eastAsia="Aptos"/>
          <w:u w:val="single"/>
        </w:rPr>
        <w:t>becomes an act of</w:t>
      </w:r>
      <w:r w:rsidRPr="005C33F9">
        <w:rPr>
          <w:rFonts w:eastAsia="Aptos"/>
          <w:sz w:val="16"/>
        </w:rPr>
        <w:t xml:space="preserve"> </w:t>
      </w:r>
      <w:r w:rsidRPr="005C33F9">
        <w:rPr>
          <w:rFonts w:eastAsia="Aptos"/>
          <w:iCs/>
          <w:u w:val="single"/>
          <w:bdr w:val="single" w:sz="8" w:space="0" w:color="auto"/>
        </w:rPr>
        <w:t>persuasion</w:t>
      </w:r>
      <w:r w:rsidRPr="005C33F9">
        <w:rPr>
          <w:rFonts w:eastAsia="Aptos"/>
          <w:sz w:val="16"/>
        </w:rPr>
        <w:t xml:space="preserve">, </w:t>
      </w:r>
      <w:r w:rsidRPr="005C33F9">
        <w:rPr>
          <w:rFonts w:eastAsia="Aptos"/>
          <w:u w:val="single"/>
        </w:rPr>
        <w:t>reminding citizens</w:t>
      </w:r>
      <w:r w:rsidRPr="005C33F9">
        <w:rPr>
          <w:rFonts w:eastAsia="Aptos"/>
          <w:sz w:val="16"/>
        </w:rPr>
        <w:t xml:space="preserve"> that </w:t>
      </w:r>
      <w:r w:rsidRPr="005C33F9">
        <w:rPr>
          <w:rFonts w:eastAsia="Aptos"/>
          <w:u w:val="single"/>
        </w:rPr>
        <w:t>the state is neither distant nor hostile but capable and fair</w:t>
      </w:r>
      <w:r w:rsidRPr="005C33F9">
        <w:rPr>
          <w:rFonts w:eastAsia="Aptos"/>
          <w:sz w:val="16"/>
        </w:rPr>
        <w:t xml:space="preserve">. </w:t>
      </w:r>
      <w:r w:rsidRPr="005C33F9">
        <w:rPr>
          <w:rFonts w:eastAsia="Aptos"/>
          <w:iCs/>
          <w:u w:val="single"/>
          <w:bdr w:val="single" w:sz="8" w:space="0" w:color="auto"/>
        </w:rPr>
        <w:t>Legitimacy</w:t>
      </w:r>
      <w:r w:rsidRPr="005C33F9">
        <w:rPr>
          <w:rFonts w:eastAsia="Aptos"/>
          <w:sz w:val="16"/>
        </w:rPr>
        <w:t xml:space="preserve"> </w:t>
      </w:r>
      <w:r w:rsidRPr="005C33F9">
        <w:rPr>
          <w:rFonts w:eastAsia="Aptos"/>
          <w:u w:val="single"/>
        </w:rPr>
        <w:t>accrues</w:t>
      </w:r>
      <w:r w:rsidRPr="005C33F9">
        <w:rPr>
          <w:rFonts w:eastAsia="Aptos"/>
          <w:sz w:val="16"/>
        </w:rPr>
        <w:t xml:space="preserve"> not from rhetoric but </w:t>
      </w:r>
      <w:r w:rsidRPr="005C33F9">
        <w:rPr>
          <w:rFonts w:eastAsia="Aptos"/>
          <w:u w:val="single"/>
        </w:rPr>
        <w:t>from reliability</w:t>
      </w:r>
      <w:r w:rsidRPr="005C33F9">
        <w:rPr>
          <w:rFonts w:eastAsia="Aptos"/>
          <w:sz w:val="16"/>
        </w:rPr>
        <w:t>.</w:t>
      </w:r>
    </w:p>
    <w:p w14:paraId="7EC50996" w14:textId="77777777" w:rsidR="006D1430" w:rsidRPr="005C33F9" w:rsidRDefault="006D1430" w:rsidP="006D1430">
      <w:pPr>
        <w:rPr>
          <w:rFonts w:eastAsia="Aptos"/>
          <w:sz w:val="16"/>
        </w:rPr>
      </w:pPr>
      <w:r w:rsidRPr="005C33F9">
        <w:rPr>
          <w:rFonts w:eastAsia="Aptos"/>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680DB44E" w14:textId="77777777" w:rsidR="006D1430" w:rsidRPr="005C33F9" w:rsidRDefault="006D1430" w:rsidP="006D1430">
      <w:pPr>
        <w:rPr>
          <w:rFonts w:eastAsia="Aptos"/>
          <w:sz w:val="16"/>
        </w:rPr>
      </w:pPr>
      <w:r w:rsidRPr="005C33F9">
        <w:rPr>
          <w:rFonts w:eastAsia="Aptos"/>
          <w:u w:val="single"/>
        </w:rPr>
        <w:t>Governance</w:t>
      </w:r>
      <w:r w:rsidRPr="005C33F9">
        <w:rPr>
          <w:rFonts w:eastAsia="Aptos"/>
          <w:sz w:val="16"/>
        </w:rPr>
        <w:t xml:space="preserve">, like infrastructure, </w:t>
      </w:r>
      <w:r w:rsidRPr="006B4217">
        <w:rPr>
          <w:rFonts w:eastAsia="Aptos"/>
          <w:iCs/>
          <w:highlight w:val="cyan"/>
          <w:u w:val="single"/>
          <w:bdr w:val="single" w:sz="8" w:space="0" w:color="auto"/>
        </w:rPr>
        <w:t>decays</w:t>
      </w:r>
      <w:r w:rsidRPr="005C33F9">
        <w:rPr>
          <w:rFonts w:eastAsia="Aptos"/>
          <w:sz w:val="16"/>
        </w:rPr>
        <w:t xml:space="preserve"> </w:t>
      </w:r>
      <w:r w:rsidRPr="005C33F9">
        <w:rPr>
          <w:rFonts w:eastAsia="Aptos"/>
          <w:u w:val="single"/>
        </w:rPr>
        <w:t>when</w:t>
      </w:r>
      <w:r w:rsidRPr="005C33F9">
        <w:rPr>
          <w:rFonts w:eastAsia="Aptos"/>
          <w:sz w:val="16"/>
        </w:rPr>
        <w:t xml:space="preserve"> </w:t>
      </w:r>
      <w:r w:rsidRPr="005C33F9">
        <w:rPr>
          <w:rFonts w:eastAsia="Aptos"/>
          <w:iCs/>
          <w:u w:val="single"/>
          <w:bdr w:val="single" w:sz="8" w:space="0" w:color="auto"/>
        </w:rPr>
        <w:t>maintenance</w:t>
      </w:r>
      <w:r w:rsidRPr="005C33F9">
        <w:rPr>
          <w:rFonts w:eastAsia="Aptos"/>
          <w:sz w:val="16"/>
        </w:rPr>
        <w:t xml:space="preserve"> </w:t>
      </w:r>
      <w:r w:rsidRPr="005C33F9">
        <w:rPr>
          <w:rFonts w:eastAsia="Aptos"/>
          <w:u w:val="single"/>
        </w:rPr>
        <w:t>is deferred</w:t>
      </w:r>
      <w:r w:rsidRPr="005C33F9">
        <w:rPr>
          <w:rFonts w:eastAsia="Aptos"/>
          <w:sz w:val="16"/>
        </w:rPr>
        <w:t xml:space="preserve">. The metaphor of technical debt clarifies what austerity obscured: </w:t>
      </w:r>
      <w:r w:rsidRPr="005C33F9">
        <w:rPr>
          <w:rFonts w:eastAsia="Aptos"/>
          <w:u w:val="single"/>
        </w:rPr>
        <w:t>Neglect</w:t>
      </w:r>
      <w:r w:rsidRPr="005C33F9">
        <w:rPr>
          <w:rFonts w:eastAsia="Aptos"/>
          <w:sz w:val="16"/>
        </w:rPr>
        <w:t xml:space="preserve"> </w:t>
      </w:r>
      <w:r w:rsidRPr="005C33F9">
        <w:rPr>
          <w:rFonts w:eastAsia="Aptos"/>
          <w:iCs/>
          <w:u w:val="single"/>
          <w:bdr w:val="single" w:sz="8" w:space="0" w:color="auto"/>
        </w:rPr>
        <w:t>incurs obligations</w:t>
      </w:r>
      <w:r w:rsidRPr="005C33F9">
        <w:rPr>
          <w:rFonts w:eastAsia="Aptos"/>
          <w:sz w:val="16"/>
        </w:rPr>
        <w:t xml:space="preserve">, </w:t>
      </w:r>
      <w:r w:rsidRPr="005C33F9">
        <w:rPr>
          <w:rFonts w:eastAsia="Aptos"/>
          <w:u w:val="single"/>
        </w:rPr>
        <w:t>and those</w:t>
      </w:r>
      <w:r w:rsidRPr="005C33F9">
        <w:rPr>
          <w:rFonts w:eastAsia="Aptos"/>
          <w:sz w:val="16"/>
        </w:rPr>
        <w:t xml:space="preserve"> obligations </w:t>
      </w:r>
      <w:r w:rsidRPr="006B4217">
        <w:rPr>
          <w:rFonts w:eastAsia="Aptos"/>
          <w:iCs/>
          <w:highlight w:val="cyan"/>
          <w:u w:val="single"/>
          <w:bdr w:val="single" w:sz="8" w:space="0" w:color="auto"/>
        </w:rPr>
        <w:t>compound</w:t>
      </w:r>
      <w:r w:rsidRPr="005C33F9">
        <w:rPr>
          <w:rFonts w:eastAsia="Aptos"/>
          <w:sz w:val="16"/>
        </w:rPr>
        <w:t xml:space="preserve">. </w:t>
      </w:r>
      <w:r w:rsidRPr="005C33F9">
        <w:rPr>
          <w:rFonts w:eastAsia="Aptos"/>
          <w:u w:val="single"/>
        </w:rPr>
        <w:t>The</w:t>
      </w:r>
      <w:r w:rsidRPr="005C33F9">
        <w:rPr>
          <w:rFonts w:eastAsia="Aptos"/>
          <w:sz w:val="16"/>
        </w:rPr>
        <w:t xml:space="preserve"> </w:t>
      </w:r>
      <w:r w:rsidRPr="006B4217">
        <w:rPr>
          <w:rFonts w:eastAsia="Aptos"/>
          <w:iCs/>
          <w:highlight w:val="cyan"/>
          <w:u w:val="single"/>
          <w:bdr w:val="single" w:sz="8" w:space="0" w:color="auto"/>
        </w:rPr>
        <w:t>U</w:t>
      </w:r>
      <w:r w:rsidRPr="005C33F9">
        <w:rPr>
          <w:rFonts w:eastAsia="Aptos"/>
          <w:sz w:val="16"/>
        </w:rPr>
        <w:t xml:space="preserve">nited </w:t>
      </w:r>
      <w:r w:rsidRPr="006B4217">
        <w:rPr>
          <w:rFonts w:eastAsia="Aptos"/>
          <w:iCs/>
          <w:highlight w:val="cyan"/>
          <w:u w:val="single"/>
          <w:bdr w:val="single" w:sz="8" w:space="0" w:color="auto"/>
        </w:rPr>
        <w:t>S</w:t>
      </w:r>
      <w:r w:rsidRPr="005C33F9">
        <w:rPr>
          <w:rFonts w:eastAsia="Aptos"/>
          <w:sz w:val="16"/>
        </w:rPr>
        <w:t xml:space="preserve">tates </w:t>
      </w:r>
      <w:r w:rsidRPr="005C33F9">
        <w:rPr>
          <w:rFonts w:eastAsia="Aptos"/>
          <w:u w:val="single"/>
        </w:rPr>
        <w:t>cannot</w:t>
      </w:r>
      <w:r w:rsidRPr="005C33F9">
        <w:rPr>
          <w:rFonts w:eastAsia="Aptos"/>
          <w:sz w:val="16"/>
        </w:rPr>
        <w:t xml:space="preserve"> </w:t>
      </w:r>
      <w:r w:rsidRPr="005C33F9">
        <w:rPr>
          <w:rFonts w:eastAsia="Aptos"/>
          <w:iCs/>
          <w:u w:val="single"/>
          <w:bdr w:val="single" w:sz="8" w:space="0" w:color="auto"/>
        </w:rPr>
        <w:t>innovate</w:t>
      </w:r>
      <w:r w:rsidRPr="005C33F9">
        <w:rPr>
          <w:rFonts w:eastAsia="Aptos"/>
          <w:sz w:val="16"/>
        </w:rPr>
        <w:t xml:space="preserve"> </w:t>
      </w:r>
      <w:r w:rsidRPr="005C33F9">
        <w:rPr>
          <w:rFonts w:eastAsia="Aptos"/>
          <w:u w:val="single"/>
        </w:rPr>
        <w:t>its way out of decay; it</w:t>
      </w:r>
      <w:r w:rsidRPr="005C33F9">
        <w:rPr>
          <w:rFonts w:eastAsia="Aptos"/>
          <w:sz w:val="16"/>
        </w:rPr>
        <w:t xml:space="preserve"> </w:t>
      </w:r>
      <w:r w:rsidRPr="006B4217">
        <w:rPr>
          <w:rFonts w:eastAsia="Aptos"/>
          <w:iCs/>
          <w:highlight w:val="cyan"/>
          <w:u w:val="single"/>
          <w:bdr w:val="single" w:sz="8" w:space="0" w:color="auto"/>
        </w:rPr>
        <w:t>must restore</w:t>
      </w:r>
      <w:r w:rsidRPr="005C33F9">
        <w:rPr>
          <w:rFonts w:eastAsia="Aptos"/>
          <w:sz w:val="16"/>
        </w:rPr>
        <w:t xml:space="preserve"> the </w:t>
      </w:r>
      <w:r w:rsidRPr="006B4217">
        <w:rPr>
          <w:rFonts w:eastAsia="Aptos"/>
          <w:iCs/>
          <w:highlight w:val="cyan"/>
          <w:u w:val="single"/>
          <w:bdr w:val="single" w:sz="8" w:space="0" w:color="auto"/>
        </w:rPr>
        <w:t>capacity</w:t>
      </w:r>
      <w:r w:rsidRPr="005C33F9">
        <w:rPr>
          <w:rFonts w:eastAsia="Aptos"/>
          <w:sz w:val="16"/>
        </w:rPr>
        <w:t xml:space="preserve"> </w:t>
      </w:r>
      <w:r w:rsidRPr="005C33F9">
        <w:rPr>
          <w:rFonts w:eastAsia="Aptos"/>
          <w:u w:val="single"/>
        </w:rPr>
        <w:t>to maintain</w:t>
      </w:r>
      <w:r w:rsidRPr="005C33F9">
        <w:rPr>
          <w:rFonts w:eastAsia="Aptos"/>
          <w:sz w:val="16"/>
        </w:rPr>
        <w:t>.</w:t>
      </w:r>
    </w:p>
    <w:p w14:paraId="70CAF511" w14:textId="77777777" w:rsidR="006D1430" w:rsidRDefault="006D1430" w:rsidP="006D1430">
      <w:pPr>
        <w:rPr>
          <w:rFonts w:eastAsia="Aptos"/>
          <w:sz w:val="16"/>
        </w:rPr>
      </w:pPr>
      <w:r w:rsidRPr="006B4217">
        <w:rPr>
          <w:rFonts w:eastAsia="Aptos"/>
          <w:iCs/>
          <w:highlight w:val="cyan"/>
          <w:u w:val="single"/>
          <w:bdr w:val="single" w:sz="8" w:space="0" w:color="auto"/>
        </w:rPr>
        <w:t>History shows</w:t>
      </w:r>
      <w:r w:rsidRPr="005C33F9">
        <w:rPr>
          <w:rFonts w:eastAsia="Aptos"/>
          <w:sz w:val="16"/>
        </w:rPr>
        <w:t xml:space="preserve"> that </w:t>
      </w:r>
      <w:r w:rsidRPr="005C33F9">
        <w:rPr>
          <w:rFonts w:eastAsia="Aptos"/>
          <w:u w:val="single"/>
        </w:rPr>
        <w:t xml:space="preserve">such </w:t>
      </w:r>
      <w:r w:rsidRPr="006B4217">
        <w:rPr>
          <w:rFonts w:eastAsia="Aptos"/>
          <w:highlight w:val="cyan"/>
          <w:u w:val="single"/>
        </w:rPr>
        <w:t>renewal is possible</w:t>
      </w:r>
      <w:r w:rsidRPr="005C33F9">
        <w:rPr>
          <w:rFonts w:eastAsia="Aptos"/>
          <w:sz w:val="16"/>
        </w:rPr>
        <w:t xml:space="preserve">. The </w:t>
      </w:r>
      <w:r w:rsidRPr="005C33F9">
        <w:rPr>
          <w:rFonts w:eastAsia="Aptos"/>
          <w:u w:val="single"/>
        </w:rPr>
        <w:t>civil service reforms</w:t>
      </w:r>
      <w:r w:rsidRPr="005C33F9">
        <w:rPr>
          <w:rFonts w:eastAsia="Aptos"/>
          <w:sz w:val="16"/>
        </w:rPr>
        <w:t xml:space="preserve"> of the 1940s, the “Great Society” buildout of the 1960s, and the digital transition of the 1990s all </w:t>
      </w:r>
      <w:r w:rsidRPr="005C33F9">
        <w:rPr>
          <w:rFonts w:eastAsia="Aptos"/>
          <w:iCs/>
          <w:u w:val="single"/>
          <w:bdr w:val="single" w:sz="8" w:space="0" w:color="auto"/>
        </w:rPr>
        <w:t>expanded</w:t>
      </w:r>
      <w:r w:rsidRPr="005C33F9">
        <w:rPr>
          <w:rFonts w:eastAsia="Aptos"/>
          <w:sz w:val="16"/>
        </w:rPr>
        <w:t xml:space="preserve"> </w:t>
      </w:r>
      <w:r w:rsidRPr="005C33F9">
        <w:rPr>
          <w:rFonts w:eastAsia="Aptos"/>
          <w:u w:val="single"/>
        </w:rPr>
        <w:t>administrative capability when legitimacy and investment aligned</w:t>
      </w:r>
      <w:r w:rsidRPr="005C33F9">
        <w:rPr>
          <w:rFonts w:eastAsia="Aptos"/>
          <w:sz w:val="16"/>
        </w:rPr>
        <w:t>. Whether the United States pays that debt will determine not only the health of its government but also the credibility of its leadership abroad.</w:t>
      </w:r>
    </w:p>
    <w:p w14:paraId="794BF6F3" w14:textId="7688DA27" w:rsidR="006D1430" w:rsidRPr="00F53C93" w:rsidRDefault="006D1430" w:rsidP="006D1430">
      <w:pPr>
        <w:pStyle w:val="Heading4"/>
      </w:pPr>
      <w:r>
        <w:t xml:space="preserve">5. </w:t>
      </w:r>
      <w:r w:rsidRPr="00F53C93">
        <w:t xml:space="preserve">CDC is structurally </w:t>
      </w:r>
      <w:r w:rsidRPr="00F53C93">
        <w:rPr>
          <w:u w:val="single"/>
        </w:rPr>
        <w:t>doomed</w:t>
      </w:r>
      <w:r w:rsidRPr="00F53C93">
        <w:t xml:space="preserve">. Poor decision making, lack of legitimacy. Also, pre-Trump. </w:t>
      </w:r>
    </w:p>
    <w:p w14:paraId="724DBEE3" w14:textId="77777777" w:rsidR="006D1430" w:rsidRPr="00F53C93" w:rsidRDefault="006D1430" w:rsidP="006D1430">
      <w:r w:rsidRPr="00F53C93">
        <w:t xml:space="preserve">Brian J. </w:t>
      </w:r>
      <w:r w:rsidRPr="00F53C93">
        <w:rPr>
          <w:b/>
          <w:bCs/>
          <w:sz w:val="26"/>
        </w:rPr>
        <w:t>Miller &amp;</w:t>
      </w:r>
      <w:r w:rsidRPr="00F53C93">
        <w:t xml:space="preserve"> M. Anthony </w:t>
      </w:r>
      <w:r w:rsidRPr="00F53C93">
        <w:rPr>
          <w:b/>
          <w:bCs/>
          <w:sz w:val="26"/>
        </w:rPr>
        <w:t>Mills 23</w:t>
      </w:r>
      <w:r w:rsidRPr="00F53C93">
        <w:t xml:space="preserve">.  practicing physician, is an assistant professor of medicine at the Johns Hopkins University School of Medicine and a nonresident fellow at the American Enterprise Institute. senior fellow at AEI. “Why the CDC Failed Its Covid-19 Test.” </w:t>
      </w:r>
      <w:r w:rsidRPr="00F53C93">
        <w:rPr>
          <w:iCs/>
        </w:rPr>
        <w:t>National Review</w:t>
      </w:r>
      <w:r w:rsidRPr="00F53C93">
        <w:t xml:space="preserve">. 11/05/2023. https://www.nationalreview.com/2023/11/why-the-cdc-failed-its-covid-19-test/. </w:t>
      </w:r>
    </w:p>
    <w:p w14:paraId="2BA0F8FC" w14:textId="77777777" w:rsidR="006D1430" w:rsidRPr="00F53C93" w:rsidRDefault="006D1430" w:rsidP="006D1430">
      <w:pPr>
        <w:rPr>
          <w:sz w:val="16"/>
        </w:rPr>
      </w:pPr>
      <w:r w:rsidRPr="00F53C93">
        <w:rPr>
          <w:sz w:val="16"/>
        </w:rPr>
        <w:lastRenderedPageBreak/>
        <w:t xml:space="preserve">The </w:t>
      </w:r>
      <w:r w:rsidRPr="00F53C93">
        <w:rPr>
          <w:highlight w:val="cyan"/>
          <w:u w:val="single"/>
        </w:rPr>
        <w:t>Covid</w:t>
      </w:r>
      <w:r w:rsidRPr="00F53C93">
        <w:rPr>
          <w:sz w:val="16"/>
        </w:rPr>
        <w:t xml:space="preserve">-19 pandemic </w:t>
      </w:r>
      <w:r w:rsidRPr="00F53C93">
        <w:rPr>
          <w:highlight w:val="cyan"/>
          <w:u w:val="single"/>
        </w:rPr>
        <w:t>was a</w:t>
      </w:r>
      <w:r w:rsidRPr="00F53C93">
        <w:rPr>
          <w:sz w:val="16"/>
        </w:rPr>
        <w:t xml:space="preserve"> </w:t>
      </w:r>
      <w:r w:rsidRPr="00F53C93">
        <w:rPr>
          <w:highlight w:val="cyan"/>
          <w:u w:val="single"/>
        </w:rPr>
        <w:t>disaster</w:t>
      </w:r>
      <w:r w:rsidRPr="00F53C93">
        <w:rPr>
          <w:sz w:val="16"/>
        </w:rPr>
        <w:t>. Over a million Americans died — many in isolation in hospitals and nursing homes, far from their friends and family — and millions more became seriously sick, lost their jobs, or felt the effects of widespread economic and social disruption. Students suffered irreversible learning losses, with many exiting the public-school system altogether. Patients delayed or were denied health care unrelated to Covid-19, from cancer treatment to routine vaccination. Mental-health issues and domestic abuse spiked.</w:t>
      </w:r>
    </w:p>
    <w:p w14:paraId="597CB263" w14:textId="77777777" w:rsidR="006D1430" w:rsidRPr="00F53C93" w:rsidRDefault="006D1430" w:rsidP="006D1430">
      <w:pPr>
        <w:rPr>
          <w:sz w:val="16"/>
        </w:rPr>
      </w:pPr>
      <w:r w:rsidRPr="00F53C93">
        <w:rPr>
          <w:highlight w:val="cyan"/>
          <w:u w:val="single"/>
        </w:rPr>
        <w:t>Federal</w:t>
      </w:r>
      <w:r w:rsidRPr="00F53C93">
        <w:rPr>
          <w:u w:val="single"/>
        </w:rPr>
        <w:t xml:space="preserve">, state, and local </w:t>
      </w:r>
      <w:r w:rsidRPr="00F53C93">
        <w:rPr>
          <w:highlight w:val="cyan"/>
          <w:u w:val="single"/>
        </w:rPr>
        <w:t>authorities</w:t>
      </w:r>
      <w:r w:rsidRPr="00F53C93">
        <w:rPr>
          <w:sz w:val="16"/>
        </w:rPr>
        <w:t xml:space="preserve"> </w:t>
      </w:r>
      <w:r w:rsidRPr="00F53C93">
        <w:rPr>
          <w:u w:val="single"/>
        </w:rPr>
        <w:t xml:space="preserve">frequently </w:t>
      </w:r>
      <w:r w:rsidRPr="00F53C93">
        <w:rPr>
          <w:highlight w:val="cyan"/>
          <w:u w:val="single"/>
        </w:rPr>
        <w:t xml:space="preserve">made </w:t>
      </w:r>
      <w:r w:rsidRPr="00F53C93">
        <w:rPr>
          <w:iCs/>
          <w:highlight w:val="cyan"/>
          <w:u w:val="single"/>
          <w:bdr w:val="single" w:sz="8" w:space="0" w:color="auto"/>
        </w:rPr>
        <w:t>confusing</w:t>
      </w:r>
      <w:r w:rsidRPr="00F53C93">
        <w:rPr>
          <w:iCs/>
          <w:u w:val="single"/>
          <w:bdr w:val="single" w:sz="8" w:space="0" w:color="auto"/>
        </w:rPr>
        <w:t xml:space="preserve"> or contradictory policy </w:t>
      </w:r>
      <w:r w:rsidRPr="00F53C93">
        <w:rPr>
          <w:iCs/>
          <w:highlight w:val="cyan"/>
          <w:u w:val="single"/>
          <w:bdr w:val="single" w:sz="8" w:space="0" w:color="auto"/>
        </w:rPr>
        <w:t>decisions</w:t>
      </w:r>
      <w:r w:rsidRPr="00F53C93">
        <w:rPr>
          <w:sz w:val="16"/>
        </w:rPr>
        <w:t>, leaving Americans bewildered and frustrated. In many places, churches and schools shuttered while bars and liquor stores remained open. The Centers for Disease Control and Prevention (</w:t>
      </w:r>
      <w:r w:rsidRPr="00F53C93">
        <w:rPr>
          <w:u w:val="single"/>
        </w:rPr>
        <w:t>CDC</w:t>
      </w:r>
      <w:r w:rsidRPr="00F53C93">
        <w:rPr>
          <w:sz w:val="16"/>
        </w:rPr>
        <w:t xml:space="preserve">) was among the most </w:t>
      </w:r>
      <w:r w:rsidRPr="00F53C93">
        <w:rPr>
          <w:u w:val="single"/>
        </w:rPr>
        <w:t>prominent federal institutions at the center of this maelstrom. One of the agency’s key functions during the pandemic — and a source of much controversy — was to provide public-health guidance: advice to institutions and individuals about how to behave in response to the threat of a novel coronavirus.</w:t>
      </w:r>
    </w:p>
    <w:p w14:paraId="1FD46DD0" w14:textId="77777777" w:rsidR="006D1430" w:rsidRPr="00F53C93" w:rsidRDefault="006D1430" w:rsidP="006D1430">
      <w:pPr>
        <w:rPr>
          <w:sz w:val="16"/>
        </w:rPr>
      </w:pPr>
      <w:r w:rsidRPr="00F53C93">
        <w:rPr>
          <w:sz w:val="16"/>
        </w:rPr>
        <w:t>CDC guidance itself isn’t new — the agency has been issuing public-health guidelines and warnings for years — but it took on a new and outsized role during the pandemic. Americans learned the hard way that the CDC is not just a public-health agency; it is part of the administrative state, embedded in a powerful federal bureaucracy with considerable influence over economic and social life. Yet the CDC’s policy guidance is peculiar, neither strictly regulatory nor simply advisory. And the processes and evidence the CDC uses to make such consequential decisions are, compared with those of other administrative agencies, unusually opaque.</w:t>
      </w:r>
    </w:p>
    <w:p w14:paraId="338582FB" w14:textId="77777777" w:rsidR="006D1430" w:rsidRPr="00F53C93" w:rsidRDefault="006D1430" w:rsidP="006D1430">
      <w:pPr>
        <w:rPr>
          <w:sz w:val="16"/>
        </w:rPr>
      </w:pPr>
      <w:r w:rsidRPr="00F53C93">
        <w:rPr>
          <w:sz w:val="16"/>
        </w:rPr>
        <w:t>Recent survey data from the American Enterprise Institute’s Survey Center on American Life show a dramatic decline in public trust in scientific and medical expertise from before the pandemic to today. It may take years for the public-health community — and the CDC, in particular — to recover. As a first step toward regaining its legitimacy, the CDC should consider reforming its public-health guidance — not only to help it make better decisions, but also to increase the transparency and accountability of its decision-making process.</w:t>
      </w:r>
    </w:p>
    <w:p w14:paraId="23FE966D" w14:textId="77777777" w:rsidR="006D1430" w:rsidRPr="00F53C93" w:rsidRDefault="006D1430" w:rsidP="006D1430">
      <w:pPr>
        <w:rPr>
          <w:sz w:val="16"/>
        </w:rPr>
      </w:pPr>
      <w:r w:rsidRPr="00F53C93">
        <w:rPr>
          <w:sz w:val="16"/>
        </w:rPr>
        <w:t>To be trustworthy, an institution must be capable of reliably delivering the services the public demands from it. Moreover, the process by which public demand is met must be recognized as legitimate — the institution must carry out its functions in ways that are perceived as fair and reasonable. In the case of the CDC, that means not only promoting information and policies that protect public health, but also making policy decisions in accordance with agreed upon and publicly recognizable procedures, with the possibility of recourse when things go awry.</w:t>
      </w:r>
    </w:p>
    <w:p w14:paraId="78DD92C2" w14:textId="77777777" w:rsidR="006D1430" w:rsidRPr="00F53C93" w:rsidRDefault="006D1430" w:rsidP="006D1430">
      <w:pPr>
        <w:rPr>
          <w:u w:val="single"/>
        </w:rPr>
      </w:pPr>
      <w:r w:rsidRPr="00F53C93">
        <w:rPr>
          <w:u w:val="single"/>
        </w:rPr>
        <w:t xml:space="preserve">During the Covid-19 pandemic, the </w:t>
      </w:r>
      <w:r w:rsidRPr="00F53C93">
        <w:rPr>
          <w:highlight w:val="cyan"/>
          <w:u w:val="single"/>
        </w:rPr>
        <w:t>CDC</w:t>
      </w:r>
      <w:r w:rsidRPr="00F53C93">
        <w:rPr>
          <w:u w:val="single"/>
        </w:rPr>
        <w:t xml:space="preserve"> often </w:t>
      </w:r>
      <w:r w:rsidRPr="00F53C93">
        <w:rPr>
          <w:iCs/>
          <w:highlight w:val="cyan"/>
          <w:u w:val="single"/>
          <w:bdr w:val="single" w:sz="8" w:space="0" w:color="auto"/>
        </w:rPr>
        <w:t>failed</w:t>
      </w:r>
      <w:r w:rsidRPr="00F53C93">
        <w:rPr>
          <w:u w:val="single"/>
        </w:rPr>
        <w:t xml:space="preserve"> on both counts, </w:t>
      </w:r>
      <w:r w:rsidRPr="00F53C93">
        <w:rPr>
          <w:highlight w:val="cyan"/>
          <w:u w:val="single"/>
        </w:rPr>
        <w:t>hampering</w:t>
      </w:r>
      <w:r w:rsidRPr="00F53C93">
        <w:rPr>
          <w:u w:val="single"/>
        </w:rPr>
        <w:t xml:space="preserve"> its own ability to implement </w:t>
      </w:r>
      <w:r w:rsidRPr="00F53C93">
        <w:rPr>
          <w:iCs/>
          <w:highlight w:val="cyan"/>
          <w:u w:val="single"/>
          <w:bdr w:val="single" w:sz="8" w:space="0" w:color="auto"/>
        </w:rPr>
        <w:t>effective policies</w:t>
      </w:r>
      <w:r w:rsidRPr="00F53C93">
        <w:rPr>
          <w:u w:val="single"/>
        </w:rPr>
        <w:t xml:space="preserve"> and </w:t>
      </w:r>
      <w:r w:rsidRPr="00F53C93">
        <w:rPr>
          <w:highlight w:val="cyan"/>
          <w:u w:val="single"/>
        </w:rPr>
        <w:t>contributing to</w:t>
      </w:r>
      <w:r w:rsidRPr="00F53C93">
        <w:rPr>
          <w:u w:val="single"/>
        </w:rPr>
        <w:t xml:space="preserve"> the </w:t>
      </w:r>
      <w:r w:rsidRPr="00F53C93">
        <w:rPr>
          <w:iCs/>
          <w:highlight w:val="cyan"/>
          <w:u w:val="single"/>
          <w:bdr w:val="single" w:sz="8" w:space="0" w:color="auto"/>
        </w:rPr>
        <w:t>erosion of public trust</w:t>
      </w:r>
      <w:r w:rsidRPr="00F53C93">
        <w:rPr>
          <w:u w:val="single"/>
        </w:rPr>
        <w:t xml:space="preserve"> in scientific and medical expertise.</w:t>
      </w:r>
    </w:p>
    <w:p w14:paraId="67542166" w14:textId="77777777" w:rsidR="006D1430" w:rsidRPr="00F53C93" w:rsidRDefault="006D1430" w:rsidP="006D1430">
      <w:pPr>
        <w:rPr>
          <w:sz w:val="16"/>
        </w:rPr>
      </w:pPr>
      <w:r w:rsidRPr="00F53C93">
        <w:rPr>
          <w:sz w:val="16"/>
        </w:rPr>
        <w:t>Where, exactly, did the CDC go astray? In some cases, especially very early in the pandemic, the CDC — like all public authorities — simply had to make judgment calls under conditions of radical uncertainty with no good options. In other instances, the agency made fateful mistakes — such as its botched rollout of diagnostic tests — which hampered our initial pandemic response. In still other cases, the agency arguably exceeded its statutory authority, as when it unilaterally issued an eviction-moratorium order after Congress failed to reach an agreement on the issue. (The order was later struck down by the Supreme Court.)</w:t>
      </w:r>
    </w:p>
    <w:p w14:paraId="219228BD" w14:textId="77777777" w:rsidR="006D1430" w:rsidRPr="00F53C93" w:rsidRDefault="006D1430" w:rsidP="006D1430">
      <w:pPr>
        <w:rPr>
          <w:sz w:val="16"/>
        </w:rPr>
      </w:pPr>
      <w:r w:rsidRPr="00F53C93">
        <w:rPr>
          <w:u w:val="single"/>
        </w:rPr>
        <w:t xml:space="preserve">Many of the CDC’s most controversial decisions concerned the agency’s public-health guidelines. </w:t>
      </w:r>
      <w:r w:rsidRPr="00F53C93">
        <w:rPr>
          <w:sz w:val="16"/>
        </w:rPr>
        <w:t xml:space="preserve">Making policy recommendations to protect public health is a core part of the CDC’s mission. During the pandemic, such recommendations — concerning whether and how to reopen schools or when to vaccinate which groups against Covid-19 — became a central feature of our public and private lives. </w:t>
      </w:r>
      <w:r w:rsidRPr="00F53C93">
        <w:rPr>
          <w:u w:val="single"/>
        </w:rPr>
        <w:t xml:space="preserve">Too often, these </w:t>
      </w:r>
      <w:r w:rsidRPr="00F53C93">
        <w:rPr>
          <w:highlight w:val="cyan"/>
          <w:u w:val="single"/>
        </w:rPr>
        <w:t>guidelines were</w:t>
      </w:r>
      <w:r w:rsidRPr="00F53C93">
        <w:rPr>
          <w:u w:val="single"/>
        </w:rPr>
        <w:t xml:space="preserve"> </w:t>
      </w:r>
      <w:r w:rsidRPr="00F53C93">
        <w:rPr>
          <w:highlight w:val="cyan"/>
          <w:u w:val="single"/>
        </w:rPr>
        <w:t>ambiguous</w:t>
      </w:r>
      <w:r w:rsidRPr="00F53C93">
        <w:rPr>
          <w:u w:val="single"/>
        </w:rPr>
        <w:t xml:space="preserve">, confusing, </w:t>
      </w:r>
      <w:r w:rsidRPr="00F53C93">
        <w:rPr>
          <w:iCs/>
          <w:highlight w:val="cyan"/>
          <w:u w:val="single"/>
          <w:bdr w:val="single" w:sz="8" w:space="0" w:color="auto"/>
        </w:rPr>
        <w:t>or</w:t>
      </w:r>
      <w:r w:rsidRPr="00F53C93">
        <w:rPr>
          <w:iCs/>
          <w:u w:val="single"/>
          <w:bdr w:val="single" w:sz="8" w:space="0" w:color="auto"/>
        </w:rPr>
        <w:t xml:space="preserve"> altogether </w:t>
      </w:r>
      <w:r w:rsidRPr="00F53C93">
        <w:rPr>
          <w:iCs/>
          <w:highlight w:val="cyan"/>
          <w:u w:val="single"/>
          <w:bdr w:val="single" w:sz="8" w:space="0" w:color="auto"/>
        </w:rPr>
        <w:t>wrong</w:t>
      </w:r>
      <w:r w:rsidRPr="00F53C93">
        <w:rPr>
          <w:iCs/>
          <w:u w:val="single"/>
          <w:bdr w:val="single" w:sz="8" w:space="0" w:color="auto"/>
        </w:rPr>
        <w:t>-headed</w:t>
      </w:r>
      <w:r w:rsidRPr="00F53C93">
        <w:rPr>
          <w:u w:val="single"/>
        </w:rPr>
        <w:t>.</w:t>
      </w:r>
    </w:p>
    <w:p w14:paraId="7F319699" w14:textId="77777777" w:rsidR="006D1430" w:rsidRPr="00F53C93" w:rsidRDefault="006D1430" w:rsidP="006D1430">
      <w:pPr>
        <w:rPr>
          <w:sz w:val="16"/>
        </w:rPr>
      </w:pPr>
      <w:r w:rsidRPr="00F53C93">
        <w:rPr>
          <w:sz w:val="16"/>
        </w:rPr>
        <w:t xml:space="preserve">Criticism came from various quarters. For instance, </w:t>
      </w:r>
      <w:r w:rsidRPr="00F53C93">
        <w:rPr>
          <w:u w:val="single"/>
        </w:rPr>
        <w:t xml:space="preserve">experts now agree that the </w:t>
      </w:r>
      <w:r w:rsidRPr="00F53C93">
        <w:rPr>
          <w:iCs/>
          <w:highlight w:val="cyan"/>
          <w:u w:val="single"/>
          <w:bdr w:val="single" w:sz="8" w:space="0" w:color="auto"/>
        </w:rPr>
        <w:t>CDC was far too slow</w:t>
      </w:r>
      <w:r w:rsidRPr="00F53C93">
        <w:rPr>
          <w:highlight w:val="cyan"/>
          <w:u w:val="single"/>
        </w:rPr>
        <w:t xml:space="preserve"> in accepting the role of aerosols</w:t>
      </w:r>
      <w:r w:rsidRPr="00F53C93">
        <w:rPr>
          <w:u w:val="single"/>
        </w:rPr>
        <w:t xml:space="preserve"> in transmitting the virus</w:t>
      </w:r>
      <w:r w:rsidRPr="00F53C93">
        <w:rPr>
          <w:sz w:val="16"/>
        </w:rPr>
        <w:t xml:space="preserve">. And of course there was the infamous flip-flopping on masks, not to mention the obfuscatory justifications that followed. </w:t>
      </w:r>
      <w:r w:rsidRPr="00F53C93">
        <w:rPr>
          <w:u w:val="single"/>
        </w:rPr>
        <w:t xml:space="preserve">During the Omicron wave, critics from the left accused the agency of </w:t>
      </w:r>
      <w:r w:rsidRPr="00F53C93">
        <w:rPr>
          <w:highlight w:val="cyan"/>
          <w:u w:val="single"/>
        </w:rPr>
        <w:t xml:space="preserve">caving to </w:t>
      </w:r>
      <w:r w:rsidRPr="00F53C93">
        <w:rPr>
          <w:u w:val="single"/>
        </w:rPr>
        <w:t xml:space="preserve">practical and </w:t>
      </w:r>
      <w:r w:rsidRPr="00F53C93">
        <w:rPr>
          <w:highlight w:val="cyan"/>
          <w:u w:val="single"/>
        </w:rPr>
        <w:t>political pressures to return to business as usual</w:t>
      </w:r>
      <w:r w:rsidRPr="00F53C93">
        <w:rPr>
          <w:u w:val="single"/>
        </w:rPr>
        <w:t xml:space="preserve"> when it abruptly halved isolation and quarantine times</w:t>
      </w:r>
      <w:r w:rsidRPr="00F53C93">
        <w:rPr>
          <w:sz w:val="16"/>
        </w:rPr>
        <w:t>. More recently, congressional Republicans have charged that CDC guidance on school re-openings was unduly influenced by teachers’ unions.</w:t>
      </w:r>
    </w:p>
    <w:p w14:paraId="2C6B77C6" w14:textId="77777777" w:rsidR="006D1430" w:rsidRPr="00F53C93" w:rsidRDefault="006D1430" w:rsidP="006D1430">
      <w:pPr>
        <w:rPr>
          <w:sz w:val="16"/>
        </w:rPr>
      </w:pPr>
      <w:r w:rsidRPr="00F53C93">
        <w:rPr>
          <w:sz w:val="16"/>
        </w:rPr>
        <w:t xml:space="preserve">These mistakes weren’t all equally misguided, but they contributed to the public </w:t>
      </w:r>
      <w:r w:rsidRPr="00F53C93">
        <w:rPr>
          <w:u w:val="single"/>
        </w:rPr>
        <w:t xml:space="preserve">perception that the CDC’s </w:t>
      </w:r>
      <w:r w:rsidRPr="00F53C93">
        <w:rPr>
          <w:highlight w:val="cyan"/>
          <w:u w:val="single"/>
        </w:rPr>
        <w:t xml:space="preserve">decision-making </w:t>
      </w:r>
      <w:r w:rsidRPr="00F53C93">
        <w:rPr>
          <w:u w:val="single"/>
        </w:rPr>
        <w:t xml:space="preserve">process </w:t>
      </w:r>
      <w:r w:rsidRPr="00F53C93">
        <w:rPr>
          <w:highlight w:val="cyan"/>
          <w:u w:val="single"/>
        </w:rPr>
        <w:t>was</w:t>
      </w:r>
      <w:r w:rsidRPr="00F53C93">
        <w:rPr>
          <w:u w:val="single"/>
        </w:rPr>
        <w:t xml:space="preserve"> in some way </w:t>
      </w:r>
      <w:r w:rsidRPr="00F53C93">
        <w:rPr>
          <w:highlight w:val="cyan"/>
          <w:u w:val="single"/>
        </w:rPr>
        <w:t>unreliable</w:t>
      </w:r>
      <w:r w:rsidRPr="00F53C93">
        <w:rPr>
          <w:u w:val="single"/>
        </w:rPr>
        <w:t xml:space="preserve">, </w:t>
      </w:r>
      <w:r w:rsidRPr="00F53C93">
        <w:rPr>
          <w:highlight w:val="cyan"/>
          <w:u w:val="single"/>
        </w:rPr>
        <w:t>ineffective</w:t>
      </w:r>
      <w:r w:rsidRPr="00F53C93">
        <w:rPr>
          <w:u w:val="single"/>
        </w:rPr>
        <w:t>, or improper</w:t>
      </w:r>
      <w:r w:rsidRPr="00F53C93">
        <w:rPr>
          <w:sz w:val="16"/>
        </w:rPr>
        <w:t xml:space="preserve"> — in other words, influenced by non-scientific factors. In the extreme, the CDC stands accused of issuing diktats without the input of a broad enough array of stakeholders or public accountability. </w:t>
      </w:r>
      <w:r w:rsidRPr="00F53C93">
        <w:rPr>
          <w:u w:val="single"/>
        </w:rPr>
        <w:t xml:space="preserve">This is a </w:t>
      </w:r>
      <w:r w:rsidRPr="00F53C93">
        <w:rPr>
          <w:iCs/>
          <w:highlight w:val="cyan"/>
          <w:u w:val="single"/>
          <w:bdr w:val="single" w:sz="8" w:space="0" w:color="auto"/>
        </w:rPr>
        <w:t>problem of legitimacy</w:t>
      </w:r>
      <w:r w:rsidRPr="00F53C93">
        <w:rPr>
          <w:u w:val="single"/>
        </w:rPr>
        <w:t>, not just policy.</w:t>
      </w:r>
    </w:p>
    <w:p w14:paraId="31DEBB13" w14:textId="77777777" w:rsidR="006D1430" w:rsidRPr="00F53C93" w:rsidRDefault="006D1430" w:rsidP="006D1430">
      <w:pPr>
        <w:rPr>
          <w:sz w:val="16"/>
        </w:rPr>
      </w:pPr>
      <w:r w:rsidRPr="00F53C93">
        <w:rPr>
          <w:u w:val="single"/>
        </w:rPr>
        <w:lastRenderedPageBreak/>
        <w:t xml:space="preserve">Yet it is a peculiar kind of </w:t>
      </w:r>
      <w:r w:rsidRPr="00F53C93">
        <w:rPr>
          <w:iCs/>
          <w:u w:val="single"/>
          <w:bdr w:val="single" w:sz="8" w:space="0" w:color="auto"/>
        </w:rPr>
        <w:t>legitimacy crisis</w:t>
      </w:r>
      <w:r w:rsidRPr="00F53C93">
        <w:rPr>
          <w:u w:val="single"/>
        </w:rPr>
        <w:t>. On</w:t>
      </w:r>
      <w:r w:rsidRPr="00F53C93">
        <w:rPr>
          <w:sz w:val="16"/>
        </w:rPr>
        <w:t xml:space="preserve"> one level, CDC guidelines are just that: guidelines, which institutions or individuals are encouraged but not required to follow. In principle, this allows for flexibility and adaptation — virtues when it comes to translating rapidly changing policy advice into action in such a large and diverse country as ours. It also means that the CDC is not entrusted with coercive power over the vast array of issues its guidance touches on.</w:t>
      </w:r>
    </w:p>
    <w:p w14:paraId="48BBA111" w14:textId="77777777" w:rsidR="006D1430" w:rsidRPr="00F53C93" w:rsidRDefault="006D1430" w:rsidP="006D1430">
      <w:pPr>
        <w:rPr>
          <w:sz w:val="16"/>
        </w:rPr>
      </w:pPr>
      <w:r w:rsidRPr="00F53C93">
        <w:rPr>
          <w:sz w:val="16"/>
        </w:rPr>
        <w:t>Indeed, many controversial pandemic policies, such as school closures and mask mandates, were implemented by state, local, and municipal authorities — not the CDC. The fact that CDC guidelines are technically voluntary is partly why there was so much variation in whether, when, and how they were adopted. It is also why the CDC’s defenders are not entirely wrong when they remind its critics on Capitol Hill that school closures, for instance, were in the hands of state and local authorities. At the same time, to characterize CDC public-health guidance during the pandemic as mere advice is highly misleading.</w:t>
      </w:r>
    </w:p>
    <w:p w14:paraId="611EE8DC" w14:textId="77777777" w:rsidR="006D1430" w:rsidRPr="00F53C93" w:rsidRDefault="006D1430" w:rsidP="006D1430">
      <w:pPr>
        <w:rPr>
          <w:sz w:val="16"/>
        </w:rPr>
      </w:pPr>
      <w:r w:rsidRPr="00F53C93">
        <w:rPr>
          <w:sz w:val="16"/>
        </w:rPr>
        <w:t>Unlike a lot of expert advice given to government authorities, CDC guidelines are public-facing but not obviously publicly accountable. Especially under pandemic conditions, the recommendations are — and are meant to be — considered and adopted, frequently without modification or even second thought, by a wide array of local, national, public, and private institutions, from Army bases and Amazon warehouses to your local school board and youth swim team. During the pandemic, CDC guidelines also came to shape and constrain individual behavior in a way and to a degree that most regulatory agencies could only dream of, influencing everything from whether to wear what kind of masks under what circumstances to how many feet to stand apart from strangers to how long to isolate at home after infection or exposure.</w:t>
      </w:r>
    </w:p>
    <w:p w14:paraId="79D81809" w14:textId="77777777" w:rsidR="006D1430" w:rsidRPr="00F53C93" w:rsidRDefault="006D1430" w:rsidP="006D1430">
      <w:pPr>
        <w:rPr>
          <w:sz w:val="16"/>
        </w:rPr>
      </w:pPr>
      <w:r w:rsidRPr="00F53C93">
        <w:rPr>
          <w:u w:val="single"/>
        </w:rPr>
        <w:t xml:space="preserve">In effect, the CDC’s </w:t>
      </w:r>
      <w:r w:rsidRPr="00F53C93">
        <w:rPr>
          <w:highlight w:val="cyan"/>
          <w:u w:val="single"/>
        </w:rPr>
        <w:t>policy recommendations</w:t>
      </w:r>
      <w:r w:rsidRPr="00F53C93">
        <w:rPr>
          <w:u w:val="single"/>
        </w:rPr>
        <w:t xml:space="preserve"> — though they </w:t>
      </w:r>
      <w:r w:rsidRPr="00F53C93">
        <w:rPr>
          <w:highlight w:val="cyan"/>
          <w:u w:val="single"/>
        </w:rPr>
        <w:t>do not carry the force of law</w:t>
      </w:r>
      <w:r w:rsidRPr="00F53C93">
        <w:rPr>
          <w:u w:val="single"/>
        </w:rPr>
        <w:t xml:space="preserve"> — were often treated as binding in practice. </w:t>
      </w:r>
      <w:r w:rsidRPr="00F53C93">
        <w:rPr>
          <w:sz w:val="16"/>
        </w:rPr>
        <w:t>To flout them in certain circles was almost tantamount to transgression — the violation of a taboo. The nebulous but nevertheless real effect of the CDC’s guidance is a reminder that political power is not always reducible to the coercive power of the law. What does democratic accountability mean under such circumstances?</w:t>
      </w:r>
    </w:p>
    <w:p w14:paraId="721F027C" w14:textId="7B26087E" w:rsidR="006D1430" w:rsidRPr="00F53C93" w:rsidRDefault="006D1430" w:rsidP="006D1430">
      <w:pPr>
        <w:keepNext/>
        <w:keepLines/>
        <w:spacing w:before="40" w:after="0"/>
        <w:outlineLvl w:val="3"/>
        <w:rPr>
          <w:rFonts w:eastAsiaTheme="majorEastAsia" w:cstheme="majorBidi"/>
          <w:b/>
          <w:iCs/>
          <w:sz w:val="26"/>
          <w:lang w:eastAsia="zh-CN"/>
        </w:rPr>
      </w:pPr>
      <w:r>
        <w:rPr>
          <w:rFonts w:eastAsiaTheme="majorEastAsia" w:cstheme="majorBidi"/>
          <w:b/>
          <w:iCs/>
          <w:sz w:val="26"/>
          <w:lang w:eastAsia="zh-CN"/>
        </w:rPr>
        <w:t xml:space="preserve">6. </w:t>
      </w:r>
      <w:r w:rsidRPr="00F53C93">
        <w:rPr>
          <w:rFonts w:eastAsiaTheme="majorEastAsia" w:cstheme="majorBidi"/>
          <w:b/>
          <w:iCs/>
          <w:sz w:val="26"/>
          <w:lang w:eastAsia="zh-CN"/>
        </w:rPr>
        <w:t xml:space="preserve">No </w:t>
      </w:r>
      <w:r w:rsidRPr="00F53C93">
        <w:rPr>
          <w:rFonts w:eastAsiaTheme="majorEastAsia" w:cstheme="majorBidi"/>
          <w:b/>
          <w:iCs/>
          <w:sz w:val="26"/>
          <w:u w:val="single"/>
          <w:lang w:eastAsia="zh-CN"/>
        </w:rPr>
        <w:t>disease</w:t>
      </w:r>
      <w:r w:rsidRPr="00F53C93">
        <w:rPr>
          <w:rFonts w:eastAsiaTheme="majorEastAsia" w:cstheme="majorBidi"/>
          <w:b/>
          <w:iCs/>
          <w:sz w:val="26"/>
          <w:lang w:eastAsia="zh-CN"/>
        </w:rPr>
        <w:t xml:space="preserve"> impact.</w:t>
      </w:r>
    </w:p>
    <w:p w14:paraId="2AAF3A92" w14:textId="77777777" w:rsidR="006D1430" w:rsidRPr="00F53C93" w:rsidRDefault="006D1430" w:rsidP="006D1430">
      <w:pPr>
        <w:rPr>
          <w:rFonts w:eastAsia="Calibri"/>
        </w:rPr>
      </w:pPr>
      <w:r w:rsidRPr="00F53C93">
        <w:rPr>
          <w:b/>
          <w:bCs/>
          <w:sz w:val="26"/>
        </w:rPr>
        <w:t>Vermeer ’25</w:t>
      </w:r>
      <w:r w:rsidRPr="00F53C93">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1F66BFB1" w14:textId="77777777" w:rsidR="006D1430" w:rsidRPr="00F53C93" w:rsidRDefault="006D1430" w:rsidP="006D1430">
      <w:pPr>
        <w:rPr>
          <w:rFonts w:eastAsia="Calibri"/>
          <w:sz w:val="16"/>
          <w:szCs w:val="16"/>
        </w:rPr>
      </w:pPr>
      <w:r w:rsidRPr="00F53C93">
        <w:rPr>
          <w:sz w:val="16"/>
          <w:szCs w:val="16"/>
        </w:rPr>
        <w:t xml:space="preserve">Requirement 1. Multiple Pathogens Are Likely Required Because </w:t>
      </w:r>
      <w:r w:rsidRPr="00F53C93">
        <w:rPr>
          <w:highlight w:val="cyan"/>
          <w:u w:val="single"/>
        </w:rPr>
        <w:t>a</w:t>
      </w:r>
      <w:r w:rsidRPr="00F53C93">
        <w:rPr>
          <w:sz w:val="16"/>
          <w:szCs w:val="16"/>
        </w:rPr>
        <w:t xml:space="preserve"> Single </w:t>
      </w:r>
      <w:r w:rsidRPr="00F53C93">
        <w:rPr>
          <w:highlight w:val="cyan"/>
          <w:u w:val="single"/>
        </w:rPr>
        <w:t>Pathogen Would</w:t>
      </w:r>
      <w:r w:rsidRPr="00F53C93">
        <w:rPr>
          <w:sz w:val="16"/>
          <w:szCs w:val="16"/>
        </w:rPr>
        <w:t xml:space="preserve"> Be </w:t>
      </w:r>
      <w:r w:rsidRPr="00F53C93">
        <w:rPr>
          <w:iCs/>
          <w:highlight w:val="cyan"/>
          <w:u w:val="single"/>
          <w:bdr w:val="single" w:sz="8" w:space="0" w:color="auto"/>
        </w:rPr>
        <w:t>Unlikely</w:t>
      </w:r>
      <w:r w:rsidRPr="00F53C93">
        <w:rPr>
          <w:sz w:val="16"/>
          <w:szCs w:val="16"/>
        </w:rPr>
        <w:t xml:space="preserve"> to Kill a Sufficient Percentage of the Population to </w:t>
      </w:r>
      <w:r w:rsidRPr="00F53C93">
        <w:rPr>
          <w:highlight w:val="cyan"/>
          <w:u w:val="single"/>
        </w:rPr>
        <w:t xml:space="preserve">Be an </w:t>
      </w:r>
      <w:r w:rsidRPr="00F53C93">
        <w:rPr>
          <w:iCs/>
          <w:highlight w:val="cyan"/>
          <w:u w:val="single"/>
          <w:bdr w:val="single" w:sz="8" w:space="0" w:color="auto"/>
        </w:rPr>
        <w:t>Extinction Threat</w:t>
      </w:r>
      <w:r w:rsidRPr="00F53C93">
        <w:rPr>
          <w:sz w:val="16"/>
          <w:szCs w:val="16"/>
        </w:rPr>
        <w:t xml:space="preserve"> </w:t>
      </w:r>
    </w:p>
    <w:p w14:paraId="43D4BC2C" w14:textId="77777777" w:rsidR="006D1430" w:rsidRPr="00F53C93" w:rsidRDefault="006D1430" w:rsidP="006D1430">
      <w:pPr>
        <w:rPr>
          <w:rFonts w:eastAsia="Calibri"/>
          <w:sz w:val="16"/>
        </w:rPr>
      </w:pPr>
      <w:r w:rsidRPr="00F53C93">
        <w:rPr>
          <w:sz w:val="16"/>
        </w:rPr>
        <w:t xml:space="preserve">To support this assertion, we look first to historical pandemics. Natural </w:t>
      </w:r>
      <w:r w:rsidRPr="00F53C93">
        <w:rPr>
          <w:u w:val="single"/>
        </w:rPr>
        <w:t>biological threats have existed for millennia</w:t>
      </w:r>
      <w:r w:rsidRPr="00F53C93">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F53C93">
        <w:rPr>
          <w:sz w:val="16"/>
          <w:szCs w:val="16"/>
        </w:rPr>
        <w:t>However, although these examples led to drastic human population declines, they did not fully extinguish the human population. Indeed, with one known exception—the extinction</w:t>
      </w:r>
      <w:r w:rsidRPr="00F53C93">
        <w:rPr>
          <w:sz w:val="10"/>
          <w:szCs w:val="16"/>
        </w:rPr>
        <w:t xml:space="preserve"> </w:t>
      </w:r>
      <w:r w:rsidRPr="00F53C93">
        <w:rPr>
          <w:sz w:val="16"/>
        </w:rPr>
        <w:t>of the Christmas Island rat, preceded by the emergence of a deadly pathogen in the population—</w:t>
      </w:r>
      <w:r w:rsidRPr="00F53C93">
        <w:rPr>
          <w:u w:val="single"/>
        </w:rPr>
        <w:t xml:space="preserve">there are </w:t>
      </w:r>
      <w:r w:rsidRPr="00F53C93">
        <w:rPr>
          <w:iCs/>
          <w:u w:val="single"/>
          <w:bdr w:val="single" w:sz="8" w:space="0" w:color="auto"/>
        </w:rPr>
        <w:t>no</w:t>
      </w:r>
      <w:r w:rsidRPr="00F53C93">
        <w:rPr>
          <w:sz w:val="16"/>
        </w:rPr>
        <w:t xml:space="preserve"> well-corroborated </w:t>
      </w:r>
      <w:r w:rsidRPr="00F53C93">
        <w:rPr>
          <w:iCs/>
          <w:u w:val="single"/>
          <w:bdr w:val="single" w:sz="8" w:space="0" w:color="auto"/>
        </w:rPr>
        <w:t>instances</w:t>
      </w:r>
      <w:r w:rsidRPr="00F53C93">
        <w:rPr>
          <w:u w:val="single"/>
        </w:rPr>
        <w:t xml:space="preserve"> of pathogens causing</w:t>
      </w:r>
      <w:r w:rsidRPr="00F53C93">
        <w:rPr>
          <w:sz w:val="16"/>
        </w:rPr>
        <w:t xml:space="preserve"> the complete </w:t>
      </w:r>
      <w:r w:rsidRPr="00F53C93">
        <w:rPr>
          <w:iCs/>
          <w:u w:val="single"/>
          <w:bdr w:val="single" w:sz="8" w:space="0" w:color="auto"/>
        </w:rPr>
        <w:t>extinction</w:t>
      </w:r>
      <w:r w:rsidRPr="00F53C93">
        <w:rPr>
          <w:u w:val="single"/>
        </w:rPr>
        <w:t xml:space="preserve"> of a </w:t>
      </w:r>
      <w:r w:rsidRPr="00F53C93">
        <w:rPr>
          <w:iCs/>
          <w:u w:val="single"/>
          <w:bdr w:val="single" w:sz="8" w:space="0" w:color="auto"/>
        </w:rPr>
        <w:t>mammal</w:t>
      </w:r>
      <w:r w:rsidRPr="00F53C93">
        <w:rPr>
          <w:sz w:val="16"/>
        </w:rPr>
        <w:t>ian species (Wyatt et al., 2008).</w:t>
      </w:r>
    </w:p>
    <w:p w14:paraId="5343B9C7" w14:textId="77777777" w:rsidR="006D1430" w:rsidRPr="00F53C93" w:rsidRDefault="006D1430" w:rsidP="006D1430">
      <w:pPr>
        <w:rPr>
          <w:rFonts w:eastAsia="Calibri"/>
          <w:sz w:val="16"/>
        </w:rPr>
      </w:pPr>
      <w:r w:rsidRPr="00F53C93">
        <w:rPr>
          <w:sz w:val="16"/>
        </w:rPr>
        <w:t xml:space="preserve">A greater threat would likely come from novel pathogens, including both modified natural pathogens or completely de novo pathogens, designed for high transmissibility and high lethality. However, </w:t>
      </w:r>
      <w:r w:rsidRPr="00F53C93">
        <w:rPr>
          <w:u w:val="single"/>
        </w:rPr>
        <w:t>even pathogens designed to cause</w:t>
      </w:r>
      <w:r w:rsidRPr="00F53C93">
        <w:rPr>
          <w:sz w:val="16"/>
        </w:rPr>
        <w:t xml:space="preserve"> these </w:t>
      </w:r>
      <w:r w:rsidRPr="00F53C93">
        <w:rPr>
          <w:highlight w:val="cyan"/>
          <w:u w:val="single"/>
        </w:rPr>
        <w:t xml:space="preserve">effects might be </w:t>
      </w:r>
      <w:r w:rsidRPr="00F53C93">
        <w:rPr>
          <w:iCs/>
          <w:highlight w:val="cyan"/>
          <w:u w:val="single"/>
          <w:bdr w:val="single" w:sz="8" w:space="0" w:color="auto"/>
        </w:rPr>
        <w:t>limited</w:t>
      </w:r>
      <w:r w:rsidRPr="00F53C93">
        <w:rPr>
          <w:highlight w:val="cyan"/>
          <w:u w:val="single"/>
        </w:rPr>
        <w:t xml:space="preserve"> by</w:t>
      </w:r>
      <w:r w:rsidRPr="00F53C93">
        <w:rPr>
          <w:u w:val="single"/>
        </w:rPr>
        <w:t xml:space="preserve"> </w:t>
      </w:r>
      <w:r w:rsidRPr="00F53C93">
        <w:rPr>
          <w:iCs/>
          <w:u w:val="single"/>
          <w:bdr w:val="single" w:sz="8" w:space="0" w:color="auto"/>
        </w:rPr>
        <w:t xml:space="preserve">human </w:t>
      </w:r>
      <w:r w:rsidRPr="00F53C93">
        <w:rPr>
          <w:iCs/>
          <w:highlight w:val="cyan"/>
          <w:u w:val="single"/>
          <w:bdr w:val="single" w:sz="8" w:space="0" w:color="auto"/>
        </w:rPr>
        <w:t>heterogeneity</w:t>
      </w:r>
      <w:r w:rsidRPr="00F53C93">
        <w:rPr>
          <w:sz w:val="16"/>
        </w:rPr>
        <w:t xml:space="preserve">. </w:t>
      </w:r>
      <w:r w:rsidRPr="00F53C93">
        <w:rPr>
          <w:u w:val="single"/>
        </w:rPr>
        <w:t xml:space="preserve">Human </w:t>
      </w:r>
      <w:r w:rsidRPr="00F53C93">
        <w:rPr>
          <w:iCs/>
          <w:u w:val="single"/>
          <w:bdr w:val="single" w:sz="8" w:space="0" w:color="auto"/>
        </w:rPr>
        <w:t>genetic diversity</w:t>
      </w:r>
      <w:r w:rsidRPr="00F53C93">
        <w:rPr>
          <w:sz w:val="16"/>
        </w:rPr>
        <w:t xml:space="preserve"> plays a key role in </w:t>
      </w:r>
      <w:r w:rsidRPr="00F53C93">
        <w:rPr>
          <w:iCs/>
          <w:u w:val="single"/>
          <w:bdr w:val="single" w:sz="8" w:space="0" w:color="auto"/>
        </w:rPr>
        <w:t>limit</w:t>
      </w:r>
      <w:r w:rsidRPr="00F53C93">
        <w:rPr>
          <w:sz w:val="16"/>
        </w:rPr>
        <w:t xml:space="preserve">ing the </w:t>
      </w:r>
      <w:r w:rsidRPr="00F53C93">
        <w:rPr>
          <w:iCs/>
          <w:u w:val="single"/>
          <w:bdr w:val="single" w:sz="8" w:space="0" w:color="auto"/>
        </w:rPr>
        <w:t>effectiveness</w:t>
      </w:r>
      <w:r w:rsidRPr="00F53C93">
        <w:rPr>
          <w:sz w:val="16"/>
        </w:rPr>
        <w:t xml:space="preserve"> of pathogens across populations. Within a population, pathogens affect individuals differently depending on factors related to the specific genetic characteristics of each host (Jones, 2021). Some individuals or </w:t>
      </w:r>
      <w:r w:rsidRPr="00F53C93">
        <w:rPr>
          <w:u w:val="single"/>
        </w:rPr>
        <w:t xml:space="preserve">subpopulations might possess </w:t>
      </w:r>
      <w:r w:rsidRPr="00F53C93">
        <w:rPr>
          <w:iCs/>
          <w:highlight w:val="cyan"/>
          <w:u w:val="single"/>
          <w:bdr w:val="single" w:sz="8" w:space="0" w:color="auto"/>
        </w:rPr>
        <w:t>genetic traits</w:t>
      </w:r>
      <w:r w:rsidRPr="00F53C93">
        <w:rPr>
          <w:u w:val="single"/>
        </w:rPr>
        <w:t xml:space="preserve"> that </w:t>
      </w:r>
      <w:r w:rsidRPr="00F53C93">
        <w:rPr>
          <w:highlight w:val="cyan"/>
          <w:u w:val="single"/>
        </w:rPr>
        <w:t xml:space="preserve">confer </w:t>
      </w:r>
      <w:r w:rsidRPr="00F53C93">
        <w:rPr>
          <w:iCs/>
          <w:highlight w:val="cyan"/>
          <w:u w:val="single"/>
          <w:bdr w:val="single" w:sz="8" w:space="0" w:color="auto"/>
        </w:rPr>
        <w:t>resistance</w:t>
      </w:r>
      <w:r w:rsidRPr="00F53C93">
        <w:rPr>
          <w:highlight w:val="cyan"/>
          <w:u w:val="single"/>
        </w:rPr>
        <w:t xml:space="preserve"> or </w:t>
      </w:r>
      <w:r w:rsidRPr="00F53C93">
        <w:rPr>
          <w:iCs/>
          <w:highlight w:val="cyan"/>
          <w:u w:val="single"/>
          <w:bdr w:val="single" w:sz="8" w:space="0" w:color="auto"/>
        </w:rPr>
        <w:t>immunity</w:t>
      </w:r>
      <w:r w:rsidRPr="00F53C93">
        <w:rPr>
          <w:sz w:val="16"/>
        </w:rPr>
        <w:t xml:space="preserve"> to certain pathogens. </w:t>
      </w:r>
      <w:r w:rsidRPr="00F53C93">
        <w:rPr>
          <w:highlight w:val="cyan"/>
          <w:u w:val="single"/>
        </w:rPr>
        <w:t>For example</w:t>
      </w:r>
      <w:r w:rsidRPr="00F53C93">
        <w:rPr>
          <w:sz w:val="16"/>
        </w:rPr>
        <w:t xml:space="preserve">, differences in </w:t>
      </w:r>
      <w:r w:rsidRPr="00F53C93">
        <w:rPr>
          <w:iCs/>
          <w:highlight w:val="cyan"/>
          <w:u w:val="single"/>
          <w:bdr w:val="single" w:sz="8" w:space="0" w:color="auto"/>
        </w:rPr>
        <w:t>viral receptors</w:t>
      </w:r>
      <w:r w:rsidRPr="00F53C93">
        <w:rPr>
          <w:sz w:val="16"/>
        </w:rPr>
        <w:t xml:space="preserve"> between individuals can affect the ability of the hepatitis C virus to enter a host’s cells (Huang et al., 2019).</w:t>
      </w:r>
    </w:p>
    <w:p w14:paraId="683AE04E" w14:textId="77777777" w:rsidR="006D1430" w:rsidRPr="00F53C93" w:rsidRDefault="006D1430" w:rsidP="006D1430">
      <w:pPr>
        <w:rPr>
          <w:rFonts w:eastAsia="Calibri"/>
          <w:sz w:val="16"/>
        </w:rPr>
      </w:pPr>
      <w:r w:rsidRPr="00F53C93">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35BC0872" w14:textId="77777777" w:rsidR="006D1430" w:rsidRPr="00F53C93" w:rsidRDefault="006D1430" w:rsidP="006D1430">
      <w:pPr>
        <w:rPr>
          <w:rFonts w:eastAsia="Calibri"/>
          <w:sz w:val="16"/>
        </w:rPr>
      </w:pPr>
      <w:r w:rsidRPr="00F53C93">
        <w:rPr>
          <w:sz w:val="16"/>
        </w:rPr>
        <w:lastRenderedPageBreak/>
        <w:t xml:space="preserve">Relatedly, </w:t>
      </w:r>
      <w:r w:rsidRPr="00F53C93">
        <w:rPr>
          <w:u w:val="single"/>
        </w:rPr>
        <w:t>the infection dose</w:t>
      </w:r>
      <w:r w:rsidRPr="00F53C93">
        <w:rPr>
          <w:sz w:val="16"/>
        </w:rPr>
        <w:t>—</w:t>
      </w:r>
      <w:r w:rsidRPr="00F53C93">
        <w:rPr>
          <w:u w:val="single"/>
        </w:rPr>
        <w:t>the amount of a pathogen</w:t>
      </w:r>
      <w:r w:rsidRPr="00F53C93">
        <w:rPr>
          <w:sz w:val="16"/>
        </w:rPr>
        <w:t xml:space="preserve"> that </w:t>
      </w:r>
      <w:r w:rsidRPr="00F53C93">
        <w:rPr>
          <w:u w:val="single"/>
        </w:rPr>
        <w:t>an individual is exposed to</w:t>
      </w:r>
      <w:r w:rsidRPr="00F53C93">
        <w:rPr>
          <w:sz w:val="16"/>
        </w:rPr>
        <w:t>—</w:t>
      </w:r>
      <w:r w:rsidRPr="00F53C93">
        <w:rPr>
          <w:u w:val="single"/>
        </w:rPr>
        <w:t>can significantly alter the course of a disease</w:t>
      </w:r>
      <w:r w:rsidRPr="00F53C93">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53C93">
        <w:rPr>
          <w:u w:val="single"/>
        </w:rPr>
        <w:t xml:space="preserve">it is </w:t>
      </w:r>
      <w:r w:rsidRPr="00F53C93">
        <w:rPr>
          <w:iCs/>
          <w:u w:val="single"/>
          <w:bdr w:val="single" w:sz="8" w:space="0" w:color="auto"/>
        </w:rPr>
        <w:t>unlikely</w:t>
      </w:r>
      <w:r w:rsidRPr="00F53C93">
        <w:rPr>
          <w:sz w:val="16"/>
        </w:rPr>
        <w:t xml:space="preserve"> that </w:t>
      </w:r>
      <w:r w:rsidRPr="00F53C93">
        <w:rPr>
          <w:iCs/>
          <w:u w:val="single"/>
          <w:bdr w:val="single" w:sz="8" w:space="0" w:color="auto"/>
        </w:rPr>
        <w:t>even</w:t>
      </w:r>
      <w:r w:rsidRPr="00F53C93">
        <w:rPr>
          <w:u w:val="single"/>
        </w:rPr>
        <w:t xml:space="preserve"> a carefully </w:t>
      </w:r>
      <w:r w:rsidRPr="00F53C93">
        <w:rPr>
          <w:iCs/>
          <w:u w:val="single"/>
          <w:bdr w:val="single" w:sz="8" w:space="0" w:color="auto"/>
        </w:rPr>
        <w:t>engineered</w:t>
      </w:r>
      <w:r w:rsidRPr="00F53C93">
        <w:rPr>
          <w:u w:val="single"/>
        </w:rPr>
        <w:t xml:space="preserve"> </w:t>
      </w:r>
      <w:r w:rsidRPr="00F53C93">
        <w:rPr>
          <w:iCs/>
          <w:u w:val="single"/>
          <w:bdr w:val="single" w:sz="8" w:space="0" w:color="auto"/>
        </w:rPr>
        <w:t>pathogen</w:t>
      </w:r>
      <w:r w:rsidRPr="00F53C93">
        <w:rPr>
          <w:u w:val="single"/>
        </w:rPr>
        <w:t xml:space="preserve"> would be </w:t>
      </w:r>
      <w:r w:rsidRPr="00F53C93">
        <w:rPr>
          <w:iCs/>
          <w:u w:val="single"/>
          <w:bdr w:val="single" w:sz="8" w:space="0" w:color="auto"/>
        </w:rPr>
        <w:t>100 percent lethal</w:t>
      </w:r>
      <w:r w:rsidRPr="00F53C93">
        <w:rPr>
          <w:u w:val="single"/>
        </w:rPr>
        <w:t xml:space="preserve"> for all humans, as</w:t>
      </w:r>
      <w:r w:rsidRPr="00F53C93">
        <w:rPr>
          <w:sz w:val="16"/>
        </w:rPr>
        <w:t xml:space="preserve"> certain individuals or </w:t>
      </w:r>
      <w:r w:rsidRPr="00F53C93">
        <w:rPr>
          <w:highlight w:val="cyan"/>
          <w:u w:val="single"/>
        </w:rPr>
        <w:t>populations</w:t>
      </w:r>
      <w:r w:rsidRPr="00F53C93">
        <w:rPr>
          <w:sz w:val="16"/>
        </w:rPr>
        <w:t xml:space="preserve"> might </w:t>
      </w:r>
      <w:r w:rsidRPr="00F53C93">
        <w:rPr>
          <w:highlight w:val="cyan"/>
          <w:u w:val="single"/>
        </w:rPr>
        <w:t>possess traits that</w:t>
      </w:r>
      <w:r w:rsidRPr="00F53C93">
        <w:rPr>
          <w:u w:val="single"/>
        </w:rPr>
        <w:t xml:space="preserve"> allow them to </w:t>
      </w:r>
      <w:r w:rsidRPr="00F53C93">
        <w:rPr>
          <w:iCs/>
          <w:highlight w:val="cyan"/>
          <w:u w:val="single"/>
          <w:bdr w:val="single" w:sz="8" w:space="0" w:color="auto"/>
        </w:rPr>
        <w:t>fight the disease</w:t>
      </w:r>
      <w:r w:rsidRPr="00F53C93">
        <w:rPr>
          <w:highlight w:val="cyan"/>
          <w:u w:val="single"/>
        </w:rPr>
        <w:t xml:space="preserve"> or receive a </w:t>
      </w:r>
      <w:r w:rsidRPr="00F53C93">
        <w:rPr>
          <w:iCs/>
          <w:highlight w:val="cyan"/>
          <w:u w:val="single"/>
          <w:bdr w:val="single" w:sz="8" w:space="0" w:color="auto"/>
        </w:rPr>
        <w:t>nonlethal dose</w:t>
      </w:r>
      <w:r w:rsidRPr="00F53C93">
        <w:rPr>
          <w:sz w:val="16"/>
        </w:rPr>
        <w:t xml:space="preserve"> of the pathogen that causes the disease. Case studies have suggested that </w:t>
      </w:r>
      <w:r w:rsidRPr="00F53C93">
        <w:rPr>
          <w:u w:val="single"/>
        </w:rPr>
        <w:t>exposure to even highly lethal viruses, such as rabies, is not always fatal</w:t>
      </w:r>
      <w:r w:rsidRPr="00F53C93">
        <w:rPr>
          <w:sz w:val="16"/>
        </w:rPr>
        <w:t xml:space="preserve"> (Gold et al., 2020).</w:t>
      </w:r>
    </w:p>
    <w:p w14:paraId="099CDDC7" w14:textId="77777777" w:rsidR="006D1430" w:rsidRPr="00F53C93" w:rsidRDefault="006D1430" w:rsidP="006D1430">
      <w:pPr>
        <w:rPr>
          <w:rFonts w:eastAsia="Calibri"/>
          <w:sz w:val="16"/>
        </w:rPr>
      </w:pPr>
      <w:r w:rsidRPr="00F53C93">
        <w:rPr>
          <w:sz w:val="16"/>
        </w:rPr>
        <w:t xml:space="preserve">The postinfection survival of some individuals leads to several important consequences. First, </w:t>
      </w:r>
      <w:r w:rsidRPr="00F53C93">
        <w:rPr>
          <w:iCs/>
          <w:u w:val="single"/>
          <w:bdr w:val="single" w:sz="8" w:space="0" w:color="auto"/>
        </w:rPr>
        <w:t>some populations</w:t>
      </w:r>
      <w:r w:rsidRPr="00F53C93">
        <w:rPr>
          <w:u w:val="single"/>
        </w:rPr>
        <w:t xml:space="preserve"> will </w:t>
      </w:r>
      <w:r w:rsidRPr="00F53C93">
        <w:rPr>
          <w:iCs/>
          <w:u w:val="single"/>
          <w:bdr w:val="single" w:sz="8" w:space="0" w:color="auto"/>
        </w:rPr>
        <w:t>emerge with immunity</w:t>
      </w:r>
      <w:r w:rsidRPr="00F53C93">
        <w:rPr>
          <w:sz w:val="16"/>
        </w:rPr>
        <w:t xml:space="preserve">; </w:t>
      </w:r>
      <w:r w:rsidRPr="00F53C93">
        <w:rPr>
          <w:u w:val="single"/>
        </w:rPr>
        <w:t xml:space="preserve">survivors might develop </w:t>
      </w:r>
      <w:r w:rsidRPr="00F53C93">
        <w:rPr>
          <w:iCs/>
          <w:u w:val="single"/>
          <w:bdr w:val="single" w:sz="8" w:space="0" w:color="auto"/>
        </w:rPr>
        <w:t>immunological memory</w:t>
      </w:r>
      <w:r w:rsidRPr="00F53C93">
        <w:rPr>
          <w:sz w:val="16"/>
        </w:rPr>
        <w:t xml:space="preserve">, thereby </w:t>
      </w:r>
      <w:r w:rsidRPr="00F53C93">
        <w:rPr>
          <w:iCs/>
          <w:u w:val="single"/>
          <w:bdr w:val="single" w:sz="8" w:space="0" w:color="auto"/>
        </w:rPr>
        <w:t>reducing</w:t>
      </w:r>
      <w:r w:rsidRPr="00F53C93">
        <w:rPr>
          <w:u w:val="single"/>
        </w:rPr>
        <w:t xml:space="preserve"> the </w:t>
      </w:r>
      <w:r w:rsidRPr="00F53C93">
        <w:rPr>
          <w:iCs/>
          <w:u w:val="single"/>
          <w:bdr w:val="single" w:sz="8" w:space="0" w:color="auto"/>
        </w:rPr>
        <w:t>severity</w:t>
      </w:r>
      <w:r w:rsidRPr="00F53C93">
        <w:rPr>
          <w:u w:val="single"/>
        </w:rPr>
        <w:t xml:space="preserve"> of disease on </w:t>
      </w:r>
      <w:r w:rsidRPr="00F53C93">
        <w:rPr>
          <w:iCs/>
          <w:u w:val="single"/>
          <w:bdr w:val="single" w:sz="8" w:space="0" w:color="auto"/>
        </w:rPr>
        <w:t>reinfection</w:t>
      </w:r>
      <w:r w:rsidRPr="00F53C93">
        <w:rPr>
          <w:sz w:val="16"/>
        </w:rPr>
        <w:t xml:space="preserve">. Second, over generations, </w:t>
      </w:r>
      <w:r w:rsidRPr="00F53C93">
        <w:rPr>
          <w:u w:val="single"/>
        </w:rPr>
        <w:t>natural selection will dictate that hosts with immune systems that are better equipped to fight off a pathogen will survive and pass along those traits</w:t>
      </w:r>
      <w:r w:rsidRPr="00F53C93">
        <w:rPr>
          <w:sz w:val="16"/>
        </w:rPr>
        <w:t xml:space="preserve"> to offspring. Third, </w:t>
      </w:r>
      <w:r w:rsidRPr="00F53C93">
        <w:rPr>
          <w:u w:val="single"/>
        </w:rPr>
        <w:t>subpopulations with increased immunity</w:t>
      </w:r>
      <w:r w:rsidRPr="00F53C93">
        <w:rPr>
          <w:sz w:val="16"/>
        </w:rPr>
        <w:t xml:space="preserve"> within a larger population can </w:t>
      </w:r>
      <w:r w:rsidRPr="00F53C93">
        <w:rPr>
          <w:u w:val="single"/>
        </w:rPr>
        <w:t>alter disease dynamics</w:t>
      </w:r>
      <w:r w:rsidRPr="00F53C93">
        <w:rPr>
          <w:sz w:val="16"/>
        </w:rPr>
        <w:t xml:space="preserve">, thereby </w:t>
      </w:r>
      <w:r w:rsidRPr="00F53C93">
        <w:rPr>
          <w:u w:val="single"/>
        </w:rPr>
        <w:t xml:space="preserve">lowering the pool of susceptible individuals and </w:t>
      </w:r>
      <w:r w:rsidRPr="00F53C93">
        <w:rPr>
          <w:iCs/>
          <w:u w:val="single"/>
          <w:bdr w:val="single" w:sz="8" w:space="0" w:color="auto"/>
        </w:rPr>
        <w:t>reducing</w:t>
      </w:r>
      <w:r w:rsidRPr="00F53C93">
        <w:rPr>
          <w:sz w:val="16"/>
        </w:rPr>
        <w:t xml:space="preserve"> the </w:t>
      </w:r>
      <w:r w:rsidRPr="00F53C93">
        <w:rPr>
          <w:iCs/>
          <w:u w:val="single"/>
          <w:bdr w:val="single" w:sz="8" w:space="0" w:color="auto"/>
        </w:rPr>
        <w:t>continued spread</w:t>
      </w:r>
      <w:r w:rsidRPr="00F53C93">
        <w:rPr>
          <w:sz w:val="16"/>
        </w:rPr>
        <w:t xml:space="preserve"> of a pathogen in the population (Grassly and Fraser, 2008).</w:t>
      </w:r>
    </w:p>
    <w:p w14:paraId="61F4BF08" w14:textId="77777777" w:rsidR="006D1430" w:rsidRPr="00F53C93" w:rsidRDefault="006D1430" w:rsidP="006D1430">
      <w:pPr>
        <w:rPr>
          <w:rFonts w:eastAsia="Calibri"/>
          <w:sz w:val="16"/>
        </w:rPr>
      </w:pPr>
      <w:r w:rsidRPr="00F53C93">
        <w:rPr>
          <w:sz w:val="16"/>
        </w:rPr>
        <w:t xml:space="preserve">Finally, </w:t>
      </w:r>
      <w:r w:rsidRPr="00F53C93">
        <w:rPr>
          <w:iCs/>
          <w:highlight w:val="cyan"/>
          <w:u w:val="single"/>
          <w:bdr w:val="single" w:sz="8" w:space="0" w:color="auto"/>
        </w:rPr>
        <w:t>even if</w:t>
      </w:r>
      <w:r w:rsidRPr="00F53C93">
        <w:rPr>
          <w:u w:val="single"/>
        </w:rPr>
        <w:t xml:space="preserve"> a single pathogen could be </w:t>
      </w:r>
      <w:r w:rsidRPr="00F53C93">
        <w:rPr>
          <w:iCs/>
          <w:u w:val="single"/>
          <w:bdr w:val="single" w:sz="8" w:space="0" w:color="auto"/>
        </w:rPr>
        <w:t>designed</w:t>
      </w:r>
      <w:r w:rsidRPr="00F53C93">
        <w:rPr>
          <w:u w:val="single"/>
        </w:rPr>
        <w:t xml:space="preserve"> to be consistently </w:t>
      </w:r>
      <w:r w:rsidRPr="00F53C93">
        <w:rPr>
          <w:iCs/>
          <w:highlight w:val="cyan"/>
          <w:u w:val="single"/>
          <w:bdr w:val="single" w:sz="8" w:space="0" w:color="auto"/>
        </w:rPr>
        <w:t>highly lethal</w:t>
      </w:r>
      <w:r w:rsidRPr="00F53C93">
        <w:rPr>
          <w:u w:val="single"/>
        </w:rPr>
        <w:t xml:space="preserve"> after </w:t>
      </w:r>
      <w:r w:rsidRPr="00F53C93">
        <w:rPr>
          <w:iCs/>
          <w:u w:val="single"/>
          <w:bdr w:val="single" w:sz="8" w:space="0" w:color="auto"/>
        </w:rPr>
        <w:t>many replications</w:t>
      </w:r>
      <w:r w:rsidRPr="00F53C93">
        <w:rPr>
          <w:sz w:val="16"/>
        </w:rPr>
        <w:t xml:space="preserve">, we assert that </w:t>
      </w:r>
      <w:r w:rsidRPr="00F53C93">
        <w:rPr>
          <w:iCs/>
          <w:highlight w:val="cyan"/>
          <w:u w:val="single"/>
          <w:bdr w:val="single" w:sz="8" w:space="0" w:color="auto"/>
        </w:rPr>
        <w:t>sufficient</w:t>
      </w:r>
      <w:r w:rsidRPr="00F53C93">
        <w:rPr>
          <w:sz w:val="16"/>
        </w:rPr>
        <w:t xml:space="preserve"> numbers of </w:t>
      </w:r>
      <w:r w:rsidRPr="00F53C93">
        <w:rPr>
          <w:iCs/>
          <w:highlight w:val="cyan"/>
          <w:u w:val="single"/>
          <w:bdr w:val="single" w:sz="8" w:space="0" w:color="auto"/>
        </w:rPr>
        <w:t>humans</w:t>
      </w:r>
      <w:r w:rsidRPr="00F53C93">
        <w:rPr>
          <w:sz w:val="16"/>
          <w:highlight w:val="cyan"/>
        </w:rPr>
        <w:t xml:space="preserve"> </w:t>
      </w:r>
      <w:r w:rsidRPr="00F53C93">
        <w:rPr>
          <w:highlight w:val="cyan"/>
          <w:u w:val="single"/>
        </w:rPr>
        <w:t>would</w:t>
      </w:r>
      <w:r w:rsidRPr="00F53C93">
        <w:rPr>
          <w:sz w:val="16"/>
        </w:rPr>
        <w:t xml:space="preserve"> likely </w:t>
      </w:r>
      <w:r w:rsidRPr="00F53C93">
        <w:rPr>
          <w:iCs/>
          <w:highlight w:val="cyan"/>
          <w:u w:val="single"/>
          <w:bdr w:val="single" w:sz="8" w:space="0" w:color="auto"/>
        </w:rPr>
        <w:t>survive</w:t>
      </w:r>
      <w:r w:rsidRPr="00F53C93">
        <w:rPr>
          <w:u w:val="single"/>
        </w:rPr>
        <w:t xml:space="preserve"> to </w:t>
      </w:r>
      <w:r w:rsidRPr="00F53C93">
        <w:rPr>
          <w:iCs/>
          <w:u w:val="single"/>
          <w:bdr w:val="single" w:sz="8" w:space="0" w:color="auto"/>
        </w:rPr>
        <w:t>avoid extinction</w:t>
      </w:r>
      <w:r w:rsidRPr="00F53C93">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05518867" w14:textId="77777777" w:rsidR="006D1430" w:rsidRPr="00F53C93" w:rsidRDefault="006D1430" w:rsidP="006D1430">
      <w:pPr>
        <w:rPr>
          <w:rFonts w:eastAsia="Calibri"/>
          <w:sz w:val="16"/>
        </w:rPr>
      </w:pPr>
      <w:r w:rsidRPr="00F53C93">
        <w:rPr>
          <w:sz w:val="16"/>
        </w:rPr>
        <w:t xml:space="preserve">Requirement 2. Widespread Dissemination in Multiple Places Is Likely Required Because </w:t>
      </w:r>
      <w:r w:rsidRPr="00F53C93">
        <w:rPr>
          <w:iCs/>
          <w:u w:val="single"/>
          <w:bdr w:val="single" w:sz="8" w:space="0" w:color="auto"/>
        </w:rPr>
        <w:t>Initial Infections</w:t>
      </w:r>
      <w:r w:rsidRPr="00F53C93">
        <w:rPr>
          <w:sz w:val="16"/>
        </w:rPr>
        <w:t xml:space="preserve"> of a Small Population in One Location Could </w:t>
      </w:r>
      <w:r w:rsidRPr="00F53C93">
        <w:rPr>
          <w:u w:val="single"/>
        </w:rPr>
        <w:t xml:space="preserve">Allow a Pathogen to </w:t>
      </w:r>
      <w:r w:rsidRPr="00F53C93">
        <w:rPr>
          <w:iCs/>
          <w:u w:val="single"/>
          <w:bdr w:val="single" w:sz="8" w:space="0" w:color="auto"/>
        </w:rPr>
        <w:t>Mutate</w:t>
      </w:r>
      <w:r w:rsidRPr="00F53C93">
        <w:rPr>
          <w:u w:val="single"/>
        </w:rPr>
        <w:t xml:space="preserve"> to Become </w:t>
      </w:r>
      <w:r w:rsidRPr="00F53C93">
        <w:rPr>
          <w:iCs/>
          <w:u w:val="single"/>
          <w:bdr w:val="single" w:sz="8" w:space="0" w:color="auto"/>
        </w:rPr>
        <w:t>Less Lethal</w:t>
      </w:r>
      <w:r w:rsidRPr="00F53C93">
        <w:rPr>
          <w:u w:val="single"/>
        </w:rPr>
        <w:t xml:space="preserve"> over Time</w:t>
      </w:r>
      <w:r w:rsidRPr="00F53C93">
        <w:rPr>
          <w:sz w:val="16"/>
        </w:rPr>
        <w:t xml:space="preserve"> </w:t>
      </w:r>
    </w:p>
    <w:p w14:paraId="23EA7983" w14:textId="77777777" w:rsidR="006D1430" w:rsidRPr="00F53C93" w:rsidRDefault="006D1430" w:rsidP="006D1430">
      <w:pPr>
        <w:rPr>
          <w:rFonts w:eastAsia="Calibri"/>
          <w:sz w:val="16"/>
        </w:rPr>
      </w:pPr>
      <w:r w:rsidRPr="00F53C93">
        <w:rPr>
          <w:sz w:val="16"/>
        </w:rPr>
        <w:t xml:space="preserve">For transmissible pathogens, </w:t>
      </w:r>
      <w:r w:rsidRPr="00F53C93">
        <w:rPr>
          <w:iCs/>
          <w:u w:val="single"/>
          <w:bdr w:val="single" w:sz="8" w:space="0" w:color="auto"/>
        </w:rPr>
        <w:t>evolutionary pressures</w:t>
      </w:r>
      <w:r w:rsidRPr="00F53C93">
        <w:rPr>
          <w:sz w:val="16"/>
        </w:rPr>
        <w:t xml:space="preserve"> and host-pathogen interactions </w:t>
      </w:r>
      <w:r w:rsidRPr="00F53C93">
        <w:rPr>
          <w:u w:val="single"/>
        </w:rPr>
        <w:t xml:space="preserve">result in </w:t>
      </w:r>
      <w:r w:rsidRPr="00F53C93">
        <w:rPr>
          <w:iCs/>
          <w:u w:val="single"/>
          <w:bdr w:val="single" w:sz="8" w:space="0" w:color="auto"/>
        </w:rPr>
        <w:t>altered</w:t>
      </w:r>
      <w:r w:rsidRPr="00F53C93">
        <w:rPr>
          <w:u w:val="single"/>
        </w:rPr>
        <w:t xml:space="preserve"> pathogen </w:t>
      </w:r>
      <w:r w:rsidRPr="00F53C93">
        <w:rPr>
          <w:iCs/>
          <w:u w:val="single"/>
          <w:bdr w:val="single" w:sz="8" w:space="0" w:color="auto"/>
        </w:rPr>
        <w:t>characteristics</w:t>
      </w:r>
      <w:r w:rsidRPr="00F53C93">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754462DD" w14:textId="77777777" w:rsidR="006D1430" w:rsidRPr="00F53C93" w:rsidRDefault="006D1430" w:rsidP="006D1430">
      <w:pPr>
        <w:rPr>
          <w:rFonts w:eastAsia="Calibri"/>
          <w:sz w:val="16"/>
        </w:rPr>
      </w:pPr>
      <w:r w:rsidRPr="00F53C93">
        <w:rPr>
          <w:sz w:val="16"/>
        </w:rPr>
        <w:t xml:space="preserve">In one well-cited evolutionary biology study, </w:t>
      </w:r>
      <w:r w:rsidRPr="00F53C93">
        <w:rPr>
          <w:u w:val="single"/>
        </w:rPr>
        <w:t>researchers traced the</w:t>
      </w:r>
      <w:r w:rsidRPr="00F53C93">
        <w:rPr>
          <w:sz w:val="16"/>
        </w:rPr>
        <w:t xml:space="preserve"> evolution of the </w:t>
      </w:r>
      <w:r w:rsidRPr="00F53C93">
        <w:rPr>
          <w:iCs/>
          <w:u w:val="single"/>
          <w:bdr w:val="single" w:sz="8" w:space="0" w:color="auto"/>
        </w:rPr>
        <w:t>myxoma</w:t>
      </w:r>
      <w:r w:rsidRPr="00F53C93">
        <w:rPr>
          <w:u w:val="single"/>
        </w:rPr>
        <w:t xml:space="preserve"> virus</w:t>
      </w:r>
      <w:r w:rsidRPr="00F53C93">
        <w:rPr>
          <w:sz w:val="16"/>
        </w:rPr>
        <w:t xml:space="preserve">, which was introduced to Australia in 1950 to control the invasive rabbit population (Kerr et al., 2012). </w:t>
      </w:r>
      <w:r w:rsidRPr="00F53C93">
        <w:rPr>
          <w:u w:val="single"/>
        </w:rPr>
        <w:t>The original virus was highly lethal</w:t>
      </w:r>
      <w:r w:rsidRPr="00F53C93">
        <w:rPr>
          <w:sz w:val="16"/>
        </w:rPr>
        <w:t xml:space="preserve"> with a 99.8 percent fatality rate. However, once released, </w:t>
      </w:r>
      <w:r w:rsidRPr="00F53C93">
        <w:rPr>
          <w:u w:val="single"/>
        </w:rPr>
        <w:t xml:space="preserve">the virus quickly mutated, and, within two years, the landscape was </w:t>
      </w:r>
      <w:r w:rsidRPr="00F53C93">
        <w:rPr>
          <w:iCs/>
          <w:u w:val="single"/>
          <w:bdr w:val="single" w:sz="8" w:space="0" w:color="auto"/>
        </w:rPr>
        <w:t>dominated</w:t>
      </w:r>
      <w:r w:rsidRPr="00F53C93">
        <w:rPr>
          <w:u w:val="single"/>
        </w:rPr>
        <w:t xml:space="preserve"> by </w:t>
      </w:r>
      <w:r w:rsidRPr="00F53C93">
        <w:rPr>
          <w:iCs/>
          <w:u w:val="single"/>
          <w:bdr w:val="single" w:sz="8" w:space="0" w:color="auto"/>
        </w:rPr>
        <w:t>less lethal strains</w:t>
      </w:r>
      <w:r w:rsidRPr="00F53C93">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F53C93">
        <w:rPr>
          <w:iCs/>
          <w:u w:val="single"/>
          <w:bdr w:val="single" w:sz="8" w:space="0" w:color="auto"/>
        </w:rPr>
        <w:t>natural selection</w:t>
      </w:r>
      <w:r w:rsidRPr="00F53C93">
        <w:rPr>
          <w:u w:val="single"/>
        </w:rPr>
        <w:t xml:space="preserve"> resulted in the emergence of</w:t>
      </w:r>
      <w:r w:rsidRPr="00F53C93">
        <w:rPr>
          <w:sz w:val="16"/>
        </w:rPr>
        <w:t xml:space="preserve"> rabbit </w:t>
      </w:r>
      <w:r w:rsidRPr="00F53C93">
        <w:rPr>
          <w:iCs/>
          <w:u w:val="single"/>
          <w:bdr w:val="single" w:sz="8" w:space="0" w:color="auto"/>
        </w:rPr>
        <w:t>resistance</w:t>
      </w:r>
      <w:r w:rsidRPr="00F53C93">
        <w:rPr>
          <w:u w:val="single"/>
        </w:rPr>
        <w:t xml:space="preserve"> to myxomatosis</w:t>
      </w:r>
      <w:r w:rsidRPr="00F53C93">
        <w:rPr>
          <w:sz w:val="16"/>
        </w:rPr>
        <w:t xml:space="preserve"> (Marshall and Douglas, 1961). Ultimately, the virus failed to exterminate the invasive rabbit population, and invasive rabbits persist in Australia as of this writing. Interestingly, </w:t>
      </w:r>
      <w:r w:rsidRPr="00F53C93">
        <w:rPr>
          <w:u w:val="single"/>
        </w:rPr>
        <w:t xml:space="preserve">this experiment was </w:t>
      </w:r>
      <w:r w:rsidRPr="00F53C93">
        <w:rPr>
          <w:iCs/>
          <w:u w:val="single"/>
          <w:bdr w:val="single" w:sz="8" w:space="0" w:color="auto"/>
        </w:rPr>
        <w:t>independently repeated</w:t>
      </w:r>
      <w:r w:rsidRPr="00F53C93">
        <w:rPr>
          <w:sz w:val="16"/>
        </w:rPr>
        <w:t xml:space="preserve"> in France in 1952 </w:t>
      </w:r>
      <w:r w:rsidRPr="00F53C93">
        <w:rPr>
          <w:u w:val="single"/>
        </w:rPr>
        <w:t>with similar results</w:t>
      </w:r>
      <w:r w:rsidRPr="00F53C93">
        <w:rPr>
          <w:sz w:val="16"/>
        </w:rPr>
        <w:t xml:space="preserve">: </w:t>
      </w:r>
      <w:r w:rsidRPr="00F53C93">
        <w:rPr>
          <w:u w:val="single"/>
        </w:rPr>
        <w:t xml:space="preserve">the emergence of </w:t>
      </w:r>
      <w:r w:rsidRPr="00F53C93">
        <w:rPr>
          <w:iCs/>
          <w:u w:val="single"/>
          <w:bdr w:val="single" w:sz="8" w:space="0" w:color="auto"/>
        </w:rPr>
        <w:t>attenuated</w:t>
      </w:r>
      <w:r w:rsidRPr="00F53C93">
        <w:rPr>
          <w:sz w:val="16"/>
        </w:rPr>
        <w:t xml:space="preserve"> (i.e., less virulent) </w:t>
      </w:r>
      <w:r w:rsidRPr="00F53C93">
        <w:rPr>
          <w:iCs/>
          <w:u w:val="single"/>
          <w:bdr w:val="single" w:sz="8" w:space="0" w:color="auto"/>
        </w:rPr>
        <w:t>strains</w:t>
      </w:r>
      <w:r w:rsidRPr="00F53C93">
        <w:rPr>
          <w:u w:val="single"/>
        </w:rPr>
        <w:t xml:space="preserve"> and natural selection</w:t>
      </w:r>
      <w:r w:rsidRPr="00F53C93">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5B91B50A" w14:textId="77777777" w:rsidR="006D1430" w:rsidRPr="00F53C93" w:rsidRDefault="006D1430" w:rsidP="006D1430">
      <w:pPr>
        <w:rPr>
          <w:rFonts w:eastAsia="Calibri"/>
          <w:sz w:val="16"/>
        </w:rPr>
      </w:pPr>
      <w:r w:rsidRPr="00F53C93">
        <w:rPr>
          <w:sz w:val="16"/>
        </w:rPr>
        <w:t xml:space="preserve">Both </w:t>
      </w:r>
      <w:r w:rsidRPr="00F53C93">
        <w:rPr>
          <w:iCs/>
          <w:u w:val="single"/>
          <w:bdr w:val="single" w:sz="8" w:space="0" w:color="auto"/>
        </w:rPr>
        <w:t>theory</w:t>
      </w:r>
      <w:r w:rsidRPr="00F53C93">
        <w:rPr>
          <w:u w:val="single"/>
        </w:rPr>
        <w:t xml:space="preserve"> and </w:t>
      </w:r>
      <w:r w:rsidRPr="00F53C93">
        <w:rPr>
          <w:iCs/>
          <w:u w:val="single"/>
          <w:bdr w:val="single" w:sz="8" w:space="0" w:color="auto"/>
        </w:rPr>
        <w:t>historical examples</w:t>
      </w:r>
      <w:r w:rsidRPr="00F53C93">
        <w:rPr>
          <w:sz w:val="16"/>
        </w:rPr>
        <w:t xml:space="preserve"> of virus evolution </w:t>
      </w:r>
      <w:r w:rsidRPr="00F53C93">
        <w:rPr>
          <w:u w:val="single"/>
        </w:rPr>
        <w:t>indicate</w:t>
      </w:r>
      <w:r w:rsidRPr="00F53C93">
        <w:rPr>
          <w:sz w:val="16"/>
        </w:rPr>
        <w:t xml:space="preserve"> that </w:t>
      </w:r>
      <w:r w:rsidRPr="00F53C93">
        <w:rPr>
          <w:iCs/>
          <w:u w:val="single"/>
          <w:bdr w:val="single" w:sz="8" w:space="0" w:color="auto"/>
        </w:rPr>
        <w:t>highly lethal viruses</w:t>
      </w:r>
      <w:r w:rsidRPr="00F53C93">
        <w:rPr>
          <w:u w:val="single"/>
        </w:rPr>
        <w:t xml:space="preserve"> will</w:t>
      </w:r>
      <w:r w:rsidRPr="00F53C93">
        <w:rPr>
          <w:sz w:val="16"/>
        </w:rPr>
        <w:t xml:space="preserve"> often </w:t>
      </w:r>
      <w:r w:rsidRPr="00F53C93">
        <w:rPr>
          <w:iCs/>
          <w:u w:val="single"/>
          <w:bdr w:val="single" w:sz="8" w:space="0" w:color="auto"/>
        </w:rPr>
        <w:t>evolve</w:t>
      </w:r>
      <w:r w:rsidRPr="00F53C93">
        <w:rPr>
          <w:u w:val="single"/>
        </w:rPr>
        <w:t xml:space="preserve"> to </w:t>
      </w:r>
      <w:r w:rsidRPr="00F53C93">
        <w:rPr>
          <w:iCs/>
          <w:u w:val="single"/>
          <w:bdr w:val="single" w:sz="8" w:space="0" w:color="auto"/>
        </w:rPr>
        <w:t>decreased virulence</w:t>
      </w:r>
      <w:r w:rsidRPr="00F53C93">
        <w:rPr>
          <w:sz w:val="16"/>
        </w:rPr>
        <w:t xml:space="preserve"> over time, </w:t>
      </w:r>
      <w:r w:rsidRPr="00F53C93">
        <w:rPr>
          <w:u w:val="single"/>
        </w:rPr>
        <w:t>resulting in lower mortality</w:t>
      </w:r>
      <w:r w:rsidRPr="00F53C93">
        <w:rPr>
          <w:sz w:val="16"/>
        </w:rPr>
        <w:t xml:space="preserve"> (Geoghegan and Holmes, 2018). This makes intuitive sense because </w:t>
      </w:r>
      <w:r w:rsidRPr="00F53C93">
        <w:rPr>
          <w:u w:val="single"/>
        </w:rPr>
        <w:t xml:space="preserve">very </w:t>
      </w:r>
      <w:r w:rsidRPr="00F53C93">
        <w:rPr>
          <w:iCs/>
          <w:highlight w:val="cyan"/>
          <w:u w:val="single"/>
          <w:bdr w:val="single" w:sz="8" w:space="0" w:color="auto"/>
        </w:rPr>
        <w:t>lethal pathogens</w:t>
      </w:r>
      <w:r w:rsidRPr="00F53C93">
        <w:rPr>
          <w:u w:val="single"/>
        </w:rPr>
        <w:t xml:space="preserve"> will </w:t>
      </w:r>
      <w:r w:rsidRPr="00F53C93">
        <w:rPr>
          <w:iCs/>
          <w:u w:val="single"/>
          <w:bdr w:val="single" w:sz="8" w:space="0" w:color="auto"/>
        </w:rPr>
        <w:t>quickly sicken</w:t>
      </w:r>
      <w:r w:rsidRPr="00F53C93">
        <w:rPr>
          <w:u w:val="single"/>
        </w:rPr>
        <w:t xml:space="preserve"> and </w:t>
      </w:r>
      <w:r w:rsidRPr="00F53C93">
        <w:rPr>
          <w:iCs/>
          <w:highlight w:val="cyan"/>
          <w:u w:val="single"/>
          <w:bdr w:val="single" w:sz="8" w:space="0" w:color="auto"/>
        </w:rPr>
        <w:t>kill</w:t>
      </w:r>
      <w:r w:rsidRPr="00F53C93">
        <w:rPr>
          <w:iCs/>
          <w:u w:val="single"/>
          <w:bdr w:val="single" w:sz="8" w:space="0" w:color="auto"/>
        </w:rPr>
        <w:t xml:space="preserve"> their </w:t>
      </w:r>
      <w:r w:rsidRPr="00F53C93">
        <w:rPr>
          <w:iCs/>
          <w:highlight w:val="cyan"/>
          <w:u w:val="single"/>
          <w:bdr w:val="single" w:sz="8" w:space="0" w:color="auto"/>
        </w:rPr>
        <w:t>hosts</w:t>
      </w:r>
      <w:r w:rsidRPr="00F53C93">
        <w:rPr>
          <w:sz w:val="16"/>
        </w:rPr>
        <w:t xml:space="preserve">, thereby </w:t>
      </w:r>
      <w:r w:rsidRPr="00F53C93">
        <w:rPr>
          <w:iCs/>
          <w:highlight w:val="cyan"/>
          <w:u w:val="single"/>
          <w:bdr w:val="single" w:sz="8" w:space="0" w:color="auto"/>
        </w:rPr>
        <w:t>limiting</w:t>
      </w:r>
      <w:r w:rsidRPr="00F53C93">
        <w:rPr>
          <w:sz w:val="16"/>
        </w:rPr>
        <w:t xml:space="preserve"> their own </w:t>
      </w:r>
      <w:r w:rsidRPr="00F53C93">
        <w:rPr>
          <w:iCs/>
          <w:highlight w:val="cyan"/>
          <w:u w:val="single"/>
          <w:bdr w:val="single" w:sz="8" w:space="0" w:color="auto"/>
        </w:rPr>
        <w:t>transmission</w:t>
      </w:r>
      <w:r w:rsidRPr="00F53C93">
        <w:rPr>
          <w:sz w:val="16"/>
        </w:rPr>
        <w:t xml:space="preserve"> </w:t>
      </w:r>
      <w:r w:rsidRPr="00F53C93">
        <w:rPr>
          <w:sz w:val="16"/>
        </w:rPr>
        <w:lastRenderedPageBreak/>
        <w:t xml:space="preserve">opportunities. Conversely, </w:t>
      </w:r>
      <w:r w:rsidRPr="00F53C93">
        <w:rPr>
          <w:iCs/>
          <w:highlight w:val="cyan"/>
          <w:u w:val="single"/>
          <w:bdr w:val="single" w:sz="8" w:space="0" w:color="auto"/>
        </w:rPr>
        <w:t>less virulent strains</w:t>
      </w:r>
      <w:r w:rsidRPr="00F53C93">
        <w:rPr>
          <w:u w:val="single"/>
        </w:rPr>
        <w:t xml:space="preserve"> that allow hosts to survive longer </w:t>
      </w:r>
      <w:r w:rsidRPr="00F53C93">
        <w:rPr>
          <w:highlight w:val="cyan"/>
          <w:u w:val="single"/>
        </w:rPr>
        <w:t xml:space="preserve">have </w:t>
      </w:r>
      <w:r w:rsidRPr="00F53C93">
        <w:rPr>
          <w:iCs/>
          <w:highlight w:val="cyan"/>
          <w:u w:val="single"/>
          <w:bdr w:val="single" w:sz="8" w:space="0" w:color="auto"/>
        </w:rPr>
        <w:t>more chances</w:t>
      </w:r>
      <w:r w:rsidRPr="00F53C93">
        <w:rPr>
          <w:highlight w:val="cyan"/>
          <w:u w:val="single"/>
        </w:rPr>
        <w:t xml:space="preserve"> of </w:t>
      </w:r>
      <w:r w:rsidRPr="00F53C93">
        <w:rPr>
          <w:iCs/>
          <w:highlight w:val="cyan"/>
          <w:u w:val="single"/>
          <w:bdr w:val="single" w:sz="8" w:space="0" w:color="auto"/>
        </w:rPr>
        <w:t>spreading</w:t>
      </w:r>
      <w:r w:rsidRPr="00F53C93">
        <w:rPr>
          <w:sz w:val="16"/>
        </w:rPr>
        <w:t xml:space="preserve"> among a population, </w:t>
      </w:r>
      <w:r w:rsidRPr="00F53C93">
        <w:rPr>
          <w:u w:val="single"/>
        </w:rPr>
        <w:t>leading to increased presence in a population</w:t>
      </w:r>
      <w:r w:rsidRPr="00F53C93">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F53C93">
        <w:rPr>
          <w:iCs/>
          <w:u w:val="single"/>
          <w:bdr w:val="single" w:sz="8" w:space="0" w:color="auto"/>
        </w:rPr>
        <w:t>low-virulence</w:t>
      </w:r>
      <w:r w:rsidRPr="00F53C93">
        <w:rPr>
          <w:u w:val="single"/>
        </w:rPr>
        <w:t xml:space="preserve"> infections have a </w:t>
      </w:r>
      <w:r w:rsidRPr="00F53C93">
        <w:rPr>
          <w:iCs/>
          <w:u w:val="single"/>
          <w:bdr w:val="single" w:sz="8" w:space="0" w:color="auto"/>
        </w:rPr>
        <w:t>greater</w:t>
      </w:r>
      <w:r w:rsidRPr="00F53C93">
        <w:rPr>
          <w:u w:val="single"/>
        </w:rPr>
        <w:t xml:space="preserve"> chance of establishing </w:t>
      </w:r>
      <w:r w:rsidRPr="00F53C93">
        <w:rPr>
          <w:iCs/>
          <w:u w:val="single"/>
          <w:bdr w:val="single" w:sz="8" w:space="0" w:color="auto"/>
        </w:rPr>
        <w:t>transmission</w:t>
      </w:r>
      <w:r w:rsidRPr="00F53C93">
        <w:rPr>
          <w:u w:val="single"/>
        </w:rPr>
        <w:t xml:space="preserve"> in human hosts, which might diminish the ability of pathogens to completely wipe out a human population, </w:t>
      </w:r>
      <w:r w:rsidRPr="00F53C93">
        <w:rPr>
          <w:iCs/>
          <w:highlight w:val="cyan"/>
          <w:u w:val="single"/>
          <w:bdr w:val="single" w:sz="8" w:space="0" w:color="auto"/>
        </w:rPr>
        <w:t>even</w:t>
      </w:r>
      <w:r w:rsidRPr="00F53C93">
        <w:rPr>
          <w:highlight w:val="cyan"/>
          <w:u w:val="single"/>
        </w:rPr>
        <w:t xml:space="preserve"> where a </w:t>
      </w:r>
      <w:r w:rsidRPr="00F53C93">
        <w:rPr>
          <w:iCs/>
          <w:highlight w:val="cyan"/>
          <w:u w:val="single"/>
          <w:bdr w:val="single" w:sz="8" w:space="0" w:color="auto"/>
        </w:rPr>
        <w:t>reservoir</w:t>
      </w:r>
      <w:r w:rsidRPr="00F53C93">
        <w:rPr>
          <w:u w:val="single"/>
        </w:rPr>
        <w:t xml:space="preserve"> species </w:t>
      </w:r>
      <w:r w:rsidRPr="00F53C93">
        <w:rPr>
          <w:iCs/>
          <w:highlight w:val="cyan"/>
          <w:u w:val="single"/>
          <w:bdr w:val="single" w:sz="8" w:space="0" w:color="auto"/>
        </w:rPr>
        <w:t>exists</w:t>
      </w:r>
      <w:r w:rsidRPr="00F53C93">
        <w:rPr>
          <w:sz w:val="16"/>
        </w:rPr>
        <w:t xml:space="preserve"> (Geoghegan and Holmes, 2018; Geoghegan et al., 2016).</w:t>
      </w:r>
    </w:p>
    <w:p w14:paraId="7FDB2B1A" w14:textId="77777777" w:rsidR="006D1430" w:rsidRPr="00F53C93" w:rsidRDefault="006D1430" w:rsidP="006D1430">
      <w:pPr>
        <w:rPr>
          <w:rFonts w:eastAsia="Calibri"/>
          <w:u w:val="single"/>
        </w:rPr>
      </w:pPr>
      <w:r w:rsidRPr="00F53C93">
        <w:rPr>
          <w:sz w:val="16"/>
        </w:rPr>
        <w:t xml:space="preserve">Requirement 3. </w:t>
      </w:r>
      <w:r w:rsidRPr="00F53C93">
        <w:rPr>
          <w:u w:val="single"/>
        </w:rPr>
        <w:t>Follow-Up Actions Are</w:t>
      </w:r>
      <w:r w:rsidRPr="00F53C93">
        <w:rPr>
          <w:sz w:val="16"/>
        </w:rPr>
        <w:t xml:space="preserve"> Likely </w:t>
      </w:r>
      <w:r w:rsidRPr="00F53C93">
        <w:rPr>
          <w:iCs/>
          <w:u w:val="single"/>
          <w:bdr w:val="single" w:sz="8" w:space="0" w:color="auto"/>
        </w:rPr>
        <w:t>Required</w:t>
      </w:r>
      <w:r w:rsidRPr="00F53C93">
        <w:rPr>
          <w:sz w:val="16"/>
        </w:rPr>
        <w:t xml:space="preserve"> After an Initial Dissemination of a Pathogen </w:t>
      </w:r>
      <w:r w:rsidRPr="00F53C93">
        <w:rPr>
          <w:u w:val="single"/>
        </w:rPr>
        <w:t xml:space="preserve">Because </w:t>
      </w:r>
      <w:r w:rsidRPr="00F53C93">
        <w:rPr>
          <w:iCs/>
          <w:u w:val="single"/>
          <w:bdr w:val="single" w:sz="8" w:space="0" w:color="auto"/>
        </w:rPr>
        <w:t>Natural</w:t>
      </w:r>
      <w:r w:rsidRPr="00F53C93">
        <w:rPr>
          <w:u w:val="single"/>
        </w:rPr>
        <w:t xml:space="preserve"> and </w:t>
      </w:r>
      <w:r w:rsidRPr="00F53C93">
        <w:rPr>
          <w:iCs/>
          <w:u w:val="single"/>
          <w:bdr w:val="single" w:sz="8" w:space="0" w:color="auto"/>
        </w:rPr>
        <w:t>Artificial Isolation</w:t>
      </w:r>
      <w:r w:rsidRPr="00F53C93">
        <w:rPr>
          <w:u w:val="single"/>
        </w:rPr>
        <w:t xml:space="preserve"> Might </w:t>
      </w:r>
      <w:r w:rsidRPr="00F53C93">
        <w:rPr>
          <w:iCs/>
          <w:u w:val="single"/>
          <w:bdr w:val="single" w:sz="8" w:space="0" w:color="auto"/>
        </w:rPr>
        <w:t>Shield Human</w:t>
      </w:r>
      <w:r w:rsidRPr="00F53C93">
        <w:rPr>
          <w:sz w:val="16"/>
          <w:szCs w:val="16"/>
        </w:rPr>
        <w:t xml:space="preserve"> Communitie</w:t>
      </w:r>
      <w:r w:rsidRPr="00F53C93">
        <w:rPr>
          <w:iCs/>
          <w:u w:val="single"/>
          <w:bdr w:val="single" w:sz="8" w:space="0" w:color="auto"/>
        </w:rPr>
        <w:t>s</w:t>
      </w:r>
      <w:r w:rsidRPr="00F53C93">
        <w:rPr>
          <w:u w:val="single"/>
        </w:rPr>
        <w:t xml:space="preserve"> from Infection</w:t>
      </w:r>
    </w:p>
    <w:p w14:paraId="161188EC" w14:textId="77777777" w:rsidR="006D1430" w:rsidRPr="00F53C93" w:rsidRDefault="006D1430" w:rsidP="006D1430">
      <w:pPr>
        <w:rPr>
          <w:rFonts w:eastAsia="Calibri"/>
          <w:sz w:val="16"/>
        </w:rPr>
      </w:pPr>
      <w:r w:rsidRPr="00F53C93">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F53C93">
        <w:rPr>
          <w:iCs/>
          <w:highlight w:val="cyan"/>
          <w:u w:val="single"/>
          <w:bdr w:val="single" w:sz="8" w:space="0" w:color="auto"/>
        </w:rPr>
        <w:t>global diffusion</w:t>
      </w:r>
      <w:r w:rsidRPr="00F53C93">
        <w:rPr>
          <w:highlight w:val="cyan"/>
          <w:u w:val="single"/>
        </w:rPr>
        <w:t xml:space="preserve"> is </w:t>
      </w:r>
      <w:r w:rsidRPr="00F53C93">
        <w:rPr>
          <w:iCs/>
          <w:highlight w:val="cyan"/>
          <w:u w:val="single"/>
          <w:bdr w:val="single" w:sz="8" w:space="0" w:color="auto"/>
        </w:rPr>
        <w:t>not sufficient</w:t>
      </w:r>
      <w:r w:rsidRPr="00F53C93">
        <w:rPr>
          <w:iCs/>
          <w:u w:val="single"/>
          <w:bdr w:val="single" w:sz="8" w:space="0" w:color="auto"/>
        </w:rPr>
        <w:t xml:space="preserve"> for</w:t>
      </w:r>
      <w:r w:rsidRPr="00F53C93">
        <w:rPr>
          <w:sz w:val="16"/>
        </w:rPr>
        <w:t xml:space="preserve"> a pathogen to create an </w:t>
      </w:r>
      <w:r w:rsidRPr="00F53C93">
        <w:rPr>
          <w:iCs/>
          <w:u w:val="single"/>
          <w:bdr w:val="single" w:sz="8" w:space="0" w:color="auto"/>
        </w:rPr>
        <w:t>extinction</w:t>
      </w:r>
      <w:r w:rsidRPr="00F53C93">
        <w:rPr>
          <w:sz w:val="16"/>
        </w:rPr>
        <w:t xml:space="preserve"> risk—</w:t>
      </w:r>
      <w:r w:rsidRPr="00F53C93">
        <w:rPr>
          <w:highlight w:val="cyan"/>
          <w:u w:val="single"/>
        </w:rPr>
        <w:t>it must reach</w:t>
      </w:r>
      <w:r w:rsidRPr="00F53C93">
        <w:rPr>
          <w:u w:val="single"/>
        </w:rPr>
        <w:t xml:space="preserve"> </w:t>
      </w:r>
      <w:r w:rsidRPr="00F53C93">
        <w:rPr>
          <w:sz w:val="16"/>
        </w:rPr>
        <w:t xml:space="preserve">nearly </w:t>
      </w:r>
      <w:r w:rsidRPr="00F53C93">
        <w:rPr>
          <w:iCs/>
          <w:highlight w:val="cyan"/>
          <w:u w:val="single"/>
          <w:bdr w:val="single" w:sz="8" w:space="0" w:color="auto"/>
        </w:rPr>
        <w:t>every</w:t>
      </w:r>
      <w:r w:rsidRPr="00F53C93">
        <w:rPr>
          <w:iCs/>
          <w:u w:val="single"/>
          <w:bdr w:val="single" w:sz="8" w:space="0" w:color="auto"/>
        </w:rPr>
        <w:t xml:space="preserve"> human </w:t>
      </w:r>
      <w:r w:rsidRPr="00F53C93">
        <w:rPr>
          <w:iCs/>
          <w:highlight w:val="cyan"/>
          <w:u w:val="single"/>
          <w:bdr w:val="single" w:sz="8" w:space="0" w:color="auto"/>
        </w:rPr>
        <w:t>community</w:t>
      </w:r>
      <w:r w:rsidRPr="00F53C93">
        <w:rPr>
          <w:highlight w:val="cyan"/>
          <w:u w:val="single"/>
        </w:rPr>
        <w:t xml:space="preserve"> on </w:t>
      </w:r>
      <w:r w:rsidRPr="00F53C93">
        <w:rPr>
          <w:iCs/>
          <w:highlight w:val="cyan"/>
          <w:u w:val="single"/>
          <w:bdr w:val="single" w:sz="8" w:space="0" w:color="auto"/>
        </w:rPr>
        <w:t>earth</w:t>
      </w:r>
      <w:r w:rsidRPr="00F53C93">
        <w:rPr>
          <w:sz w:val="16"/>
        </w:rPr>
        <w:t xml:space="preserve">, </w:t>
      </w:r>
      <w:r w:rsidRPr="00F53C93">
        <w:rPr>
          <w:iCs/>
          <w:u w:val="single"/>
          <w:bdr w:val="single" w:sz="8" w:space="0" w:color="auto"/>
        </w:rPr>
        <w:t>even</w:t>
      </w:r>
      <w:r w:rsidRPr="00F53C93">
        <w:rPr>
          <w:sz w:val="16"/>
        </w:rPr>
        <w:t xml:space="preserve"> </w:t>
      </w:r>
      <w:r w:rsidRPr="00F53C93">
        <w:rPr>
          <w:u w:val="single"/>
        </w:rPr>
        <w:t>those that are</w:t>
      </w:r>
      <w:r w:rsidRPr="00F53C93">
        <w:rPr>
          <w:sz w:val="16"/>
        </w:rPr>
        <w:t xml:space="preserve"> naturally or artificially </w:t>
      </w:r>
      <w:r w:rsidRPr="00F53C93">
        <w:rPr>
          <w:iCs/>
          <w:u w:val="single"/>
          <w:bdr w:val="single" w:sz="8" w:space="0" w:color="auto"/>
        </w:rPr>
        <w:t>isolated</w:t>
      </w:r>
      <w:r w:rsidRPr="00F53C93">
        <w:rPr>
          <w:sz w:val="16"/>
        </w:rPr>
        <w:t>.</w:t>
      </w:r>
    </w:p>
    <w:p w14:paraId="39BE7E9B" w14:textId="77777777" w:rsidR="006D1430" w:rsidRPr="00F53C93" w:rsidRDefault="006D1430" w:rsidP="006D1430">
      <w:pPr>
        <w:rPr>
          <w:rFonts w:eastAsia="Calibri"/>
          <w:sz w:val="16"/>
        </w:rPr>
      </w:pPr>
      <w:r w:rsidRPr="00F53C93">
        <w:rPr>
          <w:u w:val="single"/>
        </w:rPr>
        <w:t xml:space="preserve">There still exist </w:t>
      </w:r>
      <w:r w:rsidRPr="00F53C93">
        <w:rPr>
          <w:iCs/>
          <w:highlight w:val="cyan"/>
          <w:u w:val="single"/>
          <w:bdr w:val="single" w:sz="8" w:space="0" w:color="auto"/>
        </w:rPr>
        <w:t>uncontacted tribes</w:t>
      </w:r>
      <w:r w:rsidRPr="00F53C93">
        <w:rPr>
          <w:sz w:val="16"/>
        </w:rPr>
        <w:t xml:space="preserve">, </w:t>
      </w:r>
      <w:r w:rsidRPr="00F53C93">
        <w:rPr>
          <w:highlight w:val="cyan"/>
          <w:u w:val="single"/>
        </w:rPr>
        <w:t>and</w:t>
      </w:r>
      <w:r w:rsidRPr="00F53C93">
        <w:rPr>
          <w:u w:val="single"/>
        </w:rPr>
        <w:t xml:space="preserve"> </w:t>
      </w:r>
      <w:r w:rsidRPr="00F53C93">
        <w:rPr>
          <w:iCs/>
          <w:highlight w:val="cyan"/>
          <w:u w:val="single"/>
          <w:bdr w:val="single" w:sz="8" w:space="0" w:color="auto"/>
        </w:rPr>
        <w:t>many regions</w:t>
      </w:r>
      <w:r w:rsidRPr="00F53C93">
        <w:rPr>
          <w:u w:val="single"/>
        </w:rPr>
        <w:t xml:space="preserve"> and communities </w:t>
      </w:r>
      <w:r w:rsidRPr="00F53C93">
        <w:rPr>
          <w:iCs/>
          <w:highlight w:val="cyan"/>
          <w:u w:val="single"/>
          <w:bdr w:val="single" w:sz="8" w:space="0" w:color="auto"/>
        </w:rPr>
        <w:t>remain</w:t>
      </w:r>
      <w:r w:rsidRPr="00F53C93">
        <w:rPr>
          <w:u w:val="single"/>
        </w:rPr>
        <w:t xml:space="preserve"> relatively </w:t>
      </w:r>
      <w:r w:rsidRPr="00F53C93">
        <w:rPr>
          <w:iCs/>
          <w:highlight w:val="cyan"/>
          <w:u w:val="single"/>
          <w:bdr w:val="single" w:sz="8" w:space="0" w:color="auto"/>
        </w:rPr>
        <w:t>isolated</w:t>
      </w:r>
      <w:r w:rsidRPr="00F53C93">
        <w:rPr>
          <w:sz w:val="16"/>
        </w:rPr>
        <w:t xml:space="preserve">. </w:t>
      </w:r>
      <w:r w:rsidRPr="00F53C93">
        <w:rPr>
          <w:u w:val="single"/>
        </w:rPr>
        <w:t>As a highly lethal pandemic spreads</w:t>
      </w:r>
      <w:r w:rsidRPr="00F53C93">
        <w:rPr>
          <w:sz w:val="16"/>
        </w:rPr>
        <w:t xml:space="preserve">, it is likely that </w:t>
      </w:r>
      <w:r w:rsidRPr="00F53C93">
        <w:rPr>
          <w:highlight w:val="cyan"/>
          <w:u w:val="single"/>
        </w:rPr>
        <w:t>human</w:t>
      </w:r>
      <w:r w:rsidRPr="00F53C93">
        <w:rPr>
          <w:sz w:val="16"/>
        </w:rPr>
        <w:t xml:space="preserve"> communitie</w:t>
      </w:r>
      <w:r w:rsidRPr="00F53C93">
        <w:rPr>
          <w:highlight w:val="cyan"/>
          <w:u w:val="single"/>
        </w:rPr>
        <w:t>s</w:t>
      </w:r>
      <w:r w:rsidRPr="00F53C93">
        <w:rPr>
          <w:sz w:val="16"/>
        </w:rPr>
        <w:t xml:space="preserve"> </w:t>
      </w:r>
      <w:r w:rsidRPr="00F53C93">
        <w:rPr>
          <w:highlight w:val="cyan"/>
          <w:u w:val="single"/>
        </w:rPr>
        <w:t>would</w:t>
      </w:r>
      <w:r w:rsidRPr="00F53C93">
        <w:rPr>
          <w:u w:val="single"/>
        </w:rPr>
        <w:t xml:space="preserve"> </w:t>
      </w:r>
      <w:r w:rsidRPr="00F53C93">
        <w:rPr>
          <w:iCs/>
          <w:u w:val="single"/>
          <w:bdr w:val="single" w:sz="8" w:space="0" w:color="auto"/>
        </w:rPr>
        <w:t>take steps</w:t>
      </w:r>
      <w:r w:rsidRPr="00F53C93">
        <w:rPr>
          <w:u w:val="single"/>
        </w:rPr>
        <w:t xml:space="preserve"> to </w:t>
      </w:r>
      <w:r w:rsidRPr="00F53C93">
        <w:rPr>
          <w:iCs/>
          <w:highlight w:val="cyan"/>
          <w:u w:val="single"/>
          <w:bdr w:val="single" w:sz="8" w:space="0" w:color="auto"/>
        </w:rPr>
        <w:t>isolate</w:t>
      </w:r>
      <w:r w:rsidRPr="00F53C93">
        <w:rPr>
          <w:iCs/>
          <w:u w:val="single"/>
          <w:bdr w:val="single" w:sz="8" w:space="0" w:color="auto"/>
        </w:rPr>
        <w:t xml:space="preserve"> themselves</w:t>
      </w:r>
      <w:r w:rsidRPr="00F53C93">
        <w:rPr>
          <w:sz w:val="16"/>
        </w:rPr>
        <w:t xml:space="preserve"> to whatever extent they could to prevent infection; </w:t>
      </w:r>
      <w:r w:rsidRPr="00F53C93">
        <w:rPr>
          <w:iCs/>
          <w:u w:val="single"/>
          <w:bdr w:val="single" w:sz="8" w:space="0" w:color="auto"/>
        </w:rPr>
        <w:t>island nations</w:t>
      </w:r>
      <w:r w:rsidRPr="00F53C93">
        <w:rPr>
          <w:sz w:val="16"/>
        </w:rPr>
        <w:t xml:space="preserve"> </w:t>
      </w:r>
      <w:r w:rsidRPr="00F53C93">
        <w:rPr>
          <w:u w:val="single"/>
        </w:rPr>
        <w:t>have</w:t>
      </w:r>
      <w:r w:rsidRPr="00F53C93">
        <w:rPr>
          <w:sz w:val="16"/>
        </w:rPr>
        <w:t xml:space="preserve"> even </w:t>
      </w:r>
      <w:r w:rsidRPr="00F53C93">
        <w:rPr>
          <w:u w:val="single"/>
        </w:rPr>
        <w:t>been suggested as</w:t>
      </w:r>
      <w:r w:rsidRPr="00F53C93">
        <w:rPr>
          <w:sz w:val="16"/>
        </w:rPr>
        <w:t xml:space="preserve"> potential </w:t>
      </w:r>
      <w:r w:rsidRPr="00F53C93">
        <w:rPr>
          <w:iCs/>
          <w:u w:val="single"/>
          <w:bdr w:val="single" w:sz="8" w:space="0" w:color="auto"/>
        </w:rPr>
        <w:t>refuges</w:t>
      </w:r>
      <w:r w:rsidRPr="00F53C93">
        <w:rPr>
          <w:sz w:val="16"/>
        </w:rPr>
        <w:t xml:space="preserve"> </w:t>
      </w:r>
      <w:r w:rsidRPr="00F53C93">
        <w:rPr>
          <w:u w:val="single"/>
        </w:rPr>
        <w:t xml:space="preserve">from </w:t>
      </w:r>
      <w:r w:rsidRPr="00F53C93">
        <w:rPr>
          <w:iCs/>
          <w:u w:val="single"/>
          <w:bdr w:val="single" w:sz="8" w:space="0" w:color="auto"/>
        </w:rPr>
        <w:t>pandemics</w:t>
      </w:r>
      <w:r w:rsidRPr="00F53C93">
        <w:rPr>
          <w:u w:val="single"/>
        </w:rPr>
        <w:t xml:space="preserve"> with extinction potential</w:t>
      </w:r>
      <w:r w:rsidRPr="00F53C93">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5C0BD4FA" w14:textId="7D20D36A" w:rsidR="006D1430" w:rsidRDefault="006D1430" w:rsidP="006D1430">
      <w:pPr>
        <w:pStyle w:val="Heading4"/>
      </w:pPr>
      <w:r>
        <w:t>7. Trade is resilient. Even despite tariffs, it’s still surviving. That thumps.</w:t>
      </w:r>
    </w:p>
    <w:p w14:paraId="4CF65E66" w14:textId="6F5B7D45" w:rsidR="006D1430" w:rsidRDefault="006D1430" w:rsidP="006D1430">
      <w:pPr>
        <w:pStyle w:val="Heading4"/>
      </w:pPr>
      <w:r>
        <w:t xml:space="preserve">8. Trade isn’t pacifying---reverse causality and empirics. </w:t>
      </w:r>
    </w:p>
    <w:p w14:paraId="22905842" w14:textId="77777777" w:rsidR="006D1430" w:rsidRDefault="006D1430" w:rsidP="006D1430">
      <w:r>
        <w:t xml:space="preserve">Jakub </w:t>
      </w:r>
      <w:r>
        <w:rPr>
          <w:rStyle w:val="Style13ptBold"/>
        </w:rPr>
        <w:t>Grygiel 24</w:t>
      </w:r>
      <w:r>
        <w:t>, PhD, professor of politics at the Catholic University of America, "Three Illusions of US Foreign Policy," Orbis, Volume 68, Issue 2, 03/19/2024, https://doi.org/10.1016/j.orbis.2024.02.011</w:t>
      </w:r>
    </w:p>
    <w:p w14:paraId="1696905B" w14:textId="77777777" w:rsidR="006D1430" w:rsidRDefault="006D1430" w:rsidP="006D1430">
      <w:r>
        <w:rPr>
          <w:sz w:val="16"/>
        </w:rPr>
        <w:t xml:space="preserve">Hence, China was encouraged to join the WTO and not to change its domestic regime. Membership in the WTO would do that work effortlessly—a growing commercial interdependence would de facto convert a Communist dictatorship into a geopolitical actor committed to maintaining the international order. China would automatically understand it was in its own best interest to become a “responsible stakeholder.”23 </w:t>
      </w:r>
      <w:r>
        <w:rPr>
          <w:rStyle w:val="StyleUnderline"/>
        </w:rPr>
        <w:t>Western policy</w:t>
      </w:r>
      <w:r>
        <w:rPr>
          <w:sz w:val="16"/>
        </w:rPr>
        <w:t xml:space="preserve">, in other words, </w:t>
      </w:r>
      <w:r>
        <w:rPr>
          <w:rStyle w:val="StyleUnderline"/>
        </w:rPr>
        <w:t xml:space="preserve">was based on a bet that participation in global </w:t>
      </w:r>
      <w:r>
        <w:rPr>
          <w:rStyle w:val="Emphasis"/>
        </w:rPr>
        <w:t>trade</w:t>
      </w:r>
      <w:r>
        <w:rPr>
          <w:rStyle w:val="StyleUnderline"/>
        </w:rPr>
        <w:t xml:space="preserve"> would </w:t>
      </w:r>
      <w:r>
        <w:rPr>
          <w:rStyle w:val="Emphasis"/>
        </w:rPr>
        <w:t>overcome</w:t>
      </w:r>
      <w:r>
        <w:rPr>
          <w:sz w:val="16"/>
        </w:rPr>
        <w:t xml:space="preserve"> ideological differences and political </w:t>
      </w:r>
      <w:r>
        <w:rPr>
          <w:rStyle w:val="Emphasis"/>
        </w:rPr>
        <w:t>rivalries</w:t>
      </w:r>
      <w:r>
        <w:rPr>
          <w:rStyle w:val="StyleUnderline"/>
        </w:rPr>
        <w:t xml:space="preserve">. That bet </w:t>
      </w:r>
      <w:r>
        <w:rPr>
          <w:rStyle w:val="Emphasis"/>
        </w:rPr>
        <w:t>proved wrong.</w:t>
      </w:r>
    </w:p>
    <w:p w14:paraId="292CA543" w14:textId="77777777" w:rsidR="006D1430" w:rsidRDefault="006D1430" w:rsidP="006D1430">
      <w:r>
        <w:rPr>
          <w:sz w:val="16"/>
        </w:rPr>
        <w:t xml:space="preserve">The trouble with the </w:t>
      </w:r>
      <w:r>
        <w:rPr>
          <w:rStyle w:val="StyleUnderline"/>
        </w:rPr>
        <w:t>belief in the primacy of economics is</w:t>
      </w:r>
      <w:r>
        <w:rPr>
          <w:sz w:val="16"/>
        </w:rPr>
        <w:t xml:space="preserve"> that it is </w:t>
      </w:r>
      <w:r>
        <w:rPr>
          <w:rStyle w:val="StyleUnderline"/>
        </w:rPr>
        <w:t xml:space="preserve">based on the </w:t>
      </w:r>
      <w:r>
        <w:rPr>
          <w:rStyle w:val="Emphasis"/>
        </w:rPr>
        <w:t>wrong causation</w:t>
      </w:r>
      <w:r>
        <w:rPr>
          <w:sz w:val="16"/>
        </w:rPr>
        <w:t xml:space="preserve">. Wealth and </w:t>
      </w:r>
      <w:r>
        <w:rPr>
          <w:rStyle w:val="StyleUnderline"/>
          <w:highlight w:val="yellow"/>
        </w:rPr>
        <w:t>trade are not</w:t>
      </w:r>
      <w:r>
        <w:rPr>
          <w:sz w:val="16"/>
        </w:rPr>
        <w:t xml:space="preserve"> the </w:t>
      </w:r>
      <w:r>
        <w:rPr>
          <w:rStyle w:val="Emphasis"/>
          <w:highlight w:val="yellow"/>
        </w:rPr>
        <w:t>causes</w:t>
      </w:r>
      <w:r>
        <w:rPr>
          <w:sz w:val="16"/>
        </w:rPr>
        <w:t xml:space="preserve">, </w:t>
      </w:r>
      <w:r>
        <w:rPr>
          <w:rStyle w:val="StyleUnderline"/>
          <w:highlight w:val="yellow"/>
        </w:rPr>
        <w:t>but</w:t>
      </w:r>
      <w:r>
        <w:rPr>
          <w:sz w:val="16"/>
        </w:rPr>
        <w:t xml:space="preserve"> the </w:t>
      </w:r>
      <w:r>
        <w:rPr>
          <w:rStyle w:val="Emphasis"/>
          <w:highlight w:val="yellow"/>
        </w:rPr>
        <w:t>products</w:t>
      </w:r>
      <w:r>
        <w:rPr>
          <w:rStyle w:val="StyleUnderline"/>
          <w:highlight w:val="yellow"/>
        </w:rPr>
        <w:t xml:space="preserve"> of peace</w:t>
      </w:r>
      <w:r>
        <w:rPr>
          <w:sz w:val="16"/>
        </w:rPr>
        <w:t xml:space="preserve">.24 They are also correlated to peace: </w:t>
      </w:r>
      <w:r>
        <w:rPr>
          <w:rStyle w:val="StyleUnderline"/>
          <w:highlight w:val="yellow"/>
        </w:rPr>
        <w:t xml:space="preserve">it is easier to become wealthy when not </w:t>
      </w:r>
      <w:r>
        <w:rPr>
          <w:rStyle w:val="Emphasis"/>
          <w:highlight w:val="yellow"/>
        </w:rPr>
        <w:t>under</w:t>
      </w:r>
      <w:r>
        <w:rPr>
          <w:rStyle w:val="StyleUnderline"/>
        </w:rPr>
        <w:t xml:space="preserve"> an artillery </w:t>
      </w:r>
      <w:r>
        <w:rPr>
          <w:rStyle w:val="Emphasis"/>
          <w:highlight w:val="yellow"/>
        </w:rPr>
        <w:t>barrage</w:t>
      </w:r>
      <w:r>
        <w:rPr>
          <w:sz w:val="16"/>
        </w:rPr>
        <w:t xml:space="preserve">, and to prosper from commerce when trade routes are open and secure. But </w:t>
      </w:r>
      <w:r>
        <w:rPr>
          <w:rStyle w:val="StyleUnderline"/>
        </w:rPr>
        <w:t>the danger of basing policy on this mistaken causation</w:t>
      </w:r>
      <w:r>
        <w:rPr>
          <w:sz w:val="16"/>
        </w:rPr>
        <w:t>—wealth/</w:t>
      </w:r>
      <w:r>
        <w:rPr>
          <w:rStyle w:val="Emphasis"/>
          <w:highlight w:val="yellow"/>
        </w:rPr>
        <w:t>trade ergo peace</w:t>
      </w:r>
      <w:r>
        <w:rPr>
          <w:sz w:val="16"/>
        </w:rPr>
        <w:t>—</w:t>
      </w:r>
      <w:r>
        <w:rPr>
          <w:rStyle w:val="StyleUnderline"/>
          <w:highlight w:val="yellow"/>
        </w:rPr>
        <w:t>is</w:t>
      </w:r>
      <w:r>
        <w:rPr>
          <w:rStyle w:val="StyleUnderline"/>
        </w:rPr>
        <w:t xml:space="preserve"> that we expect highly </w:t>
      </w:r>
      <w:r>
        <w:rPr>
          <w:rStyle w:val="Emphasis"/>
          <w:highlight w:val="yellow"/>
        </w:rPr>
        <w:t>unrealistic</w:t>
      </w:r>
      <w:r>
        <w:rPr>
          <w:rStyle w:val="StyleUnderline"/>
        </w:rPr>
        <w:t xml:space="preserve"> outcomes</w:t>
      </w:r>
      <w:r>
        <w:rPr>
          <w:sz w:val="16"/>
        </w:rPr>
        <w:t>, ultimately undermining the security of the state. This is a costly intellectual mistake.</w:t>
      </w:r>
    </w:p>
    <w:p w14:paraId="30CCC9A4" w14:textId="77777777" w:rsidR="006D1430" w:rsidRDefault="006D1430" w:rsidP="006D1430">
      <w:r>
        <w:rPr>
          <w:sz w:val="16"/>
        </w:rPr>
        <w:t xml:space="preserve">This fallacy raises three risks. First, people like wealth but often not as an end in itself. In fact, men and states work hard to become wealthy not to be at peace but to prevail over others. </w:t>
      </w:r>
      <w:r>
        <w:rPr>
          <w:rStyle w:val="StyleUnderline"/>
        </w:rPr>
        <w:t xml:space="preserve">A </w:t>
      </w:r>
      <w:r>
        <w:rPr>
          <w:rStyle w:val="Emphasis"/>
        </w:rPr>
        <w:t>wealthy China</w:t>
      </w:r>
      <w:r>
        <w:rPr>
          <w:rStyle w:val="StyleUnderline"/>
        </w:rPr>
        <w:t xml:space="preserve"> deeply enmeshed in global commerce</w:t>
      </w:r>
      <w:r>
        <w:rPr>
          <w:sz w:val="16"/>
        </w:rPr>
        <w:t xml:space="preserve">, for instance, </w:t>
      </w:r>
      <w:r>
        <w:rPr>
          <w:rStyle w:val="StyleUnderline"/>
        </w:rPr>
        <w:t xml:space="preserve">is not </w:t>
      </w:r>
      <w:r>
        <w:rPr>
          <w:rStyle w:val="Emphasis"/>
        </w:rPr>
        <w:t>automatically</w:t>
      </w:r>
      <w:r>
        <w:rPr>
          <w:rStyle w:val="StyleUnderline"/>
        </w:rPr>
        <w:t xml:space="preserve"> a </w:t>
      </w:r>
      <w:r>
        <w:rPr>
          <w:rStyle w:val="Emphasis"/>
        </w:rPr>
        <w:t>peaceful</w:t>
      </w:r>
      <w:r>
        <w:rPr>
          <w:rStyle w:val="StyleUnderline"/>
        </w:rPr>
        <w:t xml:space="preserve"> China with no aspirations to extend its</w:t>
      </w:r>
      <w:r>
        <w:rPr>
          <w:sz w:val="16"/>
        </w:rPr>
        <w:t xml:space="preserve"> authoritarian </w:t>
      </w:r>
      <w:r>
        <w:rPr>
          <w:rStyle w:val="StyleUnderline"/>
        </w:rPr>
        <w:t>reach</w:t>
      </w:r>
      <w:r>
        <w:rPr>
          <w:sz w:val="16"/>
        </w:rPr>
        <w:t xml:space="preserve"> abroad </w:t>
      </w:r>
      <w:r>
        <w:rPr>
          <w:rStyle w:val="StyleUnderline"/>
        </w:rPr>
        <w:t>or</w:t>
      </w:r>
      <w:r>
        <w:rPr>
          <w:sz w:val="16"/>
        </w:rPr>
        <w:t xml:space="preserve"> to expand its </w:t>
      </w:r>
      <w:r>
        <w:rPr>
          <w:rStyle w:val="StyleUnderline"/>
        </w:rPr>
        <w:t>territorial</w:t>
      </w:r>
      <w:r>
        <w:rPr>
          <w:sz w:val="16"/>
        </w:rPr>
        <w:t xml:space="preserve"> and maritime </w:t>
      </w:r>
      <w:r>
        <w:rPr>
          <w:rStyle w:val="StyleUnderline"/>
        </w:rPr>
        <w:t>possessions</w:t>
      </w:r>
      <w:r>
        <w:rPr>
          <w:sz w:val="16"/>
        </w:rPr>
        <w:t>.</w:t>
      </w:r>
    </w:p>
    <w:p w14:paraId="3B606B4D" w14:textId="77777777" w:rsidR="006D1430" w:rsidRDefault="006D1430" w:rsidP="006D1430">
      <w:r>
        <w:rPr>
          <w:sz w:val="16"/>
        </w:rPr>
        <w:lastRenderedPageBreak/>
        <w:t xml:space="preserve">Similarly, </w:t>
      </w:r>
      <w:r>
        <w:rPr>
          <w:rStyle w:val="Emphasis"/>
          <w:highlight w:val="yellow"/>
        </w:rPr>
        <w:t>historically</w:t>
      </w:r>
      <w:r>
        <w:rPr>
          <w:sz w:val="16"/>
        </w:rPr>
        <w:t xml:space="preserve">, </w:t>
      </w:r>
      <w:r>
        <w:rPr>
          <w:rStyle w:val="StyleUnderline"/>
        </w:rPr>
        <w:t>commercial republics such as Venice did not always seek peaceful relations wit</w:t>
      </w:r>
      <w:r>
        <w:rPr>
          <w:sz w:val="16"/>
        </w:rPr>
        <w:t xml:space="preserve">h its </w:t>
      </w:r>
      <w:r>
        <w:rPr>
          <w:rStyle w:val="StyleUnderline"/>
        </w:rPr>
        <w:t>rivals</w:t>
      </w:r>
      <w:r>
        <w:rPr>
          <w:sz w:val="16"/>
        </w:rPr>
        <w:t>—such as Genoa or the Ottoman empire. On the contrary</w:t>
      </w:r>
      <w:r>
        <w:rPr>
          <w:rStyle w:val="StyleUnderline"/>
        </w:rPr>
        <w:t xml:space="preserve">, it was willing to </w:t>
      </w:r>
      <w:r>
        <w:rPr>
          <w:rStyle w:val="Emphasis"/>
        </w:rPr>
        <w:t>incur commercial losses</w:t>
      </w:r>
      <w:r>
        <w:rPr>
          <w:sz w:val="16"/>
        </w:rPr>
        <w:t xml:space="preserve"> in order </w:t>
      </w:r>
      <w:r>
        <w:rPr>
          <w:rStyle w:val="StyleUnderline"/>
        </w:rPr>
        <w:t xml:space="preserve">to </w:t>
      </w:r>
      <w:r>
        <w:rPr>
          <w:rStyle w:val="Emphasis"/>
        </w:rPr>
        <w:t>inflict defeat</w:t>
      </w:r>
      <w:r>
        <w:rPr>
          <w:sz w:val="16"/>
        </w:rPr>
        <w:t xml:space="preserve"> on the enemy. As Jacob Viner has put it, “</w:t>
      </w:r>
      <w:r>
        <w:rPr>
          <w:rStyle w:val="StyleUnderline"/>
        </w:rPr>
        <w:t>plague</w:t>
      </w:r>
      <w:r>
        <w:rPr>
          <w:sz w:val="16"/>
        </w:rPr>
        <w:t xml:space="preserve">, </w:t>
      </w:r>
      <w:r>
        <w:rPr>
          <w:rStyle w:val="StyleUnderline"/>
        </w:rPr>
        <w:t>war</w:t>
      </w:r>
      <w:r>
        <w:rPr>
          <w:sz w:val="16"/>
        </w:rPr>
        <w:t xml:space="preserve">, </w:t>
      </w:r>
      <w:r>
        <w:rPr>
          <w:rStyle w:val="StyleUnderline"/>
        </w:rPr>
        <w:t>famine</w:t>
      </w:r>
      <w:r>
        <w:rPr>
          <w:sz w:val="16"/>
        </w:rPr>
        <w:t xml:space="preserve">, harvest failure, </w:t>
      </w:r>
      <w:r>
        <w:rPr>
          <w:rStyle w:val="StyleUnderline"/>
        </w:rPr>
        <w:t>in a neighboring country was of</w:t>
      </w:r>
      <w:r>
        <w:rPr>
          <w:sz w:val="16"/>
        </w:rPr>
        <w:t xml:space="preserve"> economic </w:t>
      </w:r>
      <w:r>
        <w:rPr>
          <w:rStyle w:val="StyleUnderline"/>
        </w:rPr>
        <w:t>advantage to your own</w:t>
      </w:r>
      <w:r>
        <w:rPr>
          <w:sz w:val="16"/>
        </w:rPr>
        <w:t xml:space="preserve"> country.”25 Mercantilists thought that wealth was necessary for power and that power was necessary to acquire and keep wealth. It is </w:t>
      </w:r>
      <w:r>
        <w:rPr>
          <w:rStyle w:val="StyleUnderline"/>
          <w:highlight w:val="yellow"/>
        </w:rPr>
        <w:t>political calculations</w:t>
      </w:r>
      <w:r>
        <w:rPr>
          <w:sz w:val="16"/>
        </w:rPr>
        <w:t xml:space="preserve">—whether seeking domination over others to achieve imperial glory or for a sense of security—that </w:t>
      </w:r>
      <w:r>
        <w:rPr>
          <w:rStyle w:val="Emphasis"/>
          <w:highlight w:val="yellow"/>
        </w:rPr>
        <w:t>trump</w:t>
      </w:r>
      <w:r>
        <w:rPr>
          <w:rStyle w:val="StyleUnderline"/>
          <w:highlight w:val="yellow"/>
        </w:rPr>
        <w:t xml:space="preserve"> economic ones</w:t>
      </w:r>
      <w:r>
        <w:rPr>
          <w:rStyle w:val="StyleUnderline"/>
        </w:rPr>
        <w:t>.</w:t>
      </w:r>
      <w:r>
        <w:rPr>
          <w:sz w:val="16"/>
        </w:rPr>
        <w:t xml:space="preserve"> </w:t>
      </w:r>
      <w:r>
        <w:rPr>
          <w:rStyle w:val="Emphasis"/>
          <w:highlight w:val="yellow"/>
        </w:rPr>
        <w:t>Russia</w:t>
      </w:r>
      <w:r>
        <w:rPr>
          <w:rStyle w:val="StyleUnderline"/>
          <w:highlight w:val="yellow"/>
        </w:rPr>
        <w:t xml:space="preserve"> with Europe</w:t>
      </w:r>
      <w:r>
        <w:rPr>
          <w:sz w:val="16"/>
        </w:rPr>
        <w:t xml:space="preserve"> since Peter the Great, </w:t>
      </w:r>
      <w:r>
        <w:rPr>
          <w:rStyle w:val="StyleUnderline"/>
        </w:rPr>
        <w:t xml:space="preserve">the Soviet Union </w:t>
      </w:r>
      <w:r>
        <w:rPr>
          <w:sz w:val="16"/>
        </w:rPr>
        <w:t xml:space="preserve">with the West during the Cold War, </w:t>
      </w:r>
      <w:r>
        <w:rPr>
          <w:rStyle w:val="StyleUnderline"/>
        </w:rPr>
        <w:t xml:space="preserve">and </w:t>
      </w:r>
      <w:r>
        <w:rPr>
          <w:rStyle w:val="Emphasis"/>
          <w:highlight w:val="yellow"/>
        </w:rPr>
        <w:t>China</w:t>
      </w:r>
      <w:r>
        <w:rPr>
          <w:sz w:val="16"/>
        </w:rPr>
        <w:t xml:space="preserve"> </w:t>
      </w:r>
      <w:r>
        <w:rPr>
          <w:rStyle w:val="StyleUnderline"/>
          <w:highlight w:val="yellow"/>
        </w:rPr>
        <w:t xml:space="preserve">with the </w:t>
      </w:r>
      <w:r>
        <w:rPr>
          <w:rStyle w:val="Emphasis"/>
          <w:highlight w:val="yellow"/>
        </w:rPr>
        <w:t>U</w:t>
      </w:r>
      <w:r>
        <w:rPr>
          <w:sz w:val="16"/>
        </w:rPr>
        <w:t xml:space="preserve">nited </w:t>
      </w:r>
      <w:r>
        <w:rPr>
          <w:rStyle w:val="Emphasis"/>
          <w:highlight w:val="yellow"/>
        </w:rPr>
        <w:t>S</w:t>
      </w:r>
      <w:r>
        <w:rPr>
          <w:sz w:val="16"/>
        </w:rPr>
        <w:t xml:space="preserve">tates in the twenty-first century </w:t>
      </w:r>
      <w:r>
        <w:rPr>
          <w:rStyle w:val="StyleUnderline"/>
        </w:rPr>
        <w:t>are all examples</w:t>
      </w:r>
      <w:r>
        <w:rPr>
          <w:sz w:val="16"/>
        </w:rPr>
        <w:t xml:space="preserve"> of states pursuing trade to accrue advantages over their commercial partner.26 They </w:t>
      </w:r>
      <w:r>
        <w:rPr>
          <w:rStyle w:val="StyleUnderline"/>
        </w:rPr>
        <w:t xml:space="preserve">thus acquired </w:t>
      </w:r>
      <w:r>
        <w:rPr>
          <w:rStyle w:val="Emphasis"/>
        </w:rPr>
        <w:t>new tech</w:t>
      </w:r>
      <w:r>
        <w:rPr>
          <w:sz w:val="16"/>
        </w:rPr>
        <w:t xml:space="preserve">nologies </w:t>
      </w:r>
      <w:r>
        <w:rPr>
          <w:rStyle w:val="StyleUnderline"/>
        </w:rPr>
        <w:t xml:space="preserve">to </w:t>
      </w:r>
      <w:r>
        <w:rPr>
          <w:rStyle w:val="Emphasis"/>
        </w:rPr>
        <w:t>compete more effectively</w:t>
      </w:r>
      <w:r>
        <w:rPr>
          <w:rStyle w:val="StyleUnderline"/>
        </w:rPr>
        <w:t xml:space="preserve"> or </w:t>
      </w:r>
      <w:r>
        <w:rPr>
          <w:rStyle w:val="StyleUnderline"/>
          <w:highlight w:val="yellow"/>
        </w:rPr>
        <w:t>made the</w:t>
      </w:r>
      <w:r>
        <w:rPr>
          <w:rStyle w:val="StyleUnderline"/>
        </w:rPr>
        <w:t xml:space="preserve"> trading </w:t>
      </w:r>
      <w:r>
        <w:rPr>
          <w:rStyle w:val="StyleUnderline"/>
          <w:highlight w:val="yellow"/>
        </w:rPr>
        <w:t xml:space="preserve">counterpart </w:t>
      </w:r>
      <w:r>
        <w:rPr>
          <w:rStyle w:val="Emphasis"/>
          <w:highlight w:val="yellow"/>
        </w:rPr>
        <w:t>dependent</w:t>
      </w:r>
      <w:r>
        <w:rPr>
          <w:rStyle w:val="StyleUnderline"/>
        </w:rPr>
        <w:t xml:space="preserve"> on a product</w:t>
      </w:r>
      <w:r>
        <w:rPr>
          <w:sz w:val="16"/>
        </w:rPr>
        <w:t xml:space="preserve"> or resource </w:t>
      </w:r>
      <w:r>
        <w:rPr>
          <w:rStyle w:val="StyleUnderline"/>
          <w:highlight w:val="yellow"/>
        </w:rPr>
        <w:t>and</w:t>
      </w:r>
      <w:r>
        <w:rPr>
          <w:rStyle w:val="StyleUnderline"/>
        </w:rPr>
        <w:t xml:space="preserve"> hence </w:t>
      </w:r>
      <w:r>
        <w:rPr>
          <w:rStyle w:val="Emphasis"/>
          <w:highlight w:val="yellow"/>
        </w:rPr>
        <w:t>vulnerable to pressure</w:t>
      </w:r>
      <w:r>
        <w:rPr>
          <w:sz w:val="16"/>
        </w:rPr>
        <w:t>. Neither the goal pursued, nor the unintended consequence of trade, was peace.</w:t>
      </w:r>
    </w:p>
    <w:p w14:paraId="7D0130D3" w14:textId="77777777" w:rsidR="006D1430" w:rsidRDefault="006D1430" w:rsidP="006D1430">
      <w:r>
        <w:rPr>
          <w:sz w:val="16"/>
        </w:rPr>
        <w:t xml:space="preserve">The liberal faith in the transformative power of economics, and of trade in particular, is an unrealistic faith that can only end in disappointment. </w:t>
      </w:r>
      <w:r>
        <w:rPr>
          <w:rStyle w:val="StyleUnderline"/>
        </w:rPr>
        <w:t>Trade might</w:t>
      </w:r>
      <w:r>
        <w:rPr>
          <w:sz w:val="16"/>
        </w:rPr>
        <w:t xml:space="preserve"> not alter the political nature of states, but it may actually </w:t>
      </w:r>
      <w:r>
        <w:rPr>
          <w:rStyle w:val="StyleUnderline"/>
        </w:rPr>
        <w:t>increase incentives to build military power, resulting in</w:t>
      </w:r>
      <w:r>
        <w:rPr>
          <w:sz w:val="16"/>
        </w:rPr>
        <w:t xml:space="preserve"> ever more assertive foreign policies and even </w:t>
      </w:r>
      <w:r>
        <w:rPr>
          <w:rStyle w:val="Emphasis"/>
        </w:rPr>
        <w:t>greater rivalries</w:t>
      </w:r>
      <w:r>
        <w:rPr>
          <w:sz w:val="16"/>
        </w:rPr>
        <w:t xml:space="preserve">. </w:t>
      </w:r>
      <w:r>
        <w:rPr>
          <w:rStyle w:val="StyleUnderline"/>
        </w:rPr>
        <w:t>Numerous great powers</w:t>
      </w:r>
      <w:r>
        <w:rPr>
          <w:sz w:val="16"/>
        </w:rPr>
        <w:t xml:space="preserve"> in history </w:t>
      </w:r>
      <w:r>
        <w:rPr>
          <w:rStyle w:val="StyleUnderline"/>
        </w:rPr>
        <w:t>that engaged in trade</w:t>
      </w:r>
      <w:r>
        <w:rPr>
          <w:sz w:val="16"/>
        </w:rPr>
        <w:t>—and that grew economically because of it—</w:t>
      </w:r>
      <w:r>
        <w:rPr>
          <w:rStyle w:val="StyleUnderline"/>
        </w:rPr>
        <w:t>developed large power projection capabilities</w:t>
      </w:r>
      <w:r>
        <w:rPr>
          <w:sz w:val="16"/>
        </w:rPr>
        <w:t>, most often navies. Venice in the eleventh century, Britain in the seventeenth century, Germany and the United States at the end of the nineteenth century, and China in the twenty first century are all examples of states that have sought to strengthen their commerce with powerful navies. Their goal was to protect not trade per se but their own ability to control trade, and to enjoy continued access to markets and goods. Interdependence is not independence, and states prefer the latter.</w:t>
      </w:r>
    </w:p>
    <w:p w14:paraId="31BB1646" w14:textId="77777777" w:rsidR="006D1430" w:rsidRDefault="006D1430" w:rsidP="006D1430">
      <w:r>
        <w:rPr>
          <w:sz w:val="16"/>
        </w:rPr>
        <w:t>Second, believing that economic factors drive politics risks an overreliance on economic levers in foreign policy. Specifically, economic and financial sanctions have become the first tools many Western states adopt in response to a threatening rival. This choice is driven partly by the Western democratic reluctance to use, or even to threaten to use, military force. Sanctions provide the appearance of serious action at very low cost and risk.27 But behind sanctions is the recurrent hope that economic pressures suffice to alter the behavior of the enemy, redirecting their behavior toward a more propitious purpose.</w:t>
      </w:r>
    </w:p>
    <w:p w14:paraId="71524C6D" w14:textId="77777777" w:rsidR="006D1430" w:rsidRDefault="006D1430" w:rsidP="006D1430">
      <w:r>
        <w:rPr>
          <w:sz w:val="16"/>
        </w:rPr>
        <w:t xml:space="preserve">And yet, </w:t>
      </w:r>
      <w:r>
        <w:rPr>
          <w:rStyle w:val="StyleUnderline"/>
          <w:highlight w:val="yellow"/>
        </w:rPr>
        <w:t xml:space="preserve">sanctions </w:t>
      </w:r>
      <w:r>
        <w:rPr>
          <w:rStyle w:val="Emphasis"/>
          <w:highlight w:val="yellow"/>
        </w:rPr>
        <w:t>rarely change</w:t>
      </w:r>
      <w:r>
        <w:rPr>
          <w:rStyle w:val="StyleUnderline"/>
          <w:highlight w:val="yellow"/>
        </w:rPr>
        <w:t xml:space="preserve"> the</w:t>
      </w:r>
      <w:r>
        <w:rPr>
          <w:sz w:val="16"/>
        </w:rPr>
        <w:t xml:space="preserve"> political </w:t>
      </w:r>
      <w:r>
        <w:rPr>
          <w:rStyle w:val="Emphasis"/>
          <w:highlight w:val="yellow"/>
        </w:rPr>
        <w:t>calculus</w:t>
      </w:r>
      <w:r>
        <w:rPr>
          <w:rStyle w:val="StyleUnderline"/>
        </w:rPr>
        <w:t xml:space="preserve"> of the </w:t>
      </w:r>
      <w:r>
        <w:rPr>
          <w:rStyle w:val="Emphasis"/>
        </w:rPr>
        <w:t>target</w:t>
      </w:r>
      <w:r>
        <w:rPr>
          <w:sz w:val="16"/>
        </w:rPr>
        <w:t xml:space="preserve">ed states. </w:t>
      </w:r>
      <w:r>
        <w:rPr>
          <w:rStyle w:val="StyleUnderline"/>
        </w:rPr>
        <w:t xml:space="preserve">The </w:t>
      </w:r>
      <w:r>
        <w:rPr>
          <w:rStyle w:val="Emphasis"/>
        </w:rPr>
        <w:t>U</w:t>
      </w:r>
      <w:r>
        <w:rPr>
          <w:sz w:val="16"/>
        </w:rPr>
        <w:t xml:space="preserve">nited </w:t>
      </w:r>
      <w:r>
        <w:rPr>
          <w:rStyle w:val="Emphasis"/>
        </w:rPr>
        <w:t>S</w:t>
      </w:r>
      <w:r>
        <w:rPr>
          <w:sz w:val="16"/>
        </w:rPr>
        <w:t xml:space="preserve">tates has </w:t>
      </w:r>
      <w:r>
        <w:rPr>
          <w:rStyle w:val="StyleUnderline"/>
        </w:rPr>
        <w:t xml:space="preserve">imposed </w:t>
      </w:r>
      <w:r>
        <w:rPr>
          <w:rStyle w:val="StyleUnderline"/>
          <w:highlight w:val="yellow"/>
        </w:rPr>
        <w:t xml:space="preserve">sanctions on </w:t>
      </w:r>
      <w:r>
        <w:rPr>
          <w:rStyle w:val="Emphasis"/>
          <w:highlight w:val="yellow"/>
        </w:rPr>
        <w:t>Cuba</w:t>
      </w:r>
      <w:r>
        <w:rPr>
          <w:sz w:val="16"/>
        </w:rPr>
        <w:t xml:space="preserve"> since 1961, on </w:t>
      </w:r>
      <w:r>
        <w:rPr>
          <w:rStyle w:val="Emphasis"/>
          <w:highlight w:val="yellow"/>
        </w:rPr>
        <w:t>Iran</w:t>
      </w:r>
      <w:r>
        <w:rPr>
          <w:sz w:val="16"/>
        </w:rPr>
        <w:t xml:space="preserve"> since 1979, and on </w:t>
      </w:r>
      <w:r>
        <w:rPr>
          <w:rStyle w:val="Emphasis"/>
          <w:highlight w:val="yellow"/>
        </w:rPr>
        <w:t>No</w:t>
      </w:r>
      <w:r>
        <w:rPr>
          <w:sz w:val="16"/>
        </w:rPr>
        <w:t xml:space="preserve">rth </w:t>
      </w:r>
      <w:r>
        <w:rPr>
          <w:rStyle w:val="Emphasis"/>
          <w:highlight w:val="yellow"/>
        </w:rPr>
        <w:t>Ko</w:t>
      </w:r>
      <w:r>
        <w:rPr>
          <w:sz w:val="16"/>
        </w:rPr>
        <w:t xml:space="preserve">rea since 1950, all </w:t>
      </w:r>
      <w:r>
        <w:rPr>
          <w:rStyle w:val="StyleUnderline"/>
        </w:rPr>
        <w:t>with no tangible strategic effect</w:t>
      </w:r>
      <w:r>
        <w:rPr>
          <w:sz w:val="16"/>
        </w:rPr>
        <w:t xml:space="preserve">. While poor and decrepit, these countries continue to be threats. Some have even acquired (North Korea) or are on the path to acquire (Iran) nuclear weapons. Similarly, </w:t>
      </w:r>
      <w:r>
        <w:rPr>
          <w:rStyle w:val="StyleUnderline"/>
        </w:rPr>
        <w:t xml:space="preserve">current sanctions on </w:t>
      </w:r>
      <w:r>
        <w:rPr>
          <w:rStyle w:val="Emphasis"/>
          <w:highlight w:val="yellow"/>
        </w:rPr>
        <w:t>Russia</w:t>
      </w:r>
      <w:r>
        <w:rPr>
          <w:sz w:val="16"/>
        </w:rPr>
        <w:t xml:space="preserve">, imposed after its 2014 attack on Ukraine and expanded and invigorated after the 2022 renewed invasion, </w:t>
      </w:r>
      <w:r>
        <w:rPr>
          <w:rStyle w:val="StyleUnderline"/>
          <w:highlight w:val="yellow"/>
        </w:rPr>
        <w:t xml:space="preserve">have </w:t>
      </w:r>
      <w:r>
        <w:rPr>
          <w:rStyle w:val="Emphasis"/>
          <w:highlight w:val="yellow"/>
        </w:rPr>
        <w:t>not diminished</w:t>
      </w:r>
      <w:r>
        <w:rPr>
          <w:rStyle w:val="StyleUnderline"/>
        </w:rPr>
        <w:t xml:space="preserve"> Moscow’s will or ability to </w:t>
      </w:r>
      <w:r>
        <w:rPr>
          <w:rStyle w:val="Emphasis"/>
        </w:rPr>
        <w:t>continue</w:t>
      </w:r>
      <w:r>
        <w:rPr>
          <w:sz w:val="16"/>
        </w:rPr>
        <w:t xml:space="preserve"> a brutal war of </w:t>
      </w:r>
      <w:r>
        <w:rPr>
          <w:rStyle w:val="Emphasis"/>
          <w:highlight w:val="yellow"/>
        </w:rPr>
        <w:t>aggression</w:t>
      </w:r>
      <w:r>
        <w:rPr>
          <w:sz w:val="16"/>
        </w:rPr>
        <w:t xml:space="preserve"> on its neighbor. Moscow has clearly not ceased its offensive war and will not withdraw from occupied lands unless forced to do so by Ukrainian forces.</w:t>
      </w:r>
    </w:p>
    <w:p w14:paraId="7D4AD8FF" w14:textId="77777777" w:rsidR="006D1430" w:rsidRDefault="006D1430" w:rsidP="006D1430">
      <w:r>
        <w:rPr>
          <w:sz w:val="16"/>
        </w:rPr>
        <w:t xml:space="preserve">Third, this faith in the power of economics risks mistaking the veneer of commercial harmony for the political reality of peace. This temptation was present at the birth of the American republic, most notably in the ideas of Thomas Paine. He went so far as to advocate for the “renunciation of all political alliances” because an independent America would be a “free port to serve the commercial interests of all nations.”28 Geography and commerce, not a strong military force, were, in his view, the best guarantees of security. </w:t>
      </w:r>
      <w:r>
        <w:rPr>
          <w:rStyle w:val="StyleUnderline"/>
        </w:rPr>
        <w:t xml:space="preserve">If economic wellbeing through trade is seen as an </w:t>
      </w:r>
      <w:r>
        <w:rPr>
          <w:rStyle w:val="Emphasis"/>
        </w:rPr>
        <w:t>alternative</w:t>
      </w:r>
      <w:r>
        <w:rPr>
          <w:rStyle w:val="StyleUnderline"/>
        </w:rPr>
        <w:t xml:space="preserve"> to</w:t>
      </w:r>
      <w:r>
        <w:rPr>
          <w:sz w:val="16"/>
        </w:rPr>
        <w:t xml:space="preserve"> the use of </w:t>
      </w:r>
      <w:r>
        <w:rPr>
          <w:rStyle w:val="StyleUnderline"/>
        </w:rPr>
        <w:t>military force, the risk is that the state turns out</w:t>
      </w:r>
      <w:r>
        <w:rPr>
          <w:sz w:val="16"/>
        </w:rPr>
        <w:t xml:space="preserve"> to be </w:t>
      </w:r>
      <w:r>
        <w:rPr>
          <w:rStyle w:val="StyleUnderline"/>
        </w:rPr>
        <w:t>wealthy but</w:t>
      </w:r>
      <w:r>
        <w:rPr>
          <w:sz w:val="16"/>
        </w:rPr>
        <w:t xml:space="preserve"> quite </w:t>
      </w:r>
      <w:r>
        <w:rPr>
          <w:rStyle w:val="StyleUnderline"/>
        </w:rPr>
        <w:t>vulnerable</w:t>
      </w:r>
      <w:r>
        <w:rPr>
          <w:sz w:val="16"/>
        </w:rPr>
        <w:t>. It may survive, but its independence becomes a function of the decisions of those others who possess military power.29</w:t>
      </w:r>
    </w:p>
    <w:p w14:paraId="3B73A1F4" w14:textId="77777777" w:rsidR="006D1430" w:rsidRDefault="006D1430" w:rsidP="006D1430">
      <w:pPr>
        <w:pStyle w:val="Heading4"/>
      </w:pPr>
      <w:r>
        <w:t xml:space="preserve">9. Nuclear terror is </w:t>
      </w:r>
      <w:r>
        <w:rPr>
          <w:u w:val="single"/>
        </w:rPr>
        <w:t>impossible</w:t>
      </w:r>
    </w:p>
    <w:p w14:paraId="5E18D618" w14:textId="77777777" w:rsidR="006D1430" w:rsidRDefault="006D1430" w:rsidP="006D1430">
      <w:r>
        <w:t xml:space="preserve">John </w:t>
      </w:r>
      <w:r>
        <w:rPr>
          <w:rStyle w:val="Style13ptBold"/>
        </w:rPr>
        <w:t>Mueller &amp;</w:t>
      </w:r>
      <w:r>
        <w:t xml:space="preserve"> Mark G. </w:t>
      </w:r>
      <w:r>
        <w:rPr>
          <w:rStyle w:val="Style13ptBold"/>
        </w:rPr>
        <w:t>Stewart 21</w:t>
      </w:r>
      <w:r>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w:t>
      </w:r>
      <w:r>
        <w:lastRenderedPageBreak/>
        <w:t xml:space="preserve">of Newcastle in Australia, “Terrorism and Bathtubs: Comparing and Assessing the Risks,” Terrorism and Political Violence, vol. 33, no. 1, 01/02/2021, pp. 138–163 </w:t>
      </w:r>
    </w:p>
    <w:p w14:paraId="79DA495B" w14:textId="77777777" w:rsidR="006D1430" w:rsidRDefault="006D1430" w:rsidP="006D1430">
      <w:r>
        <w:rPr>
          <w:rStyle w:val="StyleUnderline"/>
        </w:rPr>
        <w:t xml:space="preserve">The likelihood that anyone </w:t>
      </w:r>
      <w:r>
        <w:rPr>
          <w:rStyle w:val="Emphasis"/>
        </w:rPr>
        <w:t>outside a war zone</w:t>
      </w:r>
      <w:r>
        <w:rPr>
          <w:sz w:val="16"/>
        </w:rPr>
        <w:t xml:space="preserve"> </w:t>
      </w:r>
      <w:r>
        <w:rPr>
          <w:rStyle w:val="StyleUnderline"/>
        </w:rPr>
        <w:t>will be killed by an</w:t>
      </w:r>
      <w:r>
        <w:rPr>
          <w:sz w:val="16"/>
        </w:rPr>
        <w:t xml:space="preserve"> Islamist </w:t>
      </w:r>
      <w:r>
        <w:rPr>
          <w:rStyle w:val="StyleUnderline"/>
        </w:rPr>
        <w:t xml:space="preserve">extremist terrorist is </w:t>
      </w:r>
      <w:r>
        <w:rPr>
          <w:rStyle w:val="Emphasis"/>
        </w:rPr>
        <w:t>extremely small</w:t>
      </w:r>
      <w:r>
        <w:rPr>
          <w:rStyle w:val="StyleUnderline"/>
        </w:rPr>
        <w:t>. In the</w:t>
      </w:r>
      <w:r>
        <w:rPr>
          <w:sz w:val="16"/>
        </w:rPr>
        <w:t xml:space="preserve"> </w:t>
      </w:r>
      <w:r>
        <w:rPr>
          <w:rStyle w:val="Emphasis"/>
        </w:rPr>
        <w:t>U</w:t>
      </w:r>
      <w:r>
        <w:rPr>
          <w:sz w:val="16"/>
        </w:rPr>
        <w:t xml:space="preserve">nited </w:t>
      </w:r>
      <w:r>
        <w:rPr>
          <w:rStyle w:val="Emphasis"/>
        </w:rPr>
        <w:t>S</w:t>
      </w:r>
      <w:r>
        <w:rPr>
          <w:sz w:val="16"/>
        </w:rPr>
        <w:t xml:space="preserve">tates, for example, </w:t>
      </w:r>
      <w:r>
        <w:rPr>
          <w:rStyle w:val="StyleUnderline"/>
        </w:rPr>
        <w:t>some</w:t>
      </w:r>
      <w:r>
        <w:rPr>
          <w:sz w:val="16"/>
        </w:rPr>
        <w:t xml:space="preserve"> </w:t>
      </w:r>
      <w:r>
        <w:rPr>
          <w:rStyle w:val="Emphasis"/>
        </w:rPr>
        <w:t>six people</w:t>
      </w:r>
      <w:r>
        <w:rPr>
          <w:sz w:val="16"/>
        </w:rPr>
        <w:t xml:space="preserve"> </w:t>
      </w:r>
      <w:r>
        <w:rPr>
          <w:rStyle w:val="StyleUnderline"/>
        </w:rPr>
        <w:t xml:space="preserve">have perished each year since 9/11 at the hands of such </w:t>
      </w:r>
      <w:r>
        <w:rPr>
          <w:rStyle w:val="StyleUnderline"/>
          <w:highlight w:val="yellow"/>
        </w:rPr>
        <w:t>terrorists</w:t>
      </w:r>
      <w:r>
        <w:rPr>
          <w:rStyle w:val="StyleUnderline"/>
        </w:rPr>
        <w:t xml:space="preserve">—for an annual fatality rate of about </w:t>
      </w:r>
      <w:r>
        <w:rPr>
          <w:rStyle w:val="Emphasis"/>
        </w:rPr>
        <w:t>one in 50 million</w:t>
      </w:r>
      <w:r>
        <w:rPr>
          <w:sz w:val="16"/>
        </w:rPr>
        <w:t xml:space="preserve"> for the period.</w:t>
      </w:r>
    </w:p>
    <w:p w14:paraId="463D24D0" w14:textId="77777777" w:rsidR="006D1430" w:rsidRDefault="006D1430" w:rsidP="006D1430">
      <w:r>
        <w:rPr>
          <w:sz w:val="16"/>
        </w:rPr>
        <w:t xml:space="preserve">This might be taken to suggest, as one writer has characterized it, that “terrorism is such a minor threat to American life and limb that </w:t>
      </w:r>
      <w:r>
        <w:rPr>
          <w:rStyle w:val="StyleUnderline"/>
          <w:highlight w:val="yellow"/>
        </w:rPr>
        <w:t>it’s</w:t>
      </w:r>
      <w:r>
        <w:rPr>
          <w:rStyle w:val="StyleUnderline"/>
        </w:rPr>
        <w:t xml:space="preserve"> simply </w:t>
      </w:r>
      <w:r>
        <w:rPr>
          <w:rStyle w:val="Emphasis"/>
        </w:rPr>
        <w:t>bizarre</w:t>
      </w:r>
      <w:r>
        <w:rPr>
          <w:rStyle w:val="StyleUnderline"/>
        </w:rPr>
        <w:t xml:space="preserve">—just </w:t>
      </w:r>
      <w:r>
        <w:rPr>
          <w:rStyle w:val="Emphasis"/>
          <w:highlight w:val="yellow"/>
        </w:rPr>
        <w:t>stupefyingly irrational and intellectually unserious</w:t>
      </w:r>
      <w:r>
        <w:rPr>
          <w:rStyle w:val="StyleUnderline"/>
        </w:rPr>
        <w:t xml:space="preserve">—to suppose that it could even </w:t>
      </w:r>
      <w:r>
        <w:rPr>
          <w:rStyle w:val="Emphasis"/>
        </w:rPr>
        <w:t>begin</w:t>
      </w:r>
      <w:r>
        <w:rPr>
          <w:rStyle w:val="StyleUnderline"/>
        </w:rPr>
        <w:t xml:space="preserve"> to justify</w:t>
      </w:r>
      <w:r>
        <w:rPr>
          <w:sz w:val="16"/>
        </w:rPr>
        <w:t xml:space="preserve"> the abolition of privacy rights as they have been traditionally understood in favour of the installation of a panoptic </w:t>
      </w:r>
      <w:r>
        <w:rPr>
          <w:rStyle w:val="StyleUnderline"/>
        </w:rPr>
        <w:t>surveillance</w:t>
      </w:r>
      <w:r>
        <w:rPr>
          <w:sz w:val="16"/>
        </w:rPr>
        <w:t xml:space="preserve"> state.” 1 And </w:t>
      </w:r>
      <w:r>
        <w:rPr>
          <w:rStyle w:val="StyleUnderline"/>
        </w:rPr>
        <w:t xml:space="preserve">terrorism </w:t>
      </w:r>
      <w:r>
        <w:rPr>
          <w:rStyle w:val="Emphasis"/>
        </w:rPr>
        <w:t>specialist</w:t>
      </w:r>
      <w:r>
        <w:rPr>
          <w:sz w:val="16"/>
        </w:rPr>
        <w:t xml:space="preserve"> Marc Sageman </w:t>
      </w:r>
      <w:r>
        <w:rPr>
          <w:rStyle w:val="StyleUnderline"/>
        </w:rPr>
        <w:t xml:space="preserve">characterizes </w:t>
      </w:r>
      <w:r>
        <w:rPr>
          <w:rStyle w:val="StyleUnderline"/>
          <w:highlight w:val="yellow"/>
        </w:rPr>
        <w:t>the threat</w:t>
      </w:r>
      <w:r>
        <w:rPr>
          <w:sz w:val="16"/>
        </w:rPr>
        <w:t xml:space="preserve"> terrorists present in the United States </w:t>
      </w:r>
      <w:r>
        <w:rPr>
          <w:rStyle w:val="StyleUnderline"/>
          <w:highlight w:val="yellow"/>
        </w:rPr>
        <w:t>as</w:t>
      </w:r>
      <w:r>
        <w:rPr>
          <w:sz w:val="16"/>
        </w:rPr>
        <w:t xml:space="preserve"> “rather </w:t>
      </w:r>
      <w:r>
        <w:rPr>
          <w:rStyle w:val="Emphasis"/>
          <w:highlight w:val="yellow"/>
        </w:rPr>
        <w:t>negligible</w:t>
      </w:r>
      <w:r>
        <w:rPr>
          <w:sz w:val="16"/>
        </w:rPr>
        <w:t xml:space="preserve">.” 2 The vast majority of what is commonly tallied as </w:t>
      </w:r>
      <w:r>
        <w:rPr>
          <w:rStyle w:val="StyleUnderline"/>
        </w:rPr>
        <w:t>terrorism</w:t>
      </w:r>
      <w:r>
        <w:rPr>
          <w:sz w:val="16"/>
        </w:rPr>
        <w:t xml:space="preserve"> has occurred </w:t>
      </w:r>
      <w:r>
        <w:rPr>
          <w:rStyle w:val="Emphasis"/>
        </w:rPr>
        <w:t>in war zones</w:t>
      </w:r>
      <w:r>
        <w:rPr>
          <w:sz w:val="16"/>
        </w:rPr>
        <w:t xml:space="preserve">, and this is especially true for fatalities.3 But </w:t>
      </w:r>
      <w:r>
        <w:rPr>
          <w:rStyle w:val="Emphasis"/>
        </w:rPr>
        <w:t>even</w:t>
      </w:r>
      <w:r>
        <w:rPr>
          <w:sz w:val="16"/>
        </w:rPr>
        <w:t xml:space="preserve"> this </w:t>
      </w:r>
      <w:r>
        <w:rPr>
          <w:rStyle w:val="StyleUnderline"/>
          <w:highlight w:val="yellow"/>
        </w:rPr>
        <w:t xml:space="preserve">has been </w:t>
      </w:r>
      <w:r>
        <w:rPr>
          <w:rStyle w:val="Emphasis"/>
          <w:highlight w:val="yellow"/>
        </w:rPr>
        <w:t>exaggerated</w:t>
      </w:r>
      <w:r>
        <w:rPr>
          <w:sz w:val="16"/>
        </w:rPr>
        <w:t xml:space="preserve"> </w:t>
      </w:r>
      <w:r>
        <w:rPr>
          <w:rStyle w:val="StyleUnderline"/>
        </w:rPr>
        <w:t xml:space="preserve">by </w:t>
      </w:r>
      <w:r>
        <w:rPr>
          <w:rStyle w:val="StyleUnderline"/>
          <w:highlight w:val="yellow"/>
        </w:rPr>
        <w:t xml:space="preserve">conflating </w:t>
      </w:r>
      <w:r>
        <w:rPr>
          <w:rStyle w:val="Emphasis"/>
          <w:highlight w:val="yellow"/>
        </w:rPr>
        <w:t>terror</w:t>
      </w:r>
      <w:r>
        <w:rPr>
          <w:rStyle w:val="StyleUnderline"/>
        </w:rPr>
        <w:t xml:space="preserve">ism </w:t>
      </w:r>
      <w:r>
        <w:rPr>
          <w:rStyle w:val="StyleUnderline"/>
          <w:highlight w:val="yellow"/>
        </w:rPr>
        <w:t xml:space="preserve">with </w:t>
      </w:r>
      <w:r>
        <w:rPr>
          <w:rStyle w:val="Emphasis"/>
          <w:highlight w:val="yellow"/>
        </w:rPr>
        <w:t>war</w:t>
      </w:r>
      <w:r>
        <w:rPr>
          <w:sz w:val="16"/>
        </w:rPr>
        <w:t>: civil war violence that would previously have been seen to be acts of insurgency are now often labeled terrorism.4</w:t>
      </w:r>
    </w:p>
    <w:p w14:paraId="32BA2A09" w14:textId="77777777" w:rsidR="006D1430" w:rsidRDefault="006D1430" w:rsidP="006D1430">
      <w:r>
        <w:rPr>
          <w:sz w:val="16"/>
        </w:rPr>
        <w:t xml:space="preserve">In order to put the numbers in some context, it has often been pointed out that </w:t>
      </w:r>
      <w:r>
        <w:rPr>
          <w:rStyle w:val="Emphasis"/>
          <w:highlight w:val="yellow"/>
        </w:rPr>
        <w:t>far more</w:t>
      </w:r>
      <w:r>
        <w:rPr>
          <w:rStyle w:val="Emphasis"/>
        </w:rPr>
        <w:t xml:space="preserve"> Americans </w:t>
      </w:r>
      <w:r>
        <w:rPr>
          <w:rStyle w:val="Emphasis"/>
          <w:highlight w:val="yellow"/>
        </w:rPr>
        <w:t>are killed</w:t>
      </w:r>
      <w:r>
        <w:rPr>
          <w:rStyle w:val="Emphasis"/>
        </w:rPr>
        <w:t xml:space="preserve"> each year</w:t>
      </w:r>
      <w:r>
        <w:rPr>
          <w:sz w:val="16"/>
        </w:rPr>
        <w:t xml:space="preserve"> </w:t>
      </w:r>
      <w:r>
        <w:rPr>
          <w:rStyle w:val="StyleUnderline"/>
        </w:rPr>
        <w:t>not only by such</w:t>
      </w:r>
      <w:r>
        <w:rPr>
          <w:sz w:val="16"/>
        </w:rPr>
        <w:t xml:space="preserve"> highly </w:t>
      </w:r>
      <w:r>
        <w:rPr>
          <w:rStyle w:val="Emphasis"/>
        </w:rPr>
        <w:t>destructive</w:t>
      </w:r>
      <w:r>
        <w:rPr>
          <w:sz w:val="16"/>
        </w:rPr>
        <w:t xml:space="preserve"> </w:t>
      </w:r>
      <w:r>
        <w:rPr>
          <w:rStyle w:val="StyleUnderline"/>
        </w:rPr>
        <w:t xml:space="preserve">hazards as </w:t>
      </w:r>
      <w:r>
        <w:rPr>
          <w:rStyle w:val="Emphasis"/>
        </w:rPr>
        <w:t>drug</w:t>
      </w:r>
      <w:r>
        <w:rPr>
          <w:sz w:val="16"/>
        </w:rPr>
        <w:t xml:space="preserve"> overdose</w:t>
      </w:r>
      <w:r>
        <w:rPr>
          <w:rStyle w:val="Emphasis"/>
        </w:rPr>
        <w:t>s</w:t>
      </w:r>
      <w:r>
        <w:rPr>
          <w:sz w:val="16"/>
        </w:rPr>
        <w:t xml:space="preserve"> </w:t>
      </w:r>
      <w:r>
        <w:rPr>
          <w:rStyle w:val="StyleUnderline"/>
        </w:rPr>
        <w:t>or</w:t>
      </w:r>
      <w:r>
        <w:rPr>
          <w:sz w:val="16"/>
        </w:rPr>
        <w:t xml:space="preserve"> </w:t>
      </w:r>
      <w:r>
        <w:rPr>
          <w:rStyle w:val="Emphasis"/>
        </w:rPr>
        <w:t>automobile</w:t>
      </w:r>
      <w:r>
        <w:rPr>
          <w:sz w:val="16"/>
        </w:rPr>
        <w:t xml:space="preserve"> accident</w:t>
      </w:r>
      <w:r>
        <w:rPr>
          <w:rStyle w:val="Emphasis"/>
        </w:rPr>
        <w:t>s</w:t>
      </w:r>
      <w:r>
        <w:rPr>
          <w:sz w:val="16"/>
        </w:rPr>
        <w:t xml:space="preserve">, </w:t>
      </w:r>
      <w:r>
        <w:rPr>
          <w:rStyle w:val="StyleUnderline"/>
        </w:rPr>
        <w:t>but even by</w:t>
      </w:r>
      <w:r>
        <w:rPr>
          <w:sz w:val="16"/>
        </w:rPr>
        <w:t xml:space="preserve"> such comparatively </w:t>
      </w:r>
      <w:r>
        <w:rPr>
          <w:rStyle w:val="Emphasis"/>
        </w:rPr>
        <w:t>minor</w:t>
      </w:r>
      <w:r>
        <w:rPr>
          <w:sz w:val="16"/>
        </w:rPr>
        <w:t xml:space="preserve"> </w:t>
      </w:r>
      <w:r>
        <w:rPr>
          <w:rStyle w:val="StyleUnderline"/>
        </w:rPr>
        <w:t>ones</w:t>
      </w:r>
      <w:r>
        <w:rPr>
          <w:sz w:val="16"/>
        </w:rPr>
        <w:t xml:space="preserve"> as lightning, accident-causing </w:t>
      </w:r>
      <w:r>
        <w:rPr>
          <w:rStyle w:val="Emphasis"/>
        </w:rPr>
        <w:t>deer</w:t>
      </w:r>
      <w:r>
        <w:rPr>
          <w:sz w:val="16"/>
        </w:rPr>
        <w:t xml:space="preserve">, </w:t>
      </w:r>
      <w:r>
        <w:rPr>
          <w:rStyle w:val="Emphasis"/>
        </w:rPr>
        <w:t>peanut</w:t>
      </w:r>
      <w:r>
        <w:rPr>
          <w:sz w:val="16"/>
        </w:rPr>
        <w:t xml:space="preserve"> allergie</w:t>
      </w:r>
      <w:r>
        <w:rPr>
          <w:rStyle w:val="Emphasis"/>
        </w:rPr>
        <w:t>s</w:t>
      </w:r>
      <w:r>
        <w:rPr>
          <w:rStyle w:val="StyleUnderline"/>
        </w:rPr>
        <w:t xml:space="preserve">, or </w:t>
      </w:r>
      <w:r>
        <w:rPr>
          <w:rStyle w:val="Emphasis"/>
          <w:highlight w:val="yellow"/>
        </w:rPr>
        <w:t>drowning in bathtubs</w:t>
      </w:r>
      <w:r>
        <w:rPr>
          <w:sz w:val="16"/>
        </w:rPr>
        <w:t>. Some comparisons are arrayed in Table 1.</w:t>
      </w:r>
    </w:p>
    <w:p w14:paraId="2AEB7962" w14:textId="77777777" w:rsidR="006D1430" w:rsidRDefault="006D1430" w:rsidP="006D1430">
      <w:r>
        <w:rPr>
          <w:sz w:val="16"/>
        </w:rPr>
        <w:t>In recent years, however, critics have attacked what they call “the bathtub fallacy.” 5</w:t>
      </w:r>
    </w:p>
    <w:p w14:paraId="269C5D79" w14:textId="77777777" w:rsidR="006D1430" w:rsidRDefault="006D1430" w:rsidP="006D1430">
      <w:r>
        <w:rPr>
          <w:sz w:val="16"/>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57BABFA0" w14:textId="77777777" w:rsidR="006D1430" w:rsidRDefault="006D1430" w:rsidP="006D1430">
      <w:r>
        <w:rPr>
          <w:sz w:val="16"/>
        </w:rPr>
        <w:t>Second, the critics charge that the comparison of terrorism with bathtub drownings is incomplete in that it doesn’t consider the possibility that the incidence of terrorist destruction is low precisely because counterterrorism measures are so effective.</w:t>
      </w:r>
    </w:p>
    <w:p w14:paraId="325640B5" w14:textId="77777777" w:rsidR="006D1430" w:rsidRDefault="006D1430" w:rsidP="006D1430">
      <w:r>
        <w:rPr>
          <w:sz w:val="16"/>
        </w:rPr>
        <w:t>Third, it is argued that, unlike bathtub drownings, terrorism exacts costs far beyond those entailed in the event itself. It damagingly sows terror, fear, and anxiety; disturbs our psychological well-being; undermines trust and openness within the society; and reduces our sense of intrinsic moral worth even as it increases a sense of helplessness. They maintain, fourth, that the comparison is invalid because, unlike terrorism, bathtubs provide benefit.</w:t>
      </w:r>
    </w:p>
    <w:p w14:paraId="31FD2297" w14:textId="77777777" w:rsidR="006D1430" w:rsidRDefault="006D1430" w:rsidP="006D1430">
      <w:r>
        <w:rPr>
          <w:sz w:val="16"/>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5724D598" w14:textId="77777777" w:rsidR="006D1430" w:rsidRDefault="006D1430" w:rsidP="006D1430">
      <w:r>
        <w:rPr>
          <w:sz w:val="16"/>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3B2300C9" w14:textId="77777777" w:rsidR="006D1430" w:rsidRDefault="006D1430" w:rsidP="006D1430">
      <w:r>
        <w:rPr>
          <w:sz w:val="16"/>
        </w:rPr>
        <w:t>Terrorism is willed and may well become more destructive</w:t>
      </w:r>
    </w:p>
    <w:p w14:paraId="48E1ED52" w14:textId="77777777" w:rsidR="006D1430" w:rsidRDefault="006D1430" w:rsidP="006D1430">
      <w:r>
        <w:rPr>
          <w:sz w:val="16"/>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 6 Or as Janan Ganesh of the Financial Times puts it, “Bathroom deaths could multiply by 50 without a threat to civil order. The incidence of terror could not.” 7</w:t>
      </w:r>
    </w:p>
    <w:p w14:paraId="1E5A3583" w14:textId="77777777" w:rsidR="006D1430" w:rsidRDefault="006D1430" w:rsidP="006D1430">
      <w:r>
        <w:rPr>
          <w:sz w:val="16"/>
        </w:rPr>
        <w:t xml:space="preserve">Thus far, </w:t>
      </w:r>
      <w:r>
        <w:rPr>
          <w:rStyle w:val="StyleUnderline"/>
        </w:rPr>
        <w:t xml:space="preserve">9/11 stands out as an </w:t>
      </w:r>
      <w:r>
        <w:rPr>
          <w:rStyle w:val="Emphasis"/>
        </w:rPr>
        <w:t>extreme outlier</w:t>
      </w:r>
      <w:r>
        <w:rPr>
          <w:rStyle w:val="StyleUnderline"/>
        </w:rPr>
        <w:t xml:space="preserve">: scarcely any terrorist act, before or after, in war zones or outside them, has inflicted </w:t>
      </w:r>
      <w:r>
        <w:rPr>
          <w:rStyle w:val="Emphasis"/>
        </w:rPr>
        <w:t>even one-tenth</w:t>
      </w:r>
      <w:r>
        <w:rPr>
          <w:sz w:val="16"/>
        </w:rPr>
        <w:t xml:space="preserve"> </w:t>
      </w:r>
      <w:r>
        <w:rPr>
          <w:rStyle w:val="StyleUnderline"/>
        </w:rPr>
        <w:t>as much</w:t>
      </w:r>
      <w:r>
        <w:rPr>
          <w:sz w:val="16"/>
        </w:rPr>
        <w:t xml:space="preserve"> total </w:t>
      </w:r>
      <w:r>
        <w:rPr>
          <w:rStyle w:val="StyleUnderline"/>
        </w:rPr>
        <w:t>destruction</w:t>
      </w:r>
      <w:r>
        <w:rPr>
          <w:sz w:val="16"/>
        </w:rPr>
        <w:t xml:space="preserve">. That is, contrary to common expectations, </w:t>
      </w:r>
      <w:r>
        <w:rPr>
          <w:rStyle w:val="StyleUnderline"/>
        </w:rPr>
        <w:t>the attack has</w:t>
      </w:r>
      <w:r>
        <w:rPr>
          <w:sz w:val="16"/>
        </w:rPr>
        <w:t xml:space="preserve"> thus far </w:t>
      </w:r>
      <w:r>
        <w:rPr>
          <w:rStyle w:val="StyleUnderline"/>
        </w:rPr>
        <w:t>been an</w:t>
      </w:r>
      <w:r>
        <w:rPr>
          <w:sz w:val="16"/>
        </w:rPr>
        <w:t xml:space="preserve"> </w:t>
      </w:r>
      <w:r>
        <w:rPr>
          <w:rStyle w:val="Emphasis"/>
        </w:rPr>
        <w:t>aberration</w:t>
      </w:r>
      <w:r>
        <w:rPr>
          <w:rStyle w:val="StyleUnderline"/>
        </w:rPr>
        <w:t xml:space="preserve">, </w:t>
      </w:r>
      <w:r>
        <w:rPr>
          <w:rStyle w:val="Emphasis"/>
        </w:rPr>
        <w:t>not</w:t>
      </w:r>
      <w:r>
        <w:rPr>
          <w:rStyle w:val="StyleUnderline"/>
        </w:rPr>
        <w:t xml:space="preserve"> a </w:t>
      </w:r>
      <w:r>
        <w:rPr>
          <w:rStyle w:val="Emphasis"/>
        </w:rPr>
        <w:t>harbinger</w:t>
      </w:r>
      <w:r>
        <w:rPr>
          <w:sz w:val="16"/>
        </w:rPr>
        <w:t xml:space="preserve">.8 And </w:t>
      </w:r>
      <w:r>
        <w:rPr>
          <w:rStyle w:val="Emphasis"/>
          <w:highlight w:val="yellow"/>
        </w:rPr>
        <w:t>a</w:t>
      </w:r>
      <w:r>
        <w:rPr>
          <w:rStyle w:val="StyleUnderline"/>
        </w:rPr>
        <w:t>l-</w:t>
      </w:r>
      <w:r>
        <w:rPr>
          <w:rStyle w:val="Emphasis"/>
          <w:highlight w:val="yellow"/>
        </w:rPr>
        <w:t>Q</w:t>
      </w:r>
      <w:r>
        <w:rPr>
          <w:rStyle w:val="StyleUnderline"/>
        </w:rPr>
        <w:t>aeda central</w:t>
      </w:r>
      <w:r>
        <w:rPr>
          <w:sz w:val="16"/>
        </w:rPr>
        <w:t xml:space="preserve">, the group responsible for the </w:t>
      </w:r>
      <w:r>
        <w:rPr>
          <w:sz w:val="16"/>
        </w:rPr>
        <w:lastRenderedPageBreak/>
        <w:t xml:space="preserve">attack, </w:t>
      </w:r>
      <w:r>
        <w:rPr>
          <w:rStyle w:val="StyleUnderline"/>
        </w:rPr>
        <w:t>has</w:t>
      </w:r>
      <w:r>
        <w:rPr>
          <w:sz w:val="16"/>
        </w:rPr>
        <w:t xml:space="preserve">, in some respects at least, </w:t>
      </w:r>
      <w:r>
        <w:rPr>
          <w:rStyle w:val="StyleUnderline"/>
          <w:highlight w:val="yellow"/>
        </w:rPr>
        <w:t>proved</w:t>
      </w:r>
      <w:r>
        <w:rPr>
          <w:rStyle w:val="StyleUnderline"/>
        </w:rPr>
        <w:t xml:space="preserve"> to resemble</w:t>
      </w:r>
      <w:r>
        <w:rPr>
          <w:sz w:val="16"/>
        </w:rPr>
        <w:t xml:space="preserve"> President John Kennedy’s assassin, </w:t>
      </w:r>
      <w:r>
        <w:rPr>
          <w:rStyle w:val="Emphasis"/>
        </w:rPr>
        <w:t>Lee Harvey Oswald</w:t>
      </w:r>
      <w:r>
        <w:rPr>
          <w:rStyle w:val="StyleUnderline"/>
        </w:rPr>
        <w:t xml:space="preserve">—an entity </w:t>
      </w:r>
      <w:r>
        <w:rPr>
          <w:rStyle w:val="StyleUnderline"/>
          <w:highlight w:val="yellow"/>
        </w:rPr>
        <w:t>of</w:t>
      </w:r>
      <w:r>
        <w:rPr>
          <w:sz w:val="16"/>
        </w:rPr>
        <w:t xml:space="preserve"> almost </w:t>
      </w:r>
      <w:r>
        <w:rPr>
          <w:rStyle w:val="Emphasis"/>
          <w:highlight w:val="yellow"/>
        </w:rPr>
        <w:t>trivial proportions</w:t>
      </w:r>
      <w:r>
        <w:rPr>
          <w:sz w:val="16"/>
          <w:highlight w:val="yellow"/>
        </w:rPr>
        <w:t xml:space="preserve"> </w:t>
      </w:r>
      <w:r>
        <w:rPr>
          <w:rStyle w:val="StyleUnderline"/>
          <w:highlight w:val="yellow"/>
        </w:rPr>
        <w:t>that got</w:t>
      </w:r>
      <w:r>
        <w:rPr>
          <w:rStyle w:val="StyleUnderline"/>
        </w:rPr>
        <w:t xml:space="preserve"> </w:t>
      </w:r>
      <w:r>
        <w:rPr>
          <w:rStyle w:val="Emphasis"/>
        </w:rPr>
        <w:t xml:space="preserve">horribly </w:t>
      </w:r>
      <w:r>
        <w:rPr>
          <w:rStyle w:val="Emphasis"/>
          <w:highlight w:val="yellow"/>
        </w:rPr>
        <w:t>lucky once</w:t>
      </w:r>
      <w:r>
        <w:rPr>
          <w:sz w:val="16"/>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 </w:t>
      </w:r>
    </w:p>
    <w:p w14:paraId="05C3AA73" w14:textId="77777777" w:rsidR="006D1430" w:rsidRDefault="006D1430" w:rsidP="006D1430">
      <w:r>
        <w:rPr>
          <w:sz w:val="16"/>
        </w:rPr>
        <w:t xml:space="preserve">However, </w:t>
      </w:r>
      <w:r>
        <w:rPr>
          <w:rStyle w:val="StyleUnderline"/>
        </w:rPr>
        <w:t xml:space="preserve">there is of course no guarantee that things will </w:t>
      </w:r>
      <w:r>
        <w:rPr>
          <w:rStyle w:val="Emphasis"/>
        </w:rPr>
        <w:t>remain</w:t>
      </w:r>
      <w:r>
        <w:rPr>
          <w:sz w:val="16"/>
        </w:rPr>
        <w:t xml:space="preserve"> </w:t>
      </w:r>
      <w:r>
        <w:rPr>
          <w:rStyle w:val="StyleUnderline"/>
        </w:rPr>
        <w:t xml:space="preserve">that way, and the 9/11 attacks inspired the remarkable </w:t>
      </w:r>
      <w:r>
        <w:rPr>
          <w:rStyle w:val="Emphasis"/>
        </w:rPr>
        <w:t>extrapolation</w:t>
      </w:r>
      <w:r>
        <w:rPr>
          <w:sz w:val="16"/>
        </w:rPr>
        <w:t xml:space="preserve"> </w:t>
      </w:r>
      <w:r>
        <w:rPr>
          <w:rStyle w:val="StyleUnderline"/>
        </w:rPr>
        <w:t xml:space="preserve">that, because the </w:t>
      </w:r>
      <w:r>
        <w:rPr>
          <w:rStyle w:val="StyleUnderline"/>
          <w:highlight w:val="yellow"/>
        </w:rPr>
        <w:t>terrorists</w:t>
      </w:r>
      <w:r>
        <w:rPr>
          <w:rStyle w:val="StyleUnderline"/>
        </w:rPr>
        <w:t xml:space="preserve"> were </w:t>
      </w:r>
      <w:r>
        <w:rPr>
          <w:rStyle w:val="Emphasis"/>
        </w:rPr>
        <w:t>successful with box cutters</w:t>
      </w:r>
      <w:r>
        <w:rPr>
          <w:rStyle w:val="StyleUnderline"/>
        </w:rPr>
        <w:t xml:space="preserve">, they might </w:t>
      </w:r>
      <w:r>
        <w:rPr>
          <w:rStyle w:val="Emphasis"/>
        </w:rPr>
        <w:t>soon</w:t>
      </w:r>
      <w:r>
        <w:rPr>
          <w:rStyle w:val="StyleUnderline"/>
        </w:rPr>
        <w:t xml:space="preserve"> be </w:t>
      </w:r>
      <w:r>
        <w:rPr>
          <w:rStyle w:val="StyleUnderline"/>
          <w:highlight w:val="yellow"/>
        </w:rPr>
        <w:t xml:space="preserve">able to </w:t>
      </w:r>
      <w:r>
        <w:rPr>
          <w:rStyle w:val="Emphasis"/>
          <w:highlight w:val="yellow"/>
        </w:rPr>
        <w:t>turn</w:t>
      </w:r>
      <w:r>
        <w:rPr>
          <w:rStyle w:val="Emphasis"/>
        </w:rPr>
        <w:t xml:space="preserve"> out weapons of mass destruction</w:t>
      </w:r>
      <w:r>
        <w:rPr>
          <w:rStyle w:val="StyleUnderline"/>
        </w:rPr>
        <w:t xml:space="preserve">— particularly </w:t>
      </w:r>
      <w:r>
        <w:rPr>
          <w:rStyle w:val="Emphasis"/>
          <w:highlight w:val="yellow"/>
        </w:rPr>
        <w:t>nuclear</w:t>
      </w:r>
      <w:r>
        <w:rPr>
          <w:sz w:val="16"/>
        </w:rPr>
        <w:t xml:space="preserve"> ones—and then detonate them in an American city. For example, in his influential 2004 book, Nuclear Terrorism, Harvard’s Graham </w:t>
      </w:r>
      <w:r>
        <w:rPr>
          <w:rStyle w:val="Emphasis"/>
        </w:rPr>
        <w:t>Allison</w:t>
      </w:r>
      <w:r>
        <w:rPr>
          <w:sz w:val="16"/>
        </w:rPr>
        <w:t xml:space="preserve"> </w:t>
      </w:r>
      <w:r>
        <w:rPr>
          <w:rStyle w:val="StyleUnderline"/>
        </w:rPr>
        <w:t>relayed</w:t>
      </w:r>
      <w:r>
        <w:rPr>
          <w:sz w:val="16"/>
        </w:rPr>
        <w:t xml:space="preserve"> his “considered judgment” </w:t>
      </w:r>
      <w:r>
        <w:rPr>
          <w:rStyle w:val="StyleUnderline"/>
        </w:rPr>
        <w:t>that</w:t>
      </w:r>
      <w:r>
        <w:rPr>
          <w:sz w:val="16"/>
        </w:rPr>
        <w:t xml:space="preserve"> “on the current path, </w:t>
      </w:r>
      <w:r>
        <w:rPr>
          <w:rStyle w:val="StyleUnderline"/>
        </w:rPr>
        <w:t xml:space="preserve">a nuclear terrorist attack on America in the </w:t>
      </w:r>
      <w:r>
        <w:rPr>
          <w:rStyle w:val="Emphasis"/>
        </w:rPr>
        <w:t>decade</w:t>
      </w:r>
      <w:r>
        <w:rPr>
          <w:sz w:val="16"/>
        </w:rPr>
        <w:t xml:space="preserve"> ahead </w:t>
      </w:r>
      <w:r>
        <w:rPr>
          <w:rStyle w:val="StyleUnderline"/>
        </w:rPr>
        <w:t>is</w:t>
      </w:r>
      <w:r>
        <w:rPr>
          <w:sz w:val="16"/>
        </w:rPr>
        <w:t xml:space="preserve"> more </w:t>
      </w:r>
      <w:r>
        <w:rPr>
          <w:rStyle w:val="Emphasis"/>
        </w:rPr>
        <w:t>likely</w:t>
      </w:r>
      <w:r>
        <w:rPr>
          <w:sz w:val="16"/>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3E6EB8AC" w14:textId="77777777" w:rsidR="006D1430" w:rsidRDefault="006D1430" w:rsidP="006D1430">
      <w:r>
        <w:rPr>
          <w:rStyle w:val="Emphasis"/>
        </w:rPr>
        <w:t>Allison’s time is up</w:t>
      </w:r>
      <w:r>
        <w:rPr>
          <w:sz w:val="16"/>
        </w:rPr>
        <w:t xml:space="preserve">, and so is Garwin’s. </w:t>
      </w:r>
      <w:r>
        <w:rPr>
          <w:rStyle w:val="StyleUnderline"/>
        </w:rPr>
        <w:t>These</w:t>
      </w:r>
      <w:r>
        <w:rPr>
          <w:sz w:val="16"/>
        </w:rPr>
        <w:t xml:space="preserve"> oft-repeated </w:t>
      </w:r>
      <w:r>
        <w:rPr>
          <w:rStyle w:val="StyleUnderline"/>
          <w:highlight w:val="yellow"/>
        </w:rPr>
        <w:t>warnings have proven</w:t>
      </w:r>
      <w:r>
        <w:rPr>
          <w:sz w:val="16"/>
        </w:rPr>
        <w:t xml:space="preserve"> to be </w:t>
      </w:r>
      <w:r>
        <w:rPr>
          <w:rStyle w:val="Emphasis"/>
          <w:highlight w:val="yellow"/>
        </w:rPr>
        <w:t>empty</w:t>
      </w:r>
      <w:r>
        <w:rPr>
          <w:sz w:val="16"/>
        </w:rPr>
        <w:t xml:space="preserve">. And it is important to point out that </w:t>
      </w:r>
      <w:r>
        <w:rPr>
          <w:rStyle w:val="StyleUnderline"/>
          <w:highlight w:val="yellow"/>
        </w:rPr>
        <w:t>not only</w:t>
      </w:r>
      <w:r>
        <w:rPr>
          <w:rStyle w:val="StyleUnderline"/>
        </w:rPr>
        <w:t xml:space="preserve"> have terrorists </w:t>
      </w:r>
      <w:r>
        <w:rPr>
          <w:rStyle w:val="Emphasis"/>
          <w:highlight w:val="yellow"/>
        </w:rPr>
        <w:t>failed</w:t>
      </w:r>
      <w:r>
        <w:rPr>
          <w:rStyle w:val="StyleUnderline"/>
        </w:rPr>
        <w:t xml:space="preserve"> to go nuclear, </w:t>
      </w:r>
      <w:r>
        <w:rPr>
          <w:rStyle w:val="StyleUnderline"/>
          <w:highlight w:val="yellow"/>
        </w:rPr>
        <w:t>but</w:t>
      </w:r>
      <w:r>
        <w:rPr>
          <w:sz w:val="16"/>
        </w:rPr>
        <w:t xml:space="preserve"> as William Langewiesche, who has assessed the process in detail, put it in 2007, “</w:t>
      </w:r>
      <w:r>
        <w:rPr>
          <w:rStyle w:val="StyleUnderline"/>
          <w:highlight w:val="yellow"/>
        </w:rPr>
        <w:t xml:space="preserve">The </w:t>
      </w:r>
      <w:r>
        <w:rPr>
          <w:rStyle w:val="Emphasis"/>
          <w:highlight w:val="yellow"/>
        </w:rPr>
        <w:t>best info</w:t>
      </w:r>
      <w:r>
        <w:rPr>
          <w:rStyle w:val="StyleUnderline"/>
        </w:rPr>
        <w:t xml:space="preserve">rmation </w:t>
      </w:r>
      <w:r>
        <w:rPr>
          <w:rStyle w:val="StyleUnderline"/>
          <w:highlight w:val="yellow"/>
        </w:rPr>
        <w:t>is</w:t>
      </w:r>
      <w:r>
        <w:rPr>
          <w:rStyle w:val="StyleUnderline"/>
        </w:rPr>
        <w:t xml:space="preserve"> that </w:t>
      </w:r>
      <w:r>
        <w:rPr>
          <w:rStyle w:val="Emphasis"/>
          <w:highlight w:val="yellow"/>
        </w:rPr>
        <w:t>no one has gotten</w:t>
      </w:r>
      <w:r>
        <w:rPr>
          <w:rStyle w:val="Emphasis"/>
        </w:rPr>
        <w:t xml:space="preserve"> anywhere </w:t>
      </w:r>
      <w:r>
        <w:rPr>
          <w:rStyle w:val="Emphasis"/>
          <w:highlight w:val="yellow"/>
        </w:rPr>
        <w:t>near</w:t>
      </w:r>
      <w:r>
        <w:rPr>
          <w:sz w:val="16"/>
        </w:rPr>
        <w:t xml:space="preserve"> this. I mean, if you look carefully and practically at this process, you see that </w:t>
      </w:r>
      <w:r>
        <w:rPr>
          <w:rStyle w:val="StyleUnderline"/>
          <w:highlight w:val="yellow"/>
        </w:rPr>
        <w:t>it is</w:t>
      </w:r>
      <w:r>
        <w:rPr>
          <w:rStyle w:val="StyleUnderline"/>
        </w:rPr>
        <w:t xml:space="preserve"> an </w:t>
      </w:r>
      <w:r>
        <w:rPr>
          <w:rStyle w:val="Emphasis"/>
        </w:rPr>
        <w:t>enormous undertaking</w:t>
      </w:r>
      <w:r>
        <w:rPr>
          <w:sz w:val="16"/>
        </w:rPr>
        <w:t xml:space="preserve"> </w:t>
      </w:r>
      <w:r>
        <w:rPr>
          <w:rStyle w:val="StyleUnderline"/>
          <w:highlight w:val="yellow"/>
        </w:rPr>
        <w:t xml:space="preserve">full of </w:t>
      </w:r>
      <w:r>
        <w:rPr>
          <w:rStyle w:val="Emphasis"/>
          <w:highlight w:val="yellow"/>
        </w:rPr>
        <w:t>risks</w:t>
      </w:r>
      <w:r>
        <w:rPr>
          <w:rStyle w:val="StyleUnderline"/>
        </w:rPr>
        <w:t xml:space="preserve"> for</w:t>
      </w:r>
      <w:r>
        <w:rPr>
          <w:sz w:val="16"/>
        </w:rPr>
        <w:t xml:space="preserve"> the would-be </w:t>
      </w:r>
      <w:r>
        <w:rPr>
          <w:rStyle w:val="StyleUnderline"/>
        </w:rPr>
        <w:t>terrorists</w:t>
      </w:r>
      <w:r>
        <w:rPr>
          <w:sz w:val="16"/>
        </w:rPr>
        <w:t xml:space="preserve">.” 13 </w:t>
      </w:r>
      <w:r>
        <w:rPr>
          <w:rStyle w:val="StyleUnderline"/>
        </w:rPr>
        <w:t xml:space="preserve">That process </w:t>
      </w:r>
      <w:r>
        <w:rPr>
          <w:rStyle w:val="StyleUnderline"/>
          <w:highlight w:val="yellow"/>
        </w:rPr>
        <w:t xml:space="preserve">requires trusting </w:t>
      </w:r>
      <w:r>
        <w:rPr>
          <w:rStyle w:val="Emphasis"/>
          <w:highlight w:val="yellow"/>
        </w:rPr>
        <w:t>corrupt</w:t>
      </w:r>
      <w:r>
        <w:rPr>
          <w:rStyle w:val="StyleUnderline"/>
        </w:rPr>
        <w:t xml:space="preserve">ed foreign </w:t>
      </w:r>
      <w:r>
        <w:rPr>
          <w:rStyle w:val="Emphasis"/>
          <w:highlight w:val="yellow"/>
        </w:rPr>
        <w:t>collaborators</w:t>
      </w:r>
      <w:r>
        <w:rPr>
          <w:rStyle w:val="StyleUnderline"/>
          <w:highlight w:val="yellow"/>
        </w:rPr>
        <w:t xml:space="preserve"> and</w:t>
      </w:r>
      <w:r>
        <w:rPr>
          <w:sz w:val="16"/>
        </w:rPr>
        <w:t xml:space="preserve"> other </w:t>
      </w:r>
      <w:r>
        <w:rPr>
          <w:rStyle w:val="Emphasis"/>
          <w:highlight w:val="yellow"/>
        </w:rPr>
        <w:t>criminals</w:t>
      </w:r>
      <w:r>
        <w:rPr>
          <w:rStyle w:val="StyleUnderline"/>
          <w:highlight w:val="yellow"/>
        </w:rPr>
        <w:t>, obtaining</w:t>
      </w:r>
      <w:r>
        <w:rPr>
          <w:rStyle w:val="StyleUnderline"/>
        </w:rPr>
        <w:t xml:space="preserve"> and transporting highly</w:t>
      </w:r>
      <w:r>
        <w:rPr>
          <w:sz w:val="16"/>
        </w:rPr>
        <w:t xml:space="preserve"> </w:t>
      </w:r>
      <w:r>
        <w:rPr>
          <w:rStyle w:val="Emphasis"/>
          <w:highlight w:val="yellow"/>
        </w:rPr>
        <w:t>guarded material</w:t>
      </w:r>
      <w:r>
        <w:rPr>
          <w:rStyle w:val="StyleUnderline"/>
          <w:highlight w:val="yellow"/>
        </w:rPr>
        <w:t>, setting up</w:t>
      </w:r>
      <w:r>
        <w:rPr>
          <w:rStyle w:val="StyleUnderline"/>
        </w:rPr>
        <w:t xml:space="preserve"> a machine shop staffed with </w:t>
      </w:r>
      <w:r>
        <w:rPr>
          <w:rStyle w:val="Emphasis"/>
          <w:highlight w:val="yellow"/>
        </w:rPr>
        <w:t>top scientists</w:t>
      </w:r>
      <w:r>
        <w:rPr>
          <w:sz w:val="16"/>
        </w:rPr>
        <w:t xml:space="preserve"> </w:t>
      </w:r>
      <w:r>
        <w:rPr>
          <w:rStyle w:val="StyleUnderline"/>
        </w:rPr>
        <w:t>and</w:t>
      </w:r>
      <w:r>
        <w:rPr>
          <w:sz w:val="16"/>
        </w:rPr>
        <w:t xml:space="preserve"> </w:t>
      </w:r>
      <w:r>
        <w:rPr>
          <w:rStyle w:val="Emphasis"/>
        </w:rPr>
        <w:t>technicians</w:t>
      </w:r>
      <w:r>
        <w:rPr>
          <w:sz w:val="16"/>
        </w:rPr>
        <w:t xml:space="preserve">, </w:t>
      </w:r>
      <w:r>
        <w:rPr>
          <w:rStyle w:val="StyleUnderline"/>
          <w:highlight w:val="yellow"/>
        </w:rPr>
        <w:t xml:space="preserve">and </w:t>
      </w:r>
      <w:r>
        <w:rPr>
          <w:rStyle w:val="Emphasis"/>
          <w:highlight w:val="yellow"/>
        </w:rPr>
        <w:t>rolling</w:t>
      </w:r>
      <w:r>
        <w:rPr>
          <w:sz w:val="16"/>
          <w:highlight w:val="yellow"/>
        </w:rPr>
        <w:t xml:space="preserve"> </w:t>
      </w:r>
      <w:r>
        <w:rPr>
          <w:rStyle w:val="StyleUnderline"/>
          <w:highlight w:val="yellow"/>
        </w:rPr>
        <w:t>the</w:t>
      </w:r>
      <w:r>
        <w:rPr>
          <w:sz w:val="16"/>
        </w:rPr>
        <w:t xml:space="preserve"> </w:t>
      </w:r>
      <w:r>
        <w:rPr>
          <w:rStyle w:val="Emphasis"/>
        </w:rPr>
        <w:t>heavy</w:t>
      </w:r>
      <w:r>
        <w:rPr>
          <w:sz w:val="16"/>
        </w:rPr>
        <w:t xml:space="preserve">, cumbersome, and </w:t>
      </w:r>
      <w:r>
        <w:rPr>
          <w:rStyle w:val="Emphasis"/>
          <w:highlight w:val="yellow"/>
        </w:rPr>
        <w:t>untested</w:t>
      </w:r>
      <w:r>
        <w:rPr>
          <w:sz w:val="16"/>
        </w:rPr>
        <w:t xml:space="preserve"> finished </w:t>
      </w:r>
      <w:r>
        <w:rPr>
          <w:rStyle w:val="Emphasis"/>
          <w:highlight w:val="yellow"/>
        </w:rPr>
        <w:t>product</w:t>
      </w:r>
      <w:r>
        <w:rPr>
          <w:sz w:val="16"/>
        </w:rPr>
        <w:t xml:space="preserve"> </w:t>
      </w:r>
      <w:r>
        <w:rPr>
          <w:rStyle w:val="StyleUnderline"/>
        </w:rPr>
        <w:t>into</w:t>
      </w:r>
      <w:r>
        <w:rPr>
          <w:sz w:val="16"/>
        </w:rPr>
        <w:t xml:space="preserve"> </w:t>
      </w:r>
      <w:r>
        <w:rPr>
          <w:rStyle w:val="Emphasis"/>
        </w:rPr>
        <w:t>position</w:t>
      </w:r>
      <w:r>
        <w:rPr>
          <w:sz w:val="16"/>
        </w:rPr>
        <w:t xml:space="preserve"> </w:t>
      </w:r>
      <w:r>
        <w:rPr>
          <w:rStyle w:val="StyleUnderline"/>
        </w:rPr>
        <w:t xml:space="preserve">to be detonated </w:t>
      </w:r>
      <w:r>
        <w:rPr>
          <w:rStyle w:val="StyleUnderline"/>
          <w:highlight w:val="yellow"/>
        </w:rPr>
        <w:t>by a</w:t>
      </w:r>
      <w:r>
        <w:rPr>
          <w:sz w:val="16"/>
          <w:highlight w:val="yellow"/>
        </w:rPr>
        <w:t xml:space="preserve"> </w:t>
      </w:r>
      <w:r>
        <w:rPr>
          <w:rStyle w:val="Emphasis"/>
          <w:highlight w:val="yellow"/>
        </w:rPr>
        <w:t>skilled crew</w:t>
      </w:r>
      <w:r>
        <w:rPr>
          <w:sz w:val="16"/>
        </w:rPr>
        <w:t xml:space="preserve">, all the </w:t>
      </w:r>
      <w:r>
        <w:rPr>
          <w:rStyle w:val="StyleUnderline"/>
        </w:rPr>
        <w:t xml:space="preserve">while </w:t>
      </w:r>
      <w:r>
        <w:rPr>
          <w:rStyle w:val="StyleUnderline"/>
          <w:highlight w:val="yellow"/>
        </w:rPr>
        <w:t xml:space="preserve">attracting </w:t>
      </w:r>
      <w:r>
        <w:rPr>
          <w:rStyle w:val="Emphasis"/>
          <w:highlight w:val="yellow"/>
        </w:rPr>
        <w:t>no attention</w:t>
      </w:r>
      <w:r>
        <w:rPr>
          <w:sz w:val="16"/>
        </w:rPr>
        <w:t xml:space="preserve"> from outsiders.</w:t>
      </w:r>
    </w:p>
    <w:p w14:paraId="38AF6F7C" w14:textId="77777777" w:rsidR="006D1430" w:rsidRDefault="006D1430" w:rsidP="006D1430">
      <w:r>
        <w:rPr>
          <w:rStyle w:val="StyleUnderline"/>
          <w:highlight w:val="yellow"/>
        </w:rPr>
        <w:t>Nor</w:t>
      </w:r>
      <w:r>
        <w:rPr>
          <w:rStyle w:val="StyleUnderline"/>
        </w:rPr>
        <w:t xml:space="preserve"> have terrorist groups been </w:t>
      </w:r>
      <w:r>
        <w:rPr>
          <w:rStyle w:val="StyleUnderline"/>
          <w:highlight w:val="yellow"/>
        </w:rPr>
        <w:t>able to steal</w:t>
      </w:r>
      <w:r>
        <w:rPr>
          <w:rStyle w:val="StyleUnderline"/>
        </w:rPr>
        <w:t xml:space="preserve"> existing nuclear</w:t>
      </w:r>
      <w:r>
        <w:rPr>
          <w:sz w:val="16"/>
        </w:rPr>
        <w:t xml:space="preserve"> </w:t>
      </w:r>
      <w:r>
        <w:rPr>
          <w:rStyle w:val="StyleUnderline"/>
          <w:highlight w:val="yellow"/>
        </w:rPr>
        <w:t>weapons</w:t>
      </w:r>
      <w:r>
        <w:rPr>
          <w:rStyle w:val="StyleUnderline"/>
        </w:rPr>
        <w:t xml:space="preserve">—characteristically burdened </w:t>
      </w:r>
      <w:r>
        <w:rPr>
          <w:rStyle w:val="StyleUnderline"/>
          <w:highlight w:val="yellow"/>
        </w:rPr>
        <w:t>with</w:t>
      </w:r>
      <w:r>
        <w:rPr>
          <w:sz w:val="16"/>
        </w:rPr>
        <w:t xml:space="preserve"> </w:t>
      </w:r>
      <w:r>
        <w:rPr>
          <w:rStyle w:val="Emphasis"/>
        </w:rPr>
        <w:t xml:space="preserve">multiple </w:t>
      </w:r>
      <w:r>
        <w:rPr>
          <w:rStyle w:val="Emphasis"/>
          <w:highlight w:val="yellow"/>
        </w:rPr>
        <w:t>safety devices</w:t>
      </w:r>
      <w:r>
        <w:rPr>
          <w:sz w:val="16"/>
        </w:rPr>
        <w:t xml:space="preserve"> </w:t>
      </w:r>
      <w:r>
        <w:rPr>
          <w:rStyle w:val="StyleUnderline"/>
        </w:rPr>
        <w:t>and</w:t>
      </w:r>
      <w:r>
        <w:rPr>
          <w:sz w:val="16"/>
        </w:rPr>
        <w:t xml:space="preserve"> often </w:t>
      </w:r>
      <w:r>
        <w:rPr>
          <w:rStyle w:val="StyleUnderline"/>
        </w:rPr>
        <w:t>stored in</w:t>
      </w:r>
      <w:r>
        <w:rPr>
          <w:sz w:val="16"/>
        </w:rPr>
        <w:t xml:space="preserve"> pieces at separate </w:t>
      </w:r>
      <w:r>
        <w:rPr>
          <w:rStyle w:val="Emphasis"/>
        </w:rPr>
        <w:t>secure locales</w:t>
      </w:r>
      <w:r>
        <w:rPr>
          <w:sz w:val="16"/>
        </w:rPr>
        <w:t xml:space="preserve">—from existing arsenals as was once much feared. </w:t>
      </w:r>
      <w:r>
        <w:rPr>
          <w:rStyle w:val="StyleUnderline"/>
          <w:highlight w:val="yellow"/>
        </w:rPr>
        <w:t>And</w:t>
      </w:r>
      <w:r>
        <w:rPr>
          <w:sz w:val="16"/>
        </w:rPr>
        <w:t xml:space="preserve"> </w:t>
      </w:r>
      <w:r>
        <w:rPr>
          <w:rStyle w:val="StyleUnderline"/>
        </w:rPr>
        <w:t xml:space="preserve">they certainly have </w:t>
      </w:r>
      <w:r>
        <w:rPr>
          <w:rStyle w:val="StyleUnderline"/>
          <w:highlight w:val="yellow"/>
        </w:rPr>
        <w:t>not</w:t>
      </w:r>
      <w:r>
        <w:rPr>
          <w:rStyle w:val="StyleUnderline"/>
        </w:rPr>
        <w:t xml:space="preserve"> been able to </w:t>
      </w:r>
      <w:r>
        <w:rPr>
          <w:rStyle w:val="StyleUnderline"/>
          <w:highlight w:val="yellow"/>
        </w:rPr>
        <w:t>cajole</w:t>
      </w:r>
      <w:r>
        <w:rPr>
          <w:sz w:val="16"/>
          <w:highlight w:val="yellow"/>
        </w:rPr>
        <w:t xml:space="preserve"> </w:t>
      </w:r>
      <w:r>
        <w:rPr>
          <w:rStyle w:val="Emphasis"/>
          <w:highlight w:val="yellow"/>
        </w:rPr>
        <w:t>leaders</w:t>
      </w:r>
      <w:r>
        <w:rPr>
          <w:sz w:val="16"/>
        </w:rPr>
        <w:t xml:space="preserve"> in nuclear states </w:t>
      </w:r>
      <w:r>
        <w:rPr>
          <w:rStyle w:val="StyleUnderline"/>
          <w:highlight w:val="yellow"/>
        </w:rPr>
        <w:t>to</w:t>
      </w:r>
      <w:r>
        <w:rPr>
          <w:sz w:val="16"/>
          <w:highlight w:val="yellow"/>
        </w:rPr>
        <w:t xml:space="preserve"> </w:t>
      </w:r>
      <w:r>
        <w:rPr>
          <w:rStyle w:val="Emphasis"/>
          <w:highlight w:val="yellow"/>
        </w:rPr>
        <w:t>palm one off</w:t>
      </w:r>
      <w:r>
        <w:rPr>
          <w:sz w:val="16"/>
        </w:rPr>
        <w:t xml:space="preserve"> to them—though a war inflicting more death than Hiroshima and Nagasaki combined was launched against Iraq in 2003 in major part under the spell of fantasies about such a handover.14</w:t>
      </w:r>
    </w:p>
    <w:p w14:paraId="3D54A916" w14:textId="77777777" w:rsidR="006D1430" w:rsidRDefault="006D1430" w:rsidP="006D1430">
      <w:r>
        <w:rPr>
          <w:sz w:val="16"/>
        </w:rPr>
        <w:t xml:space="preserve">More generally, </w:t>
      </w:r>
      <w:r>
        <w:rPr>
          <w:rStyle w:val="StyleUnderline"/>
        </w:rPr>
        <w:t xml:space="preserve">the </w:t>
      </w:r>
      <w:r>
        <w:rPr>
          <w:rStyle w:val="Emphasis"/>
        </w:rPr>
        <w:t xml:space="preserve">actual </w:t>
      </w:r>
      <w:r>
        <w:rPr>
          <w:rStyle w:val="Emphasis"/>
          <w:highlight w:val="yellow"/>
        </w:rPr>
        <w:t>terrorist</w:t>
      </w:r>
      <w:r>
        <w:rPr>
          <w:sz w:val="16"/>
        </w:rPr>
        <w:t xml:space="preserve"> “adversarie</w:t>
      </w:r>
      <w:r>
        <w:rPr>
          <w:rStyle w:val="Emphasis"/>
          <w:highlight w:val="yellow"/>
        </w:rPr>
        <w:t>s</w:t>
      </w:r>
      <w:r>
        <w:rPr>
          <w:sz w:val="16"/>
        </w:rPr>
        <w:t xml:space="preserve">” </w:t>
      </w:r>
      <w:r>
        <w:rPr>
          <w:rStyle w:val="StyleUnderline"/>
        </w:rPr>
        <w:t xml:space="preserve">in the </w:t>
      </w:r>
      <w:r>
        <w:rPr>
          <w:rStyle w:val="Emphasis"/>
        </w:rPr>
        <w:t>West</w:t>
      </w:r>
      <w:r>
        <w:rPr>
          <w:sz w:val="16"/>
        </w:rPr>
        <w:t xml:space="preserve"> </w:t>
      </w:r>
      <w:r>
        <w:rPr>
          <w:rStyle w:val="Emphasis"/>
        </w:rPr>
        <w:t>scarcely</w:t>
      </w:r>
      <w:r>
        <w:rPr>
          <w:sz w:val="16"/>
        </w:rPr>
        <w:t xml:space="preserve"> </w:t>
      </w:r>
      <w:r>
        <w:rPr>
          <w:rStyle w:val="StyleUnderline"/>
        </w:rPr>
        <w:t xml:space="preserve">deserve accolades for either </w:t>
      </w:r>
      <w:r>
        <w:rPr>
          <w:rStyle w:val="Emphasis"/>
        </w:rPr>
        <w:t>dedication</w:t>
      </w:r>
      <w:r>
        <w:rPr>
          <w:rStyle w:val="StyleUnderline"/>
        </w:rPr>
        <w:t xml:space="preserve"> or </w:t>
      </w:r>
      <w:r>
        <w:rPr>
          <w:rStyle w:val="Emphasis"/>
        </w:rPr>
        <w:t>prowess</w:t>
      </w:r>
      <w:r>
        <w:rPr>
          <w:sz w:val="16"/>
        </w:rPr>
        <w:t xml:space="preserve">. It is true, of course, that sometimes even incompetents can get lucky, but such instances, however tragic, are rare. </w:t>
      </w:r>
      <w:r>
        <w:rPr>
          <w:rStyle w:val="StyleUnderline"/>
        </w:rPr>
        <w:t>For the most part, terrorists in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highlight w:val="yellow"/>
        </w:rPr>
        <w:t xml:space="preserve">are a </w:t>
      </w:r>
      <w:r>
        <w:rPr>
          <w:rStyle w:val="Emphasis"/>
          <w:highlight w:val="yellow"/>
        </w:rPr>
        <w:t>confused</w:t>
      </w:r>
      <w:r>
        <w:rPr>
          <w:sz w:val="16"/>
        </w:rPr>
        <w:t xml:space="preserve">, </w:t>
      </w:r>
      <w:r>
        <w:rPr>
          <w:rStyle w:val="Emphasis"/>
        </w:rPr>
        <w:t>inadequate</w:t>
      </w:r>
      <w:r>
        <w:rPr>
          <w:sz w:val="16"/>
        </w:rPr>
        <w:t xml:space="preserve">, </w:t>
      </w:r>
      <w:r>
        <w:rPr>
          <w:rStyle w:val="Emphasis"/>
          <w:highlight w:val="yellow"/>
        </w:rPr>
        <w:t>incompetent</w:t>
      </w:r>
      <w:r>
        <w:rPr>
          <w:sz w:val="16"/>
        </w:rPr>
        <w:t xml:space="preserve">, </w:t>
      </w:r>
      <w:r>
        <w:rPr>
          <w:rStyle w:val="Emphasis"/>
        </w:rPr>
        <w:t>blundering</w:t>
      </w:r>
      <w:r>
        <w:rPr>
          <w:sz w:val="16"/>
        </w:rPr>
        <w:t xml:space="preserve">, and </w:t>
      </w:r>
      <w:r>
        <w:rPr>
          <w:rStyle w:val="Emphasis"/>
        </w:rPr>
        <w:t xml:space="preserve">gullible </w:t>
      </w:r>
      <w:r>
        <w:rPr>
          <w:rStyle w:val="Emphasis"/>
          <w:highlight w:val="yellow"/>
        </w:rPr>
        <w:t>bunch</w:t>
      </w:r>
      <w:r>
        <w:rPr>
          <w:sz w:val="16"/>
        </w:rPr>
        <w:t xml:space="preserve">, </w:t>
      </w:r>
      <w:r>
        <w:rPr>
          <w:rStyle w:val="StyleUnderline"/>
        </w:rPr>
        <w:t>only</w:t>
      </w:r>
      <w:r>
        <w:rPr>
          <w:sz w:val="16"/>
        </w:rPr>
        <w:t xml:space="preserve"> </w:t>
      </w:r>
      <w:r>
        <w:rPr>
          <w:rStyle w:val="Emphasis"/>
        </w:rPr>
        <w:t>occasionally</w:t>
      </w:r>
      <w:r>
        <w:rPr>
          <w:sz w:val="16"/>
        </w:rPr>
        <w:t xml:space="preserve"> </w:t>
      </w:r>
      <w:r>
        <w:rPr>
          <w:rStyle w:val="StyleUnderline"/>
        </w:rPr>
        <w:t xml:space="preserve">able to get their act together. Most seem to be far </w:t>
      </w:r>
      <w:r>
        <w:rPr>
          <w:rStyle w:val="StyleUnderline"/>
          <w:highlight w:val="yellow"/>
        </w:rPr>
        <w:t xml:space="preserve">better at </w:t>
      </w:r>
      <w:r>
        <w:rPr>
          <w:rStyle w:val="Emphasis"/>
          <w:highlight w:val="yellow"/>
        </w:rPr>
        <w:t>frenetic</w:t>
      </w:r>
      <w:r>
        <w:rPr>
          <w:sz w:val="16"/>
        </w:rPr>
        <w:t xml:space="preserve"> and often </w:t>
      </w:r>
      <w:r>
        <w:rPr>
          <w:rStyle w:val="Emphasis"/>
        </w:rPr>
        <w:t xml:space="preserve">self-deluded </w:t>
      </w:r>
      <w:r>
        <w:rPr>
          <w:rStyle w:val="Emphasis"/>
          <w:highlight w:val="yellow"/>
        </w:rPr>
        <w:t>scheming</w:t>
      </w:r>
      <w:r>
        <w:rPr>
          <w:sz w:val="16"/>
        </w:rPr>
        <w:t xml:space="preserve"> </w:t>
      </w:r>
      <w:r>
        <w:rPr>
          <w:rStyle w:val="StyleUnderline"/>
          <w:highlight w:val="yellow"/>
        </w:rPr>
        <w:t>than</w:t>
      </w:r>
      <w:r>
        <w:rPr>
          <w:sz w:val="16"/>
        </w:rPr>
        <w:t xml:space="preserve"> at </w:t>
      </w:r>
      <w:r>
        <w:rPr>
          <w:rStyle w:val="StyleUnderline"/>
        </w:rPr>
        <w:t xml:space="preserve">actual </w:t>
      </w:r>
      <w:r>
        <w:rPr>
          <w:rStyle w:val="Emphasis"/>
          <w:highlight w:val="yellow"/>
        </w:rPr>
        <w:t>execution</w:t>
      </w:r>
      <w:r>
        <w:rPr>
          <w:sz w:val="16"/>
        </w:rPr>
        <w:t>. A summary assessment by RAND’s Brian Jenkins is apt: “</w:t>
      </w:r>
      <w:r>
        <w:rPr>
          <w:rStyle w:val="StyleUnderline"/>
        </w:rPr>
        <w:t xml:space="preserve">their </w:t>
      </w:r>
      <w:r>
        <w:rPr>
          <w:rStyle w:val="Emphasis"/>
        </w:rPr>
        <w:t>numbers</w:t>
      </w:r>
      <w:r>
        <w:rPr>
          <w:rStyle w:val="StyleUnderline"/>
        </w:rPr>
        <w:t xml:space="preserve"> remain </w:t>
      </w:r>
      <w:r>
        <w:rPr>
          <w:rStyle w:val="Emphasis"/>
        </w:rPr>
        <w:t>small</w:t>
      </w:r>
      <w:r>
        <w:rPr>
          <w:rStyle w:val="StyleUnderline"/>
        </w:rPr>
        <w:t xml:space="preserve">, their </w:t>
      </w:r>
      <w:r>
        <w:rPr>
          <w:rStyle w:val="Emphasis"/>
        </w:rPr>
        <w:t>determination limp</w:t>
      </w:r>
      <w:r>
        <w:rPr>
          <w:rStyle w:val="StyleUnderline"/>
        </w:rPr>
        <w:t xml:space="preserve">, and their </w:t>
      </w:r>
      <w:r>
        <w:rPr>
          <w:rStyle w:val="Emphasis"/>
        </w:rPr>
        <w:t>competence poor</w:t>
      </w:r>
      <w:r>
        <w:rPr>
          <w:sz w:val="16"/>
        </w:rPr>
        <w:t xml:space="preserve">.” 15 And much </w:t>
      </w:r>
      <w:r>
        <w:rPr>
          <w:rStyle w:val="StyleUnderline"/>
        </w:rPr>
        <w:t xml:space="preserve">the same holds for </w:t>
      </w:r>
      <w:r>
        <w:rPr>
          <w:rStyle w:val="Emphasis"/>
        </w:rPr>
        <w:t>Europe</w:t>
      </w:r>
      <w:r>
        <w:rPr>
          <w:sz w:val="16"/>
        </w:rPr>
        <w:t xml:space="preserve"> </w:t>
      </w:r>
      <w:r>
        <w:rPr>
          <w:rStyle w:val="StyleUnderline"/>
        </w:rPr>
        <w:t xml:space="preserve">and the </w:t>
      </w:r>
      <w:r>
        <w:rPr>
          <w:rStyle w:val="Emphasis"/>
        </w:rPr>
        <w:t>rest</w:t>
      </w:r>
      <w:r>
        <w:rPr>
          <w:sz w:val="16"/>
        </w:rPr>
        <w:t xml:space="preserve"> </w:t>
      </w:r>
      <w:r>
        <w:rPr>
          <w:rStyle w:val="StyleUnderline"/>
        </w:rPr>
        <w:t>of the developed world</w:t>
      </w:r>
      <w:r>
        <w:rPr>
          <w:sz w:val="16"/>
        </w:rPr>
        <w:t xml:space="preserve">.16 Also working against terrorist success in the West is the fact that </w:t>
      </w:r>
      <w:r>
        <w:rPr>
          <w:rStyle w:val="StyleUnderline"/>
        </w:rPr>
        <w:t xml:space="preserve">almost </w:t>
      </w:r>
      <w:r>
        <w:rPr>
          <w:rStyle w:val="Emphasis"/>
          <w:highlight w:val="yellow"/>
        </w:rPr>
        <w:t>all</w:t>
      </w:r>
      <w:r>
        <w:rPr>
          <w:rStyle w:val="StyleUnderline"/>
        </w:rPr>
        <w:t xml:space="preserve"> are </w:t>
      </w:r>
      <w:r>
        <w:rPr>
          <w:rStyle w:val="Emphasis"/>
          <w:highlight w:val="yellow"/>
        </w:rPr>
        <w:t>amateurs</w:t>
      </w:r>
      <w:r>
        <w:rPr>
          <w:rStyle w:val="StyleUnderline"/>
        </w:rPr>
        <w:t xml:space="preserve">: they have never before tried to do something like this. Unlike </w:t>
      </w:r>
      <w:r>
        <w:rPr>
          <w:rStyle w:val="Emphasis"/>
        </w:rPr>
        <w:t>criminals</w:t>
      </w:r>
      <w:r>
        <w:rPr>
          <w:rStyle w:val="StyleUnderline"/>
        </w:rPr>
        <w:t xml:space="preserve"> they have </w:t>
      </w:r>
      <w:r>
        <w:rPr>
          <w:rStyle w:val="Emphasis"/>
        </w:rPr>
        <w:t>not been able to develop street smarts</w:t>
      </w:r>
      <w:r>
        <w:rPr>
          <w:rStyle w:val="StyleUnderline"/>
        </w:rPr>
        <w:t>.</w:t>
      </w:r>
    </w:p>
    <w:p w14:paraId="73E77DF1" w14:textId="77777777" w:rsidR="006D1430" w:rsidRDefault="006D1430" w:rsidP="006D1430">
      <w:r>
        <w:rPr>
          <w:rStyle w:val="StyleUnderline"/>
        </w:rPr>
        <w:lastRenderedPageBreak/>
        <w:t xml:space="preserve">Except perhaps for the use of vehicles to </w:t>
      </w:r>
      <w:r>
        <w:rPr>
          <w:rStyle w:val="StyleUnderline"/>
          <w:highlight w:val="yellow"/>
        </w:rPr>
        <w:t>deliver</w:t>
      </w:r>
      <w:r>
        <w:rPr>
          <w:rStyle w:val="StyleUnderline"/>
        </w:rPr>
        <w:t xml:space="preserve"> mayhem</w:t>
      </w:r>
      <w:r>
        <w:rPr>
          <w:sz w:val="16"/>
        </w:rPr>
        <w:t xml:space="preserve"> (though this idea is by no means new in the history of terrorism), </w:t>
      </w:r>
      <w:r>
        <w:rPr>
          <w:rStyle w:val="StyleUnderline"/>
        </w:rPr>
        <w:t>there has been</w:t>
      </w:r>
      <w:r>
        <w:rPr>
          <w:sz w:val="16"/>
        </w:rPr>
        <w:t xml:space="preserve"> remarkably </w:t>
      </w:r>
      <w:r>
        <w:rPr>
          <w:rStyle w:val="Emphasis"/>
          <w:highlight w:val="yellow"/>
        </w:rPr>
        <w:t>little innovation</w:t>
      </w:r>
      <w:r>
        <w:rPr>
          <w:sz w:val="16"/>
        </w:rPr>
        <w:t xml:space="preserve"> </w:t>
      </w:r>
      <w:r>
        <w:rPr>
          <w:rStyle w:val="StyleUnderline"/>
        </w:rPr>
        <w:t>in terrorist weaponry or methodology since 9/11</w:t>
      </w:r>
      <w:r>
        <w:rPr>
          <w:sz w:val="16"/>
        </w:rPr>
        <w:t xml:space="preserve">.17 Like their predecessors, </w:t>
      </w:r>
      <w:r>
        <w:rPr>
          <w:rStyle w:val="StyleUnderline"/>
        </w:rPr>
        <w:t>they have continued to rely on bombs</w:t>
      </w:r>
      <w:r>
        <w:rPr>
          <w:sz w:val="16"/>
        </w:rPr>
        <w:t xml:space="preserve"> (many of which fail to detonate or do much damage) </w:t>
      </w:r>
      <w:r>
        <w:rPr>
          <w:rStyle w:val="StyleUnderline"/>
        </w:rPr>
        <w:t>and bullets</w:t>
      </w:r>
      <w:r>
        <w:rPr>
          <w:sz w:val="16"/>
        </w:rPr>
        <w:t>.18</w:t>
      </w:r>
    </w:p>
    <w:p w14:paraId="12D7754C" w14:textId="77777777" w:rsidR="006D1430" w:rsidRDefault="006D1430" w:rsidP="006D1430">
      <w:r>
        <w:rPr>
          <w:sz w:val="16"/>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6EBBA9EA" w14:textId="77777777" w:rsidR="006D1430" w:rsidRDefault="006D1430" w:rsidP="006D1430">
      <w:r>
        <w:rPr>
          <w:sz w:val="16"/>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307276E3" w14:textId="77777777" w:rsidR="006D1430" w:rsidRDefault="006D1430" w:rsidP="006D1430">
      <w:pPr>
        <w:rPr>
          <w:sz w:val="16"/>
        </w:rPr>
      </w:pPr>
      <w:r>
        <w:rPr>
          <w:sz w:val="16"/>
        </w:rPr>
        <w:t>Concern about this unevenness, as bathtub critics Justin Fox and Kenneth Anderson both note, stems from a book by Nassim Nicholas Taleb that stesses the importance of extreme events which he calls “</w:t>
      </w:r>
      <w:r>
        <w:rPr>
          <w:rStyle w:val="Emphasis"/>
        </w:rPr>
        <w:t>Black Swans</w:t>
      </w:r>
      <w:r>
        <w:rPr>
          <w:sz w:val="16"/>
        </w:rPr>
        <w:t xml:space="preserve">.” Taleb argues that “almost everything in social life is produced by rare but consequential shocks and jumps” and “our world is dominated by the extreme, the unknown, and the extremely improbable.” 22 However, Taleb’s account </w:t>
      </w:r>
      <w:r>
        <w:rPr>
          <w:rStyle w:val="Emphasis"/>
          <w:highlight w:val="yellow"/>
        </w:rPr>
        <w:t>focus</w:t>
      </w:r>
      <w:r>
        <w:rPr>
          <w:sz w:val="16"/>
        </w:rPr>
        <w:t xml:space="preserve">es </w:t>
      </w:r>
      <w:r>
        <w:rPr>
          <w:rStyle w:val="StyleUnderline"/>
          <w:highlight w:val="yellow"/>
        </w:rPr>
        <w:t>on</w:t>
      </w:r>
      <w:r>
        <w:rPr>
          <w:sz w:val="16"/>
        </w:rPr>
        <w:t xml:space="preserve"> those </w:t>
      </w:r>
      <w:r>
        <w:rPr>
          <w:rStyle w:val="StyleUnderline"/>
        </w:rPr>
        <w:t xml:space="preserve">unexpected and emotion-engaging </w:t>
      </w:r>
      <w:r>
        <w:rPr>
          <w:rStyle w:val="StyleUnderline"/>
          <w:highlight w:val="yellow"/>
        </w:rPr>
        <w:t>events</w:t>
      </w:r>
      <w:r>
        <w:rPr>
          <w:rStyle w:val="StyleUnderline"/>
        </w:rPr>
        <w:t xml:space="preserve"> and phenomena</w:t>
      </w:r>
      <w:r>
        <w:rPr>
          <w:sz w:val="16"/>
        </w:rPr>
        <w:t xml:space="preserve"> (like 9/11) </w:t>
      </w:r>
      <w:r>
        <w:rPr>
          <w:rStyle w:val="StyleUnderline"/>
          <w:highlight w:val="yellow"/>
        </w:rPr>
        <w:t xml:space="preserve">that </w:t>
      </w:r>
      <w:r>
        <w:rPr>
          <w:rStyle w:val="Emphasis"/>
          <w:highlight w:val="yellow"/>
        </w:rPr>
        <w:t>became</w:t>
      </w:r>
      <w:r>
        <w:rPr>
          <w:sz w:val="16"/>
        </w:rPr>
        <w:t xml:space="preserve"> </w:t>
      </w:r>
      <w:r>
        <w:rPr>
          <w:rStyle w:val="StyleUnderline"/>
          <w:highlight w:val="yellow"/>
        </w:rPr>
        <w:t>consequential</w:t>
      </w:r>
      <w:r>
        <w:rPr>
          <w:sz w:val="16"/>
        </w:rPr>
        <w:t xml:space="preserve"> (and therefore Black Swans), </w:t>
      </w:r>
      <w:r>
        <w:rPr>
          <w:rStyle w:val="StyleUnderline"/>
          <w:highlight w:val="yellow"/>
        </w:rPr>
        <w:t>while</w:t>
      </w:r>
      <w:r>
        <w:rPr>
          <w:sz w:val="16"/>
          <w:highlight w:val="yellow"/>
        </w:rPr>
        <w:t xml:space="preserve"> </w:t>
      </w:r>
      <w:r>
        <w:rPr>
          <w:rStyle w:val="Emphasis"/>
          <w:highlight w:val="yellow"/>
        </w:rPr>
        <w:t>ignoring</w:t>
      </w:r>
      <w:r>
        <w:rPr>
          <w:sz w:val="16"/>
          <w:highlight w:val="yellow"/>
        </w:rPr>
        <w:t xml:space="preserve"> </w:t>
      </w:r>
      <w:r>
        <w:rPr>
          <w:rStyle w:val="StyleUnderline"/>
          <w:highlight w:val="yellow"/>
        </w:rPr>
        <w:t xml:space="preserve">ones that </w:t>
      </w:r>
      <w:r>
        <w:rPr>
          <w:rStyle w:val="Emphasis"/>
          <w:highlight w:val="yellow"/>
        </w:rPr>
        <w:t>failed</w:t>
      </w:r>
      <w:r>
        <w:rPr>
          <w:rStyle w:val="StyleUnderline"/>
        </w:rPr>
        <w:t xml:space="preserve"> to do so. It</w:t>
      </w:r>
      <w:r>
        <w:rPr>
          <w:sz w:val="16"/>
        </w:rPr>
        <w:t xml:space="preserve"> accordingly </w:t>
      </w:r>
      <w:r>
        <w:rPr>
          <w:rStyle w:val="StyleUnderline"/>
        </w:rPr>
        <w:t xml:space="preserve">suffers from what </w:t>
      </w:r>
      <w:r>
        <w:rPr>
          <w:rStyle w:val="StyleUnderline"/>
          <w:highlight w:val="yellow"/>
        </w:rPr>
        <w:t>is</w:t>
      </w:r>
      <w:r>
        <w:rPr>
          <w:rStyle w:val="StyleUnderline"/>
        </w:rPr>
        <w:t xml:space="preserve"> called “</w:t>
      </w:r>
      <w:r>
        <w:rPr>
          <w:rStyle w:val="Emphasis"/>
          <w:highlight w:val="yellow"/>
        </w:rPr>
        <w:t>selection bias</w:t>
      </w:r>
      <w:r>
        <w:rPr>
          <w:rStyle w:val="StyleUnderline"/>
        </w:rPr>
        <w:t>.”</w:t>
      </w:r>
      <w:r>
        <w:rPr>
          <w:sz w:val="16"/>
        </w:rPr>
        <w:t xml:space="preserve"> Moreover, </w:t>
      </w:r>
      <w:r>
        <w:rPr>
          <w:rStyle w:val="StyleUnderline"/>
        </w:rPr>
        <w:t xml:space="preserve">insofar as Black Swan events carry an “extreme impact,” this quality derives not so much from their unexpectedness or from the emotions they initially trigger as from the </w:t>
      </w:r>
      <w:r>
        <w:rPr>
          <w:rStyle w:val="Emphasis"/>
        </w:rPr>
        <w:t>reaction</w:t>
      </w:r>
      <w:r>
        <w:rPr>
          <w:rStyle w:val="StyleUnderline"/>
        </w:rPr>
        <w:t xml:space="preserve"> </w:t>
      </w:r>
      <w:r>
        <w:rPr>
          <w:sz w:val="16"/>
        </w:rPr>
        <w:t xml:space="preserve">or overreaction </w:t>
      </w:r>
      <w:r>
        <w:rPr>
          <w:rStyle w:val="Emphasis"/>
        </w:rPr>
        <w:t>they generate</w:t>
      </w:r>
      <w:r>
        <w:rPr>
          <w:rStyle w:val="StyleUnderline"/>
        </w:rPr>
        <w:t xml:space="preserve">. These reactions are sometimes as unexpected as the event itself, and often they do not correlate well with the event’s size or with its </w:t>
      </w:r>
      <w:r>
        <w:rPr>
          <w:rStyle w:val="Emphasis"/>
        </w:rPr>
        <w:t>objective</w:t>
      </w:r>
      <w:r>
        <w:rPr>
          <w:sz w:val="16"/>
        </w:rPr>
        <w:t xml:space="preserve"> historical </w:t>
      </w:r>
      <w:r>
        <w:rPr>
          <w:rStyle w:val="StyleUnderline"/>
        </w:rPr>
        <w:t>importance</w:t>
      </w:r>
      <w:r>
        <w:rPr>
          <w:sz w:val="16"/>
        </w:rPr>
        <w:t xml:space="preserve">. Moreover, although some unexpected and emotion-engaging events do have considerable consequences, </w:t>
      </w:r>
      <w:r>
        <w:rPr>
          <w:rStyle w:val="StyleUnderline"/>
        </w:rPr>
        <w:t>much consequential development in human history</w:t>
      </w:r>
      <w:r>
        <w:rPr>
          <w:sz w:val="16"/>
        </w:rPr>
        <w:t>—probably most of it—</w:t>
      </w:r>
      <w:r>
        <w:rPr>
          <w:rStyle w:val="StyleUnderline"/>
        </w:rPr>
        <w:t xml:space="preserve">stems not from such events, but from changes in thinking and behavior that are decidedly </w:t>
      </w:r>
      <w:r>
        <w:rPr>
          <w:rStyle w:val="Emphasis"/>
        </w:rPr>
        <w:t>gradual</w:t>
      </w:r>
      <w:r>
        <w:rPr>
          <w:sz w:val="16"/>
        </w:rPr>
        <w:t xml:space="preserve"> </w:t>
      </w:r>
      <w:r>
        <w:rPr>
          <w:rStyle w:val="StyleUnderline"/>
        </w:rPr>
        <w:t xml:space="preserve">and often </w:t>
      </w:r>
      <w:r>
        <w:rPr>
          <w:rStyle w:val="Emphasis"/>
        </w:rPr>
        <w:t>little noticed</w:t>
      </w:r>
      <w:r>
        <w:rPr>
          <w:sz w:val="16"/>
        </w:rPr>
        <w:t xml:space="preserve"> as they occur.23</w:t>
      </w:r>
    </w:p>
    <w:p w14:paraId="01BCF44B" w14:textId="77777777" w:rsidR="006D1430" w:rsidRPr="003C3D0E" w:rsidRDefault="006D1430" w:rsidP="006D1430">
      <w:pPr>
        <w:pStyle w:val="Heading2"/>
        <w:rPr>
          <w:rFonts w:eastAsia="Times New Roman"/>
        </w:rPr>
      </w:pPr>
      <w:r>
        <w:rPr>
          <w:rFonts w:eastAsia="Times New Roman"/>
        </w:rPr>
        <w:lastRenderedPageBreak/>
        <w:t>Solvency</w:t>
      </w:r>
    </w:p>
    <w:p w14:paraId="48F48C7B" w14:textId="23E1B256" w:rsidR="006D1430" w:rsidRPr="00F53C93" w:rsidRDefault="006D1430" w:rsidP="006D1430">
      <w:pPr>
        <w:keepNext/>
        <w:keepLines/>
        <w:spacing w:before="40" w:after="0"/>
        <w:outlineLvl w:val="3"/>
        <w:rPr>
          <w:rFonts w:eastAsiaTheme="majorEastAsia" w:cstheme="majorBidi"/>
          <w:b/>
          <w:iCs/>
          <w:sz w:val="26"/>
        </w:rPr>
      </w:pPr>
      <w:r>
        <w:rPr>
          <w:rFonts w:eastAsiaTheme="majorEastAsia" w:cstheme="majorBidi"/>
          <w:b/>
          <w:iCs/>
          <w:sz w:val="26"/>
        </w:rPr>
        <w:t xml:space="preserve">1. </w:t>
      </w:r>
      <w:r w:rsidRPr="00F53C93">
        <w:rPr>
          <w:rFonts w:eastAsiaTheme="majorEastAsia" w:cstheme="majorBidi"/>
          <w:b/>
          <w:iCs/>
          <w:sz w:val="26"/>
        </w:rPr>
        <w:t xml:space="preserve">Union </w:t>
      </w:r>
      <w:r w:rsidRPr="00F53C93">
        <w:rPr>
          <w:rFonts w:eastAsiaTheme="majorEastAsia" w:cstheme="majorBidi"/>
          <w:b/>
          <w:iCs/>
          <w:sz w:val="26"/>
          <w:u w:val="single"/>
        </w:rPr>
        <w:t>employees</w:t>
      </w:r>
      <w:r w:rsidRPr="00F53C93">
        <w:rPr>
          <w:rFonts w:eastAsiaTheme="majorEastAsia" w:cstheme="majorBidi"/>
          <w:b/>
          <w:iCs/>
          <w:sz w:val="26"/>
        </w:rPr>
        <w:t xml:space="preserve"> aren’t in </w:t>
      </w:r>
      <w:r w:rsidRPr="00F53C93">
        <w:rPr>
          <w:rFonts w:eastAsiaTheme="majorEastAsia" w:cstheme="majorBidi"/>
          <w:b/>
          <w:iCs/>
          <w:sz w:val="26"/>
          <w:u w:val="single"/>
        </w:rPr>
        <w:t>positions</w:t>
      </w:r>
      <w:r w:rsidRPr="00F53C93">
        <w:rPr>
          <w:rFonts w:eastAsiaTheme="majorEastAsia" w:cstheme="majorBidi"/>
          <w:b/>
          <w:iCs/>
          <w:sz w:val="26"/>
        </w:rPr>
        <w:t xml:space="preserve"> to shape </w:t>
      </w:r>
      <w:r w:rsidRPr="00F53C93">
        <w:rPr>
          <w:rFonts w:eastAsiaTheme="majorEastAsia" w:cstheme="majorBidi"/>
          <w:b/>
          <w:iCs/>
          <w:sz w:val="26"/>
          <w:u w:val="single"/>
        </w:rPr>
        <w:t>policy</w:t>
      </w:r>
      <w:r w:rsidRPr="00F53C93">
        <w:rPr>
          <w:rFonts w:eastAsiaTheme="majorEastAsia" w:cstheme="majorBidi"/>
          <w:b/>
          <w:iCs/>
          <w:sz w:val="26"/>
        </w:rPr>
        <w:t xml:space="preserve">.  </w:t>
      </w:r>
    </w:p>
    <w:p w14:paraId="68BE1D1B" w14:textId="77777777" w:rsidR="006D1430" w:rsidRPr="00F53C93" w:rsidRDefault="006D1430" w:rsidP="006D1430">
      <w:r w:rsidRPr="00F53C93">
        <w:t xml:space="preserve">Nicholas </w:t>
      </w:r>
      <w:r w:rsidRPr="00F53C93">
        <w:rPr>
          <w:b/>
          <w:bCs/>
          <w:sz w:val="26"/>
        </w:rPr>
        <w:t>Handler 25</w:t>
      </w:r>
      <w:r w:rsidRPr="00F53C93">
        <w:t>, Associate Professor of Law at Texas A&amp;M University School of Law, "Federal Labor Unions Strengthen the Administrative State," LPE Project, 5/5/2025, https://lpeproject.org/blog/federal-labor-unions-strengthen-the-administrative-state/</w:t>
      </w:r>
    </w:p>
    <w:p w14:paraId="606F7E28" w14:textId="77777777" w:rsidR="006D1430" w:rsidRPr="00F53C93" w:rsidRDefault="006D1430" w:rsidP="006D1430">
      <w:pPr>
        <w:rPr>
          <w:u w:val="single"/>
        </w:rPr>
      </w:pPr>
      <w:r w:rsidRPr="00F53C93">
        <w:rPr>
          <w:sz w:val="16"/>
        </w:rPr>
        <w:t xml:space="preserve">As a matter of constitutional law, federal labor law does not undermine presidential authority in the way its opponents contend. First, </w:t>
      </w:r>
      <w:r w:rsidRPr="00F53C93">
        <w:rPr>
          <w:u w:val="single"/>
        </w:rPr>
        <w:t>labor protections</w:t>
      </w:r>
      <w:r w:rsidRPr="00F53C93">
        <w:rPr>
          <w:sz w:val="16"/>
        </w:rPr>
        <w:t xml:space="preserve"> </w:t>
      </w:r>
      <w:r w:rsidRPr="00F53C93">
        <w:rPr>
          <w:u w:val="single"/>
        </w:rPr>
        <w:t xml:space="preserve">are </w:t>
      </w:r>
      <w:r w:rsidRPr="00F53C93">
        <w:rPr>
          <w:iCs/>
          <w:u w:val="single"/>
          <w:bdr w:val="single" w:sz="8" w:space="0" w:color="auto"/>
        </w:rPr>
        <w:t>narrow in scope</w:t>
      </w:r>
      <w:r w:rsidRPr="00F53C93">
        <w:rPr>
          <w:sz w:val="16"/>
        </w:rPr>
        <w:t xml:space="preserve">. Under the CSRA, </w:t>
      </w:r>
      <w:r w:rsidRPr="00F53C93">
        <w:rPr>
          <w:u w:val="single"/>
        </w:rPr>
        <w:t>only federal “</w:t>
      </w:r>
      <w:r w:rsidRPr="00F53C93">
        <w:rPr>
          <w:iCs/>
          <w:u w:val="single"/>
          <w:bdr w:val="single" w:sz="8" w:space="0" w:color="auto"/>
        </w:rPr>
        <w:t>employees</w:t>
      </w:r>
      <w:r w:rsidRPr="00F53C93">
        <w:rPr>
          <w:u w:val="single"/>
        </w:rPr>
        <w:t>” can</w:t>
      </w:r>
      <w:r w:rsidRPr="00F53C93">
        <w:rPr>
          <w:sz w:val="16"/>
        </w:rPr>
        <w:t xml:space="preserve"> </w:t>
      </w:r>
      <w:r w:rsidRPr="00F53C93">
        <w:rPr>
          <w:u w:val="single"/>
        </w:rPr>
        <w:t>organize and bargain collectively</w:t>
      </w:r>
      <w:r w:rsidRPr="00F53C93">
        <w:rPr>
          <w:sz w:val="16"/>
        </w:rPr>
        <w:t>. “</w:t>
      </w:r>
      <w:r w:rsidRPr="00F53C93">
        <w:rPr>
          <w:iCs/>
          <w:highlight w:val="cyan"/>
          <w:u w:val="single"/>
          <w:bdr w:val="single" w:sz="8" w:space="0" w:color="auto"/>
        </w:rPr>
        <w:t>Employee</w:t>
      </w:r>
      <w:r w:rsidRPr="00F53C93">
        <w:rPr>
          <w:sz w:val="16"/>
        </w:rPr>
        <w:t xml:space="preserve">,” as that term is defined, </w:t>
      </w:r>
      <w:r w:rsidRPr="00F53C93">
        <w:rPr>
          <w:iCs/>
          <w:highlight w:val="cyan"/>
          <w:u w:val="single"/>
          <w:bdr w:val="single" w:sz="8" w:space="0" w:color="auto"/>
        </w:rPr>
        <w:t>excludes</w:t>
      </w:r>
      <w:r w:rsidRPr="00F53C93">
        <w:rPr>
          <w:sz w:val="16"/>
        </w:rPr>
        <w:t xml:space="preserve"> the President’s </w:t>
      </w:r>
      <w:r w:rsidRPr="00F53C93">
        <w:rPr>
          <w:iCs/>
          <w:highlight w:val="cyan"/>
          <w:u w:val="single"/>
          <w:bdr w:val="single" w:sz="8" w:space="0" w:color="auto"/>
        </w:rPr>
        <w:t>political appointees</w:t>
      </w:r>
      <w:r w:rsidRPr="00F53C93">
        <w:rPr>
          <w:sz w:val="16"/>
        </w:rPr>
        <w:t xml:space="preserve">, </w:t>
      </w:r>
      <w:r w:rsidRPr="00F53C93">
        <w:rPr>
          <w:u w:val="single"/>
        </w:rPr>
        <w:t>as well as members of the Senior Executive Service</w:t>
      </w:r>
      <w:r w:rsidRPr="00F53C93">
        <w:rPr>
          <w:sz w:val="16"/>
        </w:rPr>
        <w:t xml:space="preserve">, </w:t>
      </w:r>
      <w:r w:rsidRPr="00F53C93">
        <w:rPr>
          <w:highlight w:val="cyan"/>
          <w:u w:val="single"/>
        </w:rPr>
        <w:t>who make up</w:t>
      </w:r>
      <w:r w:rsidRPr="00F53C93">
        <w:rPr>
          <w:u w:val="single"/>
        </w:rPr>
        <w:t xml:space="preserve"> </w:t>
      </w:r>
      <w:r w:rsidRPr="00F53C93">
        <w:rPr>
          <w:iCs/>
          <w:u w:val="single"/>
          <w:bdr w:val="single" w:sz="8" w:space="0" w:color="auto"/>
        </w:rPr>
        <w:t>most of the</w:t>
      </w:r>
      <w:r w:rsidRPr="00F53C93">
        <w:rPr>
          <w:u w:val="single"/>
        </w:rPr>
        <w:t xml:space="preserve"> federal government’s</w:t>
      </w:r>
      <w:r w:rsidRPr="00F53C93">
        <w:rPr>
          <w:sz w:val="16"/>
        </w:rPr>
        <w:t xml:space="preserve"> </w:t>
      </w:r>
      <w:r w:rsidRPr="00F53C93">
        <w:rPr>
          <w:iCs/>
          <w:highlight w:val="cyan"/>
          <w:u w:val="single"/>
          <w:bdr w:val="single" w:sz="8" w:space="0" w:color="auto"/>
        </w:rPr>
        <w:t>managerial</w:t>
      </w:r>
      <w:r w:rsidRPr="00F53C93">
        <w:rPr>
          <w:sz w:val="16"/>
          <w:highlight w:val="cyan"/>
        </w:rPr>
        <w:t xml:space="preserve"> </w:t>
      </w:r>
      <w:r w:rsidRPr="00F53C93">
        <w:rPr>
          <w:iCs/>
          <w:highlight w:val="cyan"/>
          <w:u w:val="single"/>
          <w:bdr w:val="single" w:sz="8" w:space="0" w:color="auto"/>
        </w:rPr>
        <w:t>core</w:t>
      </w:r>
      <w:r w:rsidRPr="00F53C93">
        <w:rPr>
          <w:sz w:val="16"/>
        </w:rPr>
        <w:t xml:space="preserve">. In fact, </w:t>
      </w:r>
      <w:r w:rsidRPr="00F53C93">
        <w:rPr>
          <w:u w:val="single"/>
        </w:rPr>
        <w:t>anyone who exercises “supervisory” authority</w:t>
      </w:r>
      <w:r w:rsidRPr="00F53C93">
        <w:rPr>
          <w:sz w:val="16"/>
        </w:rPr>
        <w:t xml:space="preserve"> over other workers </w:t>
      </w:r>
      <w:r w:rsidRPr="00F53C93">
        <w:rPr>
          <w:u w:val="single"/>
        </w:rPr>
        <w:t>is excluded from bargaining protections</w:t>
      </w:r>
      <w:r w:rsidRPr="00F53C93">
        <w:rPr>
          <w:sz w:val="16"/>
        </w:rPr>
        <w:t xml:space="preserve">. The </w:t>
      </w:r>
      <w:r w:rsidRPr="00F53C93">
        <w:rPr>
          <w:highlight w:val="cyan"/>
          <w:u w:val="single"/>
        </w:rPr>
        <w:t>protections</w:t>
      </w:r>
      <w:r w:rsidRPr="00F53C93">
        <w:rPr>
          <w:sz w:val="16"/>
        </w:rPr>
        <w:t xml:space="preserve"> thus </w:t>
      </w:r>
      <w:r w:rsidRPr="00F53C93">
        <w:rPr>
          <w:highlight w:val="cyan"/>
          <w:u w:val="single"/>
        </w:rPr>
        <w:t>don’t</w:t>
      </w:r>
      <w:r w:rsidRPr="00F53C93">
        <w:rPr>
          <w:sz w:val="16"/>
          <w:highlight w:val="cyan"/>
        </w:rPr>
        <w:t xml:space="preserve"> </w:t>
      </w:r>
      <w:r w:rsidRPr="00F53C93">
        <w:rPr>
          <w:highlight w:val="cyan"/>
          <w:u w:val="single"/>
        </w:rPr>
        <w:t>reach</w:t>
      </w:r>
      <w:r w:rsidRPr="00F53C93">
        <w:rPr>
          <w:u w:val="single"/>
        </w:rPr>
        <w:t xml:space="preserve"> the categories of </w:t>
      </w:r>
      <w:r w:rsidRPr="00F53C93">
        <w:rPr>
          <w:highlight w:val="cyan"/>
          <w:u w:val="single"/>
        </w:rPr>
        <w:t>workers that</w:t>
      </w:r>
      <w:r w:rsidRPr="00F53C93">
        <w:rPr>
          <w:u w:val="single"/>
        </w:rPr>
        <w:t xml:space="preserve"> </w:t>
      </w:r>
      <w:r w:rsidRPr="00F53C93">
        <w:rPr>
          <w:iCs/>
          <w:u w:val="single"/>
          <w:bdr w:val="single" w:sz="8" w:space="0" w:color="auto"/>
        </w:rPr>
        <w:t>participate regularly</w:t>
      </w:r>
      <w:r w:rsidRPr="00F53C93">
        <w:rPr>
          <w:sz w:val="16"/>
        </w:rPr>
        <w:t xml:space="preserve"> </w:t>
      </w:r>
      <w:r w:rsidRPr="00F53C93">
        <w:rPr>
          <w:u w:val="single"/>
        </w:rPr>
        <w:t xml:space="preserve">in the </w:t>
      </w:r>
      <w:r w:rsidRPr="00F53C93">
        <w:rPr>
          <w:highlight w:val="cyan"/>
          <w:u w:val="single"/>
        </w:rPr>
        <w:t>form</w:t>
      </w:r>
      <w:r w:rsidRPr="00F53C93">
        <w:rPr>
          <w:u w:val="single"/>
        </w:rPr>
        <w:t xml:space="preserve">ulation of </w:t>
      </w:r>
      <w:r w:rsidRPr="00F53C93">
        <w:rPr>
          <w:iCs/>
          <w:u w:val="single"/>
          <w:bdr w:val="single" w:sz="8" w:space="0" w:color="auto"/>
        </w:rPr>
        <w:t xml:space="preserve">high-level agency </w:t>
      </w:r>
      <w:r w:rsidRPr="00F53C93">
        <w:rPr>
          <w:iCs/>
          <w:highlight w:val="cyan"/>
          <w:u w:val="single"/>
          <w:bdr w:val="single" w:sz="8" w:space="0" w:color="auto"/>
        </w:rPr>
        <w:t>policies</w:t>
      </w:r>
      <w:r w:rsidRPr="00F53C93">
        <w:rPr>
          <w:sz w:val="16"/>
        </w:rPr>
        <w:t xml:space="preserve">. Instead, </w:t>
      </w:r>
      <w:r w:rsidRPr="00F53C93">
        <w:rPr>
          <w:highlight w:val="cyan"/>
          <w:u w:val="single"/>
        </w:rPr>
        <w:t>they</w:t>
      </w:r>
      <w:r w:rsidRPr="00F53C93">
        <w:rPr>
          <w:u w:val="single"/>
        </w:rPr>
        <w:t xml:space="preserve"> </w:t>
      </w:r>
      <w:r w:rsidRPr="00F53C93">
        <w:rPr>
          <w:highlight w:val="cyan"/>
          <w:u w:val="single"/>
        </w:rPr>
        <w:t>cover</w:t>
      </w:r>
      <w:r w:rsidRPr="00F53C93">
        <w:rPr>
          <w:u w:val="single"/>
        </w:rPr>
        <w:t xml:space="preserve"> primarily </w:t>
      </w:r>
      <w:r w:rsidRPr="00F53C93">
        <w:rPr>
          <w:iCs/>
          <w:highlight w:val="cyan"/>
          <w:u w:val="single"/>
          <w:bdr w:val="single" w:sz="8" w:space="0" w:color="auto"/>
        </w:rPr>
        <w:t>front-line workers</w:t>
      </w:r>
      <w:r w:rsidRPr="00F53C93">
        <w:rPr>
          <w:sz w:val="16"/>
        </w:rPr>
        <w:t>—</w:t>
      </w:r>
      <w:r w:rsidRPr="00F53C93">
        <w:rPr>
          <w:u w:val="single"/>
        </w:rPr>
        <w:t>everyone from scientists, economists</w:t>
      </w:r>
      <w:r w:rsidRPr="00F53C93">
        <w:rPr>
          <w:sz w:val="16"/>
        </w:rPr>
        <w:t xml:space="preserve">, </w:t>
      </w:r>
      <w:r w:rsidRPr="00F53C93">
        <w:rPr>
          <w:u w:val="single"/>
        </w:rPr>
        <w:t>and litigation attorneys to</w:t>
      </w:r>
      <w:r w:rsidRPr="00F53C93">
        <w:rPr>
          <w:sz w:val="16"/>
        </w:rPr>
        <w:t xml:space="preserve"> </w:t>
      </w:r>
      <w:r w:rsidRPr="00F53C93">
        <w:rPr>
          <w:u w:val="single"/>
        </w:rPr>
        <w:t>prison guards and park rangers</w:t>
      </w:r>
      <w:r w:rsidRPr="00F53C93">
        <w:rPr>
          <w:sz w:val="16"/>
        </w:rPr>
        <w:t xml:space="preserve">. </w:t>
      </w:r>
      <w:r w:rsidRPr="00F53C93">
        <w:rPr>
          <w:u w:val="single"/>
        </w:rPr>
        <w:t>These positions are key to ensuring that</w:t>
      </w:r>
      <w:r w:rsidRPr="00F53C93">
        <w:rPr>
          <w:sz w:val="16"/>
        </w:rPr>
        <w:t xml:space="preserve"> the </w:t>
      </w:r>
      <w:r w:rsidRPr="00F53C93">
        <w:rPr>
          <w:u w:val="single"/>
        </w:rPr>
        <w:t>laws</w:t>
      </w:r>
      <w:r w:rsidRPr="00F53C93">
        <w:rPr>
          <w:sz w:val="16"/>
        </w:rPr>
        <w:t xml:space="preserve"> Congress has written </w:t>
      </w:r>
      <w:r w:rsidRPr="00F53C93">
        <w:rPr>
          <w:u w:val="single"/>
        </w:rPr>
        <w:t>are</w:t>
      </w:r>
      <w:r w:rsidRPr="00F53C93">
        <w:rPr>
          <w:sz w:val="16"/>
        </w:rPr>
        <w:t xml:space="preserve"> faithfully </w:t>
      </w:r>
      <w:r w:rsidRPr="00F53C93">
        <w:rPr>
          <w:iCs/>
          <w:u w:val="single"/>
          <w:bdr w:val="single" w:sz="8" w:space="0" w:color="auto"/>
        </w:rPr>
        <w:t>executed</w:t>
      </w:r>
      <w:r w:rsidRPr="00F53C93">
        <w:rPr>
          <w:sz w:val="16"/>
        </w:rPr>
        <w:t xml:space="preserve"> by competent staffs, </w:t>
      </w:r>
      <w:r w:rsidRPr="00F53C93">
        <w:rPr>
          <w:u w:val="single"/>
        </w:rPr>
        <w:t xml:space="preserve">but </w:t>
      </w:r>
      <w:r w:rsidRPr="00F53C93">
        <w:rPr>
          <w:iCs/>
          <w:u w:val="single"/>
          <w:bdr w:val="single" w:sz="8" w:space="0" w:color="auto"/>
        </w:rPr>
        <w:t>don’t formulate</w:t>
      </w:r>
      <w:r w:rsidRPr="00F53C93">
        <w:rPr>
          <w:sz w:val="16"/>
        </w:rPr>
        <w:t xml:space="preserve"> </w:t>
      </w:r>
      <w:r w:rsidRPr="00F53C93">
        <w:rPr>
          <w:u w:val="single"/>
        </w:rPr>
        <w:t>the types of policies that we usually think of as presidential prerogatives.</w:t>
      </w:r>
    </w:p>
    <w:p w14:paraId="3047AD35" w14:textId="77777777" w:rsidR="006D1430" w:rsidRPr="00F53C93" w:rsidRDefault="006D1430" w:rsidP="006D1430">
      <w:pPr>
        <w:rPr>
          <w:sz w:val="16"/>
        </w:rPr>
      </w:pPr>
      <w:r w:rsidRPr="00F53C93">
        <w:rPr>
          <w:sz w:val="16"/>
        </w:rPr>
        <w:t xml:space="preserve">Second, to the extent that specific contractual provisions do impact policy, </w:t>
      </w:r>
      <w:r w:rsidRPr="00F53C93">
        <w:rPr>
          <w:u w:val="single"/>
        </w:rPr>
        <w:t xml:space="preserve">federal law has built in </w:t>
      </w:r>
      <w:r w:rsidRPr="00F53C93">
        <w:rPr>
          <w:iCs/>
          <w:highlight w:val="cyan"/>
          <w:u w:val="single"/>
          <w:bdr w:val="single" w:sz="8" w:space="0" w:color="auto"/>
        </w:rPr>
        <w:t>robust protections</w:t>
      </w:r>
      <w:r w:rsidRPr="00F53C93">
        <w:rPr>
          <w:u w:val="single"/>
        </w:rPr>
        <w:t xml:space="preserve"> </w:t>
      </w:r>
      <w:r w:rsidRPr="00F53C93">
        <w:rPr>
          <w:highlight w:val="cyan"/>
          <w:u w:val="single"/>
        </w:rPr>
        <w:t>for</w:t>
      </w:r>
      <w:r w:rsidRPr="00F53C93">
        <w:rPr>
          <w:u w:val="single"/>
        </w:rPr>
        <w:t xml:space="preserve"> presidential discretion</w:t>
      </w:r>
      <w:r w:rsidRPr="00F53C93">
        <w:rPr>
          <w:sz w:val="16"/>
        </w:rPr>
        <w:t xml:space="preserve">. The </w:t>
      </w:r>
      <w:r w:rsidRPr="00F53C93">
        <w:rPr>
          <w:u w:val="single"/>
        </w:rPr>
        <w:t xml:space="preserve">CSRA contains provisions that </w:t>
      </w:r>
      <w:r w:rsidRPr="00F53C93">
        <w:rPr>
          <w:iCs/>
          <w:u w:val="single"/>
          <w:bdr w:val="single" w:sz="8" w:space="0" w:color="auto"/>
        </w:rPr>
        <w:t>prohibit</w:t>
      </w:r>
      <w:r w:rsidRPr="00F53C93">
        <w:rPr>
          <w:u w:val="single"/>
        </w:rPr>
        <w:t xml:space="preserve"> </w:t>
      </w:r>
      <w:r w:rsidRPr="00F53C93">
        <w:rPr>
          <w:iCs/>
          <w:u w:val="single"/>
          <w:bdr w:val="single" w:sz="8" w:space="0" w:color="auto"/>
        </w:rPr>
        <w:t>c</w:t>
      </w:r>
      <w:r w:rsidRPr="00F53C93">
        <w:rPr>
          <w:u w:val="single"/>
        </w:rPr>
        <w:t xml:space="preserve">ollective </w:t>
      </w:r>
      <w:r w:rsidRPr="00F53C93">
        <w:rPr>
          <w:iCs/>
          <w:u w:val="single"/>
          <w:bdr w:val="single" w:sz="8" w:space="0" w:color="auto"/>
        </w:rPr>
        <w:t>b</w:t>
      </w:r>
      <w:r w:rsidRPr="00F53C93">
        <w:rPr>
          <w:u w:val="single"/>
        </w:rPr>
        <w:t xml:space="preserve">argaining </w:t>
      </w:r>
      <w:r w:rsidRPr="00F53C93">
        <w:rPr>
          <w:iCs/>
          <w:u w:val="single"/>
          <w:bdr w:val="single" w:sz="8" w:space="0" w:color="auto"/>
        </w:rPr>
        <w:t>a</w:t>
      </w:r>
      <w:r w:rsidRPr="00F53C93">
        <w:rPr>
          <w:u w:val="single"/>
        </w:rPr>
        <w:t xml:space="preserve">greements </w:t>
      </w:r>
      <w:r w:rsidRPr="00F53C93">
        <w:rPr>
          <w:iCs/>
          <w:u w:val="single"/>
          <w:bdr w:val="single" w:sz="8" w:space="0" w:color="auto"/>
        </w:rPr>
        <w:t>from infringing on</w:t>
      </w:r>
      <w:r w:rsidRPr="00F53C93">
        <w:rPr>
          <w:sz w:val="16"/>
        </w:rPr>
        <w:t xml:space="preserve"> </w:t>
      </w:r>
      <w:r w:rsidRPr="00F53C93">
        <w:rPr>
          <w:u w:val="single"/>
        </w:rPr>
        <w:t xml:space="preserve">the </w:t>
      </w:r>
      <w:r w:rsidRPr="00F53C93">
        <w:rPr>
          <w:highlight w:val="cyan"/>
          <w:u w:val="single"/>
        </w:rPr>
        <w:t>President’s “</w:t>
      </w:r>
      <w:r w:rsidRPr="00F53C93">
        <w:rPr>
          <w:iCs/>
          <w:highlight w:val="cyan"/>
          <w:u w:val="single"/>
          <w:bdr w:val="single" w:sz="8" w:space="0" w:color="auto"/>
        </w:rPr>
        <w:t>management rights</w:t>
      </w:r>
      <w:r w:rsidRPr="00F53C93">
        <w:rPr>
          <w:sz w:val="16"/>
        </w:rPr>
        <w:t xml:space="preserve">,” including </w:t>
      </w:r>
      <w:r w:rsidRPr="00F53C93">
        <w:rPr>
          <w:u w:val="single"/>
        </w:rPr>
        <w:t xml:space="preserve">the right </w:t>
      </w:r>
      <w:r w:rsidRPr="00F53C93">
        <w:rPr>
          <w:highlight w:val="cyan"/>
          <w:u w:val="single"/>
        </w:rPr>
        <w:t xml:space="preserve">to </w:t>
      </w:r>
      <w:r w:rsidRPr="00F53C93">
        <w:rPr>
          <w:iCs/>
          <w:highlight w:val="cyan"/>
          <w:u w:val="single"/>
          <w:bdr w:val="single" w:sz="8" w:space="0" w:color="auto"/>
        </w:rPr>
        <w:t>determine</w:t>
      </w:r>
      <w:r w:rsidRPr="00F53C93">
        <w:rPr>
          <w:u w:val="single"/>
        </w:rPr>
        <w:t xml:space="preserve"> the </w:t>
      </w:r>
      <w:r w:rsidRPr="00F53C93">
        <w:rPr>
          <w:iCs/>
          <w:highlight w:val="cyan"/>
          <w:u w:val="single"/>
          <w:bdr w:val="single" w:sz="8" w:space="0" w:color="auto"/>
        </w:rPr>
        <w:t>agency’s “mission</w:t>
      </w:r>
      <w:r w:rsidRPr="00F53C93">
        <w:rPr>
          <w:sz w:val="16"/>
        </w:rPr>
        <w:t xml:space="preserve">, </w:t>
      </w:r>
      <w:r w:rsidRPr="00F53C93">
        <w:rPr>
          <w:iCs/>
          <w:highlight w:val="cyan"/>
          <w:u w:val="single"/>
          <w:bdr w:val="single" w:sz="8" w:space="0" w:color="auto"/>
        </w:rPr>
        <w:t>budget</w:t>
      </w:r>
      <w:r w:rsidRPr="00F53C93">
        <w:rPr>
          <w:sz w:val="16"/>
        </w:rPr>
        <w:t xml:space="preserve">, </w:t>
      </w:r>
      <w:r w:rsidRPr="00F53C93">
        <w:rPr>
          <w:iCs/>
          <w:u w:val="single"/>
          <w:bdr w:val="single" w:sz="8" w:space="0" w:color="auto"/>
        </w:rPr>
        <w:t>organization</w:t>
      </w:r>
      <w:r w:rsidRPr="00F53C93">
        <w:rPr>
          <w:sz w:val="16"/>
        </w:rPr>
        <w:t xml:space="preserve">, </w:t>
      </w:r>
      <w:r w:rsidRPr="00F53C93">
        <w:rPr>
          <w:highlight w:val="cyan"/>
          <w:u w:val="single"/>
        </w:rPr>
        <w:t xml:space="preserve">number of </w:t>
      </w:r>
      <w:r w:rsidRPr="00F53C93">
        <w:rPr>
          <w:iCs/>
          <w:highlight w:val="cyan"/>
          <w:u w:val="single"/>
          <w:bdr w:val="single" w:sz="8" w:space="0" w:color="auto"/>
        </w:rPr>
        <w:t>employees</w:t>
      </w:r>
      <w:r w:rsidRPr="00F53C93">
        <w:rPr>
          <w:sz w:val="16"/>
          <w:highlight w:val="cyan"/>
        </w:rPr>
        <w:t xml:space="preserve">, </w:t>
      </w:r>
      <w:r w:rsidRPr="00F53C93">
        <w:rPr>
          <w:highlight w:val="cyan"/>
          <w:u w:val="single"/>
        </w:rPr>
        <w:t>and</w:t>
      </w:r>
      <w:r w:rsidRPr="00F53C93">
        <w:rPr>
          <w:u w:val="single"/>
        </w:rPr>
        <w:t xml:space="preserve"> </w:t>
      </w:r>
      <w:r w:rsidRPr="00F53C93">
        <w:rPr>
          <w:iCs/>
          <w:u w:val="single"/>
          <w:bdr w:val="single" w:sz="8" w:space="0" w:color="auto"/>
        </w:rPr>
        <w:t xml:space="preserve">internal </w:t>
      </w:r>
      <w:r w:rsidRPr="00F53C93">
        <w:rPr>
          <w:iCs/>
          <w:highlight w:val="cyan"/>
          <w:u w:val="single"/>
          <w:bdr w:val="single" w:sz="8" w:space="0" w:color="auto"/>
        </w:rPr>
        <w:t>security</w:t>
      </w:r>
      <w:r w:rsidRPr="00F53C93">
        <w:rPr>
          <w:iCs/>
          <w:u w:val="single"/>
          <w:bdr w:val="single" w:sz="8" w:space="0" w:color="auto"/>
        </w:rPr>
        <w:t xml:space="preserve"> practices</w:t>
      </w:r>
      <w:r w:rsidRPr="00F53C93">
        <w:rPr>
          <w:sz w:val="16"/>
        </w:rPr>
        <w:t xml:space="preserve">.” </w:t>
      </w:r>
      <w:r w:rsidRPr="00F53C93">
        <w:rPr>
          <w:u w:val="single"/>
        </w:rPr>
        <w:t xml:space="preserve">When the workplace rights of civil servants </w:t>
      </w:r>
      <w:r w:rsidRPr="00F53C93">
        <w:rPr>
          <w:iCs/>
          <w:u w:val="single"/>
          <w:bdr w:val="single" w:sz="8" w:space="0" w:color="auto"/>
        </w:rPr>
        <w:t>conflict with</w:t>
      </w:r>
      <w:r w:rsidRPr="00F53C93">
        <w:rPr>
          <w:u w:val="single"/>
        </w:rPr>
        <w:t xml:space="preserve"> the </w:t>
      </w:r>
      <w:r w:rsidRPr="00F53C93">
        <w:rPr>
          <w:iCs/>
          <w:u w:val="single"/>
          <w:bdr w:val="single" w:sz="8" w:space="0" w:color="auto"/>
        </w:rPr>
        <w:t>policy initiatives of the President</w:t>
      </w:r>
      <w:r w:rsidRPr="00F53C93">
        <w:rPr>
          <w:sz w:val="16"/>
        </w:rPr>
        <w:t xml:space="preserve">, the CSRA provides a comprehensive adjudicatory structure for hashing out the dispute—ensuring that the rights of labor and the need to preserve state capacity are balanced against the political prerogatives of the Chief Executive. Moreover, </w:t>
      </w:r>
      <w:r w:rsidRPr="00F53C93">
        <w:rPr>
          <w:u w:val="single"/>
        </w:rPr>
        <w:t xml:space="preserve">the CSRA gives </w:t>
      </w:r>
      <w:r w:rsidRPr="00F53C93">
        <w:rPr>
          <w:highlight w:val="cyan"/>
          <w:u w:val="single"/>
        </w:rPr>
        <w:t>the President</w:t>
      </w:r>
      <w:r w:rsidRPr="00F53C93">
        <w:rPr>
          <w:sz w:val="16"/>
        </w:rPr>
        <w:t xml:space="preserve"> </w:t>
      </w:r>
      <w:r w:rsidRPr="00F53C93">
        <w:rPr>
          <w:iCs/>
          <w:u w:val="single"/>
          <w:bdr w:val="single" w:sz="8" w:space="0" w:color="auto"/>
        </w:rPr>
        <w:t>additional discretion</w:t>
      </w:r>
      <w:r w:rsidRPr="00F53C93">
        <w:rPr>
          <w:sz w:val="16"/>
        </w:rPr>
        <w:t xml:space="preserve"> </w:t>
      </w:r>
      <w:r w:rsidRPr="00F53C93">
        <w:rPr>
          <w:u w:val="single"/>
        </w:rPr>
        <w:t xml:space="preserve">to </w:t>
      </w:r>
      <w:r w:rsidRPr="00F53C93">
        <w:rPr>
          <w:highlight w:val="cyan"/>
          <w:u w:val="single"/>
        </w:rPr>
        <w:t>exempt</w:t>
      </w:r>
      <w:r w:rsidRPr="00F53C93">
        <w:rPr>
          <w:u w:val="single"/>
        </w:rPr>
        <w:t xml:space="preserve"> </w:t>
      </w:r>
      <w:r w:rsidRPr="00F53C93">
        <w:rPr>
          <w:iCs/>
          <w:u w:val="single"/>
          <w:bdr w:val="single" w:sz="8" w:space="0" w:color="auto"/>
        </w:rPr>
        <w:t xml:space="preserve">otherwise </w:t>
      </w:r>
      <w:r w:rsidRPr="00F53C93">
        <w:rPr>
          <w:iCs/>
          <w:highlight w:val="cyan"/>
          <w:u w:val="single"/>
          <w:bdr w:val="single" w:sz="8" w:space="0" w:color="auto"/>
        </w:rPr>
        <w:t>protected</w:t>
      </w:r>
      <w:r w:rsidRPr="00F53C93">
        <w:rPr>
          <w:sz w:val="16"/>
          <w:highlight w:val="cyan"/>
        </w:rPr>
        <w:t xml:space="preserve"> </w:t>
      </w:r>
      <w:r w:rsidRPr="00F53C93">
        <w:rPr>
          <w:highlight w:val="cyan"/>
          <w:u w:val="single"/>
        </w:rPr>
        <w:t>workers</w:t>
      </w:r>
      <w:r w:rsidRPr="00F53C93">
        <w:rPr>
          <w:u w:val="single"/>
        </w:rPr>
        <w:t xml:space="preserve"> from collective bargaining </w:t>
      </w:r>
      <w:r w:rsidRPr="00F53C93">
        <w:rPr>
          <w:highlight w:val="cyan"/>
          <w:u w:val="single"/>
        </w:rPr>
        <w:t xml:space="preserve">when </w:t>
      </w:r>
      <w:r w:rsidRPr="00F53C93">
        <w:rPr>
          <w:u w:val="single"/>
        </w:rPr>
        <w:t xml:space="preserve">doing so is </w:t>
      </w:r>
      <w:r w:rsidRPr="00F53C93">
        <w:rPr>
          <w:highlight w:val="cyan"/>
          <w:u w:val="single"/>
        </w:rPr>
        <w:t>necessary to protect</w:t>
      </w:r>
      <w:r w:rsidRPr="00F53C93">
        <w:rPr>
          <w:u w:val="single"/>
        </w:rPr>
        <w:t>ing</w:t>
      </w:r>
      <w:r w:rsidRPr="00F53C93">
        <w:rPr>
          <w:sz w:val="16"/>
        </w:rPr>
        <w:t xml:space="preserve"> vital interests like “</w:t>
      </w:r>
      <w:r w:rsidRPr="00F53C93">
        <w:rPr>
          <w:iCs/>
          <w:highlight w:val="cyan"/>
          <w:u w:val="single"/>
          <w:bdr w:val="single" w:sz="8" w:space="0" w:color="auto"/>
        </w:rPr>
        <w:t>national security</w:t>
      </w:r>
      <w:r w:rsidRPr="00F53C93">
        <w:rPr>
          <w:sz w:val="16"/>
        </w:rPr>
        <w:t>.”</w:t>
      </w:r>
    </w:p>
    <w:p w14:paraId="40E64E1B" w14:textId="248340DF" w:rsidR="006D1430" w:rsidRPr="002A4D12" w:rsidRDefault="006D1430" w:rsidP="006D1430">
      <w:pPr>
        <w:pStyle w:val="Heading4"/>
      </w:pPr>
      <w:r>
        <w:t xml:space="preserve">3. Circumvention. Trump FLRA makes CBR </w:t>
      </w:r>
      <w:r>
        <w:rPr>
          <w:u w:val="single"/>
        </w:rPr>
        <w:t>meaningless</w:t>
      </w:r>
      <w:r>
        <w:t>.</w:t>
      </w:r>
    </w:p>
    <w:p w14:paraId="5E4F3AF9" w14:textId="77777777" w:rsidR="006D1430" w:rsidRDefault="006D1430" w:rsidP="006D1430">
      <w:r w:rsidRPr="008E6010">
        <w:rPr>
          <w:rStyle w:val="Style13ptBold"/>
        </w:rPr>
        <w:t>AFGE 1/12</w:t>
      </w:r>
      <w:r>
        <w:t>, American Federation of Government Employees, the largest union representing over 750,000 civilian federal and D.C. government employees, "FLRA Reaches Quorum as Congress Confirms Trump Nominee," 1/12/2026, https://www.afge.org/article/flra-reaches-quorum-as-congress-confirms-trump-nominee/</w:t>
      </w:r>
    </w:p>
    <w:p w14:paraId="20964225" w14:textId="77777777" w:rsidR="006D1430" w:rsidRPr="002A4D12" w:rsidRDefault="006D1430" w:rsidP="006D1430">
      <w:pPr>
        <w:rPr>
          <w:sz w:val="16"/>
        </w:rPr>
      </w:pPr>
      <w:r w:rsidRPr="002A4D12">
        <w:rPr>
          <w:sz w:val="16"/>
        </w:rPr>
        <w:t>The Federal Labor Relations Authority now has a quorum and can begin issuing decisions and undertaking rulemakings that have been delayed.</w:t>
      </w:r>
    </w:p>
    <w:p w14:paraId="3F743732" w14:textId="77777777" w:rsidR="006D1430" w:rsidRPr="002A4D12" w:rsidRDefault="006D1430" w:rsidP="006D1430">
      <w:pPr>
        <w:rPr>
          <w:sz w:val="16"/>
        </w:rPr>
      </w:pPr>
      <w:r w:rsidRPr="002A4D12">
        <w:rPr>
          <w:sz w:val="16"/>
        </w:rPr>
        <w:t xml:space="preserve">On Dec. 18, the U.S. </w:t>
      </w:r>
      <w:r w:rsidRPr="002A4D12">
        <w:rPr>
          <w:rStyle w:val="StyleUnderline"/>
          <w:highlight w:val="cyan"/>
        </w:rPr>
        <w:t>Senate confirmed</w:t>
      </w:r>
      <w:r w:rsidRPr="002A4D12">
        <w:rPr>
          <w:rStyle w:val="StyleUnderline"/>
        </w:rPr>
        <w:t xml:space="preserve"> Charles </w:t>
      </w:r>
      <w:r w:rsidRPr="002A4D12">
        <w:rPr>
          <w:rStyle w:val="StyleUnderline"/>
          <w:highlight w:val="cyan"/>
        </w:rPr>
        <w:t>Arrington</w:t>
      </w:r>
      <w:r w:rsidRPr="002A4D12">
        <w:rPr>
          <w:rStyle w:val="StyleUnderline"/>
        </w:rPr>
        <w:t xml:space="preserve"> as a member of the FLRA</w:t>
      </w:r>
      <w:r w:rsidRPr="002A4D12">
        <w:rPr>
          <w:sz w:val="16"/>
        </w:rPr>
        <w:t xml:space="preserve"> along with nearly 100 other nominees. The vote was 53 in favor and 43 opposed.</w:t>
      </w:r>
    </w:p>
    <w:p w14:paraId="68764404" w14:textId="77777777" w:rsidR="006D1430" w:rsidRPr="002A4D12" w:rsidRDefault="006D1430" w:rsidP="006D1430">
      <w:pPr>
        <w:rPr>
          <w:sz w:val="16"/>
        </w:rPr>
      </w:pPr>
      <w:r w:rsidRPr="002A4D12">
        <w:rPr>
          <w:sz w:val="16"/>
        </w:rPr>
        <w:t xml:space="preserve">Ahead of the vote, AFGE National Veterans Council President M.J. Burke urged lawmakers to reject Arrington’s nomination. During President Trump’s first term, </w:t>
      </w:r>
      <w:r w:rsidRPr="002A4D12">
        <w:rPr>
          <w:rStyle w:val="StyleUnderline"/>
        </w:rPr>
        <w:t>Arrington worked in the Department of Veterans Affairs</w:t>
      </w:r>
      <w:r w:rsidRPr="002A4D12">
        <w:rPr>
          <w:sz w:val="16"/>
        </w:rPr>
        <w:t xml:space="preserve">’ human resources office </w:t>
      </w:r>
      <w:r w:rsidRPr="002A4D12">
        <w:rPr>
          <w:rStyle w:val="StyleUnderline"/>
        </w:rPr>
        <w:t xml:space="preserve">and </w:t>
      </w:r>
      <w:r w:rsidRPr="002A4D12">
        <w:rPr>
          <w:rStyle w:val="Emphasis"/>
          <w:highlight w:val="cyan"/>
        </w:rPr>
        <w:t>represented</w:t>
      </w:r>
      <w:r w:rsidRPr="002A4D12">
        <w:rPr>
          <w:rStyle w:val="Emphasis"/>
        </w:rPr>
        <w:t xml:space="preserve"> management</w:t>
      </w:r>
      <w:r w:rsidRPr="002A4D12">
        <w:rPr>
          <w:sz w:val="16"/>
        </w:rPr>
        <w:t xml:space="preserve"> </w:t>
      </w:r>
      <w:r w:rsidRPr="002A4D12">
        <w:rPr>
          <w:rStyle w:val="StyleUnderline"/>
        </w:rPr>
        <w:t xml:space="preserve">during negotiations with AFGE </w:t>
      </w:r>
      <w:r w:rsidRPr="002A4D12">
        <w:rPr>
          <w:sz w:val="16"/>
        </w:rPr>
        <w:t xml:space="preserve">on a new labor contract </w:t>
      </w:r>
      <w:r w:rsidRPr="002A4D12">
        <w:rPr>
          <w:rStyle w:val="StyleUnderline"/>
        </w:rPr>
        <w:t>in which the VA</w:t>
      </w:r>
      <w:r w:rsidRPr="002A4D12">
        <w:rPr>
          <w:sz w:val="16"/>
        </w:rPr>
        <w:t xml:space="preserve"> </w:t>
      </w:r>
      <w:r w:rsidRPr="002A4D12">
        <w:rPr>
          <w:rStyle w:val="StyleUnderline"/>
        </w:rPr>
        <w:t xml:space="preserve">was found to have engaged in </w:t>
      </w:r>
      <w:r w:rsidRPr="002A4D12">
        <w:rPr>
          <w:rStyle w:val="Emphasis"/>
        </w:rPr>
        <w:t>bad faith bargaining</w:t>
      </w:r>
      <w:r w:rsidRPr="002A4D12">
        <w:rPr>
          <w:sz w:val="16"/>
        </w:rPr>
        <w:t>.</w:t>
      </w:r>
    </w:p>
    <w:p w14:paraId="1C1C38E7" w14:textId="77777777" w:rsidR="006D1430" w:rsidRPr="002A4D12" w:rsidRDefault="006D1430" w:rsidP="006D1430">
      <w:pPr>
        <w:rPr>
          <w:sz w:val="16"/>
        </w:rPr>
      </w:pPr>
      <w:r w:rsidRPr="002A4D12">
        <w:rPr>
          <w:sz w:val="16"/>
        </w:rPr>
        <w:lastRenderedPageBreak/>
        <w:t xml:space="preserve">“Based on his record as a Department of Veterans Affairs management negotiator and prior legislative positions, NVAC has serious concerns about Mr. </w:t>
      </w:r>
      <w:r w:rsidRPr="002A4D12">
        <w:rPr>
          <w:rStyle w:val="StyleUnderline"/>
        </w:rPr>
        <w:t xml:space="preserve">Arrington’s </w:t>
      </w:r>
      <w:r w:rsidRPr="002A4D12">
        <w:rPr>
          <w:rStyle w:val="Emphasis"/>
          <w:highlight w:val="cyan"/>
        </w:rPr>
        <w:t>demonstrated hostility</w:t>
      </w:r>
      <w:r w:rsidRPr="002A4D12">
        <w:rPr>
          <w:sz w:val="16"/>
        </w:rPr>
        <w:t xml:space="preserve"> </w:t>
      </w:r>
      <w:r w:rsidRPr="002A4D12">
        <w:rPr>
          <w:rStyle w:val="StyleUnderline"/>
          <w:highlight w:val="cyan"/>
        </w:rPr>
        <w:t>toward c</w:t>
      </w:r>
      <w:r w:rsidRPr="002A4D12">
        <w:rPr>
          <w:rStyle w:val="StyleUnderline"/>
        </w:rPr>
        <w:t xml:space="preserve">ollective </w:t>
      </w:r>
      <w:r w:rsidRPr="002A4D12">
        <w:rPr>
          <w:rStyle w:val="StyleUnderline"/>
          <w:highlight w:val="cyan"/>
        </w:rPr>
        <w:t>b</w:t>
      </w:r>
      <w:r w:rsidRPr="002A4D12">
        <w:rPr>
          <w:rStyle w:val="StyleUnderline"/>
        </w:rPr>
        <w:t xml:space="preserve">argaining and union </w:t>
      </w:r>
      <w:r w:rsidRPr="002A4D12">
        <w:rPr>
          <w:rStyle w:val="StyleUnderline"/>
          <w:highlight w:val="cyan"/>
        </w:rPr>
        <w:t>r</w:t>
      </w:r>
      <w:r w:rsidRPr="002A4D12">
        <w:rPr>
          <w:rStyle w:val="StyleUnderline"/>
        </w:rPr>
        <w:t>ights</w:t>
      </w:r>
      <w:r w:rsidRPr="002A4D12">
        <w:rPr>
          <w:sz w:val="16"/>
        </w:rPr>
        <w:t xml:space="preserve">,” Burke wrote in a letter to U.S senators. “Union representatives </w:t>
      </w:r>
      <w:r w:rsidRPr="002A4D12">
        <w:rPr>
          <w:rStyle w:val="StyleUnderline"/>
        </w:rPr>
        <w:t xml:space="preserve">documented </w:t>
      </w:r>
      <w:r w:rsidRPr="002A4D12">
        <w:rPr>
          <w:rStyle w:val="Emphasis"/>
          <w:highlight w:val="cyan"/>
        </w:rPr>
        <w:t>repeated</w:t>
      </w:r>
      <w:r w:rsidRPr="002A4D12">
        <w:rPr>
          <w:rStyle w:val="Emphasis"/>
        </w:rPr>
        <w:t xml:space="preserve"> instances</w:t>
      </w:r>
      <w:r w:rsidRPr="002A4D12">
        <w:rPr>
          <w:sz w:val="16"/>
        </w:rPr>
        <w:t xml:space="preserve"> </w:t>
      </w:r>
      <w:r w:rsidRPr="002A4D12">
        <w:rPr>
          <w:rStyle w:val="StyleUnderline"/>
        </w:rPr>
        <w:t xml:space="preserve">of </w:t>
      </w:r>
      <w:r w:rsidRPr="002A4D12">
        <w:rPr>
          <w:rStyle w:val="Emphasis"/>
          <w:highlight w:val="cyan"/>
        </w:rPr>
        <w:t>bad-faith bargaining</w:t>
      </w:r>
      <w:r w:rsidRPr="002A4D12">
        <w:rPr>
          <w:sz w:val="16"/>
        </w:rPr>
        <w:t xml:space="preserve">, </w:t>
      </w:r>
      <w:r w:rsidRPr="002A4D12">
        <w:rPr>
          <w:rStyle w:val="StyleUnderline"/>
        </w:rPr>
        <w:t xml:space="preserve">including </w:t>
      </w:r>
      <w:r w:rsidRPr="002A4D12">
        <w:rPr>
          <w:rStyle w:val="Emphasis"/>
          <w:highlight w:val="cyan"/>
        </w:rPr>
        <w:t>misrepresentations</w:t>
      </w:r>
      <w:r w:rsidRPr="002A4D12">
        <w:rPr>
          <w:rStyle w:val="Emphasis"/>
        </w:rPr>
        <w:t xml:space="preserve"> at the table</w:t>
      </w:r>
      <w:r w:rsidRPr="002A4D12">
        <w:rPr>
          <w:sz w:val="16"/>
        </w:rPr>
        <w:t xml:space="preserve">, </w:t>
      </w:r>
      <w:r w:rsidRPr="002A4D12">
        <w:rPr>
          <w:rStyle w:val="Emphasis"/>
          <w:highlight w:val="cyan"/>
        </w:rPr>
        <w:t>dismissing</w:t>
      </w:r>
      <w:r w:rsidRPr="002A4D12">
        <w:rPr>
          <w:rStyle w:val="Emphasis"/>
        </w:rPr>
        <w:t xml:space="preserve"> legitimate</w:t>
      </w:r>
      <w:r w:rsidRPr="002A4D12">
        <w:rPr>
          <w:sz w:val="16"/>
        </w:rPr>
        <w:t xml:space="preserve"> </w:t>
      </w:r>
      <w:r w:rsidRPr="002A4D12">
        <w:rPr>
          <w:rStyle w:val="StyleUnderline"/>
          <w:highlight w:val="cyan"/>
        </w:rPr>
        <w:t>union</w:t>
      </w:r>
      <w:r w:rsidRPr="002A4D12">
        <w:rPr>
          <w:sz w:val="16"/>
          <w:highlight w:val="cyan"/>
        </w:rPr>
        <w:t xml:space="preserve"> </w:t>
      </w:r>
      <w:r w:rsidRPr="002A4D12">
        <w:rPr>
          <w:rStyle w:val="Emphasis"/>
          <w:highlight w:val="cyan"/>
        </w:rPr>
        <w:t>inquiries</w:t>
      </w:r>
      <w:r w:rsidRPr="002A4D12">
        <w:rPr>
          <w:sz w:val="16"/>
        </w:rPr>
        <w:t xml:space="preserve"> </w:t>
      </w:r>
      <w:r w:rsidRPr="002A4D12">
        <w:rPr>
          <w:rStyle w:val="StyleUnderline"/>
        </w:rPr>
        <w:t>as mere ‘tactics</w:t>
      </w:r>
      <w:r w:rsidRPr="002A4D12">
        <w:rPr>
          <w:sz w:val="16"/>
        </w:rPr>
        <w:t xml:space="preserve">,’ </w:t>
      </w:r>
      <w:r w:rsidRPr="002A4D12">
        <w:rPr>
          <w:rStyle w:val="StyleUnderline"/>
          <w:highlight w:val="cyan"/>
        </w:rPr>
        <w:t>and</w:t>
      </w:r>
      <w:r w:rsidRPr="002A4D12">
        <w:rPr>
          <w:rStyle w:val="StyleUnderline"/>
        </w:rPr>
        <w:t xml:space="preserve"> efforts to </w:t>
      </w:r>
      <w:r w:rsidRPr="002A4D12">
        <w:rPr>
          <w:rStyle w:val="Emphasis"/>
        </w:rPr>
        <w:t>curtail</w:t>
      </w:r>
      <w:r w:rsidRPr="002A4D12">
        <w:rPr>
          <w:sz w:val="16"/>
        </w:rPr>
        <w:t xml:space="preserve"> </w:t>
      </w:r>
      <w:r w:rsidRPr="002A4D12">
        <w:rPr>
          <w:rStyle w:val="Emphasis"/>
          <w:highlight w:val="cyan"/>
        </w:rPr>
        <w:t>grievance</w:t>
      </w:r>
      <w:r w:rsidRPr="002A4D12">
        <w:rPr>
          <w:rStyle w:val="Emphasis"/>
        </w:rPr>
        <w:t xml:space="preserve"> procedure</w:t>
      </w:r>
      <w:r w:rsidRPr="002A4D12">
        <w:rPr>
          <w:rStyle w:val="Emphasis"/>
          <w:highlight w:val="cyan"/>
        </w:rPr>
        <w:t>s</w:t>
      </w:r>
      <w:r w:rsidRPr="002A4D12">
        <w:rPr>
          <w:sz w:val="16"/>
        </w:rPr>
        <w:t xml:space="preserve"> </w:t>
      </w:r>
      <w:r w:rsidRPr="002A4D12">
        <w:rPr>
          <w:rStyle w:val="StyleUnderline"/>
        </w:rPr>
        <w:t>covering removals</w:t>
      </w:r>
      <w:r w:rsidRPr="002A4D12">
        <w:rPr>
          <w:sz w:val="16"/>
        </w:rPr>
        <w:t xml:space="preserve">, </w:t>
      </w:r>
      <w:r w:rsidRPr="002A4D12">
        <w:rPr>
          <w:rStyle w:val="StyleUnderline"/>
        </w:rPr>
        <w:t>leave</w:t>
      </w:r>
      <w:r w:rsidRPr="002A4D12">
        <w:rPr>
          <w:sz w:val="16"/>
        </w:rPr>
        <w:t xml:space="preserve">, </w:t>
      </w:r>
      <w:r w:rsidRPr="002A4D12">
        <w:rPr>
          <w:rStyle w:val="StyleUnderline"/>
        </w:rPr>
        <w:t>training</w:t>
      </w:r>
      <w:r w:rsidRPr="002A4D12">
        <w:rPr>
          <w:sz w:val="16"/>
        </w:rPr>
        <w:t xml:space="preserve">, </w:t>
      </w:r>
      <w:r w:rsidRPr="002A4D12">
        <w:rPr>
          <w:rStyle w:val="StyleUnderline"/>
        </w:rPr>
        <w:t>and awards</w:t>
      </w:r>
      <w:r w:rsidRPr="002A4D12">
        <w:rPr>
          <w:sz w:val="16"/>
        </w:rPr>
        <w:t>—</w:t>
      </w:r>
      <w:r w:rsidRPr="002A4D12">
        <w:rPr>
          <w:rStyle w:val="StyleUnderline"/>
        </w:rPr>
        <w:t>core protections for federal employees</w:t>
      </w:r>
      <w:r w:rsidRPr="002A4D12">
        <w:rPr>
          <w:sz w:val="16"/>
        </w:rPr>
        <w:t>.”</w:t>
      </w:r>
    </w:p>
    <w:p w14:paraId="01BFBB88" w14:textId="77777777" w:rsidR="006D1430" w:rsidRPr="002A4D12" w:rsidRDefault="006D1430" w:rsidP="006D1430">
      <w:pPr>
        <w:rPr>
          <w:sz w:val="16"/>
        </w:rPr>
      </w:pPr>
      <w:r w:rsidRPr="002A4D12">
        <w:rPr>
          <w:rStyle w:val="StyleUnderline"/>
          <w:highlight w:val="cyan"/>
        </w:rPr>
        <w:t>Arrington</w:t>
      </w:r>
      <w:r w:rsidRPr="002A4D12">
        <w:rPr>
          <w:rStyle w:val="StyleUnderline"/>
        </w:rPr>
        <w:t xml:space="preserve"> supports proposals that </w:t>
      </w:r>
      <w:r w:rsidRPr="002A4D12">
        <w:rPr>
          <w:rStyle w:val="StyleUnderline"/>
          <w:highlight w:val="cyan"/>
        </w:rPr>
        <w:t>would</w:t>
      </w:r>
      <w:r w:rsidRPr="002A4D12">
        <w:rPr>
          <w:sz w:val="16"/>
          <w:highlight w:val="cyan"/>
        </w:rPr>
        <w:t xml:space="preserve"> </w:t>
      </w:r>
      <w:r w:rsidRPr="002A4D12">
        <w:rPr>
          <w:rStyle w:val="Emphasis"/>
          <w:highlight w:val="cyan"/>
        </w:rPr>
        <w:t>weaken</w:t>
      </w:r>
      <w:r w:rsidRPr="002A4D12">
        <w:rPr>
          <w:rStyle w:val="Emphasis"/>
        </w:rPr>
        <w:t xml:space="preserve"> </w:t>
      </w:r>
      <w:r w:rsidRPr="002A4D12">
        <w:rPr>
          <w:rStyle w:val="Emphasis"/>
          <w:highlight w:val="cyan"/>
        </w:rPr>
        <w:t>union membership</w:t>
      </w:r>
      <w:r w:rsidRPr="002A4D12">
        <w:rPr>
          <w:sz w:val="16"/>
          <w:highlight w:val="cyan"/>
        </w:rPr>
        <w:t xml:space="preserve">, </w:t>
      </w:r>
      <w:r w:rsidRPr="002A4D12">
        <w:rPr>
          <w:rStyle w:val="Emphasis"/>
          <w:highlight w:val="cyan"/>
        </w:rPr>
        <w:t>restrict</w:t>
      </w:r>
      <w:r w:rsidRPr="002A4D12">
        <w:rPr>
          <w:rStyle w:val="StyleUnderline"/>
        </w:rPr>
        <w:t xml:space="preserve"> the use of</w:t>
      </w:r>
      <w:r w:rsidRPr="002A4D12">
        <w:rPr>
          <w:sz w:val="16"/>
        </w:rPr>
        <w:t xml:space="preserve"> </w:t>
      </w:r>
      <w:r w:rsidRPr="002A4D12">
        <w:rPr>
          <w:rStyle w:val="Emphasis"/>
        </w:rPr>
        <w:t xml:space="preserve">official </w:t>
      </w:r>
      <w:r w:rsidRPr="002A4D12">
        <w:rPr>
          <w:rStyle w:val="Emphasis"/>
          <w:highlight w:val="cyan"/>
        </w:rPr>
        <w:t>time</w:t>
      </w:r>
      <w:r w:rsidRPr="002A4D12">
        <w:rPr>
          <w:sz w:val="16"/>
        </w:rPr>
        <w:t xml:space="preserve"> </w:t>
      </w:r>
      <w:r w:rsidRPr="002A4D12">
        <w:rPr>
          <w:rStyle w:val="StyleUnderline"/>
        </w:rPr>
        <w:t>to resolve workplace disputes</w:t>
      </w:r>
      <w:r w:rsidRPr="002A4D12">
        <w:rPr>
          <w:sz w:val="16"/>
        </w:rPr>
        <w:t xml:space="preserve">, </w:t>
      </w:r>
      <w:r w:rsidRPr="002A4D12">
        <w:rPr>
          <w:rStyle w:val="StyleUnderline"/>
          <w:highlight w:val="cyan"/>
        </w:rPr>
        <w:t xml:space="preserve">and make it </w:t>
      </w:r>
      <w:r w:rsidRPr="002A4D12">
        <w:rPr>
          <w:rStyle w:val="Emphasis"/>
          <w:highlight w:val="cyan"/>
        </w:rPr>
        <w:t>easier</w:t>
      </w:r>
      <w:r w:rsidRPr="002A4D12">
        <w:rPr>
          <w:sz w:val="16"/>
          <w:highlight w:val="cyan"/>
        </w:rPr>
        <w:t xml:space="preserve"> </w:t>
      </w:r>
      <w:r w:rsidRPr="002A4D12">
        <w:rPr>
          <w:rStyle w:val="StyleUnderline"/>
        </w:rPr>
        <w:t xml:space="preserve">for managers </w:t>
      </w:r>
      <w:r w:rsidRPr="002A4D12">
        <w:rPr>
          <w:rStyle w:val="Emphasis"/>
          <w:highlight w:val="cyan"/>
        </w:rPr>
        <w:t>to discipline</w:t>
      </w:r>
      <w:r w:rsidRPr="002A4D12">
        <w:rPr>
          <w:rStyle w:val="Emphasis"/>
        </w:rPr>
        <w:t xml:space="preserve"> employees</w:t>
      </w:r>
      <w:r w:rsidRPr="002A4D12">
        <w:rPr>
          <w:sz w:val="16"/>
        </w:rPr>
        <w:t xml:space="preserve"> </w:t>
      </w:r>
      <w:r w:rsidRPr="002A4D12">
        <w:rPr>
          <w:rStyle w:val="StyleUnderline"/>
        </w:rPr>
        <w:t>for minor infractions</w:t>
      </w:r>
      <w:r w:rsidRPr="002A4D12">
        <w:rPr>
          <w:sz w:val="16"/>
        </w:rPr>
        <w:t>.</w:t>
      </w:r>
    </w:p>
    <w:p w14:paraId="3389FA11" w14:textId="77777777" w:rsidR="006D1430" w:rsidRPr="002A4D12" w:rsidRDefault="006D1430" w:rsidP="006D1430">
      <w:pPr>
        <w:rPr>
          <w:sz w:val="16"/>
        </w:rPr>
      </w:pPr>
      <w:r w:rsidRPr="002A4D12">
        <w:rPr>
          <w:sz w:val="16"/>
        </w:rPr>
        <w:t>“</w:t>
      </w:r>
      <w:r w:rsidRPr="002A4D12">
        <w:rPr>
          <w:rStyle w:val="Emphasis"/>
          <w:highlight w:val="cyan"/>
        </w:rPr>
        <w:t>Weakening</w:t>
      </w:r>
      <w:r w:rsidRPr="002A4D12">
        <w:rPr>
          <w:rStyle w:val="StyleUnderline"/>
        </w:rPr>
        <w:t xml:space="preserve"> employee protections</w:t>
      </w:r>
      <w:r w:rsidRPr="002A4D12">
        <w:rPr>
          <w:sz w:val="16"/>
        </w:rPr>
        <w:t xml:space="preserve"> </w:t>
      </w:r>
      <w:r w:rsidRPr="002A4D12">
        <w:rPr>
          <w:rStyle w:val="StyleUnderline"/>
        </w:rPr>
        <w:t>and</w:t>
      </w:r>
      <w:r w:rsidRPr="002A4D12">
        <w:rPr>
          <w:sz w:val="16"/>
        </w:rPr>
        <w:t xml:space="preserve"> </w:t>
      </w:r>
      <w:r w:rsidRPr="002A4D12">
        <w:rPr>
          <w:rStyle w:val="Emphasis"/>
          <w:highlight w:val="cyan"/>
        </w:rPr>
        <w:t>whistleblower safeguards</w:t>
      </w:r>
      <w:r w:rsidRPr="002A4D12">
        <w:rPr>
          <w:sz w:val="16"/>
        </w:rPr>
        <w:t xml:space="preserve"> </w:t>
      </w:r>
      <w:r w:rsidRPr="002A4D12">
        <w:rPr>
          <w:rStyle w:val="StyleUnderline"/>
        </w:rPr>
        <w:t>threatens not only VA workers, but also the quality of care</w:t>
      </w:r>
      <w:r w:rsidRPr="002A4D12">
        <w:rPr>
          <w:sz w:val="16"/>
        </w:rPr>
        <w:t xml:space="preserve"> provided to veterans </w:t>
      </w:r>
      <w:r w:rsidRPr="002A4D12">
        <w:rPr>
          <w:rStyle w:val="StyleUnderline"/>
        </w:rPr>
        <w:t xml:space="preserve">by </w:t>
      </w:r>
      <w:r w:rsidRPr="002A4D12">
        <w:rPr>
          <w:rStyle w:val="Emphasis"/>
          <w:highlight w:val="cyan"/>
        </w:rPr>
        <w:t>chilling</w:t>
      </w:r>
      <w:r w:rsidRPr="002A4D12">
        <w:rPr>
          <w:rStyle w:val="StyleUnderline"/>
        </w:rPr>
        <w:t xml:space="preserve"> the </w:t>
      </w:r>
      <w:r w:rsidRPr="002A4D12">
        <w:rPr>
          <w:rStyle w:val="Emphasis"/>
          <w:highlight w:val="cyan"/>
        </w:rPr>
        <w:t>reporting</w:t>
      </w:r>
      <w:r w:rsidRPr="002A4D12">
        <w:rPr>
          <w:rStyle w:val="StyleUnderline"/>
        </w:rPr>
        <w:t xml:space="preserve"> of waste, fraud</w:t>
      </w:r>
      <w:r w:rsidRPr="002A4D12">
        <w:rPr>
          <w:sz w:val="16"/>
        </w:rPr>
        <w:t xml:space="preserve">, </w:t>
      </w:r>
      <w:r w:rsidRPr="002A4D12">
        <w:rPr>
          <w:rStyle w:val="StyleUnderline"/>
        </w:rPr>
        <w:t>abuse</w:t>
      </w:r>
      <w:r w:rsidRPr="002A4D12">
        <w:rPr>
          <w:sz w:val="16"/>
        </w:rPr>
        <w:t xml:space="preserve">, </w:t>
      </w:r>
      <w:r w:rsidRPr="002A4D12">
        <w:rPr>
          <w:rStyle w:val="StyleUnderline"/>
        </w:rPr>
        <w:t>and mismanagement</w:t>
      </w:r>
      <w:r w:rsidRPr="002A4D12">
        <w:rPr>
          <w:sz w:val="16"/>
        </w:rPr>
        <w:t>,” Burke said.</w:t>
      </w:r>
    </w:p>
    <w:p w14:paraId="4F4B37B8" w14:textId="77777777" w:rsidR="006D1430" w:rsidRDefault="006D1430" w:rsidP="006D1430">
      <w:pPr>
        <w:rPr>
          <w:sz w:val="16"/>
        </w:rPr>
      </w:pPr>
      <w:r w:rsidRPr="002A4D12">
        <w:rPr>
          <w:sz w:val="16"/>
        </w:rPr>
        <w:t xml:space="preserve">With Arrington’s confirmation, </w:t>
      </w:r>
      <w:r w:rsidRPr="002A4D12">
        <w:rPr>
          <w:rStyle w:val="StyleUnderline"/>
        </w:rPr>
        <w:t xml:space="preserve">the </w:t>
      </w:r>
      <w:r w:rsidRPr="002A4D12">
        <w:rPr>
          <w:rStyle w:val="StyleUnderline"/>
          <w:highlight w:val="cyan"/>
        </w:rPr>
        <w:t xml:space="preserve">FLRA has </w:t>
      </w:r>
      <w:r w:rsidRPr="002A4D12">
        <w:rPr>
          <w:rStyle w:val="StyleUnderline"/>
        </w:rPr>
        <w:t xml:space="preserve">a 2-1 </w:t>
      </w:r>
      <w:r w:rsidRPr="002A4D12">
        <w:rPr>
          <w:rStyle w:val="Emphasis"/>
          <w:highlight w:val="cyan"/>
        </w:rPr>
        <w:t xml:space="preserve">majority </w:t>
      </w:r>
      <w:r w:rsidRPr="002A4D12">
        <w:rPr>
          <w:rStyle w:val="Emphasis"/>
        </w:rPr>
        <w:t xml:space="preserve">of </w:t>
      </w:r>
      <w:r w:rsidRPr="002A4D12">
        <w:rPr>
          <w:rStyle w:val="Emphasis"/>
          <w:highlight w:val="cyan"/>
        </w:rPr>
        <w:t>Trump appointees</w:t>
      </w:r>
      <w:r w:rsidRPr="002A4D12">
        <w:rPr>
          <w:sz w:val="16"/>
        </w:rPr>
        <w:t xml:space="preserve">. AFGE is warning its councils and locals that the </w:t>
      </w:r>
      <w:r w:rsidRPr="002A4D12">
        <w:rPr>
          <w:rStyle w:val="StyleUnderline"/>
        </w:rPr>
        <w:t xml:space="preserve">FLRA may begin issuing </w:t>
      </w:r>
      <w:r w:rsidRPr="002A4D12">
        <w:rPr>
          <w:rStyle w:val="Emphasis"/>
        </w:rPr>
        <w:t>adverse rulings</w:t>
      </w:r>
      <w:r w:rsidRPr="002A4D12">
        <w:rPr>
          <w:sz w:val="16"/>
        </w:rPr>
        <w:t xml:space="preserve"> on exceptions, negotiability appeals, and other matters.</w:t>
      </w:r>
    </w:p>
    <w:p w14:paraId="13A55AA6" w14:textId="77777777" w:rsidR="006D1430" w:rsidRPr="00F53C93" w:rsidRDefault="006D1430" w:rsidP="006D1430">
      <w:pPr>
        <w:keepNext/>
        <w:keepLines/>
        <w:spacing w:before="40" w:after="0"/>
        <w:outlineLvl w:val="3"/>
        <w:rPr>
          <w:rFonts w:eastAsia="Calibri" w:cstheme="majorBidi"/>
          <w:b/>
          <w:iCs/>
          <w:color w:val="222A35" w:themeColor="text2" w:themeShade="80"/>
          <w:sz w:val="26"/>
        </w:rPr>
      </w:pPr>
      <w:bookmarkStart w:id="0" w:name="_Hlk218162634"/>
      <w:r>
        <w:rPr>
          <w:rFonts w:eastAsiaTheme="majorEastAsia" w:cstheme="majorBidi"/>
          <w:b/>
          <w:iCs/>
          <w:color w:val="222A35" w:themeColor="text2" w:themeShade="80"/>
          <w:sz w:val="26"/>
          <w:u w:val="single"/>
        </w:rPr>
        <w:t>4. Zero leverage</w:t>
      </w:r>
      <w:r>
        <w:rPr>
          <w:rFonts w:eastAsiaTheme="majorEastAsia" w:cstheme="majorBidi"/>
          <w:b/>
          <w:iCs/>
          <w:color w:val="222A35" w:themeColor="text2" w:themeShade="80"/>
          <w:sz w:val="26"/>
        </w:rPr>
        <w:t xml:space="preserve"> because f</w:t>
      </w:r>
      <w:r w:rsidRPr="00F53C93">
        <w:rPr>
          <w:rFonts w:eastAsiaTheme="majorEastAsia" w:cstheme="majorBidi"/>
          <w:b/>
          <w:iCs/>
          <w:color w:val="222A35" w:themeColor="text2" w:themeShade="80"/>
          <w:sz w:val="26"/>
        </w:rPr>
        <w:t xml:space="preserve">ederal workers </w:t>
      </w:r>
      <w:r w:rsidRPr="00F53C93">
        <w:rPr>
          <w:rFonts w:eastAsiaTheme="majorEastAsia" w:cstheme="majorBidi"/>
          <w:b/>
          <w:iCs/>
          <w:color w:val="222A35" w:themeColor="text2" w:themeShade="80"/>
          <w:sz w:val="26"/>
          <w:u w:val="single"/>
        </w:rPr>
        <w:t>can’t strike</w:t>
      </w:r>
      <w:r w:rsidRPr="00F53C93">
        <w:rPr>
          <w:rFonts w:eastAsiaTheme="majorEastAsia" w:cstheme="majorBidi"/>
          <w:b/>
          <w:iCs/>
          <w:color w:val="222A35" w:themeColor="text2" w:themeShade="80"/>
          <w:sz w:val="26"/>
        </w:rPr>
        <w:t>.</w:t>
      </w:r>
    </w:p>
    <w:bookmarkEnd w:id="0"/>
    <w:p w14:paraId="1C6A37C8" w14:textId="42A983E9" w:rsidR="006D1430" w:rsidRDefault="006D1430" w:rsidP="006D1430">
      <w:pPr>
        <w:pStyle w:val="Heading1"/>
      </w:pPr>
      <w:r>
        <w:lastRenderedPageBreak/>
        <w:t>2NC</w:t>
      </w:r>
    </w:p>
    <w:p w14:paraId="56D856D0" w14:textId="6CE8073A" w:rsidR="001C3685" w:rsidRDefault="001C3685" w:rsidP="001C3685">
      <w:pPr>
        <w:pStyle w:val="Heading2"/>
      </w:pPr>
      <w:r>
        <w:lastRenderedPageBreak/>
        <w:t>Deference DA</w:t>
      </w:r>
    </w:p>
    <w:p w14:paraId="44874A4C" w14:textId="77777777" w:rsidR="001C3685" w:rsidRDefault="001C3685" w:rsidP="001C3685">
      <w:pPr>
        <w:pStyle w:val="Heading3"/>
      </w:pPr>
      <w:r>
        <w:lastRenderedPageBreak/>
        <w:t>Overview – 2NC</w:t>
      </w:r>
    </w:p>
    <w:p w14:paraId="153A0C32" w14:textId="77777777" w:rsidR="001C3685" w:rsidRDefault="001C3685" w:rsidP="001C3685">
      <w:pPr>
        <w:pStyle w:val="Heading4"/>
      </w:pPr>
      <w:r>
        <w:t xml:space="preserve">3. Independently, it’s the </w:t>
      </w:r>
      <w:r>
        <w:rPr>
          <w:u w:val="single"/>
        </w:rPr>
        <w:t>cornerstone</w:t>
      </w:r>
      <w:r>
        <w:t xml:space="preserve"> of diplomacy and intel alliances, that’s Croner.</w:t>
      </w:r>
    </w:p>
    <w:p w14:paraId="6EF291AF" w14:textId="77777777" w:rsidR="001C3685" w:rsidRPr="00A47E51" w:rsidRDefault="001C3685" w:rsidP="001C3685">
      <w:r>
        <w:t>&lt;&lt;FOR REFERENCE&gt;&gt;</w:t>
      </w:r>
    </w:p>
    <w:p w14:paraId="6ACBD744" w14:textId="77777777" w:rsidR="001C3685" w:rsidRPr="00F52CCD" w:rsidRDefault="001C3685" w:rsidP="001C3685">
      <w:pPr>
        <w:rPr>
          <w:color w:val="555555"/>
          <w:sz w:val="10"/>
          <w:szCs w:val="16"/>
        </w:rPr>
      </w:pPr>
      <w:r w:rsidRPr="00F52CCD">
        <w:rPr>
          <w:color w:val="555555"/>
          <w:sz w:val="10"/>
          <w:szCs w:val="16"/>
        </w:rPr>
        <w:t xml:space="preserve">It is a shibboleth of the legal profession that </w:t>
      </w:r>
      <w:r w:rsidRPr="00F52CCD">
        <w:rPr>
          <w:rStyle w:val="Emphasis"/>
          <w:color w:val="555555"/>
          <w:sz w:val="16"/>
          <w:szCs w:val="16"/>
          <w:highlight w:val="lightGray"/>
        </w:rPr>
        <w:t>bad facts</w:t>
      </w:r>
      <w:r w:rsidRPr="00F52CCD">
        <w:rPr>
          <w:rStyle w:val="Emphasis"/>
          <w:color w:val="555555"/>
          <w:sz w:val="16"/>
          <w:szCs w:val="16"/>
        </w:rPr>
        <w:t xml:space="preserve"> can </w:t>
      </w:r>
      <w:r w:rsidRPr="00F52CCD">
        <w:rPr>
          <w:rStyle w:val="Emphasis"/>
          <w:color w:val="555555"/>
          <w:sz w:val="16"/>
          <w:szCs w:val="16"/>
          <w:highlight w:val="lightGray"/>
        </w:rPr>
        <w:t>produce bad law</w:t>
      </w:r>
      <w:r w:rsidRPr="00F52CCD">
        <w:rPr>
          <w:color w:val="555555"/>
          <w:sz w:val="10"/>
          <w:szCs w:val="16"/>
        </w:rPr>
        <w:t xml:space="preserve">, and the facts surrounding Zubaydah’s treatment at the hands of the CIA are abhorrent. Those facts have led </w:t>
      </w:r>
      <w:r w:rsidRPr="00F52CCD">
        <w:rPr>
          <w:rStyle w:val="StyleUnderline"/>
          <w:color w:val="555555"/>
          <w:sz w:val="16"/>
          <w:szCs w:val="16"/>
        </w:rPr>
        <w:t>many critics</w:t>
      </w:r>
      <w:r w:rsidRPr="00F52CCD">
        <w:rPr>
          <w:color w:val="555555"/>
          <w:sz w:val="10"/>
          <w:szCs w:val="16"/>
        </w:rPr>
        <w:t xml:space="preserve"> of the CIA’s activities to </w:t>
      </w:r>
      <w:r w:rsidRPr="00F52CCD">
        <w:rPr>
          <w:rStyle w:val="StyleUnderline"/>
          <w:color w:val="555555"/>
          <w:sz w:val="16"/>
          <w:szCs w:val="16"/>
        </w:rPr>
        <w:t>condemn the Supreme Court’s decision as condoning the use of the</w:t>
      </w:r>
      <w:r w:rsidRPr="00F52CCD">
        <w:rPr>
          <w:color w:val="555555"/>
          <w:sz w:val="10"/>
          <w:szCs w:val="16"/>
        </w:rPr>
        <w:t xml:space="preserve"> state secrets </w:t>
      </w:r>
      <w:r w:rsidRPr="00F52CCD">
        <w:rPr>
          <w:rStyle w:val="StyleUnderline"/>
          <w:color w:val="555555"/>
          <w:sz w:val="16"/>
          <w:szCs w:val="16"/>
        </w:rPr>
        <w:t>privilege to cover</w:t>
      </w:r>
      <w:r w:rsidRPr="00F52CCD">
        <w:rPr>
          <w:color w:val="555555"/>
          <w:sz w:val="10"/>
          <w:szCs w:val="16"/>
        </w:rPr>
        <w:t xml:space="preserve"> for what they view as </w:t>
      </w:r>
      <w:r w:rsidRPr="00F52CCD">
        <w:rPr>
          <w:rStyle w:val="StyleUnderline"/>
          <w:color w:val="555555"/>
          <w:sz w:val="16"/>
          <w:szCs w:val="16"/>
        </w:rPr>
        <w:t>unlawful and immoral conduct</w:t>
      </w:r>
      <w:r w:rsidRPr="00F52CCD">
        <w:rPr>
          <w:color w:val="555555"/>
          <w:sz w:val="10"/>
          <w:szCs w:val="16"/>
        </w:rPr>
        <w:t xml:space="preserve">. Candidly, however, </w:t>
      </w:r>
      <w:r w:rsidRPr="00F52CCD">
        <w:rPr>
          <w:rStyle w:val="StyleUnderline"/>
          <w:color w:val="555555"/>
          <w:sz w:val="16"/>
          <w:szCs w:val="16"/>
        </w:rPr>
        <w:t xml:space="preserve">sustaining the </w:t>
      </w:r>
      <w:r w:rsidRPr="00F52CCD">
        <w:rPr>
          <w:rStyle w:val="StyleUnderline"/>
          <w:color w:val="555555"/>
          <w:sz w:val="16"/>
          <w:szCs w:val="16"/>
          <w:highlight w:val="lightGray"/>
        </w:rPr>
        <w:t>s</w:t>
      </w:r>
      <w:r w:rsidRPr="00F52CCD">
        <w:rPr>
          <w:rStyle w:val="StyleUnderline"/>
          <w:color w:val="555555"/>
          <w:sz w:val="16"/>
          <w:szCs w:val="16"/>
        </w:rPr>
        <w:t xml:space="preserve">tate </w:t>
      </w:r>
      <w:r w:rsidRPr="00F52CCD">
        <w:rPr>
          <w:rStyle w:val="StyleUnderline"/>
          <w:color w:val="555555"/>
          <w:sz w:val="16"/>
          <w:szCs w:val="16"/>
          <w:highlight w:val="lightGray"/>
        </w:rPr>
        <w:t>s</w:t>
      </w:r>
      <w:r w:rsidRPr="00F52CCD">
        <w:rPr>
          <w:rStyle w:val="StyleUnderline"/>
          <w:color w:val="555555"/>
          <w:sz w:val="16"/>
          <w:szCs w:val="16"/>
        </w:rPr>
        <w:t xml:space="preserve">ecrets </w:t>
      </w:r>
      <w:r w:rsidRPr="00F52CCD">
        <w:rPr>
          <w:rStyle w:val="StyleUnderline"/>
          <w:color w:val="555555"/>
          <w:sz w:val="16"/>
          <w:szCs w:val="16"/>
          <w:highlight w:val="lightGray"/>
        </w:rPr>
        <w:t>p</w:t>
      </w:r>
      <w:r w:rsidRPr="00F52CCD">
        <w:rPr>
          <w:rStyle w:val="StyleUnderline"/>
          <w:color w:val="555555"/>
          <w:sz w:val="16"/>
          <w:szCs w:val="16"/>
        </w:rPr>
        <w:t xml:space="preserve">rivilege to </w:t>
      </w:r>
      <w:r w:rsidRPr="00F52CCD">
        <w:rPr>
          <w:rStyle w:val="Emphasis"/>
          <w:color w:val="555555"/>
          <w:sz w:val="16"/>
          <w:szCs w:val="16"/>
          <w:highlight w:val="lightGray"/>
        </w:rPr>
        <w:t>protect against</w:t>
      </w:r>
      <w:r w:rsidRPr="00F52CCD">
        <w:rPr>
          <w:color w:val="555555"/>
          <w:sz w:val="10"/>
          <w:szCs w:val="16"/>
        </w:rPr>
        <w:t xml:space="preserve"> the potential </w:t>
      </w:r>
      <w:r w:rsidRPr="00F52CCD">
        <w:rPr>
          <w:rStyle w:val="Emphasis"/>
          <w:color w:val="555555"/>
          <w:sz w:val="16"/>
          <w:szCs w:val="16"/>
          <w:highlight w:val="lightGray"/>
        </w:rPr>
        <w:t>harm to national security</w:t>
      </w:r>
      <w:r w:rsidRPr="00F52CCD">
        <w:rPr>
          <w:color w:val="555555"/>
          <w:sz w:val="10"/>
          <w:szCs w:val="16"/>
        </w:rPr>
        <w:t xml:space="preserve"> </w:t>
      </w:r>
      <w:r w:rsidRPr="00F52CCD">
        <w:rPr>
          <w:rStyle w:val="StyleUnderline"/>
          <w:color w:val="555555"/>
          <w:sz w:val="16"/>
          <w:szCs w:val="16"/>
        </w:rPr>
        <w:t>that</w:t>
      </w:r>
      <w:r w:rsidRPr="00F52CCD">
        <w:rPr>
          <w:color w:val="555555"/>
          <w:sz w:val="10"/>
          <w:szCs w:val="16"/>
        </w:rPr>
        <w:t xml:space="preserve"> </w:t>
      </w:r>
      <w:r w:rsidRPr="00F52CCD">
        <w:rPr>
          <w:rStyle w:val="StyleUnderline"/>
          <w:color w:val="555555"/>
          <w:sz w:val="16"/>
          <w:szCs w:val="16"/>
        </w:rPr>
        <w:t xml:space="preserve">would result </w:t>
      </w:r>
      <w:r w:rsidRPr="00F52CCD">
        <w:rPr>
          <w:rStyle w:val="StyleUnderline"/>
          <w:color w:val="555555"/>
          <w:sz w:val="16"/>
          <w:szCs w:val="16"/>
          <w:highlight w:val="lightGray"/>
        </w:rPr>
        <w:t>from</w:t>
      </w:r>
      <w:r w:rsidRPr="00F52CCD">
        <w:rPr>
          <w:rStyle w:val="StyleUnderline"/>
          <w:color w:val="555555"/>
          <w:sz w:val="16"/>
          <w:szCs w:val="16"/>
        </w:rPr>
        <w:t xml:space="preserve"> a </w:t>
      </w:r>
      <w:r w:rsidRPr="00F52CCD">
        <w:rPr>
          <w:rStyle w:val="Emphasis"/>
          <w:color w:val="555555"/>
          <w:sz w:val="16"/>
          <w:szCs w:val="16"/>
        </w:rPr>
        <w:t>damaging</w:t>
      </w:r>
      <w:r w:rsidRPr="00F52CCD">
        <w:rPr>
          <w:color w:val="555555"/>
          <w:sz w:val="10"/>
          <w:szCs w:val="16"/>
        </w:rPr>
        <w:t xml:space="preserve"> </w:t>
      </w:r>
      <w:r w:rsidRPr="00F52CCD">
        <w:rPr>
          <w:rStyle w:val="Emphasis"/>
          <w:color w:val="555555"/>
          <w:sz w:val="16"/>
          <w:szCs w:val="16"/>
          <w:highlight w:val="lightGray"/>
        </w:rPr>
        <w:t>disclosure of</w:t>
      </w:r>
      <w:r w:rsidRPr="00F52CCD">
        <w:rPr>
          <w:rStyle w:val="Emphasis"/>
          <w:color w:val="555555"/>
          <w:sz w:val="16"/>
          <w:szCs w:val="16"/>
        </w:rPr>
        <w:t xml:space="preserve"> </w:t>
      </w:r>
      <w:r w:rsidRPr="00F52CCD">
        <w:rPr>
          <w:rStyle w:val="Emphasis"/>
          <w:color w:val="555555"/>
          <w:sz w:val="16"/>
          <w:szCs w:val="16"/>
          <w:highlight w:val="lightGray"/>
        </w:rPr>
        <w:t>info</w:t>
      </w:r>
      <w:r w:rsidRPr="00F52CCD">
        <w:rPr>
          <w:color w:val="555555"/>
          <w:sz w:val="10"/>
          <w:szCs w:val="16"/>
        </w:rPr>
        <w:t xml:space="preserve">rmation </w:t>
      </w:r>
      <w:r w:rsidRPr="00F52CCD">
        <w:rPr>
          <w:rStyle w:val="StyleUnderline"/>
          <w:color w:val="555555"/>
          <w:sz w:val="16"/>
          <w:szCs w:val="16"/>
          <w:highlight w:val="lightGray"/>
        </w:rPr>
        <w:t>that</w:t>
      </w:r>
      <w:r w:rsidRPr="00F52CCD">
        <w:rPr>
          <w:rStyle w:val="StyleUnderline"/>
          <w:color w:val="555555"/>
          <w:sz w:val="16"/>
          <w:szCs w:val="16"/>
        </w:rPr>
        <w:t xml:space="preserve"> might </w:t>
      </w:r>
      <w:r w:rsidRPr="00F52CCD">
        <w:rPr>
          <w:rStyle w:val="Emphasis"/>
          <w:color w:val="555555"/>
          <w:sz w:val="16"/>
          <w:szCs w:val="16"/>
          <w:highlight w:val="lightGray"/>
        </w:rPr>
        <w:t>disrupt</w:t>
      </w:r>
      <w:r w:rsidRPr="00F52CCD">
        <w:rPr>
          <w:rStyle w:val="StyleUnderline"/>
          <w:color w:val="555555"/>
          <w:sz w:val="16"/>
          <w:szCs w:val="16"/>
        </w:rPr>
        <w:t xml:space="preserve"> the U.S. </w:t>
      </w:r>
      <w:r w:rsidRPr="00F52CCD">
        <w:rPr>
          <w:rStyle w:val="Emphasis"/>
          <w:color w:val="555555"/>
          <w:sz w:val="16"/>
          <w:szCs w:val="16"/>
          <w:highlight w:val="lightGray"/>
        </w:rPr>
        <w:t>diplomatic</w:t>
      </w:r>
      <w:r w:rsidRPr="00F52CCD">
        <w:rPr>
          <w:rStyle w:val="StyleUnderline"/>
          <w:color w:val="555555"/>
          <w:sz w:val="16"/>
          <w:szCs w:val="16"/>
          <w:highlight w:val="lightGray"/>
        </w:rPr>
        <w:t xml:space="preserve"> and</w:t>
      </w:r>
      <w:r w:rsidRPr="00F52CCD">
        <w:rPr>
          <w:rStyle w:val="StyleUnderline"/>
          <w:color w:val="555555"/>
          <w:sz w:val="16"/>
          <w:szCs w:val="16"/>
        </w:rPr>
        <w:t xml:space="preserve"> clandestine </w:t>
      </w:r>
      <w:r w:rsidRPr="00F52CCD">
        <w:rPr>
          <w:rStyle w:val="Emphasis"/>
          <w:color w:val="555555"/>
          <w:sz w:val="16"/>
          <w:szCs w:val="16"/>
          <w:highlight w:val="lightGray"/>
        </w:rPr>
        <w:t>intel</w:t>
      </w:r>
      <w:r w:rsidRPr="00F52CCD">
        <w:rPr>
          <w:rStyle w:val="Emphasis"/>
          <w:color w:val="555555"/>
          <w:sz w:val="16"/>
          <w:szCs w:val="16"/>
        </w:rPr>
        <w:t xml:space="preserve">ligence </w:t>
      </w:r>
      <w:r w:rsidRPr="00F52CCD">
        <w:rPr>
          <w:rStyle w:val="Emphasis"/>
          <w:color w:val="555555"/>
          <w:sz w:val="16"/>
          <w:szCs w:val="16"/>
          <w:highlight w:val="lightGray"/>
        </w:rPr>
        <w:t>relationship</w:t>
      </w:r>
      <w:r w:rsidRPr="00F52CCD">
        <w:rPr>
          <w:color w:val="555555"/>
          <w:sz w:val="10"/>
          <w:szCs w:val="16"/>
          <w:highlight w:val="lightGray"/>
        </w:rPr>
        <w:t xml:space="preserve"> </w:t>
      </w:r>
      <w:r w:rsidRPr="00F52CCD">
        <w:rPr>
          <w:rStyle w:val="StyleUnderline"/>
          <w:color w:val="555555"/>
          <w:sz w:val="16"/>
          <w:szCs w:val="16"/>
          <w:highlight w:val="lightGray"/>
        </w:rPr>
        <w:t>with an</w:t>
      </w:r>
      <w:r w:rsidRPr="00F52CCD">
        <w:rPr>
          <w:rStyle w:val="StyleUnderline"/>
          <w:color w:val="555555"/>
          <w:sz w:val="16"/>
          <w:szCs w:val="16"/>
        </w:rPr>
        <w:t xml:space="preserve"> important foreign </w:t>
      </w:r>
      <w:r w:rsidRPr="00F52CCD">
        <w:rPr>
          <w:rStyle w:val="StyleUnderline"/>
          <w:color w:val="555555"/>
          <w:sz w:val="16"/>
          <w:szCs w:val="16"/>
          <w:highlight w:val="lightGray"/>
        </w:rPr>
        <w:t>ally</w:t>
      </w:r>
      <w:r w:rsidRPr="00F52CCD">
        <w:rPr>
          <w:color w:val="555555"/>
          <w:sz w:val="10"/>
          <w:szCs w:val="16"/>
        </w:rPr>
        <w:t xml:space="preserve"> </w:t>
      </w:r>
      <w:r w:rsidRPr="00F52CCD">
        <w:rPr>
          <w:rStyle w:val="Emphasis"/>
          <w:color w:val="555555"/>
          <w:sz w:val="16"/>
          <w:szCs w:val="16"/>
        </w:rPr>
        <w:t>does not</w:t>
      </w:r>
      <w:r w:rsidRPr="00F52CCD">
        <w:rPr>
          <w:color w:val="555555"/>
          <w:sz w:val="10"/>
          <w:szCs w:val="16"/>
        </w:rPr>
        <w:t xml:space="preserve">, in my view, </w:t>
      </w:r>
      <w:r w:rsidRPr="00F52CCD">
        <w:rPr>
          <w:rStyle w:val="Emphasis"/>
          <w:color w:val="555555"/>
          <w:sz w:val="16"/>
          <w:szCs w:val="16"/>
        </w:rPr>
        <w:t>pose</w:t>
      </w:r>
      <w:r w:rsidRPr="00F52CCD">
        <w:rPr>
          <w:color w:val="555555"/>
          <w:sz w:val="10"/>
          <w:szCs w:val="16"/>
        </w:rPr>
        <w:t xml:space="preserve"> any “long term </w:t>
      </w:r>
      <w:r w:rsidRPr="00F52CCD">
        <w:rPr>
          <w:rStyle w:val="Emphasis"/>
          <w:color w:val="555555"/>
          <w:sz w:val="16"/>
          <w:szCs w:val="16"/>
        </w:rPr>
        <w:t>implications for the rule of law</w:t>
      </w:r>
      <w:r w:rsidRPr="00F52CCD">
        <w:rPr>
          <w:color w:val="555555"/>
          <w:sz w:val="10"/>
          <w:szCs w:val="16"/>
        </w:rPr>
        <w:t xml:space="preserve"> </w:t>
      </w:r>
      <w:r w:rsidRPr="00F52CCD">
        <w:rPr>
          <w:rStyle w:val="StyleUnderline"/>
          <w:color w:val="555555"/>
          <w:sz w:val="16"/>
          <w:szCs w:val="16"/>
        </w:rPr>
        <w:t xml:space="preserve">and </w:t>
      </w:r>
      <w:r w:rsidRPr="00F52CCD">
        <w:rPr>
          <w:color w:val="555555"/>
          <w:sz w:val="10"/>
          <w:szCs w:val="16"/>
        </w:rPr>
        <w:t>today’s battle between the forces of</w:t>
      </w:r>
      <w:r w:rsidRPr="00F52CCD">
        <w:rPr>
          <w:rStyle w:val="StyleUnderline"/>
          <w:color w:val="555555"/>
          <w:sz w:val="16"/>
          <w:szCs w:val="16"/>
        </w:rPr>
        <w:t xml:space="preserve"> democracy</w:t>
      </w:r>
      <w:r w:rsidRPr="00F52CCD">
        <w:rPr>
          <w:color w:val="555555"/>
          <w:sz w:val="10"/>
          <w:szCs w:val="16"/>
        </w:rPr>
        <w:t xml:space="preserve"> and autocracy.” </w:t>
      </w:r>
      <w:r w:rsidRPr="00F52CCD">
        <w:rPr>
          <w:rStyle w:val="StyleUnderline"/>
          <w:color w:val="555555"/>
          <w:sz w:val="16"/>
          <w:szCs w:val="16"/>
        </w:rPr>
        <w:t xml:space="preserve">Rather than allowing the </w:t>
      </w:r>
      <w:r w:rsidRPr="00F52CCD">
        <w:rPr>
          <w:rStyle w:val="Emphasis"/>
          <w:color w:val="555555"/>
          <w:sz w:val="16"/>
          <w:szCs w:val="16"/>
        </w:rPr>
        <w:t>repugnant facts</w:t>
      </w:r>
      <w:r w:rsidRPr="00F52CCD">
        <w:rPr>
          <w:color w:val="555555"/>
          <w:sz w:val="10"/>
          <w:szCs w:val="16"/>
        </w:rPr>
        <w:t xml:space="preserve"> </w:t>
      </w:r>
      <w:r w:rsidRPr="00F52CCD">
        <w:rPr>
          <w:rStyle w:val="StyleUnderline"/>
          <w:color w:val="555555"/>
          <w:sz w:val="16"/>
          <w:szCs w:val="16"/>
        </w:rPr>
        <w:t>of Zubaydah’s treatment to</w:t>
      </w:r>
      <w:r w:rsidRPr="00F52CCD">
        <w:rPr>
          <w:color w:val="555555"/>
          <w:sz w:val="10"/>
          <w:szCs w:val="16"/>
        </w:rPr>
        <w:t xml:space="preserve"> </w:t>
      </w:r>
      <w:r w:rsidRPr="00F52CCD">
        <w:rPr>
          <w:rStyle w:val="Emphasis"/>
          <w:color w:val="555555"/>
          <w:sz w:val="16"/>
          <w:szCs w:val="16"/>
        </w:rPr>
        <w:t>dictate</w:t>
      </w:r>
      <w:r w:rsidRPr="00F52CCD">
        <w:rPr>
          <w:color w:val="555555"/>
          <w:sz w:val="10"/>
          <w:szCs w:val="16"/>
        </w:rPr>
        <w:t xml:space="preserve"> </w:t>
      </w:r>
      <w:r w:rsidRPr="00F52CCD">
        <w:rPr>
          <w:rStyle w:val="StyleUnderline"/>
          <w:color w:val="555555"/>
          <w:sz w:val="16"/>
          <w:szCs w:val="16"/>
        </w:rPr>
        <w:t>the outcome of an important decision</w:t>
      </w:r>
      <w:r w:rsidRPr="00F52CCD">
        <w:rPr>
          <w:color w:val="555555"/>
          <w:sz w:val="10"/>
          <w:szCs w:val="16"/>
        </w:rPr>
        <w:t xml:space="preserve"> </w:t>
      </w:r>
      <w:r w:rsidRPr="00F52CCD">
        <w:rPr>
          <w:rStyle w:val="StyleUnderline"/>
          <w:color w:val="555555"/>
          <w:sz w:val="16"/>
          <w:szCs w:val="16"/>
        </w:rPr>
        <w:t>affecting</w:t>
      </w:r>
      <w:r w:rsidRPr="00F52CCD">
        <w:rPr>
          <w:color w:val="555555"/>
          <w:sz w:val="10"/>
          <w:szCs w:val="16"/>
        </w:rPr>
        <w:t xml:space="preserve"> a </w:t>
      </w:r>
      <w:r w:rsidRPr="00F52CCD">
        <w:rPr>
          <w:rStyle w:val="Emphasis"/>
          <w:color w:val="555555"/>
          <w:sz w:val="16"/>
          <w:szCs w:val="16"/>
        </w:rPr>
        <w:t>critical evidentiary privilege</w:t>
      </w:r>
      <w:r w:rsidRPr="00F52CCD">
        <w:rPr>
          <w:color w:val="555555"/>
          <w:sz w:val="10"/>
          <w:szCs w:val="16"/>
        </w:rPr>
        <w:t xml:space="preserve">, the </w:t>
      </w:r>
      <w:r w:rsidRPr="00F52CCD">
        <w:rPr>
          <w:rStyle w:val="StyleUnderline"/>
          <w:color w:val="555555"/>
          <w:sz w:val="16"/>
          <w:szCs w:val="16"/>
        </w:rPr>
        <w:t xml:space="preserve">Supreme Court’s decision represents the </w:t>
      </w:r>
      <w:r w:rsidRPr="00F52CCD">
        <w:rPr>
          <w:rStyle w:val="Emphasis"/>
          <w:color w:val="555555"/>
          <w:sz w:val="16"/>
          <w:szCs w:val="16"/>
        </w:rPr>
        <w:t xml:space="preserve">logical application </w:t>
      </w:r>
      <w:r w:rsidRPr="00F52CCD">
        <w:rPr>
          <w:rStyle w:val="StyleUnderline"/>
          <w:color w:val="555555"/>
          <w:sz w:val="16"/>
          <w:szCs w:val="16"/>
        </w:rPr>
        <w:t>of a privilege that serves a</w:t>
      </w:r>
      <w:r w:rsidRPr="00F52CCD">
        <w:rPr>
          <w:color w:val="555555"/>
          <w:sz w:val="10"/>
          <w:szCs w:val="16"/>
        </w:rPr>
        <w:t xml:space="preserve"> </w:t>
      </w:r>
      <w:r w:rsidRPr="00F52CCD">
        <w:rPr>
          <w:rStyle w:val="Emphasis"/>
          <w:color w:val="555555"/>
          <w:sz w:val="16"/>
          <w:szCs w:val="16"/>
        </w:rPr>
        <w:t>fundamental role</w:t>
      </w:r>
      <w:r w:rsidRPr="00F52CCD">
        <w:rPr>
          <w:rStyle w:val="StyleUnderline"/>
          <w:color w:val="555555"/>
          <w:sz w:val="16"/>
          <w:szCs w:val="16"/>
        </w:rPr>
        <w:t xml:space="preserve"> in </w:t>
      </w:r>
      <w:r w:rsidRPr="00F52CCD">
        <w:rPr>
          <w:rStyle w:val="Emphasis"/>
          <w:color w:val="555555"/>
          <w:sz w:val="16"/>
          <w:szCs w:val="16"/>
          <w:highlight w:val="lightGray"/>
        </w:rPr>
        <w:t>preserving</w:t>
      </w:r>
      <w:r w:rsidRPr="00F52CCD">
        <w:rPr>
          <w:rStyle w:val="StyleUnderline"/>
          <w:color w:val="555555"/>
          <w:sz w:val="16"/>
          <w:szCs w:val="16"/>
        </w:rPr>
        <w:t xml:space="preserve"> an appropriate balance in the</w:t>
      </w:r>
      <w:r w:rsidRPr="00F52CCD">
        <w:rPr>
          <w:color w:val="555555"/>
          <w:sz w:val="10"/>
          <w:szCs w:val="16"/>
        </w:rPr>
        <w:t xml:space="preserve"> constitutionally created </w:t>
      </w:r>
      <w:r w:rsidRPr="00F52CCD">
        <w:rPr>
          <w:rStyle w:val="Emphasis"/>
          <w:color w:val="555555"/>
          <w:sz w:val="16"/>
          <w:szCs w:val="16"/>
          <w:highlight w:val="lightGray"/>
        </w:rPr>
        <w:t>s</w:t>
      </w:r>
      <w:r w:rsidRPr="00F52CCD">
        <w:rPr>
          <w:rStyle w:val="Emphasis"/>
          <w:color w:val="555555"/>
          <w:sz w:val="16"/>
          <w:szCs w:val="16"/>
        </w:rPr>
        <w:t xml:space="preserve">eparation </w:t>
      </w:r>
      <w:r w:rsidRPr="00F52CCD">
        <w:rPr>
          <w:rStyle w:val="Emphasis"/>
          <w:color w:val="555555"/>
          <w:sz w:val="16"/>
          <w:szCs w:val="16"/>
          <w:highlight w:val="lightGray"/>
        </w:rPr>
        <w:t>o</w:t>
      </w:r>
      <w:r w:rsidRPr="00F52CCD">
        <w:rPr>
          <w:rStyle w:val="Emphasis"/>
          <w:color w:val="555555"/>
          <w:sz w:val="16"/>
          <w:szCs w:val="16"/>
        </w:rPr>
        <w:t xml:space="preserve">f </w:t>
      </w:r>
      <w:r w:rsidRPr="00F52CCD">
        <w:rPr>
          <w:rStyle w:val="Emphasis"/>
          <w:color w:val="555555"/>
          <w:sz w:val="16"/>
          <w:szCs w:val="16"/>
          <w:highlight w:val="lightGray"/>
        </w:rPr>
        <w:t>p</w:t>
      </w:r>
      <w:r w:rsidRPr="00F52CCD">
        <w:rPr>
          <w:rStyle w:val="Emphasis"/>
          <w:color w:val="555555"/>
          <w:sz w:val="16"/>
          <w:szCs w:val="16"/>
        </w:rPr>
        <w:t>owers</w:t>
      </w:r>
      <w:r w:rsidRPr="00F52CCD">
        <w:rPr>
          <w:rStyle w:val="StyleUnderline"/>
          <w:color w:val="555555"/>
          <w:sz w:val="16"/>
          <w:szCs w:val="16"/>
        </w:rPr>
        <w:t xml:space="preserve"> between the three branches</w:t>
      </w:r>
      <w:r w:rsidRPr="00F52CCD">
        <w:rPr>
          <w:color w:val="555555"/>
          <w:sz w:val="10"/>
          <w:szCs w:val="16"/>
        </w:rPr>
        <w:t xml:space="preserve"> of government.</w:t>
      </w:r>
    </w:p>
    <w:p w14:paraId="1FD70AD4" w14:textId="2182B1CA" w:rsidR="001C3685" w:rsidRPr="00586548" w:rsidRDefault="001C3685" w:rsidP="00586548">
      <w:pPr>
        <w:keepNext/>
        <w:keepLines/>
        <w:spacing w:before="40"/>
        <w:outlineLvl w:val="3"/>
        <w:rPr>
          <w:rFonts w:eastAsia="Times New Roman"/>
          <w:b/>
          <w:iCs/>
          <w:sz w:val="26"/>
        </w:rPr>
      </w:pPr>
      <w:r>
        <w:rPr>
          <w:rFonts w:eastAsia="Times New Roman"/>
          <w:b/>
          <w:iCs/>
          <w:sz w:val="26"/>
        </w:rPr>
        <w:t>The</w:t>
      </w:r>
      <w:r w:rsidRPr="00594B11">
        <w:rPr>
          <w:rFonts w:eastAsia="Times New Roman"/>
          <w:b/>
          <w:iCs/>
          <w:sz w:val="26"/>
        </w:rPr>
        <w:t xml:space="preserve"> mere </w:t>
      </w:r>
      <w:r w:rsidRPr="00594B11">
        <w:rPr>
          <w:rFonts w:eastAsia="Times New Roman"/>
          <w:b/>
          <w:iCs/>
          <w:sz w:val="26"/>
          <w:u w:val="single"/>
        </w:rPr>
        <w:t>prospect</w:t>
      </w:r>
      <w:r w:rsidRPr="00594B11">
        <w:rPr>
          <w:rFonts w:eastAsia="Times New Roman"/>
          <w:b/>
          <w:iCs/>
          <w:sz w:val="26"/>
        </w:rPr>
        <w:t xml:space="preserve"> of leaks </w:t>
      </w:r>
      <w:r>
        <w:rPr>
          <w:rFonts w:eastAsia="Times New Roman"/>
          <w:b/>
          <w:iCs/>
          <w:sz w:val="26"/>
          <w:u w:val="single"/>
        </w:rPr>
        <w:t>wrecks</w:t>
      </w:r>
      <w:r>
        <w:rPr>
          <w:rFonts w:eastAsia="Times New Roman"/>
          <w:b/>
          <w:iCs/>
          <w:sz w:val="26"/>
        </w:rPr>
        <w:t xml:space="preserve"> the Five Eyes.</w:t>
      </w:r>
    </w:p>
    <w:p w14:paraId="17C73B63" w14:textId="77777777" w:rsidR="001C3685" w:rsidRPr="00594B11" w:rsidRDefault="001C3685" w:rsidP="001C3685">
      <w:pPr>
        <w:rPr>
          <w:rFonts w:eastAsia="Calibri"/>
        </w:rPr>
      </w:pPr>
      <w:r w:rsidRPr="00594B11">
        <w:rPr>
          <w:rFonts w:eastAsia="Calibri"/>
        </w:rPr>
        <w:t xml:space="preserve">Ellen </w:t>
      </w:r>
      <w:r w:rsidRPr="00594B11">
        <w:rPr>
          <w:rFonts w:eastAsia="Calibri"/>
          <w:b/>
          <w:bCs/>
          <w:sz w:val="26"/>
        </w:rPr>
        <w:t>Nakashima 3/12</w:t>
      </w:r>
      <w:r w:rsidRPr="00594B11">
        <w:rPr>
          <w:rFonts w:eastAsia="Calibri"/>
        </w:rPr>
        <w:t>, two-time Pulitzer Prize-winning reporter covering intelligence and national security matters for The Washington Post, “FISA policy changes that address issues unearthed in review of Carter Page wiretap are a modest step forward, analysts say: The Senate is expected to pass the reform package, which drew bipartisan support,” The Washington Post (Online), 03/12/2020, ProQuest</w:t>
      </w:r>
    </w:p>
    <w:p w14:paraId="513E0CAC" w14:textId="77777777" w:rsidR="001C3685" w:rsidRPr="00594B11" w:rsidRDefault="001C3685" w:rsidP="001C3685">
      <w:pPr>
        <w:rPr>
          <w:rFonts w:eastAsia="Calibri"/>
          <w:sz w:val="16"/>
        </w:rPr>
      </w:pPr>
      <w:r w:rsidRPr="00594B11">
        <w:rPr>
          <w:rFonts w:eastAsia="Calibri"/>
          <w:sz w:val="16"/>
        </w:rPr>
        <w:t xml:space="preserve">Nicholas Lewin, a former federal terrorism prosecutor, said the issue was a difficult one "as </w:t>
      </w:r>
      <w:r w:rsidRPr="00594B11">
        <w:rPr>
          <w:rFonts w:eastAsia="Calibri"/>
          <w:u w:val="single"/>
        </w:rPr>
        <w:t xml:space="preserve">there are </w:t>
      </w:r>
      <w:r w:rsidRPr="00594B11">
        <w:rPr>
          <w:rFonts w:eastAsia="Calibri"/>
          <w:iCs/>
          <w:u w:val="single"/>
          <w:bdr w:val="single" w:sz="8" w:space="0" w:color="auto"/>
        </w:rPr>
        <w:t>fundamental values</w:t>
      </w:r>
      <w:r w:rsidRPr="00594B11">
        <w:rPr>
          <w:rFonts w:eastAsia="Calibri"/>
          <w:u w:val="single"/>
        </w:rPr>
        <w:t xml:space="preserve"> on </w:t>
      </w:r>
      <w:r w:rsidRPr="00594B11">
        <w:rPr>
          <w:rFonts w:eastAsia="Calibri"/>
          <w:iCs/>
          <w:u w:val="single"/>
          <w:bdr w:val="single" w:sz="8" w:space="0" w:color="auto"/>
        </w:rPr>
        <w:t>both sides</w:t>
      </w:r>
      <w:r w:rsidRPr="00594B11">
        <w:rPr>
          <w:rFonts w:eastAsia="Calibri"/>
          <w:u w:val="single"/>
        </w:rPr>
        <w:t xml:space="preserve"> of the scale — liberty and security</w:t>
      </w:r>
      <w:r w:rsidRPr="00594B11">
        <w:rPr>
          <w:rFonts w:eastAsia="Calibri"/>
          <w:sz w:val="16"/>
        </w:rPr>
        <w:t>."</w:t>
      </w:r>
    </w:p>
    <w:p w14:paraId="5478F5CE" w14:textId="77777777" w:rsidR="001C3685" w:rsidRPr="00594B11" w:rsidRDefault="001C3685" w:rsidP="001C3685">
      <w:pPr>
        <w:rPr>
          <w:rFonts w:eastAsia="Calibri"/>
          <w:sz w:val="16"/>
        </w:rPr>
      </w:pPr>
      <w:r w:rsidRPr="00594B11">
        <w:rPr>
          <w:rFonts w:eastAsia="Calibri"/>
          <w:sz w:val="16"/>
        </w:rPr>
        <w:t xml:space="preserve">Baker, a former Justice Department attorney who handled FISA applications, cautioned that </w:t>
      </w:r>
      <w:r w:rsidRPr="00562840">
        <w:rPr>
          <w:rFonts w:eastAsia="Calibri"/>
          <w:iCs/>
          <w:highlight w:val="cyan"/>
          <w:u w:val="single"/>
          <w:bdr w:val="single" w:sz="8" w:space="0" w:color="auto"/>
        </w:rPr>
        <w:t>allowing</w:t>
      </w:r>
      <w:r w:rsidRPr="00594B11">
        <w:rPr>
          <w:rFonts w:eastAsia="Calibri"/>
          <w:sz w:val="16"/>
        </w:rPr>
        <w:t xml:space="preserve"> </w:t>
      </w:r>
      <w:r w:rsidRPr="00594B11">
        <w:rPr>
          <w:rFonts w:eastAsia="Calibri"/>
          <w:u w:val="single"/>
        </w:rPr>
        <w:t xml:space="preserve">such </w:t>
      </w:r>
      <w:r w:rsidRPr="00562840">
        <w:rPr>
          <w:rFonts w:eastAsia="Calibri"/>
          <w:highlight w:val="cyan"/>
          <w:u w:val="single"/>
        </w:rPr>
        <w:t>disclosure</w:t>
      </w:r>
      <w:r w:rsidRPr="00594B11">
        <w:rPr>
          <w:rFonts w:eastAsia="Calibri"/>
          <w:u w:val="single"/>
        </w:rPr>
        <w:t xml:space="preserve"> would </w:t>
      </w:r>
      <w:r w:rsidRPr="00562840">
        <w:rPr>
          <w:rFonts w:eastAsia="Calibri"/>
          <w:highlight w:val="cyan"/>
          <w:u w:val="single"/>
        </w:rPr>
        <w:t>have</w:t>
      </w:r>
      <w:r w:rsidRPr="00594B11">
        <w:rPr>
          <w:rFonts w:eastAsia="Calibri"/>
          <w:u w:val="single"/>
        </w:rPr>
        <w:t xml:space="preserve"> "a </w:t>
      </w:r>
      <w:r w:rsidRPr="00562840">
        <w:rPr>
          <w:rFonts w:eastAsia="Calibri"/>
          <w:iCs/>
          <w:highlight w:val="cyan"/>
          <w:u w:val="single"/>
          <w:bdr w:val="single" w:sz="8" w:space="0" w:color="auto"/>
        </w:rPr>
        <w:t>substantial negative impact</w:t>
      </w:r>
      <w:r w:rsidRPr="00594B11">
        <w:rPr>
          <w:rFonts w:eastAsia="Calibri"/>
          <w:u w:val="single"/>
        </w:rPr>
        <w:t xml:space="preserve">" </w:t>
      </w:r>
      <w:r w:rsidRPr="00562840">
        <w:rPr>
          <w:rFonts w:eastAsia="Calibri"/>
          <w:highlight w:val="cyan"/>
          <w:u w:val="single"/>
        </w:rPr>
        <w:t>on</w:t>
      </w:r>
      <w:r w:rsidRPr="00594B11">
        <w:rPr>
          <w:rFonts w:eastAsia="Calibri"/>
          <w:u w:val="single"/>
        </w:rPr>
        <w:t xml:space="preserve"> the </w:t>
      </w:r>
      <w:r w:rsidRPr="00562840">
        <w:rPr>
          <w:rFonts w:eastAsia="Calibri"/>
          <w:highlight w:val="cyan"/>
          <w:u w:val="single"/>
        </w:rPr>
        <w:t xml:space="preserve">usefulness of </w:t>
      </w:r>
      <w:r w:rsidRPr="00562840">
        <w:rPr>
          <w:rFonts w:eastAsia="Calibri"/>
          <w:iCs/>
          <w:highlight w:val="cyan"/>
          <w:u w:val="single"/>
          <w:bdr w:val="single" w:sz="8" w:space="0" w:color="auto"/>
        </w:rPr>
        <w:t>FISA as</w:t>
      </w:r>
      <w:r w:rsidRPr="00594B11">
        <w:rPr>
          <w:rFonts w:eastAsia="Calibri"/>
          <w:iCs/>
          <w:u w:val="single"/>
          <w:bdr w:val="single" w:sz="8" w:space="0" w:color="auto"/>
        </w:rPr>
        <w:t xml:space="preserve"> a </w:t>
      </w:r>
      <w:r w:rsidRPr="00562840">
        <w:rPr>
          <w:rFonts w:eastAsia="Calibri"/>
          <w:iCs/>
          <w:highlight w:val="cyan"/>
          <w:u w:val="single"/>
          <w:bdr w:val="single" w:sz="8" w:space="0" w:color="auto"/>
        </w:rPr>
        <w:t>counterintel</w:t>
      </w:r>
      <w:r w:rsidRPr="00594B11">
        <w:rPr>
          <w:rFonts w:eastAsia="Calibri"/>
          <w:iCs/>
          <w:u w:val="single"/>
          <w:bdr w:val="single" w:sz="8" w:space="0" w:color="auto"/>
        </w:rPr>
        <w:t>ligence tool</w:t>
      </w:r>
      <w:r w:rsidRPr="00594B11">
        <w:rPr>
          <w:rFonts w:eastAsia="Calibri"/>
          <w:sz w:val="16"/>
        </w:rPr>
        <w:t xml:space="preserve"> </w:t>
      </w:r>
      <w:r w:rsidRPr="00594B11">
        <w:rPr>
          <w:rFonts w:eastAsia="Calibri"/>
          <w:u w:val="single"/>
        </w:rPr>
        <w:t xml:space="preserve">and would pose a "greater </w:t>
      </w:r>
      <w:r w:rsidRPr="00594B11">
        <w:rPr>
          <w:rFonts w:eastAsia="Calibri"/>
          <w:iCs/>
          <w:u w:val="single"/>
          <w:bdr w:val="single" w:sz="8" w:space="0" w:color="auto"/>
        </w:rPr>
        <w:t>national security risk</w:t>
      </w:r>
      <w:r w:rsidRPr="00594B11">
        <w:rPr>
          <w:rFonts w:eastAsia="Calibri"/>
          <w:u w:val="single"/>
        </w:rPr>
        <w:t>" to the nation</w:t>
      </w:r>
      <w:r w:rsidRPr="00594B11">
        <w:rPr>
          <w:rFonts w:eastAsia="Calibri"/>
          <w:sz w:val="16"/>
        </w:rPr>
        <w:t>.</w:t>
      </w:r>
    </w:p>
    <w:p w14:paraId="3F7AB913" w14:textId="77777777" w:rsidR="001C3685" w:rsidRPr="00594B11" w:rsidRDefault="001C3685" w:rsidP="001C3685">
      <w:pPr>
        <w:rPr>
          <w:rFonts w:eastAsia="Calibri"/>
          <w:sz w:val="16"/>
        </w:rPr>
      </w:pPr>
      <w:r w:rsidRPr="00594B11">
        <w:rPr>
          <w:rFonts w:eastAsia="Calibri"/>
          <w:sz w:val="16"/>
        </w:rPr>
        <w:t>"</w:t>
      </w:r>
      <w:r w:rsidRPr="00562840">
        <w:rPr>
          <w:rFonts w:eastAsia="Calibri"/>
          <w:iCs/>
          <w:highlight w:val="cyan"/>
          <w:u w:val="single"/>
          <w:bdr w:val="single" w:sz="8" w:space="0" w:color="auto"/>
        </w:rPr>
        <w:t>Foreign partners</w:t>
      </w:r>
      <w:r w:rsidRPr="00594B11">
        <w:rPr>
          <w:rFonts w:eastAsia="Calibri"/>
          <w:sz w:val="16"/>
        </w:rPr>
        <w:t xml:space="preserve"> </w:t>
      </w:r>
      <w:r w:rsidRPr="00594B11">
        <w:rPr>
          <w:rFonts w:eastAsia="Calibri"/>
          <w:u w:val="single"/>
        </w:rPr>
        <w:t>and</w:t>
      </w:r>
      <w:r w:rsidRPr="00594B11">
        <w:rPr>
          <w:rFonts w:eastAsia="Calibri"/>
          <w:sz w:val="16"/>
        </w:rPr>
        <w:t xml:space="preserve"> </w:t>
      </w:r>
      <w:r w:rsidRPr="00594B11">
        <w:rPr>
          <w:rFonts w:eastAsia="Calibri"/>
          <w:iCs/>
          <w:u w:val="single"/>
          <w:bdr w:val="single" w:sz="8" w:space="0" w:color="auto"/>
        </w:rPr>
        <w:t>sensitive human sources</w:t>
      </w:r>
      <w:r w:rsidRPr="00594B11">
        <w:rPr>
          <w:rFonts w:eastAsia="Calibri"/>
          <w:sz w:val="16"/>
        </w:rPr>
        <w:t xml:space="preserve"> </w:t>
      </w:r>
      <w:r w:rsidRPr="00594B11">
        <w:rPr>
          <w:rFonts w:eastAsia="Calibri"/>
          <w:u w:val="single"/>
        </w:rPr>
        <w:t xml:space="preserve">located overseas </w:t>
      </w:r>
      <w:r w:rsidRPr="00562840">
        <w:rPr>
          <w:rFonts w:eastAsia="Calibri"/>
          <w:highlight w:val="cyan"/>
          <w:u w:val="single"/>
        </w:rPr>
        <w:t>would be</w:t>
      </w:r>
      <w:r w:rsidRPr="00594B11">
        <w:rPr>
          <w:rFonts w:eastAsia="Calibri"/>
          <w:u w:val="single"/>
        </w:rPr>
        <w:t xml:space="preserve"> quite </w:t>
      </w:r>
      <w:r w:rsidRPr="00562840">
        <w:rPr>
          <w:rFonts w:eastAsia="Calibri"/>
          <w:iCs/>
          <w:highlight w:val="cyan"/>
          <w:u w:val="single"/>
          <w:bdr w:val="single" w:sz="8" w:space="0" w:color="auto"/>
        </w:rPr>
        <w:t>reticent</w:t>
      </w:r>
      <w:r w:rsidRPr="00562840">
        <w:rPr>
          <w:rFonts w:eastAsia="Calibri"/>
          <w:sz w:val="16"/>
          <w:highlight w:val="cyan"/>
        </w:rPr>
        <w:t xml:space="preserve"> </w:t>
      </w:r>
      <w:r w:rsidRPr="00562840">
        <w:rPr>
          <w:rFonts w:eastAsia="Calibri"/>
          <w:highlight w:val="cyan"/>
          <w:u w:val="single"/>
        </w:rPr>
        <w:t>to</w:t>
      </w:r>
      <w:r w:rsidRPr="00594B11">
        <w:rPr>
          <w:rFonts w:eastAsia="Calibri"/>
          <w:u w:val="single"/>
        </w:rPr>
        <w:t xml:space="preserve"> either </w:t>
      </w:r>
      <w:r w:rsidRPr="00562840">
        <w:rPr>
          <w:rFonts w:eastAsia="Calibri"/>
          <w:highlight w:val="cyan"/>
          <w:u w:val="single"/>
        </w:rPr>
        <w:t>share information</w:t>
      </w:r>
      <w:r w:rsidRPr="00594B11">
        <w:rPr>
          <w:rFonts w:eastAsia="Calibri"/>
          <w:u w:val="single"/>
        </w:rPr>
        <w:t xml:space="preserve"> with the FBI or allow information they generated to be used in FISA applications</w:t>
      </w:r>
      <w:r w:rsidRPr="00594B11">
        <w:rPr>
          <w:rFonts w:eastAsia="Calibri"/>
          <w:sz w:val="16"/>
        </w:rPr>
        <w:t>," he said, "</w:t>
      </w:r>
      <w:r w:rsidRPr="00594B11">
        <w:rPr>
          <w:rFonts w:eastAsia="Calibri"/>
          <w:u w:val="single"/>
        </w:rPr>
        <w:t>because they would be</w:t>
      </w:r>
      <w:r w:rsidRPr="00594B11">
        <w:rPr>
          <w:rFonts w:eastAsia="Calibri"/>
          <w:sz w:val="16"/>
        </w:rPr>
        <w:t xml:space="preserve"> quite </w:t>
      </w:r>
      <w:r w:rsidRPr="00562840">
        <w:rPr>
          <w:rFonts w:eastAsia="Calibri"/>
          <w:iCs/>
          <w:highlight w:val="cyan"/>
          <w:u w:val="single"/>
          <w:bdr w:val="single" w:sz="8" w:space="0" w:color="auto"/>
        </w:rPr>
        <w:t>concerned</w:t>
      </w:r>
      <w:r w:rsidRPr="00594B11">
        <w:rPr>
          <w:rFonts w:eastAsia="Calibri"/>
          <w:sz w:val="16"/>
        </w:rPr>
        <w:t xml:space="preserve"> </w:t>
      </w:r>
      <w:r w:rsidRPr="00594B11">
        <w:rPr>
          <w:rFonts w:eastAsia="Calibri"/>
          <w:u w:val="single"/>
        </w:rPr>
        <w:t xml:space="preserve">about the prospect that </w:t>
      </w:r>
      <w:r w:rsidRPr="00562840">
        <w:rPr>
          <w:rFonts w:eastAsia="Calibri"/>
          <w:iCs/>
          <w:highlight w:val="cyan"/>
          <w:u w:val="single"/>
          <w:bdr w:val="single" w:sz="8" w:space="0" w:color="auto"/>
        </w:rPr>
        <w:t>some</w:t>
      </w:r>
      <w:r w:rsidRPr="00594B11">
        <w:rPr>
          <w:rFonts w:eastAsia="Calibri"/>
          <w:iCs/>
          <w:u w:val="single"/>
          <w:bdr w:val="single" w:sz="8" w:space="0" w:color="auto"/>
        </w:rPr>
        <w:t xml:space="preserve"> defense </w:t>
      </w:r>
      <w:r w:rsidRPr="00562840">
        <w:rPr>
          <w:rFonts w:eastAsia="Calibri"/>
          <w:iCs/>
          <w:highlight w:val="cyan"/>
          <w:u w:val="single"/>
          <w:bdr w:val="single" w:sz="8" w:space="0" w:color="auto"/>
        </w:rPr>
        <w:t>attorney</w:t>
      </w:r>
      <w:r w:rsidRPr="00594B11">
        <w:rPr>
          <w:rFonts w:eastAsia="Calibri"/>
          <w:iCs/>
          <w:u w:val="single"/>
          <w:bdr w:val="single" w:sz="8" w:space="0" w:color="auto"/>
        </w:rPr>
        <w:t xml:space="preserve"> down the road </w:t>
      </w:r>
      <w:r w:rsidRPr="00562840">
        <w:rPr>
          <w:rFonts w:eastAsia="Calibri"/>
          <w:iCs/>
          <w:highlight w:val="cyan"/>
          <w:u w:val="single"/>
          <w:bdr w:val="single" w:sz="8" w:space="0" w:color="auto"/>
        </w:rPr>
        <w:t>could see</w:t>
      </w:r>
      <w:r w:rsidRPr="00594B11">
        <w:rPr>
          <w:rFonts w:eastAsia="Calibri"/>
          <w:iCs/>
          <w:u w:val="single"/>
          <w:bdr w:val="single" w:sz="8" w:space="0" w:color="auto"/>
        </w:rPr>
        <w:t xml:space="preserve"> that</w:t>
      </w:r>
      <w:r w:rsidRPr="00594B11">
        <w:rPr>
          <w:rFonts w:eastAsia="Calibri"/>
          <w:sz w:val="16"/>
        </w:rPr>
        <w:t xml:space="preserve"> information."</w:t>
      </w:r>
    </w:p>
    <w:p w14:paraId="621AF48D" w14:textId="77777777" w:rsidR="001C3685" w:rsidRPr="00D51BC4" w:rsidRDefault="001C3685" w:rsidP="001C3685">
      <w:pPr>
        <w:keepNext/>
        <w:keepLines/>
        <w:spacing w:before="40"/>
        <w:outlineLvl w:val="3"/>
        <w:rPr>
          <w:rFonts w:eastAsia="Times New Roman"/>
          <w:b/>
          <w:iCs/>
          <w:sz w:val="26"/>
        </w:rPr>
      </w:pPr>
      <w:r>
        <w:rPr>
          <w:rFonts w:eastAsia="Times New Roman"/>
          <w:b/>
          <w:iCs/>
          <w:sz w:val="26"/>
        </w:rPr>
        <w:t>That causes</w:t>
      </w:r>
      <w:r w:rsidRPr="00594B11">
        <w:rPr>
          <w:rFonts w:eastAsia="Times New Roman"/>
          <w:b/>
          <w:iCs/>
          <w:sz w:val="26"/>
        </w:rPr>
        <w:t xml:space="preserve"> Russian </w:t>
      </w:r>
      <w:r w:rsidRPr="00594B11">
        <w:rPr>
          <w:rFonts w:eastAsia="Times New Roman"/>
          <w:b/>
          <w:iCs/>
          <w:sz w:val="26"/>
          <w:u w:val="single"/>
        </w:rPr>
        <w:t>nuclear miscalculation</w:t>
      </w:r>
      <w:r>
        <w:rPr>
          <w:rFonts w:eastAsia="Times New Roman"/>
          <w:b/>
          <w:iCs/>
          <w:sz w:val="26"/>
        </w:rPr>
        <w:t>.</w:t>
      </w:r>
    </w:p>
    <w:p w14:paraId="3F24BF95" w14:textId="77777777" w:rsidR="001C3685" w:rsidRPr="00594B11" w:rsidRDefault="001C3685" w:rsidP="001C3685">
      <w:pPr>
        <w:rPr>
          <w:rFonts w:eastAsia="Calibri"/>
        </w:rPr>
      </w:pPr>
      <w:r w:rsidRPr="00594B11">
        <w:rPr>
          <w:rFonts w:eastAsia="Calibri"/>
        </w:rPr>
        <w:t xml:space="preserve">James </w:t>
      </w:r>
      <w:r w:rsidRPr="00594B11">
        <w:rPr>
          <w:rFonts w:eastAsia="Calibri"/>
          <w:b/>
          <w:bCs/>
          <w:sz w:val="26"/>
        </w:rPr>
        <w:t>Rogers 14</w:t>
      </w:r>
      <w:r w:rsidRPr="00594B11">
        <w:rPr>
          <w:rFonts w:eastAsia="Calibri"/>
        </w:rPr>
        <w:t>, co-founder and a Senior Editor of European Geostrategy, Lecturer in European Security in the Department of Political and Strategic Studies at the Baltic Defence College in Tartu, “The geopolitics of the Atlantic Alliance,” European Geostrategy, 6-8-2014, http://www.europeangeostrategy.org/2014/06/geopolitics-atlantic-alliance/ via WebArchive</w:t>
      </w:r>
    </w:p>
    <w:p w14:paraId="7FD6825A" w14:textId="77777777" w:rsidR="001C3685" w:rsidRPr="00562840" w:rsidRDefault="001C3685" w:rsidP="001C3685">
      <w:pPr>
        <w:rPr>
          <w:rFonts w:eastAsia="Calibri"/>
          <w:sz w:val="14"/>
        </w:rPr>
      </w:pPr>
      <w:r w:rsidRPr="00562840">
        <w:rPr>
          <w:rFonts w:eastAsia="Calibri"/>
          <w:sz w:val="14"/>
        </w:rPr>
        <w:t xml:space="preserve">But NATO is only part of the story; incidentally, so is the EU – a project kick-started with the Schuman Declaration of 1950 to reconcile West Germany and France after the horrors of occupation and war. </w:t>
      </w:r>
      <w:r w:rsidRPr="00594B11">
        <w:rPr>
          <w:rFonts w:eastAsia="Calibri"/>
          <w:u w:val="single"/>
        </w:rPr>
        <w:t xml:space="preserve">What is important is that all of these institutions are, in one way or another, part of a </w:t>
      </w:r>
      <w:r w:rsidRPr="00594B11">
        <w:rPr>
          <w:rFonts w:eastAsia="Calibri"/>
          <w:iCs/>
          <w:u w:val="single"/>
          <w:bdr w:val="single" w:sz="8" w:space="0" w:color="auto"/>
        </w:rPr>
        <w:t>wider geopolitical constellation</w:t>
      </w:r>
      <w:r w:rsidRPr="00594B11">
        <w:rPr>
          <w:rFonts w:eastAsia="Calibri"/>
          <w:u w:val="single"/>
        </w:rPr>
        <w:t xml:space="preserve"> enabled and underpinned by the military, industrial and financial power of the UK and US</w:t>
      </w:r>
      <w:r w:rsidRPr="00562840">
        <w:rPr>
          <w:rFonts w:eastAsia="Calibri"/>
          <w:sz w:val="14"/>
        </w:rPr>
        <w:t xml:space="preserve">. After all, </w:t>
      </w:r>
      <w:r w:rsidRPr="00594B11">
        <w:rPr>
          <w:rFonts w:eastAsia="Calibri"/>
          <w:u w:val="single"/>
        </w:rPr>
        <w:t xml:space="preserve">the Euro-Atlantic structures are capped by a range of </w:t>
      </w:r>
      <w:r w:rsidRPr="00562840">
        <w:rPr>
          <w:rFonts w:eastAsia="Calibri"/>
          <w:iCs/>
          <w:u w:val="single"/>
          <w:bdr w:val="single" w:sz="8" w:space="0" w:color="auto"/>
        </w:rPr>
        <w:t>mutual</w:t>
      </w:r>
      <w:r w:rsidRPr="00562840">
        <w:rPr>
          <w:rFonts w:eastAsia="Calibri"/>
          <w:u w:val="single"/>
        </w:rPr>
        <w:t xml:space="preserve"> UK-US </w:t>
      </w:r>
      <w:r w:rsidRPr="00562840">
        <w:rPr>
          <w:rFonts w:eastAsia="Calibri"/>
          <w:iCs/>
          <w:u w:val="single"/>
          <w:bdr w:val="single" w:sz="8" w:space="0" w:color="auto"/>
        </w:rPr>
        <w:t>intelligence</w:t>
      </w:r>
      <w:r w:rsidRPr="00594B11">
        <w:rPr>
          <w:rFonts w:eastAsia="Calibri"/>
          <w:iCs/>
          <w:u w:val="single"/>
          <w:bdr w:val="single" w:sz="8" w:space="0" w:color="auto"/>
        </w:rPr>
        <w:t xml:space="preserve"> sharing</w:t>
      </w:r>
      <w:r w:rsidRPr="00594B11">
        <w:rPr>
          <w:rFonts w:eastAsia="Calibri"/>
          <w:u w:val="single"/>
        </w:rPr>
        <w:t xml:space="preserve"> treaties</w:t>
      </w:r>
      <w:r w:rsidRPr="00562840">
        <w:rPr>
          <w:rFonts w:eastAsia="Calibri"/>
          <w:sz w:val="14"/>
        </w:rPr>
        <w:t xml:space="preserve">, including the BRUSA Agreement and the UKUSA Agreement, both of which predate NATO. The former was inaugurated in 1943 during the height of the Second World War, while the latter was founded in 1946. </w:t>
      </w:r>
      <w:r w:rsidRPr="00594B11">
        <w:rPr>
          <w:rFonts w:eastAsia="Calibri"/>
          <w:u w:val="single"/>
        </w:rPr>
        <w:t xml:space="preserve">These agreements </w:t>
      </w:r>
      <w:r w:rsidRPr="00594B11">
        <w:rPr>
          <w:rFonts w:eastAsia="Calibri"/>
          <w:iCs/>
          <w:u w:val="single"/>
          <w:bdr w:val="single" w:sz="8" w:space="0" w:color="auto"/>
        </w:rPr>
        <w:t>facilitated</w:t>
      </w:r>
      <w:r w:rsidRPr="00594B11">
        <w:rPr>
          <w:rFonts w:eastAsia="Calibri"/>
          <w:u w:val="single"/>
        </w:rPr>
        <w:t xml:space="preserve"> the creation of the</w:t>
      </w:r>
      <w:r w:rsidRPr="00562840">
        <w:rPr>
          <w:rFonts w:eastAsia="Calibri"/>
          <w:sz w:val="14"/>
        </w:rPr>
        <w:t xml:space="preserve"> so-called </w:t>
      </w:r>
      <w:r w:rsidRPr="00562840">
        <w:rPr>
          <w:rFonts w:eastAsia="Calibri"/>
          <w:iCs/>
          <w:highlight w:val="cyan"/>
          <w:u w:val="single"/>
          <w:bdr w:val="single" w:sz="8" w:space="0" w:color="auto"/>
        </w:rPr>
        <w:t>Five Eyes</w:t>
      </w:r>
      <w:r w:rsidRPr="00594B11">
        <w:rPr>
          <w:rFonts w:eastAsia="Calibri"/>
          <w:iCs/>
          <w:u w:val="single"/>
          <w:bdr w:val="single" w:sz="8" w:space="0" w:color="auto"/>
        </w:rPr>
        <w:t>’ intelligence network</w:t>
      </w:r>
      <w:r w:rsidRPr="00562840">
        <w:rPr>
          <w:rFonts w:eastAsia="Calibri"/>
          <w:sz w:val="14"/>
        </w:rPr>
        <w:t xml:space="preserve">, recently brought to prominence by the leaks of the notorious Edward Snowden. </w:t>
      </w:r>
      <w:r w:rsidRPr="00562840">
        <w:rPr>
          <w:rFonts w:eastAsia="Calibri"/>
          <w:sz w:val="14"/>
        </w:rPr>
        <w:lastRenderedPageBreak/>
        <w:t xml:space="preserve">The ‘Five Eyes’ includes the UK and US, along with Canada, Australia and New Zealand. </w:t>
      </w:r>
      <w:r w:rsidRPr="00594B11">
        <w:rPr>
          <w:rFonts w:eastAsia="Calibri"/>
          <w:u w:val="single"/>
        </w:rPr>
        <w:t xml:space="preserve">Each of the five English-speaking countries takes responsibility for </w:t>
      </w:r>
      <w:r w:rsidRPr="00562840">
        <w:rPr>
          <w:rFonts w:eastAsia="Calibri"/>
          <w:highlight w:val="cyan"/>
          <w:u w:val="single"/>
        </w:rPr>
        <w:t>monitor</w:t>
      </w:r>
      <w:r w:rsidRPr="00594B11">
        <w:rPr>
          <w:rFonts w:eastAsia="Calibri"/>
          <w:u w:val="single"/>
        </w:rPr>
        <w:t>ing</w:t>
      </w:r>
      <w:r w:rsidRPr="00562840">
        <w:rPr>
          <w:rFonts w:eastAsia="Calibri"/>
          <w:sz w:val="14"/>
        </w:rPr>
        <w:t xml:space="preserve"> signals </w:t>
      </w:r>
      <w:r w:rsidRPr="00562840">
        <w:rPr>
          <w:rFonts w:eastAsia="Calibri"/>
          <w:highlight w:val="cyan"/>
          <w:u w:val="single"/>
        </w:rPr>
        <w:t>intel</w:t>
      </w:r>
      <w:r w:rsidRPr="00594B11">
        <w:rPr>
          <w:rFonts w:eastAsia="Calibri"/>
          <w:u w:val="single"/>
        </w:rPr>
        <w:t xml:space="preserve">ligence </w:t>
      </w:r>
      <w:r w:rsidRPr="00562840">
        <w:rPr>
          <w:rFonts w:eastAsia="Calibri"/>
          <w:highlight w:val="cyan"/>
          <w:u w:val="single"/>
        </w:rPr>
        <w:t>in</w:t>
      </w:r>
      <w:r w:rsidRPr="00594B11">
        <w:rPr>
          <w:rFonts w:eastAsia="Calibri"/>
          <w:u w:val="single"/>
        </w:rPr>
        <w:t xml:space="preserve"> different parts of </w:t>
      </w:r>
      <w:r w:rsidRPr="00562840">
        <w:rPr>
          <w:rFonts w:eastAsia="Calibri"/>
          <w:highlight w:val="cyan"/>
          <w:u w:val="single"/>
        </w:rPr>
        <w:t>the world</w:t>
      </w:r>
      <w:r w:rsidRPr="00562840">
        <w:rPr>
          <w:rFonts w:eastAsia="Calibri"/>
          <w:sz w:val="14"/>
        </w:rPr>
        <w:t xml:space="preserve">, with the UK-based Government Communications Headquarters (GCHQ) and the US-based National Security Agency (NSA) operating as the hubs for the exchange and processing of knowledge and information. Other trusted nations, like Belgium, France, Denmark, the Netherlands and Norway, also gain access to this network on an ad-hoc basis. </w:t>
      </w:r>
    </w:p>
    <w:p w14:paraId="6353C4FB" w14:textId="77777777" w:rsidR="001C3685" w:rsidRPr="00562840" w:rsidRDefault="001C3685" w:rsidP="001C3685">
      <w:pPr>
        <w:rPr>
          <w:rFonts w:eastAsia="Calibri"/>
          <w:sz w:val="14"/>
        </w:rPr>
      </w:pPr>
      <w:r w:rsidRPr="00562840">
        <w:rPr>
          <w:rFonts w:eastAsia="Calibri"/>
          <w:sz w:val="14"/>
        </w:rPr>
        <w:t xml:space="preserve">But </w:t>
      </w:r>
      <w:r w:rsidRPr="00562840">
        <w:rPr>
          <w:rFonts w:eastAsia="Calibri"/>
          <w:highlight w:val="cyan"/>
          <w:u w:val="single"/>
        </w:rPr>
        <w:t>UK-US cooperation goes</w:t>
      </w:r>
      <w:r w:rsidRPr="00594B11">
        <w:rPr>
          <w:rFonts w:eastAsia="Calibri"/>
          <w:u w:val="single"/>
        </w:rPr>
        <w:t xml:space="preserve"> further</w:t>
      </w:r>
      <w:r w:rsidRPr="00562840">
        <w:rPr>
          <w:rFonts w:eastAsia="Calibri"/>
          <w:sz w:val="14"/>
        </w:rPr>
        <w:t xml:space="preserve"> than intelligence sharing. Although </w:t>
      </w:r>
      <w:r w:rsidRPr="00594B11">
        <w:rPr>
          <w:rFonts w:eastAsia="Calibri"/>
          <w:u w:val="single"/>
        </w:rPr>
        <w:t>both allies</w:t>
      </w:r>
      <w:r w:rsidRPr="00562840">
        <w:rPr>
          <w:rFonts w:eastAsia="Calibri"/>
          <w:sz w:val="14"/>
        </w:rPr>
        <w:t xml:space="preserve"> had already </w:t>
      </w:r>
      <w:r w:rsidRPr="00594B11">
        <w:rPr>
          <w:rFonts w:eastAsia="Calibri"/>
          <w:u w:val="single"/>
        </w:rPr>
        <w:t xml:space="preserve">signed up </w:t>
      </w:r>
      <w:r w:rsidRPr="00562840">
        <w:rPr>
          <w:rFonts w:eastAsia="Calibri"/>
          <w:highlight w:val="cyan"/>
          <w:u w:val="single"/>
        </w:rPr>
        <w:t>to</w:t>
      </w:r>
      <w:r w:rsidRPr="00594B11">
        <w:rPr>
          <w:rFonts w:eastAsia="Calibri"/>
          <w:u w:val="single"/>
        </w:rPr>
        <w:t xml:space="preserve"> </w:t>
      </w:r>
      <w:r w:rsidRPr="00562840">
        <w:rPr>
          <w:rFonts w:eastAsia="Calibri"/>
          <w:sz w:val="14"/>
        </w:rPr>
        <w:t xml:space="preserve">the North Atlantic Treaty – and thus </w:t>
      </w:r>
      <w:r w:rsidRPr="00562840">
        <w:rPr>
          <w:rFonts w:eastAsia="Calibri"/>
          <w:iCs/>
          <w:highlight w:val="cyan"/>
          <w:u w:val="single"/>
          <w:bdr w:val="single" w:sz="8" w:space="0" w:color="auto"/>
        </w:rPr>
        <w:t>NATO</w:t>
      </w:r>
      <w:r w:rsidRPr="00562840">
        <w:rPr>
          <w:rFonts w:eastAsia="Calibri"/>
          <w:sz w:val="14"/>
        </w:rPr>
        <w:t xml:space="preserve">’s Article Five – there was nevertheless concern that, should push come to shove (for example, in the event of a general European war), one side of the Atlantic would not help the other. While the British were somewhat worried about the US commitment, some mainland European allies questioned – in the event of nuclear escalation with the Russians – whether Washington really would risk the sacrifice New York City, Chicago and Los Angeles for Amsterdam, Oslo or Paris. The US-UK Mutual Defence Agreement, signed in 1958, was one step in solving that problem. Although it did not contain any formal declaration of solidarity, Washington and London nevertheless agreed to the first step of a mutual defence pact that remains, paradoxically, even deeper than that provided by NATO. The reason for this is because the treaty began the process of binding together the UK’s strategic nuclear forces with those of the US. </w:t>
      </w:r>
    </w:p>
    <w:p w14:paraId="1FB8CEFE" w14:textId="77777777" w:rsidR="001C3685" w:rsidRPr="00562840" w:rsidRDefault="001C3685" w:rsidP="001C3685">
      <w:pPr>
        <w:rPr>
          <w:rFonts w:eastAsia="Calibri"/>
          <w:sz w:val="14"/>
        </w:rPr>
      </w:pPr>
      <w:r w:rsidRPr="00562840">
        <w:rPr>
          <w:rFonts w:eastAsia="Calibri"/>
          <w:sz w:val="14"/>
        </w:rPr>
        <w:t xml:space="preserve">Of course, it is well-known that the British, Canadians and Americans came to work closely with one another during the Second World War to generate a viable atomic bomb, first under the aegis of the British-led ‘Tube Alloys’ programme and later in the much larger American-led ‘Manhattan Project’. This resulted in the ‘Gadget’, which was detonated over the deserts of New Mexico with a mighty flash in 1945, ushering in the ‘Atomic Age’ – possibly the defining moment of the twentieth century (and even, all time). After the war, however, and despite initially agreeing with the UK to continue nuclear cooperation, the US sought a nuclear monopoly, shutting London (and Ottawa) out of bilateral nuclear development through the McMahon Act of 1946. The British were furious, and set about pursuing a new atomic weapons project of their own, using the knowledge gleaned by their scientists working on the Manhattan Project during the war. The UK succeeded in developing its own ‘Gadget’ in 1952, unleashing it off the Australian coast, thus becoming the world’s third nuclear power (Russia exploded its first device in 1949). This was followed five years later by the successful test of a British hydrogen bomb. </w:t>
      </w:r>
    </w:p>
    <w:p w14:paraId="0FE998C7" w14:textId="77777777" w:rsidR="001C3685" w:rsidRPr="00562840" w:rsidRDefault="001C3685" w:rsidP="001C3685">
      <w:pPr>
        <w:rPr>
          <w:rFonts w:eastAsia="Calibri"/>
          <w:sz w:val="14"/>
        </w:rPr>
      </w:pPr>
      <w:r w:rsidRPr="00562840">
        <w:rPr>
          <w:rFonts w:eastAsia="Calibri"/>
          <w:sz w:val="14"/>
        </w:rPr>
        <w:t xml:space="preserve">In developing a full-scale nuclear capability, London’s real objective was not only the acquisition of the means to inflict massive and unacceptable damage on any enemy. Additionally, the British were also seeking a geopolitical outcome: the UK understood that Europe was becoming an increasingly contested space in a geopolitical context, not least as the Cold War took hold and intensified. London realised that Russia’s growing power, augmented by its many satellite states, annexed during the Second World War, could only be ‘balanced’ by drawing together the strength of the democracies on either side of the North Atlantic into one cohesive bloc. Moreover, the UK understood that by the late 1950s, better means of delivery were needed for its own nuclear weapons: the Vulcans, Victors and Valiants – the Royal AirForce’s strategic bombers – were already starting to become obsolete. Russia was starting to develop powerful new ballistic missiles with intercontinental reach; and for Britain to develop an effective response by itself would be extremely costly. London looked to Washington for help. </w:t>
      </w:r>
    </w:p>
    <w:p w14:paraId="0F96CE1B" w14:textId="77777777" w:rsidR="001C3685" w:rsidRPr="00562840" w:rsidRDefault="001C3685" w:rsidP="001C3685">
      <w:pPr>
        <w:rPr>
          <w:rFonts w:eastAsia="Calibri"/>
          <w:sz w:val="14"/>
        </w:rPr>
      </w:pPr>
      <w:r w:rsidRPr="00562840">
        <w:rPr>
          <w:rFonts w:eastAsia="Calibri"/>
          <w:sz w:val="14"/>
        </w:rPr>
        <w:t xml:space="preserve">But this would require even deeper UK-US nuclear collaboration. At first, however, the US sensed an opportunity to regain its nuclear monopoly, at least within the West. The US Defence Secretary, Robert McNamara, wanted to render the UK dependent on his country’s own capabilities: Washington therefore tried to force London into accepting a dual-use policy, i.e. that the US would retain a veto over Britain’s capacity for deployment. The British, however, realised that this would diminish their influence, both in Washington, but particularly in relation to their European allies, meaning they wanted to hold onto their own nuclear autonomy. The opportunity for a breakthrough came with the Nassau Agreement in 1962, effectively the second step in UK-US mutual defence. After tough negotiations, and after a quiet stroll between the British Prime Minister, Harold Macmillan, and American President, John F. Kennedy, a deal was struck whereby the US would lease the UK its own delivery system – Polaris missiles – which the British would cap with their own thermonuclear warheads. These would then be carried by a new generation of Royal Navy nuclear submarines, powered by reactors modelled on American designs. </w:t>
      </w:r>
    </w:p>
    <w:p w14:paraId="276DA40C" w14:textId="77777777" w:rsidR="001C3685" w:rsidRPr="00562840" w:rsidRDefault="001C3685" w:rsidP="001C3685">
      <w:pPr>
        <w:rPr>
          <w:rFonts w:eastAsia="Calibri"/>
          <w:sz w:val="14"/>
        </w:rPr>
      </w:pPr>
      <w:r w:rsidRPr="00562840">
        <w:rPr>
          <w:rFonts w:eastAsia="Calibri"/>
          <w:sz w:val="14"/>
        </w:rPr>
        <w:t xml:space="preserve">Apart from the enormous cost savings for the British, the ability to fire Polaris missiles was critical. Although any enemy with sufficiently sophisticated air </w:t>
      </w:r>
      <w:r w:rsidRPr="00562840">
        <w:rPr>
          <w:rFonts w:eastAsia="Calibri"/>
          <w:iCs/>
          <w:highlight w:val="cyan"/>
          <w:u w:val="single"/>
          <w:bdr w:val="single" w:sz="8" w:space="0" w:color="auto"/>
        </w:rPr>
        <w:t>surveillance</w:t>
      </w:r>
      <w:r w:rsidRPr="00594B11">
        <w:rPr>
          <w:rFonts w:eastAsia="Calibri"/>
          <w:iCs/>
          <w:u w:val="single"/>
          <w:bdr w:val="single" w:sz="8" w:space="0" w:color="auto"/>
        </w:rPr>
        <w:t xml:space="preserve"> systems</w:t>
      </w:r>
      <w:r w:rsidRPr="00562840">
        <w:rPr>
          <w:rFonts w:eastAsia="Calibri"/>
          <w:sz w:val="14"/>
        </w:rPr>
        <w:t xml:space="preserve"> would still be </w:t>
      </w:r>
      <w:r w:rsidRPr="00594B11">
        <w:rPr>
          <w:rFonts w:eastAsia="Calibri"/>
          <w:u w:val="single"/>
        </w:rPr>
        <w:t xml:space="preserve">able to </w:t>
      </w:r>
      <w:r w:rsidRPr="00562840">
        <w:rPr>
          <w:rFonts w:eastAsia="Calibri"/>
          <w:highlight w:val="cyan"/>
          <w:u w:val="single"/>
        </w:rPr>
        <w:t>detect</w:t>
      </w:r>
      <w:r w:rsidRPr="00594B11">
        <w:rPr>
          <w:rFonts w:eastAsia="Calibri"/>
          <w:u w:val="single"/>
        </w:rPr>
        <w:t xml:space="preserve"> the </w:t>
      </w:r>
      <w:r w:rsidRPr="00562840">
        <w:rPr>
          <w:rFonts w:eastAsia="Calibri"/>
          <w:iCs/>
          <w:highlight w:val="cyan"/>
          <w:u w:val="single"/>
          <w:bdr w:val="single" w:sz="8" w:space="0" w:color="auto"/>
        </w:rPr>
        <w:t>speed and trajectory</w:t>
      </w:r>
      <w:r w:rsidRPr="00562840">
        <w:rPr>
          <w:rFonts w:eastAsia="Calibri"/>
          <w:highlight w:val="cyan"/>
          <w:u w:val="single"/>
        </w:rPr>
        <w:t xml:space="preserve"> of</w:t>
      </w:r>
      <w:r w:rsidRPr="00594B11">
        <w:rPr>
          <w:rFonts w:eastAsia="Calibri"/>
          <w:u w:val="single"/>
        </w:rPr>
        <w:t xml:space="preserve"> any </w:t>
      </w:r>
      <w:r w:rsidRPr="00562840">
        <w:rPr>
          <w:rFonts w:eastAsia="Calibri"/>
          <w:highlight w:val="cyan"/>
          <w:u w:val="single"/>
        </w:rPr>
        <w:t>missiles</w:t>
      </w:r>
      <w:r w:rsidRPr="00594B11">
        <w:rPr>
          <w:rFonts w:eastAsia="Calibri"/>
          <w:u w:val="single"/>
        </w:rPr>
        <w:t xml:space="preserve"> in the event of a </w:t>
      </w:r>
      <w:r w:rsidRPr="00594B11">
        <w:rPr>
          <w:rFonts w:eastAsia="Calibri"/>
          <w:iCs/>
          <w:u w:val="single"/>
          <w:bdr w:val="single" w:sz="8" w:space="0" w:color="auto"/>
        </w:rPr>
        <w:t>nuclear exchange</w:t>
      </w:r>
      <w:r w:rsidRPr="00562840">
        <w:rPr>
          <w:rFonts w:eastAsia="Calibri"/>
          <w:sz w:val="14"/>
        </w:rPr>
        <w:t xml:space="preserve"> (meaning it might realise who was firing them), it would not be able to readily determine whether the missiles were British or American in origin. That is to say, </w:t>
      </w:r>
      <w:r w:rsidRPr="00594B11">
        <w:rPr>
          <w:rFonts w:eastAsia="Calibri"/>
          <w:u w:val="single"/>
        </w:rPr>
        <w:t xml:space="preserve">if the UK was attacked by Russia and London initiated a </w:t>
      </w:r>
      <w:r w:rsidRPr="00594B11">
        <w:rPr>
          <w:rFonts w:eastAsia="Calibri"/>
          <w:iCs/>
          <w:u w:val="single"/>
          <w:bdr w:val="single" w:sz="8" w:space="0" w:color="auto"/>
        </w:rPr>
        <w:t>nuclear response</w:t>
      </w:r>
      <w:r w:rsidRPr="00562840">
        <w:rPr>
          <w:rFonts w:eastAsia="Calibri"/>
          <w:sz w:val="14"/>
        </w:rPr>
        <w:t xml:space="preserve">, </w:t>
      </w:r>
      <w:r w:rsidRPr="00594B11">
        <w:rPr>
          <w:rFonts w:eastAsia="Calibri"/>
          <w:u w:val="single"/>
        </w:rPr>
        <w:t>Moscow would not know whether it was being hit by the UK or the US</w:t>
      </w:r>
      <w:r w:rsidRPr="00562840">
        <w:rPr>
          <w:rFonts w:eastAsia="Calibri"/>
          <w:sz w:val="14"/>
        </w:rPr>
        <w:t xml:space="preserve"> (or both). </w:t>
      </w:r>
      <w:r w:rsidRPr="00594B11">
        <w:rPr>
          <w:rFonts w:eastAsia="Calibri"/>
          <w:u w:val="single"/>
        </w:rPr>
        <w:t xml:space="preserve">This </w:t>
      </w:r>
      <w:r w:rsidRPr="00562840">
        <w:rPr>
          <w:rFonts w:eastAsia="Calibri"/>
          <w:highlight w:val="cyan"/>
          <w:u w:val="single"/>
        </w:rPr>
        <w:t>forced</w:t>
      </w:r>
      <w:r w:rsidRPr="00594B11">
        <w:rPr>
          <w:rFonts w:eastAsia="Calibri"/>
          <w:u w:val="single"/>
        </w:rPr>
        <w:t xml:space="preserve"> the </w:t>
      </w:r>
      <w:r w:rsidRPr="00562840">
        <w:rPr>
          <w:rFonts w:eastAsia="Calibri"/>
          <w:highlight w:val="cyan"/>
          <w:u w:val="single"/>
        </w:rPr>
        <w:t>Russians</w:t>
      </w:r>
      <w:r w:rsidRPr="00562840">
        <w:rPr>
          <w:rFonts w:eastAsia="Calibri"/>
          <w:sz w:val="14"/>
        </w:rPr>
        <w:t xml:space="preserve"> – as well as others – </w:t>
      </w:r>
      <w:r w:rsidRPr="00562840">
        <w:rPr>
          <w:rFonts w:eastAsia="Calibri"/>
          <w:highlight w:val="cyan"/>
          <w:u w:val="single"/>
        </w:rPr>
        <w:t xml:space="preserve">to </w:t>
      </w:r>
      <w:r w:rsidRPr="00562840">
        <w:rPr>
          <w:rFonts w:eastAsia="Calibri"/>
          <w:iCs/>
          <w:highlight w:val="cyan"/>
          <w:u w:val="single"/>
          <w:bdr w:val="single" w:sz="8" w:space="0" w:color="auto"/>
        </w:rPr>
        <w:t>factor uncertainty</w:t>
      </w:r>
      <w:r w:rsidRPr="00562840">
        <w:rPr>
          <w:rFonts w:eastAsia="Calibri"/>
          <w:highlight w:val="cyan"/>
          <w:u w:val="single"/>
        </w:rPr>
        <w:t xml:space="preserve"> into</w:t>
      </w:r>
      <w:r w:rsidRPr="00594B11">
        <w:rPr>
          <w:rFonts w:eastAsia="Calibri"/>
          <w:u w:val="single"/>
        </w:rPr>
        <w:t xml:space="preserve"> their own </w:t>
      </w:r>
      <w:r w:rsidRPr="00562840">
        <w:rPr>
          <w:rFonts w:eastAsia="Calibri"/>
          <w:iCs/>
          <w:highlight w:val="cyan"/>
          <w:u w:val="single"/>
          <w:bdr w:val="single" w:sz="8" w:space="0" w:color="auto"/>
        </w:rPr>
        <w:t>nuclear warfighting</w:t>
      </w:r>
      <w:r w:rsidRPr="00594B11">
        <w:rPr>
          <w:rFonts w:eastAsia="Calibri"/>
          <w:iCs/>
          <w:u w:val="single"/>
          <w:bdr w:val="single" w:sz="8" w:space="0" w:color="auto"/>
        </w:rPr>
        <w:t xml:space="preserve"> and deterrence</w:t>
      </w:r>
      <w:r w:rsidRPr="00594B11">
        <w:rPr>
          <w:rFonts w:eastAsia="Calibri"/>
          <w:u w:val="single"/>
        </w:rPr>
        <w:t xml:space="preserve"> doctrines, </w:t>
      </w:r>
      <w:r w:rsidRPr="00562840">
        <w:rPr>
          <w:rFonts w:eastAsia="Calibri"/>
          <w:highlight w:val="cyan"/>
          <w:u w:val="single"/>
        </w:rPr>
        <w:t>making</w:t>
      </w:r>
      <w:r w:rsidRPr="00594B11">
        <w:rPr>
          <w:rFonts w:eastAsia="Calibri"/>
          <w:u w:val="single"/>
        </w:rPr>
        <w:t xml:space="preserve"> the </w:t>
      </w:r>
      <w:r w:rsidRPr="00562840">
        <w:rPr>
          <w:rFonts w:eastAsia="Calibri"/>
          <w:iCs/>
          <w:highlight w:val="cyan"/>
          <w:u w:val="single"/>
          <w:bdr w:val="single" w:sz="8" w:space="0" w:color="auto"/>
        </w:rPr>
        <w:t>cost of miscalc</w:t>
      </w:r>
      <w:r w:rsidRPr="00594B11">
        <w:rPr>
          <w:rFonts w:eastAsia="Calibri"/>
          <w:iCs/>
          <w:u w:val="single"/>
          <w:bdr w:val="single" w:sz="8" w:space="0" w:color="auto"/>
        </w:rPr>
        <w:t>ulation</w:t>
      </w:r>
      <w:r w:rsidRPr="00594B11">
        <w:rPr>
          <w:rFonts w:eastAsia="Calibri"/>
          <w:u w:val="single"/>
        </w:rPr>
        <w:t xml:space="preserve"> ever </w:t>
      </w:r>
      <w:r w:rsidRPr="00562840">
        <w:rPr>
          <w:rFonts w:eastAsia="Calibri"/>
          <w:iCs/>
          <w:highlight w:val="cyan"/>
          <w:u w:val="single"/>
          <w:bdr w:val="single" w:sz="8" w:space="0" w:color="auto"/>
        </w:rPr>
        <w:t>greater</w:t>
      </w:r>
      <w:r w:rsidRPr="00594B11">
        <w:rPr>
          <w:rFonts w:eastAsia="Calibri"/>
          <w:u w:val="single"/>
        </w:rPr>
        <w:t xml:space="preserve">, </w:t>
      </w:r>
      <w:r w:rsidRPr="00562840">
        <w:rPr>
          <w:rFonts w:eastAsia="Calibri"/>
          <w:highlight w:val="cyan"/>
          <w:u w:val="single"/>
        </w:rPr>
        <w:t>and</w:t>
      </w:r>
      <w:r w:rsidRPr="00594B11">
        <w:rPr>
          <w:rFonts w:eastAsia="Calibri"/>
          <w:u w:val="single"/>
        </w:rPr>
        <w:t xml:space="preserve"> the British-American </w:t>
      </w:r>
      <w:r w:rsidRPr="00562840">
        <w:rPr>
          <w:rFonts w:eastAsia="Calibri"/>
          <w:iCs/>
          <w:highlight w:val="cyan"/>
          <w:u w:val="single"/>
          <w:bdr w:val="single" w:sz="8" w:space="0" w:color="auto"/>
        </w:rPr>
        <w:t>ability to deter</w:t>
      </w:r>
      <w:r w:rsidRPr="00594B11">
        <w:rPr>
          <w:rFonts w:eastAsia="Calibri"/>
          <w:u w:val="single"/>
        </w:rPr>
        <w:t xml:space="preserve"> thus </w:t>
      </w:r>
      <w:r w:rsidRPr="00594B11">
        <w:rPr>
          <w:rFonts w:eastAsia="Calibri"/>
          <w:iCs/>
          <w:u w:val="single"/>
          <w:bdr w:val="single" w:sz="8" w:space="0" w:color="auto"/>
        </w:rPr>
        <w:t xml:space="preserve">even </w:t>
      </w:r>
      <w:r w:rsidRPr="00562840">
        <w:rPr>
          <w:rFonts w:eastAsia="Calibri"/>
          <w:iCs/>
          <w:highlight w:val="cyan"/>
          <w:u w:val="single"/>
          <w:bdr w:val="single" w:sz="8" w:space="0" w:color="auto"/>
        </w:rPr>
        <w:t>stronger</w:t>
      </w:r>
      <w:r w:rsidRPr="00594B11">
        <w:rPr>
          <w:rFonts w:eastAsia="Calibri"/>
          <w:u w:val="single"/>
        </w:rPr>
        <w:t xml:space="preserve">. </w:t>
      </w:r>
      <w:r w:rsidRPr="00562840">
        <w:rPr>
          <w:rFonts w:eastAsia="Calibri"/>
          <w:sz w:val="14"/>
        </w:rPr>
        <w:t xml:space="preserve">In effect, it ensured that the Atlantic Alliance gained a material as well as an ideological tether, to keep the two sides together, even in the event of a European conflict in which the North American side did not really want to become involved. </w:t>
      </w:r>
    </w:p>
    <w:p w14:paraId="343B29B7" w14:textId="77777777" w:rsidR="001C3685" w:rsidRPr="00562840" w:rsidRDefault="001C3685" w:rsidP="001C3685">
      <w:pPr>
        <w:rPr>
          <w:rFonts w:eastAsia="Calibri"/>
          <w:sz w:val="14"/>
        </w:rPr>
      </w:pPr>
      <w:r w:rsidRPr="00562840">
        <w:rPr>
          <w:rFonts w:eastAsia="Calibri"/>
          <w:sz w:val="14"/>
        </w:rPr>
        <w:t xml:space="preserve">Today, while Polaris has been replaced by the even-more lethal Trident, </w:t>
      </w:r>
      <w:r w:rsidRPr="00594B11">
        <w:rPr>
          <w:rFonts w:eastAsia="Calibri"/>
          <w:u w:val="single"/>
        </w:rPr>
        <w:t xml:space="preserve">the UK-US backed geopolitical constellation known as the Atlantic Alliance is very much still </w:t>
      </w:r>
      <w:r w:rsidRPr="00594B11">
        <w:rPr>
          <w:rFonts w:eastAsia="Calibri"/>
          <w:iCs/>
          <w:u w:val="single"/>
          <w:bdr w:val="single" w:sz="8" w:space="0" w:color="auto"/>
        </w:rPr>
        <w:t>alive</w:t>
      </w:r>
      <w:r w:rsidRPr="00562840">
        <w:rPr>
          <w:rFonts w:eastAsia="Calibri"/>
          <w:sz w:val="14"/>
        </w:rPr>
        <w:t xml:space="preserve">. Of course, many other European countries continue to believe that their political and economic links with Washington will ensure the Americans shall come to their aid in the event of any future hostilities, and they may be right. The </w:t>
      </w:r>
      <w:r w:rsidRPr="00594B11">
        <w:rPr>
          <w:rFonts w:eastAsia="Calibri"/>
          <w:u w:val="single"/>
        </w:rPr>
        <w:t xml:space="preserve">US knows that European </w:t>
      </w:r>
      <w:r w:rsidRPr="00562840">
        <w:rPr>
          <w:rFonts w:eastAsia="Calibri"/>
          <w:highlight w:val="cyan"/>
          <w:u w:val="single"/>
        </w:rPr>
        <w:t xml:space="preserve">security is </w:t>
      </w:r>
      <w:r w:rsidRPr="00562840">
        <w:rPr>
          <w:rFonts w:eastAsia="Calibri"/>
          <w:iCs/>
          <w:highlight w:val="cyan"/>
          <w:u w:val="single"/>
          <w:bdr w:val="single" w:sz="8" w:space="0" w:color="auto"/>
        </w:rPr>
        <w:t>vital</w:t>
      </w:r>
      <w:r w:rsidRPr="00594B11">
        <w:rPr>
          <w:rFonts w:eastAsia="Calibri"/>
          <w:u w:val="single"/>
        </w:rPr>
        <w:t>,</w:t>
      </w:r>
      <w:r w:rsidRPr="00562840">
        <w:rPr>
          <w:rFonts w:eastAsia="Calibri"/>
          <w:sz w:val="14"/>
        </w:rPr>
        <w:t xml:space="preserve"> but only London has the capability to act as the final insurance policy for other Europeans. In short, it – and only it – retains the physical capacity to ultimately oblige the US to become involved in any general European conflict. And because of Britain’s close geographic proximity to mainland Europe and the fact that British geostrategy is decidedly liberal – in other words, to prevent the continent falling under a universal tyrant – the UK’s intervention is practically guarenteed should a surrounding great power make a bid for European hegemony. </w:t>
      </w:r>
    </w:p>
    <w:p w14:paraId="5CBC24A6" w14:textId="77777777" w:rsidR="001C3685" w:rsidRPr="00562840" w:rsidRDefault="001C3685" w:rsidP="001C3685">
      <w:pPr>
        <w:rPr>
          <w:rFonts w:eastAsia="Calibri"/>
          <w:sz w:val="14"/>
        </w:rPr>
      </w:pPr>
      <w:r w:rsidRPr="00562840">
        <w:rPr>
          <w:rFonts w:eastAsia="Calibri"/>
          <w:sz w:val="14"/>
        </w:rPr>
        <w:t xml:space="preserve">So, due to the de-facto binding together of the British and American intelligence-gathering capabilities and nuclear deterrents, the enormous material resources of the US (and Canada) will likely always be at the disposal of the UK. Conversely, as the US continues to ‘pivot’ or ‘rebalance’ to the Indo-Pacific, for similar reasons – albeit reversed – Washington will automatically acquire the means to compel London, and by extension, other European capitals, into any conflict it may get drawn </w:t>
      </w:r>
      <w:r w:rsidRPr="00562840">
        <w:rPr>
          <w:rFonts w:eastAsia="Calibri"/>
          <w:sz w:val="14"/>
        </w:rPr>
        <w:lastRenderedPageBreak/>
        <w:t xml:space="preserve">into in the Indo-Pacific. Thus, </w:t>
      </w:r>
      <w:r w:rsidRPr="00594B11">
        <w:rPr>
          <w:rFonts w:eastAsia="Calibri"/>
          <w:u w:val="single"/>
        </w:rPr>
        <w:t xml:space="preserve">so long </w:t>
      </w:r>
      <w:r w:rsidRPr="00562840">
        <w:rPr>
          <w:rFonts w:eastAsia="Calibri"/>
          <w:highlight w:val="cyan"/>
          <w:u w:val="single"/>
        </w:rPr>
        <w:t>as</w:t>
      </w:r>
      <w:r w:rsidRPr="00594B11">
        <w:rPr>
          <w:rFonts w:eastAsia="Calibri"/>
          <w:u w:val="single"/>
        </w:rPr>
        <w:t xml:space="preserve"> the </w:t>
      </w:r>
      <w:r w:rsidRPr="00562840">
        <w:rPr>
          <w:rFonts w:eastAsia="Calibri"/>
          <w:highlight w:val="cyan"/>
          <w:u w:val="single"/>
        </w:rPr>
        <w:t>UK and US</w:t>
      </w:r>
      <w:r w:rsidRPr="00594B11">
        <w:rPr>
          <w:rFonts w:eastAsia="Calibri"/>
          <w:u w:val="single"/>
        </w:rPr>
        <w:t xml:space="preserve"> </w:t>
      </w:r>
      <w:r w:rsidRPr="00594B11">
        <w:rPr>
          <w:rFonts w:eastAsia="Calibri"/>
          <w:iCs/>
          <w:u w:val="single"/>
          <w:bdr w:val="single" w:sz="8" w:space="0" w:color="auto"/>
        </w:rPr>
        <w:t xml:space="preserve">continue to </w:t>
      </w:r>
      <w:r w:rsidRPr="00562840">
        <w:rPr>
          <w:rFonts w:eastAsia="Calibri"/>
          <w:iCs/>
          <w:highlight w:val="cyan"/>
          <w:u w:val="single"/>
          <w:bdr w:val="single" w:sz="8" w:space="0" w:color="auto"/>
        </w:rPr>
        <w:t>cooperate</w:t>
      </w:r>
      <w:r w:rsidRPr="00594B11">
        <w:rPr>
          <w:rFonts w:eastAsia="Calibri"/>
          <w:u w:val="single"/>
        </w:rPr>
        <w:t xml:space="preserve"> </w:t>
      </w:r>
      <w:r w:rsidRPr="00562840">
        <w:rPr>
          <w:rFonts w:eastAsia="Calibri"/>
          <w:highlight w:val="cyan"/>
          <w:u w:val="single"/>
        </w:rPr>
        <w:t>with</w:t>
      </w:r>
      <w:r w:rsidRPr="00594B11">
        <w:rPr>
          <w:rFonts w:eastAsia="Calibri"/>
          <w:u w:val="single"/>
        </w:rPr>
        <w:t xml:space="preserve"> one another with </w:t>
      </w:r>
      <w:r w:rsidRPr="00562840">
        <w:rPr>
          <w:rFonts w:eastAsia="Calibri"/>
          <w:highlight w:val="cyan"/>
          <w:u w:val="single"/>
        </w:rPr>
        <w:t>intel</w:t>
      </w:r>
      <w:r w:rsidRPr="00562840">
        <w:rPr>
          <w:rFonts w:eastAsia="Calibri"/>
          <w:u w:val="single"/>
        </w:rPr>
        <w:t>ligence</w:t>
      </w:r>
      <w:r w:rsidRPr="00562840">
        <w:rPr>
          <w:rFonts w:eastAsia="Calibri"/>
          <w:highlight w:val="cyan"/>
          <w:u w:val="single"/>
        </w:rPr>
        <w:t xml:space="preserve"> gathering and sharing </w:t>
      </w:r>
      <w:r w:rsidRPr="00562840">
        <w:rPr>
          <w:rFonts w:eastAsia="Calibri"/>
          <w:u w:val="single"/>
        </w:rPr>
        <w:t>and nuclear deterrence, the Atlantic Alliance will retain its</w:t>
      </w:r>
      <w:r w:rsidRPr="00594B11">
        <w:rPr>
          <w:rFonts w:eastAsia="Calibri"/>
          <w:u w:val="single"/>
        </w:rPr>
        <w:t xml:space="preserve"> </w:t>
      </w:r>
      <w:r w:rsidRPr="00594B11">
        <w:rPr>
          <w:rFonts w:eastAsia="Calibri"/>
          <w:iCs/>
          <w:u w:val="single"/>
          <w:bdr w:val="single" w:sz="8" w:space="0" w:color="auto"/>
        </w:rPr>
        <w:t>strategic relevance</w:t>
      </w:r>
      <w:r w:rsidRPr="00594B11">
        <w:rPr>
          <w:rFonts w:eastAsia="Calibri"/>
          <w:u w:val="single"/>
        </w:rPr>
        <w:t>, irrespective of its geostrategic focus</w:t>
      </w:r>
      <w:r w:rsidRPr="00562840">
        <w:rPr>
          <w:rFonts w:eastAsia="Calibri"/>
          <w:sz w:val="14"/>
        </w:rPr>
        <w:t xml:space="preserve">. If other European countries are serious about supporting the Atlantic Alliance, they would do well to increase their military spending. This will help London and Washington should the international situation turn more volatile in the twenty-first century, providing them with the means to continue to </w:t>
      </w:r>
      <w:r w:rsidRPr="00594B11">
        <w:rPr>
          <w:rFonts w:eastAsia="Calibri"/>
          <w:u w:val="single"/>
        </w:rPr>
        <w:t xml:space="preserve">assert the Pax </w:t>
      </w:r>
      <w:r w:rsidRPr="00562840">
        <w:rPr>
          <w:rFonts w:eastAsia="Calibri"/>
          <w:sz w:val="14"/>
        </w:rPr>
        <w:t xml:space="preserve">Atlantica and thus </w:t>
      </w:r>
      <w:r w:rsidRPr="00562840">
        <w:rPr>
          <w:rFonts w:eastAsia="Calibri"/>
          <w:u w:val="single"/>
        </w:rPr>
        <w:t xml:space="preserve">maintain a </w:t>
      </w:r>
      <w:r w:rsidRPr="00562840">
        <w:rPr>
          <w:rFonts w:eastAsia="Calibri"/>
          <w:iCs/>
          <w:u w:val="single"/>
          <w:bdr w:val="single" w:sz="8" w:space="0" w:color="auto"/>
        </w:rPr>
        <w:t>durable peace</w:t>
      </w:r>
      <w:r w:rsidRPr="00594B11">
        <w:rPr>
          <w:rFonts w:eastAsia="Calibri"/>
          <w:u w:val="single"/>
        </w:rPr>
        <w:t>.</w:t>
      </w:r>
    </w:p>
    <w:p w14:paraId="38D6E5F9" w14:textId="77777777" w:rsidR="001C3685" w:rsidRPr="00037C10" w:rsidRDefault="001C3685" w:rsidP="001C3685">
      <w:pPr>
        <w:keepNext/>
        <w:keepLines/>
        <w:spacing w:before="40"/>
        <w:outlineLvl w:val="3"/>
        <w:rPr>
          <w:rFonts w:eastAsia="Times New Roman"/>
          <w:b/>
          <w:iCs/>
          <w:sz w:val="26"/>
        </w:rPr>
      </w:pPr>
      <w:r>
        <w:rPr>
          <w:rFonts w:eastAsia="Times New Roman"/>
          <w:b/>
          <w:iCs/>
          <w:sz w:val="26"/>
        </w:rPr>
        <w:t xml:space="preserve">And activates </w:t>
      </w:r>
      <w:r>
        <w:rPr>
          <w:rFonts w:eastAsia="Times New Roman"/>
          <w:b/>
          <w:iCs/>
          <w:sz w:val="26"/>
          <w:u w:val="single"/>
        </w:rPr>
        <w:t>every nuclear hotspot</w:t>
      </w:r>
      <w:r>
        <w:rPr>
          <w:rFonts w:eastAsia="Times New Roman"/>
          <w:b/>
          <w:iCs/>
          <w:sz w:val="26"/>
        </w:rPr>
        <w:t>.</w:t>
      </w:r>
    </w:p>
    <w:p w14:paraId="274149FD" w14:textId="77777777" w:rsidR="001C3685" w:rsidRPr="006819C6" w:rsidRDefault="001C3685" w:rsidP="001C3685">
      <w:r w:rsidRPr="006819C6">
        <w:t xml:space="preserve">Patrick F. </w:t>
      </w:r>
      <w:r w:rsidRPr="00037C10">
        <w:rPr>
          <w:rStyle w:val="Style13ptBold"/>
        </w:rPr>
        <w:t>Walsh &amp;</w:t>
      </w:r>
      <w:r w:rsidRPr="006819C6">
        <w:t xml:space="preserve"> Seumas </w:t>
      </w:r>
      <w:r w:rsidRPr="00037C10">
        <w:rPr>
          <w:rStyle w:val="Style13ptBold"/>
        </w:rPr>
        <w:t>Miller 16</w:t>
      </w:r>
      <w:r w:rsidRPr="006819C6">
        <w:t xml:space="preserve">, Walsh is a former intelligence analyst who has worked in Australian national security and law enforcement intelligence environments, senior lecturer, intelligence and security studies at the Australian Graduate School of Policing and Security, Charles Sturt University; Miller is a professorial research fellow at the Centre for Applied Philosophy and Public Ethics (CAPPE) (an Australian Research Council Special Research Centre) at Charles Sturt University (CSU) (Canberra) and the 3TU Centre for Ethics and Technology at Delft University of Technology, Foundation Director of CAPPE, Foundation Professor of Philosophy at CSU, and served two terms as a head of the School of Humanities and Social Sciences at CSU., “Rethinking ‘Five Eyes’ Security Intelligence Collection Policies and Practice Post Snowden,” Intelligence and National Security, vol. 31, no. 3, Routledge, 04/15/2016, pp. 345–368 </w:t>
      </w:r>
    </w:p>
    <w:p w14:paraId="0EC04229" w14:textId="77777777" w:rsidR="001C3685" w:rsidRPr="00693906" w:rsidRDefault="001C3685" w:rsidP="001C3685">
      <w:pPr>
        <w:rPr>
          <w:sz w:val="16"/>
        </w:rPr>
      </w:pPr>
      <w:r w:rsidRPr="00037C10">
        <w:rPr>
          <w:sz w:val="16"/>
        </w:rPr>
        <w:t>A final challenge is how ‘</w:t>
      </w:r>
      <w:r w:rsidRPr="00562840">
        <w:rPr>
          <w:rStyle w:val="StyleUnderline"/>
          <w:highlight w:val="cyan"/>
        </w:rPr>
        <w:t>Five Eyes’</w:t>
      </w:r>
      <w:r w:rsidRPr="00037C10">
        <w:rPr>
          <w:rStyle w:val="StyleUnderline"/>
        </w:rPr>
        <w:t xml:space="preserve"> governments manage</w:t>
      </w:r>
      <w:r w:rsidRPr="00037C10">
        <w:rPr>
          <w:sz w:val="16"/>
        </w:rPr>
        <w:t xml:space="preserve"> policies and </w:t>
      </w:r>
      <w:r w:rsidRPr="00037C10">
        <w:rPr>
          <w:rStyle w:val="StyleUnderline"/>
        </w:rPr>
        <w:t xml:space="preserve">procedures for security intelligence collection </w:t>
      </w:r>
      <w:r w:rsidRPr="00037C10">
        <w:rPr>
          <w:rStyle w:val="Emphasis"/>
        </w:rPr>
        <w:t>against allies</w:t>
      </w:r>
      <w:r w:rsidRPr="00037C10">
        <w:rPr>
          <w:rStyle w:val="StyleUnderline"/>
        </w:rPr>
        <w:t xml:space="preserve"> </w:t>
      </w:r>
      <w:r w:rsidRPr="00037C10">
        <w:rPr>
          <w:sz w:val="16"/>
        </w:rPr>
        <w:t xml:space="preserve">particularly political leaders. Are such leaders legitimate targets? It is common knowledge that most </w:t>
      </w:r>
      <w:r w:rsidRPr="00037C10">
        <w:rPr>
          <w:rStyle w:val="StyleUnderline"/>
        </w:rPr>
        <w:t xml:space="preserve">states have active </w:t>
      </w:r>
      <w:r w:rsidRPr="00562840">
        <w:rPr>
          <w:rStyle w:val="Emphasis"/>
          <w:highlight w:val="cyan"/>
        </w:rPr>
        <w:t>counter-espionage</w:t>
      </w:r>
      <w:r w:rsidRPr="00037C10">
        <w:rPr>
          <w:rStyle w:val="Emphasis"/>
        </w:rPr>
        <w:t xml:space="preserve"> targeting campaigns</w:t>
      </w:r>
      <w:r w:rsidRPr="00037C10">
        <w:rPr>
          <w:sz w:val="16"/>
        </w:rPr>
        <w:t xml:space="preserve"> </w:t>
      </w:r>
      <w:r w:rsidRPr="00037C10">
        <w:rPr>
          <w:rStyle w:val="StyleUnderline"/>
        </w:rPr>
        <w:t xml:space="preserve">which </w:t>
      </w:r>
      <w:r w:rsidRPr="00562840">
        <w:rPr>
          <w:rStyle w:val="StyleUnderline"/>
          <w:highlight w:val="cyan"/>
        </w:rPr>
        <w:t>support</w:t>
      </w:r>
      <w:r w:rsidRPr="00037C10">
        <w:rPr>
          <w:rStyle w:val="StyleUnderline"/>
        </w:rPr>
        <w:t xml:space="preserve"> a </w:t>
      </w:r>
      <w:r w:rsidRPr="00562840">
        <w:rPr>
          <w:rStyle w:val="StyleUnderline"/>
          <w:highlight w:val="cyan"/>
        </w:rPr>
        <w:t>range of decision</w:t>
      </w:r>
      <w:r w:rsidRPr="00037C10">
        <w:rPr>
          <w:rStyle w:val="StyleUnderline"/>
        </w:rPr>
        <w:t>-making processe</w:t>
      </w:r>
      <w:r w:rsidRPr="00562840">
        <w:rPr>
          <w:rStyle w:val="StyleUnderline"/>
          <w:highlight w:val="cyan"/>
        </w:rPr>
        <w:t>s</w:t>
      </w:r>
      <w:r w:rsidRPr="00037C10">
        <w:rPr>
          <w:rStyle w:val="StyleUnderline"/>
        </w:rPr>
        <w:t xml:space="preserve"> of government</w:t>
      </w:r>
      <w:r w:rsidRPr="00037C10">
        <w:rPr>
          <w:sz w:val="16"/>
        </w:rPr>
        <w:t xml:space="preserve">: political/ diplomatic and economic. </w:t>
      </w:r>
      <w:r w:rsidRPr="00037C10">
        <w:rPr>
          <w:rStyle w:val="StyleUnderline"/>
        </w:rPr>
        <w:t>Security intelligence collection</w:t>
      </w:r>
      <w:r w:rsidRPr="00037C10">
        <w:rPr>
          <w:sz w:val="16"/>
        </w:rPr>
        <w:t xml:space="preserve"> targeting historically has </w:t>
      </w:r>
      <w:r w:rsidRPr="00562840">
        <w:rPr>
          <w:rStyle w:val="StyleUnderline"/>
          <w:highlight w:val="cyan"/>
        </w:rPr>
        <w:t>provided</w:t>
      </w:r>
      <w:r w:rsidRPr="00037C10">
        <w:rPr>
          <w:rStyle w:val="StyleUnderline"/>
        </w:rPr>
        <w:t xml:space="preserve"> states an advantage in gaining</w:t>
      </w:r>
      <w:r w:rsidRPr="00037C10">
        <w:rPr>
          <w:sz w:val="16"/>
        </w:rPr>
        <w:t xml:space="preserve"> a better </w:t>
      </w:r>
      <w:r w:rsidRPr="00562840">
        <w:rPr>
          <w:rStyle w:val="Emphasis"/>
          <w:highlight w:val="cyan"/>
        </w:rPr>
        <w:t>understanding of</w:t>
      </w:r>
      <w:r w:rsidRPr="00037C10">
        <w:rPr>
          <w:rStyle w:val="StyleUnderline"/>
        </w:rPr>
        <w:t xml:space="preserve"> the political and economic </w:t>
      </w:r>
      <w:r w:rsidRPr="00562840">
        <w:rPr>
          <w:rStyle w:val="Emphasis"/>
          <w:highlight w:val="cyan"/>
        </w:rPr>
        <w:t>intentions</w:t>
      </w:r>
      <w:r w:rsidRPr="00037C10">
        <w:rPr>
          <w:rStyle w:val="Emphasis"/>
        </w:rPr>
        <w:t xml:space="preserve"> </w:t>
      </w:r>
      <w:r w:rsidRPr="00562840">
        <w:rPr>
          <w:rStyle w:val="Emphasis"/>
          <w:highlight w:val="cyan"/>
        </w:rPr>
        <w:t>of</w:t>
      </w:r>
      <w:r w:rsidRPr="00037C10">
        <w:rPr>
          <w:rStyle w:val="Emphasis"/>
        </w:rPr>
        <w:t xml:space="preserve"> foreign political leaders</w:t>
      </w:r>
      <w:r w:rsidRPr="00037C10">
        <w:rPr>
          <w:sz w:val="16"/>
        </w:rPr>
        <w:t xml:space="preserve"> (friendly and less friendly). ‘</w:t>
      </w:r>
      <w:r w:rsidRPr="00037C10">
        <w:rPr>
          <w:rStyle w:val="StyleUnderline"/>
        </w:rPr>
        <w:t xml:space="preserve">Five Eyes’ countries are going to continue wanting to target </w:t>
      </w:r>
      <w:r w:rsidRPr="00562840">
        <w:rPr>
          <w:rStyle w:val="StyleUnderline"/>
        </w:rPr>
        <w:t>authoritarian</w:t>
      </w:r>
      <w:r w:rsidRPr="00037C10">
        <w:rPr>
          <w:sz w:val="16"/>
        </w:rPr>
        <w:t xml:space="preserve"> (</w:t>
      </w:r>
      <w:r w:rsidRPr="00562840">
        <w:rPr>
          <w:rStyle w:val="Emphasis"/>
          <w:highlight w:val="cyan"/>
        </w:rPr>
        <w:t>China</w:t>
      </w:r>
      <w:r w:rsidRPr="00562840">
        <w:rPr>
          <w:sz w:val="16"/>
          <w:highlight w:val="cyan"/>
        </w:rPr>
        <w:t>,</w:t>
      </w:r>
      <w:r w:rsidRPr="00037C10">
        <w:rPr>
          <w:sz w:val="16"/>
        </w:rPr>
        <w:t xml:space="preserve"> </w:t>
      </w:r>
      <w:r w:rsidRPr="00562840">
        <w:rPr>
          <w:rStyle w:val="Emphasis"/>
          <w:highlight w:val="cyan"/>
        </w:rPr>
        <w:t>Russia</w:t>
      </w:r>
      <w:r w:rsidRPr="00037C10">
        <w:rPr>
          <w:sz w:val="16"/>
        </w:rPr>
        <w:t xml:space="preserve">, </w:t>
      </w:r>
      <w:r w:rsidRPr="00562840">
        <w:rPr>
          <w:rStyle w:val="Emphasis"/>
          <w:highlight w:val="cyan"/>
        </w:rPr>
        <w:t>Iran</w:t>
      </w:r>
      <w:r w:rsidRPr="00037C10">
        <w:rPr>
          <w:sz w:val="16"/>
        </w:rPr>
        <w:t xml:space="preserve">) </w:t>
      </w:r>
      <w:r w:rsidRPr="00037C10">
        <w:rPr>
          <w:rStyle w:val="StyleUnderline"/>
        </w:rPr>
        <w:t>and rogue states</w:t>
      </w:r>
      <w:r w:rsidRPr="00037C10">
        <w:rPr>
          <w:sz w:val="16"/>
        </w:rPr>
        <w:t xml:space="preserve"> (</w:t>
      </w:r>
      <w:r w:rsidRPr="00562840">
        <w:rPr>
          <w:rStyle w:val="Emphasis"/>
          <w:highlight w:val="cyan"/>
        </w:rPr>
        <w:t>North Korea</w:t>
      </w:r>
      <w:r w:rsidRPr="00037C10">
        <w:rPr>
          <w:sz w:val="16"/>
        </w:rPr>
        <w:t xml:space="preserve">, </w:t>
      </w:r>
      <w:r w:rsidRPr="00562840">
        <w:rPr>
          <w:rStyle w:val="Emphasis"/>
          <w:highlight w:val="cyan"/>
        </w:rPr>
        <w:t>Syria</w:t>
      </w:r>
      <w:r w:rsidRPr="00037C10">
        <w:rPr>
          <w:sz w:val="16"/>
        </w:rPr>
        <w:t xml:space="preserve">) </w:t>
      </w:r>
      <w:r w:rsidRPr="00037C10">
        <w:rPr>
          <w:rStyle w:val="StyleUnderline"/>
        </w:rPr>
        <w:t>and states of concern</w:t>
      </w:r>
      <w:r w:rsidRPr="00037C10">
        <w:rPr>
          <w:sz w:val="16"/>
        </w:rPr>
        <w:t xml:space="preserve"> (</w:t>
      </w:r>
      <w:r w:rsidRPr="00562840">
        <w:rPr>
          <w:rStyle w:val="Emphasis"/>
          <w:highlight w:val="cyan"/>
        </w:rPr>
        <w:t>Libya</w:t>
      </w:r>
      <w:r w:rsidRPr="00037C10">
        <w:rPr>
          <w:sz w:val="16"/>
        </w:rPr>
        <w:t xml:space="preserve">, </w:t>
      </w:r>
      <w:r w:rsidRPr="00562840">
        <w:rPr>
          <w:rStyle w:val="Emphasis"/>
          <w:highlight w:val="cyan"/>
        </w:rPr>
        <w:t>Iraq</w:t>
      </w:r>
      <w:r w:rsidRPr="00037C10">
        <w:rPr>
          <w:sz w:val="16"/>
        </w:rPr>
        <w:t xml:space="preserve">, </w:t>
      </w:r>
      <w:r w:rsidRPr="00562840">
        <w:rPr>
          <w:rStyle w:val="Emphasis"/>
          <w:highlight w:val="cyan"/>
        </w:rPr>
        <w:t>Afghanistan</w:t>
      </w:r>
      <w:r w:rsidRPr="00037C10">
        <w:rPr>
          <w:sz w:val="16"/>
        </w:rPr>
        <w:t xml:space="preserve">). </w:t>
      </w:r>
      <w:r w:rsidRPr="00037C10">
        <w:rPr>
          <w:rStyle w:val="StyleUnderline"/>
        </w:rPr>
        <w:t xml:space="preserve">The ongoing </w:t>
      </w:r>
      <w:r w:rsidRPr="00562840">
        <w:rPr>
          <w:rStyle w:val="StyleUnderline"/>
          <w:highlight w:val="cyan"/>
        </w:rPr>
        <w:t>instability along</w:t>
      </w:r>
      <w:r w:rsidRPr="00037C10">
        <w:rPr>
          <w:rStyle w:val="StyleUnderline"/>
        </w:rPr>
        <w:t xml:space="preserve"> the </w:t>
      </w:r>
      <w:r w:rsidRPr="00562840">
        <w:rPr>
          <w:rStyle w:val="Emphasis"/>
        </w:rPr>
        <w:t>Russian</w:t>
      </w:r>
      <w:r w:rsidRPr="00562840">
        <w:rPr>
          <w:rStyle w:val="StyleUnderline"/>
        </w:rPr>
        <w:t xml:space="preserve"> and </w:t>
      </w:r>
      <w:r w:rsidRPr="00562840">
        <w:rPr>
          <w:rStyle w:val="Emphasis"/>
          <w:highlight w:val="cyan"/>
        </w:rPr>
        <w:t>Ukraine</w:t>
      </w:r>
      <w:r w:rsidRPr="00562840">
        <w:rPr>
          <w:rStyle w:val="StyleUnderline"/>
          <w:highlight w:val="cyan"/>
        </w:rPr>
        <w:t xml:space="preserve"> border is</w:t>
      </w:r>
      <w:r w:rsidRPr="00037C10">
        <w:rPr>
          <w:rStyle w:val="StyleUnderline"/>
        </w:rPr>
        <w:t xml:space="preserve"> also a good </w:t>
      </w:r>
      <w:r w:rsidRPr="00562840">
        <w:rPr>
          <w:rStyle w:val="Emphasis"/>
          <w:highlight w:val="cyan"/>
        </w:rPr>
        <w:t>example</w:t>
      </w:r>
      <w:r w:rsidRPr="00562840">
        <w:rPr>
          <w:sz w:val="16"/>
          <w:highlight w:val="cyan"/>
        </w:rPr>
        <w:t xml:space="preserve"> </w:t>
      </w:r>
      <w:r w:rsidRPr="00562840">
        <w:rPr>
          <w:rStyle w:val="StyleUnderline"/>
          <w:highlight w:val="cyan"/>
        </w:rPr>
        <w:t>of</w:t>
      </w:r>
      <w:r w:rsidRPr="00037C10">
        <w:rPr>
          <w:rStyle w:val="StyleUnderline"/>
        </w:rPr>
        <w:t xml:space="preserve"> the </w:t>
      </w:r>
      <w:r w:rsidRPr="00562840">
        <w:rPr>
          <w:rStyle w:val="StyleUnderline"/>
          <w:highlight w:val="cyan"/>
        </w:rPr>
        <w:t xml:space="preserve">importance </w:t>
      </w:r>
      <w:r w:rsidRPr="00562840">
        <w:rPr>
          <w:rStyle w:val="StyleUnderline"/>
        </w:rPr>
        <w:t>of having</w:t>
      </w:r>
      <w:r w:rsidRPr="00037C10">
        <w:rPr>
          <w:rStyle w:val="StyleUnderline"/>
        </w:rPr>
        <w:t xml:space="preserve"> </w:t>
      </w:r>
      <w:r w:rsidRPr="00037C10">
        <w:rPr>
          <w:rStyle w:val="Emphasis"/>
        </w:rPr>
        <w:t>viable counter-espionage security</w:t>
      </w:r>
      <w:r w:rsidRPr="00037C10">
        <w:rPr>
          <w:sz w:val="16"/>
        </w:rPr>
        <w:t xml:space="preserve"> </w:t>
      </w:r>
      <w:r w:rsidRPr="00037C10">
        <w:rPr>
          <w:rStyle w:val="StyleUnderline"/>
        </w:rPr>
        <w:t>intelligence collection efforts to better understand the secret</w:t>
      </w:r>
      <w:r w:rsidRPr="00037C10">
        <w:rPr>
          <w:sz w:val="16"/>
        </w:rPr>
        <w:t xml:space="preserve"> (not public) </w:t>
      </w:r>
      <w:r w:rsidRPr="00037C10">
        <w:rPr>
          <w:rStyle w:val="StyleUnderline"/>
        </w:rPr>
        <w:t>agendas of foreign leaders</w:t>
      </w:r>
      <w:r w:rsidRPr="00037C10">
        <w:rPr>
          <w:sz w:val="16"/>
        </w:rPr>
        <w:t>. But the Snowden revelations, particularly those relating to the NSA intercepting very close allies such as German Chancellor Angela Merkel’s cell phone, do show a lack of poor judgement. As President Obama commented in July 2013, no doubt in part to reduce the fall out in relations between Berlin and Washington, if he is interested in what Merkel thinks he will pick up the phone. While it is unlikely that no political leader would ever categorically rule out ‘spying on other allies’, the threshold for such a decision needs to be much higher and for exceptionally critical national security reasons – not just because the technology exists. So the Snowden leaks will influence the development of stricter policy and risk management guidelines, including most likely cabinet authority for future communication interceptions of political leaders who are close allies. The NSA Special Review recommended that a policy be established that would define the process on when intelligence can be collected against political leaders of friendly and allied countries.</w:t>
      </w:r>
    </w:p>
    <w:p w14:paraId="00B6CACF" w14:textId="77777777" w:rsidR="001C3685" w:rsidRPr="000D16FF" w:rsidRDefault="001C3685" w:rsidP="001C3685">
      <w:pPr>
        <w:pStyle w:val="Heading4"/>
      </w:pPr>
      <w:r>
        <w:t xml:space="preserve">5. Turns case. </w:t>
      </w:r>
      <w:r>
        <w:rPr>
          <w:rFonts w:eastAsia="Times New Roman"/>
        </w:rPr>
        <w:t xml:space="preserve">Secrecy is caps </w:t>
      </w:r>
      <w:r>
        <w:rPr>
          <w:rFonts w:eastAsia="Times New Roman"/>
          <w:u w:val="single"/>
        </w:rPr>
        <w:t>escalation</w:t>
      </w:r>
      <w:r>
        <w:rPr>
          <w:rFonts w:eastAsia="Times New Roman"/>
        </w:rPr>
        <w:t xml:space="preserve">, preserves </w:t>
      </w:r>
      <w:r>
        <w:rPr>
          <w:rFonts w:eastAsia="Times New Roman"/>
          <w:u w:val="single"/>
        </w:rPr>
        <w:t>alliances</w:t>
      </w:r>
      <w:r>
        <w:rPr>
          <w:rFonts w:eastAsia="Times New Roman"/>
        </w:rPr>
        <w:t>, and stunts arms race spirals.</w:t>
      </w:r>
    </w:p>
    <w:p w14:paraId="7F8F053E" w14:textId="77777777" w:rsidR="001C3685" w:rsidRPr="00B40ABC" w:rsidRDefault="001C3685" w:rsidP="001C3685">
      <w:pPr>
        <w:rPr>
          <w:rFonts w:eastAsia="Calibri"/>
        </w:rPr>
      </w:pPr>
      <w:r w:rsidRPr="00B40ABC">
        <w:rPr>
          <w:rFonts w:eastAsia="Calibri"/>
        </w:rPr>
        <w:t xml:space="preserve">Joshua </w:t>
      </w:r>
      <w:r w:rsidRPr="000D16FF">
        <w:rPr>
          <w:rStyle w:val="Style13ptBold"/>
        </w:rPr>
        <w:t>Rovner 20</w:t>
      </w:r>
      <w:r w:rsidRPr="00B40ABC">
        <w:rPr>
          <w:rFonts w:eastAsia="Calibri"/>
        </w:rPr>
        <w:t>. Associate professor in the School of International Service at American University. "The Blessings of Secrecy." War on the Rocks. 2/11/2020. warontherocks.com/2020/02/the-blessings-of-secrecy</w:t>
      </w:r>
    </w:p>
    <w:p w14:paraId="2CC91582" w14:textId="77777777" w:rsidR="001C3685" w:rsidRPr="00B40ABC" w:rsidRDefault="001C3685" w:rsidP="001C3685">
      <w:pPr>
        <w:rPr>
          <w:rFonts w:eastAsia="Calibri"/>
          <w:sz w:val="16"/>
        </w:rPr>
      </w:pPr>
      <w:r w:rsidRPr="00B40ABC">
        <w:rPr>
          <w:rFonts w:eastAsia="Calibri"/>
          <w:highlight w:val="cyan"/>
          <w:u w:val="single"/>
        </w:rPr>
        <w:t xml:space="preserve">Keeping </w:t>
      </w:r>
      <w:r w:rsidRPr="00B40ABC">
        <w:rPr>
          <w:rFonts w:eastAsia="Calibri"/>
          <w:iCs/>
          <w:highlight w:val="cyan"/>
          <w:u w:val="single"/>
          <w:bdr w:val="single" w:sz="8" w:space="0" w:color="auto"/>
        </w:rPr>
        <w:t>secrets</w:t>
      </w:r>
      <w:r w:rsidRPr="00B40ABC">
        <w:rPr>
          <w:rFonts w:eastAsia="Calibri"/>
          <w:sz w:val="16"/>
        </w:rPr>
        <w:t xml:space="preserve"> from public view </w:t>
      </w:r>
      <w:r w:rsidRPr="00B40ABC">
        <w:rPr>
          <w:rFonts w:eastAsia="Calibri"/>
          <w:highlight w:val="cyan"/>
          <w:u w:val="single"/>
        </w:rPr>
        <w:t xml:space="preserve">can </w:t>
      </w:r>
      <w:r w:rsidRPr="00B40ABC">
        <w:rPr>
          <w:rFonts w:eastAsia="Calibri"/>
          <w:iCs/>
          <w:highlight w:val="cyan"/>
          <w:u w:val="single"/>
          <w:bdr w:val="single" w:sz="8" w:space="0" w:color="auto"/>
        </w:rPr>
        <w:t>improve</w:t>
      </w:r>
      <w:r w:rsidRPr="00B40ABC">
        <w:rPr>
          <w:rFonts w:eastAsia="Calibri"/>
          <w:sz w:val="16"/>
        </w:rPr>
        <w:t xml:space="preserve"> the quality of </w:t>
      </w:r>
      <w:r w:rsidRPr="00B40ABC">
        <w:rPr>
          <w:rFonts w:eastAsia="Calibri"/>
          <w:highlight w:val="cyan"/>
          <w:u w:val="single"/>
        </w:rPr>
        <w:t xml:space="preserve">statecraft. It encourages </w:t>
      </w:r>
      <w:r w:rsidRPr="00B40ABC">
        <w:rPr>
          <w:rFonts w:eastAsia="Calibri"/>
          <w:iCs/>
          <w:highlight w:val="cyan"/>
          <w:u w:val="single"/>
          <w:bdr w:val="single" w:sz="8" w:space="0" w:color="auto"/>
        </w:rPr>
        <w:t>candor</w:t>
      </w:r>
      <w:r w:rsidRPr="00B40ABC">
        <w:rPr>
          <w:rFonts w:eastAsia="Calibri"/>
          <w:iCs/>
          <w:u w:val="single"/>
          <w:bdr w:val="single" w:sz="8" w:space="0" w:color="auto"/>
        </w:rPr>
        <w:t xml:space="preserve"> among policymakers</w:t>
      </w:r>
      <w:r w:rsidRPr="00B40ABC">
        <w:rPr>
          <w:rFonts w:eastAsia="Calibri"/>
          <w:sz w:val="16"/>
        </w:rPr>
        <w:t xml:space="preserve"> and their advisors, </w:t>
      </w:r>
      <w:r w:rsidRPr="00B40ABC">
        <w:rPr>
          <w:rFonts w:eastAsia="Calibri"/>
          <w:u w:val="single"/>
        </w:rPr>
        <w:t>who</w:t>
      </w:r>
      <w:r w:rsidRPr="00B40ABC">
        <w:rPr>
          <w:rFonts w:eastAsia="Calibri"/>
          <w:sz w:val="16"/>
        </w:rPr>
        <w:t xml:space="preserve"> are more likely to </w:t>
      </w:r>
      <w:r w:rsidRPr="00B40ABC">
        <w:rPr>
          <w:rFonts w:eastAsia="Calibri"/>
          <w:u w:val="single"/>
        </w:rPr>
        <w:t xml:space="preserve">speak </w:t>
      </w:r>
      <w:r w:rsidRPr="00B40ABC">
        <w:rPr>
          <w:rFonts w:eastAsia="Calibri"/>
          <w:iCs/>
          <w:u w:val="single"/>
          <w:bdr w:val="single" w:sz="8" w:space="0" w:color="auto"/>
        </w:rPr>
        <w:t>truth to power</w:t>
      </w:r>
      <w:r w:rsidRPr="00B40ABC">
        <w:rPr>
          <w:rFonts w:eastAsia="Calibri"/>
          <w:u w:val="single"/>
        </w:rPr>
        <w:t xml:space="preserve"> if they</w:t>
      </w:r>
      <w:r w:rsidRPr="00B40ABC">
        <w:rPr>
          <w:rFonts w:eastAsia="Calibri"/>
          <w:sz w:val="16"/>
        </w:rPr>
        <w:t xml:space="preserve"> can </w:t>
      </w:r>
      <w:r w:rsidRPr="00B40ABC">
        <w:rPr>
          <w:rFonts w:eastAsia="Calibri"/>
          <w:u w:val="single"/>
        </w:rPr>
        <w:t xml:space="preserve">do so </w:t>
      </w:r>
      <w:r w:rsidRPr="00B40ABC">
        <w:rPr>
          <w:rFonts w:eastAsia="Calibri"/>
          <w:iCs/>
          <w:u w:val="single"/>
          <w:bdr w:val="single" w:sz="8" w:space="0" w:color="auto"/>
        </w:rPr>
        <w:t>quietly</w:t>
      </w:r>
      <w:r w:rsidRPr="00B40ABC">
        <w:rPr>
          <w:rFonts w:eastAsia="Calibri"/>
          <w:u w:val="single"/>
        </w:rPr>
        <w:t xml:space="preserve">. </w:t>
      </w:r>
      <w:r w:rsidRPr="00B40ABC">
        <w:rPr>
          <w:rFonts w:eastAsia="Calibri"/>
          <w:highlight w:val="cyan"/>
          <w:u w:val="single"/>
        </w:rPr>
        <w:t xml:space="preserve">Those </w:t>
      </w:r>
      <w:r w:rsidRPr="00B40ABC">
        <w:rPr>
          <w:rFonts w:eastAsia="Calibri"/>
          <w:iCs/>
          <w:highlight w:val="cyan"/>
          <w:u w:val="single"/>
          <w:bdr w:val="single" w:sz="8" w:space="0" w:color="auto"/>
        </w:rPr>
        <w:t xml:space="preserve">in </w:t>
      </w:r>
      <w:r w:rsidRPr="00B40ABC">
        <w:rPr>
          <w:rFonts w:eastAsia="Calibri"/>
          <w:iCs/>
          <w:highlight w:val="cyan"/>
          <w:u w:val="single"/>
          <w:bdr w:val="single" w:sz="8" w:space="0" w:color="auto"/>
        </w:rPr>
        <w:lastRenderedPageBreak/>
        <w:t>power</w:t>
      </w:r>
      <w:r w:rsidRPr="00B40ABC">
        <w:rPr>
          <w:rFonts w:eastAsia="Calibri"/>
          <w:sz w:val="16"/>
        </w:rPr>
        <w:t xml:space="preserve"> are more </w:t>
      </w:r>
      <w:r w:rsidRPr="00B40ABC">
        <w:rPr>
          <w:rFonts w:eastAsia="Calibri"/>
          <w:highlight w:val="cyan"/>
          <w:u w:val="single"/>
        </w:rPr>
        <w:t>will</w:t>
      </w:r>
      <w:r w:rsidRPr="00B40ABC">
        <w:rPr>
          <w:rFonts w:eastAsia="Calibri"/>
          <w:sz w:val="16"/>
        </w:rPr>
        <w:t xml:space="preserve">ing to </w:t>
      </w:r>
      <w:r w:rsidRPr="00B40ABC">
        <w:rPr>
          <w:rFonts w:eastAsia="Calibri"/>
          <w:highlight w:val="cyan"/>
          <w:u w:val="single"/>
        </w:rPr>
        <w:t>accept the truth if they do not fear</w:t>
      </w:r>
      <w:r w:rsidRPr="00B40ABC">
        <w:rPr>
          <w:rFonts w:eastAsia="Calibri"/>
          <w:sz w:val="16"/>
        </w:rPr>
        <w:t xml:space="preserve"> that </w:t>
      </w:r>
      <w:r w:rsidRPr="00B40ABC">
        <w:rPr>
          <w:rFonts w:eastAsia="Calibri"/>
          <w:u w:val="single"/>
        </w:rPr>
        <w:t xml:space="preserve">it will undermine </w:t>
      </w:r>
      <w:r w:rsidRPr="00B40ABC">
        <w:rPr>
          <w:rFonts w:eastAsia="Calibri"/>
          <w:highlight w:val="cyan"/>
          <w:u w:val="single"/>
        </w:rPr>
        <w:t>their political future</w:t>
      </w:r>
      <w:r w:rsidRPr="00B40ABC">
        <w:rPr>
          <w:rFonts w:eastAsia="Calibri"/>
          <w:sz w:val="16"/>
        </w:rPr>
        <w:t xml:space="preserve">. When the public expects that intelligence estimates will be part of the public debate, however, </w:t>
      </w:r>
      <w:r w:rsidRPr="00B40ABC">
        <w:rPr>
          <w:rFonts w:eastAsia="Calibri"/>
          <w:u w:val="single"/>
        </w:rPr>
        <w:t>policymakers</w:t>
      </w:r>
      <w:r w:rsidRPr="00B40ABC">
        <w:rPr>
          <w:rFonts w:eastAsia="Calibri"/>
          <w:sz w:val="16"/>
        </w:rPr>
        <w:t xml:space="preserve"> will </w:t>
      </w:r>
      <w:r w:rsidRPr="00B40ABC">
        <w:rPr>
          <w:rFonts w:eastAsia="Calibri"/>
          <w:u w:val="single"/>
        </w:rPr>
        <w:t>have</w:t>
      </w:r>
      <w:r w:rsidRPr="00B40ABC">
        <w:rPr>
          <w:rFonts w:eastAsia="Calibri"/>
          <w:sz w:val="16"/>
        </w:rPr>
        <w:t xml:space="preserve"> powerful </w:t>
      </w:r>
      <w:r w:rsidRPr="00B40ABC">
        <w:rPr>
          <w:rFonts w:eastAsia="Calibri"/>
          <w:iCs/>
          <w:u w:val="single"/>
          <w:bdr w:val="single" w:sz="8" w:space="0" w:color="auto"/>
        </w:rPr>
        <w:t>incentives to politicize</w:t>
      </w:r>
      <w:r w:rsidRPr="00B40ABC">
        <w:rPr>
          <w:rFonts w:eastAsia="Calibri"/>
          <w:sz w:val="16"/>
        </w:rPr>
        <w:t xml:space="preserve"> the process. Similarly, intelligence officials with strong policy preferences may be tempted to slant their own findings to sway the public debate.</w:t>
      </w:r>
    </w:p>
    <w:p w14:paraId="394AF684" w14:textId="77777777" w:rsidR="001C3685" w:rsidRPr="00B40ABC" w:rsidRDefault="001C3685" w:rsidP="001C3685">
      <w:pPr>
        <w:rPr>
          <w:rFonts w:eastAsia="Calibri"/>
          <w:sz w:val="16"/>
        </w:rPr>
      </w:pPr>
      <w:r w:rsidRPr="00B40ABC">
        <w:rPr>
          <w:rFonts w:eastAsia="Calibri"/>
          <w:sz w:val="16"/>
        </w:rPr>
        <w:t xml:space="preserve">Emerging scholarship suggests that </w:t>
      </w:r>
      <w:r w:rsidRPr="00B40ABC">
        <w:rPr>
          <w:rFonts w:eastAsia="Calibri"/>
          <w:iCs/>
          <w:u w:val="single"/>
          <w:bdr w:val="single" w:sz="8" w:space="0" w:color="auto"/>
        </w:rPr>
        <w:t xml:space="preserve">keeping </w:t>
      </w:r>
      <w:r w:rsidRPr="00B40ABC">
        <w:rPr>
          <w:rFonts w:eastAsia="Calibri"/>
          <w:iCs/>
          <w:highlight w:val="cyan"/>
          <w:u w:val="single"/>
          <w:bdr w:val="single" w:sz="8" w:space="0" w:color="auto"/>
        </w:rPr>
        <w:t>secrets</w:t>
      </w:r>
      <w:r w:rsidRPr="00B40ABC">
        <w:rPr>
          <w:rFonts w:eastAsia="Calibri"/>
          <w:highlight w:val="cyan"/>
          <w:u w:val="single"/>
        </w:rPr>
        <w:t xml:space="preserve"> makes it easier</w:t>
      </w:r>
      <w:r w:rsidRPr="00B40ABC">
        <w:rPr>
          <w:rFonts w:eastAsia="Calibri"/>
          <w:u w:val="single"/>
        </w:rPr>
        <w:t xml:space="preserve"> for states </w:t>
      </w:r>
      <w:r w:rsidRPr="00B40ABC">
        <w:rPr>
          <w:rFonts w:eastAsia="Calibri"/>
          <w:highlight w:val="cyan"/>
          <w:u w:val="single"/>
        </w:rPr>
        <w:t xml:space="preserve">to </w:t>
      </w:r>
      <w:r w:rsidRPr="00B40ABC">
        <w:rPr>
          <w:rFonts w:eastAsia="Calibri"/>
          <w:iCs/>
          <w:highlight w:val="cyan"/>
          <w:u w:val="single"/>
          <w:bdr w:val="single" w:sz="8" w:space="0" w:color="auto"/>
        </w:rPr>
        <w:t>get along</w:t>
      </w:r>
      <w:r w:rsidRPr="00B40ABC">
        <w:rPr>
          <w:rFonts w:eastAsia="Calibri"/>
          <w:u w:val="single"/>
        </w:rPr>
        <w:t>. Secrecy</w:t>
      </w:r>
      <w:r w:rsidRPr="00B40ABC">
        <w:rPr>
          <w:rFonts w:eastAsia="Calibri"/>
          <w:sz w:val="16"/>
        </w:rPr>
        <w:t xml:space="preserve"> facilitates </w:t>
      </w:r>
      <w:r w:rsidRPr="00B40ABC">
        <w:rPr>
          <w:rFonts w:eastAsia="Calibri"/>
          <w:iCs/>
          <w:u w:val="single"/>
          <w:bdr w:val="single" w:sz="8" w:space="0" w:color="auto"/>
        </w:rPr>
        <w:t>arms control</w:t>
      </w:r>
      <w:r w:rsidRPr="00B40ABC">
        <w:rPr>
          <w:rFonts w:eastAsia="Calibri"/>
          <w:sz w:val="16"/>
        </w:rPr>
        <w:t xml:space="preserve"> in peacetime, </w:t>
      </w:r>
      <w:r w:rsidRPr="00B40ABC">
        <w:rPr>
          <w:rFonts w:eastAsia="Calibri"/>
          <w:u w:val="single"/>
        </w:rPr>
        <w:t>because states</w:t>
      </w:r>
      <w:r w:rsidRPr="00B40ABC">
        <w:rPr>
          <w:rFonts w:eastAsia="Calibri"/>
          <w:sz w:val="16"/>
        </w:rPr>
        <w:t xml:space="preserve"> are more likely to </w:t>
      </w:r>
      <w:r w:rsidRPr="00B40ABC">
        <w:rPr>
          <w:rFonts w:eastAsia="Calibri"/>
          <w:iCs/>
          <w:u w:val="single"/>
          <w:bdr w:val="single" w:sz="8" w:space="0" w:color="auto"/>
        </w:rPr>
        <w:t>comply</w:t>
      </w:r>
      <w:r w:rsidRPr="00B40ABC">
        <w:rPr>
          <w:rFonts w:eastAsia="Calibri"/>
          <w:sz w:val="16"/>
        </w:rPr>
        <w:t xml:space="preserve"> with agreements </w:t>
      </w:r>
      <w:r w:rsidRPr="00B40ABC">
        <w:rPr>
          <w:rFonts w:eastAsia="Calibri"/>
          <w:u w:val="single"/>
        </w:rPr>
        <w:t xml:space="preserve">if they do not fear revealing </w:t>
      </w:r>
      <w:r w:rsidRPr="00B40ABC">
        <w:rPr>
          <w:rFonts w:eastAsia="Calibri"/>
          <w:iCs/>
          <w:u w:val="single"/>
          <w:bdr w:val="single" w:sz="8" w:space="0" w:color="auto"/>
        </w:rPr>
        <w:t>military capabilities</w:t>
      </w:r>
      <w:r w:rsidRPr="00B40ABC">
        <w:rPr>
          <w:rFonts w:eastAsia="Calibri"/>
          <w:u w:val="single"/>
        </w:rPr>
        <w:t xml:space="preserve"> that could make</w:t>
      </w:r>
      <w:r w:rsidRPr="00B40ABC">
        <w:rPr>
          <w:rFonts w:eastAsia="Calibri"/>
          <w:sz w:val="16"/>
        </w:rPr>
        <w:t xml:space="preserve"> them more </w:t>
      </w:r>
      <w:r w:rsidRPr="00B40ABC">
        <w:rPr>
          <w:rFonts w:eastAsia="Calibri"/>
          <w:iCs/>
          <w:u w:val="single"/>
          <w:bdr w:val="single" w:sz="8" w:space="0" w:color="auto"/>
        </w:rPr>
        <w:t>vulnerable</w:t>
      </w:r>
      <w:r w:rsidRPr="00B40ABC">
        <w:rPr>
          <w:rFonts w:eastAsia="Calibri"/>
          <w:sz w:val="16"/>
        </w:rPr>
        <w:t xml:space="preserve"> in a future conflict. The aftermath of the Gulf War offers a good illustration. Saddam Hussein tried to obstruct weapons inspections in Iraq during the 1990s in part because he feared revealing information that would put his personal security at risk. Greater openness would reveal not just Iraq’s weakness, but could provide targeting information to Iraq’s foes in the event of a war. Paradoxically, forcing Iraq to be more transparent encouraged it to be more belligerent. This in turn fueled U.S. suspicions and bolstered the case for regime change.</w:t>
      </w:r>
    </w:p>
    <w:p w14:paraId="0BDFFB13" w14:textId="77777777" w:rsidR="001C3685" w:rsidRPr="00B40ABC" w:rsidRDefault="001C3685" w:rsidP="001C3685">
      <w:pPr>
        <w:rPr>
          <w:rFonts w:eastAsia="Calibri"/>
          <w:sz w:val="16"/>
        </w:rPr>
      </w:pPr>
      <w:r w:rsidRPr="00B40ABC">
        <w:rPr>
          <w:rFonts w:eastAsia="Calibri"/>
          <w:highlight w:val="cyan"/>
          <w:u w:val="single"/>
        </w:rPr>
        <w:t>States</w:t>
      </w:r>
      <w:r w:rsidRPr="00B40ABC">
        <w:rPr>
          <w:rFonts w:eastAsia="Calibri"/>
          <w:sz w:val="16"/>
        </w:rPr>
        <w:t xml:space="preserve"> are more likely to </w:t>
      </w:r>
      <w:r w:rsidRPr="00B40ABC">
        <w:rPr>
          <w:rFonts w:eastAsia="Calibri"/>
          <w:iCs/>
          <w:highlight w:val="cyan"/>
          <w:u w:val="single"/>
          <w:bdr w:val="single" w:sz="8" w:space="0" w:color="auto"/>
        </w:rPr>
        <w:t>adhere</w:t>
      </w:r>
      <w:r w:rsidRPr="00B40ABC">
        <w:rPr>
          <w:rFonts w:eastAsia="Calibri"/>
          <w:iCs/>
          <w:u w:val="single"/>
          <w:bdr w:val="single" w:sz="8" w:space="0" w:color="auto"/>
        </w:rPr>
        <w:t xml:space="preserve"> to norms</w:t>
      </w:r>
      <w:r w:rsidRPr="00B40ABC">
        <w:rPr>
          <w:rFonts w:eastAsia="Calibri"/>
          <w:u w:val="single"/>
        </w:rPr>
        <w:t xml:space="preserve"> </w:t>
      </w:r>
      <w:r w:rsidRPr="00B40ABC">
        <w:rPr>
          <w:rFonts w:eastAsia="Calibri"/>
          <w:highlight w:val="cyan"/>
          <w:u w:val="single"/>
        </w:rPr>
        <w:t xml:space="preserve">if they don’t realize </w:t>
      </w:r>
      <w:r w:rsidRPr="00B40ABC">
        <w:rPr>
          <w:rFonts w:eastAsia="Calibri"/>
          <w:iCs/>
          <w:highlight w:val="cyan"/>
          <w:u w:val="single"/>
          <w:bdr w:val="single" w:sz="8" w:space="0" w:color="auto"/>
        </w:rPr>
        <w:t>how often</w:t>
      </w:r>
      <w:r w:rsidRPr="00B40ABC">
        <w:rPr>
          <w:rFonts w:eastAsia="Calibri"/>
          <w:highlight w:val="cyan"/>
          <w:u w:val="single"/>
        </w:rPr>
        <w:t xml:space="preserve"> norms are </w:t>
      </w:r>
      <w:r w:rsidRPr="00B40ABC">
        <w:rPr>
          <w:rFonts w:eastAsia="Calibri"/>
          <w:iCs/>
          <w:highlight w:val="cyan"/>
          <w:u w:val="single"/>
          <w:bdr w:val="single" w:sz="8" w:space="0" w:color="auto"/>
        </w:rPr>
        <w:t>broken</w:t>
      </w:r>
      <w:r w:rsidRPr="00B40ABC">
        <w:rPr>
          <w:rFonts w:eastAsia="Calibri"/>
          <w:u w:val="single"/>
        </w:rPr>
        <w:t xml:space="preserve">; if they knew the </w:t>
      </w:r>
      <w:r w:rsidRPr="00B40ABC">
        <w:rPr>
          <w:rFonts w:eastAsia="Calibri"/>
          <w:iCs/>
          <w:u w:val="single"/>
          <w:bdr w:val="single" w:sz="8" w:space="0" w:color="auto"/>
        </w:rPr>
        <w:t>truth</w:t>
      </w:r>
      <w:r w:rsidRPr="00B40ABC">
        <w:rPr>
          <w:rFonts w:eastAsia="Calibri"/>
          <w:u w:val="single"/>
        </w:rPr>
        <w:t xml:space="preserve">, then they would </w:t>
      </w:r>
      <w:r w:rsidRPr="00B40ABC">
        <w:rPr>
          <w:rFonts w:eastAsia="Calibri"/>
          <w:iCs/>
          <w:u w:val="single"/>
          <w:bdr w:val="single" w:sz="8" w:space="0" w:color="auto"/>
        </w:rPr>
        <w:t>worry less</w:t>
      </w:r>
      <w:r w:rsidRPr="00B40ABC">
        <w:rPr>
          <w:rFonts w:eastAsia="Calibri"/>
          <w:u w:val="single"/>
        </w:rPr>
        <w:t xml:space="preserve"> about</w:t>
      </w:r>
      <w:r w:rsidRPr="00B40ABC">
        <w:rPr>
          <w:rFonts w:eastAsia="Calibri"/>
          <w:sz w:val="16"/>
        </w:rPr>
        <w:t xml:space="preserve"> international </w:t>
      </w:r>
      <w:r w:rsidRPr="00B40ABC">
        <w:rPr>
          <w:rFonts w:eastAsia="Calibri"/>
          <w:u w:val="single"/>
        </w:rPr>
        <w:t>opprobrium</w:t>
      </w:r>
      <w:r w:rsidRPr="00B40ABC">
        <w:rPr>
          <w:rFonts w:eastAsia="Calibri"/>
          <w:sz w:val="16"/>
        </w:rPr>
        <w:t xml:space="preserve">. Similarly, obfuscating evidence about foreign states’ activities may contribute to stability. </w:t>
      </w:r>
      <w:r w:rsidRPr="00B40ABC">
        <w:rPr>
          <w:rFonts w:eastAsia="Calibri"/>
          <w:highlight w:val="cyan"/>
          <w:u w:val="single"/>
        </w:rPr>
        <w:t>States</w:t>
      </w:r>
      <w:r w:rsidRPr="00B40ABC">
        <w:rPr>
          <w:rFonts w:eastAsia="Calibri"/>
          <w:sz w:val="16"/>
        </w:rPr>
        <w:t xml:space="preserve"> may </w:t>
      </w:r>
      <w:r w:rsidRPr="00B40ABC">
        <w:rPr>
          <w:rFonts w:eastAsia="Calibri"/>
          <w:highlight w:val="cyan"/>
          <w:u w:val="single"/>
        </w:rPr>
        <w:t xml:space="preserve">conceal </w:t>
      </w:r>
      <w:r w:rsidRPr="00B40ABC">
        <w:rPr>
          <w:rFonts w:eastAsia="Calibri"/>
          <w:iCs/>
          <w:highlight w:val="cyan"/>
          <w:u w:val="single"/>
          <w:bdr w:val="single" w:sz="8" w:space="0" w:color="auto"/>
        </w:rPr>
        <w:t>intelligence</w:t>
      </w:r>
      <w:r w:rsidRPr="00B40ABC">
        <w:rPr>
          <w:rFonts w:eastAsia="Calibri"/>
          <w:iCs/>
          <w:u w:val="single"/>
          <w:bdr w:val="single" w:sz="8" w:space="0" w:color="auto"/>
        </w:rPr>
        <w:t xml:space="preserve"> of proliferation</w:t>
      </w:r>
      <w:r w:rsidRPr="00B40ABC">
        <w:rPr>
          <w:rFonts w:eastAsia="Calibri"/>
          <w:sz w:val="16"/>
        </w:rPr>
        <w:t xml:space="preserve">, for example, </w:t>
      </w:r>
      <w:r w:rsidRPr="00B40ABC">
        <w:rPr>
          <w:rFonts w:eastAsia="Calibri"/>
          <w:u w:val="single"/>
        </w:rPr>
        <w:t xml:space="preserve">in order </w:t>
      </w:r>
      <w:r w:rsidRPr="00B40ABC">
        <w:rPr>
          <w:rFonts w:eastAsia="Calibri"/>
          <w:highlight w:val="cyan"/>
          <w:u w:val="single"/>
        </w:rPr>
        <w:t xml:space="preserve">to </w:t>
      </w:r>
      <w:r w:rsidRPr="00B40ABC">
        <w:rPr>
          <w:rFonts w:eastAsia="Calibri"/>
          <w:iCs/>
          <w:highlight w:val="cyan"/>
          <w:u w:val="single"/>
          <w:bdr w:val="single" w:sz="8" w:space="0" w:color="auto"/>
        </w:rPr>
        <w:t>avoid</w:t>
      </w:r>
      <w:r w:rsidRPr="00B40ABC">
        <w:rPr>
          <w:rFonts w:eastAsia="Calibri"/>
          <w:u w:val="single"/>
        </w:rPr>
        <w:t xml:space="preserve"> setting off </w:t>
      </w:r>
      <w:r w:rsidRPr="00B40ABC">
        <w:rPr>
          <w:rFonts w:eastAsia="Calibri"/>
          <w:highlight w:val="cyan"/>
          <w:u w:val="single"/>
        </w:rPr>
        <w:t xml:space="preserve">a </w:t>
      </w:r>
      <w:r w:rsidRPr="00B40ABC">
        <w:rPr>
          <w:rFonts w:eastAsia="Calibri"/>
          <w:iCs/>
          <w:highlight w:val="cyan"/>
          <w:u w:val="single"/>
          <w:bdr w:val="single" w:sz="8" w:space="0" w:color="auto"/>
        </w:rPr>
        <w:t>security dilemma</w:t>
      </w:r>
      <w:r w:rsidRPr="00B40ABC">
        <w:rPr>
          <w:rFonts w:eastAsia="Calibri"/>
          <w:highlight w:val="cyan"/>
          <w:u w:val="single"/>
        </w:rPr>
        <w:t xml:space="preserve"> that could lead to</w:t>
      </w:r>
      <w:r w:rsidRPr="00B40ABC">
        <w:rPr>
          <w:rFonts w:eastAsia="Calibri"/>
          <w:u w:val="single"/>
        </w:rPr>
        <w:t xml:space="preserve"> a </w:t>
      </w:r>
      <w:r w:rsidRPr="00B40ABC">
        <w:rPr>
          <w:rFonts w:eastAsia="Calibri"/>
          <w:iCs/>
          <w:u w:val="single"/>
          <w:bdr w:val="single" w:sz="8" w:space="0" w:color="auto"/>
        </w:rPr>
        <w:t xml:space="preserve">regional </w:t>
      </w:r>
      <w:r w:rsidRPr="00B40ABC">
        <w:rPr>
          <w:rFonts w:eastAsia="Calibri"/>
          <w:iCs/>
          <w:highlight w:val="cyan"/>
          <w:u w:val="single"/>
          <w:bdr w:val="single" w:sz="8" w:space="0" w:color="auto"/>
        </w:rPr>
        <w:t>arms race</w:t>
      </w:r>
      <w:r w:rsidRPr="00B40ABC">
        <w:rPr>
          <w:rFonts w:eastAsia="Calibri"/>
          <w:sz w:val="16"/>
        </w:rPr>
        <w:t>. It may seem counterintuitive to extend a blanket of secrecy to potential rivals, but doing so may help buy time for policymakers to craft a more effective and safer response.</w:t>
      </w:r>
    </w:p>
    <w:p w14:paraId="2AAFC891" w14:textId="77777777" w:rsidR="001C3685" w:rsidRPr="00B40ABC" w:rsidRDefault="001C3685" w:rsidP="001C3685">
      <w:pPr>
        <w:rPr>
          <w:rFonts w:eastAsia="Calibri"/>
          <w:sz w:val="16"/>
        </w:rPr>
      </w:pPr>
      <w:r w:rsidRPr="00B40ABC">
        <w:rPr>
          <w:rFonts w:eastAsia="Calibri"/>
          <w:sz w:val="16"/>
        </w:rPr>
        <w:t xml:space="preserve">In wartime, </w:t>
      </w:r>
      <w:r w:rsidRPr="00B40ABC">
        <w:rPr>
          <w:rFonts w:eastAsia="Calibri"/>
          <w:highlight w:val="cyan"/>
          <w:u w:val="single"/>
        </w:rPr>
        <w:t xml:space="preserve">secrecy helps states </w:t>
      </w:r>
      <w:r w:rsidRPr="00B40ABC">
        <w:rPr>
          <w:rFonts w:eastAsia="Calibri"/>
          <w:iCs/>
          <w:highlight w:val="cyan"/>
          <w:u w:val="single"/>
          <w:bdr w:val="single" w:sz="8" w:space="0" w:color="auto"/>
        </w:rPr>
        <w:t>control</w:t>
      </w:r>
      <w:r w:rsidRPr="00B40ABC">
        <w:rPr>
          <w:rFonts w:eastAsia="Calibri"/>
          <w:highlight w:val="cyan"/>
          <w:u w:val="single"/>
        </w:rPr>
        <w:t xml:space="preserve"> escalation. </w:t>
      </w:r>
      <w:r w:rsidRPr="00B40ABC">
        <w:rPr>
          <w:rFonts w:eastAsia="Calibri"/>
          <w:iCs/>
          <w:highlight w:val="cyan"/>
          <w:u w:val="single"/>
          <w:bdr w:val="single" w:sz="8" w:space="0" w:color="auto"/>
        </w:rPr>
        <w:t>Great powers</w:t>
      </w:r>
      <w:r w:rsidRPr="00B40ABC">
        <w:rPr>
          <w:rFonts w:eastAsia="Calibri"/>
          <w:u w:val="single"/>
        </w:rPr>
        <w:t xml:space="preserve"> engage in covert action</w:t>
      </w:r>
      <w:r w:rsidRPr="00B40ABC">
        <w:rPr>
          <w:rFonts w:eastAsia="Calibri"/>
          <w:sz w:val="16"/>
        </w:rPr>
        <w:t xml:space="preserve"> against one another — </w:t>
      </w:r>
      <w:r w:rsidRPr="00B40ABC">
        <w:rPr>
          <w:rFonts w:eastAsia="Calibri"/>
          <w:u w:val="single"/>
        </w:rPr>
        <w:t xml:space="preserve">and allow </w:t>
      </w:r>
      <w:r w:rsidRPr="00B40ABC">
        <w:rPr>
          <w:rFonts w:eastAsia="Calibri"/>
          <w:iCs/>
          <w:u w:val="single"/>
          <w:bdr w:val="single" w:sz="8" w:space="0" w:color="auto"/>
        </w:rPr>
        <w:t>one another</w:t>
      </w:r>
      <w:r w:rsidRPr="00B40ABC">
        <w:rPr>
          <w:rFonts w:eastAsia="Calibri"/>
          <w:u w:val="single"/>
        </w:rPr>
        <w:t xml:space="preserve"> to </w:t>
      </w:r>
      <w:r w:rsidRPr="00B40ABC">
        <w:rPr>
          <w:rFonts w:eastAsia="Calibri"/>
          <w:highlight w:val="cyan"/>
          <w:u w:val="single"/>
        </w:rPr>
        <w:t>remain covert</w:t>
      </w:r>
      <w:r w:rsidRPr="00B40ABC">
        <w:rPr>
          <w:rFonts w:eastAsia="Calibri"/>
          <w:sz w:val="16"/>
        </w:rPr>
        <w:t xml:space="preserve"> — rather than run the risk of overt engagements that could escalate unpredictably. Such tacit deals were especially important during the Cold War, as the United States and Soviet Union looked for ways to compete that did not invite Armageddon. But the same logic may be present today. </w:t>
      </w:r>
      <w:r w:rsidRPr="00B40ABC">
        <w:rPr>
          <w:rFonts w:eastAsia="Calibri"/>
          <w:u w:val="single"/>
        </w:rPr>
        <w:t>States</w:t>
      </w:r>
      <w:r w:rsidRPr="00B40ABC">
        <w:rPr>
          <w:rFonts w:eastAsia="Calibri"/>
          <w:sz w:val="16"/>
        </w:rPr>
        <w:t xml:space="preserve"> that </w:t>
      </w:r>
      <w:r w:rsidRPr="00B40ABC">
        <w:rPr>
          <w:rFonts w:eastAsia="Calibri"/>
          <w:iCs/>
          <w:u w:val="single"/>
          <w:bdr w:val="single" w:sz="8" w:space="0" w:color="auto"/>
        </w:rPr>
        <w:t>fear war</w:t>
      </w:r>
      <w:r w:rsidRPr="00B40ABC">
        <w:rPr>
          <w:rFonts w:eastAsia="Calibri"/>
          <w:u w:val="single"/>
        </w:rPr>
        <w:t xml:space="preserve"> but want to impose </w:t>
      </w:r>
      <w:r w:rsidRPr="00B40ABC">
        <w:rPr>
          <w:rFonts w:eastAsia="Calibri"/>
          <w:iCs/>
          <w:u w:val="single"/>
          <w:bdr w:val="single" w:sz="8" w:space="0" w:color="auto"/>
        </w:rPr>
        <w:t>costs on adversaries</w:t>
      </w:r>
      <w:r w:rsidRPr="00B40ABC">
        <w:rPr>
          <w:rFonts w:eastAsia="Calibri"/>
          <w:u w:val="single"/>
        </w:rPr>
        <w:t xml:space="preserve"> may be drawn to</w:t>
      </w:r>
      <w:r w:rsidRPr="00B40ABC">
        <w:rPr>
          <w:rFonts w:eastAsia="Calibri"/>
          <w:sz w:val="16"/>
        </w:rPr>
        <w:t xml:space="preserve"> a range of </w:t>
      </w:r>
      <w:r w:rsidRPr="00B40ABC">
        <w:rPr>
          <w:rFonts w:eastAsia="Calibri"/>
          <w:iCs/>
          <w:u w:val="single"/>
          <w:bdr w:val="single" w:sz="8" w:space="0" w:color="auto"/>
        </w:rPr>
        <w:t>covert alternatives</w:t>
      </w:r>
      <w:r w:rsidRPr="00B40ABC">
        <w:rPr>
          <w:rFonts w:eastAsia="Calibri"/>
          <w:u w:val="single"/>
        </w:rPr>
        <w:t xml:space="preserve"> below the level of </w:t>
      </w:r>
      <w:r w:rsidRPr="00B40ABC">
        <w:rPr>
          <w:rFonts w:eastAsia="Calibri"/>
          <w:iCs/>
          <w:u w:val="single"/>
          <w:bdr w:val="single" w:sz="8" w:space="0" w:color="auto"/>
        </w:rPr>
        <w:t>armed conflict</w:t>
      </w:r>
      <w:r w:rsidRPr="00B40ABC">
        <w:rPr>
          <w:rFonts w:eastAsia="Calibri"/>
          <w:sz w:val="16"/>
        </w:rPr>
        <w:t>.</w:t>
      </w:r>
    </w:p>
    <w:p w14:paraId="34AE3326" w14:textId="77777777" w:rsidR="001C3685" w:rsidRPr="00B40ABC" w:rsidRDefault="001C3685" w:rsidP="001C3685">
      <w:pPr>
        <w:rPr>
          <w:rFonts w:eastAsia="Calibri"/>
          <w:sz w:val="16"/>
        </w:rPr>
      </w:pPr>
      <w:r w:rsidRPr="00B40ABC">
        <w:rPr>
          <w:rFonts w:eastAsia="Calibri"/>
          <w:sz w:val="16"/>
        </w:rPr>
        <w:t xml:space="preserve">Should those efforts fail, </w:t>
      </w:r>
      <w:r w:rsidRPr="00B40ABC">
        <w:rPr>
          <w:rFonts w:eastAsia="Calibri"/>
          <w:u w:val="single"/>
        </w:rPr>
        <w:t>secret diplomacy can</w:t>
      </w:r>
      <w:r w:rsidRPr="00B40ABC">
        <w:rPr>
          <w:rFonts w:eastAsia="Calibri"/>
          <w:sz w:val="16"/>
        </w:rPr>
        <w:t xml:space="preserve"> help states </w:t>
      </w:r>
      <w:r w:rsidRPr="00B40ABC">
        <w:rPr>
          <w:rFonts w:eastAsia="Calibri"/>
          <w:iCs/>
          <w:u w:val="single"/>
          <w:bdr w:val="single" w:sz="8" w:space="0" w:color="auto"/>
        </w:rPr>
        <w:t>end wars</w:t>
      </w:r>
      <w:r w:rsidRPr="00B40ABC">
        <w:rPr>
          <w:rFonts w:eastAsia="Calibri"/>
          <w:u w:val="single"/>
        </w:rPr>
        <w:t xml:space="preserve"> by opening subterranean </w:t>
      </w:r>
      <w:r w:rsidRPr="00B40ABC">
        <w:rPr>
          <w:rFonts w:eastAsia="Calibri"/>
          <w:iCs/>
          <w:u w:val="single"/>
          <w:bdr w:val="single" w:sz="8" w:space="0" w:color="auto"/>
        </w:rPr>
        <w:t>lines of communication</w:t>
      </w:r>
      <w:r w:rsidRPr="00B40ABC">
        <w:rPr>
          <w:rFonts w:eastAsia="Calibri"/>
          <w:sz w:val="16"/>
        </w:rPr>
        <w:t xml:space="preserve">. Such peace feelers would likely cause domestic controversy if they were known and thus make it difficult for negotiators to make credible promises. Conducting peace talks in secret keeps the spoilers at bay. During the prolonged Northern Ireland peace process, for example, British intelligence reportedly maintained clandestine lines of communication with armed groups. </w:t>
      </w:r>
      <w:r w:rsidRPr="00B40ABC">
        <w:rPr>
          <w:rFonts w:eastAsia="Calibri"/>
          <w:iCs/>
          <w:u w:val="single"/>
          <w:bdr w:val="single" w:sz="8" w:space="0" w:color="auto"/>
        </w:rPr>
        <w:t xml:space="preserve">Public </w:t>
      </w:r>
      <w:r w:rsidRPr="00B40ABC">
        <w:rPr>
          <w:rFonts w:eastAsia="Calibri"/>
          <w:iCs/>
          <w:highlight w:val="cyan"/>
          <w:u w:val="single"/>
          <w:bdr w:val="single" w:sz="8" w:space="0" w:color="auto"/>
        </w:rPr>
        <w:t>revelations</w:t>
      </w:r>
      <w:r w:rsidRPr="00B40ABC">
        <w:rPr>
          <w:rFonts w:eastAsia="Calibri"/>
          <w:sz w:val="16"/>
        </w:rPr>
        <w:t xml:space="preserve"> would </w:t>
      </w:r>
      <w:r w:rsidRPr="00B40ABC">
        <w:rPr>
          <w:rFonts w:eastAsia="Calibri"/>
          <w:u w:val="single"/>
        </w:rPr>
        <w:t xml:space="preserve">have likely </w:t>
      </w:r>
      <w:r w:rsidRPr="00B40ABC">
        <w:rPr>
          <w:rFonts w:eastAsia="Calibri"/>
          <w:highlight w:val="cyan"/>
          <w:u w:val="single"/>
        </w:rPr>
        <w:t xml:space="preserve">led to </w:t>
      </w:r>
      <w:r w:rsidRPr="00B40ABC">
        <w:rPr>
          <w:rFonts w:eastAsia="Calibri"/>
          <w:iCs/>
          <w:highlight w:val="cyan"/>
          <w:u w:val="single"/>
          <w:bdr w:val="single" w:sz="8" w:space="0" w:color="auto"/>
        </w:rPr>
        <w:t>accusations</w:t>
      </w:r>
      <w:r w:rsidRPr="00B40ABC">
        <w:rPr>
          <w:rFonts w:eastAsia="Calibri"/>
          <w:sz w:val="16"/>
        </w:rPr>
        <w:t xml:space="preserve"> that the government was negotiating with terrorists, thus </w:t>
      </w:r>
      <w:r w:rsidRPr="00B40ABC">
        <w:rPr>
          <w:rFonts w:eastAsia="Calibri"/>
          <w:iCs/>
          <w:u w:val="single"/>
          <w:bdr w:val="single" w:sz="8" w:space="0" w:color="auto"/>
        </w:rPr>
        <w:t>complicating</w:t>
      </w:r>
      <w:r w:rsidRPr="00B40ABC">
        <w:rPr>
          <w:rFonts w:eastAsia="Calibri"/>
          <w:u w:val="single"/>
        </w:rPr>
        <w:t xml:space="preserve"> efforts to </w:t>
      </w:r>
      <w:r w:rsidRPr="00B40ABC">
        <w:rPr>
          <w:rFonts w:eastAsia="Calibri"/>
          <w:iCs/>
          <w:u w:val="single"/>
          <w:bdr w:val="single" w:sz="8" w:space="0" w:color="auto"/>
        </w:rPr>
        <w:t>end the violence</w:t>
      </w:r>
      <w:r w:rsidRPr="00B40ABC">
        <w:rPr>
          <w:rFonts w:eastAsia="Calibri"/>
          <w:sz w:val="16"/>
        </w:rPr>
        <w:t>.</w:t>
      </w:r>
    </w:p>
    <w:p w14:paraId="19ED15CB" w14:textId="77777777" w:rsidR="001C3685" w:rsidRPr="00880033" w:rsidRDefault="001C3685" w:rsidP="001C3685"/>
    <w:p w14:paraId="3769D02F" w14:textId="77777777" w:rsidR="001C3685" w:rsidRDefault="001C3685" w:rsidP="001C3685">
      <w:pPr>
        <w:pStyle w:val="Heading3"/>
      </w:pPr>
      <w:r>
        <w:lastRenderedPageBreak/>
        <w:t>2AC 1 – AT: NQ – 2NC</w:t>
      </w:r>
    </w:p>
    <w:p w14:paraId="716460D4" w14:textId="77777777" w:rsidR="001C3685" w:rsidRPr="00DD01B0" w:rsidRDefault="001C3685" w:rsidP="001C3685">
      <w:pPr>
        <w:pStyle w:val="Heading4"/>
      </w:pPr>
      <w:r>
        <w:t>1] Not NQ. Courts will defer in the tariffs case.</w:t>
      </w:r>
    </w:p>
    <w:p w14:paraId="32E3A957" w14:textId="77777777" w:rsidR="001C3685" w:rsidRDefault="001C3685" w:rsidP="001C3685">
      <w:r>
        <w:t xml:space="preserve">Stephanie </w:t>
      </w:r>
      <w:r w:rsidRPr="008A3535">
        <w:rPr>
          <w:rStyle w:val="Style13ptBold"/>
        </w:rPr>
        <w:t>Connor 9/16</w:t>
      </w:r>
      <w:r>
        <w:t>, nonresident senior fellow at the Atlantic Council GeoEconomics Center's Economic Statecraft Initiative, "The Supreme Court's decision on Trump tariffs will have lasting impact on US economic statecraft," Atlantic Council, 9/16/2025, https://www.atlanticcouncil.org/blogs/econographics/the-supreme-courts-decision-on-trump-tariffs-will-have-lasting-impact-on-us-economic-statecraft/</w:t>
      </w:r>
    </w:p>
    <w:p w14:paraId="62E43FE7" w14:textId="77777777" w:rsidR="001C3685" w:rsidRPr="00AD021A" w:rsidRDefault="001C3685" w:rsidP="001C3685">
      <w:pPr>
        <w:rPr>
          <w:sz w:val="16"/>
        </w:rPr>
      </w:pPr>
      <w:r w:rsidRPr="00AD021A">
        <w:rPr>
          <w:sz w:val="16"/>
        </w:rPr>
        <w:t>A tough call for the Supreme Court</w:t>
      </w:r>
    </w:p>
    <w:p w14:paraId="69745DD4" w14:textId="77777777" w:rsidR="001C3685" w:rsidRPr="00AD021A" w:rsidRDefault="001C3685" w:rsidP="001C3685">
      <w:pPr>
        <w:rPr>
          <w:sz w:val="16"/>
        </w:rPr>
      </w:pPr>
      <w:r w:rsidRPr="00AD021A">
        <w:rPr>
          <w:rStyle w:val="StyleUnderline"/>
        </w:rPr>
        <w:t xml:space="preserve">A threshold question for the Supreme Court will be </w:t>
      </w:r>
      <w:r w:rsidRPr="00AD021A">
        <w:rPr>
          <w:rStyle w:val="Emphasis"/>
        </w:rPr>
        <w:t>how much deference</w:t>
      </w:r>
      <w:r w:rsidRPr="00AD021A">
        <w:rPr>
          <w:sz w:val="16"/>
        </w:rPr>
        <w:t xml:space="preserve"> </w:t>
      </w:r>
      <w:r w:rsidRPr="00AD021A">
        <w:rPr>
          <w:rStyle w:val="StyleUnderline"/>
        </w:rPr>
        <w:t>to give the president in matters of foreign affairs and</w:t>
      </w:r>
      <w:r w:rsidRPr="00AD021A">
        <w:rPr>
          <w:sz w:val="16"/>
        </w:rPr>
        <w:t xml:space="preserve"> </w:t>
      </w:r>
      <w:r w:rsidRPr="00AD021A">
        <w:rPr>
          <w:rStyle w:val="StyleUnderline"/>
        </w:rPr>
        <w:t>national security</w:t>
      </w:r>
      <w:r w:rsidRPr="00AD021A">
        <w:rPr>
          <w:sz w:val="16"/>
        </w:rPr>
        <w:t xml:space="preserve">. </w:t>
      </w:r>
      <w:r w:rsidRPr="00AD021A">
        <w:rPr>
          <w:rStyle w:val="StyleUnderline"/>
        </w:rPr>
        <w:t xml:space="preserve">The </w:t>
      </w:r>
      <w:r w:rsidRPr="00E364FA">
        <w:rPr>
          <w:rStyle w:val="StyleUnderline"/>
          <w:highlight w:val="cyan"/>
        </w:rPr>
        <w:t>court’s</w:t>
      </w:r>
      <w:r w:rsidRPr="00AD021A">
        <w:rPr>
          <w:rStyle w:val="StyleUnderline"/>
        </w:rPr>
        <w:t xml:space="preserve"> conservative majority is</w:t>
      </w:r>
      <w:r w:rsidRPr="00AD021A">
        <w:rPr>
          <w:sz w:val="16"/>
        </w:rPr>
        <w:t xml:space="preserve"> typically </w:t>
      </w:r>
      <w:r w:rsidRPr="00E364FA">
        <w:rPr>
          <w:rStyle w:val="Emphasis"/>
          <w:highlight w:val="cyan"/>
        </w:rPr>
        <w:t>reluctant</w:t>
      </w:r>
      <w:r w:rsidRPr="00AD021A">
        <w:rPr>
          <w:rStyle w:val="Emphasis"/>
        </w:rPr>
        <w:t xml:space="preserve"> </w:t>
      </w:r>
      <w:r w:rsidRPr="00E364FA">
        <w:rPr>
          <w:rStyle w:val="Emphasis"/>
          <w:highlight w:val="cyan"/>
        </w:rPr>
        <w:t>to second-guess</w:t>
      </w:r>
      <w:r w:rsidRPr="00AD021A">
        <w:rPr>
          <w:rStyle w:val="StyleUnderline"/>
        </w:rPr>
        <w:t xml:space="preserve"> executive power in these spheres</w:t>
      </w:r>
      <w:r w:rsidRPr="00AD021A">
        <w:rPr>
          <w:sz w:val="16"/>
        </w:rPr>
        <w:t xml:space="preserve">, </w:t>
      </w:r>
      <w:r w:rsidRPr="00AD021A">
        <w:rPr>
          <w:rStyle w:val="Emphasis"/>
        </w:rPr>
        <w:t>particularly</w:t>
      </w:r>
      <w:r w:rsidRPr="00AD021A">
        <w:rPr>
          <w:sz w:val="16"/>
        </w:rPr>
        <w:t xml:space="preserve"> </w:t>
      </w:r>
      <w:r w:rsidRPr="00AD021A">
        <w:rPr>
          <w:rStyle w:val="StyleUnderline"/>
        </w:rPr>
        <w:t xml:space="preserve">when Congress has </w:t>
      </w:r>
      <w:r w:rsidRPr="00AD021A">
        <w:rPr>
          <w:rStyle w:val="Emphasis"/>
        </w:rPr>
        <w:t>delegated authority</w:t>
      </w:r>
      <w:r w:rsidRPr="00AD021A">
        <w:rPr>
          <w:sz w:val="16"/>
        </w:rPr>
        <w:t xml:space="preserve"> to the president under a sweeping law like IEEPA. In that sense, invalidating Trump’s tariffs—a cornerstone of his 2024 campaign—would represent an unusually high-profile rebuke of the administration.</w:t>
      </w:r>
    </w:p>
    <w:p w14:paraId="304070D9" w14:textId="77777777" w:rsidR="001C3685" w:rsidRPr="00AD021A" w:rsidRDefault="001C3685" w:rsidP="001C3685">
      <w:pPr>
        <w:rPr>
          <w:sz w:val="16"/>
        </w:rPr>
      </w:pPr>
      <w:r w:rsidRPr="00AD021A">
        <w:rPr>
          <w:sz w:val="16"/>
        </w:rPr>
        <w:t>At the same time, upholding these tariffs could be viewed as a dramatic expansion of presidential power, allowing future presidents to sidestep Congress on the pretense of a national emergency. Trump’s aggressive use of IEEPA has faced challenges before. For instance, several courts rejected the first Trump administration’s broad ban on the Chinese social media platforms WeChat and TikTok under IEEPA, rebuking the executive branch’s interpretations of the law. In fact, the Supreme Court—with its landmark decision in Loper Bright Enterprises v. Raimondo, which upended long-standing “Chevron deference” to agency interpretations of statutes—has signaled that the executive’s broad statutory interpretations may face serious limits. Even if the court upholds Trump’s tariffs, these cases create a roadmap for future plaintiffs to challenge policies justified under IEEPA.</w:t>
      </w:r>
    </w:p>
    <w:p w14:paraId="3335FEB6" w14:textId="77777777" w:rsidR="001C3685" w:rsidRPr="00AD021A" w:rsidRDefault="001C3685" w:rsidP="001C3685">
      <w:pPr>
        <w:rPr>
          <w:sz w:val="16"/>
        </w:rPr>
      </w:pPr>
      <w:r w:rsidRPr="00AD021A">
        <w:rPr>
          <w:rStyle w:val="StyleUnderline"/>
        </w:rPr>
        <w:t xml:space="preserve">The </w:t>
      </w:r>
      <w:r w:rsidRPr="00E364FA">
        <w:rPr>
          <w:rStyle w:val="StyleUnderline"/>
          <w:highlight w:val="cyan"/>
        </w:rPr>
        <w:t>tariffs</w:t>
      </w:r>
      <w:r w:rsidRPr="00AD021A">
        <w:rPr>
          <w:rStyle w:val="StyleUnderline"/>
        </w:rPr>
        <w:t xml:space="preserve"> will</w:t>
      </w:r>
      <w:r w:rsidRPr="00AD021A">
        <w:rPr>
          <w:rStyle w:val="Emphasis"/>
        </w:rPr>
        <w:t xml:space="preserve"> remain in place</w:t>
      </w:r>
      <w:r w:rsidRPr="00AD021A">
        <w:rPr>
          <w:sz w:val="16"/>
        </w:rPr>
        <w:t>—for now</w:t>
      </w:r>
    </w:p>
    <w:p w14:paraId="397969B4" w14:textId="77777777" w:rsidR="001C3685" w:rsidRPr="00AD021A" w:rsidRDefault="001C3685" w:rsidP="001C3685">
      <w:pPr>
        <w:rPr>
          <w:sz w:val="16"/>
        </w:rPr>
      </w:pPr>
      <w:r w:rsidRPr="00AD021A">
        <w:rPr>
          <w:rStyle w:val="StyleUnderline"/>
        </w:rPr>
        <w:t xml:space="preserve">Several </w:t>
      </w:r>
      <w:r w:rsidRPr="00E364FA">
        <w:rPr>
          <w:rStyle w:val="StyleUnderline"/>
          <w:highlight w:val="cyan"/>
        </w:rPr>
        <w:t>factors</w:t>
      </w:r>
      <w:r w:rsidRPr="00AD021A">
        <w:rPr>
          <w:rStyle w:val="StyleUnderline"/>
        </w:rPr>
        <w:t xml:space="preserve"> should </w:t>
      </w:r>
      <w:r w:rsidRPr="00E364FA">
        <w:rPr>
          <w:rStyle w:val="StyleUnderline"/>
          <w:highlight w:val="cyan"/>
        </w:rPr>
        <w:t>give</w:t>
      </w:r>
      <w:r w:rsidRPr="00AD021A">
        <w:rPr>
          <w:rStyle w:val="StyleUnderline"/>
        </w:rPr>
        <w:t xml:space="preserve"> the </w:t>
      </w:r>
      <w:r w:rsidRPr="00E364FA">
        <w:rPr>
          <w:rStyle w:val="StyleUnderline"/>
          <w:highlight w:val="cyan"/>
        </w:rPr>
        <w:t>Trump</w:t>
      </w:r>
      <w:r w:rsidRPr="00AD021A">
        <w:rPr>
          <w:sz w:val="16"/>
        </w:rPr>
        <w:t xml:space="preserve"> administration </w:t>
      </w:r>
      <w:r w:rsidRPr="00AD021A">
        <w:rPr>
          <w:rStyle w:val="Emphasis"/>
        </w:rPr>
        <w:t xml:space="preserve">reason for </w:t>
      </w:r>
      <w:r w:rsidRPr="00E364FA">
        <w:rPr>
          <w:rStyle w:val="Emphasis"/>
          <w:highlight w:val="cyan"/>
        </w:rPr>
        <w:t>optimism</w:t>
      </w:r>
      <w:r w:rsidRPr="00AD021A">
        <w:rPr>
          <w:sz w:val="16"/>
        </w:rPr>
        <w:t xml:space="preserve">, though. For one, </w:t>
      </w:r>
      <w:r w:rsidRPr="00AD021A">
        <w:rPr>
          <w:rStyle w:val="StyleUnderline"/>
        </w:rPr>
        <w:t>the Federal Circuit’s decision was far from unanimous</w:t>
      </w:r>
      <w:r w:rsidRPr="00AD021A">
        <w:rPr>
          <w:sz w:val="16"/>
        </w:rPr>
        <w:t xml:space="preserve">: </w:t>
      </w:r>
      <w:r w:rsidRPr="00E364FA">
        <w:rPr>
          <w:rStyle w:val="Emphasis"/>
          <w:highlight w:val="cyan"/>
        </w:rPr>
        <w:t>Four judges dissented</w:t>
      </w:r>
      <w:r w:rsidRPr="00AD021A">
        <w:rPr>
          <w:sz w:val="16"/>
        </w:rPr>
        <w:t xml:space="preserve">, arguing that IEEPA “embodies an eyes-open congressional grant of broad emergency authority.” Although they agreed with part of the lower court’s reasoning that a president’s determination of an “unusual and extraordinary threat” should not escape judicial scrutiny, they held that </w:t>
      </w:r>
      <w:r w:rsidRPr="00E364FA">
        <w:rPr>
          <w:rStyle w:val="StyleUnderline"/>
        </w:rPr>
        <w:t xml:space="preserve">Congress drafted </w:t>
      </w:r>
      <w:r w:rsidRPr="00E364FA">
        <w:rPr>
          <w:rStyle w:val="StyleUnderline"/>
          <w:highlight w:val="cyan"/>
        </w:rPr>
        <w:t>IEEPA</w:t>
      </w:r>
      <w:r w:rsidRPr="00AD021A">
        <w:rPr>
          <w:rStyle w:val="StyleUnderline"/>
        </w:rPr>
        <w:t xml:space="preserve"> broadly to </w:t>
      </w:r>
      <w:r w:rsidRPr="00E364FA">
        <w:rPr>
          <w:rStyle w:val="StyleUnderline"/>
          <w:highlight w:val="cyan"/>
        </w:rPr>
        <w:t xml:space="preserve">empower </w:t>
      </w:r>
      <w:r w:rsidRPr="00E364FA">
        <w:rPr>
          <w:rStyle w:val="Emphasis"/>
          <w:highlight w:val="cyan"/>
        </w:rPr>
        <w:t>decisive</w:t>
      </w:r>
      <w:r w:rsidRPr="00AD021A">
        <w:rPr>
          <w:rStyle w:val="Emphasis"/>
        </w:rPr>
        <w:t xml:space="preserve"> </w:t>
      </w:r>
      <w:r w:rsidRPr="00E364FA">
        <w:rPr>
          <w:rStyle w:val="Emphasis"/>
          <w:highlight w:val="cyan"/>
        </w:rPr>
        <w:t>presidential action</w:t>
      </w:r>
      <w:r w:rsidRPr="00AD021A">
        <w:rPr>
          <w:rStyle w:val="StyleUnderline"/>
        </w:rPr>
        <w:t xml:space="preserve"> </w:t>
      </w:r>
      <w:r w:rsidRPr="00E364FA">
        <w:rPr>
          <w:rStyle w:val="StyleUnderline"/>
          <w:highlight w:val="cyan"/>
        </w:rPr>
        <w:t xml:space="preserve">in </w:t>
      </w:r>
      <w:r w:rsidRPr="00E364FA">
        <w:rPr>
          <w:rStyle w:val="Emphasis"/>
          <w:highlight w:val="cyan"/>
        </w:rPr>
        <w:t>foreign affairs</w:t>
      </w:r>
      <w:r w:rsidRPr="00AD021A">
        <w:rPr>
          <w:sz w:val="16"/>
        </w:rPr>
        <w:t>—a view some Supreme Court justices might share.</w:t>
      </w:r>
    </w:p>
    <w:p w14:paraId="01D8F337" w14:textId="77777777" w:rsidR="001C3685" w:rsidRDefault="001C3685" w:rsidP="001C3685">
      <w:pPr>
        <w:rPr>
          <w:sz w:val="16"/>
        </w:rPr>
      </w:pPr>
      <w:r w:rsidRPr="00AD021A">
        <w:rPr>
          <w:sz w:val="16"/>
        </w:rPr>
        <w:t xml:space="preserve">Moreover, Congress—while able to seriously limit the president’s tariff powers, as proposed in the Trade Review Act of 2025—could also choose to expand them (a request Trump made in his 2019 State of the Union address). Specifically, it could expand presidential authority under IEEPA, as it did recently by extending the statute of limitations from five to ten years. Although Congress passed IEEPA to rein in presidential emergency powers, </w:t>
      </w:r>
      <w:r w:rsidRPr="00AD021A">
        <w:rPr>
          <w:rStyle w:val="StyleUnderline"/>
        </w:rPr>
        <w:t xml:space="preserve">the </w:t>
      </w:r>
      <w:r w:rsidRPr="00E364FA">
        <w:rPr>
          <w:rStyle w:val="StyleUnderline"/>
          <w:highlight w:val="cyan"/>
        </w:rPr>
        <w:t>executive’s authority</w:t>
      </w:r>
      <w:r w:rsidRPr="00AD021A">
        <w:rPr>
          <w:rStyle w:val="StyleUnderline"/>
        </w:rPr>
        <w:t xml:space="preserve"> under the law </w:t>
      </w:r>
      <w:r w:rsidRPr="00E364FA">
        <w:rPr>
          <w:rStyle w:val="StyleUnderline"/>
          <w:highlight w:val="cyan"/>
        </w:rPr>
        <w:t xml:space="preserve">has </w:t>
      </w:r>
      <w:r w:rsidRPr="00E364FA">
        <w:rPr>
          <w:rStyle w:val="Emphasis"/>
          <w:highlight w:val="cyan"/>
        </w:rPr>
        <w:t>steadily increased</w:t>
      </w:r>
      <w:r w:rsidRPr="00AD021A">
        <w:rPr>
          <w:sz w:val="16"/>
        </w:rPr>
        <w:t>. Congress’s procedural checks on the president under IEEPA have become pro-forma exercises that attract little attention or debate.</w:t>
      </w:r>
    </w:p>
    <w:p w14:paraId="7AF729C4" w14:textId="77777777" w:rsidR="001C3685" w:rsidRPr="00C97B34" w:rsidRDefault="001C3685" w:rsidP="001C3685">
      <w:pPr>
        <w:pStyle w:val="Heading4"/>
      </w:pPr>
      <w:r>
        <w:t xml:space="preserve">2] Pattern of court deference on </w:t>
      </w:r>
      <w:r>
        <w:rPr>
          <w:u w:val="single"/>
        </w:rPr>
        <w:t>national security issues</w:t>
      </w:r>
      <w:r>
        <w:t xml:space="preserve"> now.</w:t>
      </w:r>
    </w:p>
    <w:p w14:paraId="770A4B86" w14:textId="77777777" w:rsidR="001C3685" w:rsidRDefault="001C3685" w:rsidP="001C3685">
      <w:r>
        <w:t xml:space="preserve">Shirin </w:t>
      </w:r>
      <w:r w:rsidRPr="00630043">
        <w:rPr>
          <w:rStyle w:val="Style13ptBold"/>
        </w:rPr>
        <w:t>Sinnar 21</w:t>
      </w:r>
      <w:r>
        <w:t>, Professor of Law at Stanford Law School, "Courts Have Been Hiding Behind National Security for Too Long," Brennan Center for Justice, 8/11/2021, https://www.brennancenter.org/our-work/analysis-opinion/courts-have-been-hiding-behind-national-security-too-long</w:t>
      </w:r>
    </w:p>
    <w:p w14:paraId="61004618" w14:textId="77777777" w:rsidR="001C3685" w:rsidRPr="00AD021A" w:rsidRDefault="001C3685" w:rsidP="001C3685">
      <w:pPr>
        <w:rPr>
          <w:sz w:val="16"/>
        </w:rPr>
      </w:pPr>
      <w:r w:rsidRPr="00AD021A">
        <w:rPr>
          <w:sz w:val="16"/>
        </w:rPr>
        <w:t>A pattern of deference</w:t>
      </w:r>
    </w:p>
    <w:p w14:paraId="628DEEA4" w14:textId="77777777" w:rsidR="001C3685" w:rsidRPr="00AD021A" w:rsidRDefault="001C3685" w:rsidP="001C3685">
      <w:pPr>
        <w:rPr>
          <w:sz w:val="16"/>
        </w:rPr>
      </w:pPr>
      <w:r w:rsidRPr="00AD021A">
        <w:rPr>
          <w:sz w:val="16"/>
        </w:rPr>
        <w:t xml:space="preserve">Not a single doctrine but a set of ideas, </w:t>
      </w:r>
      <w:r w:rsidRPr="00990C36">
        <w:rPr>
          <w:rStyle w:val="Emphasis"/>
        </w:rPr>
        <w:t>national security deference</w:t>
      </w:r>
      <w:r w:rsidRPr="00990C36">
        <w:rPr>
          <w:rStyle w:val="StyleUnderline"/>
        </w:rPr>
        <w:t xml:space="preserve"> manifests in legal decisions that limit a court’s authority to</w:t>
      </w:r>
      <w:r w:rsidRPr="00AD021A">
        <w:rPr>
          <w:sz w:val="16"/>
        </w:rPr>
        <w:t xml:space="preserve"> </w:t>
      </w:r>
      <w:r w:rsidRPr="00990C36">
        <w:rPr>
          <w:rStyle w:val="StyleUnderline"/>
        </w:rPr>
        <w:t>hear a case</w:t>
      </w:r>
      <w:r w:rsidRPr="00AD021A">
        <w:rPr>
          <w:sz w:val="16"/>
        </w:rPr>
        <w:t xml:space="preserve"> or particular claims, </w:t>
      </w:r>
      <w:r w:rsidRPr="00990C36">
        <w:rPr>
          <w:rStyle w:val="Emphasis"/>
        </w:rPr>
        <w:t>reduce</w:t>
      </w:r>
      <w:r w:rsidRPr="00AD021A">
        <w:rPr>
          <w:sz w:val="16"/>
        </w:rPr>
        <w:t xml:space="preserve"> </w:t>
      </w:r>
      <w:r w:rsidRPr="00990C36">
        <w:rPr>
          <w:rStyle w:val="StyleUnderline"/>
        </w:rPr>
        <w:t xml:space="preserve">the legal </w:t>
      </w:r>
      <w:r w:rsidRPr="00990C36">
        <w:rPr>
          <w:rStyle w:val="Emphasis"/>
        </w:rPr>
        <w:t>standard of review</w:t>
      </w:r>
      <w:r w:rsidRPr="00AD021A">
        <w:rPr>
          <w:sz w:val="16"/>
        </w:rPr>
        <w:t xml:space="preserve"> for a claim, </w:t>
      </w:r>
      <w:r w:rsidRPr="00990C36">
        <w:rPr>
          <w:rStyle w:val="StyleUnderline"/>
        </w:rPr>
        <w:t xml:space="preserve">or </w:t>
      </w:r>
      <w:r w:rsidRPr="00990C36">
        <w:rPr>
          <w:rStyle w:val="Emphasis"/>
        </w:rPr>
        <w:t>defer to</w:t>
      </w:r>
      <w:r w:rsidRPr="00990C36">
        <w:rPr>
          <w:rStyle w:val="StyleUnderline"/>
        </w:rPr>
        <w:t xml:space="preserve"> the executive’s </w:t>
      </w:r>
      <w:r w:rsidRPr="00990C36">
        <w:rPr>
          <w:rStyle w:val="Emphasis"/>
        </w:rPr>
        <w:t>conclusion</w:t>
      </w:r>
      <w:r w:rsidRPr="00AD021A">
        <w:rPr>
          <w:sz w:val="16"/>
        </w:rPr>
        <w:t xml:space="preserve"> on a factual question.</w:t>
      </w:r>
    </w:p>
    <w:p w14:paraId="7A09074E" w14:textId="77777777" w:rsidR="001C3685" w:rsidRPr="00AD021A" w:rsidRDefault="001C3685" w:rsidP="001C3685">
      <w:pPr>
        <w:rPr>
          <w:sz w:val="16"/>
        </w:rPr>
      </w:pPr>
      <w:r w:rsidRPr="00AD021A">
        <w:rPr>
          <w:sz w:val="16"/>
        </w:rPr>
        <w:lastRenderedPageBreak/>
        <w:t xml:space="preserve">The first category includes what are often thought of as justiciability limitations. In Clapper v. Amnesty International USA, for example, </w:t>
      </w:r>
      <w:r w:rsidRPr="00990C36">
        <w:rPr>
          <w:rStyle w:val="StyleUnderline"/>
        </w:rPr>
        <w:t xml:space="preserve">the Supreme </w:t>
      </w:r>
      <w:r w:rsidRPr="00562840">
        <w:rPr>
          <w:rStyle w:val="StyleUnderline"/>
          <w:highlight w:val="cyan"/>
        </w:rPr>
        <w:t>Court ruled</w:t>
      </w:r>
      <w:r w:rsidRPr="00990C36">
        <w:rPr>
          <w:rStyle w:val="StyleUnderline"/>
        </w:rPr>
        <w:t xml:space="preserve"> that legal</w:t>
      </w:r>
      <w:r w:rsidRPr="00AD021A">
        <w:rPr>
          <w:sz w:val="16"/>
        </w:rPr>
        <w:t xml:space="preserve"> and human rights </w:t>
      </w:r>
      <w:r w:rsidRPr="00562840">
        <w:rPr>
          <w:rStyle w:val="StyleUnderline"/>
          <w:highlight w:val="cyan"/>
        </w:rPr>
        <w:t xml:space="preserve">groups </w:t>
      </w:r>
      <w:r w:rsidRPr="00562840">
        <w:rPr>
          <w:rStyle w:val="Emphasis"/>
          <w:highlight w:val="cyan"/>
        </w:rPr>
        <w:t>lacked standing</w:t>
      </w:r>
      <w:r w:rsidRPr="00562840">
        <w:rPr>
          <w:rStyle w:val="StyleUnderline"/>
          <w:highlight w:val="cyan"/>
        </w:rPr>
        <w:t xml:space="preserve"> to</w:t>
      </w:r>
      <w:r w:rsidRPr="00562840">
        <w:rPr>
          <w:sz w:val="16"/>
          <w:highlight w:val="cyan"/>
        </w:rPr>
        <w:t xml:space="preserve"> </w:t>
      </w:r>
      <w:r w:rsidRPr="00562840">
        <w:rPr>
          <w:rStyle w:val="StyleUnderline"/>
          <w:highlight w:val="cyan"/>
        </w:rPr>
        <w:t>challenge</w:t>
      </w:r>
      <w:r w:rsidRPr="00990C36">
        <w:rPr>
          <w:rStyle w:val="StyleUnderline"/>
        </w:rPr>
        <w:t xml:space="preserve"> an </w:t>
      </w:r>
      <w:r w:rsidRPr="00990C36">
        <w:rPr>
          <w:rStyle w:val="Emphasis"/>
        </w:rPr>
        <w:t xml:space="preserve">electronic </w:t>
      </w:r>
      <w:r w:rsidRPr="00562840">
        <w:rPr>
          <w:rStyle w:val="Emphasis"/>
          <w:highlight w:val="cyan"/>
        </w:rPr>
        <w:t>surveillance</w:t>
      </w:r>
      <w:r w:rsidRPr="00AD021A">
        <w:rPr>
          <w:sz w:val="16"/>
        </w:rPr>
        <w:t xml:space="preserve"> </w:t>
      </w:r>
      <w:r w:rsidRPr="00990C36">
        <w:rPr>
          <w:rStyle w:val="Emphasis"/>
        </w:rPr>
        <w:t>program</w:t>
      </w:r>
      <w:r w:rsidRPr="00AD021A">
        <w:rPr>
          <w:sz w:val="16"/>
        </w:rPr>
        <w:t xml:space="preserve"> </w:t>
      </w:r>
      <w:r w:rsidRPr="00B95462">
        <w:rPr>
          <w:rStyle w:val="StyleUnderline"/>
        </w:rPr>
        <w:t>because they couldn’t show that the government would necessarily surveil them</w:t>
      </w:r>
      <w:r w:rsidRPr="00AD021A">
        <w:rPr>
          <w:sz w:val="16"/>
        </w:rPr>
        <w:t xml:space="preserve">. Although the decision relied on standing doctrine that in theory applies in all cases, the national security posture of the case clearly affected the analysis. </w:t>
      </w:r>
      <w:r w:rsidRPr="00B95462">
        <w:rPr>
          <w:rStyle w:val="StyleUnderline"/>
        </w:rPr>
        <w:t>The</w:t>
      </w:r>
      <w:r w:rsidRPr="00AD021A">
        <w:rPr>
          <w:sz w:val="16"/>
        </w:rPr>
        <w:t xml:space="preserve"> </w:t>
      </w:r>
      <w:r w:rsidRPr="00562840">
        <w:rPr>
          <w:rStyle w:val="StyleUnderline"/>
          <w:highlight w:val="cyan"/>
        </w:rPr>
        <w:t>Court</w:t>
      </w:r>
      <w:r w:rsidRPr="00B95462">
        <w:rPr>
          <w:rStyle w:val="StyleUnderline"/>
        </w:rPr>
        <w:t xml:space="preserve"> noted that it had </w:t>
      </w:r>
      <w:r w:rsidRPr="00562840">
        <w:rPr>
          <w:rStyle w:val="StyleUnderline"/>
          <w:highlight w:val="cyan"/>
        </w:rPr>
        <w:t>often</w:t>
      </w:r>
      <w:r w:rsidRPr="00B95462">
        <w:rPr>
          <w:rStyle w:val="StyleUnderline"/>
        </w:rPr>
        <w:t xml:space="preserve"> </w:t>
      </w:r>
      <w:r w:rsidRPr="00562840">
        <w:rPr>
          <w:rStyle w:val="Emphasis"/>
          <w:highlight w:val="cyan"/>
        </w:rPr>
        <w:t>refused to find standing</w:t>
      </w:r>
      <w:r w:rsidRPr="00B95462">
        <w:rPr>
          <w:rStyle w:val="Emphasis"/>
        </w:rPr>
        <w:t xml:space="preserve"> </w:t>
      </w:r>
      <w:r w:rsidRPr="00B95462">
        <w:rPr>
          <w:rStyle w:val="StyleUnderline"/>
        </w:rPr>
        <w:t xml:space="preserve">when reviewing “actions of the political branches </w:t>
      </w:r>
      <w:r w:rsidRPr="00562840">
        <w:rPr>
          <w:rStyle w:val="StyleUnderline"/>
          <w:highlight w:val="cyan"/>
        </w:rPr>
        <w:t>in</w:t>
      </w:r>
      <w:r w:rsidRPr="00B95462">
        <w:rPr>
          <w:rStyle w:val="StyleUnderline"/>
        </w:rPr>
        <w:t xml:space="preserve"> the fields of</w:t>
      </w:r>
      <w:r w:rsidRPr="00AD021A">
        <w:rPr>
          <w:sz w:val="16"/>
        </w:rPr>
        <w:t xml:space="preserve"> </w:t>
      </w:r>
      <w:r w:rsidRPr="00B95462">
        <w:rPr>
          <w:rStyle w:val="Emphasis"/>
        </w:rPr>
        <w:t>intelligence gathering</w:t>
      </w:r>
      <w:r w:rsidRPr="00AD021A">
        <w:rPr>
          <w:sz w:val="16"/>
        </w:rPr>
        <w:t xml:space="preserve"> </w:t>
      </w:r>
      <w:r w:rsidRPr="00B95462">
        <w:rPr>
          <w:rStyle w:val="StyleUnderline"/>
        </w:rPr>
        <w:t>and</w:t>
      </w:r>
      <w:r w:rsidRPr="00AD021A">
        <w:rPr>
          <w:sz w:val="16"/>
        </w:rPr>
        <w:t xml:space="preserve"> </w:t>
      </w:r>
      <w:r w:rsidRPr="00562840">
        <w:rPr>
          <w:rStyle w:val="Emphasis"/>
          <w:highlight w:val="cyan"/>
        </w:rPr>
        <w:t>foreign affairs</w:t>
      </w:r>
      <w:r w:rsidRPr="00AD021A">
        <w:rPr>
          <w:sz w:val="16"/>
        </w:rPr>
        <w:t>,” and that the discovery of information required to prove standing would risk informing terrorists whether they were under surveillance.</w:t>
      </w:r>
    </w:p>
    <w:p w14:paraId="476A3399" w14:textId="77777777" w:rsidR="001C3685" w:rsidRPr="00AD021A" w:rsidRDefault="001C3685" w:rsidP="001C3685">
      <w:pPr>
        <w:rPr>
          <w:sz w:val="16"/>
        </w:rPr>
      </w:pPr>
      <w:r w:rsidRPr="00B95462">
        <w:rPr>
          <w:rStyle w:val="StyleUnderline"/>
        </w:rPr>
        <w:t>In Ziglar v. Abbasi</w:t>
      </w:r>
      <w:r w:rsidRPr="00AD021A">
        <w:rPr>
          <w:sz w:val="16"/>
        </w:rPr>
        <w:t xml:space="preserve">, </w:t>
      </w:r>
      <w:r w:rsidRPr="00B95462">
        <w:rPr>
          <w:rStyle w:val="StyleUnderline"/>
        </w:rPr>
        <w:t xml:space="preserve">the Supreme Court </w:t>
      </w:r>
      <w:r w:rsidRPr="00B95462">
        <w:rPr>
          <w:rStyle w:val="Emphasis"/>
        </w:rPr>
        <w:t xml:space="preserve">similarly </w:t>
      </w:r>
      <w:r w:rsidRPr="00562840">
        <w:rPr>
          <w:rStyle w:val="Emphasis"/>
          <w:highlight w:val="cyan"/>
        </w:rPr>
        <w:t>refused</w:t>
      </w:r>
      <w:r w:rsidRPr="00562840">
        <w:rPr>
          <w:sz w:val="16"/>
          <w:highlight w:val="cyan"/>
        </w:rPr>
        <w:t xml:space="preserve"> </w:t>
      </w:r>
      <w:r w:rsidRPr="00562840">
        <w:rPr>
          <w:rStyle w:val="StyleUnderline"/>
          <w:highlight w:val="cyan"/>
        </w:rPr>
        <w:t xml:space="preserve">to </w:t>
      </w:r>
      <w:r w:rsidRPr="00562840">
        <w:rPr>
          <w:rStyle w:val="Emphasis"/>
          <w:highlight w:val="cyan"/>
        </w:rPr>
        <w:t>allow</w:t>
      </w:r>
      <w:r w:rsidRPr="00B95462">
        <w:rPr>
          <w:rStyle w:val="StyleUnderline"/>
        </w:rPr>
        <w:t xml:space="preserve"> post-9/11 immigrant </w:t>
      </w:r>
      <w:r w:rsidRPr="00562840">
        <w:rPr>
          <w:rStyle w:val="StyleUnderline"/>
          <w:highlight w:val="cyan"/>
        </w:rPr>
        <w:t xml:space="preserve">detainees </w:t>
      </w:r>
      <w:r w:rsidRPr="00562840">
        <w:rPr>
          <w:rStyle w:val="Emphasis"/>
          <w:highlight w:val="cyan"/>
        </w:rPr>
        <w:t>to</w:t>
      </w:r>
      <w:r w:rsidRPr="00B95462">
        <w:rPr>
          <w:rStyle w:val="Emphasis"/>
        </w:rPr>
        <w:t xml:space="preserve"> </w:t>
      </w:r>
      <w:r w:rsidRPr="00562840">
        <w:rPr>
          <w:rStyle w:val="Emphasis"/>
          <w:highlight w:val="cyan"/>
        </w:rPr>
        <w:t>sue</w:t>
      </w:r>
      <w:r w:rsidRPr="00B95462">
        <w:rPr>
          <w:rStyle w:val="StyleUnderline"/>
        </w:rPr>
        <w:t xml:space="preserve"> </w:t>
      </w:r>
      <w:r w:rsidRPr="00AD021A">
        <w:rPr>
          <w:sz w:val="16"/>
        </w:rPr>
        <w:t xml:space="preserve">high-level government officials for damages for asserted constitutional violations. </w:t>
      </w:r>
      <w:r w:rsidRPr="00AD021A">
        <w:rPr>
          <w:rStyle w:val="StyleUnderline"/>
        </w:rPr>
        <w:t>Among other reasons</w:t>
      </w:r>
      <w:r w:rsidRPr="00AD021A">
        <w:rPr>
          <w:sz w:val="16"/>
        </w:rPr>
        <w:t xml:space="preserve">, </w:t>
      </w:r>
      <w:r w:rsidRPr="00AD021A">
        <w:rPr>
          <w:rStyle w:val="StyleUnderline"/>
        </w:rPr>
        <w:t>the Court found that “special factors” weighed</w:t>
      </w:r>
      <w:r w:rsidRPr="00AD021A">
        <w:rPr>
          <w:sz w:val="16"/>
        </w:rPr>
        <w:t xml:space="preserve"> </w:t>
      </w:r>
      <w:r w:rsidRPr="00AD021A">
        <w:rPr>
          <w:rStyle w:val="StyleUnderline"/>
        </w:rPr>
        <w:t>against recognizing an implied damages remedy</w:t>
      </w:r>
      <w:r w:rsidRPr="00AD021A">
        <w:rPr>
          <w:sz w:val="16"/>
        </w:rPr>
        <w:t xml:space="preserve"> </w:t>
      </w:r>
      <w:r w:rsidRPr="00AD021A">
        <w:rPr>
          <w:rStyle w:val="StyleUnderline"/>
        </w:rPr>
        <w:t>where a legal challenge would require an “inquiry into</w:t>
      </w:r>
      <w:r w:rsidRPr="00AD021A">
        <w:rPr>
          <w:sz w:val="16"/>
        </w:rPr>
        <w:t xml:space="preserve"> sensitive issues of </w:t>
      </w:r>
      <w:r w:rsidRPr="00AD021A">
        <w:rPr>
          <w:rStyle w:val="Emphasis"/>
        </w:rPr>
        <w:t>national security</w:t>
      </w:r>
      <w:r w:rsidRPr="00AD021A">
        <w:rPr>
          <w:sz w:val="16"/>
        </w:rPr>
        <w:t>.”</w:t>
      </w:r>
    </w:p>
    <w:p w14:paraId="504A3C96" w14:textId="77777777" w:rsidR="001C3685" w:rsidRPr="00AD021A" w:rsidRDefault="001C3685" w:rsidP="001C3685">
      <w:pPr>
        <w:rPr>
          <w:sz w:val="16"/>
        </w:rPr>
      </w:pPr>
      <w:r w:rsidRPr="00AD021A">
        <w:rPr>
          <w:sz w:val="16"/>
        </w:rPr>
        <w:t>In the second category, courts hear a case but apply a lenient standard of review because the case implicates national security (and often immigration or foreign affairs, as well). This category is exemplified by Hawaii v. Trump, where the Court refused to consider whether the government’s stated justification for the travel ban was the real reason, despite the litany of statements by Trump suggesting anti-Muslim animus. The decision suggested that, at least in the context of entry to the United States, even overt religious or racial hostility to a group of noncitizens would be ignored so long as federal agencies devised a plausible security pretext.</w:t>
      </w:r>
    </w:p>
    <w:p w14:paraId="4B0335AF" w14:textId="77777777" w:rsidR="001C3685" w:rsidRPr="00AD021A" w:rsidRDefault="001C3685" w:rsidP="001C3685">
      <w:pPr>
        <w:rPr>
          <w:sz w:val="16"/>
        </w:rPr>
      </w:pPr>
      <w:r w:rsidRPr="00AD021A">
        <w:rPr>
          <w:sz w:val="16"/>
        </w:rPr>
        <w:t xml:space="preserve">In the third category, courts claim to apply a conventional legal standard, but zealously defer to the government’s factual findings. Thus, in Holder v. Humanitarian Law Project, the Court upheld a statutory ban on providing material support to designated foreign terrorist organizations, even as applied to speech supporting their lawful activities, partly because it deferred to the government’s factual judgment that all contributions to terrorist groups facilitate their violence. </w:t>
      </w:r>
      <w:r w:rsidRPr="00AD021A">
        <w:rPr>
          <w:rStyle w:val="StyleUnderline"/>
        </w:rPr>
        <w:t xml:space="preserve">The </w:t>
      </w:r>
      <w:r w:rsidRPr="00562840">
        <w:rPr>
          <w:rStyle w:val="StyleUnderline"/>
          <w:highlight w:val="cyan"/>
        </w:rPr>
        <w:t>Court declared</w:t>
      </w:r>
      <w:r w:rsidRPr="00AD021A">
        <w:rPr>
          <w:rStyle w:val="StyleUnderline"/>
        </w:rPr>
        <w:t xml:space="preserve"> that </w:t>
      </w:r>
      <w:r w:rsidRPr="00562840">
        <w:rPr>
          <w:rStyle w:val="StyleUnderline"/>
          <w:highlight w:val="cyan"/>
        </w:rPr>
        <w:t xml:space="preserve">judges </w:t>
      </w:r>
      <w:r w:rsidRPr="00562840">
        <w:rPr>
          <w:rStyle w:val="Emphasis"/>
          <w:highlight w:val="cyan"/>
        </w:rPr>
        <w:t>lack</w:t>
      </w:r>
      <w:r w:rsidRPr="00562840">
        <w:rPr>
          <w:rStyle w:val="StyleUnderline"/>
          <w:highlight w:val="cyan"/>
        </w:rPr>
        <w:t xml:space="preserve"> </w:t>
      </w:r>
      <w:r w:rsidRPr="00562840">
        <w:rPr>
          <w:rStyle w:val="StyleUnderline"/>
        </w:rPr>
        <w:t xml:space="preserve">the </w:t>
      </w:r>
      <w:r w:rsidRPr="00562840">
        <w:rPr>
          <w:rStyle w:val="Emphasis"/>
          <w:highlight w:val="cyan"/>
        </w:rPr>
        <w:t>competence</w:t>
      </w:r>
      <w:r w:rsidRPr="00AD021A">
        <w:rPr>
          <w:rStyle w:val="StyleUnderline"/>
        </w:rPr>
        <w:t xml:space="preserve"> </w:t>
      </w:r>
      <w:r w:rsidRPr="00562840">
        <w:rPr>
          <w:rStyle w:val="StyleUnderline"/>
          <w:highlight w:val="cyan"/>
        </w:rPr>
        <w:t xml:space="preserve">to </w:t>
      </w:r>
      <w:r w:rsidRPr="00562840">
        <w:rPr>
          <w:rStyle w:val="Emphasis"/>
          <w:highlight w:val="cyan"/>
        </w:rPr>
        <w:t>second-guess determinations</w:t>
      </w:r>
      <w:r w:rsidRPr="00562840">
        <w:rPr>
          <w:sz w:val="16"/>
          <w:highlight w:val="cyan"/>
        </w:rPr>
        <w:t xml:space="preserve"> </w:t>
      </w:r>
      <w:r w:rsidRPr="00562840">
        <w:rPr>
          <w:rStyle w:val="StyleUnderline"/>
          <w:highlight w:val="cyan"/>
        </w:rPr>
        <w:t>on</w:t>
      </w:r>
      <w:r w:rsidRPr="00AD021A">
        <w:rPr>
          <w:rStyle w:val="StyleUnderline"/>
        </w:rPr>
        <w:t xml:space="preserve"> evolving </w:t>
      </w:r>
      <w:r w:rsidRPr="00562840">
        <w:rPr>
          <w:rStyle w:val="StyleUnderline"/>
          <w:highlight w:val="cyan"/>
        </w:rPr>
        <w:t>national security</w:t>
      </w:r>
      <w:r w:rsidRPr="00AD021A">
        <w:rPr>
          <w:rStyle w:val="StyleUnderline"/>
        </w:rPr>
        <w:t xml:space="preserve"> threats</w:t>
      </w:r>
      <w:r w:rsidRPr="00AD021A">
        <w:rPr>
          <w:sz w:val="16"/>
        </w:rPr>
        <w:t xml:space="preserve"> — an </w:t>
      </w:r>
      <w:r w:rsidRPr="00AD021A">
        <w:rPr>
          <w:rStyle w:val="StyleUnderline"/>
        </w:rPr>
        <w:t xml:space="preserve">assertion that has since been </w:t>
      </w:r>
      <w:r w:rsidRPr="00AD021A">
        <w:rPr>
          <w:rStyle w:val="Emphasis"/>
        </w:rPr>
        <w:t>frequently cited</w:t>
      </w:r>
      <w:r w:rsidRPr="00AD021A">
        <w:rPr>
          <w:rStyle w:val="StyleUnderline"/>
        </w:rPr>
        <w:t xml:space="preserve"> by lower courts</w:t>
      </w:r>
      <w:r w:rsidRPr="00AD021A">
        <w:rPr>
          <w:sz w:val="16"/>
        </w:rPr>
        <w:t>.</w:t>
      </w:r>
    </w:p>
    <w:p w14:paraId="552F69B1" w14:textId="77777777" w:rsidR="001C3685" w:rsidRPr="00AD021A" w:rsidRDefault="001C3685" w:rsidP="001C3685">
      <w:pPr>
        <w:rPr>
          <w:sz w:val="16"/>
        </w:rPr>
      </w:pPr>
      <w:r w:rsidRPr="00AD021A">
        <w:rPr>
          <w:rStyle w:val="StyleUnderline"/>
        </w:rPr>
        <w:t xml:space="preserve">The Court appears </w:t>
      </w:r>
      <w:r w:rsidRPr="00AD021A">
        <w:rPr>
          <w:rStyle w:val="Emphasis"/>
        </w:rPr>
        <w:t>poised to further insulate national security</w:t>
      </w:r>
      <w:r w:rsidRPr="00AD021A">
        <w:rPr>
          <w:rStyle w:val="StyleUnderline"/>
        </w:rPr>
        <w:t xml:space="preserve"> activities </w:t>
      </w:r>
      <w:r w:rsidRPr="00AD021A">
        <w:rPr>
          <w:rStyle w:val="Emphasis"/>
        </w:rPr>
        <w:t>from judicial scrutiny</w:t>
      </w:r>
      <w:r w:rsidRPr="00AD021A">
        <w:rPr>
          <w:sz w:val="16"/>
        </w:rPr>
        <w:t xml:space="preserve">. </w:t>
      </w:r>
      <w:r w:rsidRPr="00AD021A">
        <w:rPr>
          <w:rStyle w:val="StyleUnderline"/>
        </w:rPr>
        <w:t>I</w:t>
      </w:r>
      <w:r w:rsidRPr="00AD021A">
        <w:rPr>
          <w:sz w:val="16"/>
        </w:rPr>
        <w:t xml:space="preserve">t recently agreed to hear two cases in which the Ninth Circuit Court of Appeals partly rejected the government’s argument that the “state secrets” doctrine shielded security agencies or their contractors — the first involving a Guantánamo detainee’s legal challenge to CIA torture in a foreign court, and the second challenging FBI surveillance of Southern California Muslims. </w:t>
      </w:r>
      <w:r w:rsidRPr="00AD021A">
        <w:rPr>
          <w:rStyle w:val="StyleUnderline"/>
        </w:rPr>
        <w:t>The state secrets doctrine</w:t>
      </w:r>
      <w:r w:rsidRPr="00AD021A">
        <w:rPr>
          <w:sz w:val="16"/>
        </w:rPr>
        <w:t xml:space="preserve"> originated as a basis for the government to protect particular information from disclosure in litigation, but in recent decades, it </w:t>
      </w:r>
      <w:r w:rsidRPr="00AD021A">
        <w:rPr>
          <w:rStyle w:val="StyleUnderline"/>
        </w:rPr>
        <w:t>has</w:t>
      </w:r>
      <w:r w:rsidRPr="00AD021A">
        <w:rPr>
          <w:sz w:val="16"/>
        </w:rPr>
        <w:t xml:space="preserve"> </w:t>
      </w:r>
      <w:r w:rsidRPr="00AD021A">
        <w:rPr>
          <w:rStyle w:val="StyleUnderline"/>
        </w:rPr>
        <w:t>transformed into a justification for courts to refuse to hear cases at all.</w:t>
      </w:r>
    </w:p>
    <w:p w14:paraId="16F69374" w14:textId="77777777" w:rsidR="001C3685" w:rsidRPr="00AD021A" w:rsidRDefault="001C3685" w:rsidP="001C3685">
      <w:pPr>
        <w:rPr>
          <w:b/>
          <w:iCs/>
          <w:sz w:val="16"/>
        </w:rPr>
      </w:pPr>
      <w:r w:rsidRPr="00AD021A">
        <w:rPr>
          <w:sz w:val="16"/>
        </w:rPr>
        <w:t xml:space="preserve">Across these decisions, </w:t>
      </w:r>
      <w:r w:rsidRPr="00562840">
        <w:rPr>
          <w:rStyle w:val="StyleUnderline"/>
          <w:highlight w:val="cyan"/>
        </w:rPr>
        <w:t>courts often cite</w:t>
      </w:r>
      <w:r w:rsidRPr="00AD021A">
        <w:rPr>
          <w:rStyle w:val="StyleUnderline"/>
        </w:rPr>
        <w:t xml:space="preserve"> similar rationales for</w:t>
      </w:r>
      <w:r w:rsidRPr="00AD021A">
        <w:rPr>
          <w:sz w:val="16"/>
        </w:rPr>
        <w:t xml:space="preserve"> </w:t>
      </w:r>
      <w:r w:rsidRPr="00562840">
        <w:rPr>
          <w:rStyle w:val="StyleUnderline"/>
          <w:highlight w:val="cyan"/>
        </w:rPr>
        <w:t>national security deference</w:t>
      </w:r>
      <w:r w:rsidRPr="00AD021A">
        <w:rPr>
          <w:sz w:val="16"/>
        </w:rPr>
        <w:t xml:space="preserve">: </w:t>
      </w:r>
      <w:r w:rsidRPr="00AD021A">
        <w:rPr>
          <w:rStyle w:val="StyleUnderline"/>
        </w:rPr>
        <w:t xml:space="preserve">the notion that </w:t>
      </w:r>
      <w:r w:rsidRPr="00AD021A">
        <w:rPr>
          <w:rStyle w:val="Emphasis"/>
        </w:rPr>
        <w:t>foreign affairs</w:t>
      </w:r>
      <w:r w:rsidRPr="00AD021A">
        <w:rPr>
          <w:rStyle w:val="StyleUnderline"/>
        </w:rPr>
        <w:t xml:space="preserve"> or</w:t>
      </w:r>
      <w:r w:rsidRPr="00AD021A">
        <w:rPr>
          <w:sz w:val="16"/>
        </w:rPr>
        <w:t xml:space="preserve"> </w:t>
      </w:r>
      <w:r w:rsidRPr="00AD021A">
        <w:rPr>
          <w:rStyle w:val="Emphasis"/>
        </w:rPr>
        <w:t>national security decisions</w:t>
      </w:r>
      <w:r w:rsidRPr="00AD021A">
        <w:rPr>
          <w:sz w:val="16"/>
        </w:rPr>
        <w:t xml:space="preserve"> </w:t>
      </w:r>
      <w:r w:rsidRPr="00AD021A">
        <w:rPr>
          <w:rStyle w:val="StyleUnderline"/>
        </w:rPr>
        <w:t>are</w:t>
      </w:r>
      <w:r w:rsidRPr="00AD021A">
        <w:rPr>
          <w:sz w:val="16"/>
        </w:rPr>
        <w:t xml:space="preserve"> </w:t>
      </w:r>
      <w:r w:rsidRPr="00AD021A">
        <w:rPr>
          <w:rStyle w:val="Emphasis"/>
        </w:rPr>
        <w:t>constitutionally allocated</w:t>
      </w:r>
      <w:r w:rsidRPr="00AD021A">
        <w:rPr>
          <w:sz w:val="16"/>
        </w:rPr>
        <w:t xml:space="preserve"> </w:t>
      </w:r>
      <w:r w:rsidRPr="00AD021A">
        <w:rPr>
          <w:rStyle w:val="StyleUnderline"/>
        </w:rPr>
        <w:t>to the executive</w:t>
      </w:r>
      <w:r w:rsidRPr="00AD021A">
        <w:rPr>
          <w:sz w:val="16"/>
        </w:rPr>
        <w:t xml:space="preserve">, </w:t>
      </w:r>
      <w:r w:rsidRPr="00AD021A">
        <w:rPr>
          <w:rStyle w:val="StyleUnderline"/>
        </w:rPr>
        <w:t xml:space="preserve">the belief that </w:t>
      </w:r>
      <w:r w:rsidRPr="00562840">
        <w:rPr>
          <w:rStyle w:val="StyleUnderline"/>
        </w:rPr>
        <w:t>politically accountable actors should</w:t>
      </w:r>
      <w:r w:rsidRPr="00AD021A">
        <w:rPr>
          <w:sz w:val="16"/>
        </w:rPr>
        <w:t xml:space="preserve"> </w:t>
      </w:r>
      <w:r w:rsidRPr="00AD021A">
        <w:rPr>
          <w:rStyle w:val="StyleUnderline"/>
        </w:rPr>
        <w:t xml:space="preserve">decide </w:t>
      </w:r>
      <w:r w:rsidRPr="00AD021A">
        <w:rPr>
          <w:rStyle w:val="Emphasis"/>
        </w:rPr>
        <w:t>high-stakes questions</w:t>
      </w:r>
      <w:r w:rsidRPr="00AD021A">
        <w:rPr>
          <w:sz w:val="16"/>
        </w:rPr>
        <w:t xml:space="preserve">, </w:t>
      </w:r>
      <w:r w:rsidRPr="00AD021A">
        <w:rPr>
          <w:rStyle w:val="StyleUnderline"/>
        </w:rPr>
        <w:t xml:space="preserve">the idea that </w:t>
      </w:r>
      <w:r w:rsidRPr="00562840">
        <w:rPr>
          <w:rStyle w:val="StyleUnderline"/>
          <w:highlight w:val="cyan"/>
        </w:rPr>
        <w:t>courts</w:t>
      </w:r>
      <w:r w:rsidRPr="00AD021A">
        <w:rPr>
          <w:rStyle w:val="StyleUnderline"/>
        </w:rPr>
        <w:t xml:space="preserve"> </w:t>
      </w:r>
      <w:r w:rsidRPr="00AD021A">
        <w:rPr>
          <w:rStyle w:val="Emphasis"/>
        </w:rPr>
        <w:t>lack expertise</w:t>
      </w:r>
      <w:r w:rsidRPr="00AD021A">
        <w:rPr>
          <w:sz w:val="16"/>
        </w:rPr>
        <w:t xml:space="preserve"> </w:t>
      </w:r>
      <w:r w:rsidRPr="00AD021A">
        <w:rPr>
          <w:rStyle w:val="StyleUnderline"/>
        </w:rPr>
        <w:t>in the security arena,</w:t>
      </w:r>
      <w:r w:rsidRPr="00AD021A">
        <w:rPr>
          <w:sz w:val="16"/>
        </w:rPr>
        <w:t xml:space="preserve"> </w:t>
      </w:r>
      <w:r w:rsidRPr="00AD021A">
        <w:rPr>
          <w:rStyle w:val="StyleUnderline"/>
        </w:rPr>
        <w:t xml:space="preserve">or the </w:t>
      </w:r>
      <w:r w:rsidRPr="00562840">
        <w:rPr>
          <w:rStyle w:val="StyleUnderline"/>
          <w:highlight w:val="cyan"/>
        </w:rPr>
        <w:t xml:space="preserve">fear that adjudication could </w:t>
      </w:r>
      <w:r w:rsidRPr="00562840">
        <w:rPr>
          <w:rStyle w:val="Emphasis"/>
          <w:highlight w:val="cyan"/>
        </w:rPr>
        <w:t>reveal</w:t>
      </w:r>
      <w:r w:rsidRPr="00AD021A">
        <w:rPr>
          <w:rStyle w:val="StyleUnderline"/>
        </w:rPr>
        <w:t xml:space="preserve"> national security </w:t>
      </w:r>
      <w:r w:rsidRPr="00562840">
        <w:rPr>
          <w:rStyle w:val="Emphasis"/>
          <w:highlight w:val="cyan"/>
        </w:rPr>
        <w:t>secrets</w:t>
      </w:r>
      <w:r w:rsidRPr="00AD021A">
        <w:rPr>
          <w:sz w:val="16"/>
        </w:rPr>
        <w:t>.</w:t>
      </w:r>
    </w:p>
    <w:p w14:paraId="0C838F0D" w14:textId="77777777" w:rsidR="001C3685" w:rsidRPr="007368D4" w:rsidRDefault="001C3685" w:rsidP="001C3685">
      <w:pPr>
        <w:rPr>
          <w:sz w:val="16"/>
        </w:rPr>
      </w:pPr>
    </w:p>
    <w:p w14:paraId="2E13AB42" w14:textId="77777777" w:rsidR="001C3685" w:rsidRDefault="001C3685" w:rsidP="001C3685">
      <w:pPr>
        <w:pStyle w:val="Heading3"/>
      </w:pPr>
      <w:r>
        <w:lastRenderedPageBreak/>
        <w:t>2AC 2 – Common – 2NC</w:t>
      </w:r>
    </w:p>
    <w:p w14:paraId="439DCC08" w14:textId="77777777" w:rsidR="001C3685" w:rsidRDefault="001C3685" w:rsidP="001C3685">
      <w:pPr>
        <w:pStyle w:val="Heading3"/>
      </w:pPr>
      <w:r>
        <w:lastRenderedPageBreak/>
        <w:t>2AC 3 – No Link – AT: APA Strikedown – 2NC</w:t>
      </w:r>
    </w:p>
    <w:p w14:paraId="17A92C92" w14:textId="77777777" w:rsidR="001C3685" w:rsidRDefault="001C3685" w:rsidP="001C3685">
      <w:pPr>
        <w:pStyle w:val="Heading4"/>
      </w:pPr>
      <w:r>
        <w:t xml:space="preserve">1] Not normal means. APA strikedown card is about </w:t>
      </w:r>
      <w:r>
        <w:rPr>
          <w:u w:val="single"/>
        </w:rPr>
        <w:t>Schedule F</w:t>
      </w:r>
      <w:r>
        <w:t xml:space="preserve">. That was a </w:t>
      </w:r>
      <w:r>
        <w:rPr>
          <w:u w:val="single"/>
        </w:rPr>
        <w:t>separate</w:t>
      </w:r>
      <w:r>
        <w:t xml:space="preserve"> executive order about </w:t>
      </w:r>
      <w:r>
        <w:rPr>
          <w:u w:val="single"/>
        </w:rPr>
        <w:t>at-will</w:t>
      </w:r>
      <w:r>
        <w:t xml:space="preserve"> employment. </w:t>
      </w:r>
    </w:p>
    <w:p w14:paraId="501F9276" w14:textId="77777777" w:rsidR="001C3685" w:rsidRDefault="001C3685" w:rsidP="001C3685">
      <w:pPr>
        <w:pStyle w:val="Heading4"/>
      </w:pPr>
      <w:r>
        <w:t>Schedule F was in January 2025. Insert for reference.</w:t>
      </w:r>
    </w:p>
    <w:p w14:paraId="6642A643" w14:textId="77777777" w:rsidR="001C3685" w:rsidRDefault="001C3685" w:rsidP="001C3685">
      <w:r w:rsidRPr="004C09FA">
        <w:rPr>
          <w:rStyle w:val="Style13ptBold"/>
        </w:rPr>
        <w:t>White House 25</w:t>
      </w:r>
      <w:r>
        <w:t>, "Restoring Accountability To Policy-Influencing Positions Within the Federal Workforce," 1/20/2025, https://www.whitehouse.gov/presidential-actions/2025/01/restoring-accountability-to-policy-influencing-positions-within-the-federal-workforce/</w:t>
      </w:r>
    </w:p>
    <w:p w14:paraId="25F139AC" w14:textId="77777777" w:rsidR="001C3685" w:rsidRPr="004C09FA" w:rsidRDefault="001C3685" w:rsidP="001C3685">
      <w:pPr>
        <w:rPr>
          <w:sz w:val="16"/>
        </w:rPr>
      </w:pPr>
      <w:r w:rsidRPr="004C09FA">
        <w:rPr>
          <w:rStyle w:val="StyleUnderline"/>
        </w:rPr>
        <w:t>By the authority vested in me as President</w:t>
      </w:r>
      <w:r w:rsidRPr="004C09FA">
        <w:rPr>
          <w:sz w:val="16"/>
        </w:rPr>
        <w:t xml:space="preserve"> by the Constitution and the laws of the United States of America, including sections 3301, 3302, and 7511 of title 5, United States Code, </w:t>
      </w:r>
      <w:r w:rsidRPr="004C09FA">
        <w:rPr>
          <w:rStyle w:val="StyleUnderline"/>
        </w:rPr>
        <w:t>it is hereby ordered as follows</w:t>
      </w:r>
      <w:r w:rsidRPr="004C09FA">
        <w:rPr>
          <w:sz w:val="16"/>
        </w:rPr>
        <w:t>:</w:t>
      </w:r>
    </w:p>
    <w:p w14:paraId="323E5374" w14:textId="77777777" w:rsidR="001C3685" w:rsidRPr="004C09FA" w:rsidRDefault="001C3685" w:rsidP="001C3685">
      <w:pPr>
        <w:rPr>
          <w:sz w:val="16"/>
        </w:rPr>
      </w:pPr>
      <w:r w:rsidRPr="004C09FA">
        <w:rPr>
          <w:sz w:val="16"/>
        </w:rPr>
        <w:t>Section 1. Purpose. Article II of the United States Constitution vests the President with the sole and exclusive authority over the executive branch, including the authority to manage the Federal workforce to ensure effective execution of Federal law. A critical aspect of this executive function is the responsibility to maintain professionalism and accountability within the civil service. This accountability is sorely lacking today. Only 41 percent of civil service supervisors are confident that they can remove an employee who engaged in insubordination or serious misconduct. Even fewer supervisors –- 26 percent — are confident that they can remove an employee for poor performance.</w:t>
      </w:r>
    </w:p>
    <w:p w14:paraId="1C14460F" w14:textId="77777777" w:rsidR="001C3685" w:rsidRPr="004C09FA" w:rsidRDefault="001C3685" w:rsidP="001C3685">
      <w:pPr>
        <w:rPr>
          <w:sz w:val="16"/>
        </w:rPr>
      </w:pPr>
      <w:r w:rsidRPr="004C09FA">
        <w:rPr>
          <w:sz w:val="16"/>
        </w:rPr>
        <w:t>Accountability is essential for all Federal employees, but it is especially important for those who are in policy-influencing positions. These personnel are entrusted to shape and implement actions that have a significant impact on all Americans. Any power they have is delegated by the President, and they must be accountable to the President, who is the only member of the executive branch, other than the Vice President, elected and directly accountable to the American people. In recent years, however, there have been numerous and well-documented cases of career Federal employees resisting and undermining the policies and directives of their executive leadership. Principles of good administration, therefore, necessitate action to restore accountability to the career civil service, beginning with positions of a confidential, policy-determining, policy-making, or policy-advocating character.</w:t>
      </w:r>
    </w:p>
    <w:p w14:paraId="50D07AC6" w14:textId="77777777" w:rsidR="001C3685" w:rsidRPr="004C09FA" w:rsidRDefault="001C3685" w:rsidP="001C3685">
      <w:pPr>
        <w:rPr>
          <w:sz w:val="16"/>
        </w:rPr>
      </w:pPr>
      <w:r w:rsidRPr="004C09FA">
        <w:rPr>
          <w:sz w:val="16"/>
        </w:rPr>
        <w:t>Sec. 2. Reinstatement of Prior Administration Policy. Executive Order 13957 of October 21, 2020 (Creating Schedule F in the Excepted Service), is hereby immediately reinstated with full force and effect, subject to the amendments described in section 3 of this order; provided that the date of this order shall be treated as the date of Executive Order 13957.</w:t>
      </w:r>
    </w:p>
    <w:p w14:paraId="6902E926" w14:textId="77777777" w:rsidR="001C3685" w:rsidRPr="004C09FA" w:rsidRDefault="001C3685" w:rsidP="001C3685">
      <w:pPr>
        <w:rPr>
          <w:sz w:val="16"/>
        </w:rPr>
      </w:pPr>
      <w:r w:rsidRPr="004C09FA">
        <w:rPr>
          <w:sz w:val="16"/>
        </w:rPr>
        <w:t>Sec. 3. Amendments to Prior Administration Policy. Executive Order 13957 is amended as follows:</w:t>
      </w:r>
    </w:p>
    <w:p w14:paraId="2FB7543C" w14:textId="77777777" w:rsidR="001C3685" w:rsidRPr="004C09FA" w:rsidRDefault="001C3685" w:rsidP="001C3685">
      <w:pPr>
        <w:rPr>
          <w:sz w:val="16"/>
        </w:rPr>
      </w:pPr>
      <w:r w:rsidRPr="004C09FA">
        <w:rPr>
          <w:sz w:val="16"/>
        </w:rPr>
        <w:t xml:space="preserve">(a) </w:t>
      </w:r>
      <w:r w:rsidRPr="004C09FA">
        <w:rPr>
          <w:rStyle w:val="Emphasis"/>
        </w:rPr>
        <w:t>replace the letter “F”</w:t>
      </w:r>
      <w:r w:rsidRPr="004C09FA">
        <w:rPr>
          <w:rStyle w:val="StyleUnderline"/>
        </w:rPr>
        <w:t xml:space="preserve"> throughout</w:t>
      </w:r>
      <w:r w:rsidRPr="004C09FA">
        <w:rPr>
          <w:sz w:val="16"/>
        </w:rPr>
        <w:t xml:space="preserve">, </w:t>
      </w:r>
      <w:r w:rsidRPr="004C09FA">
        <w:rPr>
          <w:rStyle w:val="StyleUnderline"/>
        </w:rPr>
        <w:t>when used to designate an excepted service schedule</w:t>
      </w:r>
      <w:r w:rsidRPr="004C09FA">
        <w:rPr>
          <w:sz w:val="16"/>
        </w:rPr>
        <w:t xml:space="preserve">, </w:t>
      </w:r>
      <w:r w:rsidRPr="004C09FA">
        <w:rPr>
          <w:rStyle w:val="StyleUnderline"/>
        </w:rPr>
        <w:t>with the words “</w:t>
      </w:r>
      <w:r w:rsidRPr="004C09FA">
        <w:rPr>
          <w:rStyle w:val="Emphasis"/>
        </w:rPr>
        <w:t>Policy/Career</w:t>
      </w:r>
      <w:r w:rsidRPr="004C09FA">
        <w:rPr>
          <w:sz w:val="16"/>
        </w:rPr>
        <w:t>”;</w:t>
      </w:r>
    </w:p>
    <w:p w14:paraId="27275E2F" w14:textId="77777777" w:rsidR="001C3685" w:rsidRDefault="001C3685" w:rsidP="001C3685">
      <w:pPr>
        <w:pStyle w:val="Heading4"/>
      </w:pPr>
      <w:r>
        <w:t>Trump stripped CBR in March based on the national security justification. Insert.</w:t>
      </w:r>
    </w:p>
    <w:p w14:paraId="2C55097E" w14:textId="77777777" w:rsidR="001C3685" w:rsidRDefault="001C3685" w:rsidP="001C3685">
      <w:r w:rsidRPr="004C09FA">
        <w:rPr>
          <w:rStyle w:val="Style13ptBold"/>
        </w:rPr>
        <w:t>White House 25</w:t>
      </w:r>
      <w:r>
        <w:t>, "Exclusions from Federal Labor-Management Relations Programs," White House, 3/27/2025, https://www.whitehouse.gov/presidential-actions/2025/03/exclusions-from-federal-labor-management-relations-programs/</w:t>
      </w:r>
    </w:p>
    <w:p w14:paraId="5559E723" w14:textId="77777777" w:rsidR="001C3685" w:rsidRPr="004C09FA" w:rsidRDefault="001C3685" w:rsidP="001C3685">
      <w:pPr>
        <w:rPr>
          <w:rStyle w:val="StyleUnderline"/>
        </w:rPr>
      </w:pPr>
      <w:r w:rsidRPr="004C09FA">
        <w:rPr>
          <w:rStyle w:val="StyleUnderline"/>
        </w:rPr>
        <w:t>By the authority vested in me as President</w:t>
      </w:r>
      <w:r w:rsidRPr="004C09FA">
        <w:rPr>
          <w:sz w:val="16"/>
        </w:rPr>
        <w:t xml:space="preserve"> by the Constitution and the laws of the United States of America, including sections 7103(b)(1) of title 5 and 4103(b) of title 22, United States Code, </w:t>
      </w:r>
      <w:r w:rsidRPr="004C09FA">
        <w:rPr>
          <w:rStyle w:val="StyleUnderline"/>
        </w:rPr>
        <w:t xml:space="preserve">to </w:t>
      </w:r>
      <w:r w:rsidRPr="004C09FA">
        <w:rPr>
          <w:rStyle w:val="Emphasis"/>
        </w:rPr>
        <w:t>enhance the national security</w:t>
      </w:r>
      <w:r w:rsidRPr="004C09FA">
        <w:rPr>
          <w:sz w:val="16"/>
        </w:rPr>
        <w:t xml:space="preserve"> </w:t>
      </w:r>
      <w:r w:rsidRPr="004C09FA">
        <w:rPr>
          <w:rStyle w:val="StyleUnderline"/>
        </w:rPr>
        <w:t>of the United States, it is hereby ordered:</w:t>
      </w:r>
    </w:p>
    <w:p w14:paraId="750504AD" w14:textId="77777777" w:rsidR="001C3685" w:rsidRPr="004C09FA" w:rsidRDefault="001C3685" w:rsidP="001C3685">
      <w:pPr>
        <w:rPr>
          <w:rStyle w:val="StyleUnderline"/>
        </w:rPr>
      </w:pPr>
      <w:r w:rsidRPr="004C09FA">
        <w:rPr>
          <w:sz w:val="16"/>
        </w:rPr>
        <w:t xml:space="preserve">Section 1. Determinations. (a) The agencies and agency subdivisions set forth in section 2 of this order are hereby determined to have as a primary function intelligence, counterintelligence, investigative, or national security work. It is also hereby determined that </w:t>
      </w:r>
      <w:r w:rsidRPr="004C09FA">
        <w:rPr>
          <w:rStyle w:val="StyleUnderline"/>
        </w:rPr>
        <w:t xml:space="preserve">Chapter 71 of title 5, United States Code, cannot be applied to these agencies and agency subdivisions in a manner consistent with </w:t>
      </w:r>
      <w:r w:rsidRPr="004C09FA">
        <w:rPr>
          <w:rStyle w:val="Emphasis"/>
        </w:rPr>
        <w:t xml:space="preserve">national security </w:t>
      </w:r>
      <w:r w:rsidRPr="004C09FA">
        <w:rPr>
          <w:rStyle w:val="StyleUnderline"/>
        </w:rPr>
        <w:t>requirements and considerations.</w:t>
      </w:r>
    </w:p>
    <w:p w14:paraId="5C914E51" w14:textId="77777777" w:rsidR="001C3685" w:rsidRPr="004C09FA" w:rsidRDefault="001C3685" w:rsidP="001C3685">
      <w:pPr>
        <w:rPr>
          <w:sz w:val="16"/>
        </w:rPr>
      </w:pPr>
      <w:r w:rsidRPr="004C09FA">
        <w:rPr>
          <w:sz w:val="16"/>
        </w:rPr>
        <w:t>(b) The agency subdivisions set forth in section 3 of this order are hereby determined to have as a primary function intelligence, counterintelligence, investigative, or national security work. It is also hereby determined that Subchapter X of Chapter 52 of title 22, United States Code, cannot be applied to these subdivisions in a manner consistent with national security requirements and considerations.</w:t>
      </w:r>
    </w:p>
    <w:p w14:paraId="4D7661CD" w14:textId="77777777" w:rsidR="001C3685" w:rsidRPr="004C09FA" w:rsidRDefault="001C3685" w:rsidP="001C3685">
      <w:pPr>
        <w:rPr>
          <w:sz w:val="16"/>
        </w:rPr>
      </w:pPr>
      <w:r w:rsidRPr="004C09FA">
        <w:rPr>
          <w:sz w:val="16"/>
        </w:rPr>
        <w:lastRenderedPageBreak/>
        <w:t xml:space="preserve">Sec. 2. </w:t>
      </w:r>
      <w:r w:rsidRPr="004C09FA">
        <w:rPr>
          <w:rStyle w:val="StyleUnderline"/>
        </w:rPr>
        <w:t xml:space="preserve">Additional </w:t>
      </w:r>
      <w:r w:rsidRPr="004C09FA">
        <w:rPr>
          <w:rStyle w:val="Emphasis"/>
        </w:rPr>
        <w:t>National Security Exclusions</w:t>
      </w:r>
      <w:r w:rsidRPr="004C09FA">
        <w:rPr>
          <w:sz w:val="16"/>
        </w:rPr>
        <w:t xml:space="preserve">. </w:t>
      </w:r>
      <w:r w:rsidRPr="004C09FA">
        <w:rPr>
          <w:rStyle w:val="StyleUnderline"/>
        </w:rPr>
        <w:t>Executive Order 12171 of November 19, 1979, as amended, is further amended by</w:t>
      </w:r>
      <w:r w:rsidRPr="004C09FA">
        <w:rPr>
          <w:sz w:val="16"/>
        </w:rPr>
        <w:t>:</w:t>
      </w:r>
    </w:p>
    <w:p w14:paraId="5192D049" w14:textId="77777777" w:rsidR="001C3685" w:rsidRPr="004C09FA" w:rsidRDefault="001C3685" w:rsidP="001C3685">
      <w:pPr>
        <w:rPr>
          <w:sz w:val="16"/>
        </w:rPr>
      </w:pPr>
      <w:r w:rsidRPr="004C09FA">
        <w:rPr>
          <w:sz w:val="16"/>
        </w:rPr>
        <w:t>(a) In section 1-101, adding “and Section 1-4” after “Section 1-2” in both places that term appears.</w:t>
      </w:r>
    </w:p>
    <w:p w14:paraId="084D600F" w14:textId="77777777" w:rsidR="001C3685" w:rsidRPr="004C09FA" w:rsidRDefault="001C3685" w:rsidP="001C3685">
      <w:pPr>
        <w:rPr>
          <w:sz w:val="16"/>
        </w:rPr>
      </w:pPr>
      <w:r w:rsidRPr="004C09FA">
        <w:rPr>
          <w:sz w:val="16"/>
        </w:rPr>
        <w:t>(b) Adding after section 1-3 a new section 1-4 that reads:</w:t>
      </w:r>
    </w:p>
    <w:p w14:paraId="1B6AC344" w14:textId="77777777" w:rsidR="001C3685" w:rsidRPr="004C09FA" w:rsidRDefault="001C3685" w:rsidP="001C3685">
      <w:pPr>
        <w:rPr>
          <w:sz w:val="16"/>
        </w:rPr>
      </w:pPr>
      <w:r w:rsidRPr="004C09FA">
        <w:rPr>
          <w:sz w:val="16"/>
        </w:rPr>
        <w:t>“1-4. Additional Exclusions.</w:t>
      </w:r>
    </w:p>
    <w:p w14:paraId="69D1DACC" w14:textId="77777777" w:rsidR="001C3685" w:rsidRPr="004C09FA" w:rsidRDefault="001C3685" w:rsidP="001C3685">
      <w:pPr>
        <w:rPr>
          <w:sz w:val="16"/>
        </w:rPr>
      </w:pPr>
      <w:r w:rsidRPr="004C09FA">
        <w:rPr>
          <w:sz w:val="16"/>
        </w:rPr>
        <w:t>1-401. The Department of State.</w:t>
      </w:r>
    </w:p>
    <w:p w14:paraId="32C3AECF" w14:textId="77777777" w:rsidR="001C3685" w:rsidRPr="004C09FA" w:rsidRDefault="001C3685" w:rsidP="001C3685">
      <w:pPr>
        <w:rPr>
          <w:sz w:val="16"/>
        </w:rPr>
      </w:pPr>
      <w:r w:rsidRPr="004C09FA">
        <w:rPr>
          <w:sz w:val="16"/>
        </w:rPr>
        <w:t>1-402. The Department of Defense, except for any subdivisions excluded pursuant to section 4 of the Executive Order of March 27, 2025, entitled ‘</w:t>
      </w:r>
      <w:r w:rsidRPr="004C09FA">
        <w:rPr>
          <w:rStyle w:val="Emphasis"/>
        </w:rPr>
        <w:t>Exclusions</w:t>
      </w:r>
      <w:r w:rsidRPr="004C09FA">
        <w:rPr>
          <w:rStyle w:val="StyleUnderline"/>
        </w:rPr>
        <w:t xml:space="preserve"> from </w:t>
      </w:r>
      <w:r w:rsidRPr="004C09FA">
        <w:rPr>
          <w:rStyle w:val="Emphasis"/>
        </w:rPr>
        <w:t>F</w:t>
      </w:r>
      <w:r w:rsidRPr="004C09FA">
        <w:rPr>
          <w:rStyle w:val="StyleUnderline"/>
        </w:rPr>
        <w:t xml:space="preserve">ederal </w:t>
      </w:r>
      <w:r w:rsidRPr="004C09FA">
        <w:rPr>
          <w:rStyle w:val="Emphasis"/>
        </w:rPr>
        <w:t>L</w:t>
      </w:r>
      <w:r w:rsidRPr="004C09FA">
        <w:rPr>
          <w:rStyle w:val="StyleUnderline"/>
        </w:rPr>
        <w:t>abor-</w:t>
      </w:r>
      <w:r w:rsidRPr="004C09FA">
        <w:rPr>
          <w:rStyle w:val="Emphasis"/>
        </w:rPr>
        <w:t>M</w:t>
      </w:r>
      <w:r w:rsidRPr="004C09FA">
        <w:rPr>
          <w:rStyle w:val="StyleUnderline"/>
        </w:rPr>
        <w:t xml:space="preserve">anagement </w:t>
      </w:r>
      <w:r w:rsidRPr="004C09FA">
        <w:rPr>
          <w:rStyle w:val="Emphasis"/>
        </w:rPr>
        <w:t>R</w:t>
      </w:r>
      <w:r w:rsidRPr="004C09FA">
        <w:rPr>
          <w:rStyle w:val="StyleUnderline"/>
        </w:rPr>
        <w:t>elations Programs</w:t>
      </w:r>
      <w:r w:rsidRPr="004C09FA">
        <w:rPr>
          <w:sz w:val="16"/>
        </w:rPr>
        <w:t>.’</w:t>
      </w:r>
    </w:p>
    <w:p w14:paraId="181607DB" w14:textId="77777777" w:rsidR="001C3685" w:rsidRPr="00133D86" w:rsidRDefault="001C3685" w:rsidP="001C3685">
      <w:pPr>
        <w:keepNext/>
        <w:keepLines/>
        <w:spacing w:before="40" w:after="0"/>
        <w:outlineLvl w:val="3"/>
        <w:rPr>
          <w:rFonts w:eastAsia="MS Gothic"/>
          <w:b/>
          <w:iCs/>
          <w:sz w:val="26"/>
        </w:rPr>
      </w:pPr>
      <w:r>
        <w:rPr>
          <w:rFonts w:eastAsia="MS Gothic"/>
          <w:b/>
          <w:iCs/>
          <w:sz w:val="26"/>
        </w:rPr>
        <w:t xml:space="preserve">2] </w:t>
      </w:r>
      <w:r w:rsidRPr="00133D86">
        <w:rPr>
          <w:rFonts w:eastAsia="MS Gothic"/>
          <w:b/>
          <w:iCs/>
          <w:sz w:val="26"/>
        </w:rPr>
        <w:t xml:space="preserve">The </w:t>
      </w:r>
      <w:r w:rsidRPr="00133D86">
        <w:rPr>
          <w:rFonts w:eastAsia="MS Gothic"/>
          <w:b/>
          <w:iCs/>
          <w:sz w:val="26"/>
          <w:u w:val="single"/>
        </w:rPr>
        <w:t>strength</w:t>
      </w:r>
      <w:r w:rsidRPr="00133D86">
        <w:rPr>
          <w:rFonts w:eastAsia="MS Gothic"/>
          <w:b/>
          <w:iCs/>
          <w:sz w:val="26"/>
        </w:rPr>
        <w:t xml:space="preserve"> of a right refers to </w:t>
      </w:r>
      <w:r w:rsidRPr="00133D86">
        <w:rPr>
          <w:rFonts w:eastAsia="MS Gothic"/>
          <w:b/>
          <w:iCs/>
          <w:sz w:val="26"/>
          <w:u w:val="single"/>
        </w:rPr>
        <w:t>withstanding competing considerations</w:t>
      </w:r>
      <w:r w:rsidRPr="00133D86">
        <w:rPr>
          <w:rFonts w:eastAsia="MS Gothic"/>
          <w:b/>
          <w:iCs/>
          <w:sz w:val="26"/>
        </w:rPr>
        <w:t xml:space="preserve">. </w:t>
      </w:r>
      <w:r>
        <w:rPr>
          <w:rFonts w:eastAsia="MS Gothic"/>
          <w:b/>
          <w:iCs/>
          <w:sz w:val="26"/>
        </w:rPr>
        <w:t xml:space="preserve">That makes normal means </w:t>
      </w:r>
      <w:r>
        <w:rPr>
          <w:rFonts w:eastAsia="MS Gothic"/>
          <w:b/>
          <w:iCs/>
          <w:sz w:val="26"/>
          <w:u w:val="single"/>
        </w:rPr>
        <w:t>competing</w:t>
      </w:r>
      <w:r>
        <w:rPr>
          <w:rFonts w:eastAsia="MS Gothic"/>
          <w:b/>
          <w:iCs/>
          <w:sz w:val="26"/>
        </w:rPr>
        <w:t xml:space="preserve"> with the national security exemption</w:t>
      </w:r>
      <w:r w:rsidRPr="00133D86">
        <w:rPr>
          <w:rFonts w:eastAsia="MS Gothic"/>
          <w:b/>
          <w:iCs/>
          <w:sz w:val="26"/>
        </w:rPr>
        <w:t xml:space="preserve">. </w:t>
      </w:r>
    </w:p>
    <w:p w14:paraId="20380911" w14:textId="77777777" w:rsidR="001C3685" w:rsidRPr="00133D86" w:rsidRDefault="001C3685" w:rsidP="001C3685">
      <w:pPr>
        <w:rPr>
          <w:rFonts w:eastAsia="Calibri"/>
        </w:rPr>
      </w:pPr>
      <w:r w:rsidRPr="00133D86">
        <w:rPr>
          <w:rFonts w:eastAsia="Calibri"/>
        </w:rPr>
        <w:t xml:space="preserve">Julie </w:t>
      </w:r>
      <w:r w:rsidRPr="00133D86">
        <w:rPr>
          <w:rFonts w:eastAsia="Calibri"/>
          <w:b/>
          <w:bCs/>
          <w:sz w:val="26"/>
        </w:rPr>
        <w:t>Copley 23</w:t>
      </w:r>
      <w:r w:rsidRPr="00133D86">
        <w:rPr>
          <w:rFonts w:eastAsia="Calibri"/>
        </w:rPr>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p>
    <w:p w14:paraId="20C0A6F9" w14:textId="77777777" w:rsidR="001C3685" w:rsidRDefault="001C3685" w:rsidP="001C3685">
      <w:pPr>
        <w:rPr>
          <w:rFonts w:eastAsia="Calibri"/>
          <w:sz w:val="14"/>
          <w:szCs w:val="20"/>
        </w:rPr>
      </w:pPr>
      <w:r w:rsidRPr="00133D86">
        <w:rPr>
          <w:rFonts w:eastAsia="Calibri"/>
          <w:highlight w:val="yellow"/>
          <w:u w:val="single"/>
        </w:rPr>
        <w:t>In</w:t>
      </w:r>
      <w:r w:rsidRPr="00133D86">
        <w:rPr>
          <w:rFonts w:eastAsia="Calibri"/>
          <w:sz w:val="14"/>
          <w:szCs w:val="20"/>
        </w:rPr>
        <w:t xml:space="preserve"> </w:t>
      </w:r>
      <w:r w:rsidRPr="00133D86">
        <w:rPr>
          <w:rFonts w:eastAsia="Calibri"/>
          <w:iCs/>
          <w:u w:val="single"/>
          <w:bdr w:val="single" w:sz="8" w:space="0" w:color="auto"/>
        </w:rPr>
        <w:t>constitutional</w:t>
      </w:r>
      <w:r w:rsidRPr="00133D86">
        <w:rPr>
          <w:rFonts w:eastAsia="Calibri"/>
          <w:sz w:val="14"/>
          <w:szCs w:val="20"/>
        </w:rPr>
        <w:t xml:space="preserve"> </w:t>
      </w:r>
      <w:r w:rsidRPr="00133D86">
        <w:rPr>
          <w:rFonts w:eastAsia="Calibri"/>
          <w:u w:val="single"/>
        </w:rPr>
        <w:t>and</w:t>
      </w:r>
      <w:r w:rsidRPr="00133D86">
        <w:rPr>
          <w:rFonts w:eastAsia="Calibri"/>
          <w:sz w:val="14"/>
          <w:szCs w:val="20"/>
        </w:rPr>
        <w:t xml:space="preserve"> </w:t>
      </w:r>
      <w:r w:rsidRPr="00133D86">
        <w:rPr>
          <w:rFonts w:eastAsia="Calibri"/>
          <w:iCs/>
          <w:u w:val="single"/>
          <w:bdr w:val="single" w:sz="8" w:space="0" w:color="auto"/>
        </w:rPr>
        <w:t xml:space="preserve">human </w:t>
      </w:r>
      <w:r w:rsidRPr="00133D86">
        <w:rPr>
          <w:rFonts w:eastAsia="Calibri"/>
          <w:iCs/>
          <w:highlight w:val="yellow"/>
          <w:u w:val="single"/>
          <w:bdr w:val="single" w:sz="8" w:space="0" w:color="auto"/>
        </w:rPr>
        <w:t>rights theory</w:t>
      </w:r>
      <w:r w:rsidRPr="00133D86">
        <w:rPr>
          <w:rFonts w:eastAsia="Calibri"/>
          <w:sz w:val="14"/>
          <w:szCs w:val="20"/>
          <w:highlight w:val="yellow"/>
        </w:rPr>
        <w:t xml:space="preserve"> </w:t>
      </w:r>
      <w:r w:rsidRPr="00133D86">
        <w:rPr>
          <w:rFonts w:eastAsia="Calibri"/>
          <w:highlight w:val="yellow"/>
          <w:u w:val="single"/>
        </w:rPr>
        <w:t>and</w:t>
      </w:r>
      <w:r w:rsidRPr="00133D86">
        <w:rPr>
          <w:rFonts w:eastAsia="Calibri"/>
          <w:sz w:val="14"/>
          <w:szCs w:val="20"/>
          <w:highlight w:val="yellow"/>
        </w:rPr>
        <w:t xml:space="preserve"> </w:t>
      </w:r>
      <w:r w:rsidRPr="00133D86">
        <w:rPr>
          <w:rFonts w:eastAsia="Calibri"/>
          <w:iCs/>
          <w:highlight w:val="yellow"/>
          <w:u w:val="single"/>
          <w:bdr w:val="single" w:sz="8" w:space="0" w:color="auto"/>
        </w:rPr>
        <w:t>practice</w:t>
      </w:r>
      <w:r w:rsidRPr="00133D86">
        <w:rPr>
          <w:rFonts w:eastAsia="Calibri"/>
          <w:highlight w:val="yellow"/>
          <w:u w:val="single"/>
        </w:rPr>
        <w:t>, rights have</w:t>
      </w:r>
      <w:r w:rsidRPr="00133D86">
        <w:rPr>
          <w:rFonts w:eastAsia="Calibri"/>
          <w:sz w:val="14"/>
          <w:szCs w:val="20"/>
          <w:highlight w:val="yellow"/>
        </w:rPr>
        <w:t xml:space="preserve"> </w:t>
      </w:r>
      <w:r w:rsidRPr="00133D86">
        <w:rPr>
          <w:rFonts w:eastAsia="Calibri"/>
          <w:iCs/>
          <w:highlight w:val="yellow"/>
          <w:u w:val="single"/>
          <w:bdr w:val="single" w:sz="8" w:space="0" w:color="auto"/>
        </w:rPr>
        <w:t>two components</w:t>
      </w:r>
      <w:r w:rsidRPr="00133D86">
        <w:rPr>
          <w:rFonts w:eastAsia="Calibri"/>
          <w:sz w:val="14"/>
          <w:szCs w:val="20"/>
        </w:rPr>
        <w:t xml:space="preserve">.139 </w:t>
      </w:r>
      <w:r w:rsidRPr="00133D86">
        <w:rPr>
          <w:rFonts w:eastAsia="Calibri"/>
          <w:highlight w:val="yellow"/>
          <w:u w:val="single"/>
        </w:rPr>
        <w:t>One is</w:t>
      </w:r>
      <w:r w:rsidRPr="00133D86">
        <w:rPr>
          <w:rFonts w:eastAsia="Calibri"/>
          <w:u w:val="single"/>
        </w:rPr>
        <w:t xml:space="preserve"> the</w:t>
      </w:r>
      <w:r w:rsidRPr="00133D86">
        <w:rPr>
          <w:rFonts w:eastAsia="Calibri"/>
          <w:sz w:val="14"/>
          <w:szCs w:val="20"/>
        </w:rPr>
        <w:t xml:space="preserve"> </w:t>
      </w:r>
      <w:r w:rsidRPr="00133D86">
        <w:rPr>
          <w:rFonts w:eastAsia="Calibri"/>
          <w:iCs/>
          <w:highlight w:val="yellow"/>
          <w:u w:val="single"/>
          <w:bdr w:val="single" w:sz="8" w:space="0" w:color="auto"/>
        </w:rPr>
        <w:t>scope</w:t>
      </w:r>
      <w:r w:rsidRPr="00133D86">
        <w:rPr>
          <w:rFonts w:eastAsia="Calibri"/>
          <w:sz w:val="14"/>
          <w:szCs w:val="20"/>
        </w:rPr>
        <w:t xml:space="preserve"> </w:t>
      </w:r>
      <w:r w:rsidRPr="00133D86">
        <w:rPr>
          <w:rFonts w:eastAsia="Calibri"/>
          <w:u w:val="single"/>
        </w:rPr>
        <w:t xml:space="preserve">of a right: </w:t>
      </w:r>
      <w:r w:rsidRPr="00133D86">
        <w:rPr>
          <w:rFonts w:eastAsia="Calibri"/>
          <w:highlight w:val="yellow"/>
          <w:u w:val="single"/>
        </w:rPr>
        <w:t>the</w:t>
      </w:r>
      <w:r w:rsidRPr="00133D86">
        <w:rPr>
          <w:rFonts w:eastAsia="Calibri"/>
          <w:sz w:val="14"/>
          <w:szCs w:val="20"/>
          <w:highlight w:val="yellow"/>
        </w:rPr>
        <w:t xml:space="preserve"> </w:t>
      </w:r>
      <w:r w:rsidRPr="00133D86">
        <w:rPr>
          <w:rFonts w:eastAsia="Calibri"/>
          <w:iCs/>
          <w:highlight w:val="yellow"/>
          <w:u w:val="single"/>
          <w:bdr w:val="single" w:sz="8" w:space="0" w:color="auto"/>
        </w:rPr>
        <w:t>specific protections</w:t>
      </w:r>
      <w:r w:rsidRPr="00133D86">
        <w:rPr>
          <w:rFonts w:eastAsia="Calibri"/>
          <w:sz w:val="14"/>
          <w:szCs w:val="20"/>
        </w:rPr>
        <w:t xml:space="preserve"> </w:t>
      </w:r>
      <w:r w:rsidRPr="00133D86">
        <w:rPr>
          <w:rFonts w:eastAsia="Calibri"/>
          <w:u w:val="single"/>
        </w:rPr>
        <w:t>falling</w:t>
      </w:r>
      <w:r w:rsidRPr="00133D86">
        <w:rPr>
          <w:rFonts w:eastAsia="Calibri"/>
          <w:sz w:val="14"/>
          <w:szCs w:val="20"/>
        </w:rPr>
        <w:t xml:space="preserve"> </w:t>
      </w:r>
      <w:r w:rsidRPr="00133D86">
        <w:rPr>
          <w:rFonts w:eastAsia="Calibri"/>
          <w:iCs/>
          <w:highlight w:val="yellow"/>
          <w:u w:val="single"/>
          <w:bdr w:val="single" w:sz="8" w:space="0" w:color="auto"/>
        </w:rPr>
        <w:t>within</w:t>
      </w:r>
      <w:r w:rsidRPr="00133D86">
        <w:rPr>
          <w:rFonts w:eastAsia="Calibri"/>
          <w:iCs/>
          <w:u w:val="single"/>
          <w:bdr w:val="single" w:sz="8" w:space="0" w:color="auto"/>
        </w:rPr>
        <w:t xml:space="preserve"> the </w:t>
      </w:r>
      <w:r w:rsidRPr="00133D86">
        <w:rPr>
          <w:rFonts w:eastAsia="Calibri"/>
          <w:iCs/>
          <w:highlight w:val="yellow"/>
          <w:u w:val="single"/>
          <w:bdr w:val="single" w:sz="8" w:space="0" w:color="auto"/>
        </w:rPr>
        <w:t>reach</w:t>
      </w:r>
      <w:r w:rsidRPr="00133D86">
        <w:rPr>
          <w:rFonts w:eastAsia="Calibri"/>
          <w:sz w:val="14"/>
          <w:szCs w:val="20"/>
        </w:rPr>
        <w:t xml:space="preserve"> </w:t>
      </w:r>
      <w:r w:rsidRPr="00133D86">
        <w:rPr>
          <w:rFonts w:eastAsia="Calibri"/>
          <w:u w:val="single"/>
        </w:rPr>
        <w:t>of the right</w:t>
      </w:r>
      <w:r w:rsidRPr="00133D86">
        <w:rPr>
          <w:rFonts w:eastAsia="Calibri"/>
          <w:sz w:val="14"/>
          <w:szCs w:val="20"/>
        </w:rPr>
        <w:t xml:space="preserve">.140 </w:t>
      </w:r>
      <w:r w:rsidRPr="00133D86">
        <w:rPr>
          <w:rFonts w:eastAsia="Calibri"/>
          <w:highlight w:val="yellow"/>
          <w:u w:val="single"/>
        </w:rPr>
        <w:t>The</w:t>
      </w:r>
      <w:r w:rsidRPr="00133D86">
        <w:rPr>
          <w:rFonts w:eastAsia="Calibri"/>
          <w:sz w:val="14"/>
          <w:szCs w:val="20"/>
          <w:highlight w:val="yellow"/>
        </w:rPr>
        <w:t xml:space="preserve"> </w:t>
      </w:r>
      <w:r w:rsidRPr="00133D86">
        <w:rPr>
          <w:rFonts w:eastAsia="Calibri"/>
          <w:iCs/>
          <w:highlight w:val="yellow"/>
          <w:u w:val="single"/>
          <w:bdr w:val="single" w:sz="8" w:space="0" w:color="auto"/>
        </w:rPr>
        <w:t>other</w:t>
      </w:r>
      <w:r w:rsidRPr="00133D86">
        <w:rPr>
          <w:rFonts w:eastAsia="Calibri"/>
          <w:sz w:val="14"/>
          <w:szCs w:val="20"/>
          <w:highlight w:val="yellow"/>
        </w:rPr>
        <w:t xml:space="preserve"> </w:t>
      </w:r>
      <w:r w:rsidRPr="00133D86">
        <w:rPr>
          <w:rFonts w:eastAsia="Calibri"/>
          <w:highlight w:val="yellow"/>
          <w:u w:val="single"/>
        </w:rPr>
        <w:t>is</w:t>
      </w:r>
      <w:r w:rsidRPr="00133D86">
        <w:rPr>
          <w:rFonts w:eastAsia="Calibri"/>
          <w:u w:val="single"/>
        </w:rPr>
        <w:t xml:space="preserve"> the</w:t>
      </w:r>
      <w:r w:rsidRPr="00133D86">
        <w:rPr>
          <w:rFonts w:eastAsia="Calibri"/>
          <w:sz w:val="14"/>
          <w:szCs w:val="20"/>
        </w:rPr>
        <w:t xml:space="preserve"> </w:t>
      </w:r>
      <w:r w:rsidRPr="00133D86">
        <w:rPr>
          <w:rFonts w:eastAsia="Calibri"/>
          <w:iCs/>
          <w:highlight w:val="yellow"/>
          <w:u w:val="single"/>
          <w:bdr w:val="single" w:sz="8" w:space="0" w:color="auto"/>
        </w:rPr>
        <w:t>strength</w:t>
      </w:r>
      <w:r w:rsidRPr="00133D86">
        <w:rPr>
          <w:rFonts w:eastAsia="Calibri"/>
          <w:sz w:val="14"/>
          <w:szCs w:val="20"/>
        </w:rPr>
        <w:t xml:space="preserve"> </w:t>
      </w:r>
      <w:r w:rsidRPr="00133D86">
        <w:rPr>
          <w:rFonts w:eastAsia="Calibri"/>
          <w:u w:val="single"/>
        </w:rPr>
        <w:t xml:space="preserve">of a right: </w:t>
      </w:r>
      <w:r w:rsidRPr="00133D86">
        <w:rPr>
          <w:rFonts w:eastAsia="Calibri"/>
          <w:highlight w:val="yellow"/>
          <w:u w:val="single"/>
        </w:rPr>
        <w:t>the right’s ‘power to</w:t>
      </w:r>
      <w:r w:rsidRPr="00133D86">
        <w:rPr>
          <w:rFonts w:eastAsia="Calibri"/>
          <w:sz w:val="14"/>
          <w:szCs w:val="20"/>
          <w:highlight w:val="yellow"/>
        </w:rPr>
        <w:t xml:space="preserve"> </w:t>
      </w:r>
      <w:r w:rsidRPr="00133D86">
        <w:rPr>
          <w:rFonts w:eastAsia="Calibri"/>
          <w:iCs/>
          <w:highlight w:val="yellow"/>
          <w:u w:val="single"/>
          <w:bdr w:val="single" w:sz="8" w:space="0" w:color="auto"/>
        </w:rPr>
        <w:t>withstand opposing considerations’</w:t>
      </w:r>
      <w:r w:rsidRPr="00133D86">
        <w:rPr>
          <w:rFonts w:eastAsia="Calibri"/>
          <w:highlight w:val="yellow"/>
          <w:u w:val="single"/>
        </w:rPr>
        <w:t xml:space="preserve">, described </w:t>
      </w:r>
      <w:r w:rsidRPr="00133D86">
        <w:rPr>
          <w:rFonts w:eastAsia="Calibri"/>
          <w:iCs/>
          <w:highlight w:val="yellow"/>
          <w:u w:val="single"/>
          <w:bdr w:val="single" w:sz="8" w:space="0" w:color="auto"/>
        </w:rPr>
        <w:t>also</w:t>
      </w:r>
      <w:r w:rsidRPr="00133D86">
        <w:rPr>
          <w:rFonts w:eastAsia="Calibri"/>
          <w:highlight w:val="yellow"/>
          <w:u w:val="single"/>
        </w:rPr>
        <w:t xml:space="preserve"> as the</w:t>
      </w:r>
      <w:r w:rsidRPr="00133D86">
        <w:rPr>
          <w:rFonts w:eastAsia="Calibri"/>
          <w:sz w:val="14"/>
          <w:szCs w:val="20"/>
          <w:highlight w:val="yellow"/>
        </w:rPr>
        <w:t xml:space="preserve"> </w:t>
      </w:r>
      <w:r w:rsidRPr="00133D86">
        <w:rPr>
          <w:rFonts w:eastAsia="Calibri"/>
          <w:iCs/>
          <w:highlight w:val="yellow"/>
          <w:u w:val="single"/>
          <w:bdr w:val="single" w:sz="8" w:space="0" w:color="auto"/>
        </w:rPr>
        <w:t>‘core’</w:t>
      </w:r>
      <w:r w:rsidRPr="00133D86">
        <w:rPr>
          <w:rFonts w:eastAsia="Calibri"/>
          <w:sz w:val="14"/>
          <w:szCs w:val="20"/>
          <w:highlight w:val="yellow"/>
        </w:rPr>
        <w:t xml:space="preserve"> </w:t>
      </w:r>
      <w:r w:rsidRPr="00133D86">
        <w:rPr>
          <w:rFonts w:eastAsia="Calibri"/>
          <w:highlight w:val="yellow"/>
          <w:u w:val="single"/>
        </w:rPr>
        <w:t>of the right</w:t>
      </w:r>
      <w:r w:rsidRPr="00133D86">
        <w:rPr>
          <w:rFonts w:eastAsia="Calibri"/>
          <w:sz w:val="14"/>
          <w:szCs w:val="20"/>
        </w:rPr>
        <w:t xml:space="preserve">.141 Örücü argues that </w:t>
      </w:r>
      <w:r w:rsidRPr="00133D86">
        <w:rPr>
          <w:rFonts w:eastAsia="Calibri"/>
          <w:u w:val="single"/>
        </w:rPr>
        <w:t xml:space="preserve">positivisation of human rights is assisted greatly by identifying </w:t>
      </w:r>
      <w:r w:rsidRPr="00133D86">
        <w:rPr>
          <w:rFonts w:eastAsia="Calibri"/>
          <w:highlight w:val="yellow"/>
          <w:u w:val="single"/>
        </w:rPr>
        <w:t xml:space="preserve">a right’s </w:t>
      </w:r>
      <w:r w:rsidRPr="00133D86">
        <w:rPr>
          <w:rFonts w:eastAsia="Calibri"/>
          <w:iCs/>
          <w:highlight w:val="yellow"/>
          <w:u w:val="single"/>
          <w:bdr w:val="single" w:sz="8" w:space="0" w:color="auto"/>
        </w:rPr>
        <w:t>‘inviolable and indefeasible content’</w:t>
      </w:r>
      <w:r w:rsidRPr="00133D86">
        <w:rPr>
          <w:rFonts w:eastAsia="Calibri"/>
          <w:sz w:val="14"/>
          <w:szCs w:val="20"/>
        </w:rPr>
        <w: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19D2511C" w14:textId="77777777" w:rsidR="001C3685" w:rsidRPr="00FF7430" w:rsidRDefault="001C3685" w:rsidP="001C3685">
      <w:pPr>
        <w:pStyle w:val="Heading3"/>
        <w:rPr>
          <w:rFonts w:eastAsia="Calibri"/>
        </w:rPr>
      </w:pPr>
      <w:r>
        <w:rPr>
          <w:rFonts w:eastAsia="Calibri"/>
        </w:rPr>
        <w:lastRenderedPageBreak/>
        <w:t>2AC 4 – Aff Prereq – 2NC</w:t>
      </w:r>
    </w:p>
    <w:p w14:paraId="347E70EB" w14:textId="77777777" w:rsidR="001C3685" w:rsidRDefault="001C3685" w:rsidP="001C3685">
      <w:pPr>
        <w:pStyle w:val="Heading3"/>
      </w:pPr>
      <w:r>
        <w:lastRenderedPageBreak/>
        <w:t>2AC 5 – No Spillover – 2NC</w:t>
      </w:r>
    </w:p>
    <w:p w14:paraId="71BEC7BA" w14:textId="77777777" w:rsidR="001C3685" w:rsidRPr="00CA61F5" w:rsidRDefault="001C3685" w:rsidP="001C3685">
      <w:pPr>
        <w:pStyle w:val="Heading4"/>
        <w:rPr>
          <w:rFonts w:eastAsia="Times New Roman"/>
        </w:rPr>
      </w:pPr>
      <w:r>
        <w:rPr>
          <w:rFonts w:eastAsia="Times New Roman"/>
        </w:rPr>
        <w:t xml:space="preserve">1. </w:t>
      </w:r>
      <w:r w:rsidRPr="00FD6F1B">
        <w:rPr>
          <w:rFonts w:eastAsia="Times New Roman"/>
        </w:rPr>
        <w:t>Uncertainty</w:t>
      </w:r>
      <w:r>
        <w:rPr>
          <w:rFonts w:eastAsia="Times New Roman"/>
        </w:rPr>
        <w:t xml:space="preserve"> about spillover</w:t>
      </w:r>
      <w:r w:rsidRPr="00FD6F1B">
        <w:rPr>
          <w:rFonts w:eastAsia="Times New Roman"/>
        </w:rPr>
        <w:t xml:space="preserve"> </w:t>
      </w:r>
      <w:r w:rsidRPr="00FD6F1B">
        <w:rPr>
          <w:rFonts w:eastAsia="Times New Roman"/>
          <w:u w:val="single"/>
        </w:rPr>
        <w:t>alone</w:t>
      </w:r>
      <w:r>
        <w:rPr>
          <w:rFonts w:eastAsia="Times New Roman"/>
        </w:rPr>
        <w:t xml:space="preserve"> induces executive restraint. </w:t>
      </w:r>
      <w:r>
        <w:rPr>
          <w:rFonts w:eastAsia="Times New Roman"/>
          <w:u w:val="single"/>
        </w:rPr>
        <w:t>Especially</w:t>
      </w:r>
      <w:r>
        <w:rPr>
          <w:rFonts w:eastAsia="Times New Roman"/>
        </w:rPr>
        <w:t xml:space="preserve"> when the court breaks a </w:t>
      </w:r>
      <w:r>
        <w:rPr>
          <w:rFonts w:eastAsia="Times New Roman"/>
          <w:u w:val="single"/>
        </w:rPr>
        <w:t>long period</w:t>
      </w:r>
      <w:r>
        <w:rPr>
          <w:rFonts w:eastAsia="Times New Roman"/>
        </w:rPr>
        <w:t xml:space="preserve"> of deference.</w:t>
      </w:r>
    </w:p>
    <w:p w14:paraId="3F011B0A" w14:textId="77777777" w:rsidR="001C3685" w:rsidRDefault="001C3685" w:rsidP="001C3685">
      <w:r>
        <w:t xml:space="preserve">Ashley S. </w:t>
      </w:r>
      <w:r w:rsidRPr="00865D52">
        <w:rPr>
          <w:rStyle w:val="Style13ptBold"/>
        </w:rPr>
        <w:t>Deeks 13,</w:t>
      </w:r>
      <w:r>
        <w:t xml:space="preserve"> Associate Professor of Law, University of Virginia Law School, "The Observer Effect: National Security Litigation, Executive Policy Changes, and Judicial Deference," Fordham Law Review, vol. 82, no. 2, 2013, https://ir.lawnet.fordham.edu/cgi/viewcontent.cgi?article=4941&amp;context=flr</w:t>
      </w:r>
    </w:p>
    <w:p w14:paraId="28771AD6" w14:textId="77777777" w:rsidR="001C3685" w:rsidRPr="00DA4047" w:rsidRDefault="001C3685" w:rsidP="001C3685">
      <w:pPr>
        <w:rPr>
          <w:sz w:val="16"/>
        </w:rPr>
      </w:pPr>
      <w:r w:rsidRPr="00DA4047">
        <w:rPr>
          <w:sz w:val="16"/>
        </w:rPr>
        <w:t xml:space="preserve">A.  Defining the Observer Effect </w:t>
      </w:r>
    </w:p>
    <w:p w14:paraId="7C4D532A" w14:textId="77777777" w:rsidR="001C3685" w:rsidRPr="00DA4047" w:rsidRDefault="001C3685" w:rsidP="001C3685">
      <w:pPr>
        <w:rPr>
          <w:sz w:val="16"/>
        </w:rPr>
      </w:pPr>
      <w:r w:rsidRPr="00DA4047">
        <w:rPr>
          <w:sz w:val="16"/>
        </w:rPr>
        <w:t xml:space="preserve">The phrase “observer effect” describes the impact on executive policy setting of pending or probable court consideration of a specific national security policy. </w:t>
      </w:r>
      <w:r w:rsidRPr="00C166C4">
        <w:rPr>
          <w:rStyle w:val="StyleUnderline"/>
        </w:rPr>
        <w:t xml:space="preserve">The executive’s </w:t>
      </w:r>
      <w:r w:rsidRPr="00E364FA">
        <w:rPr>
          <w:rStyle w:val="Emphasis"/>
          <w:highlight w:val="cyan"/>
        </w:rPr>
        <w:t>awareness</w:t>
      </w:r>
      <w:r w:rsidRPr="00E364FA">
        <w:rPr>
          <w:rStyle w:val="StyleUnderline"/>
          <w:highlight w:val="cyan"/>
        </w:rPr>
        <w:t xml:space="preserve"> of </w:t>
      </w:r>
      <w:r w:rsidRPr="00E364FA">
        <w:rPr>
          <w:rStyle w:val="Emphasis"/>
          <w:highlight w:val="cyan"/>
        </w:rPr>
        <w:t>likely</w:t>
      </w:r>
      <w:r w:rsidRPr="00C166C4">
        <w:rPr>
          <w:rStyle w:val="Emphasis"/>
        </w:rPr>
        <w:t xml:space="preserve"> judicial </w:t>
      </w:r>
      <w:r w:rsidRPr="00E364FA">
        <w:rPr>
          <w:rStyle w:val="Emphasis"/>
          <w:highlight w:val="cyan"/>
        </w:rPr>
        <w:t>oversight</w:t>
      </w:r>
      <w:r w:rsidRPr="00E364FA">
        <w:rPr>
          <w:sz w:val="16"/>
          <w:highlight w:val="cyan"/>
        </w:rPr>
        <w:t xml:space="preserve"> </w:t>
      </w:r>
      <w:r w:rsidRPr="00E364FA">
        <w:rPr>
          <w:rStyle w:val="StyleUnderline"/>
          <w:highlight w:val="cyan"/>
        </w:rPr>
        <w:t>over</w:t>
      </w:r>
      <w:r w:rsidRPr="00C166C4">
        <w:rPr>
          <w:rStyle w:val="StyleUnderline"/>
        </w:rPr>
        <w:t xml:space="preserve"> particular</w:t>
      </w:r>
      <w:r w:rsidRPr="00DA4047">
        <w:rPr>
          <w:sz w:val="16"/>
        </w:rPr>
        <w:t xml:space="preserve"> </w:t>
      </w:r>
      <w:r w:rsidRPr="00E364FA">
        <w:rPr>
          <w:rStyle w:val="Emphasis"/>
          <w:highlight w:val="cyan"/>
        </w:rPr>
        <w:t>national</w:t>
      </w:r>
      <w:r w:rsidRPr="00DA4047">
        <w:rPr>
          <w:sz w:val="16"/>
        </w:rPr>
        <w:t xml:space="preserve"> </w:t>
      </w:r>
      <w:r w:rsidRPr="00C166C4">
        <w:rPr>
          <w:rStyle w:val="Emphasis"/>
        </w:rPr>
        <w:t xml:space="preserve">security </w:t>
      </w:r>
      <w:r w:rsidRPr="00E364FA">
        <w:rPr>
          <w:rStyle w:val="Emphasis"/>
          <w:highlight w:val="cyan"/>
        </w:rPr>
        <w:t>policies</w:t>
      </w:r>
      <w:r w:rsidRPr="00DA4047">
        <w:rPr>
          <w:sz w:val="16"/>
        </w:rPr>
        <w:t xml:space="preserve">—an awareness that ebbs and flows— </w:t>
      </w:r>
      <w:r w:rsidRPr="00C166C4">
        <w:rPr>
          <w:rStyle w:val="StyleUnderline"/>
        </w:rPr>
        <w:t xml:space="preserve">plays a </w:t>
      </w:r>
      <w:r w:rsidRPr="00C166C4">
        <w:rPr>
          <w:rStyle w:val="Emphasis"/>
        </w:rPr>
        <w:t>significant role</w:t>
      </w:r>
      <w:r w:rsidRPr="00DA4047">
        <w:rPr>
          <w:sz w:val="16"/>
        </w:rPr>
        <w:t xml:space="preserve"> </w:t>
      </w:r>
      <w:r w:rsidRPr="00C166C4">
        <w:rPr>
          <w:rStyle w:val="StyleUnderline"/>
        </w:rPr>
        <w:t xml:space="preserve">as a </w:t>
      </w:r>
      <w:r w:rsidRPr="00E364FA">
        <w:rPr>
          <w:rStyle w:val="Emphasis"/>
          <w:highlight w:val="cyan"/>
        </w:rPr>
        <w:t>forcing</w:t>
      </w:r>
      <w:r w:rsidRPr="00C166C4">
        <w:rPr>
          <w:rStyle w:val="Emphasis"/>
        </w:rPr>
        <w:t xml:space="preserve"> mechanism</w:t>
      </w:r>
      <w:r w:rsidRPr="00DA4047">
        <w:rPr>
          <w:sz w:val="16"/>
        </w:rPr>
        <w:t xml:space="preserve">. </w:t>
      </w:r>
      <w:r w:rsidRPr="00C166C4">
        <w:rPr>
          <w:rStyle w:val="StyleUnderline"/>
        </w:rPr>
        <w:t xml:space="preserve">It drives </w:t>
      </w:r>
      <w:r w:rsidRPr="00E364FA">
        <w:rPr>
          <w:rStyle w:val="StyleUnderline"/>
          <w:highlight w:val="cyan"/>
        </w:rPr>
        <w:t>the executive</w:t>
      </w:r>
      <w:r w:rsidRPr="00C166C4">
        <w:rPr>
          <w:rStyle w:val="StyleUnderline"/>
        </w:rPr>
        <w:t xml:space="preserve"> branch </w:t>
      </w:r>
      <w:r w:rsidRPr="00E364FA">
        <w:rPr>
          <w:rStyle w:val="StyleUnderline"/>
          <w:highlight w:val="cyan"/>
        </w:rPr>
        <w:t>to alter</w:t>
      </w:r>
      <w:r w:rsidRPr="00E364FA">
        <w:rPr>
          <w:sz w:val="16"/>
          <w:highlight w:val="cyan"/>
        </w:rPr>
        <w:t>,</w:t>
      </w:r>
      <w:r w:rsidRPr="00DA4047">
        <w:rPr>
          <w:sz w:val="16"/>
        </w:rPr>
        <w:t xml:space="preserve"> disclose, and improve </w:t>
      </w:r>
      <w:r w:rsidRPr="00C166C4">
        <w:rPr>
          <w:rStyle w:val="StyleUnderline"/>
        </w:rPr>
        <w:t xml:space="preserve">those </w:t>
      </w:r>
      <w:r w:rsidRPr="00E364FA">
        <w:rPr>
          <w:rStyle w:val="StyleUnderline"/>
          <w:highlight w:val="cyan"/>
        </w:rPr>
        <w:t>policies</w:t>
      </w:r>
      <w:r w:rsidRPr="00DA4047">
        <w:rPr>
          <w:sz w:val="16"/>
        </w:rPr>
        <w:t xml:space="preserve"> </w:t>
      </w:r>
      <w:r w:rsidRPr="00E364FA">
        <w:rPr>
          <w:rStyle w:val="Emphasis"/>
          <w:highlight w:val="cyan"/>
        </w:rPr>
        <w:t>before courts</w:t>
      </w:r>
      <w:r w:rsidRPr="00C166C4">
        <w:rPr>
          <w:rStyle w:val="Emphasis"/>
        </w:rPr>
        <w:t xml:space="preserve"> </w:t>
      </w:r>
      <w:r w:rsidRPr="00E364FA">
        <w:rPr>
          <w:rStyle w:val="Emphasis"/>
          <w:highlight w:val="cyan"/>
        </w:rPr>
        <w:t>actually review</w:t>
      </w:r>
      <w:r w:rsidRPr="00DA4047">
        <w:rPr>
          <w:sz w:val="16"/>
        </w:rPr>
        <w:t xml:space="preserve"> </w:t>
      </w:r>
      <w:r w:rsidRPr="00C166C4">
        <w:rPr>
          <w:rStyle w:val="StyleUnderline"/>
        </w:rPr>
        <w:t>them</w:t>
      </w:r>
      <w:r w:rsidRPr="00DA4047">
        <w:rPr>
          <w:sz w:val="16"/>
        </w:rPr>
        <w:t xml:space="preserve">. </w:t>
      </w:r>
      <w:r w:rsidRPr="00C166C4">
        <w:rPr>
          <w:rStyle w:val="StyleUnderline"/>
        </w:rPr>
        <w:t>The observer effect is distinct from the executive’s response to court orders</w:t>
      </w:r>
      <w:r w:rsidRPr="00DA4047">
        <w:rPr>
          <w:sz w:val="16"/>
        </w:rPr>
        <w:t xml:space="preserve"> that require the executive to make specific changes to a particular security policy. </w:t>
      </w:r>
      <w:r w:rsidRPr="00C166C4">
        <w:rPr>
          <w:rStyle w:val="StyleUnderline"/>
        </w:rPr>
        <w:t xml:space="preserve">The observer effect leads to </w:t>
      </w:r>
      <w:r w:rsidRPr="00C166C4">
        <w:rPr>
          <w:rStyle w:val="Emphasis"/>
        </w:rPr>
        <w:t>nonmandatory policy changes</w:t>
      </w:r>
      <w:r w:rsidRPr="00DA4047">
        <w:rPr>
          <w:sz w:val="16"/>
        </w:rPr>
        <w:t xml:space="preserve"> by the executive—</w:t>
      </w:r>
      <w:r w:rsidRPr="00C166C4">
        <w:rPr>
          <w:rStyle w:val="StyleUnderline"/>
        </w:rPr>
        <w:t xml:space="preserve">even </w:t>
      </w:r>
      <w:r w:rsidRPr="00C166C4">
        <w:rPr>
          <w:rStyle w:val="Emphasis"/>
        </w:rPr>
        <w:t>before a court reaches</w:t>
      </w:r>
      <w:r w:rsidRPr="00DA4047">
        <w:rPr>
          <w:sz w:val="16"/>
        </w:rPr>
        <w:t xml:space="preserve"> </w:t>
      </w:r>
      <w:r w:rsidRPr="00C166C4">
        <w:rPr>
          <w:rStyle w:val="StyleUnderline"/>
        </w:rPr>
        <w:t>the</w:t>
      </w:r>
      <w:r w:rsidRPr="00DA4047">
        <w:rPr>
          <w:sz w:val="16"/>
        </w:rPr>
        <w:t xml:space="preserve"> </w:t>
      </w:r>
      <w:r w:rsidRPr="00C166C4">
        <w:rPr>
          <w:rStyle w:val="Emphasis"/>
        </w:rPr>
        <w:t>merits</w:t>
      </w:r>
      <w:r w:rsidRPr="00DA4047">
        <w:rPr>
          <w:sz w:val="16"/>
        </w:rPr>
        <w:t xml:space="preserve"> </w:t>
      </w:r>
      <w:r w:rsidRPr="00C166C4">
        <w:rPr>
          <w:rStyle w:val="StyleUnderline"/>
        </w:rPr>
        <w:t>of a case</w:t>
      </w:r>
      <w:r w:rsidRPr="00DA4047">
        <w:rPr>
          <w:sz w:val="16"/>
        </w:rPr>
        <w:t xml:space="preserve"> challenging that policy (or a related one)—</w:t>
      </w:r>
      <w:r w:rsidRPr="00C166C4">
        <w:rPr>
          <w:rStyle w:val="StyleUnderline"/>
        </w:rPr>
        <w:t>as a result of newfound</w:t>
      </w:r>
      <w:r w:rsidRPr="00DA4047">
        <w:rPr>
          <w:sz w:val="16"/>
        </w:rPr>
        <w:t xml:space="preserve"> </w:t>
      </w:r>
      <w:r w:rsidRPr="00E364FA">
        <w:rPr>
          <w:rStyle w:val="Emphasis"/>
          <w:highlight w:val="cyan"/>
        </w:rPr>
        <w:t>uncertainty</w:t>
      </w:r>
      <w:r w:rsidRPr="00DA4047">
        <w:rPr>
          <w:sz w:val="16"/>
        </w:rPr>
        <w:t xml:space="preserve"> </w:t>
      </w:r>
      <w:r w:rsidRPr="00C166C4">
        <w:rPr>
          <w:rStyle w:val="StyleUnderline"/>
        </w:rPr>
        <w:t>about</w:t>
      </w:r>
      <w:r w:rsidRPr="00DA4047">
        <w:rPr>
          <w:sz w:val="16"/>
        </w:rPr>
        <w:t xml:space="preserve"> whether and </w:t>
      </w:r>
      <w:r w:rsidRPr="00C166C4">
        <w:rPr>
          <w:rStyle w:val="StyleUnderline"/>
        </w:rPr>
        <w:t>how courts may evaluate those policies</w:t>
      </w:r>
      <w:r w:rsidRPr="00DA4047">
        <w:rPr>
          <w:sz w:val="16"/>
        </w:rPr>
        <w:t xml:space="preserve">. </w:t>
      </w:r>
    </w:p>
    <w:p w14:paraId="3D7C60C7" w14:textId="77777777" w:rsidR="001C3685" w:rsidRPr="00DA4047" w:rsidRDefault="001C3685" w:rsidP="001C3685">
      <w:pPr>
        <w:rPr>
          <w:sz w:val="16"/>
        </w:rPr>
      </w:pPr>
      <w:r w:rsidRPr="00C166C4">
        <w:rPr>
          <w:rStyle w:val="StyleUnderline"/>
        </w:rPr>
        <w:t>The effect leads the executive to select</w:t>
      </w:r>
      <w:r w:rsidRPr="00DA4047">
        <w:rPr>
          <w:sz w:val="16"/>
        </w:rPr>
        <w:t xml:space="preserve"> </w:t>
      </w:r>
      <w:r w:rsidRPr="00C166C4">
        <w:rPr>
          <w:rStyle w:val="Emphasis"/>
        </w:rPr>
        <w:t>different policies than</w:t>
      </w:r>
      <w:r w:rsidRPr="00C166C4">
        <w:rPr>
          <w:rStyle w:val="StyleUnderline"/>
        </w:rPr>
        <w:t xml:space="preserve"> those it would adopt </w:t>
      </w:r>
      <w:r w:rsidRPr="00C166C4">
        <w:rPr>
          <w:rStyle w:val="Emphasis"/>
        </w:rPr>
        <w:t>if it were certain</w:t>
      </w:r>
      <w:r w:rsidRPr="00DA4047">
        <w:rPr>
          <w:sz w:val="16"/>
        </w:rPr>
        <w:t xml:space="preserve"> </w:t>
      </w:r>
      <w:r w:rsidRPr="00C166C4">
        <w:rPr>
          <w:rStyle w:val="StyleUnderline"/>
        </w:rPr>
        <w:t>that those policies would not face judicial consideration</w:t>
      </w:r>
      <w:r w:rsidRPr="00DA4047">
        <w:rPr>
          <w:sz w:val="16"/>
        </w:rPr>
        <w:t xml:space="preserve">. Where the executive has a high degree of confidence that a court will review its policy, the executive has strong incentives to select a policy option it is confident a court would uphold.18 Where—as often is true in national security cases—there is more doubt about whether a court will intervene, the executive may take a greater gamble in setting a policy.19 </w:t>
      </w:r>
      <w:r w:rsidRPr="00C166C4">
        <w:rPr>
          <w:rStyle w:val="StyleUnderline"/>
        </w:rPr>
        <w:t xml:space="preserve">As long as judicial review is </w:t>
      </w:r>
      <w:r w:rsidRPr="00C166C4">
        <w:rPr>
          <w:rStyle w:val="Emphasis"/>
        </w:rPr>
        <w:t>reasonably foreseeable</w:t>
      </w:r>
      <w:r w:rsidRPr="00DA4047">
        <w:rPr>
          <w:sz w:val="16"/>
        </w:rPr>
        <w:t xml:space="preserve">, however, </w:t>
      </w:r>
      <w:r w:rsidRPr="00C166C4">
        <w:rPr>
          <w:rStyle w:val="StyleUnderline"/>
        </w:rPr>
        <w:t xml:space="preserve">the observer effect </w:t>
      </w:r>
      <w:r w:rsidRPr="00E364FA">
        <w:rPr>
          <w:rStyle w:val="StyleUnderline"/>
          <w:highlight w:val="cyan"/>
        </w:rPr>
        <w:t>results in</w:t>
      </w:r>
      <w:r w:rsidRPr="00C166C4">
        <w:rPr>
          <w:rStyle w:val="StyleUnderline"/>
        </w:rPr>
        <w:t xml:space="preserve"> a form of </w:t>
      </w:r>
      <w:r w:rsidRPr="00E364FA">
        <w:rPr>
          <w:rStyle w:val="Emphasis"/>
          <w:highlight w:val="cyan"/>
        </w:rPr>
        <w:t>executive deference to courts</w:t>
      </w:r>
      <w:r w:rsidRPr="00DA4047">
        <w:rPr>
          <w:sz w:val="16"/>
        </w:rPr>
        <w:t>—</w:t>
      </w:r>
      <w:r w:rsidRPr="00C166C4">
        <w:rPr>
          <w:rStyle w:val="StyleUnderline"/>
        </w:rPr>
        <w:t xml:space="preserve">or deference to a </w:t>
      </w:r>
      <w:r w:rsidRPr="00DA4047">
        <w:rPr>
          <w:sz w:val="16"/>
        </w:rPr>
        <w:t xml:space="preserve">prediction about the </w:t>
      </w:r>
      <w:r w:rsidRPr="00C166C4">
        <w:rPr>
          <w:rStyle w:val="StyleUnderline"/>
        </w:rPr>
        <w:t>type of national security policy</w:t>
      </w:r>
      <w:r w:rsidRPr="00DA4047">
        <w:rPr>
          <w:sz w:val="16"/>
        </w:rPr>
        <w:t xml:space="preserve"> </w:t>
      </w:r>
      <w:r w:rsidRPr="00C166C4">
        <w:rPr>
          <w:rStyle w:val="StyleUnderline"/>
        </w:rPr>
        <w:t>a</w:t>
      </w:r>
      <w:r w:rsidRPr="00DA4047">
        <w:rPr>
          <w:sz w:val="16"/>
        </w:rPr>
        <w:t xml:space="preserve">n “average” </w:t>
      </w:r>
      <w:r w:rsidRPr="00C166C4">
        <w:rPr>
          <w:rStyle w:val="StyleUnderline"/>
        </w:rPr>
        <w:t>court would uphold</w:t>
      </w:r>
      <w:r w:rsidRPr="00DA4047">
        <w:rPr>
          <w:sz w:val="16"/>
        </w:rPr>
        <w:t xml:space="preserve">.20 </w:t>
      </w:r>
    </w:p>
    <w:p w14:paraId="67998922" w14:textId="77777777" w:rsidR="001C3685" w:rsidRPr="00DA4047" w:rsidRDefault="001C3685" w:rsidP="001C3685">
      <w:pPr>
        <w:rPr>
          <w:sz w:val="16"/>
        </w:rPr>
      </w:pPr>
      <w:r w:rsidRPr="00DA4047">
        <w:rPr>
          <w:sz w:val="16"/>
        </w:rPr>
        <w:t xml:space="preserve">The theory that the executive responds to an observer effect contains a critical assumption worth stating plainly: the executive views law— including case law—as binding and tends to comply with it. In The Executive Unbound, Eric Posner and Adrian Vermeule express doubt about this proposition, arguing that the executive is unfettered by legal constraints.21 Their critics highlight various ways in which that statement is false as a descriptive matter, including by offering examples of situations in which the executive has declined to pursue its preferred course of action because it viewed that course as legally unavailable.22 </w:t>
      </w:r>
      <w:r w:rsidRPr="00FF5621">
        <w:rPr>
          <w:rStyle w:val="StyleUnderline"/>
        </w:rPr>
        <w:t>The observer effect offers</w:t>
      </w:r>
      <w:r w:rsidRPr="00DA4047">
        <w:rPr>
          <w:sz w:val="16"/>
        </w:rPr>
        <w:t xml:space="preserve"> additional </w:t>
      </w:r>
      <w:r w:rsidRPr="00FF5621">
        <w:rPr>
          <w:rStyle w:val="StyleUnderline"/>
        </w:rPr>
        <w:t xml:space="preserve">support for the conclusion that the executive branch is </w:t>
      </w:r>
      <w:r w:rsidRPr="00FF5621">
        <w:rPr>
          <w:rStyle w:val="Emphasis"/>
        </w:rPr>
        <w:t>attuned to the power of law</w:t>
      </w:r>
      <w:r w:rsidRPr="00DA4047">
        <w:rPr>
          <w:sz w:val="16"/>
        </w:rPr>
        <w:t xml:space="preserve"> </w:t>
      </w:r>
      <w:r w:rsidRPr="00FF5621">
        <w:rPr>
          <w:rStyle w:val="StyleUnderline"/>
        </w:rPr>
        <w:t xml:space="preserve">by showing how the executive </w:t>
      </w:r>
      <w:r w:rsidRPr="00FF5621">
        <w:rPr>
          <w:rStyle w:val="Emphasis"/>
        </w:rPr>
        <w:t>internalizes anticipated</w:t>
      </w:r>
      <w:r w:rsidRPr="00DA4047">
        <w:rPr>
          <w:sz w:val="16"/>
        </w:rPr>
        <w:t xml:space="preserve"> </w:t>
      </w:r>
      <w:r w:rsidRPr="00FF5621">
        <w:rPr>
          <w:rStyle w:val="StyleUnderline"/>
        </w:rPr>
        <w:t>judicial</w:t>
      </w:r>
      <w:r w:rsidRPr="00DA4047">
        <w:rPr>
          <w:sz w:val="16"/>
        </w:rPr>
        <w:t xml:space="preserve"> </w:t>
      </w:r>
      <w:r w:rsidRPr="00FF5621">
        <w:rPr>
          <w:rStyle w:val="Emphasis"/>
        </w:rPr>
        <w:t>responses</w:t>
      </w:r>
      <w:r w:rsidRPr="00DA4047">
        <w:rPr>
          <w:sz w:val="16"/>
        </w:rPr>
        <w:t xml:space="preserve"> </w:t>
      </w:r>
      <w:r w:rsidRPr="00FF5621">
        <w:rPr>
          <w:rStyle w:val="StyleUnderline"/>
        </w:rPr>
        <w:t>to its policies</w:t>
      </w:r>
      <w:r w:rsidRPr="00DA4047">
        <w:rPr>
          <w:sz w:val="16"/>
        </w:rPr>
        <w:t xml:space="preserve"> when drawing policy lines.23 </w:t>
      </w:r>
    </w:p>
    <w:p w14:paraId="082ECB33" w14:textId="77777777" w:rsidR="001C3685" w:rsidRPr="00DA4047" w:rsidRDefault="001C3685" w:rsidP="001C3685">
      <w:pPr>
        <w:rPr>
          <w:sz w:val="16"/>
        </w:rPr>
      </w:pPr>
      <w:r w:rsidRPr="00DA4047">
        <w:rPr>
          <w:sz w:val="16"/>
        </w:rPr>
        <w:t xml:space="preserve">1.  Triggering Event </w:t>
      </w:r>
    </w:p>
    <w:p w14:paraId="063621F2" w14:textId="77777777" w:rsidR="001C3685" w:rsidRPr="00DA4047" w:rsidRDefault="001C3685" w:rsidP="001C3685">
      <w:pPr>
        <w:rPr>
          <w:sz w:val="16"/>
        </w:rPr>
      </w:pPr>
      <w:r w:rsidRPr="00DA4047">
        <w:rPr>
          <w:rStyle w:val="StyleUnderline"/>
        </w:rPr>
        <w:t xml:space="preserve">Various </w:t>
      </w:r>
      <w:r w:rsidRPr="00E364FA">
        <w:rPr>
          <w:rStyle w:val="StyleUnderline"/>
          <w:highlight w:val="cyan"/>
        </w:rPr>
        <w:t>litigation</w:t>
      </w:r>
      <w:r w:rsidRPr="00DA4047">
        <w:rPr>
          <w:rStyle w:val="StyleUnderline"/>
        </w:rPr>
        <w:t xml:space="preserve">-related activity </w:t>
      </w:r>
      <w:r w:rsidRPr="00E364FA">
        <w:rPr>
          <w:rStyle w:val="StyleUnderline"/>
          <w:highlight w:val="cyan"/>
        </w:rPr>
        <w:t xml:space="preserve">can </w:t>
      </w:r>
      <w:r w:rsidRPr="00E364FA">
        <w:rPr>
          <w:rStyle w:val="Emphasis"/>
          <w:highlight w:val="cyan"/>
        </w:rPr>
        <w:t>trigger the</w:t>
      </w:r>
      <w:r w:rsidRPr="00DA4047">
        <w:rPr>
          <w:sz w:val="16"/>
        </w:rPr>
        <w:t xml:space="preserve"> observer </w:t>
      </w:r>
      <w:r w:rsidRPr="00E364FA">
        <w:rPr>
          <w:rStyle w:val="Emphasis"/>
          <w:highlight w:val="cyan"/>
        </w:rPr>
        <w:t>effect</w:t>
      </w:r>
      <w:r w:rsidRPr="00DA4047">
        <w:rPr>
          <w:sz w:val="16"/>
        </w:rPr>
        <w:t xml:space="preserve">. </w:t>
      </w:r>
      <w:r w:rsidRPr="00DA4047">
        <w:rPr>
          <w:rStyle w:val="StyleUnderline"/>
        </w:rPr>
        <w:t xml:space="preserve">This ranges from the filing of a </w:t>
      </w:r>
      <w:r w:rsidRPr="00DA4047">
        <w:rPr>
          <w:rStyle w:val="Emphasis"/>
        </w:rPr>
        <w:t>nonfrivolous case</w:t>
      </w:r>
      <w:r w:rsidRPr="00DA4047">
        <w:rPr>
          <w:rStyle w:val="StyleUnderline"/>
        </w:rPr>
        <w:t xml:space="preserve">, </w:t>
      </w:r>
      <w:r w:rsidRPr="00DA4047">
        <w:rPr>
          <w:sz w:val="16"/>
        </w:rPr>
        <w:t xml:space="preserve">to some indication from a court that it may reach the merits of a case (i.e., ordering briefing on an issue, or rejecting the government’s motion for summary judgment), </w:t>
      </w:r>
      <w:r w:rsidRPr="00DA4047">
        <w:rPr>
          <w:rStyle w:val="StyleUnderline"/>
        </w:rPr>
        <w:t>to the court’s consideration of the issue on the merits</w:t>
      </w:r>
      <w:r w:rsidRPr="00DA4047">
        <w:rPr>
          <w:sz w:val="16"/>
        </w:rPr>
        <w:t xml:space="preserve">. </w:t>
      </w:r>
      <w:r w:rsidRPr="00DA4047">
        <w:rPr>
          <w:rStyle w:val="StyleUnderline"/>
        </w:rPr>
        <w:t xml:space="preserve">The observer effect </w:t>
      </w:r>
      <w:r w:rsidRPr="00E364FA">
        <w:rPr>
          <w:rStyle w:val="Emphasis"/>
          <w:highlight w:val="cyan"/>
        </w:rPr>
        <w:t>most clearly</w:t>
      </w:r>
      <w:r w:rsidRPr="00DA4047">
        <w:rPr>
          <w:sz w:val="16"/>
        </w:rPr>
        <w:t xml:space="preserve"> </w:t>
      </w:r>
      <w:r w:rsidRPr="00DA4047">
        <w:rPr>
          <w:rStyle w:val="StyleUnderline"/>
        </w:rPr>
        <w:t>comes into play</w:t>
      </w:r>
      <w:r w:rsidRPr="00DA4047">
        <w:rPr>
          <w:sz w:val="16"/>
        </w:rPr>
        <w:t xml:space="preserve"> </w:t>
      </w:r>
      <w:r w:rsidRPr="00E364FA">
        <w:rPr>
          <w:rStyle w:val="StyleUnderline"/>
          <w:highlight w:val="cyan"/>
        </w:rPr>
        <w:t>when a court</w:t>
      </w:r>
      <w:r w:rsidRPr="00DA4047">
        <w:rPr>
          <w:rStyle w:val="StyleUnderline"/>
        </w:rPr>
        <w:t xml:space="preserve"> </w:t>
      </w:r>
      <w:r w:rsidRPr="00E364FA">
        <w:rPr>
          <w:rStyle w:val="StyleUnderline"/>
          <w:highlight w:val="cyan"/>
        </w:rPr>
        <w:t xml:space="preserve">becomes </w:t>
      </w:r>
      <w:r w:rsidRPr="00E364FA">
        <w:rPr>
          <w:rStyle w:val="Emphasis"/>
          <w:highlight w:val="cyan"/>
        </w:rPr>
        <w:t>seized with</w:t>
      </w:r>
      <w:r w:rsidRPr="00DA4047">
        <w:rPr>
          <w:rStyle w:val="Emphasis"/>
        </w:rPr>
        <w:t xml:space="preserve"> a </w:t>
      </w:r>
      <w:r w:rsidRPr="00E364FA">
        <w:rPr>
          <w:rStyle w:val="Emphasis"/>
          <w:highlight w:val="cyan"/>
        </w:rPr>
        <w:t>national security</w:t>
      </w:r>
      <w:r w:rsidRPr="00DA4047">
        <w:rPr>
          <w:rStyle w:val="Emphasis"/>
        </w:rPr>
        <w:t xml:space="preserve"> case</w:t>
      </w:r>
      <w:r w:rsidRPr="00DA4047">
        <w:rPr>
          <w:sz w:val="16"/>
        </w:rPr>
        <w:t xml:space="preserve"> </w:t>
      </w:r>
      <w:r w:rsidRPr="00E364FA">
        <w:rPr>
          <w:rStyle w:val="StyleUnderline"/>
          <w:highlight w:val="cyan"/>
        </w:rPr>
        <w:t xml:space="preserve">after an </w:t>
      </w:r>
      <w:r w:rsidRPr="00E364FA">
        <w:rPr>
          <w:rStyle w:val="Emphasis"/>
          <w:highlight w:val="cyan"/>
        </w:rPr>
        <w:t>extended period of</w:t>
      </w:r>
      <w:r w:rsidRPr="00DA4047">
        <w:rPr>
          <w:sz w:val="16"/>
        </w:rPr>
        <w:t xml:space="preserve"> </w:t>
      </w:r>
      <w:r w:rsidRPr="00DA4047">
        <w:rPr>
          <w:rStyle w:val="StyleUnderline"/>
        </w:rPr>
        <w:t>judicial</w:t>
      </w:r>
      <w:r w:rsidRPr="00DA4047">
        <w:rPr>
          <w:sz w:val="16"/>
        </w:rPr>
        <w:t xml:space="preserve"> </w:t>
      </w:r>
      <w:r w:rsidRPr="00E364FA">
        <w:rPr>
          <w:rStyle w:val="Emphasis"/>
          <w:highlight w:val="cyan"/>
        </w:rPr>
        <w:t>noninvolvement</w:t>
      </w:r>
      <w:r w:rsidRPr="00DA4047">
        <w:rPr>
          <w:sz w:val="16"/>
        </w:rPr>
        <w:t xml:space="preserve"> </w:t>
      </w:r>
      <w:r w:rsidRPr="00DA4047">
        <w:rPr>
          <w:rStyle w:val="StyleUnderline"/>
        </w:rPr>
        <w:t>in security issues</w:t>
      </w:r>
      <w:r w:rsidRPr="00DA4047">
        <w:rPr>
          <w:sz w:val="16"/>
        </w:rPr>
        <w:t xml:space="preserve">. </w:t>
      </w:r>
      <w:r w:rsidRPr="00DA4047">
        <w:rPr>
          <w:rStyle w:val="StyleUnderline"/>
        </w:rPr>
        <w:t>The observer effect then kicks in to influence the executive’s approach to</w:t>
      </w:r>
      <w:r w:rsidRPr="00DA4047">
        <w:rPr>
          <w:sz w:val="16"/>
        </w:rPr>
        <w:t xml:space="preserve"> the policy being challenged in the triggering case, as well as to </w:t>
      </w:r>
      <w:r w:rsidRPr="00E364FA">
        <w:rPr>
          <w:rStyle w:val="Emphasis"/>
          <w:highlight w:val="cyan"/>
        </w:rPr>
        <w:t>future</w:t>
      </w:r>
      <w:r w:rsidRPr="00DA4047">
        <w:rPr>
          <w:sz w:val="16"/>
        </w:rPr>
        <w:t xml:space="preserve"> (or other preexisting) </w:t>
      </w:r>
      <w:r w:rsidRPr="00DA4047">
        <w:rPr>
          <w:rStyle w:val="Emphasis"/>
        </w:rPr>
        <w:t>executive policies</w:t>
      </w:r>
      <w:r w:rsidRPr="00DA4047">
        <w:rPr>
          <w:sz w:val="16"/>
        </w:rPr>
        <w:t xml:space="preserve"> in the vicinity of that triggering case. </w:t>
      </w:r>
      <w:r w:rsidRPr="00DA4047">
        <w:rPr>
          <w:rStyle w:val="StyleUnderline"/>
        </w:rPr>
        <w:t xml:space="preserve">The other executive </w:t>
      </w:r>
      <w:r w:rsidRPr="00E364FA">
        <w:rPr>
          <w:rStyle w:val="StyleUnderline"/>
          <w:highlight w:val="cyan"/>
        </w:rPr>
        <w:t>policies</w:t>
      </w:r>
      <w:r w:rsidRPr="00DA4047">
        <w:rPr>
          <w:rStyle w:val="StyleUnderline"/>
        </w:rPr>
        <w:t xml:space="preserve"> </w:t>
      </w:r>
      <w:r w:rsidRPr="00DA4047">
        <w:rPr>
          <w:sz w:val="16"/>
        </w:rPr>
        <w:t xml:space="preserve">affected by the triggering case must be loosely related to the policy being challenged in the triggering case, but </w:t>
      </w:r>
      <w:r w:rsidRPr="00E364FA">
        <w:rPr>
          <w:rStyle w:val="Emphasis"/>
          <w:highlight w:val="cyan"/>
        </w:rPr>
        <w:t>need not overlap</w:t>
      </w:r>
      <w:r w:rsidRPr="00DA4047">
        <w:rPr>
          <w:sz w:val="16"/>
        </w:rPr>
        <w:t xml:space="preserve"> </w:t>
      </w:r>
      <w:r w:rsidRPr="00E364FA">
        <w:rPr>
          <w:rStyle w:val="StyleUnderline"/>
          <w:highlight w:val="cyan"/>
        </w:rPr>
        <w:t>with that</w:t>
      </w:r>
      <w:r w:rsidRPr="00DA4047">
        <w:rPr>
          <w:rStyle w:val="StyleUnderline"/>
        </w:rPr>
        <w:t xml:space="preserve"> precise </w:t>
      </w:r>
      <w:r w:rsidRPr="00E364FA">
        <w:rPr>
          <w:rStyle w:val="StyleUnderline"/>
          <w:highlight w:val="cyan"/>
        </w:rPr>
        <w:t>policy</w:t>
      </w:r>
      <w:r w:rsidRPr="00DA4047">
        <w:rPr>
          <w:sz w:val="16"/>
        </w:rPr>
        <w:t xml:space="preserve">. Thus, a U.S. Supreme Court holding that the United States must provide certain review procedures to individuals being held </w:t>
      </w:r>
      <w:r w:rsidRPr="00DA4047">
        <w:rPr>
          <w:sz w:val="16"/>
        </w:rPr>
        <w:lastRenderedPageBreak/>
        <w:t xml:space="preserve">as enemy combatants in a particular geographic location will trigger the observer effect for many future policies related to detention, whether or not those policies directly implicate the factual or legal scenarios in the case that the Court decided.26 </w:t>
      </w:r>
    </w:p>
    <w:p w14:paraId="65C10027" w14:textId="77777777" w:rsidR="001C3685" w:rsidRPr="007C08D4" w:rsidRDefault="001C3685" w:rsidP="001C3685">
      <w:pPr>
        <w:pStyle w:val="Heading4"/>
      </w:pPr>
      <w:r>
        <w:t xml:space="preserve">2. The plan’s </w:t>
      </w:r>
      <w:r>
        <w:rPr>
          <w:u w:val="single"/>
        </w:rPr>
        <w:t>initial loss</w:t>
      </w:r>
      <w:r>
        <w:t xml:space="preserve"> affects </w:t>
      </w:r>
      <w:r>
        <w:rPr>
          <w:u w:val="single"/>
        </w:rPr>
        <w:t>all future</w:t>
      </w:r>
      <w:r>
        <w:t xml:space="preserve"> executive decisionmaking.</w:t>
      </w:r>
    </w:p>
    <w:p w14:paraId="382FBDB2" w14:textId="77777777" w:rsidR="001C3685" w:rsidRDefault="001C3685" w:rsidP="001C3685">
      <w:r>
        <w:t xml:space="preserve">Ashley S. </w:t>
      </w:r>
      <w:r w:rsidRPr="00865D52">
        <w:rPr>
          <w:rStyle w:val="Style13ptBold"/>
        </w:rPr>
        <w:t>Deeks 13,</w:t>
      </w:r>
      <w:r>
        <w:t xml:space="preserve"> Associate Professor of Law, University of Virginia Law School, "The Observer Effect: National Security Litigation, Executive Policy Changes, and Judicial Deference," Fordham Law Review, vol. 82, no. 2, 2013, https://ir.lawnet.fordham.edu/cgi/viewcontent.cgi?article=4941&amp;context=flr</w:t>
      </w:r>
    </w:p>
    <w:p w14:paraId="1A8D343A" w14:textId="77777777" w:rsidR="001C3685" w:rsidRDefault="001C3685" w:rsidP="001C3685">
      <w:r w:rsidRPr="007C08D4">
        <w:rPr>
          <w:rStyle w:val="StyleUnderline"/>
        </w:rPr>
        <w:t>In addition to an initial</w:t>
      </w:r>
      <w:r w:rsidRPr="007C08D4">
        <w:rPr>
          <w:sz w:val="16"/>
        </w:rPr>
        <w:t xml:space="preserve">, </w:t>
      </w:r>
      <w:r w:rsidRPr="007C08D4">
        <w:rPr>
          <w:rStyle w:val="Emphasis"/>
        </w:rPr>
        <w:t>unexpected development</w:t>
      </w:r>
      <w:r w:rsidRPr="007C08D4">
        <w:rPr>
          <w:sz w:val="16"/>
        </w:rPr>
        <w:t xml:space="preserve"> </w:t>
      </w:r>
      <w:r w:rsidRPr="007C08D4">
        <w:rPr>
          <w:rStyle w:val="StyleUnderline"/>
        </w:rPr>
        <w:t>indicating that a court may review a national security policy</w:t>
      </w:r>
      <w:r w:rsidRPr="007C08D4">
        <w:rPr>
          <w:sz w:val="16"/>
        </w:rPr>
        <w:t xml:space="preserve"> on the merits, </w:t>
      </w:r>
      <w:r w:rsidRPr="00E364FA">
        <w:rPr>
          <w:rStyle w:val="Emphasis"/>
        </w:rPr>
        <w:t>future uncertainty</w:t>
      </w:r>
      <w:r w:rsidRPr="00E364FA">
        <w:rPr>
          <w:sz w:val="16"/>
        </w:rPr>
        <w:t xml:space="preserve"> </w:t>
      </w:r>
      <w:r w:rsidRPr="00E364FA">
        <w:rPr>
          <w:rStyle w:val="StyleUnderline"/>
        </w:rPr>
        <w:t>plays</w:t>
      </w:r>
      <w:r w:rsidRPr="007C08D4">
        <w:rPr>
          <w:rStyle w:val="StyleUnderline"/>
        </w:rPr>
        <w:t xml:space="preserve"> a critical role in eliciting the observer effect</w:t>
      </w:r>
      <w:r w:rsidRPr="007C08D4">
        <w:rPr>
          <w:sz w:val="16"/>
        </w:rPr>
        <w:t xml:space="preserve">. </w:t>
      </w:r>
      <w:r w:rsidRPr="007C08D4">
        <w:rPr>
          <w:rStyle w:val="StyleUnderline"/>
        </w:rPr>
        <w:t xml:space="preserve">Particularly </w:t>
      </w:r>
      <w:r w:rsidRPr="00E364FA">
        <w:rPr>
          <w:rStyle w:val="StyleUnderline"/>
          <w:highlight w:val="cyan"/>
        </w:rPr>
        <w:t>where the exec</w:t>
      </w:r>
      <w:r w:rsidRPr="007C08D4">
        <w:rPr>
          <w:rStyle w:val="StyleUnderline"/>
        </w:rPr>
        <w:t xml:space="preserve">utive </w:t>
      </w:r>
      <w:r w:rsidRPr="00E364FA">
        <w:rPr>
          <w:rStyle w:val="Emphasis"/>
          <w:highlight w:val="cyan"/>
        </w:rPr>
        <w:t>loses a triggering case</w:t>
      </w:r>
      <w:r w:rsidRPr="007C08D4">
        <w:rPr>
          <w:sz w:val="16"/>
        </w:rPr>
        <w:t xml:space="preserve"> </w:t>
      </w:r>
      <w:r w:rsidRPr="007C08D4">
        <w:rPr>
          <w:rStyle w:val="StyleUnderline"/>
        </w:rPr>
        <w:t xml:space="preserve">on the </w:t>
      </w:r>
      <w:r w:rsidRPr="007C08D4">
        <w:rPr>
          <w:rStyle w:val="Emphasis"/>
        </w:rPr>
        <w:t>merits</w:t>
      </w:r>
      <w:r w:rsidRPr="007C08D4">
        <w:rPr>
          <w:sz w:val="16"/>
        </w:rPr>
        <w:t xml:space="preserve">, </w:t>
      </w:r>
      <w:r w:rsidRPr="00E364FA">
        <w:rPr>
          <w:rStyle w:val="StyleUnderline"/>
        </w:rPr>
        <w:t>that</w:t>
      </w:r>
      <w:r w:rsidRPr="007C08D4">
        <w:rPr>
          <w:rStyle w:val="StyleUnderline"/>
        </w:rPr>
        <w:t xml:space="preserve"> triggering case </w:t>
      </w:r>
      <w:r w:rsidRPr="00E364FA">
        <w:rPr>
          <w:rStyle w:val="StyleUnderline"/>
          <w:highlight w:val="cyan"/>
        </w:rPr>
        <w:t>introduces</w:t>
      </w:r>
      <w:r w:rsidRPr="007C08D4">
        <w:rPr>
          <w:rStyle w:val="StyleUnderline"/>
        </w:rPr>
        <w:t xml:space="preserve"> </w:t>
      </w:r>
      <w:r w:rsidRPr="007C08D4">
        <w:rPr>
          <w:rStyle w:val="Emphasis"/>
        </w:rPr>
        <w:t xml:space="preserve">significant </w:t>
      </w:r>
      <w:r w:rsidRPr="00E364FA">
        <w:rPr>
          <w:rStyle w:val="Emphasis"/>
          <w:highlight w:val="cyan"/>
        </w:rPr>
        <w:t>uncertainty</w:t>
      </w:r>
      <w:r w:rsidRPr="00E364FA">
        <w:rPr>
          <w:sz w:val="16"/>
          <w:highlight w:val="cyan"/>
        </w:rPr>
        <w:t xml:space="preserve"> </w:t>
      </w:r>
      <w:r w:rsidRPr="00E364FA">
        <w:rPr>
          <w:rStyle w:val="StyleUnderline"/>
          <w:highlight w:val="cyan"/>
        </w:rPr>
        <w:t>into</w:t>
      </w:r>
      <w:r w:rsidRPr="007C08D4">
        <w:rPr>
          <w:rStyle w:val="StyleUnderline"/>
        </w:rPr>
        <w:t xml:space="preserve"> the</w:t>
      </w:r>
      <w:r w:rsidRPr="007C08D4">
        <w:rPr>
          <w:sz w:val="16"/>
        </w:rPr>
        <w:t xml:space="preserve"> </w:t>
      </w:r>
      <w:r w:rsidRPr="007C08D4">
        <w:rPr>
          <w:rStyle w:val="StyleUnderline"/>
        </w:rPr>
        <w:t xml:space="preserve">executive’s </w:t>
      </w:r>
      <w:r w:rsidRPr="00E364FA">
        <w:rPr>
          <w:rStyle w:val="StyleUnderline"/>
          <w:highlight w:val="cyan"/>
        </w:rPr>
        <w:t xml:space="preserve">national security </w:t>
      </w:r>
      <w:r w:rsidRPr="00E364FA">
        <w:rPr>
          <w:rStyle w:val="Emphasis"/>
          <w:highlight w:val="cyan"/>
        </w:rPr>
        <w:t>decisionmaking</w:t>
      </w:r>
      <w:r w:rsidRPr="007C08D4">
        <w:rPr>
          <w:rStyle w:val="Emphasis"/>
        </w:rPr>
        <w:t xml:space="preserve"> processes</w:t>
      </w:r>
      <w:r w:rsidRPr="007C08D4">
        <w:rPr>
          <w:sz w:val="16"/>
        </w:rPr>
        <w:t xml:space="preserve">. </w:t>
      </w:r>
      <w:r w:rsidRPr="00E364FA">
        <w:rPr>
          <w:rStyle w:val="StyleUnderline"/>
          <w:highlight w:val="cyan"/>
        </w:rPr>
        <w:t>This forces</w:t>
      </w:r>
      <w:r w:rsidRPr="007C08D4">
        <w:rPr>
          <w:rStyle w:val="StyleUnderline"/>
        </w:rPr>
        <w:t xml:space="preserve"> </w:t>
      </w:r>
      <w:r w:rsidRPr="00E364FA">
        <w:rPr>
          <w:rStyle w:val="StyleUnderline"/>
          <w:highlight w:val="cyan"/>
        </w:rPr>
        <w:t>the executive to</w:t>
      </w:r>
      <w:r w:rsidRPr="007C08D4">
        <w:rPr>
          <w:rStyle w:val="StyleUnderline"/>
        </w:rPr>
        <w:t xml:space="preserve"> </w:t>
      </w:r>
      <w:r w:rsidRPr="00E364FA">
        <w:rPr>
          <w:rStyle w:val="StyleUnderline"/>
        </w:rPr>
        <w:t>take into</w:t>
      </w:r>
      <w:r w:rsidRPr="007C08D4">
        <w:rPr>
          <w:rStyle w:val="StyleUnderline"/>
        </w:rPr>
        <w:t xml:space="preserve"> </w:t>
      </w:r>
      <w:r w:rsidRPr="00E364FA">
        <w:rPr>
          <w:rStyle w:val="StyleUnderline"/>
          <w:highlight w:val="cyan"/>
        </w:rPr>
        <w:t>account</w:t>
      </w:r>
      <w:r w:rsidRPr="007C08D4">
        <w:rPr>
          <w:rStyle w:val="StyleUnderline"/>
        </w:rPr>
        <w:t xml:space="preserve"> the possibility of </w:t>
      </w:r>
      <w:r w:rsidRPr="00E364FA">
        <w:rPr>
          <w:rStyle w:val="Emphasis"/>
          <w:highlight w:val="cyan"/>
        </w:rPr>
        <w:t>future</w:t>
      </w:r>
      <w:r w:rsidRPr="007C08D4">
        <w:rPr>
          <w:sz w:val="16"/>
        </w:rPr>
        <w:t xml:space="preserve"> </w:t>
      </w:r>
      <w:r w:rsidRPr="007C08D4">
        <w:rPr>
          <w:rStyle w:val="StyleUnderline"/>
        </w:rPr>
        <w:t>judicial</w:t>
      </w:r>
      <w:r w:rsidRPr="007C08D4">
        <w:rPr>
          <w:sz w:val="16"/>
        </w:rPr>
        <w:t xml:space="preserve"> </w:t>
      </w:r>
      <w:r w:rsidRPr="00E364FA">
        <w:rPr>
          <w:rStyle w:val="Emphasis"/>
          <w:highlight w:val="cyan"/>
        </w:rPr>
        <w:t>oversight</w:t>
      </w:r>
      <w:r w:rsidRPr="007C08D4">
        <w:rPr>
          <w:sz w:val="16"/>
        </w:rPr>
        <w:t xml:space="preserve"> over related policies, </w:t>
      </w:r>
      <w:r w:rsidRPr="00E364FA">
        <w:rPr>
          <w:rStyle w:val="StyleUnderline"/>
          <w:highlight w:val="cyan"/>
        </w:rPr>
        <w:t>even as</w:t>
      </w:r>
      <w:r w:rsidRPr="007C08D4">
        <w:rPr>
          <w:rStyle w:val="StyleUnderline"/>
        </w:rPr>
        <w:t xml:space="preserve"> </w:t>
      </w:r>
      <w:r w:rsidRPr="00E364FA">
        <w:rPr>
          <w:rStyle w:val="StyleUnderline"/>
          <w:highlight w:val="cyan"/>
        </w:rPr>
        <w:t xml:space="preserve">it </w:t>
      </w:r>
      <w:r w:rsidRPr="00E364FA">
        <w:rPr>
          <w:rStyle w:val="Emphasis"/>
          <w:highlight w:val="cyan"/>
        </w:rPr>
        <w:t>remains unclear</w:t>
      </w:r>
      <w:r w:rsidRPr="00E364FA">
        <w:rPr>
          <w:sz w:val="16"/>
          <w:highlight w:val="cyan"/>
        </w:rPr>
        <w:t xml:space="preserve"> </w:t>
      </w:r>
      <w:r w:rsidRPr="00E364FA">
        <w:rPr>
          <w:rStyle w:val="StyleUnderline"/>
          <w:highlight w:val="cyan"/>
        </w:rPr>
        <w:t>whether</w:t>
      </w:r>
      <w:r w:rsidRPr="007C08D4">
        <w:rPr>
          <w:rStyle w:val="StyleUnderline"/>
        </w:rPr>
        <w:t xml:space="preserve"> the </w:t>
      </w:r>
      <w:r w:rsidRPr="00E364FA">
        <w:rPr>
          <w:rStyle w:val="StyleUnderline"/>
          <w:highlight w:val="cyan"/>
        </w:rPr>
        <w:t xml:space="preserve">court </w:t>
      </w:r>
      <w:r w:rsidRPr="00E364FA">
        <w:rPr>
          <w:rStyle w:val="Emphasis"/>
          <w:highlight w:val="cyan"/>
        </w:rPr>
        <w:t>actually will</w:t>
      </w:r>
      <w:r w:rsidRPr="007C08D4">
        <w:rPr>
          <w:sz w:val="16"/>
        </w:rPr>
        <w:t xml:space="preserve"> </w:t>
      </w:r>
      <w:r w:rsidRPr="007C08D4">
        <w:rPr>
          <w:rStyle w:val="StyleUnderline"/>
        </w:rPr>
        <w:t>end up reviewing a particular policy on the merits,</w:t>
      </w:r>
      <w:r w:rsidRPr="007C08D4">
        <w:rPr>
          <w:sz w:val="16"/>
        </w:rPr>
        <w:t xml:space="preserve"> </w:t>
      </w:r>
      <w:r w:rsidRPr="007C08D4">
        <w:rPr>
          <w:rStyle w:val="StyleUnderline"/>
        </w:rPr>
        <w:t>and</w:t>
      </w:r>
      <w:r w:rsidRPr="007C08D4">
        <w:rPr>
          <w:sz w:val="16"/>
        </w:rPr>
        <w:t xml:space="preserve">, if it does, </w:t>
      </w:r>
      <w:r w:rsidRPr="007C08D4">
        <w:rPr>
          <w:rStyle w:val="StyleUnderline"/>
        </w:rPr>
        <w:t>whether the court will uphold,</w:t>
      </w:r>
      <w:r w:rsidRPr="007C08D4">
        <w:rPr>
          <w:sz w:val="16"/>
        </w:rPr>
        <w:t xml:space="preserve"> strike down, or modify </w:t>
      </w:r>
      <w:r w:rsidRPr="007C08D4">
        <w:rPr>
          <w:rStyle w:val="StyleUnderline"/>
        </w:rPr>
        <w:t>that policy</w:t>
      </w:r>
      <w:r w:rsidRPr="007C08D4">
        <w:rPr>
          <w:sz w:val="16"/>
        </w:rPr>
        <w:t xml:space="preserve">.37 Where the executive is confident that no court will entertain a case implicating a particular executive national security decision, the observer effect will not appear. For instance, courts have virtually never entertained a case challenging the executive’s initial decision to use military force abroad.38 There is therefore no jurisdictional uncertainty in those cases; we should expect no observer effect on executive decisions to initiate hostilities overseas. </w:t>
      </w:r>
    </w:p>
    <w:p w14:paraId="36195163" w14:textId="77777777" w:rsidR="001C3685" w:rsidRDefault="001C3685" w:rsidP="001C3685">
      <w:pPr>
        <w:pStyle w:val="Heading4"/>
      </w:pPr>
      <w:r>
        <w:rPr>
          <w:u w:val="single"/>
        </w:rPr>
        <w:t>Including</w:t>
      </w:r>
      <w:r>
        <w:t xml:space="preserve"> sacrificing secrecy!</w:t>
      </w:r>
    </w:p>
    <w:p w14:paraId="04542546" w14:textId="77777777" w:rsidR="001C3685" w:rsidRDefault="001C3685" w:rsidP="001C3685">
      <w:r>
        <w:t xml:space="preserve">Ashley S. </w:t>
      </w:r>
      <w:r w:rsidRPr="00865D52">
        <w:rPr>
          <w:rStyle w:val="Style13ptBold"/>
        </w:rPr>
        <w:t>Deeks 13,</w:t>
      </w:r>
      <w:r>
        <w:t xml:space="preserve"> Associate Professor of Law, University of Virginia Law School, "The Observer Effect: National Security Litigation, Executive Policy Changes, and Judicial Deference," Fordham Law Review, vol. 82, no. 2, 2013, https://ir.lawnet.fordham.edu/cgi/viewcontent.cgi?article=4941&amp;context=flr</w:t>
      </w:r>
    </w:p>
    <w:p w14:paraId="2B26ADE5" w14:textId="77777777" w:rsidR="001C3685" w:rsidRPr="00A9354D" w:rsidRDefault="001C3685" w:rsidP="001C3685">
      <w:pPr>
        <w:rPr>
          <w:sz w:val="16"/>
        </w:rPr>
      </w:pPr>
      <w:r w:rsidRPr="00A9354D">
        <w:rPr>
          <w:sz w:val="16"/>
        </w:rPr>
        <w:t xml:space="preserve">In short, </w:t>
      </w:r>
      <w:r w:rsidRPr="00A9354D">
        <w:rPr>
          <w:rStyle w:val="StyleUnderline"/>
        </w:rPr>
        <w:t xml:space="preserve">the </w:t>
      </w:r>
      <w:r w:rsidRPr="00E364FA">
        <w:rPr>
          <w:rStyle w:val="StyleUnderline"/>
          <w:highlight w:val="cyan"/>
        </w:rPr>
        <w:t xml:space="preserve">observer effect can </w:t>
      </w:r>
      <w:r w:rsidRPr="00E364FA">
        <w:rPr>
          <w:rStyle w:val="Emphasis"/>
          <w:highlight w:val="cyan"/>
        </w:rPr>
        <w:t>prompt</w:t>
      </w:r>
      <w:r w:rsidRPr="00A9354D">
        <w:rPr>
          <w:rStyle w:val="Emphasis"/>
        </w:rPr>
        <w:t xml:space="preserve"> </w:t>
      </w:r>
      <w:r w:rsidRPr="00E364FA">
        <w:rPr>
          <w:rStyle w:val="Emphasis"/>
        </w:rPr>
        <w:t>the government</w:t>
      </w:r>
      <w:r w:rsidRPr="00A9354D">
        <w:rPr>
          <w:sz w:val="16"/>
        </w:rPr>
        <w:t xml:space="preserve"> </w:t>
      </w:r>
      <w:r w:rsidRPr="00E364FA">
        <w:rPr>
          <w:rStyle w:val="StyleUnderline"/>
          <w:highlight w:val="cyan"/>
        </w:rPr>
        <w:t>to</w:t>
      </w:r>
      <w:r w:rsidRPr="00A9354D">
        <w:rPr>
          <w:rStyle w:val="StyleUnderline"/>
        </w:rPr>
        <w:t xml:space="preserve"> </w:t>
      </w:r>
      <w:r w:rsidRPr="00A9354D">
        <w:rPr>
          <w:sz w:val="16"/>
        </w:rPr>
        <w:t xml:space="preserve">establish, amend, or </w:t>
      </w:r>
      <w:r w:rsidRPr="00E364FA">
        <w:rPr>
          <w:rStyle w:val="Emphasis"/>
          <w:highlight w:val="cyan"/>
        </w:rPr>
        <w:t>reveal national security</w:t>
      </w:r>
      <w:r w:rsidRPr="00A9354D">
        <w:rPr>
          <w:rStyle w:val="Emphasis"/>
        </w:rPr>
        <w:t xml:space="preserve"> </w:t>
      </w:r>
      <w:r w:rsidRPr="00E364FA">
        <w:rPr>
          <w:rStyle w:val="Emphasis"/>
          <w:highlight w:val="cyan"/>
        </w:rPr>
        <w:t>policies</w:t>
      </w:r>
      <w:r w:rsidRPr="00A9354D">
        <w:rPr>
          <w:sz w:val="16"/>
        </w:rPr>
        <w:t xml:space="preserve">. </w:t>
      </w:r>
      <w:r w:rsidRPr="00A9354D">
        <w:rPr>
          <w:rStyle w:val="StyleUnderline"/>
        </w:rPr>
        <w:t xml:space="preserve">The government does so </w:t>
      </w:r>
      <w:r w:rsidRPr="00E364FA">
        <w:rPr>
          <w:rStyle w:val="StyleUnderline"/>
        </w:rPr>
        <w:t xml:space="preserve">with a view </w:t>
      </w:r>
      <w:r w:rsidRPr="00E364FA">
        <w:rPr>
          <w:rStyle w:val="StyleUnderline"/>
          <w:highlight w:val="cyan"/>
        </w:rPr>
        <w:t xml:space="preserve">to </w:t>
      </w:r>
      <w:r w:rsidRPr="00E364FA">
        <w:rPr>
          <w:rStyle w:val="Emphasis"/>
          <w:highlight w:val="cyan"/>
        </w:rPr>
        <w:t>avoid</w:t>
      </w:r>
      <w:r w:rsidRPr="00E364FA">
        <w:rPr>
          <w:rStyle w:val="Emphasis"/>
        </w:rPr>
        <w:t>ing</w:t>
      </w:r>
      <w:r w:rsidRPr="00A9354D">
        <w:rPr>
          <w:sz w:val="16"/>
        </w:rPr>
        <w:t xml:space="preserve">—if possible—or prevailing in pending or likely </w:t>
      </w:r>
      <w:r w:rsidRPr="00E364FA">
        <w:rPr>
          <w:rStyle w:val="Emphasis"/>
          <w:highlight w:val="cyan"/>
        </w:rPr>
        <w:t>future</w:t>
      </w:r>
      <w:r w:rsidRPr="00A9354D">
        <w:rPr>
          <w:rStyle w:val="Emphasis"/>
        </w:rPr>
        <w:t xml:space="preserve"> </w:t>
      </w:r>
      <w:r w:rsidRPr="00E364FA">
        <w:rPr>
          <w:rStyle w:val="Emphasis"/>
          <w:highlight w:val="cyan"/>
        </w:rPr>
        <w:t>litigation</w:t>
      </w:r>
      <w:r w:rsidRPr="00A9354D">
        <w:rPr>
          <w:sz w:val="16"/>
        </w:rPr>
        <w:t xml:space="preserve">. Undertaking these policy shifts on its own accord allows the executive branch to retain what it sees as vital control over the shape of the policies, even if, as a result, </w:t>
      </w:r>
      <w:r w:rsidRPr="00E364FA">
        <w:rPr>
          <w:rStyle w:val="StyleUnderline"/>
        </w:rPr>
        <w:t xml:space="preserve">the </w:t>
      </w:r>
      <w:r w:rsidRPr="00E364FA">
        <w:rPr>
          <w:rStyle w:val="StyleUnderline"/>
          <w:highlight w:val="cyan"/>
        </w:rPr>
        <w:t>executive</w:t>
      </w:r>
      <w:r w:rsidRPr="00A9354D">
        <w:rPr>
          <w:rStyle w:val="StyleUnderline"/>
        </w:rPr>
        <w:t xml:space="preserve"> produces </w:t>
      </w:r>
      <w:r w:rsidRPr="00E364FA">
        <w:rPr>
          <w:rStyle w:val="StyleUnderline"/>
          <w:highlight w:val="cyan"/>
        </w:rPr>
        <w:t>policies</w:t>
      </w:r>
      <w:r w:rsidRPr="00A9354D">
        <w:rPr>
          <w:rStyle w:val="StyleUnderline"/>
        </w:rPr>
        <w:t xml:space="preserve"> that </w:t>
      </w:r>
      <w:r w:rsidRPr="00E364FA">
        <w:rPr>
          <w:rStyle w:val="StyleUnderline"/>
          <w:highlight w:val="cyan"/>
        </w:rPr>
        <w:t>are</w:t>
      </w:r>
      <w:r w:rsidRPr="00A9354D">
        <w:rPr>
          <w:rStyle w:val="StyleUnderline"/>
        </w:rPr>
        <w:t xml:space="preserve"> somewhat </w:t>
      </w:r>
      <w:r w:rsidRPr="00E364FA">
        <w:rPr>
          <w:rStyle w:val="Emphasis"/>
          <w:highlight w:val="cyan"/>
        </w:rPr>
        <w:t>less assertive than it</w:t>
      </w:r>
      <w:r w:rsidRPr="00A9354D">
        <w:rPr>
          <w:rStyle w:val="Emphasis"/>
        </w:rPr>
        <w:t xml:space="preserve"> </w:t>
      </w:r>
      <w:r w:rsidRPr="00E364FA">
        <w:rPr>
          <w:rStyle w:val="Emphasis"/>
          <w:highlight w:val="cyan"/>
        </w:rPr>
        <w:t>would prefer</w:t>
      </w:r>
      <w:r w:rsidRPr="00A9354D">
        <w:rPr>
          <w:sz w:val="16"/>
        </w:rPr>
        <w:t xml:space="preserve">. </w:t>
      </w:r>
    </w:p>
    <w:p w14:paraId="05E9FE44" w14:textId="77777777" w:rsidR="001C3685" w:rsidRPr="0053799D" w:rsidRDefault="001C3685" w:rsidP="001C3685">
      <w:pPr>
        <w:pStyle w:val="Heading4"/>
      </w:pPr>
      <w:r>
        <w:t xml:space="preserve">3. Catch-22. They’ll either </w:t>
      </w:r>
      <w:r>
        <w:rPr>
          <w:u w:val="single"/>
        </w:rPr>
        <w:t>overcorrect</w:t>
      </w:r>
      <w:r>
        <w:t xml:space="preserve"> and make </w:t>
      </w:r>
      <w:r>
        <w:rPr>
          <w:u w:val="single"/>
        </w:rPr>
        <w:t>bad policy</w:t>
      </w:r>
      <w:r>
        <w:t xml:space="preserve"> designed for </w:t>
      </w:r>
      <w:r>
        <w:rPr>
          <w:u w:val="single"/>
        </w:rPr>
        <w:t>judges</w:t>
      </w:r>
      <w:r>
        <w:t xml:space="preserve"> rather than </w:t>
      </w:r>
      <w:r>
        <w:rPr>
          <w:u w:val="single"/>
        </w:rPr>
        <w:t>allies</w:t>
      </w:r>
      <w:r>
        <w:t xml:space="preserve">, OR </w:t>
      </w:r>
      <w:r>
        <w:rPr>
          <w:u w:val="single"/>
        </w:rPr>
        <w:t>undercorrect</w:t>
      </w:r>
      <w:r>
        <w:t xml:space="preserve"> and make good policy that gets </w:t>
      </w:r>
      <w:r>
        <w:rPr>
          <w:u w:val="single"/>
        </w:rPr>
        <w:t>swamped</w:t>
      </w:r>
      <w:r>
        <w:t xml:space="preserve"> by litigation.</w:t>
      </w:r>
    </w:p>
    <w:p w14:paraId="7CCC2288" w14:textId="77777777" w:rsidR="001C3685" w:rsidRDefault="001C3685" w:rsidP="001C3685">
      <w:r>
        <w:t xml:space="preserve">Ashley S. </w:t>
      </w:r>
      <w:r w:rsidRPr="00865D52">
        <w:rPr>
          <w:rStyle w:val="Style13ptBold"/>
        </w:rPr>
        <w:t>Deeks 13,</w:t>
      </w:r>
      <w:r>
        <w:t xml:space="preserve"> Associate Professor of Law, University of Virginia Law School, "The Observer Effect: National Security Litigation, Executive Policy Changes, and Judicial Deference," Fordham Law Review, vol. 82, no. 2, 2013, https://ir.lawnet.fordham.edu/cgi/viewcontent.cgi?article=4941&amp;context=flr</w:t>
      </w:r>
    </w:p>
    <w:p w14:paraId="3E55C593" w14:textId="77777777" w:rsidR="001C3685" w:rsidRPr="0019327A" w:rsidRDefault="001C3685" w:rsidP="001C3685">
      <w:pPr>
        <w:rPr>
          <w:sz w:val="16"/>
        </w:rPr>
      </w:pPr>
      <w:r w:rsidRPr="0019327A">
        <w:rPr>
          <w:sz w:val="16"/>
        </w:rPr>
        <w:t xml:space="preserve">a.  </w:t>
      </w:r>
      <w:r w:rsidRPr="0019327A">
        <w:rPr>
          <w:rStyle w:val="StyleUnderline"/>
        </w:rPr>
        <w:t xml:space="preserve">Policymaking </w:t>
      </w:r>
      <w:r w:rsidRPr="0019327A">
        <w:rPr>
          <w:rStyle w:val="Emphasis"/>
        </w:rPr>
        <w:t>Under Uncertainty</w:t>
      </w:r>
      <w:r w:rsidRPr="0019327A">
        <w:rPr>
          <w:sz w:val="16"/>
        </w:rPr>
        <w:t xml:space="preserve"> </w:t>
      </w:r>
    </w:p>
    <w:p w14:paraId="7B897024" w14:textId="77777777" w:rsidR="001C3685" w:rsidRPr="0019327A" w:rsidRDefault="001C3685" w:rsidP="001C3685">
      <w:pPr>
        <w:rPr>
          <w:sz w:val="16"/>
        </w:rPr>
      </w:pPr>
      <w:r w:rsidRPr="0019327A">
        <w:rPr>
          <w:rStyle w:val="StyleUnderline"/>
        </w:rPr>
        <w:t xml:space="preserve">Consider how the executive makes policy in the wake of a </w:t>
      </w:r>
      <w:r w:rsidRPr="0019327A">
        <w:rPr>
          <w:rStyle w:val="Emphasis"/>
        </w:rPr>
        <w:t>specific court decision</w:t>
      </w:r>
      <w:r w:rsidRPr="0019327A">
        <w:rPr>
          <w:sz w:val="16"/>
        </w:rPr>
        <w:t xml:space="preserve">: in most cases, the decision gives the executive detailed guidance about the constitutional or statutory provisions at issue. </w:t>
      </w:r>
      <w:r w:rsidRPr="0019327A">
        <w:rPr>
          <w:rStyle w:val="StyleUnderline"/>
        </w:rPr>
        <w:t xml:space="preserve">The executive still must undertake </w:t>
      </w:r>
      <w:r w:rsidRPr="0019327A">
        <w:rPr>
          <w:sz w:val="16"/>
        </w:rPr>
        <w:t xml:space="preserve">some level of </w:t>
      </w:r>
      <w:r w:rsidRPr="0019327A">
        <w:rPr>
          <w:rStyle w:val="StyleUnderline"/>
        </w:rPr>
        <w:t>interpretation</w:t>
      </w:r>
      <w:r w:rsidRPr="0019327A">
        <w:rPr>
          <w:sz w:val="16"/>
        </w:rPr>
        <w:t xml:space="preserve"> (both of the legal texts and of the court’s opinion), but there is judicial language on hand to guide the executive in revising its policies. In contrast, </w:t>
      </w:r>
      <w:r w:rsidRPr="0019327A">
        <w:rPr>
          <w:rStyle w:val="StyleUnderline"/>
        </w:rPr>
        <w:t xml:space="preserve">when the executive makes </w:t>
      </w:r>
      <w:r w:rsidRPr="00E364FA">
        <w:rPr>
          <w:rStyle w:val="StyleUnderline"/>
          <w:highlight w:val="cyan"/>
        </w:rPr>
        <w:t>policy</w:t>
      </w:r>
      <w:r w:rsidRPr="0019327A">
        <w:rPr>
          <w:rStyle w:val="StyleUnderline"/>
        </w:rPr>
        <w:t xml:space="preserve"> decisions </w:t>
      </w:r>
      <w:r w:rsidRPr="0019327A">
        <w:rPr>
          <w:rStyle w:val="Emphasis"/>
        </w:rPr>
        <w:t>pursuant to the observer effect</w:t>
      </w:r>
      <w:r w:rsidRPr="0019327A">
        <w:rPr>
          <w:sz w:val="16"/>
        </w:rPr>
        <w:t xml:space="preserve">, either in the face of pending litigation or </w:t>
      </w:r>
      <w:r w:rsidRPr="00E364FA">
        <w:rPr>
          <w:rStyle w:val="StyleUnderline"/>
          <w:highlight w:val="cyan"/>
        </w:rPr>
        <w:t xml:space="preserve">in </w:t>
      </w:r>
      <w:r w:rsidRPr="00E364FA">
        <w:rPr>
          <w:rStyle w:val="Emphasis"/>
          <w:highlight w:val="cyan"/>
        </w:rPr>
        <w:t>anticipation</w:t>
      </w:r>
      <w:r w:rsidRPr="0019327A">
        <w:rPr>
          <w:rStyle w:val="StyleUnderline"/>
        </w:rPr>
        <w:t xml:space="preserve"> </w:t>
      </w:r>
      <w:r w:rsidRPr="00E364FA">
        <w:rPr>
          <w:rStyle w:val="StyleUnderline"/>
          <w:highlight w:val="cyan"/>
        </w:rPr>
        <w:t>of</w:t>
      </w:r>
      <w:r w:rsidRPr="0019327A">
        <w:rPr>
          <w:rStyle w:val="StyleUnderline"/>
        </w:rPr>
        <w:t xml:space="preserve"> </w:t>
      </w:r>
      <w:r w:rsidRPr="0019327A">
        <w:rPr>
          <w:rStyle w:val="Emphasis"/>
        </w:rPr>
        <w:t xml:space="preserve">possible </w:t>
      </w:r>
      <w:r w:rsidRPr="00E364FA">
        <w:rPr>
          <w:rStyle w:val="Emphasis"/>
          <w:highlight w:val="cyan"/>
        </w:rPr>
        <w:t>litigation</w:t>
      </w:r>
      <w:r w:rsidRPr="0019327A">
        <w:rPr>
          <w:sz w:val="16"/>
        </w:rPr>
        <w:t xml:space="preserve">, </w:t>
      </w:r>
      <w:r w:rsidRPr="0019327A">
        <w:rPr>
          <w:rStyle w:val="StyleUnderline"/>
        </w:rPr>
        <w:t xml:space="preserve">the executive </w:t>
      </w:r>
      <w:r w:rsidRPr="00E364FA">
        <w:rPr>
          <w:rStyle w:val="StyleUnderline"/>
          <w:highlight w:val="cyan"/>
        </w:rPr>
        <w:t>is</w:t>
      </w:r>
      <w:r w:rsidRPr="0019327A">
        <w:rPr>
          <w:rStyle w:val="StyleUnderline"/>
        </w:rPr>
        <w:t xml:space="preserve"> </w:t>
      </w:r>
      <w:r w:rsidRPr="00E364FA">
        <w:rPr>
          <w:rStyle w:val="StyleUnderline"/>
          <w:highlight w:val="cyan"/>
        </w:rPr>
        <w:t>forced to make</w:t>
      </w:r>
      <w:r w:rsidRPr="0019327A">
        <w:rPr>
          <w:rStyle w:val="StyleUnderline"/>
        </w:rPr>
        <w:t xml:space="preserve"> </w:t>
      </w:r>
      <w:r w:rsidRPr="0019327A">
        <w:rPr>
          <w:rStyle w:val="Emphasis"/>
        </w:rPr>
        <w:t xml:space="preserve">educated </w:t>
      </w:r>
      <w:r w:rsidRPr="00E364FA">
        <w:rPr>
          <w:rStyle w:val="Emphasis"/>
          <w:highlight w:val="cyan"/>
        </w:rPr>
        <w:t>guesses</w:t>
      </w:r>
      <w:r w:rsidRPr="00E364FA">
        <w:rPr>
          <w:sz w:val="16"/>
          <w:highlight w:val="cyan"/>
        </w:rPr>
        <w:t xml:space="preserve"> </w:t>
      </w:r>
      <w:r w:rsidRPr="00E364FA">
        <w:rPr>
          <w:rStyle w:val="StyleUnderline"/>
          <w:highlight w:val="cyan"/>
        </w:rPr>
        <w:t>about what</w:t>
      </w:r>
      <w:r w:rsidRPr="0019327A">
        <w:rPr>
          <w:rStyle w:val="StyleUnderline"/>
        </w:rPr>
        <w:t xml:space="preserve"> policies </w:t>
      </w:r>
      <w:r w:rsidRPr="00E364FA">
        <w:rPr>
          <w:rStyle w:val="StyleUnderline"/>
          <w:highlight w:val="cyan"/>
        </w:rPr>
        <w:t xml:space="preserve">will </w:t>
      </w:r>
      <w:r w:rsidRPr="00E364FA">
        <w:rPr>
          <w:rStyle w:val="Emphasis"/>
          <w:highlight w:val="cyan"/>
        </w:rPr>
        <w:t>satisfy the courts</w:t>
      </w:r>
      <w:r w:rsidRPr="0019327A">
        <w:rPr>
          <w:sz w:val="16"/>
        </w:rPr>
        <w:t xml:space="preserve"> (or at least what policy content will persuade the </w:t>
      </w:r>
      <w:r w:rsidRPr="0019327A">
        <w:rPr>
          <w:sz w:val="16"/>
        </w:rPr>
        <w:lastRenderedPageBreak/>
        <w:t xml:space="preserve">courts not to intervene). </w:t>
      </w:r>
      <w:r w:rsidRPr="0019327A">
        <w:rPr>
          <w:rStyle w:val="StyleUnderline"/>
        </w:rPr>
        <w:t xml:space="preserve">The dearth of national security law doctrine can make this task </w:t>
      </w:r>
      <w:r w:rsidRPr="0019327A">
        <w:rPr>
          <w:rStyle w:val="Emphasis"/>
        </w:rPr>
        <w:t>particularly challenging</w:t>
      </w:r>
      <w:r w:rsidRPr="0019327A">
        <w:rPr>
          <w:sz w:val="16"/>
        </w:rPr>
        <w:t xml:space="preserve">. </w:t>
      </w:r>
    </w:p>
    <w:p w14:paraId="62A009D1" w14:textId="77777777" w:rsidR="001C3685" w:rsidRPr="0019327A" w:rsidRDefault="001C3685" w:rsidP="001C3685">
      <w:pPr>
        <w:rPr>
          <w:sz w:val="16"/>
        </w:rPr>
      </w:pPr>
      <w:r w:rsidRPr="00E364FA">
        <w:rPr>
          <w:rStyle w:val="StyleUnderline"/>
        </w:rPr>
        <w:t>Developing policy</w:t>
      </w:r>
      <w:r w:rsidRPr="0019327A">
        <w:rPr>
          <w:rStyle w:val="StyleUnderline"/>
        </w:rPr>
        <w:t xml:space="preserve"> under uncertainty </w:t>
      </w:r>
      <w:r w:rsidRPr="00E364FA">
        <w:rPr>
          <w:rStyle w:val="StyleUnderline"/>
          <w:highlight w:val="cyan"/>
        </w:rPr>
        <w:t>poses a risk that the executive</w:t>
      </w:r>
      <w:r w:rsidRPr="00E364FA">
        <w:rPr>
          <w:sz w:val="16"/>
          <w:highlight w:val="cyan"/>
        </w:rPr>
        <w:t xml:space="preserve"> </w:t>
      </w:r>
      <w:r w:rsidRPr="00E364FA">
        <w:rPr>
          <w:rStyle w:val="StyleUnderline"/>
          <w:highlight w:val="cyan"/>
        </w:rPr>
        <w:t xml:space="preserve">will </w:t>
      </w:r>
      <w:r w:rsidRPr="00E364FA">
        <w:rPr>
          <w:rStyle w:val="Emphasis"/>
          <w:highlight w:val="cyan"/>
        </w:rPr>
        <w:t>overcorrect</w:t>
      </w:r>
      <w:r w:rsidRPr="00E364FA">
        <w:rPr>
          <w:sz w:val="16"/>
          <w:highlight w:val="cyan"/>
        </w:rPr>
        <w:t xml:space="preserve">, </w:t>
      </w:r>
      <w:r w:rsidRPr="00E364FA">
        <w:rPr>
          <w:rStyle w:val="StyleUnderline"/>
        </w:rPr>
        <w:t>establishing</w:t>
      </w:r>
      <w:r w:rsidRPr="0019327A">
        <w:rPr>
          <w:rStyle w:val="StyleUnderline"/>
        </w:rPr>
        <w:t xml:space="preserve"> policies that are</w:t>
      </w:r>
      <w:r w:rsidRPr="0019327A">
        <w:rPr>
          <w:sz w:val="16"/>
        </w:rPr>
        <w:t xml:space="preserve"> </w:t>
      </w:r>
      <w:r w:rsidRPr="00E364FA">
        <w:rPr>
          <w:rStyle w:val="Emphasis"/>
          <w:highlight w:val="cyan"/>
        </w:rPr>
        <w:t>insufficient</w:t>
      </w:r>
      <w:r w:rsidRPr="00E364FA">
        <w:rPr>
          <w:rStyle w:val="Emphasis"/>
        </w:rPr>
        <w:t xml:space="preserve">ly attentive </w:t>
      </w:r>
      <w:r w:rsidRPr="00E364FA">
        <w:rPr>
          <w:rStyle w:val="Emphasis"/>
          <w:highlight w:val="cyan"/>
        </w:rPr>
        <w:t>to national security</w:t>
      </w:r>
      <w:r w:rsidRPr="00E364FA">
        <w:rPr>
          <w:sz w:val="16"/>
          <w:highlight w:val="cyan"/>
        </w:rPr>
        <w:t xml:space="preserve"> </w:t>
      </w:r>
      <w:r w:rsidRPr="00E364FA">
        <w:rPr>
          <w:rStyle w:val="StyleUnderline"/>
          <w:highlight w:val="cyan"/>
        </w:rPr>
        <w:t>imperatives</w:t>
      </w:r>
      <w:r w:rsidRPr="0019327A">
        <w:rPr>
          <w:sz w:val="16"/>
        </w:rPr>
        <w:t xml:space="preserve">. Given the widespread understanding that the president (and Congress) have incentives to produce policies that favor security over rights protections, however, this risk seems limited.146 </w:t>
      </w:r>
      <w:r w:rsidRPr="0019327A">
        <w:rPr>
          <w:rStyle w:val="StyleUnderline"/>
        </w:rPr>
        <w:t xml:space="preserve">Policymaking under uncertainty poses the </w:t>
      </w:r>
      <w:r w:rsidRPr="0019327A">
        <w:rPr>
          <w:rStyle w:val="Emphasis"/>
        </w:rPr>
        <w:t xml:space="preserve">opposite </w:t>
      </w:r>
      <w:r w:rsidRPr="00E364FA">
        <w:rPr>
          <w:rStyle w:val="Emphasis"/>
          <w:highlight w:val="cyan"/>
        </w:rPr>
        <w:t>risk</w:t>
      </w:r>
      <w:r w:rsidRPr="0019327A">
        <w:rPr>
          <w:rStyle w:val="Emphasis"/>
        </w:rPr>
        <w:t xml:space="preserve"> as well</w:t>
      </w:r>
      <w:r w:rsidRPr="0019327A">
        <w:rPr>
          <w:sz w:val="16"/>
        </w:rPr>
        <w:t xml:space="preserve">: </w:t>
      </w:r>
      <w:r w:rsidRPr="00E364FA">
        <w:rPr>
          <w:rStyle w:val="StyleUnderline"/>
          <w:highlight w:val="cyan"/>
        </w:rPr>
        <w:t>that the executive will</w:t>
      </w:r>
      <w:r w:rsidRPr="0019327A">
        <w:rPr>
          <w:rStyle w:val="StyleUnderline"/>
        </w:rPr>
        <w:t xml:space="preserve"> </w:t>
      </w:r>
      <w:r w:rsidRPr="00E364FA">
        <w:rPr>
          <w:rStyle w:val="Emphasis"/>
          <w:highlight w:val="cyan"/>
        </w:rPr>
        <w:t>undercorrect</w:t>
      </w:r>
      <w:r w:rsidRPr="00E364FA">
        <w:rPr>
          <w:sz w:val="16"/>
          <w:highlight w:val="cyan"/>
        </w:rPr>
        <w:t xml:space="preserve"> </w:t>
      </w:r>
      <w:r w:rsidRPr="00E364FA">
        <w:rPr>
          <w:rStyle w:val="StyleUnderline"/>
          <w:highlight w:val="cyan"/>
        </w:rPr>
        <w:t>and</w:t>
      </w:r>
      <w:r w:rsidRPr="00E364FA">
        <w:rPr>
          <w:sz w:val="16"/>
          <w:highlight w:val="cyan"/>
        </w:rPr>
        <w:t xml:space="preserve"> </w:t>
      </w:r>
      <w:r w:rsidRPr="00E364FA">
        <w:rPr>
          <w:rStyle w:val="StyleUnderline"/>
          <w:highlight w:val="cyan"/>
        </w:rPr>
        <w:t>face</w:t>
      </w:r>
      <w:r w:rsidRPr="00E364FA">
        <w:rPr>
          <w:sz w:val="16"/>
          <w:highlight w:val="cyan"/>
        </w:rPr>
        <w:t xml:space="preserve"> </w:t>
      </w:r>
      <w:r w:rsidRPr="00E364FA">
        <w:rPr>
          <w:rStyle w:val="Emphasis"/>
          <w:highlight w:val="cyan"/>
        </w:rPr>
        <w:t>time-consuming</w:t>
      </w:r>
      <w:r w:rsidRPr="00E364FA">
        <w:rPr>
          <w:sz w:val="16"/>
          <w:highlight w:val="cyan"/>
        </w:rPr>
        <w:t xml:space="preserve"> </w:t>
      </w:r>
      <w:r w:rsidRPr="00E364FA">
        <w:rPr>
          <w:rStyle w:val="Emphasis"/>
          <w:highlight w:val="cyan"/>
        </w:rPr>
        <w:t>litigation</w:t>
      </w:r>
      <w:r w:rsidRPr="0019327A">
        <w:rPr>
          <w:sz w:val="16"/>
        </w:rPr>
        <w:t xml:space="preserve">, </w:t>
      </w:r>
      <w:r w:rsidRPr="0019327A">
        <w:rPr>
          <w:rStyle w:val="StyleUnderline"/>
        </w:rPr>
        <w:t>notwithstanding its policy shifts</w:t>
      </w:r>
      <w:r w:rsidRPr="0019327A">
        <w:rPr>
          <w:sz w:val="16"/>
        </w:rPr>
        <w:t xml:space="preserve">. </w:t>
      </w:r>
      <w:r w:rsidRPr="00E364FA">
        <w:rPr>
          <w:rStyle w:val="StyleUnderline"/>
          <w:highlight w:val="cyan"/>
        </w:rPr>
        <w:t>This</w:t>
      </w:r>
      <w:r w:rsidRPr="0019327A">
        <w:rPr>
          <w:rStyle w:val="StyleUnderline"/>
        </w:rPr>
        <w:t xml:space="preserve"> litigation both </w:t>
      </w:r>
      <w:r w:rsidRPr="00E364FA">
        <w:rPr>
          <w:rStyle w:val="StyleUnderline"/>
          <w:highlight w:val="cyan"/>
        </w:rPr>
        <w:t xml:space="preserve">imposes a </w:t>
      </w:r>
      <w:r w:rsidRPr="00E364FA">
        <w:rPr>
          <w:rStyle w:val="Emphasis"/>
          <w:highlight w:val="cyan"/>
        </w:rPr>
        <w:t>resource drain</w:t>
      </w:r>
      <w:r w:rsidRPr="00E364FA">
        <w:rPr>
          <w:sz w:val="16"/>
          <w:highlight w:val="cyan"/>
        </w:rPr>
        <w:t xml:space="preserve"> </w:t>
      </w:r>
      <w:r w:rsidRPr="00E364FA">
        <w:rPr>
          <w:rStyle w:val="StyleUnderline"/>
        </w:rPr>
        <w:t>on</w:t>
      </w:r>
      <w:r w:rsidRPr="0019327A">
        <w:rPr>
          <w:rStyle w:val="StyleUnderline"/>
        </w:rPr>
        <w:t xml:space="preserve"> the government and exposes the government to a reasonable likelihood</w:t>
      </w:r>
      <w:r w:rsidRPr="0019327A">
        <w:rPr>
          <w:sz w:val="16"/>
        </w:rPr>
        <w:t xml:space="preserve"> </w:t>
      </w:r>
      <w:r w:rsidRPr="0019327A">
        <w:rPr>
          <w:rStyle w:val="StyleUnderline"/>
        </w:rPr>
        <w:t xml:space="preserve">that a court will </w:t>
      </w:r>
      <w:r w:rsidRPr="0019327A">
        <w:rPr>
          <w:rStyle w:val="Emphasis"/>
        </w:rPr>
        <w:t>strike down its policy</w:t>
      </w:r>
      <w:r w:rsidRPr="0019327A">
        <w:rPr>
          <w:sz w:val="16"/>
        </w:rPr>
        <w:t xml:space="preserve">. </w:t>
      </w:r>
      <w:r w:rsidRPr="0019327A">
        <w:rPr>
          <w:rStyle w:val="StyleUnderline"/>
        </w:rPr>
        <w:t xml:space="preserve">The risk of undercorrection is </w:t>
      </w:r>
      <w:r w:rsidRPr="0019327A">
        <w:rPr>
          <w:sz w:val="16"/>
        </w:rPr>
        <w:t xml:space="preserve">a more </w:t>
      </w:r>
      <w:r w:rsidRPr="0019327A">
        <w:rPr>
          <w:rStyle w:val="Emphasis"/>
        </w:rPr>
        <w:t>robust</w:t>
      </w:r>
      <w:r w:rsidRPr="0019327A">
        <w:rPr>
          <w:sz w:val="16"/>
        </w:rPr>
        <w:t xml:space="preserve"> one, and examples such as the Combatant Status Review Tribunals and its litigation aftermath should serve to remind the government of the perils of misgauging judicial signals. </w:t>
      </w:r>
    </w:p>
    <w:p w14:paraId="30A5709E" w14:textId="77777777" w:rsidR="001C3685" w:rsidRPr="00A9354D" w:rsidRDefault="001C3685" w:rsidP="001C3685">
      <w:pPr>
        <w:pStyle w:val="Heading4"/>
      </w:pPr>
      <w:r>
        <w:t xml:space="preserve">4. Uncertainty replacing </w:t>
      </w:r>
      <w:r>
        <w:rPr>
          <w:u w:val="single"/>
        </w:rPr>
        <w:t>national security</w:t>
      </w:r>
      <w:r>
        <w:t xml:space="preserve"> expertise with </w:t>
      </w:r>
      <w:r>
        <w:rPr>
          <w:u w:val="single"/>
        </w:rPr>
        <w:t>judicial expertise</w:t>
      </w:r>
      <w:r>
        <w:t>-driven policymaking.</w:t>
      </w:r>
    </w:p>
    <w:p w14:paraId="55DE2122" w14:textId="77777777" w:rsidR="001C3685" w:rsidRDefault="001C3685" w:rsidP="001C3685">
      <w:r>
        <w:t xml:space="preserve">Ashley S. </w:t>
      </w:r>
      <w:r w:rsidRPr="00865D52">
        <w:rPr>
          <w:rStyle w:val="Style13ptBold"/>
        </w:rPr>
        <w:t>Deeks 13,</w:t>
      </w:r>
      <w:r>
        <w:t xml:space="preserve"> Associate Professor of Law, University of Virginia Law School, "The Observer Effect: National Security Litigation, Executive Policy Changes, and Judicial Deference," Fordham Law Review, vol. 82, no. 2, 2013, https://ir.lawnet.fordham.edu/cgi/viewcontent.cgi?article=4941&amp;context=flr</w:t>
      </w:r>
    </w:p>
    <w:p w14:paraId="45A9F6FC" w14:textId="77777777" w:rsidR="001C3685" w:rsidRPr="00A9354D" w:rsidRDefault="001C3685" w:rsidP="001C3685">
      <w:pPr>
        <w:rPr>
          <w:sz w:val="16"/>
        </w:rPr>
      </w:pPr>
      <w:r w:rsidRPr="00A9354D">
        <w:rPr>
          <w:sz w:val="16"/>
        </w:rPr>
        <w:t xml:space="preserve">b.  Interagency Power Shifts </w:t>
      </w:r>
    </w:p>
    <w:p w14:paraId="2474EF06" w14:textId="77777777" w:rsidR="001C3685" w:rsidRPr="00A9354D" w:rsidRDefault="001C3685" w:rsidP="001C3685">
      <w:pPr>
        <w:rPr>
          <w:sz w:val="16"/>
        </w:rPr>
      </w:pPr>
      <w:r w:rsidRPr="00A9354D">
        <w:rPr>
          <w:sz w:val="16"/>
        </w:rPr>
        <w:t xml:space="preserve">The observer effect shifts power from some players within the executive to others.143 In particular, </w:t>
      </w:r>
      <w:r w:rsidRPr="00A9354D">
        <w:rPr>
          <w:rStyle w:val="StyleUnderline"/>
        </w:rPr>
        <w:t xml:space="preserve">the </w:t>
      </w:r>
      <w:r w:rsidRPr="00E364FA">
        <w:rPr>
          <w:rStyle w:val="StyleUnderline"/>
          <w:highlight w:val="cyan"/>
        </w:rPr>
        <w:t>effect entails a</w:t>
      </w:r>
      <w:r w:rsidRPr="00A9354D">
        <w:rPr>
          <w:sz w:val="16"/>
        </w:rPr>
        <w:t xml:space="preserve"> partial </w:t>
      </w:r>
      <w:r w:rsidRPr="00E364FA">
        <w:rPr>
          <w:rStyle w:val="StyleUnderline"/>
          <w:highlight w:val="cyan"/>
        </w:rPr>
        <w:t>shift</w:t>
      </w:r>
      <w:r w:rsidRPr="00A9354D">
        <w:rPr>
          <w:rStyle w:val="StyleUnderline"/>
        </w:rPr>
        <w:t xml:space="preserve"> in power </w:t>
      </w:r>
      <w:r w:rsidRPr="00E364FA">
        <w:rPr>
          <w:rStyle w:val="Emphasis"/>
          <w:highlight w:val="cyan"/>
        </w:rPr>
        <w:t>away from intel</w:t>
      </w:r>
      <w:r w:rsidRPr="00A9354D">
        <w:rPr>
          <w:rStyle w:val="Emphasis"/>
        </w:rPr>
        <w:t>ligence</w:t>
      </w:r>
      <w:r w:rsidRPr="00A9354D">
        <w:rPr>
          <w:sz w:val="16"/>
        </w:rPr>
        <w:t xml:space="preserve"> </w:t>
      </w:r>
      <w:r w:rsidRPr="00E364FA">
        <w:rPr>
          <w:rStyle w:val="Emphasis"/>
          <w:highlight w:val="cyan"/>
        </w:rPr>
        <w:t>agencies</w:t>
      </w:r>
      <w:r w:rsidRPr="00A9354D">
        <w:rPr>
          <w:sz w:val="16"/>
        </w:rPr>
        <w:t xml:space="preserve"> </w:t>
      </w:r>
      <w:r w:rsidRPr="00A9354D">
        <w:rPr>
          <w:rStyle w:val="StyleUnderline"/>
        </w:rPr>
        <w:t xml:space="preserve">and the State and Defense Departments </w:t>
      </w:r>
      <w:r w:rsidRPr="00E364FA">
        <w:rPr>
          <w:rStyle w:val="Emphasis"/>
          <w:highlight w:val="cyan"/>
        </w:rPr>
        <w:t>toward the DOJ</w:t>
      </w:r>
      <w:r w:rsidRPr="00E364FA">
        <w:rPr>
          <w:sz w:val="16"/>
          <w:highlight w:val="cyan"/>
        </w:rPr>
        <w:t>,</w:t>
      </w:r>
      <w:r w:rsidRPr="00A9354D">
        <w:rPr>
          <w:sz w:val="16"/>
        </w:rPr>
        <w:t xml:space="preserve"> </w:t>
      </w:r>
      <w:r w:rsidRPr="00E364FA">
        <w:rPr>
          <w:rStyle w:val="StyleUnderline"/>
          <w:highlight w:val="cyan"/>
        </w:rPr>
        <w:t>which has</w:t>
      </w:r>
      <w:r w:rsidRPr="00A9354D">
        <w:rPr>
          <w:rStyle w:val="StyleUnderline"/>
        </w:rPr>
        <w:t xml:space="preserve"> the greatest </w:t>
      </w:r>
      <w:r w:rsidRPr="00E364FA">
        <w:rPr>
          <w:rStyle w:val="Emphasis"/>
          <w:highlight w:val="cyan"/>
        </w:rPr>
        <w:t>expertise in</w:t>
      </w:r>
      <w:r w:rsidRPr="00A9354D">
        <w:rPr>
          <w:sz w:val="16"/>
        </w:rPr>
        <w:t xml:space="preserve"> </w:t>
      </w:r>
      <w:r w:rsidRPr="00A9354D">
        <w:rPr>
          <w:rStyle w:val="StyleUnderline"/>
        </w:rPr>
        <w:t>interpreting</w:t>
      </w:r>
      <w:r w:rsidRPr="00A9354D">
        <w:rPr>
          <w:sz w:val="16"/>
        </w:rPr>
        <w:t xml:space="preserve"> </w:t>
      </w:r>
      <w:r w:rsidRPr="00E364FA">
        <w:rPr>
          <w:rStyle w:val="Emphasis"/>
          <w:highlight w:val="cyan"/>
        </w:rPr>
        <w:t>court</w:t>
      </w:r>
      <w:r w:rsidRPr="00A9354D">
        <w:rPr>
          <w:rStyle w:val="Emphasis"/>
        </w:rPr>
        <w:t xml:space="preserve"> decisions </w:t>
      </w:r>
      <w:r w:rsidRPr="00A9354D">
        <w:rPr>
          <w:sz w:val="16"/>
        </w:rPr>
        <w:t xml:space="preserve">and in predicting future judicial behavior. </w:t>
      </w:r>
    </w:p>
    <w:p w14:paraId="35028BFA" w14:textId="77777777" w:rsidR="001C3685" w:rsidRPr="00A9354D" w:rsidRDefault="001C3685" w:rsidP="001C3685">
      <w:pPr>
        <w:rPr>
          <w:sz w:val="16"/>
        </w:rPr>
      </w:pPr>
      <w:r w:rsidRPr="00A9354D">
        <w:rPr>
          <w:sz w:val="16"/>
        </w:rPr>
        <w:t>Some (</w:t>
      </w:r>
      <w:r w:rsidRPr="00E364FA">
        <w:rPr>
          <w:rStyle w:val="StyleUnderline"/>
        </w:rPr>
        <w:t>nonjudicial</w:t>
      </w:r>
      <w:r w:rsidRPr="00A9354D">
        <w:rPr>
          <w:rStyle w:val="StyleUnderline"/>
        </w:rPr>
        <w:t xml:space="preserve">) audiences may </w:t>
      </w:r>
      <w:r w:rsidRPr="00A9354D">
        <w:rPr>
          <w:rStyle w:val="Emphasis"/>
        </w:rPr>
        <w:t xml:space="preserve">find </w:t>
      </w:r>
      <w:r w:rsidRPr="00E364FA">
        <w:rPr>
          <w:rStyle w:val="Emphasis"/>
        </w:rPr>
        <w:t xml:space="preserve">this shift </w:t>
      </w:r>
      <w:r w:rsidRPr="00E364FA">
        <w:rPr>
          <w:rStyle w:val="Emphasis"/>
          <w:highlight w:val="cyan"/>
        </w:rPr>
        <w:t>troubling</w:t>
      </w:r>
      <w:r w:rsidRPr="00E364FA">
        <w:rPr>
          <w:sz w:val="16"/>
        </w:rPr>
        <w:t xml:space="preserve">. </w:t>
      </w:r>
      <w:r w:rsidRPr="00E364FA">
        <w:rPr>
          <w:rStyle w:val="StyleUnderline"/>
        </w:rPr>
        <w:t xml:space="preserve">For </w:t>
      </w:r>
      <w:r w:rsidRPr="00E364FA">
        <w:rPr>
          <w:rStyle w:val="Emphasis"/>
          <w:highlight w:val="cyan"/>
        </w:rPr>
        <w:t>national security issues</w:t>
      </w:r>
      <w:r w:rsidRPr="00A9354D">
        <w:rPr>
          <w:sz w:val="16"/>
        </w:rPr>
        <w:t xml:space="preserve"> </w:t>
      </w:r>
      <w:r w:rsidRPr="00BA6E3C">
        <w:rPr>
          <w:rStyle w:val="StyleUnderline"/>
          <w:highlight w:val="cyan"/>
        </w:rPr>
        <w:t>that implicate</w:t>
      </w:r>
      <w:r w:rsidRPr="00A9354D">
        <w:rPr>
          <w:rStyle w:val="StyleUnderline"/>
        </w:rPr>
        <w:t xml:space="preserve"> </w:t>
      </w:r>
      <w:r w:rsidRPr="00BA6E3C">
        <w:rPr>
          <w:rStyle w:val="StyleUnderline"/>
          <w:highlight w:val="cyan"/>
        </w:rPr>
        <w:t>international law</w:t>
      </w:r>
      <w:r w:rsidRPr="00A9354D">
        <w:rPr>
          <w:rStyle w:val="StyleUnderline"/>
        </w:rPr>
        <w:t>, including the laws of war</w:t>
      </w:r>
      <w:r w:rsidRPr="00A9354D">
        <w:rPr>
          <w:sz w:val="16"/>
        </w:rPr>
        <w:t xml:space="preserve">, </w:t>
      </w:r>
      <w:r w:rsidRPr="00A9354D">
        <w:rPr>
          <w:rStyle w:val="StyleUnderline"/>
        </w:rPr>
        <w:t xml:space="preserve">the </w:t>
      </w:r>
      <w:r w:rsidRPr="00A9354D">
        <w:rPr>
          <w:rStyle w:val="Emphasis"/>
        </w:rPr>
        <w:t>Departments of</w:t>
      </w:r>
      <w:r w:rsidRPr="00A9354D">
        <w:rPr>
          <w:rStyle w:val="StyleUnderline"/>
        </w:rPr>
        <w:t xml:space="preserve"> State and </w:t>
      </w:r>
      <w:r w:rsidRPr="00A9354D">
        <w:rPr>
          <w:rStyle w:val="Emphasis"/>
        </w:rPr>
        <w:t>Defense</w:t>
      </w:r>
      <w:r w:rsidRPr="00A9354D">
        <w:rPr>
          <w:sz w:val="16"/>
        </w:rPr>
        <w:t xml:space="preserve"> </w:t>
      </w:r>
      <w:r w:rsidRPr="00A9354D">
        <w:rPr>
          <w:rStyle w:val="StyleUnderline"/>
        </w:rPr>
        <w:t xml:space="preserve">have </w:t>
      </w:r>
      <w:r w:rsidRPr="00A9354D">
        <w:rPr>
          <w:rStyle w:val="Emphasis"/>
        </w:rPr>
        <w:t>longstanding</w:t>
      </w:r>
      <w:r w:rsidRPr="00A9354D">
        <w:rPr>
          <w:sz w:val="16"/>
        </w:rPr>
        <w:t xml:space="preserve"> </w:t>
      </w:r>
      <w:r w:rsidRPr="00A9354D">
        <w:rPr>
          <w:rStyle w:val="StyleUnderline"/>
        </w:rPr>
        <w:t>interpretive</w:t>
      </w:r>
      <w:r w:rsidRPr="00A9354D">
        <w:rPr>
          <w:sz w:val="16"/>
        </w:rPr>
        <w:t xml:space="preserve"> </w:t>
      </w:r>
      <w:r w:rsidRPr="00A9354D">
        <w:rPr>
          <w:rStyle w:val="Emphasis"/>
        </w:rPr>
        <w:t>expertise</w:t>
      </w:r>
      <w:r w:rsidRPr="00A9354D">
        <w:rPr>
          <w:sz w:val="16"/>
        </w:rPr>
        <w:t xml:space="preserve"> </w:t>
      </w:r>
      <w:r w:rsidRPr="00A9354D">
        <w:rPr>
          <w:rStyle w:val="StyleUnderline"/>
        </w:rPr>
        <w:t>and in many cases negotiated the applicable treaty language</w:t>
      </w:r>
      <w:r w:rsidRPr="00A9354D">
        <w:rPr>
          <w:sz w:val="16"/>
        </w:rPr>
        <w:t xml:space="preserve">. </w:t>
      </w:r>
      <w:r w:rsidRPr="00A9354D">
        <w:rPr>
          <w:rStyle w:val="StyleUnderline"/>
        </w:rPr>
        <w:t xml:space="preserve">A </w:t>
      </w:r>
      <w:r w:rsidRPr="00BA6E3C">
        <w:rPr>
          <w:rStyle w:val="StyleUnderline"/>
          <w:highlight w:val="cyan"/>
        </w:rPr>
        <w:t>phenomenon</w:t>
      </w:r>
      <w:r w:rsidRPr="00A9354D">
        <w:rPr>
          <w:rStyle w:val="StyleUnderline"/>
        </w:rPr>
        <w:t xml:space="preserve"> that </w:t>
      </w:r>
      <w:r w:rsidRPr="00BA6E3C">
        <w:rPr>
          <w:rStyle w:val="StyleUnderline"/>
          <w:highlight w:val="cyan"/>
        </w:rPr>
        <w:t xml:space="preserve">shifts policy-setting power </w:t>
      </w:r>
      <w:r w:rsidRPr="00BA6E3C">
        <w:rPr>
          <w:rStyle w:val="Emphasis"/>
          <w:highlight w:val="cyan"/>
        </w:rPr>
        <w:t>away from</w:t>
      </w:r>
      <w:r w:rsidRPr="00A9354D">
        <w:rPr>
          <w:rStyle w:val="StyleUnderline"/>
        </w:rPr>
        <w:t xml:space="preserve"> those</w:t>
      </w:r>
      <w:r w:rsidRPr="00A9354D">
        <w:rPr>
          <w:sz w:val="16"/>
        </w:rPr>
        <w:t xml:space="preserve"> </w:t>
      </w:r>
      <w:r w:rsidRPr="00BA6E3C">
        <w:rPr>
          <w:rStyle w:val="Emphasis"/>
          <w:highlight w:val="cyan"/>
        </w:rPr>
        <w:t>expert agencies</w:t>
      </w:r>
      <w:r w:rsidRPr="00A9354D">
        <w:rPr>
          <w:sz w:val="16"/>
        </w:rPr>
        <w:t xml:space="preserve"> may be </w:t>
      </w:r>
      <w:r w:rsidRPr="00A9354D">
        <w:rPr>
          <w:rStyle w:val="StyleUnderline"/>
        </w:rPr>
        <w:t>worrying</w:t>
      </w:r>
      <w:r w:rsidRPr="00A9354D">
        <w:rPr>
          <w:sz w:val="16"/>
        </w:rPr>
        <w:t xml:space="preserve">. </w:t>
      </w:r>
      <w:r w:rsidRPr="00A9354D">
        <w:rPr>
          <w:rStyle w:val="StyleUnderline"/>
        </w:rPr>
        <w:t>From a “good government” point of view</w:t>
      </w:r>
      <w:r w:rsidRPr="00A9354D">
        <w:rPr>
          <w:sz w:val="16"/>
        </w:rPr>
        <w:t xml:space="preserve">, </w:t>
      </w:r>
      <w:r w:rsidRPr="00A9354D">
        <w:rPr>
          <w:rStyle w:val="StyleUnderline"/>
        </w:rPr>
        <w:t>there</w:t>
      </w:r>
      <w:r w:rsidRPr="00A9354D">
        <w:rPr>
          <w:sz w:val="16"/>
        </w:rPr>
        <w:t xml:space="preserve"> also </w:t>
      </w:r>
      <w:r w:rsidRPr="00A9354D">
        <w:rPr>
          <w:rStyle w:val="StyleUnderline"/>
        </w:rPr>
        <w:t>is something</w:t>
      </w:r>
      <w:r w:rsidRPr="00A9354D">
        <w:rPr>
          <w:sz w:val="16"/>
        </w:rPr>
        <w:t xml:space="preserve"> intuitively </w:t>
      </w:r>
      <w:r w:rsidRPr="00A9354D">
        <w:rPr>
          <w:rStyle w:val="Emphasis"/>
        </w:rPr>
        <w:t>unsettling</w:t>
      </w:r>
      <w:r w:rsidRPr="00A9354D">
        <w:rPr>
          <w:sz w:val="16"/>
        </w:rPr>
        <w:t xml:space="preserve"> </w:t>
      </w:r>
      <w:r w:rsidRPr="00A9354D">
        <w:rPr>
          <w:rStyle w:val="StyleUnderline"/>
        </w:rPr>
        <w:t>about allowing</w:t>
      </w:r>
      <w:r w:rsidRPr="00A9354D">
        <w:rPr>
          <w:sz w:val="16"/>
        </w:rPr>
        <w:t xml:space="preserve"> </w:t>
      </w:r>
      <w:r w:rsidRPr="00BA6E3C">
        <w:rPr>
          <w:rStyle w:val="Emphasis"/>
          <w:highlight w:val="cyan"/>
        </w:rPr>
        <w:t>litigation</w:t>
      </w:r>
      <w:r w:rsidRPr="00A9354D">
        <w:rPr>
          <w:rStyle w:val="Emphasis"/>
        </w:rPr>
        <w:t xml:space="preserve"> to </w:t>
      </w:r>
      <w:r w:rsidRPr="00BA6E3C">
        <w:rPr>
          <w:rStyle w:val="Emphasis"/>
          <w:highlight w:val="cyan"/>
        </w:rPr>
        <w:t>drive</w:t>
      </w:r>
      <w:r w:rsidRPr="00A9354D">
        <w:rPr>
          <w:rStyle w:val="StyleUnderline"/>
        </w:rPr>
        <w:t xml:space="preserve"> government </w:t>
      </w:r>
      <w:r w:rsidRPr="00BA6E3C">
        <w:rPr>
          <w:rStyle w:val="Emphasis"/>
          <w:highlight w:val="cyan"/>
        </w:rPr>
        <w:t>policymaking</w:t>
      </w:r>
      <w:r w:rsidRPr="00A9354D">
        <w:rPr>
          <w:sz w:val="16"/>
        </w:rPr>
        <w:t xml:space="preserve">: it </w:t>
      </w:r>
      <w:r w:rsidRPr="00A9354D">
        <w:rPr>
          <w:rStyle w:val="StyleUnderline"/>
        </w:rPr>
        <w:t xml:space="preserve">suggests that </w:t>
      </w:r>
      <w:r w:rsidRPr="00BA6E3C">
        <w:rPr>
          <w:rStyle w:val="StyleUnderline"/>
          <w:highlight w:val="cyan"/>
        </w:rPr>
        <w:t xml:space="preserve">the government is seeking </w:t>
      </w:r>
      <w:r w:rsidRPr="00BA6E3C">
        <w:rPr>
          <w:rStyle w:val="Emphasis"/>
          <w:highlight w:val="cyan"/>
        </w:rPr>
        <w:t>not the</w:t>
      </w:r>
      <w:r w:rsidRPr="00A9354D">
        <w:rPr>
          <w:rStyle w:val="Emphasis"/>
        </w:rPr>
        <w:t xml:space="preserve"> “</w:t>
      </w:r>
      <w:r w:rsidRPr="00BA6E3C">
        <w:rPr>
          <w:rStyle w:val="Emphasis"/>
          <w:highlight w:val="cyan"/>
        </w:rPr>
        <w:t>best” policy</w:t>
      </w:r>
      <w:r w:rsidRPr="00BA6E3C">
        <w:rPr>
          <w:sz w:val="16"/>
          <w:highlight w:val="cyan"/>
        </w:rPr>
        <w:t xml:space="preserve">, </w:t>
      </w:r>
      <w:r w:rsidRPr="00BA6E3C">
        <w:rPr>
          <w:rStyle w:val="Emphasis"/>
          <w:highlight w:val="cyan"/>
        </w:rPr>
        <w:t>but</w:t>
      </w:r>
      <w:r w:rsidRPr="00A9354D">
        <w:rPr>
          <w:rStyle w:val="StyleUnderline"/>
        </w:rPr>
        <w:t xml:space="preserve"> only </w:t>
      </w:r>
      <w:r w:rsidRPr="00BA6E3C">
        <w:rPr>
          <w:rStyle w:val="StyleUnderline"/>
          <w:highlight w:val="cyan"/>
        </w:rPr>
        <w:t>one that</w:t>
      </w:r>
      <w:r w:rsidRPr="00A9354D">
        <w:rPr>
          <w:rStyle w:val="StyleUnderline"/>
        </w:rPr>
        <w:t xml:space="preserve"> will </w:t>
      </w:r>
      <w:r w:rsidRPr="00BA6E3C">
        <w:rPr>
          <w:rStyle w:val="Emphasis"/>
          <w:highlight w:val="cyan"/>
        </w:rPr>
        <w:t>survive judicial review</w:t>
      </w:r>
      <w:r w:rsidRPr="00BA6E3C">
        <w:rPr>
          <w:sz w:val="16"/>
          <w:highlight w:val="cyan"/>
        </w:rPr>
        <w:t>.</w:t>
      </w:r>
      <w:r w:rsidRPr="00A9354D">
        <w:rPr>
          <w:sz w:val="16"/>
        </w:rPr>
        <w:t xml:space="preserve"> </w:t>
      </w:r>
    </w:p>
    <w:p w14:paraId="3DC0C4A5" w14:textId="77777777" w:rsidR="001C3685" w:rsidRPr="006D1AF6" w:rsidRDefault="001C3685" w:rsidP="001C3685">
      <w:pPr>
        <w:keepNext/>
        <w:keepLines/>
        <w:spacing w:before="40"/>
        <w:outlineLvl w:val="3"/>
        <w:rPr>
          <w:rFonts w:eastAsia="Times New Roman"/>
          <w:b/>
          <w:iCs/>
          <w:sz w:val="26"/>
        </w:rPr>
      </w:pPr>
      <w:r>
        <w:rPr>
          <w:rFonts w:eastAsia="Times New Roman"/>
          <w:b/>
          <w:iCs/>
          <w:sz w:val="26"/>
        </w:rPr>
        <w:t xml:space="preserve">5. </w:t>
      </w:r>
      <w:r>
        <w:rPr>
          <w:rFonts w:eastAsia="Times New Roman"/>
          <w:b/>
          <w:iCs/>
          <w:sz w:val="26"/>
          <w:u w:val="single"/>
        </w:rPr>
        <w:t>Precedent</w:t>
      </w:r>
      <w:r>
        <w:rPr>
          <w:rFonts w:eastAsia="Times New Roman"/>
          <w:b/>
          <w:iCs/>
          <w:sz w:val="26"/>
        </w:rPr>
        <w:t>. Plan gives them the grounds to question other issues in national security.</w:t>
      </w:r>
    </w:p>
    <w:p w14:paraId="2744CB14" w14:textId="77777777" w:rsidR="001C3685" w:rsidRPr="00A97F76" w:rsidRDefault="001C3685" w:rsidP="001C3685">
      <w:pPr>
        <w:rPr>
          <w:rFonts w:eastAsia="Calibri"/>
        </w:rPr>
      </w:pPr>
      <w:r w:rsidRPr="00A97F76">
        <w:rPr>
          <w:rFonts w:eastAsia="Calibri"/>
          <w:b/>
          <w:bCs/>
          <w:sz w:val="26"/>
        </w:rPr>
        <w:t>Deeks 13</w:t>
      </w:r>
      <w:r w:rsidRPr="00A97F76">
        <w:rPr>
          <w:rFonts w:eastAsia="Calibri"/>
        </w:rPr>
        <w:t xml:space="preserve"> (Ashley S., attorney-adviser in the Office of the Legal Adviser at the U.S. Department of State, advised on the law of armed conflict, including detention, the U.S. relationship with the International Committee of the Red Cross, intelligence issues, conventional weapons, and the legal framework for the conflict with al-Qaeda, “The Observer Effect: National Security Litigation, Executive Policy Changes, and Judicial Deference”, Fordham Law Review, Vol. 82, No. 2, cl) </w:t>
      </w:r>
    </w:p>
    <w:p w14:paraId="152F8FA4" w14:textId="77777777" w:rsidR="001C3685" w:rsidRDefault="001C3685" w:rsidP="001C3685">
      <w:pPr>
        <w:rPr>
          <w:rFonts w:eastAsia="Calibri"/>
          <w:sz w:val="16"/>
        </w:rPr>
      </w:pPr>
      <w:r w:rsidRPr="00A97F76">
        <w:rPr>
          <w:rFonts w:eastAsia="Calibri"/>
          <w:highlight w:val="cyan"/>
          <w:u w:val="single"/>
        </w:rPr>
        <w:t xml:space="preserve">As courts gain </w:t>
      </w:r>
      <w:r w:rsidRPr="00A97F76">
        <w:rPr>
          <w:rFonts w:eastAsia="Calibri"/>
          <w:iCs/>
          <w:highlight w:val="cyan"/>
          <w:u w:val="single"/>
          <w:bdr w:val="single" w:sz="8" w:space="0" w:color="auto"/>
        </w:rPr>
        <w:t>confidence</w:t>
      </w:r>
      <w:r w:rsidRPr="00A97F76">
        <w:rPr>
          <w:rFonts w:eastAsia="Calibri"/>
          <w:u w:val="single"/>
        </w:rPr>
        <w:t xml:space="preserve"> </w:t>
      </w:r>
      <w:r w:rsidRPr="00A97F76">
        <w:rPr>
          <w:rFonts w:eastAsia="Calibri"/>
          <w:highlight w:val="cyan"/>
          <w:u w:val="single"/>
        </w:rPr>
        <w:t xml:space="preserve">and </w:t>
      </w:r>
      <w:r w:rsidRPr="00A97F76">
        <w:rPr>
          <w:rFonts w:eastAsia="Calibri"/>
          <w:iCs/>
          <w:highlight w:val="cyan"/>
          <w:u w:val="single"/>
          <w:bdr w:val="single" w:sz="8" w:space="0" w:color="auto"/>
        </w:rPr>
        <w:t>experience</w:t>
      </w:r>
      <w:r w:rsidRPr="00A97F76">
        <w:rPr>
          <w:rFonts w:eastAsia="Calibri"/>
          <w:u w:val="single"/>
        </w:rPr>
        <w:t xml:space="preserve"> in </w:t>
      </w:r>
      <w:r w:rsidRPr="00A97F76">
        <w:rPr>
          <w:rFonts w:eastAsia="Calibri"/>
          <w:highlight w:val="cyan"/>
          <w:u w:val="single"/>
        </w:rPr>
        <w:t>adjudicating</w:t>
      </w:r>
      <w:r w:rsidRPr="00A97F76">
        <w:rPr>
          <w:rFonts w:eastAsia="Calibri"/>
          <w:u w:val="single"/>
        </w:rPr>
        <w:t xml:space="preserve"> these </w:t>
      </w:r>
      <w:r w:rsidRPr="00A97F76">
        <w:rPr>
          <w:rFonts w:eastAsia="Calibri"/>
          <w:highlight w:val="cyan"/>
          <w:u w:val="single"/>
        </w:rPr>
        <w:t>cases</w:t>
      </w:r>
      <w:r w:rsidRPr="00A97F76">
        <w:rPr>
          <w:rFonts w:eastAsia="Calibri"/>
          <w:u w:val="single"/>
        </w:rPr>
        <w:t xml:space="preserve">, these </w:t>
      </w:r>
      <w:r w:rsidRPr="00A97F76">
        <w:rPr>
          <w:rFonts w:eastAsia="Calibri"/>
          <w:highlight w:val="cyan"/>
          <w:u w:val="single"/>
        </w:rPr>
        <w:t xml:space="preserve">courts become </w:t>
      </w:r>
      <w:r w:rsidRPr="00A97F76">
        <w:rPr>
          <w:rFonts w:eastAsia="Calibri"/>
          <w:iCs/>
          <w:highlight w:val="cyan"/>
          <w:u w:val="single"/>
          <w:bdr w:val="single" w:sz="8" w:space="0" w:color="auto"/>
        </w:rPr>
        <w:t>more willing</w:t>
      </w:r>
      <w:r w:rsidRPr="00A97F76">
        <w:rPr>
          <w:rFonts w:eastAsia="Calibri"/>
          <w:highlight w:val="cyan"/>
          <w:u w:val="single"/>
        </w:rPr>
        <w:t xml:space="preserve"> to </w:t>
      </w:r>
      <w:r w:rsidRPr="00A97F76">
        <w:rPr>
          <w:rFonts w:eastAsia="Calibri"/>
          <w:iCs/>
          <w:highlight w:val="cyan"/>
          <w:u w:val="single"/>
          <w:bdr w:val="single" w:sz="8" w:space="0" w:color="auto"/>
        </w:rPr>
        <w:t>second-guess executive claims</w:t>
      </w:r>
      <w:r w:rsidRPr="00A97F76">
        <w:rPr>
          <w:rFonts w:eastAsia="Calibri"/>
          <w:u w:val="single"/>
        </w:rPr>
        <w:t xml:space="preserve"> that </w:t>
      </w:r>
      <w:r w:rsidRPr="00A97F76">
        <w:rPr>
          <w:rFonts w:eastAsia="Calibri"/>
          <w:highlight w:val="cyan"/>
          <w:u w:val="single"/>
        </w:rPr>
        <w:t xml:space="preserve">courts </w:t>
      </w:r>
      <w:r w:rsidRPr="00A97F76">
        <w:rPr>
          <w:rFonts w:eastAsia="Calibri"/>
          <w:iCs/>
          <w:highlight w:val="cyan"/>
          <w:u w:val="single"/>
          <w:bdr w:val="single" w:sz="8" w:space="0" w:color="auto"/>
        </w:rPr>
        <w:t>lack</w:t>
      </w:r>
      <w:r w:rsidRPr="00A97F76">
        <w:rPr>
          <w:rFonts w:eastAsia="Calibri"/>
          <w:u w:val="single"/>
        </w:rPr>
        <w:t xml:space="preserve"> the </w:t>
      </w:r>
      <w:r w:rsidRPr="00A97F76">
        <w:rPr>
          <w:rFonts w:eastAsia="Calibri"/>
          <w:iCs/>
          <w:highlight w:val="cyan"/>
          <w:u w:val="single"/>
          <w:bdr w:val="single" w:sz="8" w:space="0" w:color="auto"/>
        </w:rPr>
        <w:t>institutional capacity</w:t>
      </w:r>
      <w:r w:rsidRPr="00A97F76">
        <w:rPr>
          <w:rFonts w:eastAsia="Calibri"/>
          <w:u w:val="single"/>
        </w:rPr>
        <w:t xml:space="preserve"> and expertise </w:t>
      </w:r>
      <w:r w:rsidRPr="00A97F76">
        <w:rPr>
          <w:rFonts w:eastAsia="Calibri"/>
          <w:highlight w:val="cyan"/>
          <w:u w:val="single"/>
        </w:rPr>
        <w:t>to handle national security</w:t>
      </w:r>
      <w:r w:rsidRPr="00A97F76">
        <w:rPr>
          <w:rFonts w:eastAsia="Calibri"/>
          <w:u w:val="single"/>
        </w:rPr>
        <w:t xml:space="preserve"> issues.302 If the designated circuit consistently takes a </w:t>
      </w:r>
      <w:r w:rsidRPr="00A97F76">
        <w:rPr>
          <w:rFonts w:eastAsia="Calibri"/>
          <w:iCs/>
          <w:u w:val="single"/>
          <w:bdr w:val="single" w:sz="8" w:space="0" w:color="auto"/>
        </w:rPr>
        <w:t>strongly</w:t>
      </w:r>
      <w:r w:rsidRPr="00A97F76">
        <w:rPr>
          <w:rFonts w:eastAsia="Calibri"/>
          <w:u w:val="single"/>
        </w:rPr>
        <w:t xml:space="preserve"> nondeferential </w:t>
      </w:r>
      <w:r w:rsidRPr="00A97F76">
        <w:rPr>
          <w:rFonts w:eastAsia="Calibri"/>
          <w:u w:val="single"/>
        </w:rPr>
        <w:lastRenderedPageBreak/>
        <w:t xml:space="preserve">approach to executive policies, the executive has </w:t>
      </w:r>
      <w:r w:rsidRPr="00A97F76">
        <w:rPr>
          <w:rFonts w:eastAsia="Calibri"/>
          <w:iCs/>
          <w:u w:val="single"/>
          <w:bdr w:val="single" w:sz="8" w:space="0" w:color="auto"/>
        </w:rPr>
        <w:t>reduced incentives</w:t>
      </w:r>
      <w:r w:rsidRPr="00A97F76">
        <w:rPr>
          <w:rFonts w:eastAsia="Calibri"/>
          <w:u w:val="single"/>
        </w:rPr>
        <w:t xml:space="preserve"> to make </w:t>
      </w:r>
      <w:r w:rsidRPr="00A97F76">
        <w:rPr>
          <w:rFonts w:eastAsia="Calibri"/>
          <w:iCs/>
          <w:u w:val="single"/>
          <w:bdr w:val="single" w:sz="8" w:space="0" w:color="auto"/>
        </w:rPr>
        <w:t>modest policy changes</w:t>
      </w:r>
      <w:r w:rsidRPr="00A97F76">
        <w:rPr>
          <w:rFonts w:eastAsia="Calibri"/>
          <w:u w:val="single"/>
        </w:rPr>
        <w:t xml:space="preserve"> to fend off court involvement. In such cases, the observer effect will </w:t>
      </w:r>
      <w:r w:rsidRPr="00A97F76">
        <w:rPr>
          <w:rFonts w:eastAsia="Calibri"/>
          <w:iCs/>
          <w:u w:val="single"/>
          <w:bdr w:val="single" w:sz="8" w:space="0" w:color="auto"/>
        </w:rPr>
        <w:t>wither away</w:t>
      </w:r>
      <w:r w:rsidRPr="00A97F76">
        <w:rPr>
          <w:rFonts w:eastAsia="Calibri"/>
          <w:u w:val="single"/>
        </w:rPr>
        <w:t>. This suggests that assigning cases by statute to a particular circuit or set of courts has significant disadvantages.</w:t>
      </w:r>
      <w:r w:rsidRPr="00A97F76">
        <w:rPr>
          <w:rFonts w:eastAsia="Calibri"/>
          <w:sz w:val="16"/>
        </w:rPr>
        <w:t xml:space="preserve"> Congress should be attuned to the impact this has on the separation of powers in national security cases and, where it chooses to designate a circuit, should consider additional ways to ensure a suitable balance between court oversight and executive flexibility in policymaking. </w:t>
      </w:r>
    </w:p>
    <w:p w14:paraId="5CA64418" w14:textId="77777777" w:rsidR="001C3685" w:rsidRPr="00A63734" w:rsidRDefault="001C3685" w:rsidP="001C3685">
      <w:pPr>
        <w:keepNext/>
        <w:keepLines/>
        <w:spacing w:before="40"/>
        <w:outlineLvl w:val="3"/>
        <w:rPr>
          <w:rFonts w:eastAsia="Times New Roman"/>
          <w:b/>
          <w:iCs/>
          <w:sz w:val="26"/>
        </w:rPr>
      </w:pPr>
      <w:r>
        <w:rPr>
          <w:rFonts w:eastAsia="Times New Roman"/>
          <w:b/>
          <w:iCs/>
          <w:sz w:val="26"/>
        </w:rPr>
        <w:t xml:space="preserve">And starts a </w:t>
      </w:r>
      <w:r>
        <w:rPr>
          <w:rFonts w:eastAsia="Times New Roman"/>
          <w:b/>
          <w:iCs/>
          <w:sz w:val="26"/>
          <w:u w:val="single"/>
        </w:rPr>
        <w:t>doctrinal slippery slope</w:t>
      </w:r>
      <w:r>
        <w:rPr>
          <w:rFonts w:eastAsia="Times New Roman"/>
          <w:b/>
          <w:iCs/>
          <w:sz w:val="26"/>
        </w:rPr>
        <w:t xml:space="preserve">. </w:t>
      </w:r>
    </w:p>
    <w:p w14:paraId="718F2B6D" w14:textId="77777777" w:rsidR="001C3685" w:rsidRPr="00A63734" w:rsidRDefault="001C3685" w:rsidP="001C3685">
      <w:pPr>
        <w:shd w:val="clear" w:color="auto" w:fill="FFFFFF"/>
        <w:rPr>
          <w:rFonts w:eastAsia="Calibri"/>
          <w:color w:val="222222"/>
          <w:sz w:val="18"/>
          <w:szCs w:val="20"/>
        </w:rPr>
      </w:pPr>
      <w:r w:rsidRPr="00A63734">
        <w:rPr>
          <w:rFonts w:eastAsia="Calibri"/>
        </w:rPr>
        <w:t xml:space="preserve">Mathew Edwin </w:t>
      </w:r>
      <w:r w:rsidRPr="00A63734">
        <w:rPr>
          <w:rFonts w:eastAsia="Calibri"/>
          <w:b/>
          <w:bCs/>
          <w:sz w:val="26"/>
        </w:rPr>
        <w:t>Miller 10</w:t>
      </w:r>
      <w:r w:rsidRPr="00A63734">
        <w:rPr>
          <w:rFonts w:eastAsia="Calibri"/>
        </w:rPr>
        <w:t>, JD from University of Michigan Law School, Associate at Latham &amp; Watkins LLP, “The Right Issue, the Wrong Branch: Arguments against Adjudicating Climate Change Nuisance Claims,” Michigan Law Review, November, 109 Mich. L. Rev. 257, Lexis</w:t>
      </w:r>
    </w:p>
    <w:p w14:paraId="1C81E538" w14:textId="77777777" w:rsidR="001C3685" w:rsidRPr="00A63734" w:rsidRDefault="001C3685" w:rsidP="001C3685">
      <w:pPr>
        <w:rPr>
          <w:rFonts w:eastAsia="Calibri"/>
          <w:sz w:val="14"/>
        </w:rPr>
      </w:pPr>
      <w:r w:rsidRPr="00A63734">
        <w:rPr>
          <w:rFonts w:eastAsia="Calibri"/>
          <w:sz w:val="14"/>
        </w:rPr>
        <w:t>However, </w:t>
      </w:r>
      <w:r w:rsidRPr="00A63734">
        <w:rPr>
          <w:rFonts w:eastAsia="Calibri"/>
          <w:u w:val="single"/>
        </w:rPr>
        <w:t>to say that cases</w:t>
      </w:r>
      <w:r w:rsidRPr="00A63734">
        <w:rPr>
          <w:rFonts w:eastAsia="Calibri"/>
          <w:sz w:val="14"/>
        </w:rPr>
        <w:t xml:space="preserve"> like American Electric Power </w:t>
      </w:r>
      <w:r w:rsidRPr="00A63734">
        <w:rPr>
          <w:rFonts w:eastAsia="Calibri"/>
          <w:u w:val="single"/>
        </w:rPr>
        <w:t>are justiciable</w:t>
      </w:r>
      <w:r w:rsidRPr="00A63734">
        <w:rPr>
          <w:rFonts w:eastAsia="Calibri"/>
          <w:sz w:val="14"/>
        </w:rPr>
        <w:t xml:space="preserve"> just because plaintiffs allege a public nuisance </w:t>
      </w:r>
      <w:r w:rsidRPr="00A63734">
        <w:rPr>
          <w:rFonts w:eastAsia="Calibri"/>
          <w:u w:val="single"/>
        </w:rPr>
        <w:t>begs the question</w:t>
      </w:r>
      <w:r w:rsidRPr="00A63734">
        <w:rPr>
          <w:rFonts w:eastAsia="Calibri"/>
          <w:sz w:val="14"/>
        </w:rPr>
        <w:t xml:space="preserve">: </w:t>
      </w:r>
      <w:r w:rsidRPr="00A63734">
        <w:rPr>
          <w:rFonts w:eastAsia="Calibri"/>
          <w:highlight w:val="cyan"/>
          <w:u w:val="single"/>
        </w:rPr>
        <w:t>Why should</w:t>
      </w:r>
      <w:r w:rsidRPr="00A63734">
        <w:rPr>
          <w:rFonts w:eastAsia="Calibri"/>
          <w:u w:val="single"/>
        </w:rPr>
        <w:t xml:space="preserve"> such </w:t>
      </w:r>
      <w:r w:rsidRPr="00A63734">
        <w:rPr>
          <w:rFonts w:eastAsia="Calibri"/>
          <w:highlight w:val="cyan"/>
          <w:u w:val="single"/>
        </w:rPr>
        <w:t>claims</w:t>
      </w:r>
      <w:r w:rsidRPr="00A63734">
        <w:rPr>
          <w:rFonts w:eastAsia="Calibri"/>
          <w:u w:val="single"/>
        </w:rPr>
        <w:t xml:space="preserve"> automatically </w:t>
      </w:r>
      <w:r w:rsidRPr="00A63734">
        <w:rPr>
          <w:rFonts w:eastAsia="Calibri"/>
          <w:highlight w:val="cyan"/>
          <w:u w:val="single"/>
        </w:rPr>
        <w:t xml:space="preserve">be justiciable? It </w:t>
      </w:r>
      <w:r w:rsidRPr="00A63734">
        <w:rPr>
          <w:rFonts w:eastAsia="Calibri"/>
          <w:iCs/>
          <w:highlight w:val="cyan"/>
          <w:u w:val="single"/>
          <w:bdr w:val="single" w:sz="8" w:space="0" w:color="auto"/>
        </w:rPr>
        <w:t>contravenes the purpose and articulation of the p</w:t>
      </w:r>
      <w:r w:rsidRPr="00A63734">
        <w:rPr>
          <w:rFonts w:eastAsia="Calibri"/>
          <w:iCs/>
          <w:u w:val="single"/>
          <w:bdr w:val="single" w:sz="8" w:space="0" w:color="auto"/>
        </w:rPr>
        <w:t xml:space="preserve">olitical </w:t>
      </w:r>
      <w:r w:rsidRPr="00A63734">
        <w:rPr>
          <w:rFonts w:eastAsia="Calibri"/>
          <w:iCs/>
          <w:highlight w:val="cyan"/>
          <w:u w:val="single"/>
          <w:bdr w:val="single" w:sz="8" w:space="0" w:color="auto"/>
        </w:rPr>
        <w:t>q</w:t>
      </w:r>
      <w:r w:rsidRPr="00A63734">
        <w:rPr>
          <w:rFonts w:eastAsia="Calibri"/>
          <w:iCs/>
          <w:u w:val="single"/>
          <w:bdr w:val="single" w:sz="8" w:space="0" w:color="auto"/>
        </w:rPr>
        <w:t xml:space="preserve">uestion </w:t>
      </w:r>
      <w:r w:rsidRPr="00A63734">
        <w:rPr>
          <w:rFonts w:eastAsia="Calibri"/>
          <w:iCs/>
          <w:highlight w:val="cyan"/>
          <w:u w:val="single"/>
          <w:bdr w:val="single" w:sz="8" w:space="0" w:color="auto"/>
        </w:rPr>
        <w:t>d</w:t>
      </w:r>
      <w:r w:rsidRPr="00A63734">
        <w:rPr>
          <w:rFonts w:eastAsia="Calibri"/>
          <w:iCs/>
          <w:u w:val="single"/>
          <w:bdr w:val="single" w:sz="8" w:space="0" w:color="auto"/>
        </w:rPr>
        <w:t>octrine</w:t>
      </w:r>
      <w:r w:rsidRPr="00A63734">
        <w:rPr>
          <w:rFonts w:eastAsia="Calibri"/>
          <w:u w:val="single"/>
        </w:rPr>
        <w:t xml:space="preserve"> </w:t>
      </w:r>
      <w:r w:rsidRPr="00A63734">
        <w:rPr>
          <w:rFonts w:eastAsia="Calibri"/>
          <w:highlight w:val="cyan"/>
          <w:u w:val="single"/>
        </w:rPr>
        <w:t>to suggest</w:t>
      </w:r>
      <w:r w:rsidRPr="00A63734">
        <w:rPr>
          <w:rFonts w:eastAsia="Calibri"/>
          <w:u w:val="single"/>
        </w:rPr>
        <w:t xml:space="preserve"> that </w:t>
      </w:r>
      <w:r w:rsidRPr="00A63734">
        <w:rPr>
          <w:rFonts w:eastAsia="Calibri"/>
          <w:highlight w:val="cyan"/>
          <w:u w:val="single"/>
        </w:rPr>
        <w:t xml:space="preserve">nuisances are </w:t>
      </w:r>
      <w:r w:rsidRPr="00A63734">
        <w:rPr>
          <w:rFonts w:eastAsia="Calibri"/>
          <w:iCs/>
          <w:u w:val="single"/>
          <w:bdr w:val="single" w:sz="8" w:space="0" w:color="auto"/>
        </w:rPr>
        <w:t xml:space="preserve">categorically </w:t>
      </w:r>
      <w:r w:rsidRPr="00A63734">
        <w:rPr>
          <w:rFonts w:eastAsia="Calibri"/>
          <w:iCs/>
          <w:highlight w:val="cyan"/>
          <w:u w:val="single"/>
          <w:bdr w:val="single" w:sz="8" w:space="0" w:color="auto"/>
        </w:rPr>
        <w:t>justiciable</w:t>
      </w:r>
      <w:r w:rsidRPr="00A63734">
        <w:rPr>
          <w:rFonts w:eastAsia="Calibri"/>
          <w:sz w:val="14"/>
          <w:highlight w:val="cyan"/>
        </w:rPr>
        <w:t xml:space="preserve"> </w:t>
      </w:r>
      <w:r w:rsidRPr="00A63734">
        <w:rPr>
          <w:rFonts w:eastAsia="Calibri"/>
          <w:highlight w:val="cyan"/>
          <w:u w:val="single"/>
        </w:rPr>
        <w:t>because</w:t>
      </w:r>
      <w:r w:rsidRPr="00A63734">
        <w:rPr>
          <w:rFonts w:eastAsia="Calibri"/>
          <w:sz w:val="14"/>
        </w:rPr>
        <w:t xml:space="preserve"> political </w:t>
      </w:r>
      <w:r w:rsidRPr="00A63734">
        <w:rPr>
          <w:rFonts w:eastAsia="Calibri"/>
          <w:highlight w:val="cyan"/>
          <w:u w:val="single"/>
        </w:rPr>
        <w:t>questions have</w:t>
      </w:r>
      <w:r w:rsidRPr="00A63734">
        <w:rPr>
          <w:rFonts w:eastAsia="Calibri"/>
          <w:sz w:val="14"/>
        </w:rPr>
        <w:t xml:space="preserve"> historically </w:t>
      </w:r>
      <w:r w:rsidRPr="00A63734">
        <w:rPr>
          <w:rFonts w:eastAsia="Calibri"/>
          <w:highlight w:val="cyan"/>
          <w:u w:val="single"/>
        </w:rPr>
        <w:t>excluded</w:t>
      </w:r>
      <w:r w:rsidRPr="00A63734">
        <w:rPr>
          <w:rFonts w:eastAsia="Calibri"/>
          <w:sz w:val="14"/>
        </w:rPr>
        <w:t xml:space="preserve"> torts between private parties and have focused instead on governmental </w:t>
      </w:r>
      <w:r w:rsidRPr="00A63734">
        <w:rPr>
          <w:rFonts w:eastAsia="Calibri"/>
          <w:iCs/>
          <w:highlight w:val="cyan"/>
          <w:u w:val="single"/>
          <w:bdr w:val="single" w:sz="8" w:space="0" w:color="auto"/>
        </w:rPr>
        <w:t>issues like</w:t>
      </w:r>
      <w:r w:rsidRPr="00A63734">
        <w:rPr>
          <w:rFonts w:eastAsia="Calibri"/>
          <w:sz w:val="14"/>
        </w:rPr>
        <w:t xml:space="preserve"> gerrymandering, </w:t>
      </w:r>
      <w:r w:rsidRPr="00A63734">
        <w:rPr>
          <w:rFonts w:eastAsia="Calibri"/>
          <w:iCs/>
          <w:sz w:val="24"/>
          <w:szCs w:val="26"/>
          <w:highlight w:val="cyan"/>
          <w:u w:val="single"/>
          <w:bdr w:val="single" w:sz="8" w:space="0" w:color="auto"/>
        </w:rPr>
        <w:t>foreign policy</w:t>
      </w:r>
      <w:r w:rsidRPr="00A63734">
        <w:rPr>
          <w:rFonts w:eastAsia="Calibri"/>
          <w:sz w:val="14"/>
        </w:rPr>
        <w:t>, and federal employment. n70 Again, Baker demanded"discriminating" case-by-case inquiries, rejecting "resolution by any semantic cataloguing." n71 Similarly, the fact that other public nuisance claims have not presented political questions in the past should not preclude such a finding in the climate context. n72 Indeed, the argument for nonjusticiability rests on the notion that climate suits are unique and therefore defy classification among tort precedent. n73 [*271</w:t>
      </w:r>
      <w:r w:rsidRPr="00A63734">
        <w:rPr>
          <w:rFonts w:eastAsia="Calibri"/>
          <w:u w:val="single"/>
        </w:rPr>
        <w:t>] Extending the political question doctrine</w:t>
      </w:r>
      <w:r w:rsidRPr="00A63734">
        <w:rPr>
          <w:rFonts w:eastAsia="Calibri"/>
          <w:sz w:val="14"/>
        </w:rPr>
        <w:t xml:space="preserve"> to a public nuisance allegation </w:t>
      </w:r>
      <w:r w:rsidRPr="00A63734">
        <w:rPr>
          <w:rFonts w:eastAsia="Calibri"/>
          <w:u w:val="single"/>
        </w:rPr>
        <w:t>would surpass precedent in terms of claim-category application</w:t>
      </w:r>
      <w:r w:rsidRPr="00A63734">
        <w:rPr>
          <w:rFonts w:eastAsia="Calibri"/>
          <w:sz w:val="14"/>
        </w:rPr>
        <w:t>. Yet with respect to the theory behind the doctrine, such an extension is proper because cases like American Electric Power would push existing nuisance law to embrace acomplex, qualitatively unique phenomenon that cannot be prudentially adjudicated. n74 The Supreme Court has never held that torts cannot present political questions, so prudential constitutional principles should similarly apply to them. This Note simply argues that the facts, claims, parties, and relief demanded in this particular mode of litigation should fall under the nonjusticiability umbrella, wherever its limits may lie. n75 The following analysis of Baker invokes the American Electric Power situation specifically for the sake of convenience, but the arguments therein should be read to apply to injunctive climate nuisance claims generally.</w:t>
      </w:r>
    </w:p>
    <w:p w14:paraId="3E43491F" w14:textId="77777777" w:rsidR="001C3685" w:rsidRPr="00A63734" w:rsidRDefault="001C3685" w:rsidP="001C3685">
      <w:pPr>
        <w:rPr>
          <w:rFonts w:eastAsia="Calibri"/>
          <w:sz w:val="14"/>
        </w:rPr>
      </w:pPr>
      <w:r w:rsidRPr="00A63734">
        <w:rPr>
          <w:rFonts w:eastAsia="Calibri"/>
          <w:sz w:val="14"/>
        </w:rPr>
        <w:t>[FOOTNOTE]</w:t>
      </w:r>
    </w:p>
    <w:p w14:paraId="3658F172" w14:textId="77777777" w:rsidR="001C3685" w:rsidRPr="00A63734" w:rsidRDefault="001C3685" w:rsidP="001C3685">
      <w:pPr>
        <w:rPr>
          <w:rFonts w:eastAsia="Calibri"/>
          <w:sz w:val="14"/>
        </w:rPr>
      </w:pPr>
      <w:r w:rsidRPr="00A63734">
        <w:rPr>
          <w:rFonts w:eastAsia="Calibri"/>
          <w:sz w:val="14"/>
        </w:rPr>
        <w:t>n75. This Note does not purport to suggest exactly where the line ought to be drawn in applying the political question doctrine to tort claims. </w:t>
      </w:r>
      <w:r w:rsidRPr="00A63734">
        <w:rPr>
          <w:rFonts w:eastAsia="Calibri"/>
          <w:highlight w:val="cyan"/>
          <w:u w:val="single"/>
        </w:rPr>
        <w:t>A consideration of the</w:t>
      </w:r>
      <w:r w:rsidRPr="00A63734">
        <w:rPr>
          <w:rFonts w:eastAsia="Calibri"/>
          <w:u w:val="single"/>
        </w:rPr>
        <w:t> </w:t>
      </w:r>
      <w:r w:rsidRPr="00A63734">
        <w:rPr>
          <w:rFonts w:eastAsia="Calibri"/>
          <w:iCs/>
          <w:u w:val="single"/>
          <w:bdr w:val="single" w:sz="8" w:space="0" w:color="auto"/>
        </w:rPr>
        <w:t>potential </w:t>
      </w:r>
      <w:r w:rsidRPr="00A63734">
        <w:rPr>
          <w:rFonts w:eastAsia="Calibri"/>
          <w:iCs/>
          <w:highlight w:val="cyan"/>
          <w:u w:val="single"/>
          <w:bdr w:val="single" w:sz="8" w:space="0" w:color="auto"/>
        </w:rPr>
        <w:t>doctrinal "slippery slope"</w:t>
      </w:r>
      <w:r w:rsidRPr="00A63734">
        <w:rPr>
          <w:rFonts w:eastAsia="Calibri"/>
          <w:sz w:val="14"/>
        </w:rPr>
        <w:t xml:space="preserve"> - where </w:t>
      </w:r>
      <w:r w:rsidRPr="00A63734">
        <w:rPr>
          <w:rFonts w:eastAsia="Calibri"/>
          <w:highlight w:val="cyan"/>
          <w:u w:val="single"/>
        </w:rPr>
        <w:t>courts might</w:t>
      </w:r>
      <w:r w:rsidRPr="00A63734">
        <w:rPr>
          <w:rFonts w:eastAsia="Calibri"/>
          <w:u w:val="single"/>
        </w:rPr>
        <w:t xml:space="preserve"> improperly </w:t>
      </w:r>
      <w:r w:rsidRPr="00A63734">
        <w:rPr>
          <w:rFonts w:eastAsia="Calibri"/>
          <w:highlight w:val="cyan"/>
          <w:u w:val="single"/>
        </w:rPr>
        <w:t>refuse to adjudicate claims</w:t>
      </w:r>
      <w:r w:rsidRPr="00A63734">
        <w:rPr>
          <w:rFonts w:eastAsia="Calibri"/>
          <w:sz w:val="14"/>
        </w:rPr>
        <w:t> solely on the basis of complexity - is beyond the scope of the present discussion.</w:t>
      </w:r>
    </w:p>
    <w:p w14:paraId="0D336B53" w14:textId="77777777" w:rsidR="001C3685" w:rsidRPr="00C124C1" w:rsidRDefault="001C3685" w:rsidP="001C3685">
      <w:pPr>
        <w:pStyle w:val="Heading4"/>
      </w:pPr>
      <w:r>
        <w:t xml:space="preserve">6. </w:t>
      </w:r>
      <w:r>
        <w:rPr>
          <w:u w:val="single"/>
        </w:rPr>
        <w:t>Attention tradeoff</w:t>
      </w:r>
      <w:r>
        <w:t xml:space="preserve">. Preempting litigation drains the </w:t>
      </w:r>
      <w:r>
        <w:rPr>
          <w:u w:val="single"/>
        </w:rPr>
        <w:t>time</w:t>
      </w:r>
      <w:r>
        <w:t xml:space="preserve"> and </w:t>
      </w:r>
      <w:r>
        <w:rPr>
          <w:u w:val="single"/>
        </w:rPr>
        <w:t>resources</w:t>
      </w:r>
      <w:r>
        <w:t xml:space="preserve"> necessary for national security planning.</w:t>
      </w:r>
    </w:p>
    <w:p w14:paraId="08A8F884" w14:textId="77777777" w:rsidR="001C3685" w:rsidRDefault="001C3685" w:rsidP="001C3685">
      <w:r>
        <w:t xml:space="preserve">Ashley S. </w:t>
      </w:r>
      <w:r w:rsidRPr="00865D52">
        <w:rPr>
          <w:rStyle w:val="Style13ptBold"/>
        </w:rPr>
        <w:t>Deeks 13,</w:t>
      </w:r>
      <w:r>
        <w:t xml:space="preserve"> Associate Professor of Law, University of Virginia Law School, "The Observer Effect: National Security Litigation, Executive Policy Changes, and Judicial Deference," Fordham Law Review, vol. 82, no. 2, 2013, https://ir.lawnet.fordham.edu/cgi/viewcontent.cgi?article=4941&amp;context=flr</w:t>
      </w:r>
    </w:p>
    <w:p w14:paraId="55529D9E" w14:textId="77777777" w:rsidR="001C3685" w:rsidRPr="00402513" w:rsidRDefault="001C3685" w:rsidP="001C3685">
      <w:pPr>
        <w:rPr>
          <w:sz w:val="16"/>
        </w:rPr>
      </w:pPr>
      <w:r w:rsidRPr="00402513">
        <w:rPr>
          <w:sz w:val="16"/>
        </w:rPr>
        <w:t xml:space="preserve">c.  Presidential Energy </w:t>
      </w:r>
    </w:p>
    <w:p w14:paraId="5D75A30B" w14:textId="77777777" w:rsidR="001C3685" w:rsidRPr="00402513" w:rsidRDefault="001C3685" w:rsidP="001C3685">
      <w:pPr>
        <w:rPr>
          <w:sz w:val="16"/>
        </w:rPr>
      </w:pPr>
      <w:r w:rsidRPr="00402513">
        <w:rPr>
          <w:rStyle w:val="StyleUnderline"/>
        </w:rPr>
        <w:t xml:space="preserve">The </w:t>
      </w:r>
      <w:r w:rsidRPr="00BA6E3C">
        <w:rPr>
          <w:rStyle w:val="StyleUnderline"/>
          <w:highlight w:val="cyan"/>
        </w:rPr>
        <w:t>observer effect</w:t>
      </w:r>
      <w:r w:rsidRPr="00402513">
        <w:rPr>
          <w:rStyle w:val="StyleUnderline"/>
        </w:rPr>
        <w:t xml:space="preserve"> may </w:t>
      </w:r>
      <w:r w:rsidRPr="00402513">
        <w:rPr>
          <w:rStyle w:val="Emphasis"/>
        </w:rPr>
        <w:t xml:space="preserve">force </w:t>
      </w:r>
      <w:r w:rsidRPr="00BA6E3C">
        <w:rPr>
          <w:rStyle w:val="Emphasis"/>
          <w:highlight w:val="cyan"/>
        </w:rPr>
        <w:t>the president</w:t>
      </w:r>
      <w:r w:rsidRPr="00402513">
        <w:rPr>
          <w:sz w:val="16"/>
        </w:rPr>
        <w:t xml:space="preserve"> (or cabinet members) </w:t>
      </w:r>
      <w:r w:rsidRPr="00BA6E3C">
        <w:rPr>
          <w:rStyle w:val="StyleUnderline"/>
          <w:highlight w:val="cyan"/>
        </w:rPr>
        <w:t xml:space="preserve">to </w:t>
      </w:r>
      <w:r w:rsidRPr="00BA6E3C">
        <w:rPr>
          <w:rStyle w:val="Emphasis"/>
          <w:highlight w:val="cyan"/>
        </w:rPr>
        <w:t>spend time</w:t>
      </w:r>
      <w:r w:rsidRPr="00402513">
        <w:rPr>
          <w:rStyle w:val="StyleUnderline"/>
        </w:rPr>
        <w:t xml:space="preserve"> understanding </w:t>
      </w:r>
      <w:r w:rsidRPr="00BA6E3C">
        <w:rPr>
          <w:rStyle w:val="Emphasis"/>
          <w:highlight w:val="cyan"/>
        </w:rPr>
        <w:t>complex</w:t>
      </w:r>
      <w:r w:rsidRPr="00402513">
        <w:rPr>
          <w:rStyle w:val="Emphasis"/>
        </w:rPr>
        <w:t xml:space="preserve"> </w:t>
      </w:r>
      <w:r w:rsidRPr="00BA6E3C">
        <w:rPr>
          <w:rStyle w:val="Emphasis"/>
          <w:highlight w:val="cyan"/>
        </w:rPr>
        <w:t>litigation</w:t>
      </w:r>
      <w:r w:rsidRPr="00402513">
        <w:rPr>
          <w:sz w:val="16"/>
        </w:rPr>
        <w:t xml:space="preserve">. Not all triggering events will require presidential attention, of course. But </w:t>
      </w:r>
      <w:r w:rsidRPr="00402513">
        <w:rPr>
          <w:rStyle w:val="StyleUnderline"/>
        </w:rPr>
        <w:t>to the extent that triggering events</w:t>
      </w:r>
      <w:r w:rsidRPr="00402513">
        <w:rPr>
          <w:sz w:val="16"/>
        </w:rPr>
        <w:t>—or dialogic language from a court in a prior case—</w:t>
      </w:r>
      <w:r w:rsidRPr="00BA6E3C">
        <w:rPr>
          <w:rStyle w:val="StyleUnderline"/>
          <w:highlight w:val="cyan"/>
        </w:rPr>
        <w:t>lead</w:t>
      </w:r>
      <w:r w:rsidRPr="00402513">
        <w:rPr>
          <w:rStyle w:val="StyleUnderline"/>
        </w:rPr>
        <w:t xml:space="preserve"> the executive </w:t>
      </w:r>
      <w:r w:rsidRPr="00BA6E3C">
        <w:rPr>
          <w:rStyle w:val="StyleUnderline"/>
          <w:highlight w:val="cyan"/>
        </w:rPr>
        <w:t>to</w:t>
      </w:r>
      <w:r w:rsidRPr="00402513">
        <w:rPr>
          <w:rStyle w:val="StyleUnderline"/>
        </w:rPr>
        <w:t xml:space="preserve"> implement </w:t>
      </w:r>
      <w:r w:rsidRPr="00BA6E3C">
        <w:rPr>
          <w:rStyle w:val="Emphasis"/>
          <w:highlight w:val="cyan"/>
        </w:rPr>
        <w:t>systemic</w:t>
      </w:r>
      <w:r w:rsidRPr="00402513">
        <w:rPr>
          <w:rStyle w:val="StyleUnderline"/>
        </w:rPr>
        <w:t>,</w:t>
      </w:r>
      <w:r w:rsidRPr="00402513">
        <w:rPr>
          <w:sz w:val="16"/>
        </w:rPr>
        <w:t xml:space="preserve"> high-level </w:t>
      </w:r>
      <w:r w:rsidRPr="00402513">
        <w:rPr>
          <w:rStyle w:val="Emphasis"/>
        </w:rPr>
        <w:t xml:space="preserve">policy </w:t>
      </w:r>
      <w:r w:rsidRPr="00BA6E3C">
        <w:rPr>
          <w:rStyle w:val="Emphasis"/>
          <w:highlight w:val="cyan"/>
        </w:rPr>
        <w:t>changes</w:t>
      </w:r>
      <w:r w:rsidRPr="00402513">
        <w:rPr>
          <w:sz w:val="16"/>
        </w:rPr>
        <w:t xml:space="preserve">, </w:t>
      </w:r>
      <w:r w:rsidRPr="00402513">
        <w:rPr>
          <w:rStyle w:val="StyleUnderline"/>
        </w:rPr>
        <w:t>the president</w:t>
      </w:r>
      <w:r w:rsidRPr="00402513">
        <w:rPr>
          <w:sz w:val="16"/>
        </w:rPr>
        <w:t xml:space="preserve"> and his cabinet </w:t>
      </w:r>
      <w:r w:rsidRPr="00402513">
        <w:rPr>
          <w:rStyle w:val="StyleUnderline"/>
        </w:rPr>
        <w:t xml:space="preserve">usually need to understand </w:t>
      </w:r>
      <w:r w:rsidRPr="00BA6E3C">
        <w:rPr>
          <w:rStyle w:val="StyleUnderline"/>
          <w:highlight w:val="cyan"/>
        </w:rPr>
        <w:t xml:space="preserve">the </w:t>
      </w:r>
      <w:r w:rsidRPr="00BA6E3C">
        <w:rPr>
          <w:rStyle w:val="Emphasis"/>
          <w:highlight w:val="cyan"/>
        </w:rPr>
        <w:t>context</w:t>
      </w:r>
      <w:r w:rsidRPr="00402513">
        <w:rPr>
          <w:rStyle w:val="StyleUnderline"/>
        </w:rPr>
        <w:t xml:space="preserve"> in which the policy arises</w:t>
      </w:r>
      <w:r w:rsidRPr="00402513">
        <w:rPr>
          <w:sz w:val="16"/>
        </w:rPr>
        <w:t xml:space="preserve">, </w:t>
      </w:r>
      <w:r w:rsidRPr="00BA6E3C">
        <w:rPr>
          <w:rStyle w:val="StyleUnderline"/>
          <w:highlight w:val="cyan"/>
        </w:rPr>
        <w:t>how the policy</w:t>
      </w:r>
      <w:r w:rsidRPr="00402513">
        <w:rPr>
          <w:rStyle w:val="StyleUnderline"/>
        </w:rPr>
        <w:t xml:space="preserve"> </w:t>
      </w:r>
      <w:r w:rsidRPr="00402513">
        <w:rPr>
          <w:rStyle w:val="Emphasis"/>
        </w:rPr>
        <w:t xml:space="preserve">currently </w:t>
      </w:r>
      <w:r w:rsidRPr="00BA6E3C">
        <w:rPr>
          <w:rStyle w:val="Emphasis"/>
          <w:highlight w:val="cyan"/>
        </w:rPr>
        <w:t>operates</w:t>
      </w:r>
      <w:r w:rsidRPr="00BA6E3C">
        <w:rPr>
          <w:sz w:val="16"/>
          <w:highlight w:val="cyan"/>
        </w:rPr>
        <w:t xml:space="preserve">, </w:t>
      </w:r>
      <w:r w:rsidRPr="00BA6E3C">
        <w:rPr>
          <w:rStyle w:val="StyleUnderline"/>
          <w:highlight w:val="cyan"/>
        </w:rPr>
        <w:t xml:space="preserve">and the </w:t>
      </w:r>
      <w:r w:rsidRPr="00BA6E3C">
        <w:rPr>
          <w:rStyle w:val="Emphasis"/>
          <w:highlight w:val="cyan"/>
        </w:rPr>
        <w:t>judicial</w:t>
      </w:r>
      <w:r w:rsidRPr="00402513">
        <w:rPr>
          <w:rStyle w:val="StyleUnderline"/>
        </w:rPr>
        <w:t xml:space="preserve"> </w:t>
      </w:r>
      <w:r w:rsidRPr="00BA6E3C">
        <w:rPr>
          <w:rStyle w:val="Emphasis"/>
          <w:highlight w:val="cyan"/>
        </w:rPr>
        <w:t>activity</w:t>
      </w:r>
      <w:r w:rsidRPr="00402513">
        <w:rPr>
          <w:sz w:val="16"/>
        </w:rPr>
        <w:t xml:space="preserve"> </w:t>
      </w:r>
      <w:r w:rsidRPr="00402513">
        <w:rPr>
          <w:rStyle w:val="StyleUnderline"/>
        </w:rPr>
        <w:t>that has influenced the proposed policy changes</w:t>
      </w:r>
      <w:r w:rsidRPr="00402513">
        <w:rPr>
          <w:sz w:val="16"/>
        </w:rPr>
        <w:t xml:space="preserve">. </w:t>
      </w:r>
      <w:r w:rsidRPr="00BA6E3C">
        <w:rPr>
          <w:rStyle w:val="StyleUnderline"/>
          <w:highlight w:val="cyan"/>
        </w:rPr>
        <w:t>Given</w:t>
      </w:r>
      <w:r w:rsidRPr="00402513">
        <w:rPr>
          <w:sz w:val="16"/>
        </w:rPr>
        <w:t xml:space="preserve"> </w:t>
      </w:r>
      <w:r w:rsidRPr="00402513">
        <w:rPr>
          <w:rStyle w:val="StyleUnderline"/>
        </w:rPr>
        <w:t xml:space="preserve">the president’s </w:t>
      </w:r>
      <w:r w:rsidRPr="00BA6E3C">
        <w:rPr>
          <w:rStyle w:val="Emphasis"/>
          <w:highlight w:val="cyan"/>
        </w:rPr>
        <w:t>limited time</w:t>
      </w:r>
      <w:r w:rsidRPr="00402513">
        <w:rPr>
          <w:sz w:val="16"/>
        </w:rPr>
        <w:t xml:space="preserve"> </w:t>
      </w:r>
      <w:r w:rsidRPr="00BA6E3C">
        <w:rPr>
          <w:rStyle w:val="StyleUnderline"/>
          <w:highlight w:val="cyan"/>
        </w:rPr>
        <w:t>and</w:t>
      </w:r>
      <w:r w:rsidRPr="00402513">
        <w:rPr>
          <w:sz w:val="16"/>
        </w:rPr>
        <w:t xml:space="preserve"> </w:t>
      </w:r>
      <w:r w:rsidRPr="00402513">
        <w:rPr>
          <w:rStyle w:val="Emphasis"/>
        </w:rPr>
        <w:t xml:space="preserve">consistently </w:t>
      </w:r>
      <w:r w:rsidRPr="00BA6E3C">
        <w:rPr>
          <w:rStyle w:val="Emphasis"/>
          <w:highlight w:val="cyan"/>
        </w:rPr>
        <w:t>overburdened agenda</w:t>
      </w:r>
      <w:r w:rsidRPr="00402513">
        <w:rPr>
          <w:sz w:val="16"/>
        </w:rPr>
        <w:t xml:space="preserve">, </w:t>
      </w:r>
      <w:r w:rsidRPr="00402513">
        <w:rPr>
          <w:rStyle w:val="StyleUnderline"/>
        </w:rPr>
        <w:t>requiring the president to</w:t>
      </w:r>
      <w:r w:rsidRPr="00402513">
        <w:rPr>
          <w:sz w:val="16"/>
        </w:rPr>
        <w:t xml:space="preserve"> absorb </w:t>
      </w:r>
      <w:r w:rsidRPr="00402513">
        <w:rPr>
          <w:rStyle w:val="StyleUnderline"/>
        </w:rPr>
        <w:t xml:space="preserve">and decide </w:t>
      </w:r>
      <w:r w:rsidRPr="00BA6E3C">
        <w:rPr>
          <w:rStyle w:val="Emphasis"/>
          <w:highlight w:val="cyan"/>
        </w:rPr>
        <w:t>any additional</w:t>
      </w:r>
      <w:r w:rsidRPr="00402513">
        <w:rPr>
          <w:rStyle w:val="StyleUnderline"/>
        </w:rPr>
        <w:t xml:space="preserve"> set of </w:t>
      </w:r>
      <w:r w:rsidRPr="00BA6E3C">
        <w:rPr>
          <w:rStyle w:val="Emphasis"/>
          <w:highlight w:val="cyan"/>
        </w:rPr>
        <w:t>complicated issue</w:t>
      </w:r>
      <w:r w:rsidRPr="00402513">
        <w:rPr>
          <w:rStyle w:val="Emphasis"/>
        </w:rPr>
        <w:t>s</w:t>
      </w:r>
      <w:r w:rsidRPr="00402513">
        <w:rPr>
          <w:rStyle w:val="StyleUnderline"/>
        </w:rPr>
        <w:t xml:space="preserve"> flowing from litigation </w:t>
      </w:r>
      <w:r w:rsidRPr="00BA6E3C">
        <w:rPr>
          <w:rStyle w:val="StyleUnderline"/>
          <w:highlight w:val="cyan"/>
        </w:rPr>
        <w:t>means</w:t>
      </w:r>
      <w:r w:rsidRPr="00402513">
        <w:rPr>
          <w:rStyle w:val="StyleUnderline"/>
        </w:rPr>
        <w:t xml:space="preserve"> that he will </w:t>
      </w:r>
      <w:r w:rsidRPr="00402513">
        <w:rPr>
          <w:rStyle w:val="StyleUnderline"/>
        </w:rPr>
        <w:lastRenderedPageBreak/>
        <w:t xml:space="preserve">spend </w:t>
      </w:r>
      <w:r w:rsidRPr="00BA6E3C">
        <w:rPr>
          <w:rStyle w:val="Emphasis"/>
          <w:highlight w:val="cyan"/>
        </w:rPr>
        <w:t>less time</w:t>
      </w:r>
      <w:r w:rsidRPr="00BA6E3C">
        <w:rPr>
          <w:rStyle w:val="StyleUnderline"/>
          <w:highlight w:val="cyan"/>
        </w:rPr>
        <w:t xml:space="preserve"> on other</w:t>
      </w:r>
      <w:r w:rsidRPr="00402513">
        <w:rPr>
          <w:rStyle w:val="StyleUnderline"/>
        </w:rPr>
        <w:t xml:space="preserve"> </w:t>
      </w:r>
      <w:r w:rsidRPr="00402513">
        <w:rPr>
          <w:rStyle w:val="Emphasis"/>
        </w:rPr>
        <w:t xml:space="preserve">important </w:t>
      </w:r>
      <w:r w:rsidRPr="00BA6E3C">
        <w:rPr>
          <w:rStyle w:val="Emphasis"/>
          <w:highlight w:val="cyan"/>
        </w:rPr>
        <w:t>topics</w:t>
      </w:r>
      <w:r w:rsidRPr="00BA6E3C">
        <w:rPr>
          <w:rStyle w:val="StyleUnderline"/>
          <w:highlight w:val="cyan"/>
        </w:rPr>
        <w:t>.</w:t>
      </w:r>
      <w:r w:rsidRPr="00402513">
        <w:rPr>
          <w:sz w:val="16"/>
        </w:rPr>
        <w:t xml:space="preserve"> On the other hand, when the litigation in question implicates some of the most profound and contestable national security issues in decades, there is good reason to expect—and, for purposes of political accountability, demand—that the president and his cabinet make these types of decisions. </w:t>
      </w:r>
    </w:p>
    <w:p w14:paraId="04FCC560" w14:textId="77777777" w:rsidR="001C3685" w:rsidRPr="00E622C7" w:rsidRDefault="001C3685" w:rsidP="001C3685">
      <w:pPr>
        <w:pStyle w:val="Heading4"/>
      </w:pPr>
      <w:r>
        <w:t xml:space="preserve">7. Hasty policy overhaul causes </w:t>
      </w:r>
      <w:r>
        <w:rPr>
          <w:u w:val="single"/>
        </w:rPr>
        <w:t>wreckless</w:t>
      </w:r>
      <w:r>
        <w:t xml:space="preserve"> policy design.</w:t>
      </w:r>
    </w:p>
    <w:p w14:paraId="702CA852" w14:textId="77777777" w:rsidR="001C3685" w:rsidRDefault="001C3685" w:rsidP="001C3685">
      <w:r>
        <w:t xml:space="preserve">Ashley S. </w:t>
      </w:r>
      <w:r w:rsidRPr="00865D52">
        <w:rPr>
          <w:rStyle w:val="Style13ptBold"/>
        </w:rPr>
        <w:t>Deeks 13,</w:t>
      </w:r>
      <w:r>
        <w:t xml:space="preserve"> Associate Professor of Law, University of Virginia Law School, "The Observer Effect: National Security Litigation, Executive Policy Changes, and Judicial Deference," Fordham Law Review, vol. 82, no. 2, 2013, https://ir.lawnet.fordham.edu/cgi/viewcontent.cgi?article=4941&amp;context=flr</w:t>
      </w:r>
    </w:p>
    <w:p w14:paraId="7C4257AF" w14:textId="77777777" w:rsidR="001C3685" w:rsidRPr="00D129DA" w:rsidRDefault="001C3685" w:rsidP="001C3685">
      <w:pPr>
        <w:rPr>
          <w:sz w:val="16"/>
        </w:rPr>
      </w:pPr>
      <w:r w:rsidRPr="00D129DA">
        <w:rPr>
          <w:sz w:val="16"/>
        </w:rPr>
        <w:t xml:space="preserve">a.  </w:t>
      </w:r>
      <w:r w:rsidRPr="00D129DA">
        <w:rPr>
          <w:rStyle w:val="Emphasis"/>
        </w:rPr>
        <w:t>Rushed Policymaking</w:t>
      </w:r>
      <w:r w:rsidRPr="00D129DA">
        <w:rPr>
          <w:sz w:val="16"/>
        </w:rPr>
        <w:t xml:space="preserve"> </w:t>
      </w:r>
    </w:p>
    <w:p w14:paraId="182AC532" w14:textId="77777777" w:rsidR="001C3685" w:rsidRPr="00D129DA" w:rsidRDefault="001C3685" w:rsidP="001C3685">
      <w:pPr>
        <w:rPr>
          <w:sz w:val="16"/>
        </w:rPr>
      </w:pPr>
      <w:r w:rsidRPr="00BA6E3C">
        <w:rPr>
          <w:rStyle w:val="StyleUnderline"/>
          <w:highlight w:val="cyan"/>
        </w:rPr>
        <w:t>Litigation-driven policymaking forces</w:t>
      </w:r>
      <w:r w:rsidRPr="00D129DA">
        <w:rPr>
          <w:rStyle w:val="StyleUnderline"/>
        </w:rPr>
        <w:t xml:space="preserve"> </w:t>
      </w:r>
      <w:r w:rsidRPr="00BA6E3C">
        <w:rPr>
          <w:rStyle w:val="StyleUnderline"/>
          <w:highlight w:val="cyan"/>
        </w:rPr>
        <w:t>the exec</w:t>
      </w:r>
      <w:r w:rsidRPr="00D129DA">
        <w:rPr>
          <w:rStyle w:val="StyleUnderline"/>
        </w:rPr>
        <w:t xml:space="preserve">utive </w:t>
      </w:r>
      <w:r w:rsidRPr="00BA6E3C">
        <w:rPr>
          <w:rStyle w:val="StyleUnderline"/>
          <w:highlight w:val="cyan"/>
        </w:rPr>
        <w:t xml:space="preserve">to </w:t>
      </w:r>
      <w:r w:rsidRPr="00BA6E3C">
        <w:rPr>
          <w:rStyle w:val="Emphasis"/>
          <w:highlight w:val="cyan"/>
        </w:rPr>
        <w:t>make decisions quickly</w:t>
      </w:r>
      <w:r w:rsidRPr="00D129DA">
        <w:rPr>
          <w:sz w:val="16"/>
        </w:rPr>
        <w:t xml:space="preserve">, </w:t>
      </w:r>
      <w:r w:rsidRPr="00D129DA">
        <w:rPr>
          <w:rStyle w:val="StyleUnderline"/>
        </w:rPr>
        <w:t xml:space="preserve">when taking </w:t>
      </w:r>
      <w:r w:rsidRPr="00D129DA">
        <w:rPr>
          <w:rStyle w:val="Emphasis"/>
        </w:rPr>
        <w:t>more time</w:t>
      </w:r>
      <w:r w:rsidRPr="00D129DA">
        <w:rPr>
          <w:rStyle w:val="StyleUnderline"/>
        </w:rPr>
        <w:t xml:space="preserve"> might result in a </w:t>
      </w:r>
      <w:r w:rsidRPr="00D129DA">
        <w:rPr>
          <w:rStyle w:val="Emphasis"/>
        </w:rPr>
        <w:t>more considered</w:t>
      </w:r>
      <w:r w:rsidRPr="00D129DA">
        <w:rPr>
          <w:rStyle w:val="StyleUnderline"/>
        </w:rPr>
        <w:t xml:space="preserve"> policy</w:t>
      </w:r>
      <w:r w:rsidRPr="00D129DA">
        <w:rPr>
          <w:sz w:val="16"/>
        </w:rPr>
        <w:t xml:space="preserve">. </w:t>
      </w:r>
      <w:r w:rsidRPr="00D129DA">
        <w:rPr>
          <w:rStyle w:val="StyleUnderline"/>
        </w:rPr>
        <w:t>If the executive decides to respond to the pendency of litigation by making a policy change</w:t>
      </w:r>
      <w:r w:rsidRPr="00D129DA">
        <w:rPr>
          <w:sz w:val="16"/>
        </w:rPr>
        <w:t xml:space="preserve">, </w:t>
      </w:r>
      <w:r w:rsidRPr="00D129DA">
        <w:rPr>
          <w:rStyle w:val="StyleUnderline"/>
        </w:rPr>
        <w:t>the timeline</w:t>
      </w:r>
      <w:r w:rsidRPr="00D129DA">
        <w:rPr>
          <w:sz w:val="16"/>
        </w:rPr>
        <w:t xml:space="preserve"> </w:t>
      </w:r>
      <w:r w:rsidRPr="00D129DA">
        <w:rPr>
          <w:rStyle w:val="StyleUnderline"/>
        </w:rPr>
        <w:t>for developing</w:t>
      </w:r>
      <w:r w:rsidRPr="00D129DA">
        <w:rPr>
          <w:sz w:val="16"/>
        </w:rPr>
        <w:t xml:space="preserve"> and assessing policy </w:t>
      </w:r>
      <w:r w:rsidRPr="00D129DA">
        <w:rPr>
          <w:rStyle w:val="StyleUnderline"/>
        </w:rPr>
        <w:t xml:space="preserve">options is </w:t>
      </w:r>
      <w:r w:rsidRPr="00D129DA">
        <w:rPr>
          <w:rStyle w:val="Emphasis"/>
        </w:rPr>
        <w:t>finite</w:t>
      </w:r>
      <w:r w:rsidRPr="00D129DA">
        <w:rPr>
          <w:sz w:val="16"/>
        </w:rPr>
        <w:t xml:space="preserve">. Filing deadlines drive policymaking timelines. </w:t>
      </w:r>
      <w:r w:rsidRPr="00BA6E3C">
        <w:rPr>
          <w:rStyle w:val="StyleUnderline"/>
          <w:highlight w:val="cyan"/>
        </w:rPr>
        <w:t>Time pressure</w:t>
      </w:r>
      <w:r w:rsidRPr="00D129DA">
        <w:rPr>
          <w:rStyle w:val="StyleUnderline"/>
        </w:rPr>
        <w:t xml:space="preserve"> may </w:t>
      </w:r>
      <w:r w:rsidRPr="00BA6E3C">
        <w:rPr>
          <w:rStyle w:val="StyleUnderline"/>
          <w:highlight w:val="cyan"/>
        </w:rPr>
        <w:t>mean</w:t>
      </w:r>
      <w:r w:rsidRPr="00D129DA">
        <w:rPr>
          <w:rStyle w:val="StyleUnderline"/>
        </w:rPr>
        <w:t xml:space="preserve"> that </w:t>
      </w:r>
      <w:r w:rsidRPr="00BA6E3C">
        <w:rPr>
          <w:rStyle w:val="StyleUnderline"/>
          <w:highlight w:val="cyan"/>
        </w:rPr>
        <w:t>the exec</w:t>
      </w:r>
      <w:r w:rsidRPr="00D129DA">
        <w:rPr>
          <w:rStyle w:val="StyleUnderline"/>
        </w:rPr>
        <w:t xml:space="preserve">utive </w:t>
      </w:r>
      <w:r w:rsidRPr="00BA6E3C">
        <w:rPr>
          <w:rStyle w:val="Emphasis"/>
          <w:highlight w:val="cyan"/>
        </w:rPr>
        <w:t>fails to consider</w:t>
      </w:r>
      <w:r w:rsidRPr="00BA6E3C">
        <w:rPr>
          <w:sz w:val="16"/>
          <w:highlight w:val="cyan"/>
        </w:rPr>
        <w:t xml:space="preserve"> </w:t>
      </w:r>
      <w:r w:rsidRPr="00BA6E3C">
        <w:rPr>
          <w:rStyle w:val="StyleUnderline"/>
          <w:highlight w:val="cyan"/>
        </w:rPr>
        <w:t>the</w:t>
      </w:r>
      <w:r w:rsidRPr="00D129DA">
        <w:rPr>
          <w:rStyle w:val="StyleUnderline"/>
        </w:rPr>
        <w:t xml:space="preserve"> full </w:t>
      </w:r>
      <w:r w:rsidRPr="00BA6E3C">
        <w:rPr>
          <w:rStyle w:val="Emphasis"/>
          <w:highlight w:val="cyan"/>
        </w:rPr>
        <w:t>range of policy options</w:t>
      </w:r>
      <w:r w:rsidRPr="00D129DA">
        <w:rPr>
          <w:sz w:val="16"/>
        </w:rPr>
        <w:t xml:space="preserve">. </w:t>
      </w:r>
      <w:r w:rsidRPr="00D129DA">
        <w:rPr>
          <w:rStyle w:val="StyleUnderline"/>
        </w:rPr>
        <w:t xml:space="preserve">It also may lead </w:t>
      </w:r>
      <w:r w:rsidRPr="00D129DA">
        <w:rPr>
          <w:sz w:val="16"/>
        </w:rPr>
        <w:t xml:space="preserve">the executive </w:t>
      </w:r>
      <w:r w:rsidRPr="00D129DA">
        <w:rPr>
          <w:rStyle w:val="StyleUnderline"/>
        </w:rPr>
        <w:t>to</w:t>
      </w:r>
      <w:r w:rsidRPr="00D129DA">
        <w:rPr>
          <w:sz w:val="16"/>
        </w:rPr>
        <w:t xml:space="preserve"> craft </w:t>
      </w:r>
      <w:r w:rsidRPr="00D129DA">
        <w:rPr>
          <w:rStyle w:val="StyleUnderline"/>
        </w:rPr>
        <w:t xml:space="preserve">a policy that is </w:t>
      </w:r>
      <w:r w:rsidRPr="00D129DA">
        <w:rPr>
          <w:rStyle w:val="Emphasis"/>
        </w:rPr>
        <w:t>internally inconsistent</w:t>
      </w:r>
      <w:r w:rsidRPr="00D129DA">
        <w:rPr>
          <w:sz w:val="16"/>
        </w:rPr>
        <w:t xml:space="preserve">, </w:t>
      </w:r>
      <w:r w:rsidRPr="00BA6E3C">
        <w:rPr>
          <w:rStyle w:val="StyleUnderline"/>
          <w:highlight w:val="cyan"/>
        </w:rPr>
        <w:t xml:space="preserve">produces </w:t>
      </w:r>
      <w:r w:rsidRPr="00BA6E3C">
        <w:rPr>
          <w:rStyle w:val="Emphasis"/>
          <w:highlight w:val="cyan"/>
        </w:rPr>
        <w:t>unintended consequences</w:t>
      </w:r>
      <w:r w:rsidRPr="00D129DA">
        <w:rPr>
          <w:sz w:val="16"/>
        </w:rPr>
        <w:t xml:space="preserve">, </w:t>
      </w:r>
      <w:r w:rsidRPr="00D129DA">
        <w:rPr>
          <w:rStyle w:val="StyleUnderline"/>
        </w:rPr>
        <w:t xml:space="preserve">or </w:t>
      </w:r>
      <w:r w:rsidRPr="00D129DA">
        <w:rPr>
          <w:rStyle w:val="Emphasis"/>
        </w:rPr>
        <w:t>fails to resolve the</w:t>
      </w:r>
      <w:r w:rsidRPr="00D129DA">
        <w:rPr>
          <w:rStyle w:val="StyleUnderline"/>
        </w:rPr>
        <w:t xml:space="preserve"> perceived </w:t>
      </w:r>
      <w:r w:rsidRPr="00D129DA">
        <w:rPr>
          <w:rStyle w:val="Emphasis"/>
        </w:rPr>
        <w:t>problem</w:t>
      </w:r>
      <w:r w:rsidRPr="00D129DA">
        <w:rPr>
          <w:sz w:val="16"/>
        </w:rPr>
        <w:t xml:space="preserve">. </w:t>
      </w:r>
    </w:p>
    <w:p w14:paraId="3BDBC2F1" w14:textId="77777777" w:rsidR="001C3685" w:rsidRDefault="001C3685" w:rsidP="001C3685">
      <w:pPr>
        <w:pStyle w:val="Heading3"/>
      </w:pPr>
      <w:r>
        <w:lastRenderedPageBreak/>
        <w:t>2AC 6 – AT: Flex Bad – 2NC</w:t>
      </w:r>
    </w:p>
    <w:p w14:paraId="78D25EBB" w14:textId="77777777" w:rsidR="001C3685" w:rsidRDefault="001C3685" w:rsidP="001C3685">
      <w:pPr>
        <w:pStyle w:val="Heading4"/>
      </w:pPr>
      <w:r>
        <w:t xml:space="preserve">2. CP solves. They said unions can check the executive. CP solves the internal link to that. </w:t>
      </w:r>
    </w:p>
    <w:p w14:paraId="39891B34" w14:textId="77777777" w:rsidR="001C3685" w:rsidRDefault="001C3685" w:rsidP="001C3685">
      <w:pPr>
        <w:pStyle w:val="Heading4"/>
      </w:pPr>
      <w:r>
        <w:t>3. Internal oversight plank solves. Ensures the executive never absues secrecy.</w:t>
      </w:r>
    </w:p>
    <w:p w14:paraId="5BE569B0" w14:textId="77777777" w:rsidR="001C3685" w:rsidRPr="004F340D" w:rsidRDefault="001C3685" w:rsidP="001C3685">
      <w:pPr>
        <w:pStyle w:val="Heading4"/>
        <w:rPr>
          <w:u w:val="single"/>
        </w:rPr>
      </w:pPr>
      <w:r>
        <w:t xml:space="preserve">It creates </w:t>
      </w:r>
      <w:r>
        <w:rPr>
          <w:u w:val="single"/>
        </w:rPr>
        <w:t>internal oversight</w:t>
      </w:r>
      <w:r>
        <w:t xml:space="preserve"> </w:t>
      </w:r>
      <w:r w:rsidRPr="00745B6C">
        <w:t>without</w:t>
      </w:r>
      <w:r>
        <w:t xml:space="preserve"> leaking info to the judiciary.</w:t>
      </w:r>
    </w:p>
    <w:p w14:paraId="0B146FF0" w14:textId="77777777" w:rsidR="001C3685" w:rsidRDefault="001C3685" w:rsidP="001C3685">
      <w:r>
        <w:t xml:space="preserve">Beth </w:t>
      </w:r>
      <w:r w:rsidRPr="005A6E5E">
        <w:rPr>
          <w:rStyle w:val="Style13ptBold"/>
        </w:rPr>
        <w:t>George 18</w:t>
      </w:r>
      <w:r>
        <w:t>, Non-Resident Senior Fellow for the New York University School of Law's Reiss Center on Law and Security and is a member of the American Law Institute, "An Administrative Law Approach to Reforming the State Secrets Privilege," New York University Law Review, August 2018, https://nyulawreview.org/wp-content/uploads/2018/08/NYULawReview-84-6-George.pdf</w:t>
      </w:r>
    </w:p>
    <w:p w14:paraId="2A170C5A" w14:textId="77777777" w:rsidR="001C3685" w:rsidRPr="0092598C" w:rsidRDefault="001C3685" w:rsidP="001C3685">
      <w:pPr>
        <w:rPr>
          <w:sz w:val="16"/>
        </w:rPr>
      </w:pPr>
      <w:r w:rsidRPr="0092598C">
        <w:rPr>
          <w:sz w:val="16"/>
        </w:rPr>
        <w:t xml:space="preserve">Notably </w:t>
      </w:r>
      <w:r w:rsidRPr="0092598C">
        <w:rPr>
          <w:rStyle w:val="StyleUnderline"/>
        </w:rPr>
        <w:t xml:space="preserve">absent </w:t>
      </w:r>
      <w:r w:rsidRPr="00562840">
        <w:rPr>
          <w:rStyle w:val="StyleUnderline"/>
          <w:highlight w:val="cyan"/>
        </w:rPr>
        <w:t>from</w:t>
      </w:r>
      <w:r w:rsidRPr="0092598C">
        <w:rPr>
          <w:rStyle w:val="StyleUnderline"/>
        </w:rPr>
        <w:t xml:space="preserve"> </w:t>
      </w:r>
      <w:r w:rsidRPr="00562840">
        <w:rPr>
          <w:rStyle w:val="StyleUnderline"/>
          <w:highlight w:val="cyan"/>
        </w:rPr>
        <w:t>s</w:t>
      </w:r>
      <w:r w:rsidRPr="0092598C">
        <w:rPr>
          <w:rStyle w:val="StyleUnderline"/>
        </w:rPr>
        <w:t xml:space="preserve">tate </w:t>
      </w:r>
      <w:r w:rsidRPr="00562840">
        <w:rPr>
          <w:rStyle w:val="StyleUnderline"/>
          <w:highlight w:val="cyan"/>
        </w:rPr>
        <w:t>s</w:t>
      </w:r>
      <w:r w:rsidRPr="0092598C">
        <w:rPr>
          <w:rStyle w:val="StyleUnderline"/>
        </w:rPr>
        <w:t xml:space="preserve">ecrets </w:t>
      </w:r>
      <w:r w:rsidRPr="00562840">
        <w:rPr>
          <w:rStyle w:val="StyleUnderline"/>
          <w:highlight w:val="cyan"/>
        </w:rPr>
        <w:t>p</w:t>
      </w:r>
      <w:r w:rsidRPr="0092598C">
        <w:rPr>
          <w:rStyle w:val="StyleUnderline"/>
        </w:rPr>
        <w:t xml:space="preserve">rivilege doctrine is a role for an </w:t>
      </w:r>
      <w:r w:rsidRPr="0092598C">
        <w:rPr>
          <w:rStyle w:val="Emphasis"/>
        </w:rPr>
        <w:t>inspector general</w:t>
      </w:r>
      <w:r w:rsidRPr="0092598C">
        <w:rPr>
          <w:sz w:val="16"/>
        </w:rPr>
        <w:t xml:space="preserve"> </w:t>
      </w:r>
      <w:r w:rsidRPr="0092598C">
        <w:rPr>
          <w:rStyle w:val="StyleUnderline"/>
        </w:rPr>
        <w:t xml:space="preserve">and an </w:t>
      </w:r>
      <w:r w:rsidRPr="0092598C">
        <w:rPr>
          <w:rStyle w:val="Emphasis"/>
        </w:rPr>
        <w:t>accounting mechanism</w:t>
      </w:r>
      <w:r w:rsidRPr="0092598C">
        <w:rPr>
          <w:sz w:val="16"/>
        </w:rPr>
        <w:t xml:space="preserve"> </w:t>
      </w:r>
      <w:r w:rsidRPr="0092598C">
        <w:rPr>
          <w:rStyle w:val="StyleUnderline"/>
        </w:rPr>
        <w:t>under which the government</w:t>
      </w:r>
      <w:r w:rsidRPr="0092598C">
        <w:rPr>
          <w:sz w:val="16"/>
        </w:rPr>
        <w:t xml:space="preserve"> </w:t>
      </w:r>
      <w:r w:rsidRPr="0092598C">
        <w:rPr>
          <w:rStyle w:val="StyleUnderline"/>
        </w:rPr>
        <w:t>would have to report the</w:t>
      </w:r>
      <w:r w:rsidRPr="0092598C">
        <w:rPr>
          <w:sz w:val="16"/>
        </w:rPr>
        <w:t xml:space="preserve"> </w:t>
      </w:r>
      <w:r w:rsidRPr="0092598C">
        <w:rPr>
          <w:rStyle w:val="Emphasis"/>
        </w:rPr>
        <w:t>number of times</w:t>
      </w:r>
      <w:r w:rsidRPr="0092598C">
        <w:rPr>
          <w:sz w:val="16"/>
        </w:rPr>
        <w:t xml:space="preserve"> </w:t>
      </w:r>
      <w:r w:rsidRPr="0092598C">
        <w:rPr>
          <w:rStyle w:val="StyleUnderline"/>
        </w:rPr>
        <w:t xml:space="preserve">and the </w:t>
      </w:r>
      <w:r w:rsidRPr="0092598C">
        <w:rPr>
          <w:rStyle w:val="Emphasis"/>
        </w:rPr>
        <w:t>context</w:t>
      </w:r>
      <w:r w:rsidRPr="0092598C">
        <w:rPr>
          <w:sz w:val="16"/>
        </w:rPr>
        <w:t xml:space="preserve"> </w:t>
      </w:r>
      <w:r w:rsidRPr="0092598C">
        <w:rPr>
          <w:rStyle w:val="StyleUnderline"/>
        </w:rPr>
        <w:t>in which it has invoked the privilege</w:t>
      </w:r>
      <w:r w:rsidRPr="0092598C">
        <w:rPr>
          <w:sz w:val="16"/>
        </w:rPr>
        <w:t xml:space="preserve">. </w:t>
      </w:r>
      <w:r w:rsidRPr="0092598C">
        <w:rPr>
          <w:rStyle w:val="StyleUnderline"/>
        </w:rPr>
        <w:t xml:space="preserve">The </w:t>
      </w:r>
      <w:r w:rsidRPr="00562840">
        <w:rPr>
          <w:rStyle w:val="StyleUnderline"/>
          <w:highlight w:val="cyan"/>
        </w:rPr>
        <w:t>President could</w:t>
      </w:r>
      <w:r w:rsidRPr="0092598C">
        <w:rPr>
          <w:rStyle w:val="StyleUnderline"/>
        </w:rPr>
        <w:t xml:space="preserve"> </w:t>
      </w:r>
      <w:r w:rsidRPr="00562840">
        <w:rPr>
          <w:rStyle w:val="Emphasis"/>
          <w:highlight w:val="cyan"/>
        </w:rPr>
        <w:t>easily create</w:t>
      </w:r>
      <w:r w:rsidRPr="0092598C">
        <w:rPr>
          <w:rStyle w:val="Emphasis"/>
        </w:rPr>
        <w:t xml:space="preserve"> this requirement</w:t>
      </w:r>
      <w:r w:rsidRPr="0092598C">
        <w:rPr>
          <w:sz w:val="16"/>
        </w:rPr>
        <w:t xml:space="preserve">, </w:t>
      </w:r>
      <w:r w:rsidRPr="0092598C">
        <w:rPr>
          <w:rStyle w:val="StyleUnderline"/>
        </w:rPr>
        <w:t>and it constitutes the most</w:t>
      </w:r>
      <w:r w:rsidRPr="0092598C">
        <w:rPr>
          <w:sz w:val="16"/>
        </w:rPr>
        <w:t xml:space="preserve"> </w:t>
      </w:r>
      <w:r w:rsidRPr="00562840">
        <w:rPr>
          <w:rStyle w:val="Emphasis"/>
          <w:highlight w:val="cyan"/>
        </w:rPr>
        <w:t>basic</w:t>
      </w:r>
      <w:r w:rsidRPr="0092598C">
        <w:rPr>
          <w:sz w:val="16"/>
        </w:rPr>
        <w:t xml:space="preserve"> </w:t>
      </w:r>
      <w:r w:rsidRPr="0092598C">
        <w:rPr>
          <w:rStyle w:val="StyleUnderline"/>
        </w:rPr>
        <w:t xml:space="preserve">of </w:t>
      </w:r>
      <w:r w:rsidRPr="00562840">
        <w:rPr>
          <w:rStyle w:val="Emphasis"/>
          <w:highlight w:val="cyan"/>
        </w:rPr>
        <w:t>internal</w:t>
      </w:r>
      <w:r w:rsidRPr="00562840">
        <w:rPr>
          <w:sz w:val="16"/>
          <w:highlight w:val="cyan"/>
        </w:rPr>
        <w:t xml:space="preserve"> </w:t>
      </w:r>
      <w:r w:rsidRPr="00562840">
        <w:rPr>
          <w:rStyle w:val="Emphasis"/>
          <w:highlight w:val="cyan"/>
        </w:rPr>
        <w:t>oversight</w:t>
      </w:r>
      <w:r w:rsidRPr="0092598C">
        <w:rPr>
          <w:rStyle w:val="Emphasis"/>
        </w:rPr>
        <w:t xml:space="preserve"> mechanisms</w:t>
      </w:r>
      <w:r w:rsidRPr="0092598C">
        <w:rPr>
          <w:sz w:val="16"/>
        </w:rPr>
        <w:t>.</w:t>
      </w:r>
    </w:p>
    <w:p w14:paraId="51419B15" w14:textId="77777777" w:rsidR="001C3685" w:rsidRPr="0092598C" w:rsidRDefault="001C3685" w:rsidP="001C3685">
      <w:pPr>
        <w:rPr>
          <w:sz w:val="16"/>
        </w:rPr>
      </w:pPr>
      <w:r w:rsidRPr="0092598C">
        <w:rPr>
          <w:rStyle w:val="StyleUnderline"/>
        </w:rPr>
        <w:t xml:space="preserve">Most executive agencies have an </w:t>
      </w:r>
      <w:r w:rsidRPr="00562840">
        <w:rPr>
          <w:rStyle w:val="StyleUnderline"/>
          <w:highlight w:val="cyan"/>
        </w:rPr>
        <w:t>i</w:t>
      </w:r>
      <w:r w:rsidRPr="0092598C">
        <w:rPr>
          <w:rStyle w:val="StyleUnderline"/>
        </w:rPr>
        <w:t xml:space="preserve">nspector </w:t>
      </w:r>
      <w:r w:rsidRPr="00562840">
        <w:rPr>
          <w:rStyle w:val="StyleUnderline"/>
          <w:highlight w:val="cyan"/>
        </w:rPr>
        <w:t>g</w:t>
      </w:r>
      <w:r w:rsidRPr="0092598C">
        <w:rPr>
          <w:rStyle w:val="StyleUnderline"/>
        </w:rPr>
        <w:t xml:space="preserve">eneral </w:t>
      </w:r>
      <w:r w:rsidRPr="00562840">
        <w:rPr>
          <w:rStyle w:val="StyleUnderline"/>
          <w:highlight w:val="cyan"/>
        </w:rPr>
        <w:t>who</w:t>
      </w:r>
      <w:r w:rsidRPr="00562840">
        <w:rPr>
          <w:sz w:val="16"/>
          <w:highlight w:val="cyan"/>
        </w:rPr>
        <w:t xml:space="preserve"> </w:t>
      </w:r>
      <w:r w:rsidRPr="00562840">
        <w:rPr>
          <w:rStyle w:val="Emphasis"/>
          <w:highlight w:val="cyan"/>
        </w:rPr>
        <w:t>investigates</w:t>
      </w:r>
      <w:r w:rsidRPr="0092598C">
        <w:rPr>
          <w:rStyle w:val="Emphasis"/>
        </w:rPr>
        <w:t xml:space="preserve"> claims of </w:t>
      </w:r>
      <w:r w:rsidRPr="00562840">
        <w:rPr>
          <w:rStyle w:val="Emphasis"/>
          <w:highlight w:val="cyan"/>
        </w:rPr>
        <w:t>abuse</w:t>
      </w:r>
      <w:r w:rsidRPr="0092598C">
        <w:rPr>
          <w:sz w:val="16"/>
        </w:rPr>
        <w:t xml:space="preserve">.151 </w:t>
      </w:r>
      <w:r w:rsidRPr="0092598C">
        <w:rPr>
          <w:rStyle w:val="StyleUnderline"/>
        </w:rPr>
        <w:t xml:space="preserve">Inspectors general </w:t>
      </w:r>
      <w:r w:rsidRPr="00562840">
        <w:rPr>
          <w:rStyle w:val="Emphasis"/>
          <w:highlight w:val="cyan"/>
        </w:rPr>
        <w:t>have</w:t>
      </w:r>
      <w:r w:rsidRPr="0092598C">
        <w:rPr>
          <w:rStyle w:val="Emphasis"/>
        </w:rPr>
        <w:t xml:space="preserve"> been </w:t>
      </w:r>
      <w:r w:rsidRPr="00562840">
        <w:rPr>
          <w:rStyle w:val="Emphasis"/>
          <w:highlight w:val="cyan"/>
        </w:rPr>
        <w:t>success</w:t>
      </w:r>
      <w:r w:rsidRPr="0092598C">
        <w:rPr>
          <w:rStyle w:val="Emphasis"/>
        </w:rPr>
        <w:t>ful</w:t>
      </w:r>
      <w:r w:rsidRPr="0092598C">
        <w:rPr>
          <w:rStyle w:val="StyleUnderline"/>
        </w:rPr>
        <w:t xml:space="preserve"> at </w:t>
      </w:r>
      <w:r w:rsidRPr="0092598C">
        <w:rPr>
          <w:rStyle w:val="Emphasis"/>
        </w:rPr>
        <w:t>rooting out abuses within agencies</w:t>
      </w:r>
      <w:r w:rsidRPr="0092598C">
        <w:rPr>
          <w:sz w:val="16"/>
        </w:rPr>
        <w:t xml:space="preserve">. For example, in 2008 </w:t>
      </w:r>
      <w:r w:rsidRPr="0092598C">
        <w:rPr>
          <w:rStyle w:val="StyleUnderline"/>
        </w:rPr>
        <w:t xml:space="preserve">the FBI’s </w:t>
      </w:r>
      <w:r w:rsidRPr="00562840">
        <w:rPr>
          <w:rStyle w:val="StyleUnderline"/>
          <w:highlight w:val="cyan"/>
        </w:rPr>
        <w:t>I</w:t>
      </w:r>
      <w:r w:rsidRPr="0092598C">
        <w:rPr>
          <w:rStyle w:val="StyleUnderline"/>
        </w:rPr>
        <w:t xml:space="preserve">nspector </w:t>
      </w:r>
      <w:r w:rsidRPr="00562840">
        <w:rPr>
          <w:rStyle w:val="StyleUnderline"/>
          <w:highlight w:val="cyan"/>
        </w:rPr>
        <w:t>G</w:t>
      </w:r>
      <w:r w:rsidRPr="0092598C">
        <w:rPr>
          <w:rStyle w:val="StyleUnderline"/>
        </w:rPr>
        <w:t>eneral reported that it had</w:t>
      </w:r>
      <w:r w:rsidRPr="0092598C">
        <w:rPr>
          <w:sz w:val="16"/>
        </w:rPr>
        <w:t xml:space="preserve"> </w:t>
      </w:r>
      <w:r w:rsidRPr="00562840">
        <w:rPr>
          <w:rStyle w:val="Emphasis"/>
          <w:highlight w:val="cyan"/>
        </w:rPr>
        <w:t>uncovered thousands of abuses</w:t>
      </w:r>
      <w:r w:rsidRPr="0092598C">
        <w:rPr>
          <w:sz w:val="16"/>
        </w:rPr>
        <w:t xml:space="preserve"> </w:t>
      </w:r>
      <w:r w:rsidRPr="0092598C">
        <w:rPr>
          <w:rStyle w:val="StyleUnderline"/>
        </w:rPr>
        <w:t>of NSLs</w:t>
      </w:r>
      <w:r w:rsidRPr="0092598C">
        <w:rPr>
          <w:sz w:val="16"/>
        </w:rPr>
        <w:t>.152</w:t>
      </w:r>
    </w:p>
    <w:p w14:paraId="5CE74BEB" w14:textId="77777777" w:rsidR="001C3685" w:rsidRDefault="001C3685" w:rsidP="001C3685">
      <w:pPr>
        <w:rPr>
          <w:sz w:val="16"/>
        </w:rPr>
      </w:pPr>
      <w:r w:rsidRPr="0092598C">
        <w:rPr>
          <w:rStyle w:val="StyleUnderline"/>
        </w:rPr>
        <w:t>An inspector general should be required to conduct</w:t>
      </w:r>
      <w:r w:rsidRPr="0092598C">
        <w:rPr>
          <w:sz w:val="16"/>
        </w:rPr>
        <w:t xml:space="preserve"> </w:t>
      </w:r>
      <w:r w:rsidRPr="00562840">
        <w:rPr>
          <w:rStyle w:val="Emphasis"/>
        </w:rPr>
        <w:t>internal over sight</w:t>
      </w:r>
      <w:r w:rsidRPr="0092598C">
        <w:rPr>
          <w:sz w:val="16"/>
        </w:rPr>
        <w:t xml:space="preserve"> </w:t>
      </w:r>
      <w:r w:rsidRPr="0092598C">
        <w:rPr>
          <w:rStyle w:val="StyleUnderline"/>
        </w:rPr>
        <w:t>of the state secrets privilege</w:t>
      </w:r>
      <w:r w:rsidRPr="0092598C">
        <w:rPr>
          <w:sz w:val="16"/>
        </w:rPr>
        <w:t xml:space="preserve">. </w:t>
      </w:r>
      <w:r w:rsidRPr="0092598C">
        <w:rPr>
          <w:rStyle w:val="StyleUnderline"/>
        </w:rPr>
        <w:t xml:space="preserve">Because the </w:t>
      </w:r>
      <w:r w:rsidRPr="00562840">
        <w:rPr>
          <w:rStyle w:val="Emphasis"/>
          <w:highlight w:val="cyan"/>
        </w:rPr>
        <w:t>exec</w:t>
      </w:r>
      <w:r w:rsidRPr="0092598C">
        <w:rPr>
          <w:rStyle w:val="Emphasis"/>
        </w:rPr>
        <w:t>utive branch</w:t>
      </w:r>
      <w:r w:rsidRPr="0092598C">
        <w:rPr>
          <w:rStyle w:val="StyleUnderline"/>
        </w:rPr>
        <w:t xml:space="preserve"> is </w:t>
      </w:r>
      <w:r w:rsidRPr="0092598C">
        <w:rPr>
          <w:rStyle w:val="Emphasis"/>
        </w:rPr>
        <w:t>responsible</w:t>
      </w:r>
      <w:r w:rsidRPr="0092598C">
        <w:rPr>
          <w:sz w:val="16"/>
        </w:rPr>
        <w:t xml:space="preserve"> </w:t>
      </w:r>
      <w:r w:rsidRPr="0092598C">
        <w:rPr>
          <w:rStyle w:val="StyleUnderline"/>
        </w:rPr>
        <w:t>for national security matters</w:t>
      </w:r>
      <w:r w:rsidRPr="0092598C">
        <w:rPr>
          <w:sz w:val="16"/>
        </w:rPr>
        <w:t xml:space="preserve">, </w:t>
      </w:r>
      <w:r w:rsidRPr="0092598C">
        <w:rPr>
          <w:rStyle w:val="StyleUnderline"/>
        </w:rPr>
        <w:t xml:space="preserve">it may </w:t>
      </w:r>
      <w:r w:rsidRPr="00562840">
        <w:rPr>
          <w:rStyle w:val="StyleUnderline"/>
          <w:highlight w:val="cyan"/>
        </w:rPr>
        <w:t xml:space="preserve">have the </w:t>
      </w:r>
      <w:r w:rsidRPr="00562840">
        <w:rPr>
          <w:rStyle w:val="Emphasis"/>
          <w:highlight w:val="cyan"/>
        </w:rPr>
        <w:t>most</w:t>
      </w:r>
      <w:r w:rsidRPr="0092598C">
        <w:rPr>
          <w:rStyle w:val="Emphasis"/>
        </w:rPr>
        <w:t xml:space="preserve"> </w:t>
      </w:r>
      <w:r w:rsidRPr="00562840">
        <w:rPr>
          <w:rStyle w:val="Emphasis"/>
          <w:highlight w:val="cyan"/>
        </w:rPr>
        <w:t>competence</w:t>
      </w:r>
      <w:r w:rsidRPr="0092598C">
        <w:rPr>
          <w:sz w:val="16"/>
        </w:rPr>
        <w:t xml:space="preserve"> </w:t>
      </w:r>
      <w:r w:rsidRPr="0092598C">
        <w:rPr>
          <w:rStyle w:val="StyleUnderline"/>
        </w:rPr>
        <w:t>to determine whether there have been abuses</w:t>
      </w:r>
      <w:r w:rsidRPr="0092598C">
        <w:rPr>
          <w:sz w:val="16"/>
        </w:rPr>
        <w:t xml:space="preserve"> and whether the rules are adequate. </w:t>
      </w:r>
      <w:r w:rsidRPr="0092598C">
        <w:rPr>
          <w:rStyle w:val="StyleUnderline"/>
        </w:rPr>
        <w:t xml:space="preserve">An independent inspector general would be </w:t>
      </w:r>
      <w:r w:rsidRPr="00562840">
        <w:rPr>
          <w:rStyle w:val="StyleUnderline"/>
          <w:highlight w:val="cyan"/>
        </w:rPr>
        <w:t xml:space="preserve">in a </w:t>
      </w:r>
      <w:r w:rsidRPr="00562840">
        <w:rPr>
          <w:rStyle w:val="Emphasis"/>
          <w:highlight w:val="cyan"/>
        </w:rPr>
        <w:t>better position than the judiciary</w:t>
      </w:r>
      <w:r w:rsidRPr="0092598C">
        <w:rPr>
          <w:sz w:val="16"/>
        </w:rPr>
        <w:t xml:space="preserve"> </w:t>
      </w:r>
      <w:r w:rsidRPr="0092598C">
        <w:rPr>
          <w:rStyle w:val="StyleUnderline"/>
        </w:rPr>
        <w:t>to investigate whether the privilege is being abused</w:t>
      </w:r>
      <w:r w:rsidRPr="0092598C">
        <w:rPr>
          <w:sz w:val="16"/>
        </w:rPr>
        <w:t xml:space="preserve">: She </w:t>
      </w:r>
      <w:r w:rsidRPr="0092598C">
        <w:rPr>
          <w:rStyle w:val="StyleUnderline"/>
        </w:rPr>
        <w:t xml:space="preserve">would </w:t>
      </w:r>
      <w:r w:rsidRPr="00562840">
        <w:rPr>
          <w:rStyle w:val="StyleUnderline"/>
          <w:highlight w:val="cyan"/>
        </w:rPr>
        <w:t xml:space="preserve">have access </w:t>
      </w:r>
      <w:r w:rsidRPr="00562840">
        <w:rPr>
          <w:rStyle w:val="Emphasis"/>
          <w:highlight w:val="cyan"/>
        </w:rPr>
        <w:t>to</w:t>
      </w:r>
      <w:r w:rsidRPr="0092598C">
        <w:rPr>
          <w:rStyle w:val="Emphasis"/>
        </w:rPr>
        <w:t xml:space="preserve"> </w:t>
      </w:r>
      <w:r w:rsidRPr="00562840">
        <w:rPr>
          <w:rStyle w:val="Emphasis"/>
          <w:highlight w:val="cyan"/>
        </w:rPr>
        <w:t>all</w:t>
      </w:r>
      <w:r w:rsidRPr="0092598C">
        <w:rPr>
          <w:rStyle w:val="Emphasis"/>
        </w:rPr>
        <w:t xml:space="preserve"> of the </w:t>
      </w:r>
      <w:r w:rsidRPr="00562840">
        <w:rPr>
          <w:rStyle w:val="Emphasis"/>
          <w:highlight w:val="cyan"/>
        </w:rPr>
        <w:t>info</w:t>
      </w:r>
      <w:r w:rsidRPr="0092598C">
        <w:rPr>
          <w:rStyle w:val="StyleUnderline"/>
        </w:rPr>
        <w:t>rmation</w:t>
      </w:r>
      <w:r w:rsidRPr="0092598C">
        <w:rPr>
          <w:sz w:val="16"/>
        </w:rPr>
        <w:t xml:space="preserve"> </w:t>
      </w:r>
      <w:r w:rsidRPr="00562840">
        <w:rPr>
          <w:rStyle w:val="StyleUnderline"/>
          <w:highlight w:val="cyan"/>
        </w:rPr>
        <w:t xml:space="preserve">across </w:t>
      </w:r>
      <w:r w:rsidRPr="00562840">
        <w:rPr>
          <w:rStyle w:val="Emphasis"/>
          <w:highlight w:val="cyan"/>
        </w:rPr>
        <w:t>all jurisdictions</w:t>
      </w:r>
      <w:r w:rsidRPr="0092598C">
        <w:rPr>
          <w:sz w:val="16"/>
        </w:rPr>
        <w:t xml:space="preserve"> </w:t>
      </w:r>
      <w:r w:rsidRPr="0092598C">
        <w:rPr>
          <w:rStyle w:val="StyleUnderline"/>
        </w:rPr>
        <w:t>and understand the context in which claims of privilege arise</w:t>
      </w:r>
      <w:r w:rsidRPr="0092598C">
        <w:rPr>
          <w:sz w:val="16"/>
        </w:rPr>
        <w:t xml:space="preserve">. Her </w:t>
      </w:r>
      <w:r w:rsidRPr="0092598C">
        <w:rPr>
          <w:rStyle w:val="StyleUnderline"/>
        </w:rPr>
        <w:t>objection</w:t>
      </w:r>
      <w:r w:rsidRPr="0092598C">
        <w:rPr>
          <w:sz w:val="16"/>
        </w:rPr>
        <w:t xml:space="preserve"> to the use of the privilege </w:t>
      </w:r>
      <w:r w:rsidRPr="0092598C">
        <w:rPr>
          <w:rStyle w:val="StyleUnderline"/>
        </w:rPr>
        <w:t>would</w:t>
      </w:r>
      <w:r w:rsidRPr="0092598C">
        <w:rPr>
          <w:sz w:val="16"/>
        </w:rPr>
        <w:t xml:space="preserve"> also </w:t>
      </w:r>
      <w:r w:rsidRPr="0092598C">
        <w:rPr>
          <w:rStyle w:val="Emphasis"/>
        </w:rPr>
        <w:t>not result</w:t>
      </w:r>
      <w:r w:rsidRPr="0092598C">
        <w:rPr>
          <w:sz w:val="16"/>
        </w:rPr>
        <w:t xml:space="preserve"> </w:t>
      </w:r>
      <w:r w:rsidRPr="0092598C">
        <w:rPr>
          <w:rStyle w:val="StyleUnderline"/>
        </w:rPr>
        <w:t xml:space="preserve">in governmental </w:t>
      </w:r>
      <w:r w:rsidRPr="0092598C">
        <w:rPr>
          <w:rStyle w:val="Emphasis"/>
        </w:rPr>
        <w:t>cries of judicial incompetence</w:t>
      </w:r>
      <w:r w:rsidRPr="0092598C">
        <w:rPr>
          <w:sz w:val="16"/>
        </w:rPr>
        <w:t>.</w:t>
      </w:r>
    </w:p>
    <w:p w14:paraId="305867AA" w14:textId="77777777" w:rsidR="001C3685" w:rsidRDefault="001C3685" w:rsidP="001C3685">
      <w:pPr>
        <w:pStyle w:val="Heading4"/>
      </w:pPr>
      <w:r>
        <w:t xml:space="preserve">4. Congressional oversight plank solves ex flex bad. </w:t>
      </w:r>
    </w:p>
    <w:p w14:paraId="4A8DB0CF" w14:textId="77777777" w:rsidR="001C3685" w:rsidRDefault="001C3685" w:rsidP="001C3685">
      <w:r>
        <w:t xml:space="preserve">Ryan </w:t>
      </w:r>
      <w:r w:rsidRPr="00325C25">
        <w:rPr>
          <w:rStyle w:val="Style13ptBold"/>
        </w:rPr>
        <w:t>Evans 18</w:t>
      </w:r>
      <w:r>
        <w:t>, founder of War on the Rocks, a media outlet on strategy, defense, and foreign affairs, as well as Bedrock Knowledge, a software company that scales knowledge in and of the modern workforce from the Fortune 500 to the armed services, "At a Crossroads, Part III: Reasserting Congress' Oversight Role in Foreign Policy," War on the Rocks, 6/19/2018, https://warontherocks.com/2018/06/at-a-crossroads-part-iii-reasserting-congress-oversight-role-in-foreign-policy/</w:t>
      </w:r>
    </w:p>
    <w:p w14:paraId="38C4DD0D" w14:textId="77777777" w:rsidR="001C3685" w:rsidRPr="0071263C" w:rsidRDefault="001C3685" w:rsidP="001C3685">
      <w:pPr>
        <w:rPr>
          <w:rStyle w:val="StyleUnderline"/>
        </w:rPr>
      </w:pPr>
      <w:r w:rsidRPr="0071263C">
        <w:rPr>
          <w:rStyle w:val="StyleUnderline"/>
        </w:rPr>
        <w:t xml:space="preserve">Investing in </w:t>
      </w:r>
      <w:r w:rsidRPr="0071263C">
        <w:rPr>
          <w:rStyle w:val="Emphasis"/>
        </w:rPr>
        <w:t>Foreign Policy Oversight</w:t>
      </w:r>
    </w:p>
    <w:p w14:paraId="73610C1E" w14:textId="77777777" w:rsidR="001C3685" w:rsidRPr="00325C25" w:rsidRDefault="001C3685" w:rsidP="001C3685">
      <w:pPr>
        <w:rPr>
          <w:sz w:val="16"/>
        </w:rPr>
      </w:pPr>
      <w:r w:rsidRPr="00325C25">
        <w:rPr>
          <w:sz w:val="16"/>
        </w:rPr>
        <w:t>A viable legislative strategy, buttressed by refocused oversight, would help foreign policy committees regain their relative power and relevance in Congress. But effective foreign policy oversight also requires that these committees address many of the same challenges plaguing their counterpart committees in the intelligence and defense arenas.</w:t>
      </w:r>
    </w:p>
    <w:p w14:paraId="6D1AD747" w14:textId="77777777" w:rsidR="001C3685" w:rsidRPr="00325C25" w:rsidRDefault="001C3685" w:rsidP="001C3685">
      <w:pPr>
        <w:rPr>
          <w:sz w:val="16"/>
        </w:rPr>
      </w:pPr>
      <w:r w:rsidRPr="00325C25">
        <w:rPr>
          <w:sz w:val="16"/>
        </w:rPr>
        <w:t xml:space="preserve">One such challenge is how to handle cross-jurisdictional issues in collaboration with other oversight committees. Like the other committees examined in this series, foreign policy oversight committees face numerous cross-jurisdictional concerns. Congress’ foreign affairs committees formally share jurisdiction with the banking and commerce oversight committees on a range of international trade issues, including export controls, overseas trade promotion, the International Monetary Fund, and the Committee on Foreign Investment in the United States. </w:t>
      </w:r>
      <w:r w:rsidRPr="00325C25">
        <w:rPr>
          <w:sz w:val="16"/>
        </w:rPr>
        <w:lastRenderedPageBreak/>
        <w:t>Informally, they compete with the armed services committees on oversight of overseas military operations, security assistance, and decisions to use military force. And while the committees assert jurisdiction over diplomatic service, the fact that numerous government departments — including the Departments of Agriculture, Commerce, and Treasury and the Federal Bureau of Investigation — maintain substantial foreign service or embassy attaché programs can introduce challenges there, too.</w:t>
      </w:r>
    </w:p>
    <w:p w14:paraId="39C1ACB7" w14:textId="77777777" w:rsidR="001C3685" w:rsidRPr="00325C25" w:rsidRDefault="001C3685" w:rsidP="001C3685">
      <w:pPr>
        <w:rPr>
          <w:sz w:val="16"/>
        </w:rPr>
      </w:pPr>
      <w:r w:rsidRPr="00325C25">
        <w:rPr>
          <w:sz w:val="16"/>
        </w:rPr>
        <w:t>One of the trickier issues has been the committees’ roles in overseeing covert action programs and other sensitive intelligence matters. In recent years, leaks have appeared to increasingly put highly secretive covert action programs in the headlines. Given the approval roles of U.S. ambassadors as chiefs of mission in the countries where such actions are conducted, foreign policy committees have argued they ought to be privy to details about covert action programs before they are in the headlines. Additionally, media coverage of alleged covert action programs has dramatically affected sensitive diplomatic initiatives with important countries, both partners and adversaries. Yet, the committees are currently denied access to covert action compartments.</w:t>
      </w:r>
    </w:p>
    <w:p w14:paraId="560BADF0" w14:textId="77777777" w:rsidR="001C3685" w:rsidRPr="00325C25" w:rsidRDefault="001C3685" w:rsidP="001C3685">
      <w:pPr>
        <w:rPr>
          <w:sz w:val="16"/>
        </w:rPr>
      </w:pPr>
      <w:r w:rsidRPr="004C4CED">
        <w:rPr>
          <w:rStyle w:val="StyleUnderline"/>
          <w:highlight w:val="cyan"/>
        </w:rPr>
        <w:t>Committee</w:t>
      </w:r>
      <w:r w:rsidRPr="0071263C">
        <w:rPr>
          <w:rStyle w:val="StyleUnderline"/>
        </w:rPr>
        <w:t xml:space="preserve"> leaders have sought arrangements that would enable the committees’ chairmen and ranking members to </w:t>
      </w:r>
      <w:r w:rsidRPr="004C4CED">
        <w:rPr>
          <w:rStyle w:val="StyleUnderline"/>
          <w:highlight w:val="cyan"/>
        </w:rPr>
        <w:t>receive</w:t>
      </w:r>
      <w:r w:rsidRPr="004C4CED">
        <w:rPr>
          <w:sz w:val="16"/>
          <w:highlight w:val="cyan"/>
        </w:rPr>
        <w:t xml:space="preserve"> </w:t>
      </w:r>
      <w:r w:rsidRPr="004C4CED">
        <w:rPr>
          <w:rStyle w:val="Emphasis"/>
          <w:highlight w:val="cyan"/>
        </w:rPr>
        <w:t>routine briefings</w:t>
      </w:r>
      <w:r w:rsidRPr="00325C25">
        <w:rPr>
          <w:sz w:val="16"/>
        </w:rPr>
        <w:t xml:space="preserve"> </w:t>
      </w:r>
      <w:r w:rsidRPr="0071263C">
        <w:rPr>
          <w:rStyle w:val="StyleUnderline"/>
        </w:rPr>
        <w:t xml:space="preserve">from the intelligence committees </w:t>
      </w:r>
      <w:r w:rsidRPr="004C4CED">
        <w:rPr>
          <w:rStyle w:val="StyleUnderline"/>
          <w:highlight w:val="cyan"/>
        </w:rPr>
        <w:t>on</w:t>
      </w:r>
      <w:r w:rsidRPr="0071263C">
        <w:rPr>
          <w:rStyle w:val="StyleUnderline"/>
        </w:rPr>
        <w:t xml:space="preserve"> </w:t>
      </w:r>
      <w:r w:rsidRPr="0071263C">
        <w:rPr>
          <w:rStyle w:val="Emphasis"/>
        </w:rPr>
        <w:t xml:space="preserve">relevant </w:t>
      </w:r>
      <w:r w:rsidRPr="004C4CED">
        <w:rPr>
          <w:rStyle w:val="Emphasis"/>
          <w:highlight w:val="cyan"/>
        </w:rPr>
        <w:t>covert action details</w:t>
      </w:r>
      <w:r w:rsidRPr="00325C25">
        <w:rPr>
          <w:sz w:val="16"/>
        </w:rPr>
        <w:t xml:space="preserve">. </w:t>
      </w:r>
      <w:r w:rsidRPr="0071263C">
        <w:rPr>
          <w:rStyle w:val="StyleUnderline"/>
        </w:rPr>
        <w:t xml:space="preserve">Such an approach seems </w:t>
      </w:r>
      <w:r w:rsidRPr="0071263C">
        <w:rPr>
          <w:rStyle w:val="Emphasis"/>
        </w:rPr>
        <w:t>rational</w:t>
      </w:r>
      <w:r w:rsidRPr="0071263C">
        <w:rPr>
          <w:rStyle w:val="StyleUnderline"/>
        </w:rPr>
        <w:t xml:space="preserve"> and</w:t>
      </w:r>
      <w:r w:rsidRPr="00325C25">
        <w:rPr>
          <w:sz w:val="16"/>
        </w:rPr>
        <w:t xml:space="preserve"> </w:t>
      </w:r>
      <w:r w:rsidRPr="0071263C">
        <w:rPr>
          <w:rStyle w:val="Emphasis"/>
        </w:rPr>
        <w:t>justifiable</w:t>
      </w:r>
      <w:r w:rsidRPr="00325C25">
        <w:rPr>
          <w:sz w:val="16"/>
        </w:rPr>
        <w:t xml:space="preserve">, </w:t>
      </w:r>
      <w:r w:rsidRPr="0071263C">
        <w:rPr>
          <w:rStyle w:val="StyleUnderline"/>
        </w:rPr>
        <w:t>and memoranda of agreement between these</w:t>
      </w:r>
      <w:r w:rsidRPr="00325C25">
        <w:rPr>
          <w:sz w:val="16"/>
        </w:rPr>
        <w:t xml:space="preserve"> </w:t>
      </w:r>
      <w:r w:rsidRPr="0071263C">
        <w:rPr>
          <w:rStyle w:val="StyleUnderline"/>
        </w:rPr>
        <w:t>committees</w:t>
      </w:r>
      <w:r w:rsidRPr="00325C25">
        <w:rPr>
          <w:sz w:val="16"/>
        </w:rPr>
        <w:t xml:space="preserve">, </w:t>
      </w:r>
      <w:r w:rsidRPr="0071263C">
        <w:rPr>
          <w:rStyle w:val="StyleUnderline"/>
        </w:rPr>
        <w:t xml:space="preserve">in </w:t>
      </w:r>
      <w:r w:rsidRPr="0071263C">
        <w:rPr>
          <w:rStyle w:val="Emphasis"/>
        </w:rPr>
        <w:t xml:space="preserve">coordination with the </w:t>
      </w:r>
      <w:r w:rsidRPr="001846BB">
        <w:rPr>
          <w:rStyle w:val="Emphasis"/>
          <w:highlight w:val="cyan"/>
        </w:rPr>
        <w:t>Executive Branch</w:t>
      </w:r>
      <w:r w:rsidRPr="001846BB">
        <w:rPr>
          <w:sz w:val="16"/>
          <w:highlight w:val="cyan"/>
        </w:rPr>
        <w:t xml:space="preserve">, </w:t>
      </w:r>
      <w:r w:rsidRPr="001846BB">
        <w:rPr>
          <w:rStyle w:val="StyleUnderline"/>
          <w:highlight w:val="cyan"/>
        </w:rPr>
        <w:t>could set</w:t>
      </w:r>
      <w:r w:rsidRPr="0071263C">
        <w:rPr>
          <w:rStyle w:val="StyleUnderline"/>
        </w:rPr>
        <w:t xml:space="preserve"> the </w:t>
      </w:r>
      <w:r w:rsidRPr="001846BB">
        <w:rPr>
          <w:rStyle w:val="Emphasis"/>
          <w:highlight w:val="cyan"/>
        </w:rPr>
        <w:t>terms of access</w:t>
      </w:r>
      <w:r w:rsidRPr="00325C25">
        <w:rPr>
          <w:sz w:val="16"/>
        </w:rPr>
        <w:t xml:space="preserve"> </w:t>
      </w:r>
      <w:r w:rsidRPr="0071263C">
        <w:rPr>
          <w:rStyle w:val="StyleUnderline"/>
        </w:rPr>
        <w:t xml:space="preserve">and provide for </w:t>
      </w:r>
      <w:r w:rsidRPr="0071263C">
        <w:rPr>
          <w:rStyle w:val="Emphasis"/>
        </w:rPr>
        <w:t>policing of</w:t>
      </w:r>
      <w:r w:rsidRPr="0071263C">
        <w:rPr>
          <w:rStyle w:val="StyleUnderline"/>
        </w:rPr>
        <w:t xml:space="preserve"> these </w:t>
      </w:r>
      <w:r w:rsidRPr="0071263C">
        <w:rPr>
          <w:rStyle w:val="Emphasis"/>
        </w:rPr>
        <w:t>privileges</w:t>
      </w:r>
      <w:r w:rsidRPr="00325C25">
        <w:rPr>
          <w:sz w:val="16"/>
        </w:rPr>
        <w:t>.</w:t>
      </w:r>
    </w:p>
    <w:p w14:paraId="191CB8A4" w14:textId="77777777" w:rsidR="001C3685" w:rsidRPr="00325C25" w:rsidRDefault="001C3685" w:rsidP="001C3685">
      <w:pPr>
        <w:rPr>
          <w:sz w:val="16"/>
        </w:rPr>
      </w:pPr>
      <w:r w:rsidRPr="0071263C">
        <w:rPr>
          <w:rStyle w:val="StyleUnderline"/>
        </w:rPr>
        <w:t>Another potential approach would be to formally create a “</w:t>
      </w:r>
      <w:r w:rsidRPr="0071263C">
        <w:rPr>
          <w:rStyle w:val="Emphasis"/>
        </w:rPr>
        <w:t>Gang of Sixteen</w:t>
      </w:r>
      <w:r w:rsidRPr="00325C25">
        <w:rPr>
          <w:sz w:val="16"/>
        </w:rPr>
        <w:t xml:space="preserve">” — expanding the current Gang of Eight, </w:t>
      </w:r>
      <w:r w:rsidRPr="0071263C">
        <w:rPr>
          <w:rStyle w:val="StyleUnderline"/>
        </w:rPr>
        <w:t xml:space="preserve">which consists of </w:t>
      </w:r>
      <w:r w:rsidRPr="00325C25">
        <w:rPr>
          <w:sz w:val="16"/>
        </w:rPr>
        <w:t xml:space="preserve">the </w:t>
      </w:r>
      <w:r w:rsidRPr="004C4CED">
        <w:rPr>
          <w:rStyle w:val="StyleUnderline"/>
          <w:highlight w:val="cyan"/>
        </w:rPr>
        <w:t>Republican and Dem</w:t>
      </w:r>
      <w:r w:rsidRPr="004C4CED">
        <w:rPr>
          <w:rStyle w:val="StyleUnderline"/>
        </w:rPr>
        <w:t xml:space="preserve">ocratic </w:t>
      </w:r>
      <w:r w:rsidRPr="004C4CED">
        <w:rPr>
          <w:rStyle w:val="StyleUnderline"/>
          <w:highlight w:val="cyan"/>
        </w:rPr>
        <w:t>lawmakers</w:t>
      </w:r>
      <w:r w:rsidRPr="0071263C">
        <w:rPr>
          <w:rStyle w:val="StyleUnderline"/>
        </w:rPr>
        <w:t xml:space="preserve"> in the House and Senate and on the </w:t>
      </w:r>
      <w:r w:rsidRPr="0071263C">
        <w:rPr>
          <w:rStyle w:val="Emphasis"/>
        </w:rPr>
        <w:t>two intelligence committees</w:t>
      </w:r>
      <w:r w:rsidRPr="00325C25">
        <w:rPr>
          <w:sz w:val="16"/>
        </w:rPr>
        <w:t xml:space="preserve">, </w:t>
      </w:r>
      <w:r w:rsidRPr="0071263C">
        <w:rPr>
          <w:rStyle w:val="StyleUnderline"/>
        </w:rPr>
        <w:t>to include committee leaders of both the defense and</w:t>
      </w:r>
      <w:r w:rsidRPr="00325C25">
        <w:rPr>
          <w:sz w:val="16"/>
        </w:rPr>
        <w:t xml:space="preserve"> </w:t>
      </w:r>
      <w:r w:rsidRPr="0071263C">
        <w:rPr>
          <w:rStyle w:val="StyleUnderline"/>
        </w:rPr>
        <w:t>foreign policy oversight committees</w:t>
      </w:r>
      <w:r w:rsidRPr="00325C25">
        <w:rPr>
          <w:sz w:val="16"/>
        </w:rPr>
        <w:t xml:space="preserve"> in the House and Senate. </w:t>
      </w:r>
      <w:r w:rsidRPr="0071263C">
        <w:rPr>
          <w:rStyle w:val="StyleUnderline"/>
        </w:rPr>
        <w:t>While cumbersome</w:t>
      </w:r>
      <w:r w:rsidRPr="00325C25">
        <w:rPr>
          <w:sz w:val="16"/>
        </w:rPr>
        <w:t xml:space="preserve">, </w:t>
      </w:r>
      <w:r w:rsidRPr="00325C25">
        <w:rPr>
          <w:rStyle w:val="StyleUnderline"/>
        </w:rPr>
        <w:t>this approach would</w:t>
      </w:r>
      <w:r w:rsidRPr="00325C25">
        <w:rPr>
          <w:sz w:val="16"/>
        </w:rPr>
        <w:t xml:space="preserve"> </w:t>
      </w:r>
      <w:r w:rsidRPr="00325C25">
        <w:rPr>
          <w:rStyle w:val="StyleUnderline"/>
        </w:rPr>
        <w:t>appropriately recognize the</w:t>
      </w:r>
      <w:r w:rsidRPr="00325C25">
        <w:rPr>
          <w:sz w:val="16"/>
        </w:rPr>
        <w:t xml:space="preserve"> </w:t>
      </w:r>
      <w:r w:rsidRPr="00325C25">
        <w:rPr>
          <w:rStyle w:val="StyleUnderline"/>
        </w:rPr>
        <w:t>increasingly</w:t>
      </w:r>
      <w:r w:rsidRPr="00325C25">
        <w:rPr>
          <w:sz w:val="16"/>
        </w:rPr>
        <w:t xml:space="preserve"> </w:t>
      </w:r>
      <w:r w:rsidRPr="00325C25">
        <w:rPr>
          <w:rStyle w:val="Emphasis"/>
        </w:rPr>
        <w:t>multi-dimensional nature</w:t>
      </w:r>
      <w:r w:rsidRPr="00325C25">
        <w:rPr>
          <w:sz w:val="16"/>
        </w:rPr>
        <w:t xml:space="preserve"> </w:t>
      </w:r>
      <w:r w:rsidRPr="00325C25">
        <w:rPr>
          <w:rStyle w:val="StyleUnderline"/>
        </w:rPr>
        <w:t>of our national security environment. It would</w:t>
      </w:r>
      <w:r w:rsidRPr="00325C25">
        <w:rPr>
          <w:sz w:val="16"/>
        </w:rPr>
        <w:t xml:space="preserve"> also </w:t>
      </w:r>
      <w:r w:rsidRPr="004C4CED">
        <w:rPr>
          <w:rStyle w:val="StyleUnderline"/>
          <w:highlight w:val="cyan"/>
        </w:rPr>
        <w:t>enable</w:t>
      </w:r>
      <w:r w:rsidRPr="00325C25">
        <w:rPr>
          <w:rStyle w:val="StyleUnderline"/>
        </w:rPr>
        <w:t xml:space="preserve"> more </w:t>
      </w:r>
      <w:r w:rsidRPr="00325C25">
        <w:rPr>
          <w:rStyle w:val="Emphasis"/>
        </w:rPr>
        <w:t>fruitful consideration</w:t>
      </w:r>
      <w:r w:rsidRPr="00325C25">
        <w:rPr>
          <w:rStyle w:val="StyleUnderline"/>
        </w:rPr>
        <w:t xml:space="preserve"> of </w:t>
      </w:r>
      <w:r w:rsidRPr="004C4CED">
        <w:rPr>
          <w:rStyle w:val="Emphasis"/>
          <w:highlight w:val="cyan"/>
        </w:rPr>
        <w:t>cross-jurisdictional equities</w:t>
      </w:r>
      <w:r w:rsidRPr="00325C25">
        <w:rPr>
          <w:sz w:val="16"/>
        </w:rPr>
        <w:t xml:space="preserve"> </w:t>
      </w:r>
      <w:r w:rsidRPr="004C4CED">
        <w:rPr>
          <w:rStyle w:val="StyleUnderline"/>
          <w:highlight w:val="cyan"/>
        </w:rPr>
        <w:t>and</w:t>
      </w:r>
      <w:r w:rsidRPr="00325C25">
        <w:rPr>
          <w:rStyle w:val="StyleUnderline"/>
        </w:rPr>
        <w:t xml:space="preserve"> help guard against situations in which the Gang of Eight can become captive</w:t>
      </w:r>
      <w:r w:rsidRPr="00325C25">
        <w:rPr>
          <w:sz w:val="16"/>
        </w:rPr>
        <w:t xml:space="preserve">, voluntarily or involuntarily, </w:t>
      </w:r>
      <w:r w:rsidRPr="00325C25">
        <w:rPr>
          <w:rStyle w:val="StyleUnderline"/>
        </w:rPr>
        <w:t>to the intelligence community</w:t>
      </w:r>
      <w:r w:rsidRPr="00325C25">
        <w:rPr>
          <w:sz w:val="16"/>
        </w:rPr>
        <w:t>.</w:t>
      </w:r>
    </w:p>
    <w:p w14:paraId="7DE426FE" w14:textId="77777777" w:rsidR="001C3685" w:rsidRPr="00325C25" w:rsidRDefault="001C3685" w:rsidP="001C3685">
      <w:pPr>
        <w:rPr>
          <w:sz w:val="16"/>
        </w:rPr>
      </w:pPr>
      <w:r w:rsidRPr="00325C25">
        <w:rPr>
          <w:rStyle w:val="StyleUnderline"/>
        </w:rPr>
        <w:t xml:space="preserve">Cross-committee </w:t>
      </w:r>
      <w:r w:rsidRPr="00325C25">
        <w:rPr>
          <w:rStyle w:val="Emphasis"/>
        </w:rPr>
        <w:t>memoranda of agreement</w:t>
      </w:r>
      <w:r w:rsidRPr="00325C25">
        <w:rPr>
          <w:sz w:val="16"/>
        </w:rPr>
        <w:t xml:space="preserve"> </w:t>
      </w:r>
      <w:r w:rsidRPr="00325C25">
        <w:rPr>
          <w:rStyle w:val="StyleUnderline"/>
        </w:rPr>
        <w:t xml:space="preserve">could improve cross-jurisdictional </w:t>
      </w:r>
      <w:r w:rsidRPr="004C4CED">
        <w:rPr>
          <w:rStyle w:val="StyleUnderline"/>
          <w:highlight w:val="cyan"/>
        </w:rPr>
        <w:t>oversight in</w:t>
      </w:r>
      <w:r w:rsidRPr="00325C25">
        <w:rPr>
          <w:rStyle w:val="StyleUnderline"/>
        </w:rPr>
        <w:t xml:space="preserve"> other areas as well</w:t>
      </w:r>
      <w:r w:rsidRPr="00325C25">
        <w:rPr>
          <w:sz w:val="16"/>
        </w:rPr>
        <w:t xml:space="preserve">, such as </w:t>
      </w:r>
      <w:r w:rsidRPr="004C4CED">
        <w:rPr>
          <w:rStyle w:val="Emphasis"/>
          <w:highlight w:val="cyan"/>
        </w:rPr>
        <w:t>complex operations</w:t>
      </w:r>
      <w:r w:rsidRPr="00325C25">
        <w:rPr>
          <w:sz w:val="16"/>
        </w:rPr>
        <w:t xml:space="preserve"> </w:t>
      </w:r>
      <w:r w:rsidRPr="00325C25">
        <w:rPr>
          <w:rStyle w:val="StyleUnderline"/>
        </w:rPr>
        <w:t>involving</w:t>
      </w:r>
      <w:r w:rsidRPr="00325C25">
        <w:rPr>
          <w:sz w:val="16"/>
        </w:rPr>
        <w:t xml:space="preserve"> </w:t>
      </w:r>
      <w:r w:rsidRPr="00325C25">
        <w:rPr>
          <w:rStyle w:val="Emphasis"/>
        </w:rPr>
        <w:t>military</w:t>
      </w:r>
      <w:r w:rsidRPr="00325C25">
        <w:rPr>
          <w:sz w:val="16"/>
        </w:rPr>
        <w:t xml:space="preserve">, </w:t>
      </w:r>
      <w:r w:rsidRPr="00325C25">
        <w:rPr>
          <w:rStyle w:val="Emphasis"/>
        </w:rPr>
        <w:t>humanitarian</w:t>
      </w:r>
      <w:r w:rsidRPr="00325C25">
        <w:rPr>
          <w:sz w:val="16"/>
        </w:rPr>
        <w:t xml:space="preserve">, </w:t>
      </w:r>
      <w:r w:rsidRPr="00325C25">
        <w:rPr>
          <w:rStyle w:val="StyleUnderline"/>
        </w:rPr>
        <w:t xml:space="preserve">and </w:t>
      </w:r>
      <w:r w:rsidRPr="00325C25">
        <w:rPr>
          <w:rStyle w:val="Emphasis"/>
        </w:rPr>
        <w:t>governance dimensions</w:t>
      </w:r>
      <w:r w:rsidRPr="00325C25">
        <w:rPr>
          <w:sz w:val="16"/>
        </w:rPr>
        <w:t xml:space="preserve">. Likewise, as previous articles in this series have proposed for other committees, </w:t>
      </w:r>
      <w:r w:rsidRPr="00325C25">
        <w:rPr>
          <w:rStyle w:val="StyleUnderline"/>
        </w:rPr>
        <w:t xml:space="preserve">tools such as </w:t>
      </w:r>
      <w:r w:rsidRPr="004C4CED">
        <w:rPr>
          <w:rStyle w:val="Emphasis"/>
          <w:highlight w:val="cyan"/>
        </w:rPr>
        <w:t>joint hearings</w:t>
      </w:r>
      <w:r w:rsidRPr="004C4CED">
        <w:rPr>
          <w:sz w:val="16"/>
          <w:highlight w:val="cyan"/>
        </w:rPr>
        <w:t xml:space="preserve"> </w:t>
      </w:r>
      <w:r w:rsidRPr="004C4CED">
        <w:rPr>
          <w:rStyle w:val="StyleUnderline"/>
          <w:highlight w:val="cyan"/>
        </w:rPr>
        <w:t>and</w:t>
      </w:r>
      <w:r w:rsidRPr="00325C25">
        <w:rPr>
          <w:sz w:val="16"/>
        </w:rPr>
        <w:t xml:space="preserve"> </w:t>
      </w:r>
      <w:r w:rsidRPr="00325C25">
        <w:rPr>
          <w:rStyle w:val="Emphasis"/>
        </w:rPr>
        <w:t>cross-committee</w:t>
      </w:r>
      <w:r w:rsidRPr="00325C25">
        <w:rPr>
          <w:sz w:val="16"/>
        </w:rPr>
        <w:t xml:space="preserve"> </w:t>
      </w:r>
      <w:r w:rsidRPr="004C4CED">
        <w:rPr>
          <w:rStyle w:val="StyleUnderline"/>
          <w:highlight w:val="cyan"/>
        </w:rPr>
        <w:t>task forces</w:t>
      </w:r>
      <w:r w:rsidRPr="00325C25">
        <w:rPr>
          <w:rStyle w:val="StyleUnderline"/>
        </w:rPr>
        <w:t xml:space="preserve"> may be beneficial</w:t>
      </w:r>
      <w:r w:rsidRPr="00325C25">
        <w:rPr>
          <w:sz w:val="16"/>
        </w:rPr>
        <w:t xml:space="preserve">. Whatever the mechanism, </w:t>
      </w:r>
      <w:r w:rsidRPr="004C4CED">
        <w:rPr>
          <w:rStyle w:val="StyleUnderline"/>
          <w:highlight w:val="cyan"/>
        </w:rPr>
        <w:t>increasing collaboration</w:t>
      </w:r>
      <w:r w:rsidRPr="00325C25">
        <w:rPr>
          <w:rStyle w:val="StyleUnderline"/>
        </w:rPr>
        <w:t xml:space="preserve"> across artificial jurisdictional lines </w:t>
      </w:r>
      <w:r w:rsidRPr="001846BB">
        <w:rPr>
          <w:rStyle w:val="StyleUnderline"/>
          <w:highlight w:val="cyan"/>
        </w:rPr>
        <w:t>is</w:t>
      </w:r>
      <w:r w:rsidRPr="00325C25">
        <w:rPr>
          <w:rStyle w:val="StyleUnderline"/>
        </w:rPr>
        <w:t xml:space="preserve"> an </w:t>
      </w:r>
      <w:r w:rsidRPr="001846BB">
        <w:rPr>
          <w:rStyle w:val="StyleUnderline"/>
          <w:highlight w:val="cyan"/>
        </w:rPr>
        <w:t>imperative</w:t>
      </w:r>
      <w:r w:rsidRPr="00325C25">
        <w:rPr>
          <w:rStyle w:val="StyleUnderline"/>
        </w:rPr>
        <w:t xml:space="preserve"> for </w:t>
      </w:r>
      <w:r w:rsidRPr="00325C25">
        <w:rPr>
          <w:rStyle w:val="Emphasis"/>
        </w:rPr>
        <w:t>effective oversight</w:t>
      </w:r>
      <w:r w:rsidRPr="00325C25">
        <w:rPr>
          <w:sz w:val="16"/>
        </w:rPr>
        <w:t xml:space="preserve"> </w:t>
      </w:r>
      <w:r w:rsidRPr="00325C25">
        <w:rPr>
          <w:rStyle w:val="StyleUnderline"/>
        </w:rPr>
        <w:t>in our current security environment</w:t>
      </w:r>
      <w:r w:rsidRPr="00325C25">
        <w:rPr>
          <w:sz w:val="16"/>
        </w:rPr>
        <w:t xml:space="preserve">, </w:t>
      </w:r>
      <w:r w:rsidRPr="00325C25">
        <w:rPr>
          <w:rStyle w:val="StyleUnderline"/>
        </w:rPr>
        <w:t>which no longer lends itself to stovepiped concepts of U.S. government action and influence</w:t>
      </w:r>
      <w:r w:rsidRPr="00325C25">
        <w:rPr>
          <w:sz w:val="16"/>
        </w:rPr>
        <w:t>.</w:t>
      </w:r>
    </w:p>
    <w:p w14:paraId="34B8E00D" w14:textId="77777777" w:rsidR="001C3685" w:rsidRPr="00325C25" w:rsidRDefault="001C3685" w:rsidP="001C3685">
      <w:pPr>
        <w:rPr>
          <w:sz w:val="16"/>
        </w:rPr>
      </w:pPr>
      <w:r w:rsidRPr="00325C25">
        <w:rPr>
          <w:sz w:val="16"/>
        </w:rPr>
        <w:t>Conclusion</w:t>
      </w:r>
    </w:p>
    <w:p w14:paraId="33781D47" w14:textId="77777777" w:rsidR="001C3685" w:rsidRPr="00325C25" w:rsidRDefault="001C3685" w:rsidP="001C3685">
      <w:pPr>
        <w:rPr>
          <w:sz w:val="16"/>
        </w:rPr>
      </w:pPr>
      <w:r w:rsidRPr="00325C25">
        <w:rPr>
          <w:rStyle w:val="StyleUnderline"/>
        </w:rPr>
        <w:t xml:space="preserve">Oversight is a </w:t>
      </w:r>
      <w:r w:rsidRPr="00325C25">
        <w:rPr>
          <w:rStyle w:val="Emphasis"/>
        </w:rPr>
        <w:t>profound responsibility</w:t>
      </w:r>
      <w:r w:rsidRPr="00325C25">
        <w:rPr>
          <w:sz w:val="16"/>
        </w:rPr>
        <w:t xml:space="preserve">, </w:t>
      </w:r>
      <w:r w:rsidRPr="00325C25">
        <w:rPr>
          <w:rStyle w:val="StyleUnderline"/>
        </w:rPr>
        <w:t xml:space="preserve">deeply embedded in the Constitution’s </w:t>
      </w:r>
      <w:r w:rsidRPr="00325C25">
        <w:rPr>
          <w:rStyle w:val="Emphasis"/>
        </w:rPr>
        <w:t>grant of powers to the Legislative Branch</w:t>
      </w:r>
      <w:r w:rsidRPr="00325C25">
        <w:rPr>
          <w:sz w:val="16"/>
        </w:rPr>
        <w:t xml:space="preserve">. </w:t>
      </w:r>
      <w:r w:rsidRPr="00325C25">
        <w:rPr>
          <w:rStyle w:val="StyleUnderline"/>
        </w:rPr>
        <w:t xml:space="preserve">Effective oversight means a </w:t>
      </w:r>
      <w:r w:rsidRPr="00325C25">
        <w:rPr>
          <w:rStyle w:val="Emphasis"/>
        </w:rPr>
        <w:t>serious</w:t>
      </w:r>
      <w:r w:rsidRPr="00325C25">
        <w:rPr>
          <w:sz w:val="16"/>
        </w:rPr>
        <w:t xml:space="preserve">, </w:t>
      </w:r>
      <w:r w:rsidRPr="00325C25">
        <w:rPr>
          <w:rStyle w:val="Emphasis"/>
        </w:rPr>
        <w:t>objective</w:t>
      </w:r>
      <w:r w:rsidRPr="00325C25">
        <w:rPr>
          <w:sz w:val="16"/>
        </w:rPr>
        <w:t xml:space="preserve">, </w:t>
      </w:r>
      <w:r w:rsidRPr="00325C25">
        <w:rPr>
          <w:rStyle w:val="StyleUnderline"/>
        </w:rPr>
        <w:t>and</w:t>
      </w:r>
      <w:r w:rsidRPr="00325C25">
        <w:rPr>
          <w:sz w:val="16"/>
        </w:rPr>
        <w:t xml:space="preserve"> </w:t>
      </w:r>
      <w:r w:rsidRPr="00325C25">
        <w:rPr>
          <w:rStyle w:val="Emphasis"/>
        </w:rPr>
        <w:t>persistent examination</w:t>
      </w:r>
      <w:r w:rsidRPr="00325C25">
        <w:rPr>
          <w:sz w:val="16"/>
        </w:rPr>
        <w:t xml:space="preserve"> </w:t>
      </w:r>
      <w:r w:rsidRPr="00325C25">
        <w:rPr>
          <w:rStyle w:val="StyleUnderline"/>
        </w:rPr>
        <w:t xml:space="preserve">of </w:t>
      </w:r>
      <w:r w:rsidRPr="00325C25">
        <w:rPr>
          <w:sz w:val="16"/>
        </w:rPr>
        <w:t>whether</w:t>
      </w:r>
      <w:r w:rsidRPr="00325C25">
        <w:rPr>
          <w:rStyle w:val="StyleUnderline"/>
        </w:rPr>
        <w:t xml:space="preserve"> the Executive Branc</w:t>
      </w:r>
      <w:r w:rsidRPr="00325C25">
        <w:rPr>
          <w:sz w:val="16"/>
        </w:rPr>
        <w:t>h is making use of the taxpayer resources entrusted to it in ways that are effective, efficient, accountable, and in accordance with law and congressional direction. It also means — critically, in this era of increasingly sophisticated threats and responses — helping to educate the public. To achieve both goals, it must be conducted with balance, bipartisanship, and restraint against tendencies to pursue political vendettas.</w:t>
      </w:r>
    </w:p>
    <w:p w14:paraId="2207FC5E" w14:textId="77777777" w:rsidR="001C3685" w:rsidRPr="00A602E7" w:rsidRDefault="001C3685" w:rsidP="001C3685">
      <w:pPr>
        <w:pStyle w:val="Heading4"/>
        <w:rPr>
          <w:rFonts w:eastAsia="Times New Roman"/>
          <w:u w:val="single"/>
        </w:rPr>
      </w:pPr>
      <w:r>
        <w:rPr>
          <w:rFonts w:eastAsia="Times New Roman"/>
        </w:rPr>
        <w:t xml:space="preserve">5. Courts are too </w:t>
      </w:r>
      <w:r>
        <w:rPr>
          <w:rFonts w:eastAsia="Times New Roman"/>
          <w:u w:val="single"/>
        </w:rPr>
        <w:t>inflexible</w:t>
      </w:r>
      <w:r>
        <w:rPr>
          <w:rFonts w:eastAsia="Times New Roman"/>
        </w:rPr>
        <w:t xml:space="preserve"> and lack the non-legal </w:t>
      </w:r>
      <w:r>
        <w:rPr>
          <w:rFonts w:eastAsia="Times New Roman"/>
          <w:u w:val="single"/>
        </w:rPr>
        <w:t>expertise</w:t>
      </w:r>
      <w:r>
        <w:rPr>
          <w:rFonts w:eastAsia="Times New Roman"/>
        </w:rPr>
        <w:t xml:space="preserve"> to design foreign policy.</w:t>
      </w:r>
    </w:p>
    <w:p w14:paraId="2769783E" w14:textId="77777777" w:rsidR="001C3685" w:rsidRDefault="001C3685" w:rsidP="001C3685">
      <w:r>
        <w:t xml:space="preserve">Elliott </w:t>
      </w:r>
      <w:r w:rsidRPr="00DC15C5">
        <w:rPr>
          <w:rStyle w:val="Style13ptBold"/>
        </w:rPr>
        <w:t>Fuchs 22</w:t>
      </w:r>
      <w:r>
        <w:t>, JD, Georgetown University Law Center, BA, Yeshiva University, Bar admissions, New York, "No Damage Without Damage Control: The Judiciary's Refusal to Engage with the Foreign Affairs Docket," Volume 35, Issue 4, 2022</w:t>
      </w:r>
    </w:p>
    <w:p w14:paraId="1436B10D" w14:textId="77777777" w:rsidR="001C3685" w:rsidRPr="00D1728B" w:rsidRDefault="001C3685" w:rsidP="001C3685">
      <w:pPr>
        <w:rPr>
          <w:sz w:val="16"/>
        </w:rPr>
      </w:pPr>
      <w:r w:rsidRPr="00D1728B">
        <w:rPr>
          <w:sz w:val="16"/>
        </w:rPr>
        <w:t xml:space="preserve">I. </w:t>
      </w:r>
      <w:r w:rsidRPr="004C4CED">
        <w:rPr>
          <w:rStyle w:val="Emphasis"/>
          <w:highlight w:val="cyan"/>
        </w:rPr>
        <w:t>COURTS ARE NOT EQUIPPED</w:t>
      </w:r>
      <w:r w:rsidRPr="004C4CED">
        <w:rPr>
          <w:sz w:val="16"/>
          <w:highlight w:val="cyan"/>
        </w:rPr>
        <w:t xml:space="preserve"> </w:t>
      </w:r>
      <w:r w:rsidRPr="004C4CED">
        <w:rPr>
          <w:rStyle w:val="StyleUnderline"/>
          <w:highlight w:val="cyan"/>
        </w:rPr>
        <w:t>TO</w:t>
      </w:r>
      <w:r w:rsidRPr="00AF3F8C">
        <w:rPr>
          <w:rStyle w:val="StyleUnderline"/>
        </w:rPr>
        <w:t xml:space="preserve"> DEAL WITH </w:t>
      </w:r>
      <w:r w:rsidRPr="004C4CED">
        <w:rPr>
          <w:rStyle w:val="StyleUnderline"/>
          <w:highlight w:val="cyan"/>
        </w:rPr>
        <w:t>FOREIGN POLICY</w:t>
      </w:r>
      <w:r w:rsidRPr="00D1728B">
        <w:rPr>
          <w:sz w:val="16"/>
        </w:rPr>
        <w:t xml:space="preserve"> </w:t>
      </w:r>
    </w:p>
    <w:p w14:paraId="113300FD" w14:textId="77777777" w:rsidR="001C3685" w:rsidRPr="00D1728B" w:rsidRDefault="001C3685" w:rsidP="001C3685">
      <w:pPr>
        <w:rPr>
          <w:sz w:val="16"/>
        </w:rPr>
      </w:pPr>
      <w:r w:rsidRPr="00AF3F8C">
        <w:rPr>
          <w:rStyle w:val="StyleUnderline"/>
        </w:rPr>
        <w:lastRenderedPageBreak/>
        <w:t xml:space="preserve">Courts have </w:t>
      </w:r>
      <w:r w:rsidRPr="00AF3F8C">
        <w:rPr>
          <w:rStyle w:val="Emphasis"/>
        </w:rPr>
        <w:t>never been a good breeding ground</w:t>
      </w:r>
      <w:r w:rsidRPr="00D1728B">
        <w:rPr>
          <w:sz w:val="16"/>
        </w:rPr>
        <w:t xml:space="preserve"> </w:t>
      </w:r>
      <w:r w:rsidRPr="00AF3F8C">
        <w:rPr>
          <w:rStyle w:val="StyleUnderline"/>
        </w:rPr>
        <w:t xml:space="preserve">for foreign policy. </w:t>
      </w:r>
      <w:r w:rsidRPr="004C4CED">
        <w:rPr>
          <w:rStyle w:val="StyleUnderline"/>
          <w:highlight w:val="cyan"/>
        </w:rPr>
        <w:t>Judges</w:t>
      </w:r>
      <w:r w:rsidRPr="00AF3F8C">
        <w:rPr>
          <w:rStyle w:val="StyleUnderline"/>
        </w:rPr>
        <w:t xml:space="preserve"> are not politicians</w:t>
      </w:r>
      <w:r w:rsidRPr="00D1728B">
        <w:rPr>
          <w:sz w:val="16"/>
        </w:rPr>
        <w:t xml:space="preserve">, </w:t>
      </w:r>
      <w:r w:rsidRPr="00AF3F8C">
        <w:rPr>
          <w:rStyle w:val="StyleUnderline"/>
        </w:rPr>
        <w:t xml:space="preserve">and their </w:t>
      </w:r>
      <w:r w:rsidRPr="004C4CED">
        <w:rPr>
          <w:rStyle w:val="Emphasis"/>
          <w:highlight w:val="cyan"/>
        </w:rPr>
        <w:t>expertise is the law</w:t>
      </w:r>
      <w:r w:rsidRPr="00D1728B">
        <w:rPr>
          <w:sz w:val="16"/>
        </w:rPr>
        <w:t xml:space="preserve"> </w:t>
      </w:r>
      <w:r w:rsidRPr="00AF3F8C">
        <w:rPr>
          <w:rStyle w:val="StyleUnderline"/>
        </w:rPr>
        <w:t>and its application</w:t>
      </w:r>
      <w:r w:rsidRPr="00D1728B">
        <w:rPr>
          <w:sz w:val="16"/>
        </w:rPr>
        <w:t xml:space="preserve">, </w:t>
      </w:r>
      <w:r w:rsidRPr="004C4CED">
        <w:rPr>
          <w:rStyle w:val="Emphasis"/>
          <w:highlight w:val="cyan"/>
        </w:rPr>
        <w:t>not</w:t>
      </w:r>
      <w:r w:rsidRPr="00AF3F8C">
        <w:rPr>
          <w:rStyle w:val="StyleUnderline"/>
        </w:rPr>
        <w:t xml:space="preserve"> strategy and </w:t>
      </w:r>
      <w:r w:rsidRPr="004C4CED">
        <w:rPr>
          <w:rStyle w:val="Emphasis"/>
          <w:highlight w:val="cyan"/>
        </w:rPr>
        <w:t>diplomacy</w:t>
      </w:r>
      <w:r w:rsidRPr="00D1728B">
        <w:rPr>
          <w:sz w:val="16"/>
        </w:rPr>
        <w:t xml:space="preserve">.9 </w:t>
      </w:r>
      <w:r w:rsidRPr="00AF3F8C">
        <w:rPr>
          <w:rStyle w:val="StyleUnderline"/>
        </w:rPr>
        <w:t>As Chief Justice Roberts once</w:t>
      </w:r>
      <w:r w:rsidRPr="00D1728B">
        <w:rPr>
          <w:sz w:val="16"/>
        </w:rPr>
        <w:t xml:space="preserve"> </w:t>
      </w:r>
      <w:r w:rsidRPr="00AF3F8C">
        <w:rPr>
          <w:rStyle w:val="StyleUnderline"/>
        </w:rPr>
        <w:t>reminded the American populace</w:t>
      </w:r>
      <w:r w:rsidRPr="00D1728B">
        <w:rPr>
          <w:sz w:val="16"/>
        </w:rPr>
        <w:t xml:space="preserve">, </w:t>
      </w:r>
      <w:r w:rsidRPr="00AF3F8C">
        <w:rPr>
          <w:rStyle w:val="StyleUnderline"/>
        </w:rPr>
        <w:t>judges are “not politicians</w:t>
      </w:r>
      <w:r w:rsidRPr="00D1728B">
        <w:rPr>
          <w:sz w:val="16"/>
        </w:rPr>
        <w:t xml:space="preserve">; </w:t>
      </w:r>
      <w:r w:rsidRPr="00AF3F8C">
        <w:rPr>
          <w:rStyle w:val="StyleUnderline"/>
        </w:rPr>
        <w:t>we’re judges</w:t>
      </w:r>
      <w:r w:rsidRPr="00D1728B">
        <w:rPr>
          <w:sz w:val="16"/>
        </w:rPr>
        <w:t xml:space="preserve">, we’re a court . . . .”10 It can, and should, be reasonably argued that removing the designation of politician and </w:t>
      </w:r>
      <w:r w:rsidRPr="00AF3F8C">
        <w:rPr>
          <w:rStyle w:val="StyleUnderline"/>
        </w:rPr>
        <w:t>replacing it with judge</w:t>
      </w:r>
      <w:r w:rsidRPr="00D1728B">
        <w:rPr>
          <w:sz w:val="16"/>
        </w:rPr>
        <w:t xml:space="preserve"> or justice </w:t>
      </w:r>
      <w:r w:rsidRPr="00AF3F8C">
        <w:rPr>
          <w:rStyle w:val="StyleUnderline"/>
        </w:rPr>
        <w:t>removes the expectation</w:t>
      </w:r>
      <w:r w:rsidRPr="00D1728B">
        <w:rPr>
          <w:sz w:val="16"/>
        </w:rPr>
        <w:t xml:space="preserve"> of certain </w:t>
      </w:r>
      <w:r w:rsidRPr="00AF3F8C">
        <w:rPr>
          <w:rStyle w:val="Emphasis"/>
        </w:rPr>
        <w:t>skills</w:t>
      </w:r>
      <w:r w:rsidRPr="00D1728B">
        <w:rPr>
          <w:sz w:val="16"/>
        </w:rPr>
        <w:t xml:space="preserve">, </w:t>
      </w:r>
      <w:r w:rsidRPr="00AF3F8C">
        <w:rPr>
          <w:rStyle w:val="Emphasis"/>
        </w:rPr>
        <w:t>capabilities</w:t>
      </w:r>
      <w:r w:rsidRPr="00D1728B">
        <w:rPr>
          <w:sz w:val="16"/>
        </w:rPr>
        <w:t xml:space="preserve">, </w:t>
      </w:r>
      <w:r w:rsidRPr="00AF3F8C">
        <w:rPr>
          <w:rStyle w:val="StyleUnderline"/>
        </w:rPr>
        <w:t>and</w:t>
      </w:r>
      <w:r w:rsidRPr="00D1728B">
        <w:rPr>
          <w:sz w:val="16"/>
        </w:rPr>
        <w:t xml:space="preserve"> </w:t>
      </w:r>
      <w:r w:rsidRPr="00AF3F8C">
        <w:rPr>
          <w:rStyle w:val="Emphasis"/>
        </w:rPr>
        <w:t>competencies</w:t>
      </w:r>
      <w:r w:rsidRPr="00D1728B">
        <w:rPr>
          <w:sz w:val="16"/>
        </w:rPr>
        <w:t xml:space="preserve">, perhaps even the very </w:t>
      </w:r>
      <w:r w:rsidRPr="00AF3F8C">
        <w:rPr>
          <w:rStyle w:val="StyleUnderline"/>
        </w:rPr>
        <w:t xml:space="preserve">ones needed to </w:t>
      </w:r>
      <w:r w:rsidRPr="00AF3F8C">
        <w:rPr>
          <w:rStyle w:val="Emphasis"/>
        </w:rPr>
        <w:t>thrive in</w:t>
      </w:r>
      <w:r w:rsidRPr="00AF3F8C">
        <w:rPr>
          <w:rStyle w:val="StyleUnderline"/>
        </w:rPr>
        <w:t xml:space="preserve"> the politics of </w:t>
      </w:r>
      <w:r w:rsidRPr="00AF3F8C">
        <w:rPr>
          <w:rStyle w:val="Emphasis"/>
        </w:rPr>
        <w:t>foreign affairs</w:t>
      </w:r>
      <w:r w:rsidRPr="00D1728B">
        <w:rPr>
          <w:sz w:val="16"/>
        </w:rPr>
        <w:t xml:space="preserve">. </w:t>
      </w:r>
      <w:r w:rsidRPr="00AF3F8C">
        <w:rPr>
          <w:rStyle w:val="StyleUnderline"/>
        </w:rPr>
        <w:t>They are different jobs</w:t>
      </w:r>
      <w:r w:rsidRPr="00D1728B">
        <w:rPr>
          <w:sz w:val="16"/>
        </w:rPr>
        <w:t xml:space="preserve">, after all, and they come with different job descriptions. Additionally, as early American history shows, </w:t>
      </w:r>
      <w:r w:rsidRPr="00AF3F8C">
        <w:rPr>
          <w:rStyle w:val="StyleUnderline"/>
        </w:rPr>
        <w:t>juries</w:t>
      </w:r>
      <w:r w:rsidRPr="00D1728B">
        <w:rPr>
          <w:sz w:val="16"/>
        </w:rPr>
        <w:t>—</w:t>
      </w:r>
      <w:r w:rsidRPr="00AF3F8C">
        <w:rPr>
          <w:rStyle w:val="StyleUnderline"/>
        </w:rPr>
        <w:t>a staple of the judicial system</w:t>
      </w:r>
      <w:r w:rsidRPr="00D1728B">
        <w:rPr>
          <w:sz w:val="16"/>
        </w:rPr>
        <w:t>—</w:t>
      </w:r>
      <w:r w:rsidRPr="00AF3F8C">
        <w:rPr>
          <w:rStyle w:val="StyleUnderline"/>
        </w:rPr>
        <w:t>were</w:t>
      </w:r>
      <w:r w:rsidRPr="00D1728B">
        <w:rPr>
          <w:sz w:val="16"/>
        </w:rPr>
        <w:t xml:space="preserve"> and are </w:t>
      </w:r>
      <w:r w:rsidRPr="00AF3F8C">
        <w:rPr>
          <w:rStyle w:val="Emphasis"/>
        </w:rPr>
        <w:t>totally inappropriate</w:t>
      </w:r>
      <w:r w:rsidRPr="00D1728B">
        <w:rPr>
          <w:sz w:val="16"/>
        </w:rPr>
        <w:t xml:space="preserve"> </w:t>
      </w:r>
      <w:r w:rsidRPr="00AF3F8C">
        <w:rPr>
          <w:rStyle w:val="StyleUnderline"/>
        </w:rPr>
        <w:t>for disputes that involve or implicate sovereigns</w:t>
      </w:r>
      <w:r w:rsidRPr="00D1728B">
        <w:rPr>
          <w:sz w:val="16"/>
        </w:rPr>
        <w:t xml:space="preserve">, especially foreign ones.11 </w:t>
      </w:r>
      <w:r w:rsidRPr="00AF3F8C">
        <w:rPr>
          <w:rStyle w:val="StyleUnderline"/>
        </w:rPr>
        <w:t>Finally</w:t>
      </w:r>
      <w:r w:rsidRPr="00D1728B">
        <w:rPr>
          <w:sz w:val="16"/>
        </w:rPr>
        <w:t xml:space="preserve">, </w:t>
      </w:r>
      <w:r w:rsidRPr="00AF3F8C">
        <w:rPr>
          <w:rStyle w:val="StyleUnderline"/>
        </w:rPr>
        <w:t>as a practical matter</w:t>
      </w:r>
      <w:r w:rsidRPr="00D1728B">
        <w:rPr>
          <w:sz w:val="16"/>
        </w:rPr>
        <w:t xml:space="preserve">, </w:t>
      </w:r>
      <w:r w:rsidRPr="004C4CED">
        <w:rPr>
          <w:rStyle w:val="StyleUnderline"/>
          <w:highlight w:val="cyan"/>
        </w:rPr>
        <w:t>i</w:t>
      </w:r>
      <w:r w:rsidRPr="004C4CED">
        <w:rPr>
          <w:rStyle w:val="StyleUnderline"/>
        </w:rPr>
        <w:t xml:space="preserve">nternational </w:t>
      </w:r>
      <w:r w:rsidRPr="004C4CED">
        <w:rPr>
          <w:rStyle w:val="StyleUnderline"/>
          <w:highlight w:val="cyan"/>
        </w:rPr>
        <w:t>law</w:t>
      </w:r>
      <w:r w:rsidRPr="00AF3F8C">
        <w:rPr>
          <w:rStyle w:val="StyleUnderline"/>
        </w:rPr>
        <w:t xml:space="preserve"> and its application domestically is</w:t>
      </w:r>
      <w:r w:rsidRPr="00D1728B">
        <w:rPr>
          <w:sz w:val="16"/>
        </w:rPr>
        <w:t xml:space="preserve"> generally </w:t>
      </w:r>
      <w:r w:rsidRPr="00AF3F8C">
        <w:rPr>
          <w:rStyle w:val="StyleUnderline"/>
        </w:rPr>
        <w:t>murky territory</w:t>
      </w:r>
      <w:r w:rsidRPr="00D1728B">
        <w:rPr>
          <w:sz w:val="16"/>
        </w:rPr>
        <w:t xml:space="preserve">, </w:t>
      </w:r>
      <w:r w:rsidRPr="00AF3F8C">
        <w:rPr>
          <w:rStyle w:val="StyleUnderline"/>
        </w:rPr>
        <w:t>which makes it especially</w:t>
      </w:r>
      <w:r w:rsidRPr="00D1728B">
        <w:rPr>
          <w:sz w:val="16"/>
        </w:rPr>
        <w:t xml:space="preserve"> </w:t>
      </w:r>
      <w:r w:rsidRPr="004C4CED">
        <w:rPr>
          <w:rStyle w:val="Emphasis"/>
          <w:highlight w:val="cyan"/>
        </w:rPr>
        <w:t>sensitive</w:t>
      </w:r>
      <w:r w:rsidRPr="00AF3F8C">
        <w:rPr>
          <w:rStyle w:val="Emphasis"/>
        </w:rPr>
        <w:t xml:space="preserve"> territory</w:t>
      </w:r>
      <w:r w:rsidRPr="00D1728B">
        <w:rPr>
          <w:sz w:val="16"/>
        </w:rPr>
        <w:t xml:space="preserve"> </w:t>
      </w:r>
      <w:r w:rsidRPr="00AF3F8C">
        <w:rPr>
          <w:rStyle w:val="StyleUnderline"/>
        </w:rPr>
        <w:t xml:space="preserve">in which </w:t>
      </w:r>
      <w:r w:rsidRPr="004C4CED">
        <w:rPr>
          <w:rStyle w:val="StyleUnderline"/>
          <w:highlight w:val="cyan"/>
        </w:rPr>
        <w:t>a court can</w:t>
      </w:r>
      <w:r w:rsidRPr="00AF3F8C">
        <w:rPr>
          <w:rStyle w:val="StyleUnderline"/>
        </w:rPr>
        <w:t xml:space="preserve"> </w:t>
      </w:r>
      <w:r w:rsidRPr="004C4CED">
        <w:rPr>
          <w:rStyle w:val="Emphasis"/>
          <w:highlight w:val="cyan"/>
        </w:rPr>
        <w:t>inflame interna tional</w:t>
      </w:r>
      <w:r w:rsidRPr="004C4CED">
        <w:rPr>
          <w:sz w:val="16"/>
          <w:highlight w:val="cyan"/>
        </w:rPr>
        <w:t xml:space="preserve"> </w:t>
      </w:r>
      <w:r w:rsidRPr="004C4CED">
        <w:rPr>
          <w:rStyle w:val="Emphasis"/>
          <w:highlight w:val="cyan"/>
        </w:rPr>
        <w:t>tensions</w:t>
      </w:r>
      <w:r w:rsidRPr="00D1728B">
        <w:rPr>
          <w:sz w:val="16"/>
        </w:rPr>
        <w:t xml:space="preserve">.12 </w:t>
      </w:r>
    </w:p>
    <w:p w14:paraId="6CB9A567" w14:textId="77777777" w:rsidR="001C3685" w:rsidRPr="00D1728B" w:rsidRDefault="001C3685" w:rsidP="001C3685">
      <w:pPr>
        <w:rPr>
          <w:sz w:val="16"/>
        </w:rPr>
      </w:pPr>
      <w:r w:rsidRPr="00D1728B">
        <w:rPr>
          <w:sz w:val="16"/>
        </w:rPr>
        <w:t xml:space="preserve">Taken together, </w:t>
      </w:r>
      <w:r w:rsidRPr="00AF3F8C">
        <w:rPr>
          <w:rStyle w:val="StyleUnderline"/>
        </w:rPr>
        <w:t xml:space="preserve">the judiciary is </w:t>
      </w:r>
      <w:r w:rsidRPr="00AF3F8C">
        <w:rPr>
          <w:rStyle w:val="Emphasis"/>
        </w:rPr>
        <w:t>not the forum for foreign policy</w:t>
      </w:r>
      <w:r w:rsidRPr="00D1728B">
        <w:rPr>
          <w:sz w:val="16"/>
        </w:rPr>
        <w:t xml:space="preserve"> and dispute resolution related to it. </w:t>
      </w:r>
    </w:p>
    <w:p w14:paraId="290B42CD" w14:textId="77777777" w:rsidR="001C3685" w:rsidRPr="00D1728B" w:rsidRDefault="001C3685" w:rsidP="001C3685">
      <w:pPr>
        <w:rPr>
          <w:sz w:val="16"/>
        </w:rPr>
      </w:pPr>
      <w:r w:rsidRPr="00D1728B">
        <w:rPr>
          <w:sz w:val="16"/>
        </w:rPr>
        <w:t xml:space="preserve">A. </w:t>
      </w:r>
      <w:r w:rsidRPr="00AF3F8C">
        <w:rPr>
          <w:rStyle w:val="StyleUnderline"/>
        </w:rPr>
        <w:t xml:space="preserve">INTERNATIONAL DISPUTE RESOLUTION REQUIRES ENGAGEMENT THAT </w:t>
      </w:r>
      <w:r w:rsidRPr="00AF3F8C">
        <w:rPr>
          <w:rStyle w:val="Emphasis"/>
        </w:rPr>
        <w:t>EXTENDS BEYOND LAW</w:t>
      </w:r>
      <w:r w:rsidRPr="00D1728B">
        <w:rPr>
          <w:sz w:val="16"/>
        </w:rPr>
        <w:t xml:space="preserve"> </w:t>
      </w:r>
    </w:p>
    <w:p w14:paraId="300E78FB" w14:textId="77777777" w:rsidR="001C3685" w:rsidRPr="00D1728B" w:rsidRDefault="001C3685" w:rsidP="001C3685">
      <w:pPr>
        <w:rPr>
          <w:sz w:val="16"/>
        </w:rPr>
      </w:pPr>
      <w:r w:rsidRPr="00D1728B">
        <w:rPr>
          <w:sz w:val="16"/>
        </w:rPr>
        <w:t xml:space="preserve">Because of the system under which the judiciary operates, </w:t>
      </w:r>
      <w:r w:rsidRPr="00AF3F8C">
        <w:rPr>
          <w:rStyle w:val="StyleUnderline"/>
        </w:rPr>
        <w:t xml:space="preserve">courts are </w:t>
      </w:r>
      <w:r w:rsidRPr="00AF3F8C">
        <w:rPr>
          <w:rStyle w:val="Emphasis"/>
        </w:rPr>
        <w:t>not capa ble</w:t>
      </w:r>
      <w:r w:rsidRPr="00AF3F8C">
        <w:rPr>
          <w:rStyle w:val="StyleUnderline"/>
        </w:rPr>
        <w:t xml:space="preserve"> of handling matters</w:t>
      </w:r>
      <w:r w:rsidRPr="00D1728B">
        <w:rPr>
          <w:sz w:val="16"/>
        </w:rPr>
        <w:t xml:space="preserve"> </w:t>
      </w:r>
      <w:r w:rsidRPr="00AF3F8C">
        <w:rPr>
          <w:rStyle w:val="StyleUnderline"/>
        </w:rPr>
        <w:t>of international consequence</w:t>
      </w:r>
      <w:r w:rsidRPr="00D1728B">
        <w:rPr>
          <w:sz w:val="16"/>
        </w:rPr>
        <w:t xml:space="preserve">. </w:t>
      </w:r>
      <w:r w:rsidRPr="00402EA0">
        <w:rPr>
          <w:rStyle w:val="StyleUnderline"/>
          <w:highlight w:val="cyan"/>
        </w:rPr>
        <w:t xml:space="preserve">Foreign policy and diplo macy require </w:t>
      </w:r>
      <w:r w:rsidRPr="00402EA0">
        <w:rPr>
          <w:rStyle w:val="Emphasis"/>
          <w:highlight w:val="cyan"/>
        </w:rPr>
        <w:t>strategy</w:t>
      </w:r>
      <w:r w:rsidRPr="00D1728B">
        <w:rPr>
          <w:sz w:val="16"/>
        </w:rPr>
        <w:t xml:space="preserve">. </w:t>
      </w:r>
      <w:r w:rsidRPr="00AF3F8C">
        <w:rPr>
          <w:rStyle w:val="StyleUnderline"/>
        </w:rPr>
        <w:t xml:space="preserve">They require a certain </w:t>
      </w:r>
      <w:r w:rsidRPr="00402EA0">
        <w:rPr>
          <w:rStyle w:val="Emphasis"/>
          <w:highlight w:val="cyan"/>
        </w:rPr>
        <w:t>wheeling</w:t>
      </w:r>
      <w:r w:rsidRPr="00402EA0">
        <w:rPr>
          <w:sz w:val="16"/>
          <w:highlight w:val="cyan"/>
        </w:rPr>
        <w:t xml:space="preserve">, </w:t>
      </w:r>
      <w:r w:rsidRPr="00402EA0">
        <w:rPr>
          <w:rStyle w:val="Emphasis"/>
          <w:highlight w:val="cyan"/>
        </w:rPr>
        <w:t>dealing</w:t>
      </w:r>
      <w:r w:rsidRPr="00402EA0">
        <w:rPr>
          <w:sz w:val="16"/>
          <w:highlight w:val="cyan"/>
        </w:rPr>
        <w:t xml:space="preserve">, </w:t>
      </w:r>
      <w:r w:rsidRPr="00402EA0">
        <w:rPr>
          <w:rStyle w:val="StyleUnderline"/>
          <w:highlight w:val="cyan"/>
        </w:rPr>
        <w:t>and</w:t>
      </w:r>
      <w:r w:rsidRPr="00D1728B">
        <w:rPr>
          <w:sz w:val="16"/>
        </w:rPr>
        <w:t xml:space="preserve"> </w:t>
      </w:r>
      <w:r w:rsidRPr="00402EA0">
        <w:rPr>
          <w:rStyle w:val="Emphasis"/>
          <w:highlight w:val="cyan"/>
        </w:rPr>
        <w:t>negotiating</w:t>
      </w:r>
      <w:r w:rsidRPr="00D1728B">
        <w:rPr>
          <w:sz w:val="16"/>
        </w:rPr>
        <w:t xml:space="preserve"> </w:t>
      </w:r>
      <w:r w:rsidRPr="00AF3F8C">
        <w:rPr>
          <w:rStyle w:val="StyleUnderline"/>
        </w:rPr>
        <w:t>that extend beyond applying the rule of law</w:t>
      </w:r>
      <w:r w:rsidRPr="00D1728B">
        <w:rPr>
          <w:sz w:val="16"/>
        </w:rPr>
        <w:t xml:space="preserve">. That is why even though “the consti tution expressly grants Congress the power to regulate foreign [policy,] law makers have for decades provided presidents special authority to negotiate” on behalf of the country.13 </w:t>
      </w:r>
      <w:r w:rsidRPr="00AF3F8C">
        <w:rPr>
          <w:rStyle w:val="StyleUnderline"/>
        </w:rPr>
        <w:t xml:space="preserve">Foreign policy often requires </w:t>
      </w:r>
      <w:r w:rsidRPr="00402EA0">
        <w:rPr>
          <w:rStyle w:val="Emphasis"/>
          <w:highlight w:val="cyan"/>
        </w:rPr>
        <w:t>swift</w:t>
      </w:r>
      <w:r w:rsidRPr="00D1728B">
        <w:rPr>
          <w:sz w:val="16"/>
        </w:rPr>
        <w:t xml:space="preserve"> </w:t>
      </w:r>
      <w:r w:rsidRPr="00AF3F8C">
        <w:rPr>
          <w:rStyle w:val="StyleUnderline"/>
        </w:rPr>
        <w:t>and</w:t>
      </w:r>
      <w:r w:rsidRPr="00D1728B">
        <w:rPr>
          <w:sz w:val="16"/>
        </w:rPr>
        <w:t xml:space="preserve"> </w:t>
      </w:r>
      <w:r w:rsidRPr="00402EA0">
        <w:rPr>
          <w:rStyle w:val="Emphasis"/>
          <w:highlight w:val="cyan"/>
        </w:rPr>
        <w:t>decisive decision making</w:t>
      </w:r>
      <w:r w:rsidRPr="00D1728B">
        <w:rPr>
          <w:sz w:val="16"/>
        </w:rPr>
        <w:t xml:space="preserve"> </w:t>
      </w:r>
      <w:r w:rsidRPr="00AF3F8C">
        <w:rPr>
          <w:rStyle w:val="StyleUnderline"/>
        </w:rPr>
        <w:t>that cannot be properly</w:t>
      </w:r>
      <w:r w:rsidRPr="00D1728B">
        <w:rPr>
          <w:sz w:val="16"/>
        </w:rPr>
        <w:t xml:space="preserve"> </w:t>
      </w:r>
      <w:r w:rsidRPr="00AF3F8C">
        <w:rPr>
          <w:rStyle w:val="StyleUnderline"/>
        </w:rPr>
        <w:t>appreciated by the administrative clutter and backlog of a judicial system</w:t>
      </w:r>
      <w:r w:rsidRPr="00D1728B">
        <w:rPr>
          <w:sz w:val="16"/>
        </w:rPr>
        <w:t xml:space="preserve">.14 </w:t>
      </w:r>
      <w:r w:rsidRPr="00AF3F8C">
        <w:rPr>
          <w:rStyle w:val="StyleUnderline"/>
        </w:rPr>
        <w:t xml:space="preserve">The Constitution recognizes that foreign policy </w:t>
      </w:r>
      <w:r w:rsidRPr="00402EA0">
        <w:rPr>
          <w:rStyle w:val="StyleUnderline"/>
          <w:highlight w:val="cyan"/>
        </w:rPr>
        <w:t>requires</w:t>
      </w:r>
      <w:r w:rsidRPr="00D1728B">
        <w:rPr>
          <w:sz w:val="16"/>
        </w:rPr>
        <w:t xml:space="preserve"> </w:t>
      </w:r>
      <w:r w:rsidRPr="00AF3F8C">
        <w:rPr>
          <w:rStyle w:val="StyleUnderline"/>
        </w:rPr>
        <w:t>a certain degree of</w:t>
      </w:r>
      <w:r w:rsidRPr="00D1728B">
        <w:rPr>
          <w:sz w:val="16"/>
        </w:rPr>
        <w:t xml:space="preserve"> </w:t>
      </w:r>
      <w:r w:rsidRPr="00402EA0">
        <w:rPr>
          <w:rStyle w:val="Emphasis"/>
          <w:highlight w:val="cyan"/>
        </w:rPr>
        <w:t>discretion</w:t>
      </w:r>
      <w:r w:rsidRPr="00402EA0">
        <w:rPr>
          <w:sz w:val="16"/>
          <w:highlight w:val="cyan"/>
        </w:rPr>
        <w:t xml:space="preserve"> </w:t>
      </w:r>
      <w:r w:rsidRPr="00402EA0">
        <w:rPr>
          <w:rStyle w:val="StyleUnderline"/>
          <w:highlight w:val="cyan"/>
        </w:rPr>
        <w:t>and</w:t>
      </w:r>
      <w:r w:rsidRPr="00402EA0">
        <w:rPr>
          <w:sz w:val="16"/>
          <w:highlight w:val="cyan"/>
        </w:rPr>
        <w:t xml:space="preserve"> </w:t>
      </w:r>
      <w:r w:rsidRPr="00402EA0">
        <w:rPr>
          <w:rStyle w:val="Emphasis"/>
          <w:highlight w:val="cyan"/>
        </w:rPr>
        <w:t>flex</w:t>
      </w:r>
      <w:r w:rsidRPr="00AF3F8C">
        <w:rPr>
          <w:rStyle w:val="Emphasis"/>
        </w:rPr>
        <w:t>ibility</w:t>
      </w:r>
      <w:r w:rsidRPr="00D1728B">
        <w:rPr>
          <w:sz w:val="16"/>
        </w:rPr>
        <w:t xml:space="preserve">, </w:t>
      </w:r>
      <w:r w:rsidRPr="00AF3F8C">
        <w:rPr>
          <w:rStyle w:val="StyleUnderline"/>
        </w:rPr>
        <w:t>which is why it made the executive</w:t>
      </w:r>
      <w:r w:rsidRPr="00D1728B">
        <w:rPr>
          <w:sz w:val="16"/>
        </w:rPr>
        <w:t xml:space="preserve"> – through what some have called “residual powers”15 – </w:t>
      </w:r>
      <w:r w:rsidRPr="00AF3F8C">
        <w:rPr>
          <w:rStyle w:val="StyleUnderline"/>
        </w:rPr>
        <w:t>the</w:t>
      </w:r>
      <w:r w:rsidRPr="00D1728B">
        <w:rPr>
          <w:sz w:val="16"/>
        </w:rPr>
        <w:t xml:space="preserve"> “</w:t>
      </w:r>
      <w:r w:rsidRPr="00AF3F8C">
        <w:rPr>
          <w:rStyle w:val="Emphasis"/>
        </w:rPr>
        <w:t>sole organ</w:t>
      </w:r>
      <w:r w:rsidRPr="00D1728B">
        <w:rPr>
          <w:sz w:val="16"/>
        </w:rPr>
        <w:t xml:space="preserve">”16 </w:t>
      </w:r>
      <w:r w:rsidRPr="00AF3F8C">
        <w:rPr>
          <w:rStyle w:val="StyleUnderline"/>
        </w:rPr>
        <w:t>of this domain</w:t>
      </w:r>
      <w:r w:rsidRPr="00D1728B">
        <w:rPr>
          <w:sz w:val="16"/>
        </w:rPr>
        <w:t xml:space="preserve">. To be sure, scholars have noted that the Supreme Court may have been lazy when coining the sole organ language.17 The executive has never truly been the sole organ of foreign policy. Congress has always had a role to play. The courts, as the very existence of this paper suggests, have had a more minor role to play too.18 </w:t>
      </w:r>
    </w:p>
    <w:p w14:paraId="36440C1A" w14:textId="77777777" w:rsidR="001C3685" w:rsidRPr="00D1728B" w:rsidRDefault="001C3685" w:rsidP="001C3685">
      <w:pPr>
        <w:rPr>
          <w:sz w:val="16"/>
        </w:rPr>
      </w:pPr>
      <w:r w:rsidRPr="00D1728B">
        <w:rPr>
          <w:sz w:val="16"/>
        </w:rPr>
        <w:t xml:space="preserve">Still, the “sole organ” language can be helpful because it reflects that </w:t>
      </w:r>
      <w:r w:rsidRPr="00AF3F8C">
        <w:rPr>
          <w:rStyle w:val="StyleUnderline"/>
        </w:rPr>
        <w:t xml:space="preserve">the Office of the </w:t>
      </w:r>
      <w:r w:rsidRPr="00402EA0">
        <w:rPr>
          <w:rStyle w:val="StyleUnderline"/>
          <w:highlight w:val="cyan"/>
        </w:rPr>
        <w:t>Presidency has</w:t>
      </w:r>
      <w:r w:rsidRPr="00AF3F8C">
        <w:rPr>
          <w:rStyle w:val="StyleUnderline"/>
        </w:rPr>
        <w:t xml:space="preserve"> a certain </w:t>
      </w:r>
      <w:r w:rsidRPr="00AF3F8C">
        <w:rPr>
          <w:rStyle w:val="Emphasis"/>
        </w:rPr>
        <w:t>flexibility</w:t>
      </w:r>
      <w:r w:rsidRPr="00D1728B">
        <w:rPr>
          <w:sz w:val="16"/>
        </w:rPr>
        <w:t xml:space="preserve"> </w:t>
      </w:r>
      <w:r w:rsidRPr="00AF3F8C">
        <w:rPr>
          <w:rStyle w:val="StyleUnderline"/>
        </w:rPr>
        <w:t>which offers it great</w:t>
      </w:r>
      <w:r w:rsidRPr="00D1728B">
        <w:rPr>
          <w:sz w:val="16"/>
        </w:rPr>
        <w:t xml:space="preserve"> </w:t>
      </w:r>
      <w:r w:rsidRPr="00402EA0">
        <w:rPr>
          <w:rStyle w:val="Emphasis"/>
          <w:highlight w:val="cyan"/>
        </w:rPr>
        <w:t>structural “advantages</w:t>
      </w:r>
      <w:r w:rsidRPr="00D1728B">
        <w:rPr>
          <w:sz w:val="16"/>
        </w:rPr>
        <w:t xml:space="preserve"> </w:t>
      </w:r>
      <w:r w:rsidRPr="00AF3F8C">
        <w:rPr>
          <w:rStyle w:val="StyleUnderline"/>
        </w:rPr>
        <w:t xml:space="preserve">vis-à-vis the [other branches] in </w:t>
      </w:r>
      <w:r w:rsidRPr="00402EA0">
        <w:rPr>
          <w:rStyle w:val="StyleUnderline"/>
          <w:highlight w:val="cyan"/>
        </w:rPr>
        <w:t>obtaining</w:t>
      </w:r>
      <w:r w:rsidRPr="00AF3F8C">
        <w:rPr>
          <w:rStyle w:val="StyleUnderline"/>
        </w:rPr>
        <w:t xml:space="preserve"> foreign affairs </w:t>
      </w:r>
      <w:r w:rsidRPr="00402EA0">
        <w:rPr>
          <w:rStyle w:val="StyleUnderline"/>
          <w:highlight w:val="cyan"/>
        </w:rPr>
        <w:t>info</w:t>
      </w:r>
      <w:r w:rsidRPr="00AF3F8C">
        <w:rPr>
          <w:rStyle w:val="StyleUnderline"/>
        </w:rPr>
        <w:t xml:space="preserve">rmation and in </w:t>
      </w:r>
      <w:r w:rsidRPr="00402EA0">
        <w:rPr>
          <w:rStyle w:val="StyleUnderline"/>
          <w:highlight w:val="cyan"/>
        </w:rPr>
        <w:t xml:space="preserve">responding to </w:t>
      </w:r>
      <w:r w:rsidRPr="00402EA0">
        <w:rPr>
          <w:rStyle w:val="Emphasis"/>
          <w:highlight w:val="cyan"/>
        </w:rPr>
        <w:t>changing world conditions</w:t>
      </w:r>
      <w:r w:rsidRPr="00D1728B">
        <w:rPr>
          <w:sz w:val="16"/>
        </w:rPr>
        <w:t xml:space="preserve">.”19 </w:t>
      </w:r>
      <w:r w:rsidRPr="00AF3F8C">
        <w:rPr>
          <w:rStyle w:val="StyleUnderline"/>
        </w:rPr>
        <w:t>The justice system,</w:t>
      </w:r>
      <w:r w:rsidRPr="00D1728B">
        <w:rPr>
          <w:sz w:val="16"/>
        </w:rPr>
        <w:t xml:space="preserve"> in con trast, </w:t>
      </w:r>
      <w:r w:rsidRPr="00AF3F8C">
        <w:rPr>
          <w:rStyle w:val="Emphasis"/>
        </w:rPr>
        <w:t>offers no such flexibility</w:t>
      </w:r>
      <w:r w:rsidRPr="00D1728B">
        <w:rPr>
          <w:sz w:val="16"/>
        </w:rPr>
        <w:t xml:space="preserve">.20 </w:t>
      </w:r>
      <w:r w:rsidRPr="00AF3F8C">
        <w:rPr>
          <w:rStyle w:val="StyleUnderline"/>
        </w:rPr>
        <w:t xml:space="preserve">As a </w:t>
      </w:r>
      <w:r w:rsidRPr="00AF3F8C">
        <w:rPr>
          <w:rStyle w:val="Emphasis"/>
        </w:rPr>
        <w:t>mere finder of fact</w:t>
      </w:r>
      <w:r w:rsidRPr="00AF3F8C">
        <w:rPr>
          <w:rStyle w:val="StyleUnderline"/>
        </w:rPr>
        <w:t xml:space="preserve"> and law</w:t>
      </w:r>
      <w:r w:rsidRPr="00D1728B">
        <w:rPr>
          <w:sz w:val="16"/>
        </w:rPr>
        <w:t xml:space="preserve">, </w:t>
      </w:r>
      <w:r w:rsidRPr="00AF3F8C">
        <w:rPr>
          <w:rStyle w:val="StyleUnderline"/>
        </w:rPr>
        <w:t>the judiciary’s involvement in foreign disputes is at best</w:t>
      </w:r>
      <w:r w:rsidRPr="00D1728B">
        <w:rPr>
          <w:sz w:val="16"/>
        </w:rPr>
        <w:t xml:space="preserve"> </w:t>
      </w:r>
      <w:r w:rsidRPr="00AF3F8C">
        <w:rPr>
          <w:rStyle w:val="StyleUnderline"/>
        </w:rPr>
        <w:t>awkward</w:t>
      </w:r>
      <w:r w:rsidRPr="00D1728B">
        <w:rPr>
          <w:sz w:val="16"/>
        </w:rPr>
        <w:t xml:space="preserve">.21 </w:t>
      </w:r>
    </w:p>
    <w:p w14:paraId="6B910FE5" w14:textId="77777777" w:rsidR="001C3685" w:rsidRPr="00D1728B" w:rsidRDefault="001C3685" w:rsidP="001C3685">
      <w:pPr>
        <w:rPr>
          <w:sz w:val="16"/>
        </w:rPr>
      </w:pPr>
      <w:r w:rsidRPr="00D1728B">
        <w:rPr>
          <w:sz w:val="16"/>
        </w:rPr>
        <w:t xml:space="preserve">Furthermore, </w:t>
      </w:r>
      <w:r w:rsidRPr="00AF3F8C">
        <w:rPr>
          <w:rStyle w:val="StyleUnderline"/>
        </w:rPr>
        <w:t xml:space="preserve">foreign affairs </w:t>
      </w:r>
      <w:r w:rsidRPr="00402EA0">
        <w:rPr>
          <w:rStyle w:val="StyleUnderline"/>
        </w:rPr>
        <w:t xml:space="preserve">cases extend </w:t>
      </w:r>
      <w:r w:rsidRPr="00402EA0">
        <w:rPr>
          <w:rStyle w:val="Emphasis"/>
        </w:rPr>
        <w:t>beyond</w:t>
      </w:r>
      <w:r w:rsidRPr="00AF3F8C">
        <w:rPr>
          <w:rStyle w:val="StyleUnderline"/>
        </w:rPr>
        <w:t xml:space="preserve"> specific </w:t>
      </w:r>
      <w:r w:rsidRPr="00402EA0">
        <w:rPr>
          <w:rStyle w:val="Emphasis"/>
        </w:rPr>
        <w:t>questions of law</w:t>
      </w:r>
      <w:r w:rsidRPr="00D1728B">
        <w:rPr>
          <w:sz w:val="16"/>
        </w:rPr>
        <w:t xml:space="preserve">. </w:t>
      </w:r>
      <w:r w:rsidRPr="00AF3F8C">
        <w:rPr>
          <w:rStyle w:val="StyleUnderline"/>
        </w:rPr>
        <w:t>National security</w:t>
      </w:r>
      <w:r w:rsidRPr="00D1728B">
        <w:rPr>
          <w:sz w:val="16"/>
        </w:rPr>
        <w:t xml:space="preserve">, </w:t>
      </w:r>
      <w:r w:rsidRPr="00AF3F8C">
        <w:rPr>
          <w:rStyle w:val="StyleUnderline"/>
        </w:rPr>
        <w:t>economics</w:t>
      </w:r>
      <w:r w:rsidRPr="00D1728B">
        <w:rPr>
          <w:sz w:val="16"/>
        </w:rPr>
        <w:t xml:space="preserve">, </w:t>
      </w:r>
      <w:r w:rsidRPr="00AF3F8C">
        <w:rPr>
          <w:rStyle w:val="StyleUnderline"/>
        </w:rPr>
        <w:t xml:space="preserve">and environmental concerns are among the count less concerns that </w:t>
      </w:r>
      <w:r w:rsidRPr="00D1728B">
        <w:rPr>
          <w:sz w:val="16"/>
        </w:rPr>
        <w:t xml:space="preserve">might </w:t>
      </w:r>
      <w:r w:rsidRPr="00AF3F8C">
        <w:rPr>
          <w:rStyle w:val="StyleUnderline"/>
        </w:rPr>
        <w:t>come up in any particular foreign</w:t>
      </w:r>
      <w:r w:rsidRPr="00D1728B">
        <w:rPr>
          <w:sz w:val="16"/>
        </w:rPr>
        <w:t xml:space="preserve"> </w:t>
      </w:r>
      <w:r w:rsidRPr="00AF3F8C">
        <w:rPr>
          <w:rStyle w:val="StyleUnderline"/>
        </w:rPr>
        <w:t>affairs deliberation</w:t>
      </w:r>
      <w:r w:rsidRPr="00D1728B">
        <w:rPr>
          <w:sz w:val="16"/>
        </w:rPr>
        <w:t xml:space="preserve">. </w:t>
      </w:r>
      <w:r w:rsidRPr="00AF3F8C">
        <w:rPr>
          <w:rStyle w:val="StyleUnderline"/>
        </w:rPr>
        <w:t xml:space="preserve">The </w:t>
      </w:r>
      <w:r w:rsidRPr="00402EA0">
        <w:rPr>
          <w:rStyle w:val="StyleUnderline"/>
          <w:highlight w:val="cyan"/>
        </w:rPr>
        <w:t>resolution</w:t>
      </w:r>
      <w:r w:rsidRPr="00AF3F8C">
        <w:rPr>
          <w:rStyle w:val="StyleUnderline"/>
        </w:rPr>
        <w:t xml:space="preserve"> </w:t>
      </w:r>
      <w:r w:rsidRPr="00D1728B">
        <w:rPr>
          <w:sz w:val="16"/>
        </w:rPr>
        <w:t xml:space="preserve">to these issues </w:t>
      </w:r>
      <w:r w:rsidRPr="00402EA0">
        <w:rPr>
          <w:rStyle w:val="StyleUnderline"/>
          <w:highlight w:val="cyan"/>
        </w:rPr>
        <w:t xml:space="preserve">is </w:t>
      </w:r>
      <w:r w:rsidRPr="00402EA0">
        <w:rPr>
          <w:rStyle w:val="Emphasis"/>
          <w:highlight w:val="cyan"/>
        </w:rPr>
        <w:t>not</w:t>
      </w:r>
      <w:r w:rsidRPr="00AF3F8C">
        <w:rPr>
          <w:rStyle w:val="StyleUnderline"/>
        </w:rPr>
        <w:t xml:space="preserve"> necessarily </w:t>
      </w:r>
      <w:r w:rsidRPr="00402EA0">
        <w:rPr>
          <w:rStyle w:val="Emphasis"/>
          <w:highlight w:val="cyan"/>
        </w:rPr>
        <w:t>rooted in law</w:t>
      </w:r>
      <w:r w:rsidRPr="00D1728B">
        <w:rPr>
          <w:sz w:val="16"/>
        </w:rPr>
        <w:t xml:space="preserve">, rather, </w:t>
      </w:r>
      <w:r w:rsidRPr="00AF3F8C">
        <w:rPr>
          <w:rStyle w:val="StyleUnderline"/>
        </w:rPr>
        <w:t xml:space="preserve">they are remedied and their initiatives are spearheaded in the form of policy and </w:t>
      </w:r>
      <w:r w:rsidRPr="00AF3F8C">
        <w:rPr>
          <w:rStyle w:val="Emphasis"/>
        </w:rPr>
        <w:t>strata gem</w:t>
      </w:r>
      <w:r w:rsidRPr="00D1728B">
        <w:rPr>
          <w:sz w:val="16"/>
        </w:rPr>
        <w:t xml:space="preserve">.22 It is true, to be sure, that sometimes a case revolving around domestic law may extend beyond law and into the realm of domestic policy.23 But </w:t>
      </w:r>
      <w:r w:rsidRPr="00AF3F8C">
        <w:rPr>
          <w:rStyle w:val="StyleUnderline"/>
        </w:rPr>
        <w:t>a court reviewing matters of domestic policy is different in kind than one reviewing for eign policy</w:t>
      </w:r>
      <w:r w:rsidRPr="00D1728B">
        <w:rPr>
          <w:sz w:val="16"/>
        </w:rPr>
        <w:t xml:space="preserve">, precisely </w:t>
      </w:r>
      <w:r w:rsidRPr="00AF3F8C">
        <w:rPr>
          <w:rStyle w:val="StyleUnderline"/>
        </w:rPr>
        <w:t>because the courts have not reiterated time</w:t>
      </w:r>
      <w:r w:rsidRPr="00D1728B">
        <w:rPr>
          <w:sz w:val="16"/>
        </w:rPr>
        <w:t xml:space="preserve"> </w:t>
      </w:r>
      <w:r w:rsidRPr="00AF3F8C">
        <w:rPr>
          <w:rStyle w:val="StyleUnderline"/>
        </w:rPr>
        <w:t xml:space="preserve">and again that they are </w:t>
      </w:r>
      <w:r w:rsidRPr="00AF3F8C">
        <w:rPr>
          <w:rStyle w:val="Emphasis"/>
        </w:rPr>
        <w:t>ill-equipped to deal</w:t>
      </w:r>
      <w:r w:rsidRPr="00D1728B">
        <w:rPr>
          <w:sz w:val="16"/>
        </w:rPr>
        <w:t xml:space="preserve"> </w:t>
      </w:r>
      <w:r w:rsidRPr="00AF3F8C">
        <w:rPr>
          <w:rStyle w:val="StyleUnderline"/>
        </w:rPr>
        <w:t>with domestic policy</w:t>
      </w:r>
      <w:r w:rsidRPr="00D1728B">
        <w:rPr>
          <w:sz w:val="16"/>
        </w:rPr>
        <w:t xml:space="preserve">, </w:t>
      </w:r>
      <w:r w:rsidRPr="00AF3F8C">
        <w:rPr>
          <w:rStyle w:val="StyleUnderline"/>
        </w:rPr>
        <w:t>as they have in the interna tional context</w:t>
      </w:r>
      <w:r w:rsidRPr="00D1728B">
        <w:rPr>
          <w:sz w:val="16"/>
        </w:rPr>
        <w:t xml:space="preserve">. Furthermore, in the context of domestic policy, the judiciary itself will have to deal with the consequences of its decisions. It might not have the ability to do so in the foreign policy context. </w:t>
      </w:r>
    </w:p>
    <w:p w14:paraId="371BA4DA" w14:textId="77777777" w:rsidR="001C3685" w:rsidRPr="00D1728B" w:rsidRDefault="001C3685" w:rsidP="001C3685">
      <w:pPr>
        <w:rPr>
          <w:sz w:val="16"/>
        </w:rPr>
      </w:pPr>
      <w:r w:rsidRPr="00D1728B">
        <w:rPr>
          <w:sz w:val="16"/>
        </w:rPr>
        <w:t xml:space="preserve">It is worth noting that scholars have argued that courts are as equipped to han dle foreign affairs cases as they are to handle any other case. One scholar in par ticular went as far as to say that if a court’s lacking expertise “should disqualify them from adjudicating foreign relations issues, it should also disqualify them from adjudicating most other issues in the federal courts.”24 Perhaps this is true. But, once again, the </w:t>
      </w:r>
      <w:r w:rsidRPr="00D1728B">
        <w:rPr>
          <w:sz w:val="16"/>
        </w:rPr>
        <w:lastRenderedPageBreak/>
        <w:t xml:space="preserve">operative and fundamental difference in the international context is the extent to which the courts themselves have conceded that they are unable to properly decide these cases. </w:t>
      </w:r>
    </w:p>
    <w:p w14:paraId="3A8FFECF" w14:textId="77777777" w:rsidR="001C3685" w:rsidRPr="00D1728B" w:rsidRDefault="001C3685" w:rsidP="001C3685">
      <w:pPr>
        <w:rPr>
          <w:sz w:val="16"/>
        </w:rPr>
      </w:pPr>
      <w:r w:rsidRPr="00D1728B">
        <w:rPr>
          <w:sz w:val="16"/>
        </w:rPr>
        <w:t xml:space="preserve">In sum, </w:t>
      </w:r>
      <w:r w:rsidRPr="00D1728B">
        <w:rPr>
          <w:rStyle w:val="StyleUnderline"/>
        </w:rPr>
        <w:t xml:space="preserve">requiring the judiciary to render decisions affecting </w:t>
      </w:r>
      <w:r w:rsidRPr="00D1728B">
        <w:rPr>
          <w:rStyle w:val="Emphasis"/>
        </w:rPr>
        <w:t>foreign policy</w:t>
      </w:r>
      <w:r w:rsidRPr="00D1728B">
        <w:rPr>
          <w:sz w:val="16"/>
        </w:rPr>
        <w:t xml:space="preserve"> </w:t>
      </w:r>
      <w:r w:rsidRPr="00D1728B">
        <w:rPr>
          <w:rStyle w:val="StyleUnderline"/>
        </w:rPr>
        <w:t xml:space="preserve">requires </w:t>
      </w:r>
      <w:r w:rsidRPr="00402EA0">
        <w:rPr>
          <w:rStyle w:val="StyleUnderline"/>
          <w:highlight w:val="cyan"/>
        </w:rPr>
        <w:t>courts</w:t>
      </w:r>
      <w:r w:rsidRPr="00D1728B">
        <w:rPr>
          <w:rStyle w:val="StyleUnderline"/>
        </w:rPr>
        <w:t xml:space="preserve"> to either </w:t>
      </w:r>
      <w:r w:rsidRPr="00402EA0">
        <w:rPr>
          <w:rStyle w:val="Emphasis"/>
          <w:highlight w:val="cyan"/>
        </w:rPr>
        <w:t>leave</w:t>
      </w:r>
      <w:r w:rsidRPr="00D1728B">
        <w:rPr>
          <w:rStyle w:val="StyleUnderline"/>
        </w:rPr>
        <w:t xml:space="preserve"> important </w:t>
      </w:r>
      <w:r w:rsidRPr="00402EA0">
        <w:rPr>
          <w:rStyle w:val="Emphasis"/>
          <w:highlight w:val="cyan"/>
        </w:rPr>
        <w:t>non-legal</w:t>
      </w:r>
      <w:r w:rsidRPr="00D1728B">
        <w:rPr>
          <w:rStyle w:val="Emphasis"/>
        </w:rPr>
        <w:t xml:space="preserve"> policy </w:t>
      </w:r>
      <w:r w:rsidRPr="00402EA0">
        <w:rPr>
          <w:rStyle w:val="Emphasis"/>
          <w:highlight w:val="cyan"/>
        </w:rPr>
        <w:t>issues out</w:t>
      </w:r>
      <w:r w:rsidRPr="00D1728B">
        <w:rPr>
          <w:sz w:val="16"/>
        </w:rPr>
        <w:t xml:space="preserve"> </w:t>
      </w:r>
      <w:r w:rsidRPr="00D1728B">
        <w:rPr>
          <w:rStyle w:val="StyleUnderline"/>
        </w:rPr>
        <w:t xml:space="preserve">of their rul ings, or worse, </w:t>
      </w:r>
      <w:r w:rsidRPr="00D1728B">
        <w:rPr>
          <w:rStyle w:val="Emphasis"/>
        </w:rPr>
        <w:t>include them</w:t>
      </w:r>
      <w:r w:rsidRPr="00D1728B">
        <w:rPr>
          <w:sz w:val="16"/>
        </w:rPr>
        <w:t xml:space="preserve"> – </w:t>
      </w:r>
      <w:r w:rsidRPr="00D1728B">
        <w:rPr>
          <w:rStyle w:val="StyleUnderline"/>
        </w:rPr>
        <w:t>and participate in an endeavor in which they are “</w:t>
      </w:r>
      <w:r w:rsidRPr="00D1728B">
        <w:rPr>
          <w:rStyle w:val="Emphasis"/>
        </w:rPr>
        <w:t>uniquely incompetent</w:t>
      </w:r>
      <w:r w:rsidRPr="00D1728B">
        <w:rPr>
          <w:sz w:val="16"/>
        </w:rPr>
        <w:t xml:space="preserve">.”25 </w:t>
      </w:r>
    </w:p>
    <w:p w14:paraId="412F2D35" w14:textId="77777777" w:rsidR="001C3685" w:rsidRDefault="001C3685" w:rsidP="001C3685">
      <w:pPr>
        <w:pStyle w:val="Heading4"/>
      </w:pPr>
      <w:r>
        <w:t xml:space="preserve">6. Judicial involvement collapses the credibility of foreign policy. </w:t>
      </w:r>
    </w:p>
    <w:p w14:paraId="49E61435" w14:textId="77777777" w:rsidR="001C3685" w:rsidRDefault="001C3685" w:rsidP="001C3685">
      <w:r>
        <w:t xml:space="preserve">Elliott </w:t>
      </w:r>
      <w:r w:rsidRPr="00DC15C5">
        <w:rPr>
          <w:rStyle w:val="Style13ptBold"/>
        </w:rPr>
        <w:t>Fuchs 22</w:t>
      </w:r>
      <w:r>
        <w:t>, JD, Georgetown University Law Center, BA, Yeshiva University, Bar admissions, New York, "No Damage Without Damage Control: The Judiciary's Refusal to Engage with the Foreign Affairs Docket," Volume 35, Issue 4, 2022</w:t>
      </w:r>
    </w:p>
    <w:p w14:paraId="1AA219CF" w14:textId="77777777" w:rsidR="001C3685" w:rsidRPr="00C24F85" w:rsidRDefault="001C3685" w:rsidP="001C3685">
      <w:pPr>
        <w:rPr>
          <w:sz w:val="16"/>
        </w:rPr>
      </w:pPr>
      <w:r w:rsidRPr="00C24F85">
        <w:rPr>
          <w:sz w:val="16"/>
        </w:rPr>
        <w:t xml:space="preserve">B. THE </w:t>
      </w:r>
      <w:r w:rsidRPr="00FA79FE">
        <w:rPr>
          <w:rStyle w:val="StyleUnderline"/>
        </w:rPr>
        <w:t xml:space="preserve">JUDICIARY’S </w:t>
      </w:r>
      <w:r w:rsidRPr="00FA79FE">
        <w:rPr>
          <w:rStyle w:val="Emphasis"/>
        </w:rPr>
        <w:t>CONSTRUCTION</w:t>
      </w:r>
      <w:r w:rsidRPr="00FA79FE">
        <w:rPr>
          <w:rStyle w:val="StyleUnderline"/>
        </w:rPr>
        <w:t xml:space="preserve"> DOES </w:t>
      </w:r>
      <w:r w:rsidRPr="00FA79FE">
        <w:rPr>
          <w:rStyle w:val="Emphasis"/>
        </w:rPr>
        <w:t>NOT LEND ITSELF WELL</w:t>
      </w:r>
      <w:r w:rsidRPr="00C24F85">
        <w:rPr>
          <w:sz w:val="16"/>
        </w:rPr>
        <w:t xml:space="preserve"> </w:t>
      </w:r>
      <w:r w:rsidRPr="00FA79FE">
        <w:rPr>
          <w:rStyle w:val="StyleUnderline"/>
        </w:rPr>
        <w:t>TOWARD FOREIGN AFFAIRS</w:t>
      </w:r>
      <w:r w:rsidRPr="00C24F85">
        <w:rPr>
          <w:sz w:val="16"/>
        </w:rPr>
        <w:t xml:space="preserve"> </w:t>
      </w:r>
    </w:p>
    <w:p w14:paraId="57C4EAE5" w14:textId="77777777" w:rsidR="001C3685" w:rsidRPr="00C24F85" w:rsidRDefault="001C3685" w:rsidP="001C3685">
      <w:pPr>
        <w:rPr>
          <w:sz w:val="16"/>
        </w:rPr>
      </w:pPr>
      <w:r w:rsidRPr="00C24F85">
        <w:rPr>
          <w:sz w:val="16"/>
        </w:rPr>
        <w:t xml:space="preserve">The construction of </w:t>
      </w:r>
      <w:r w:rsidRPr="00FA79FE">
        <w:rPr>
          <w:rStyle w:val="StyleUnderline"/>
        </w:rPr>
        <w:t>the American judicial system</w:t>
      </w:r>
      <w:r w:rsidRPr="00C24F85">
        <w:rPr>
          <w:sz w:val="16"/>
        </w:rPr>
        <w:t xml:space="preserve">, </w:t>
      </w:r>
      <w:r w:rsidRPr="00FA79FE">
        <w:rPr>
          <w:rStyle w:val="StyleUnderline"/>
        </w:rPr>
        <w:t>relying</w:t>
      </w:r>
      <w:r w:rsidRPr="00C24F85">
        <w:rPr>
          <w:sz w:val="16"/>
        </w:rPr>
        <w:t xml:space="preserve"> as it does so </w:t>
      </w:r>
      <w:r w:rsidRPr="00FA79FE">
        <w:rPr>
          <w:rStyle w:val="Emphasis"/>
        </w:rPr>
        <w:t>heavily on  the layman</w:t>
      </w:r>
      <w:r w:rsidRPr="00C24F85">
        <w:rPr>
          <w:sz w:val="16"/>
        </w:rPr>
        <w:t xml:space="preserve">, </w:t>
      </w:r>
      <w:r w:rsidRPr="00FA79FE">
        <w:rPr>
          <w:rStyle w:val="StyleUnderline"/>
        </w:rPr>
        <w:t>does not lend itself well toward the work of foreign diplomats and diplo macy</w:t>
      </w:r>
      <w:r w:rsidRPr="00C24F85">
        <w:rPr>
          <w:sz w:val="16"/>
        </w:rPr>
        <w:t xml:space="preserve">. Furthermore, </w:t>
      </w:r>
      <w:r w:rsidRPr="00FA79FE">
        <w:rPr>
          <w:rStyle w:val="StyleUnderline"/>
        </w:rPr>
        <w:t>requiring judges to make foreign policy determinations</w:t>
      </w:r>
      <w:r w:rsidRPr="00C24F85">
        <w:rPr>
          <w:sz w:val="16"/>
        </w:rPr>
        <w:t xml:space="preserve"> – as these cases inevitably do – </w:t>
      </w:r>
      <w:r w:rsidRPr="00FA79FE">
        <w:rPr>
          <w:rStyle w:val="StyleUnderline"/>
        </w:rPr>
        <w:t xml:space="preserve">may make judges work </w:t>
      </w:r>
      <w:r w:rsidRPr="00FA79FE">
        <w:rPr>
          <w:rStyle w:val="Emphasis"/>
        </w:rPr>
        <w:t>beyond their mandate</w:t>
      </w:r>
      <w:r w:rsidRPr="00C24F85">
        <w:rPr>
          <w:sz w:val="16"/>
        </w:rPr>
        <w:t xml:space="preserve"> </w:t>
      </w:r>
      <w:r w:rsidRPr="00FA79FE">
        <w:rPr>
          <w:rStyle w:val="StyleUnderline"/>
        </w:rPr>
        <w:t xml:space="preserve">and make </w:t>
      </w:r>
      <w:r w:rsidRPr="00FA79FE">
        <w:rPr>
          <w:rStyle w:val="Emphasis"/>
        </w:rPr>
        <w:t>political calculations</w:t>
      </w:r>
      <w:r w:rsidRPr="00C24F85">
        <w:rPr>
          <w:sz w:val="16"/>
        </w:rPr>
        <w:t xml:space="preserve">. This, as articulated below, may be problematic in light of the ethical standards expected of judges. </w:t>
      </w:r>
    </w:p>
    <w:p w14:paraId="38744515" w14:textId="77777777" w:rsidR="001C3685" w:rsidRPr="00C24F85" w:rsidRDefault="001C3685" w:rsidP="001C3685">
      <w:pPr>
        <w:rPr>
          <w:sz w:val="16"/>
        </w:rPr>
      </w:pPr>
      <w:r w:rsidRPr="00C24F85">
        <w:rPr>
          <w:sz w:val="16"/>
        </w:rPr>
        <w:t xml:space="preserve">1. </w:t>
      </w:r>
      <w:r w:rsidRPr="00FA79FE">
        <w:rPr>
          <w:rStyle w:val="StyleUnderline"/>
        </w:rPr>
        <w:t>JURIES ARE INAPPROPRIATE TO DECIDE FOREIGN AFFAIRS CASES</w:t>
      </w:r>
      <w:r w:rsidRPr="00C24F85">
        <w:rPr>
          <w:sz w:val="16"/>
        </w:rPr>
        <w:t xml:space="preserve"> </w:t>
      </w:r>
    </w:p>
    <w:p w14:paraId="5F8B1410" w14:textId="77777777" w:rsidR="001C3685" w:rsidRPr="00C24F85" w:rsidRDefault="001C3685" w:rsidP="001C3685">
      <w:pPr>
        <w:rPr>
          <w:sz w:val="16"/>
        </w:rPr>
      </w:pPr>
      <w:r w:rsidRPr="00C24F85">
        <w:rPr>
          <w:sz w:val="16"/>
        </w:rPr>
        <w:t xml:space="preserve">As the court system saw in the early days of the Republic, </w:t>
      </w:r>
      <w:r w:rsidRPr="00402EA0">
        <w:rPr>
          <w:rStyle w:val="StyleUnderline"/>
          <w:highlight w:val="cyan"/>
        </w:rPr>
        <w:t>juries are biased</w:t>
      </w:r>
      <w:r w:rsidRPr="00C24F85">
        <w:rPr>
          <w:sz w:val="16"/>
        </w:rPr>
        <w:t xml:space="preserve">, </w:t>
      </w:r>
      <w:r w:rsidRPr="00FA79FE">
        <w:rPr>
          <w:rStyle w:val="StyleUnderline"/>
        </w:rPr>
        <w:t xml:space="preserve">and these biases were </w:t>
      </w:r>
      <w:r w:rsidRPr="00FA79FE">
        <w:rPr>
          <w:rStyle w:val="Emphasis"/>
        </w:rPr>
        <w:t>especially potent</w:t>
      </w:r>
      <w:r w:rsidRPr="00FA79FE">
        <w:rPr>
          <w:rStyle w:val="StyleUnderline"/>
        </w:rPr>
        <w:t xml:space="preserve"> in matters relating to foreign</w:t>
      </w:r>
      <w:r w:rsidRPr="00C24F85">
        <w:rPr>
          <w:sz w:val="16"/>
        </w:rPr>
        <w:t xml:space="preserve"> </w:t>
      </w:r>
      <w:r w:rsidRPr="00FA79FE">
        <w:rPr>
          <w:rStyle w:val="StyleUnderline"/>
        </w:rPr>
        <w:t>policy</w:t>
      </w:r>
      <w:r w:rsidRPr="00C24F85">
        <w:rPr>
          <w:sz w:val="16"/>
        </w:rPr>
        <w:t xml:space="preserve">.26 Historically, </w:t>
      </w:r>
      <w:r w:rsidRPr="00FA79FE">
        <w:rPr>
          <w:rStyle w:val="StyleUnderline"/>
        </w:rPr>
        <w:t>juries were biased during the Neutrality Crises</w:t>
      </w:r>
      <w:r w:rsidRPr="00C24F85">
        <w:rPr>
          <w:sz w:val="16"/>
        </w:rPr>
        <w:t xml:space="preserve">,27 </w:t>
      </w:r>
      <w:r w:rsidRPr="00402EA0">
        <w:rPr>
          <w:rStyle w:val="StyleUnderline"/>
          <w:highlight w:val="cyan"/>
        </w:rPr>
        <w:t>unwilling</w:t>
      </w:r>
      <w:r w:rsidRPr="00FA79FE">
        <w:rPr>
          <w:rStyle w:val="StyleUnderline"/>
        </w:rPr>
        <w:t xml:space="preserve"> as they were </w:t>
      </w:r>
      <w:r w:rsidRPr="00402EA0">
        <w:rPr>
          <w:rStyle w:val="StyleUnderline"/>
          <w:highlight w:val="cyan"/>
        </w:rPr>
        <w:t xml:space="preserve">to </w:t>
      </w:r>
      <w:r w:rsidRPr="00402EA0">
        <w:rPr>
          <w:rStyle w:val="Emphasis"/>
          <w:highlight w:val="cyan"/>
        </w:rPr>
        <w:t>convict French privateers</w:t>
      </w:r>
      <w:r w:rsidRPr="00C24F85">
        <w:rPr>
          <w:sz w:val="16"/>
        </w:rPr>
        <w:t xml:space="preserve">,28 </w:t>
      </w:r>
      <w:r w:rsidRPr="00FA79FE">
        <w:rPr>
          <w:rStyle w:val="StyleUnderline"/>
        </w:rPr>
        <w:t>just as they were</w:t>
      </w:r>
      <w:r w:rsidRPr="00C24F85">
        <w:rPr>
          <w:sz w:val="16"/>
        </w:rPr>
        <w:t xml:space="preserve"> </w:t>
      </w:r>
      <w:r w:rsidRPr="00FA79FE">
        <w:rPr>
          <w:rStyle w:val="StyleUnderline"/>
        </w:rPr>
        <w:t xml:space="preserve">biased when it came to </w:t>
      </w:r>
      <w:r w:rsidRPr="00FA79FE">
        <w:rPr>
          <w:rStyle w:val="Emphasis"/>
        </w:rPr>
        <w:t>British debt cases</w:t>
      </w:r>
      <w:r w:rsidRPr="00C24F85">
        <w:rPr>
          <w:sz w:val="16"/>
        </w:rPr>
        <w:t xml:space="preserve">.29 </w:t>
      </w:r>
    </w:p>
    <w:p w14:paraId="758D970E" w14:textId="77777777" w:rsidR="001C3685" w:rsidRPr="00FA79FE" w:rsidRDefault="001C3685" w:rsidP="001C3685">
      <w:pPr>
        <w:rPr>
          <w:rStyle w:val="StyleUnderline"/>
        </w:rPr>
      </w:pPr>
      <w:r w:rsidRPr="00C24F85">
        <w:rPr>
          <w:sz w:val="16"/>
        </w:rPr>
        <w:t>This presented a serious issue for the young Republic because “</w:t>
      </w:r>
      <w:r w:rsidRPr="00FA79FE">
        <w:rPr>
          <w:rStyle w:val="StyleUnderline"/>
        </w:rPr>
        <w:t>foreigners would not invest in a society whose legal institutions appeared</w:t>
      </w:r>
      <w:r w:rsidRPr="00C24F85">
        <w:rPr>
          <w:sz w:val="16"/>
        </w:rPr>
        <w:t xml:space="preserve"> </w:t>
      </w:r>
      <w:r w:rsidRPr="00FA79FE">
        <w:rPr>
          <w:rStyle w:val="Emphasis"/>
        </w:rPr>
        <w:t>arbitrary</w:t>
      </w:r>
      <w:r w:rsidRPr="00C24F85">
        <w:rPr>
          <w:sz w:val="16"/>
        </w:rPr>
        <w:t xml:space="preserve"> </w:t>
      </w:r>
      <w:r w:rsidRPr="00FA79FE">
        <w:rPr>
          <w:rStyle w:val="StyleUnderline"/>
        </w:rPr>
        <w:t>or capri cious</w:t>
      </w:r>
      <w:r w:rsidRPr="00C24F85">
        <w:rPr>
          <w:sz w:val="16"/>
        </w:rPr>
        <w:t xml:space="preserve">.”30 </w:t>
      </w:r>
      <w:r w:rsidRPr="00FA79FE">
        <w:rPr>
          <w:rStyle w:val="StyleUnderline"/>
        </w:rPr>
        <w:t>Crucial to a (young) country’s success is “the</w:t>
      </w:r>
      <w:r w:rsidRPr="00C24F85">
        <w:rPr>
          <w:sz w:val="16"/>
        </w:rPr>
        <w:t xml:space="preserve"> </w:t>
      </w:r>
      <w:r w:rsidRPr="00FA79FE">
        <w:rPr>
          <w:rStyle w:val="StyleUnderline"/>
        </w:rPr>
        <w:t>attractiveness of a coun try’s . . . policies</w:t>
      </w:r>
      <w:r w:rsidRPr="00C24F85">
        <w:rPr>
          <w:sz w:val="16"/>
        </w:rPr>
        <w:t>. [As such,] [</w:t>
      </w:r>
      <w:r w:rsidRPr="00FA79FE">
        <w:rPr>
          <w:rStyle w:val="StyleUnderline"/>
        </w:rPr>
        <w:t xml:space="preserve">w]hen our policies are seen as legitimate in the eyes of others,” the </w:t>
      </w:r>
      <w:r w:rsidRPr="00FA79FE">
        <w:rPr>
          <w:rStyle w:val="Emphasis"/>
        </w:rPr>
        <w:t>country is better off</w:t>
      </w:r>
      <w:r w:rsidRPr="00FA79FE">
        <w:rPr>
          <w:rStyle w:val="StyleUnderline"/>
        </w:rPr>
        <w:t xml:space="preserve">.31 </w:t>
      </w:r>
    </w:p>
    <w:p w14:paraId="53E8EDD8" w14:textId="77777777" w:rsidR="001C3685" w:rsidRPr="00C24F85" w:rsidRDefault="001C3685" w:rsidP="001C3685">
      <w:pPr>
        <w:rPr>
          <w:sz w:val="16"/>
        </w:rPr>
      </w:pPr>
      <w:r w:rsidRPr="00C24F85">
        <w:rPr>
          <w:sz w:val="16"/>
        </w:rPr>
        <w:t xml:space="preserve">Thus, </w:t>
      </w:r>
      <w:r w:rsidRPr="00FA79FE">
        <w:rPr>
          <w:rStyle w:val="StyleUnderline"/>
        </w:rPr>
        <w:t>the Framers recognized that foreign policy issues needed to be “</w:t>
      </w:r>
      <w:r w:rsidRPr="00FA79FE">
        <w:rPr>
          <w:rStyle w:val="Emphasis"/>
        </w:rPr>
        <w:t>insulated from</w:t>
      </w:r>
      <w:r w:rsidRPr="00C24F85">
        <w:rPr>
          <w:sz w:val="16"/>
        </w:rPr>
        <w:t xml:space="preserve"> . .. </w:t>
      </w:r>
      <w:r w:rsidRPr="00FA79FE">
        <w:rPr>
          <w:rStyle w:val="Emphasis"/>
        </w:rPr>
        <w:t>public sentiment</w:t>
      </w:r>
      <w:r w:rsidRPr="00C24F85">
        <w:rPr>
          <w:sz w:val="16"/>
        </w:rPr>
        <w:t xml:space="preserve">.”32 That being the case, it is strange that the Framers by way of Article III handed these issues to the court system, where the societal opinion is often the dispositive factor. </w:t>
      </w:r>
    </w:p>
    <w:p w14:paraId="29F957C1" w14:textId="77777777" w:rsidR="001C3685" w:rsidRPr="00C24F85" w:rsidRDefault="001C3685" w:rsidP="001C3685">
      <w:pPr>
        <w:rPr>
          <w:sz w:val="16"/>
        </w:rPr>
      </w:pPr>
      <w:r w:rsidRPr="00C24F85">
        <w:rPr>
          <w:sz w:val="16"/>
        </w:rPr>
        <w:t xml:space="preserve">Though the first Judiciary Act worked toward resolving the issue of jury bias by “eliminating juries in cases that had a direct impact on the nation’s revenue and commerce,”33 the “jury continues to occupy a special place in the judicial process.”34 </w:t>
      </w:r>
      <w:r w:rsidRPr="00FA79FE">
        <w:rPr>
          <w:rStyle w:val="StyleUnderline"/>
        </w:rPr>
        <w:t>Where a case implicates foreign affairs</w:t>
      </w:r>
      <w:r w:rsidRPr="00C24F85">
        <w:rPr>
          <w:sz w:val="16"/>
        </w:rPr>
        <w:t xml:space="preserve">, </w:t>
      </w:r>
      <w:r w:rsidRPr="00FA79FE">
        <w:rPr>
          <w:rStyle w:val="StyleUnderline"/>
        </w:rPr>
        <w:t xml:space="preserve">the </w:t>
      </w:r>
      <w:r w:rsidRPr="00402EA0">
        <w:rPr>
          <w:rStyle w:val="StyleUnderline"/>
          <w:highlight w:val="cyan"/>
        </w:rPr>
        <w:t xml:space="preserve">jury presents a risk of bias </w:t>
      </w:r>
      <w:r w:rsidRPr="00402EA0">
        <w:rPr>
          <w:rStyle w:val="Emphasis"/>
          <w:highlight w:val="cyan"/>
        </w:rPr>
        <w:t>against certain countries</w:t>
      </w:r>
      <w:r w:rsidRPr="00402EA0">
        <w:rPr>
          <w:rStyle w:val="StyleUnderline"/>
          <w:highlight w:val="cyan"/>
        </w:rPr>
        <w:t xml:space="preserve"> or</w:t>
      </w:r>
      <w:r w:rsidRPr="00FA79FE">
        <w:rPr>
          <w:rStyle w:val="StyleUnderline"/>
        </w:rPr>
        <w:t xml:space="preserve"> their </w:t>
      </w:r>
      <w:r w:rsidRPr="00FA79FE">
        <w:rPr>
          <w:rStyle w:val="Emphasis"/>
        </w:rPr>
        <w:t xml:space="preserve">political </w:t>
      </w:r>
      <w:r w:rsidRPr="00402EA0">
        <w:rPr>
          <w:rStyle w:val="Emphasis"/>
          <w:highlight w:val="cyan"/>
        </w:rPr>
        <w:t>leadership</w:t>
      </w:r>
      <w:r w:rsidRPr="00C24F85">
        <w:rPr>
          <w:sz w:val="16"/>
        </w:rPr>
        <w:t xml:space="preserve">.35 </w:t>
      </w:r>
      <w:r w:rsidRPr="00FA79FE">
        <w:rPr>
          <w:rStyle w:val="StyleUnderline"/>
        </w:rPr>
        <w:t xml:space="preserve">Even where no bias is present, a jury’s </w:t>
      </w:r>
      <w:r w:rsidRPr="00FA79FE">
        <w:rPr>
          <w:rStyle w:val="Emphasis"/>
        </w:rPr>
        <w:t>arbitrary</w:t>
      </w:r>
      <w:r w:rsidRPr="00FA79FE">
        <w:rPr>
          <w:rStyle w:val="StyleUnderline"/>
        </w:rPr>
        <w:t xml:space="preserve"> or </w:t>
      </w:r>
      <w:r w:rsidRPr="00402EA0">
        <w:rPr>
          <w:rStyle w:val="Emphasis"/>
          <w:highlight w:val="cyan"/>
        </w:rPr>
        <w:t>capricious decision</w:t>
      </w:r>
      <w:r w:rsidRPr="00C24F85">
        <w:rPr>
          <w:sz w:val="16"/>
        </w:rPr>
        <w:t xml:space="preserve"> </w:t>
      </w:r>
      <w:r w:rsidRPr="00FA79FE">
        <w:rPr>
          <w:rStyle w:val="StyleUnderline"/>
        </w:rPr>
        <w:t xml:space="preserve">can </w:t>
      </w:r>
      <w:r w:rsidRPr="00402EA0">
        <w:rPr>
          <w:rStyle w:val="StyleUnderline"/>
          <w:highlight w:val="cyan"/>
        </w:rPr>
        <w:t>hurt</w:t>
      </w:r>
      <w:r w:rsidRPr="00FA79FE">
        <w:rPr>
          <w:rStyle w:val="StyleUnderline"/>
        </w:rPr>
        <w:t xml:space="preserve"> the </w:t>
      </w:r>
      <w:r w:rsidRPr="00402EA0">
        <w:rPr>
          <w:rStyle w:val="StyleUnderline"/>
          <w:highlight w:val="cyan"/>
        </w:rPr>
        <w:t>America</w:t>
      </w:r>
      <w:r w:rsidRPr="00402EA0">
        <w:rPr>
          <w:rStyle w:val="StyleUnderline"/>
        </w:rPr>
        <w:t>n</w:t>
      </w:r>
      <w:r w:rsidRPr="00FA79FE">
        <w:rPr>
          <w:rStyle w:val="StyleUnderline"/>
        </w:rPr>
        <w:t xml:space="preserve"> govern ment </w:t>
      </w:r>
      <w:r w:rsidRPr="00402EA0">
        <w:rPr>
          <w:rStyle w:val="StyleUnderline"/>
          <w:highlight w:val="cyan"/>
        </w:rPr>
        <w:t>in the eyes</w:t>
      </w:r>
      <w:r w:rsidRPr="00FA79FE">
        <w:rPr>
          <w:rStyle w:val="StyleUnderline"/>
        </w:rPr>
        <w:t xml:space="preserve"> </w:t>
      </w:r>
      <w:r w:rsidRPr="00402EA0">
        <w:rPr>
          <w:rStyle w:val="StyleUnderline"/>
          <w:highlight w:val="cyan"/>
        </w:rPr>
        <w:t>of</w:t>
      </w:r>
      <w:r w:rsidRPr="00FA79FE">
        <w:rPr>
          <w:rStyle w:val="StyleUnderline"/>
        </w:rPr>
        <w:t xml:space="preserve"> the </w:t>
      </w:r>
      <w:r w:rsidRPr="00402EA0">
        <w:rPr>
          <w:rStyle w:val="Emphasis"/>
          <w:highlight w:val="cyan"/>
        </w:rPr>
        <w:t>international community</w:t>
      </w:r>
      <w:r w:rsidRPr="00C24F85">
        <w:rPr>
          <w:sz w:val="16"/>
        </w:rPr>
        <w:t xml:space="preserve"> </w:t>
      </w:r>
      <w:r w:rsidRPr="00FA79FE">
        <w:rPr>
          <w:rStyle w:val="StyleUnderline"/>
        </w:rPr>
        <w:t>if it perpetuates inequitable out comes</w:t>
      </w:r>
      <w:r w:rsidRPr="00C24F85">
        <w:rPr>
          <w:sz w:val="16"/>
        </w:rPr>
        <w:t xml:space="preserve">. This is not to say, of course, that foreign sovereigns or foreigners will per se fail to succeed in domestic litigation. On the contrary, some suggest that foreigners fare better in our judicial system.36 </w:t>
      </w:r>
    </w:p>
    <w:p w14:paraId="5DA84A3F" w14:textId="77777777" w:rsidR="001C3685" w:rsidRPr="00C24F85" w:rsidRDefault="001C3685" w:rsidP="001C3685">
      <w:pPr>
        <w:rPr>
          <w:rStyle w:val="StyleUnderline"/>
        </w:rPr>
      </w:pPr>
      <w:r w:rsidRPr="00C24F85">
        <w:rPr>
          <w:sz w:val="16"/>
        </w:rPr>
        <w:t xml:space="preserve">Still, there is an unpalatable potential disconnect between the way our jury sys tem is structured and foreign diplomacy. </w:t>
      </w:r>
      <w:r w:rsidRPr="00C24F85">
        <w:rPr>
          <w:rStyle w:val="StyleUnderline"/>
        </w:rPr>
        <w:t>It</w:t>
      </w:r>
      <w:r w:rsidRPr="00C24F85">
        <w:rPr>
          <w:sz w:val="16"/>
        </w:rPr>
        <w:t xml:space="preserve"> could, and probably </w:t>
      </w:r>
      <w:r w:rsidRPr="00C24F85">
        <w:rPr>
          <w:rStyle w:val="StyleUnderline"/>
        </w:rPr>
        <w:t>would</w:t>
      </w:r>
      <w:r w:rsidRPr="00C24F85">
        <w:rPr>
          <w:sz w:val="16"/>
        </w:rPr>
        <w:t xml:space="preserve">, </w:t>
      </w:r>
      <w:r w:rsidRPr="00C24F85">
        <w:rPr>
          <w:rStyle w:val="StyleUnderline"/>
        </w:rPr>
        <w:t xml:space="preserve">be </w:t>
      </w:r>
      <w:r w:rsidRPr="00402EA0">
        <w:rPr>
          <w:rStyle w:val="StyleUnderline"/>
          <w:highlight w:val="cyan"/>
        </w:rPr>
        <w:t>viewed as degrading to</w:t>
      </w:r>
      <w:r w:rsidRPr="00C24F85">
        <w:rPr>
          <w:rStyle w:val="StyleUnderline"/>
        </w:rPr>
        <w:t xml:space="preserve"> a </w:t>
      </w:r>
      <w:r w:rsidRPr="00402EA0">
        <w:rPr>
          <w:rStyle w:val="StyleUnderline"/>
          <w:highlight w:val="cyan"/>
        </w:rPr>
        <w:t xml:space="preserve">foreign sovereign that </w:t>
      </w:r>
      <w:r w:rsidRPr="00402EA0">
        <w:rPr>
          <w:rStyle w:val="Emphasis"/>
          <w:highlight w:val="cyan"/>
        </w:rPr>
        <w:t>twelve laymen</w:t>
      </w:r>
      <w:r w:rsidRPr="00C24F85">
        <w:rPr>
          <w:sz w:val="16"/>
        </w:rPr>
        <w:t xml:space="preserve">, </w:t>
      </w:r>
      <w:r w:rsidRPr="00402EA0">
        <w:rPr>
          <w:rStyle w:val="StyleUnderline"/>
          <w:highlight w:val="cyan"/>
        </w:rPr>
        <w:t xml:space="preserve">who may </w:t>
      </w:r>
      <w:r w:rsidRPr="00402EA0">
        <w:rPr>
          <w:rStyle w:val="Emphasis"/>
          <w:highlight w:val="cyan"/>
        </w:rPr>
        <w:t>not understand</w:t>
      </w:r>
      <w:r w:rsidRPr="00C24F85">
        <w:rPr>
          <w:rStyle w:val="Emphasis"/>
        </w:rPr>
        <w:t xml:space="preserve"> international </w:t>
      </w:r>
      <w:r w:rsidRPr="00402EA0">
        <w:rPr>
          <w:rStyle w:val="Emphasis"/>
          <w:highlight w:val="cyan"/>
        </w:rPr>
        <w:t>politics</w:t>
      </w:r>
      <w:r w:rsidRPr="00C24F85">
        <w:rPr>
          <w:rStyle w:val="StyleUnderline"/>
        </w:rPr>
        <w:t xml:space="preserve">, </w:t>
      </w:r>
      <w:r w:rsidRPr="00402EA0">
        <w:rPr>
          <w:rStyle w:val="StyleUnderline"/>
          <w:highlight w:val="cyan"/>
        </w:rPr>
        <w:t>will assess</w:t>
      </w:r>
      <w:r w:rsidRPr="00C24F85">
        <w:rPr>
          <w:rStyle w:val="StyleUnderline"/>
        </w:rPr>
        <w:t xml:space="preserve"> </w:t>
      </w:r>
      <w:r w:rsidRPr="00402EA0">
        <w:rPr>
          <w:rStyle w:val="StyleUnderline"/>
          <w:highlight w:val="cyan"/>
        </w:rPr>
        <w:t>matters</w:t>
      </w:r>
      <w:r w:rsidRPr="00C24F85">
        <w:rPr>
          <w:rStyle w:val="StyleUnderline"/>
        </w:rPr>
        <w:t xml:space="preserve"> of importance to foreign sovereigns </w:t>
      </w:r>
      <w:r w:rsidRPr="00402EA0">
        <w:rPr>
          <w:rStyle w:val="StyleUnderline"/>
          <w:highlight w:val="cyan"/>
        </w:rPr>
        <w:t>in a courtroom</w:t>
      </w:r>
      <w:r w:rsidRPr="00C24F85">
        <w:rPr>
          <w:rStyle w:val="StyleUnderline"/>
        </w:rPr>
        <w:t xml:space="preserve">. </w:t>
      </w:r>
    </w:p>
    <w:p w14:paraId="1C354980" w14:textId="77777777" w:rsidR="001C3685" w:rsidRPr="00C24F85" w:rsidRDefault="001C3685" w:rsidP="001C3685">
      <w:pPr>
        <w:rPr>
          <w:sz w:val="16"/>
        </w:rPr>
      </w:pPr>
      <w:r w:rsidRPr="00C24F85">
        <w:rPr>
          <w:sz w:val="16"/>
        </w:rPr>
        <w:lastRenderedPageBreak/>
        <w:t xml:space="preserve">After all, the United States itself does not want the treasury’s fate left to the hands of juries.37 That is why, with the exception of tort lawsuits,38 jurisdiction for lawsuits against the United States government generally belongs to the United States Court of Federal Claims.39 Notably, the Court of Federal Claims does not utilize juries. Rather, the United States government only puts the risk of its own liability in the hands of experienced expert judges. It should be no surprise, then, that other governments also may not want to be assessed by juries. And indeed, part of the rationale of the Foreign Sovereign Immunity Act (“FSIA”) was that it was demeaning to foreign sovereigns to give them the status of an ordinary party in our courts.40 It is the desire of the U.S. government to afford foreign sovereigns the “dignity that is consistent with their status as sovereign entities.”41 </w:t>
      </w:r>
    </w:p>
    <w:p w14:paraId="43517B95" w14:textId="77777777" w:rsidR="001C3685" w:rsidRPr="00C24F85" w:rsidRDefault="001C3685" w:rsidP="001C3685">
      <w:pPr>
        <w:rPr>
          <w:sz w:val="16"/>
        </w:rPr>
      </w:pPr>
      <w:r w:rsidRPr="00C24F85">
        <w:rPr>
          <w:rStyle w:val="StyleUnderline"/>
        </w:rPr>
        <w:t>Ultimately</w:t>
      </w:r>
      <w:r w:rsidRPr="00C24F85">
        <w:rPr>
          <w:sz w:val="16"/>
        </w:rPr>
        <w:t xml:space="preserve">, </w:t>
      </w:r>
      <w:r w:rsidRPr="00C24F85">
        <w:rPr>
          <w:rStyle w:val="StyleUnderline"/>
        </w:rPr>
        <w:t xml:space="preserve">the American judicial system is </w:t>
      </w:r>
      <w:r w:rsidRPr="00C24F85">
        <w:rPr>
          <w:rStyle w:val="Emphasis"/>
        </w:rPr>
        <w:t>not engineered</w:t>
      </w:r>
      <w:r w:rsidRPr="00C24F85">
        <w:rPr>
          <w:sz w:val="16"/>
        </w:rPr>
        <w:t xml:space="preserve"> </w:t>
      </w:r>
      <w:r w:rsidRPr="00C24F85">
        <w:rPr>
          <w:rStyle w:val="StyleUnderline"/>
        </w:rPr>
        <w:t>for cases impacting foreign sovereigns</w:t>
      </w:r>
      <w:r w:rsidRPr="00C24F85">
        <w:rPr>
          <w:sz w:val="16"/>
        </w:rPr>
        <w:t xml:space="preserve">. </w:t>
      </w:r>
    </w:p>
    <w:p w14:paraId="27FED2EE" w14:textId="77777777" w:rsidR="001C3685" w:rsidRDefault="001C3685" w:rsidP="001C3685">
      <w:pPr>
        <w:pStyle w:val="Heading4"/>
      </w:pPr>
      <w:r>
        <w:t xml:space="preserve">8. At most, it creates </w:t>
      </w:r>
      <w:r>
        <w:rPr>
          <w:u w:val="single"/>
        </w:rPr>
        <w:t>conflicting voices</w:t>
      </w:r>
      <w:r>
        <w:t xml:space="preserve">, which is the worst of all worlds. </w:t>
      </w:r>
    </w:p>
    <w:p w14:paraId="75EEB918" w14:textId="77777777" w:rsidR="001C3685" w:rsidRPr="00C26CCC" w:rsidRDefault="001C3685" w:rsidP="001C3685">
      <w:pPr>
        <w:pStyle w:val="Heading4"/>
        <w:rPr>
          <w:rFonts w:eastAsia="Times New Roman"/>
          <w:b w:val="0"/>
          <w:iCs w:val="0"/>
        </w:rPr>
      </w:pPr>
      <w:r>
        <w:t xml:space="preserve">9. Executive flexibility is </w:t>
      </w:r>
      <w:r>
        <w:rPr>
          <w:u w:val="single"/>
        </w:rPr>
        <w:t>good</w:t>
      </w:r>
      <w:r>
        <w:t>. A</w:t>
      </w:r>
      <w:r w:rsidRPr="00C26CCC">
        <w:rPr>
          <w:rFonts w:eastAsia="Times New Roman"/>
        </w:rPr>
        <w:t xml:space="preserve">n </w:t>
      </w:r>
      <w:r w:rsidRPr="00C26CCC">
        <w:rPr>
          <w:rFonts w:eastAsia="Times New Roman"/>
          <w:u w:val="single"/>
        </w:rPr>
        <w:t>expansive</w:t>
      </w:r>
      <w:r w:rsidRPr="00C26CCC">
        <w:rPr>
          <w:rFonts w:eastAsia="Times New Roman"/>
        </w:rPr>
        <w:t xml:space="preserve"> Article II solves </w:t>
      </w:r>
      <w:r w:rsidRPr="00C26CCC">
        <w:rPr>
          <w:rFonts w:eastAsia="Times New Roman"/>
          <w:u w:val="single"/>
        </w:rPr>
        <w:t>terror</w:t>
      </w:r>
      <w:r w:rsidRPr="00C26CCC">
        <w:rPr>
          <w:rFonts w:eastAsia="Times New Roman"/>
        </w:rPr>
        <w:t xml:space="preserve">, </w:t>
      </w:r>
      <w:r w:rsidRPr="00C26CCC">
        <w:rPr>
          <w:rFonts w:eastAsia="Times New Roman"/>
          <w:u w:val="single"/>
        </w:rPr>
        <w:t>WMD prolif</w:t>
      </w:r>
      <w:r w:rsidRPr="00C26CCC">
        <w:rPr>
          <w:rFonts w:eastAsia="Times New Roman"/>
        </w:rPr>
        <w:t xml:space="preserve">, and </w:t>
      </w:r>
      <w:r w:rsidRPr="00C26CCC">
        <w:rPr>
          <w:rFonts w:eastAsia="Times New Roman"/>
          <w:u w:val="single"/>
        </w:rPr>
        <w:t>rogue nations</w:t>
      </w:r>
      <w:r w:rsidRPr="00C26CCC">
        <w:rPr>
          <w:rFonts w:eastAsia="Times New Roman"/>
        </w:rPr>
        <w:t xml:space="preserve">, and </w:t>
      </w:r>
      <w:r w:rsidRPr="00C26CCC">
        <w:rPr>
          <w:rFonts w:eastAsia="Times New Roman"/>
          <w:u w:val="single"/>
        </w:rPr>
        <w:t>great power war</w:t>
      </w:r>
      <w:r w:rsidRPr="00C26CCC">
        <w:rPr>
          <w:rFonts w:eastAsia="Times New Roman"/>
        </w:rPr>
        <w:t>.</w:t>
      </w:r>
    </w:p>
    <w:p w14:paraId="623FB63E" w14:textId="77777777" w:rsidR="001C3685" w:rsidRPr="00C26CCC" w:rsidRDefault="001C3685" w:rsidP="001C3685">
      <w:pPr>
        <w:rPr>
          <w:rFonts w:eastAsia="Calibri"/>
        </w:rPr>
      </w:pPr>
      <w:r w:rsidRPr="00C26CCC">
        <w:rPr>
          <w:rFonts w:eastAsia="Calibri"/>
        </w:rPr>
        <w:t xml:space="preserve">John </w:t>
      </w:r>
      <w:r w:rsidRPr="00C26CCC">
        <w:rPr>
          <w:rFonts w:eastAsia="Calibri"/>
          <w:b/>
          <w:bCs/>
          <w:sz w:val="26"/>
        </w:rPr>
        <w:t>Yoo 24</w:t>
      </w:r>
      <w:r w:rsidRPr="00C26CCC">
        <w:rPr>
          <w:rFonts w:eastAsia="Calibri"/>
        </w:rPr>
        <w:t>. JD, Distinguished Visiting Professor, School of Civic Leadership, University of Texas at Austin; Emanuel S. Heller Professor of Law, University of California at Berkeley School of Law; Nonresident Senior Fellow, American Enterprise Institute. “Presidential Power in War and Peace.” https://www.hoover.org/research/presidential-power-war-and-peace</w:t>
      </w:r>
    </w:p>
    <w:p w14:paraId="413F5159" w14:textId="77777777" w:rsidR="001C3685" w:rsidRPr="00933D33" w:rsidRDefault="001C3685" w:rsidP="001C3685">
      <w:pPr>
        <w:rPr>
          <w:rFonts w:eastAsia="Calibri"/>
          <w:sz w:val="16"/>
        </w:rPr>
      </w:pPr>
      <w:r w:rsidRPr="00933D33">
        <w:rPr>
          <w:rFonts w:eastAsia="Calibri"/>
          <w:sz w:val="16"/>
        </w:rPr>
        <w:t xml:space="preserve">The writings of Machiavelli, Hobbes, Locke, and Blackstone may have influenced them, but, more importantly, the Framers had learned the lessons of history. They understood that </w:t>
      </w:r>
      <w:r w:rsidRPr="00C26CCC">
        <w:rPr>
          <w:rFonts w:eastAsia="Calibri"/>
          <w:highlight w:val="cyan"/>
          <w:u w:val="single"/>
        </w:rPr>
        <w:t xml:space="preserve">foreign affairs are </w:t>
      </w:r>
      <w:r w:rsidRPr="00C26CCC">
        <w:rPr>
          <w:rFonts w:eastAsia="Calibri"/>
          <w:iCs/>
          <w:highlight w:val="cyan"/>
          <w:u w:val="single"/>
          <w:bdr w:val="single" w:sz="8" w:space="0" w:color="auto"/>
        </w:rPr>
        <w:t>unpredictable</w:t>
      </w:r>
      <w:r w:rsidRPr="00C26CCC">
        <w:rPr>
          <w:rFonts w:eastAsia="Calibri"/>
          <w:highlight w:val="cyan"/>
          <w:u w:val="single"/>
        </w:rPr>
        <w:t xml:space="preserve"> and involve</w:t>
      </w:r>
      <w:r w:rsidRPr="00C26CCC">
        <w:rPr>
          <w:rFonts w:eastAsia="Calibri"/>
          <w:u w:val="single"/>
        </w:rPr>
        <w:t xml:space="preserve"> the </w:t>
      </w:r>
      <w:r w:rsidRPr="00C26CCC">
        <w:rPr>
          <w:rFonts w:eastAsia="Calibri"/>
          <w:iCs/>
          <w:highlight w:val="cyan"/>
          <w:u w:val="single"/>
          <w:bdr w:val="single" w:sz="8" w:space="0" w:color="auto"/>
        </w:rPr>
        <w:t>high</w:t>
      </w:r>
      <w:r w:rsidRPr="00C26CCC">
        <w:rPr>
          <w:rFonts w:eastAsia="Calibri"/>
          <w:iCs/>
          <w:u w:val="single"/>
          <w:bdr w:val="single" w:sz="8" w:space="0" w:color="auto"/>
        </w:rPr>
        <w:t>est</w:t>
      </w:r>
      <w:r w:rsidRPr="00C26CCC">
        <w:rPr>
          <w:rFonts w:eastAsia="Calibri"/>
          <w:u w:val="single"/>
        </w:rPr>
        <w:t xml:space="preserve"> of </w:t>
      </w:r>
      <w:r w:rsidRPr="00C26CCC">
        <w:rPr>
          <w:rFonts w:eastAsia="Calibri"/>
          <w:iCs/>
          <w:highlight w:val="cyan"/>
          <w:u w:val="single"/>
          <w:bdr w:val="single" w:sz="8" w:space="0" w:color="auto"/>
        </w:rPr>
        <w:t>stakes</w:t>
      </w:r>
      <w:r w:rsidRPr="00933D33">
        <w:rPr>
          <w:rFonts w:eastAsia="Calibri"/>
          <w:sz w:val="16"/>
        </w:rPr>
        <w:t xml:space="preserve">, making them unsuitable to regulation by pre-existing legislation. </w:t>
      </w:r>
      <w:r w:rsidRPr="00C26CCC">
        <w:rPr>
          <w:rFonts w:eastAsia="Calibri"/>
          <w:highlight w:val="cyan"/>
          <w:u w:val="single"/>
        </w:rPr>
        <w:t xml:space="preserve">Foreign affairs </w:t>
      </w:r>
      <w:r w:rsidRPr="00C26CCC">
        <w:rPr>
          <w:rFonts w:eastAsia="Calibri"/>
          <w:u w:val="single"/>
        </w:rPr>
        <w:t xml:space="preserve">can </w:t>
      </w:r>
      <w:r w:rsidRPr="00C26CCC">
        <w:rPr>
          <w:rFonts w:eastAsia="Calibri"/>
          <w:highlight w:val="cyan"/>
          <w:u w:val="single"/>
        </w:rPr>
        <w:t xml:space="preserve">demand </w:t>
      </w:r>
      <w:r w:rsidRPr="00C26CCC">
        <w:rPr>
          <w:rFonts w:eastAsia="Calibri"/>
          <w:iCs/>
          <w:highlight w:val="cyan"/>
          <w:u w:val="single"/>
          <w:bdr w:val="single" w:sz="8" w:space="0" w:color="auto"/>
        </w:rPr>
        <w:t>swift</w:t>
      </w:r>
      <w:r w:rsidRPr="00C26CCC">
        <w:rPr>
          <w:rFonts w:eastAsia="Calibri"/>
          <w:highlight w:val="cyan"/>
          <w:u w:val="single"/>
        </w:rPr>
        <w:t xml:space="preserve">, </w:t>
      </w:r>
      <w:r w:rsidRPr="00C26CCC">
        <w:rPr>
          <w:rFonts w:eastAsia="Calibri"/>
          <w:iCs/>
          <w:highlight w:val="cyan"/>
          <w:u w:val="single"/>
          <w:bdr w:val="single" w:sz="8" w:space="0" w:color="auto"/>
        </w:rPr>
        <w:t>decisive action</w:t>
      </w:r>
      <w:r w:rsidRPr="00933D33">
        <w:rPr>
          <w:rFonts w:eastAsia="Calibri"/>
          <w:sz w:val="16"/>
        </w:rPr>
        <w:t xml:space="preserve">, sometimes under pressured or emergency circumstances, that is </w:t>
      </w:r>
      <w:r w:rsidRPr="00C26CCC">
        <w:rPr>
          <w:rFonts w:eastAsia="Calibri"/>
          <w:highlight w:val="cyan"/>
          <w:u w:val="single"/>
        </w:rPr>
        <w:t>best carried out by a branch</w:t>
      </w:r>
      <w:r w:rsidRPr="00933D33">
        <w:rPr>
          <w:rFonts w:eastAsia="Calibri"/>
          <w:sz w:val="16"/>
        </w:rPr>
        <w:t xml:space="preserve"> of government </w:t>
      </w:r>
      <w:r w:rsidRPr="00C26CCC">
        <w:rPr>
          <w:rFonts w:eastAsia="Calibri"/>
          <w:highlight w:val="cyan"/>
          <w:u w:val="single"/>
        </w:rPr>
        <w:t>that does not suffer from</w:t>
      </w:r>
      <w:r w:rsidRPr="00C26CCC">
        <w:rPr>
          <w:rFonts w:eastAsia="Calibri"/>
          <w:u w:val="single"/>
        </w:rPr>
        <w:t xml:space="preserve"> multiple </w:t>
      </w:r>
      <w:r w:rsidRPr="00C26CCC">
        <w:rPr>
          <w:rFonts w:eastAsia="Calibri"/>
          <w:iCs/>
          <w:highlight w:val="cyan"/>
          <w:u w:val="single"/>
          <w:bdr w:val="single" w:sz="8" w:space="0" w:color="auto"/>
        </w:rPr>
        <w:t>vetoes</w:t>
      </w:r>
      <w:r w:rsidRPr="00C26CCC">
        <w:rPr>
          <w:rFonts w:eastAsia="Calibri"/>
          <w:highlight w:val="cyan"/>
          <w:u w:val="single"/>
        </w:rPr>
        <w:t xml:space="preserve"> or </w:t>
      </w:r>
      <w:r w:rsidRPr="00C26CCC">
        <w:rPr>
          <w:rFonts w:eastAsia="Calibri"/>
          <w:iCs/>
          <w:highlight w:val="cyan"/>
          <w:u w:val="single"/>
          <w:bdr w:val="single" w:sz="8" w:space="0" w:color="auto"/>
        </w:rPr>
        <w:t>disagreements</w:t>
      </w:r>
      <w:r w:rsidRPr="00933D33">
        <w:rPr>
          <w:rFonts w:eastAsia="Calibri"/>
          <w:sz w:val="16"/>
        </w:rPr>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3520A198" w14:textId="77777777" w:rsidR="001C3685" w:rsidRPr="00C26CCC" w:rsidRDefault="001C3685" w:rsidP="001C3685">
      <w:pPr>
        <w:rPr>
          <w:rFonts w:eastAsia="Calibri"/>
          <w:u w:val="single"/>
        </w:rPr>
      </w:pPr>
      <w:r w:rsidRPr="00933D33">
        <w:rPr>
          <w:rFonts w:eastAsia="Calibri"/>
          <w:sz w:val="16"/>
        </w:rPr>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C26CCC">
        <w:rPr>
          <w:rFonts w:eastAsia="Calibri"/>
          <w:u w:val="single"/>
        </w:rPr>
        <w:t xml:space="preserve">They prefer that the </w:t>
      </w:r>
      <w:r w:rsidRPr="00C26CCC">
        <w:rPr>
          <w:rFonts w:eastAsia="Calibri"/>
          <w:iCs/>
          <w:u w:val="single"/>
          <w:bdr w:val="single" w:sz="8" w:space="0" w:color="auto"/>
        </w:rPr>
        <w:t>president</w:t>
      </w:r>
      <w:r w:rsidRPr="00C26CCC">
        <w:rPr>
          <w:rFonts w:eastAsia="Calibri"/>
          <w:u w:val="single"/>
        </w:rPr>
        <w:t xml:space="preserve"> take the </w:t>
      </w:r>
      <w:r w:rsidRPr="00C26CCC">
        <w:rPr>
          <w:rFonts w:eastAsia="Calibri"/>
          <w:iCs/>
          <w:u w:val="single"/>
          <w:bdr w:val="single" w:sz="8" w:space="0" w:color="auto"/>
        </w:rPr>
        <w:t>political risks</w:t>
      </w:r>
      <w:r w:rsidRPr="00C26CCC">
        <w:rPr>
          <w:rFonts w:eastAsia="Calibri"/>
          <w:u w:val="single"/>
        </w:rPr>
        <w:t xml:space="preserve"> and be </w:t>
      </w:r>
      <w:r w:rsidRPr="00C26CCC">
        <w:rPr>
          <w:rFonts w:eastAsia="Calibri"/>
          <w:iCs/>
          <w:u w:val="single"/>
          <w:bdr w:val="single" w:sz="8" w:space="0" w:color="auto"/>
        </w:rPr>
        <w:t>held accountable</w:t>
      </w:r>
      <w:r w:rsidRPr="00C26CCC">
        <w:rPr>
          <w:rFonts w:eastAsia="Calibri"/>
          <w:u w:val="single"/>
        </w:rPr>
        <w:t xml:space="preserve"> for failure.</w:t>
      </w:r>
    </w:p>
    <w:p w14:paraId="3FE40B07" w14:textId="77777777" w:rsidR="001C3685" w:rsidRPr="00C26CCC" w:rsidRDefault="001C3685" w:rsidP="001C3685">
      <w:pPr>
        <w:rPr>
          <w:rFonts w:eastAsia="Calibri"/>
          <w:sz w:val="8"/>
          <w:szCs w:val="8"/>
        </w:rPr>
      </w:pPr>
      <w:r w:rsidRPr="00C26CCC">
        <w:rPr>
          <w:rFonts w:eastAsia="Calibri"/>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2A87D7F9" w14:textId="77777777" w:rsidR="001C3685" w:rsidRPr="00C26CCC" w:rsidRDefault="001C3685" w:rsidP="001C3685">
      <w:pPr>
        <w:rPr>
          <w:rFonts w:eastAsia="Calibri"/>
          <w:sz w:val="8"/>
          <w:szCs w:val="8"/>
        </w:rPr>
      </w:pPr>
      <w:r w:rsidRPr="00C26CCC">
        <w:rPr>
          <w:rFonts w:eastAsia="Calibri"/>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3875296C" w14:textId="77777777" w:rsidR="001C3685" w:rsidRPr="00C26CCC" w:rsidRDefault="001C3685" w:rsidP="001C3685">
      <w:pPr>
        <w:rPr>
          <w:rFonts w:eastAsia="Calibri"/>
          <w:sz w:val="8"/>
          <w:szCs w:val="8"/>
        </w:rPr>
      </w:pPr>
      <w:r w:rsidRPr="00C26CCC">
        <w:rPr>
          <w:rFonts w:eastAsia="Calibri"/>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01C2F665" w14:textId="77777777" w:rsidR="001C3685" w:rsidRPr="00C26CCC" w:rsidRDefault="001C3685" w:rsidP="001C3685">
      <w:pPr>
        <w:rPr>
          <w:rFonts w:eastAsia="Calibri"/>
          <w:sz w:val="8"/>
          <w:szCs w:val="8"/>
        </w:rPr>
      </w:pPr>
      <w:r w:rsidRPr="00C26CCC">
        <w:rPr>
          <w:rFonts w:eastAsia="Calibri"/>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2F733238" w14:textId="77777777" w:rsidR="001C3685" w:rsidRPr="00C26CCC" w:rsidRDefault="001C3685" w:rsidP="001C3685">
      <w:pPr>
        <w:rPr>
          <w:rFonts w:eastAsia="Calibri"/>
          <w:sz w:val="8"/>
          <w:szCs w:val="8"/>
        </w:rPr>
      </w:pPr>
      <w:r w:rsidRPr="00C26CCC">
        <w:rPr>
          <w:rFonts w:eastAsia="Calibri"/>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715A6AA8" w14:textId="77777777" w:rsidR="001C3685" w:rsidRPr="00C26CCC" w:rsidRDefault="001C3685" w:rsidP="001C3685">
      <w:pPr>
        <w:rPr>
          <w:rFonts w:eastAsia="Calibri"/>
          <w:sz w:val="8"/>
          <w:szCs w:val="8"/>
        </w:rPr>
      </w:pPr>
      <w:r w:rsidRPr="00C26CCC">
        <w:rPr>
          <w:rFonts w:eastAsia="Calibri"/>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34BA977B" w14:textId="77777777" w:rsidR="001C3685" w:rsidRPr="00C26CCC" w:rsidRDefault="001C3685" w:rsidP="001C3685">
      <w:pPr>
        <w:rPr>
          <w:rFonts w:eastAsia="Calibri"/>
          <w:sz w:val="8"/>
          <w:szCs w:val="8"/>
        </w:rPr>
      </w:pPr>
      <w:r w:rsidRPr="00C26CCC">
        <w:rPr>
          <w:rFonts w:eastAsia="Calibri"/>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75522B76" w14:textId="77777777" w:rsidR="001C3685" w:rsidRPr="00C26CCC" w:rsidRDefault="001C3685" w:rsidP="001C3685">
      <w:pPr>
        <w:rPr>
          <w:rFonts w:eastAsia="Calibri"/>
          <w:sz w:val="8"/>
          <w:szCs w:val="8"/>
        </w:rPr>
      </w:pPr>
      <w:r w:rsidRPr="00C26CCC">
        <w:rPr>
          <w:rFonts w:eastAsia="Calibri"/>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6C5A4FA4" w14:textId="77777777" w:rsidR="001C3685" w:rsidRPr="00C26CCC" w:rsidRDefault="001C3685" w:rsidP="001C3685">
      <w:pPr>
        <w:rPr>
          <w:rFonts w:eastAsia="Calibri"/>
          <w:sz w:val="8"/>
          <w:szCs w:val="8"/>
        </w:rPr>
      </w:pPr>
      <w:r w:rsidRPr="00C26CCC">
        <w:rPr>
          <w:rFonts w:eastAsia="Calibri"/>
          <w:sz w:val="8"/>
          <w:szCs w:val="8"/>
        </w:rPr>
        <w:lastRenderedPageBreak/>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5FAE377E" w14:textId="77777777" w:rsidR="001C3685" w:rsidRPr="00C26CCC" w:rsidRDefault="001C3685" w:rsidP="001C3685">
      <w:pPr>
        <w:rPr>
          <w:rFonts w:eastAsia="Calibri"/>
          <w:sz w:val="8"/>
          <w:szCs w:val="8"/>
        </w:rPr>
      </w:pPr>
      <w:r w:rsidRPr="00C26CCC">
        <w:rPr>
          <w:rFonts w:eastAsia="Calibri"/>
          <w:sz w:val="8"/>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3993D2C9" w14:textId="77777777" w:rsidR="001C3685" w:rsidRPr="00933D33" w:rsidRDefault="001C3685" w:rsidP="001C3685">
      <w:pPr>
        <w:rPr>
          <w:rFonts w:eastAsia="Calibri"/>
          <w:sz w:val="16"/>
        </w:rPr>
      </w:pPr>
      <w:r w:rsidRPr="00C26CCC">
        <w:rPr>
          <w:rFonts w:eastAsia="Calibri"/>
          <w:highlight w:val="cyan"/>
          <w:u w:val="single"/>
        </w:rPr>
        <w:t>A</w:t>
      </w:r>
      <w:r w:rsidRPr="00C26CCC">
        <w:rPr>
          <w:rFonts w:eastAsia="Calibri"/>
          <w:u w:val="single"/>
        </w:rPr>
        <w:t xml:space="preserve"> </w:t>
      </w:r>
      <w:r w:rsidRPr="00C26CCC">
        <w:rPr>
          <w:rFonts w:eastAsia="Calibri"/>
          <w:iCs/>
          <w:u w:val="single"/>
          <w:bdr w:val="single" w:sz="8" w:space="0" w:color="auto"/>
        </w:rPr>
        <w:t xml:space="preserve">radical </w:t>
      </w:r>
      <w:r w:rsidRPr="00C26CCC">
        <w:rPr>
          <w:rFonts w:eastAsia="Calibri"/>
          <w:iCs/>
          <w:highlight w:val="cyan"/>
          <w:u w:val="single"/>
          <w:bdr w:val="single" w:sz="8" w:space="0" w:color="auto"/>
        </w:rPr>
        <w:t>change</w:t>
      </w:r>
      <w:r w:rsidRPr="00C26CCC">
        <w:rPr>
          <w:rFonts w:eastAsia="Calibri"/>
          <w:highlight w:val="cyan"/>
          <w:u w:val="single"/>
        </w:rPr>
        <w:t xml:space="preserve"> in the system</w:t>
      </w:r>
      <w:r w:rsidRPr="00933D33">
        <w:rPr>
          <w:rFonts w:eastAsia="Calibri"/>
          <w:sz w:val="16"/>
        </w:rPr>
        <w:t xml:space="preserve"> for making war might appease critics of presidential power. But it </w:t>
      </w:r>
      <w:r w:rsidRPr="00C26CCC">
        <w:rPr>
          <w:rFonts w:eastAsia="Calibri"/>
          <w:highlight w:val="cyan"/>
          <w:u w:val="single"/>
        </w:rPr>
        <w:t>could</w:t>
      </w:r>
      <w:r w:rsidRPr="00933D33">
        <w:rPr>
          <w:rFonts w:eastAsia="Calibri"/>
          <w:sz w:val="16"/>
        </w:rPr>
        <w:t xml:space="preserve"> also </w:t>
      </w:r>
      <w:r w:rsidRPr="00C26CCC">
        <w:rPr>
          <w:rFonts w:eastAsia="Calibri"/>
          <w:iCs/>
          <w:highlight w:val="cyan"/>
          <w:u w:val="single"/>
          <w:bdr w:val="single" w:sz="8" w:space="0" w:color="auto"/>
        </w:rPr>
        <w:t>seriously threaten</w:t>
      </w:r>
      <w:r w:rsidRPr="00C26CCC">
        <w:rPr>
          <w:rFonts w:eastAsia="Calibri"/>
          <w:u w:val="single"/>
        </w:rPr>
        <w:t xml:space="preserve"> American </w:t>
      </w:r>
      <w:r w:rsidRPr="00C26CCC">
        <w:rPr>
          <w:rFonts w:eastAsia="Calibri"/>
          <w:iCs/>
          <w:highlight w:val="cyan"/>
          <w:u w:val="single"/>
          <w:bdr w:val="single" w:sz="8" w:space="0" w:color="auto"/>
        </w:rPr>
        <w:t>national security</w:t>
      </w:r>
      <w:r w:rsidRPr="00C26CCC">
        <w:rPr>
          <w:rFonts w:eastAsia="Calibri"/>
          <w:u w:val="single"/>
        </w:rPr>
        <w:t xml:space="preserve">. In order </w:t>
      </w:r>
      <w:r w:rsidRPr="00C26CCC">
        <w:rPr>
          <w:rFonts w:eastAsia="Calibri"/>
          <w:highlight w:val="cyan"/>
          <w:u w:val="single"/>
        </w:rPr>
        <w:t xml:space="preserve">to </w:t>
      </w:r>
      <w:r w:rsidRPr="00C26CCC">
        <w:rPr>
          <w:rFonts w:eastAsia="Calibri"/>
          <w:iCs/>
          <w:highlight w:val="cyan"/>
          <w:u w:val="single"/>
          <w:bdr w:val="single" w:sz="8" w:space="0" w:color="auto"/>
        </w:rPr>
        <w:t>forestall</w:t>
      </w:r>
      <w:r w:rsidRPr="00C26CCC">
        <w:rPr>
          <w:rFonts w:eastAsia="Calibri"/>
          <w:highlight w:val="cyan"/>
          <w:u w:val="single"/>
        </w:rPr>
        <w:t xml:space="preserve"> another </w:t>
      </w:r>
      <w:r w:rsidRPr="00C26CCC">
        <w:rPr>
          <w:rFonts w:eastAsia="Calibri"/>
          <w:iCs/>
          <w:highlight w:val="cyan"/>
          <w:u w:val="single"/>
          <w:bdr w:val="single" w:sz="8" w:space="0" w:color="auto"/>
        </w:rPr>
        <w:t>9/11</w:t>
      </w:r>
      <w:r w:rsidRPr="00C26CCC">
        <w:rPr>
          <w:rFonts w:eastAsia="Calibri"/>
          <w:iCs/>
          <w:u w:val="single"/>
          <w:bdr w:val="single" w:sz="8" w:space="0" w:color="auto"/>
        </w:rPr>
        <w:t xml:space="preserve"> attack</w:t>
      </w:r>
      <w:r w:rsidRPr="00C26CCC">
        <w:rPr>
          <w:rFonts w:eastAsia="Calibri"/>
          <w:u w:val="single"/>
        </w:rPr>
        <w:t xml:space="preserve">, </w:t>
      </w:r>
      <w:r w:rsidRPr="00C26CCC">
        <w:rPr>
          <w:rFonts w:eastAsia="Calibri"/>
          <w:highlight w:val="cyan"/>
          <w:u w:val="single"/>
        </w:rPr>
        <w:t>or</w:t>
      </w:r>
      <w:r w:rsidRPr="00C26CCC">
        <w:rPr>
          <w:rFonts w:eastAsia="Calibri"/>
          <w:u w:val="single"/>
        </w:rPr>
        <w:t xml:space="preserve"> to </w:t>
      </w:r>
      <w:r w:rsidRPr="00C26CCC">
        <w:rPr>
          <w:rFonts w:eastAsia="Calibri"/>
          <w:highlight w:val="cyan"/>
          <w:u w:val="single"/>
        </w:rPr>
        <w:t>take</w:t>
      </w:r>
      <w:r w:rsidRPr="00C26CCC">
        <w:rPr>
          <w:rFonts w:eastAsia="Calibri"/>
          <w:u w:val="single"/>
        </w:rPr>
        <w:t xml:space="preserve"> advantage of </w:t>
      </w:r>
      <w:r w:rsidRPr="00C26CCC">
        <w:rPr>
          <w:rFonts w:eastAsia="Calibri"/>
          <w:highlight w:val="cyan"/>
          <w:u w:val="single"/>
        </w:rPr>
        <w:t xml:space="preserve">a window of opportunity to </w:t>
      </w:r>
      <w:r w:rsidRPr="00C26CCC">
        <w:rPr>
          <w:rFonts w:eastAsia="Calibri"/>
          <w:iCs/>
          <w:highlight w:val="cyan"/>
          <w:u w:val="single"/>
          <w:bdr w:val="single" w:sz="8" w:space="0" w:color="auto"/>
        </w:rPr>
        <w:t>strike terrorists</w:t>
      </w:r>
      <w:r w:rsidRPr="00C26CCC">
        <w:rPr>
          <w:rFonts w:eastAsia="Calibri"/>
          <w:highlight w:val="cyan"/>
          <w:u w:val="single"/>
        </w:rPr>
        <w:t xml:space="preserve"> or </w:t>
      </w:r>
      <w:r w:rsidRPr="00C26CCC">
        <w:rPr>
          <w:rFonts w:eastAsia="Calibri"/>
          <w:iCs/>
          <w:highlight w:val="cyan"/>
          <w:u w:val="single"/>
          <w:bdr w:val="single" w:sz="8" w:space="0" w:color="auto"/>
        </w:rPr>
        <w:t>rogue nations</w:t>
      </w:r>
      <w:r w:rsidRPr="00C26CCC">
        <w:rPr>
          <w:rFonts w:eastAsia="Calibri"/>
          <w:u w:val="single"/>
        </w:rPr>
        <w:t xml:space="preserve">, the </w:t>
      </w:r>
      <w:r w:rsidRPr="00C26CCC">
        <w:rPr>
          <w:rFonts w:eastAsia="Calibri"/>
          <w:highlight w:val="cyan"/>
          <w:u w:val="single"/>
        </w:rPr>
        <w:t>exec</w:t>
      </w:r>
      <w:r w:rsidRPr="00C26CCC">
        <w:rPr>
          <w:rFonts w:eastAsia="Calibri"/>
          <w:u w:val="single"/>
        </w:rPr>
        <w:t xml:space="preserve">utive branch </w:t>
      </w:r>
      <w:r w:rsidRPr="00C26CCC">
        <w:rPr>
          <w:rFonts w:eastAsia="Calibri"/>
          <w:highlight w:val="cyan"/>
          <w:u w:val="single"/>
        </w:rPr>
        <w:t xml:space="preserve">needs </w:t>
      </w:r>
      <w:r w:rsidRPr="00C26CCC">
        <w:rPr>
          <w:rFonts w:eastAsia="Calibri"/>
          <w:iCs/>
          <w:highlight w:val="cyan"/>
          <w:u w:val="single"/>
          <w:bdr w:val="single" w:sz="8" w:space="0" w:color="auto"/>
        </w:rPr>
        <w:t>flex</w:t>
      </w:r>
      <w:r w:rsidRPr="00C26CCC">
        <w:rPr>
          <w:rFonts w:eastAsia="Calibri"/>
          <w:iCs/>
          <w:u w:val="single"/>
          <w:bdr w:val="single" w:sz="8" w:space="0" w:color="auto"/>
        </w:rPr>
        <w:t>ibility</w:t>
      </w:r>
      <w:r w:rsidRPr="00C26CCC">
        <w:rPr>
          <w:rFonts w:eastAsia="Calibri"/>
          <w:u w:val="single"/>
        </w:rPr>
        <w:t>. It is not hard to think of situations where congressional consent cannot be obtained in time to act. Time for</w:t>
      </w:r>
      <w:r w:rsidRPr="00933D33">
        <w:rPr>
          <w:rFonts w:eastAsia="Calibri"/>
          <w:sz w:val="16"/>
        </w:rPr>
        <w:t xml:space="preserve"> congressional </w:t>
      </w:r>
      <w:r w:rsidRPr="00C26CCC">
        <w:rPr>
          <w:rFonts w:eastAsia="Calibri"/>
          <w:iCs/>
          <w:highlight w:val="cyan"/>
          <w:u w:val="single"/>
          <w:bdr w:val="single" w:sz="8" w:space="0" w:color="auto"/>
        </w:rPr>
        <w:t>deliberation</w:t>
      </w:r>
      <w:r w:rsidRPr="00C26CCC">
        <w:rPr>
          <w:rFonts w:eastAsia="Calibri"/>
          <w:u w:val="single"/>
        </w:rPr>
        <w:t xml:space="preserve">, which can </w:t>
      </w:r>
      <w:r w:rsidRPr="00C26CCC">
        <w:rPr>
          <w:rFonts w:eastAsia="Calibri"/>
          <w:highlight w:val="cyan"/>
          <w:u w:val="single"/>
        </w:rPr>
        <w:t xml:space="preserve">lead to </w:t>
      </w:r>
      <w:r w:rsidRPr="00C26CCC">
        <w:rPr>
          <w:rFonts w:eastAsia="Calibri"/>
          <w:iCs/>
          <w:highlight w:val="cyan"/>
          <w:u w:val="single"/>
          <w:bdr w:val="single" w:sz="8" w:space="0" w:color="auto"/>
        </w:rPr>
        <w:t>passivity</w:t>
      </w:r>
      <w:r w:rsidRPr="00C26CCC">
        <w:rPr>
          <w:rFonts w:eastAsia="Calibri"/>
          <w:highlight w:val="cyan"/>
          <w:u w:val="single"/>
        </w:rPr>
        <w:t xml:space="preserve"> and </w:t>
      </w:r>
      <w:r w:rsidRPr="00C26CCC">
        <w:rPr>
          <w:rFonts w:eastAsia="Calibri"/>
          <w:iCs/>
          <w:highlight w:val="cyan"/>
          <w:u w:val="single"/>
          <w:bdr w:val="single" w:sz="8" w:space="0" w:color="auto"/>
        </w:rPr>
        <w:t>inaction</w:t>
      </w:r>
      <w:r w:rsidRPr="00C26CCC">
        <w:rPr>
          <w:rFonts w:eastAsia="Calibri"/>
          <w:highlight w:val="cyan"/>
          <w:u w:val="single"/>
        </w:rPr>
        <w:t>,</w:t>
      </w:r>
      <w:r w:rsidRPr="00C26CCC">
        <w:rPr>
          <w:rFonts w:eastAsia="Calibri"/>
          <w:u w:val="single"/>
        </w:rPr>
        <w:t xml:space="preserve"> will come </w:t>
      </w:r>
      <w:r w:rsidRPr="00C26CCC">
        <w:rPr>
          <w:rFonts w:eastAsia="Calibri"/>
          <w:highlight w:val="cyan"/>
          <w:u w:val="single"/>
        </w:rPr>
        <w:t xml:space="preserve">at the </w:t>
      </w:r>
      <w:r w:rsidRPr="00C26CCC">
        <w:rPr>
          <w:rFonts w:eastAsia="Calibri"/>
          <w:iCs/>
          <w:highlight w:val="cyan"/>
          <w:u w:val="single"/>
          <w:bdr w:val="single" w:sz="8" w:space="0" w:color="auto"/>
        </w:rPr>
        <w:t>price of speed</w:t>
      </w:r>
      <w:r w:rsidRPr="00C26CCC">
        <w:rPr>
          <w:rFonts w:eastAsia="Calibri"/>
          <w:highlight w:val="cyan"/>
          <w:u w:val="single"/>
        </w:rPr>
        <w:t xml:space="preserve"> and secrecy</w:t>
      </w:r>
      <w:r w:rsidRPr="00933D33">
        <w:rPr>
          <w:rFonts w:eastAsia="Calibri"/>
          <w:sz w:val="16"/>
        </w:rPr>
        <w:t>.</w:t>
      </w:r>
    </w:p>
    <w:p w14:paraId="770A4614" w14:textId="77777777" w:rsidR="001C3685" w:rsidRPr="00933D33" w:rsidRDefault="001C3685" w:rsidP="001C3685">
      <w:pPr>
        <w:rPr>
          <w:rFonts w:eastAsia="Calibri"/>
          <w:sz w:val="16"/>
        </w:rPr>
      </w:pPr>
      <w:r w:rsidRPr="00C26CCC">
        <w:rPr>
          <w:rFonts w:eastAsia="Calibri"/>
          <w:u w:val="single"/>
        </w:rPr>
        <w:t xml:space="preserve">The Constitution creates a presidency that can </w:t>
      </w:r>
      <w:r w:rsidRPr="00C26CCC">
        <w:rPr>
          <w:rFonts w:eastAsia="Calibri"/>
          <w:iCs/>
          <w:u w:val="single"/>
          <w:bdr w:val="single" w:sz="8" w:space="0" w:color="auto"/>
        </w:rPr>
        <w:t>respond forcefully</w:t>
      </w:r>
      <w:r w:rsidRPr="00C26CCC">
        <w:rPr>
          <w:rFonts w:eastAsia="Calibri"/>
          <w:u w:val="single"/>
        </w:rPr>
        <w:t xml:space="preserve"> to prevent </w:t>
      </w:r>
      <w:r w:rsidRPr="00933D33">
        <w:rPr>
          <w:rFonts w:eastAsia="Calibri"/>
          <w:sz w:val="16"/>
        </w:rPr>
        <w:t xml:space="preserve">serious threats </w:t>
      </w:r>
      <w:r w:rsidRPr="00C26CCC">
        <w:rPr>
          <w:rFonts w:eastAsia="Calibri"/>
          <w:u w:val="single"/>
        </w:rPr>
        <w:t xml:space="preserve">to our </w:t>
      </w:r>
      <w:r w:rsidRPr="00C26CCC">
        <w:rPr>
          <w:rFonts w:eastAsia="Calibri"/>
          <w:iCs/>
          <w:u w:val="single"/>
          <w:bdr w:val="single" w:sz="8" w:space="0" w:color="auto"/>
        </w:rPr>
        <w:t>national security</w:t>
      </w:r>
      <w:r w:rsidRPr="00C26CCC">
        <w:rPr>
          <w:rFonts w:eastAsia="Calibri"/>
          <w:u w:val="single"/>
        </w:rPr>
        <w:t>. Presidents can seize the initiative while Congress can check them with its power of the purse</w:t>
      </w:r>
      <w:r w:rsidRPr="00933D33">
        <w:rPr>
          <w:rFonts w:eastAsia="Calibri"/>
          <w:sz w:val="16"/>
        </w:rPr>
        <w:t xml:space="preserve">. Instead of imposing a legalistic process, the Framers left war to politics. </w:t>
      </w:r>
      <w:r w:rsidRPr="00C26CCC">
        <w:rPr>
          <w:rFonts w:eastAsia="Calibri"/>
          <w:u w:val="single"/>
        </w:rPr>
        <w:t xml:space="preserve">As we confront the </w:t>
      </w:r>
      <w:r w:rsidRPr="00C26CCC">
        <w:rPr>
          <w:rFonts w:eastAsia="Calibri"/>
          <w:iCs/>
          <w:u w:val="single"/>
          <w:bdr w:val="single" w:sz="8" w:space="0" w:color="auto"/>
        </w:rPr>
        <w:t xml:space="preserve">new </w:t>
      </w:r>
      <w:r w:rsidRPr="00C26CCC">
        <w:rPr>
          <w:rFonts w:eastAsia="Calibri"/>
          <w:iCs/>
          <w:highlight w:val="cyan"/>
          <w:u w:val="single"/>
          <w:bdr w:val="single" w:sz="8" w:space="0" w:color="auto"/>
        </w:rPr>
        <w:t>challenges</w:t>
      </w:r>
      <w:r w:rsidRPr="00C26CCC">
        <w:rPr>
          <w:rFonts w:eastAsia="Calibri"/>
          <w:highlight w:val="cyan"/>
          <w:u w:val="single"/>
        </w:rPr>
        <w:t xml:space="preserve"> posed </w:t>
      </w:r>
      <w:r w:rsidRPr="00C26CCC">
        <w:rPr>
          <w:rFonts w:eastAsia="Calibri"/>
          <w:u w:val="single"/>
        </w:rPr>
        <w:t xml:space="preserve">not just </w:t>
      </w:r>
      <w:r w:rsidRPr="00C26CCC">
        <w:rPr>
          <w:rFonts w:eastAsia="Calibri"/>
          <w:highlight w:val="cyan"/>
          <w:u w:val="single"/>
        </w:rPr>
        <w:t xml:space="preserve">by </w:t>
      </w:r>
      <w:r w:rsidRPr="00C26CCC">
        <w:rPr>
          <w:rFonts w:eastAsia="Calibri"/>
          <w:iCs/>
          <w:highlight w:val="cyan"/>
          <w:u w:val="single"/>
          <w:bdr w:val="single" w:sz="8" w:space="0" w:color="auto"/>
        </w:rPr>
        <w:t>terrorism</w:t>
      </w:r>
      <w:r w:rsidRPr="00C26CCC">
        <w:rPr>
          <w:rFonts w:eastAsia="Calibri"/>
          <w:highlight w:val="cyan"/>
          <w:u w:val="single"/>
        </w:rPr>
        <w:t xml:space="preserve">, </w:t>
      </w:r>
      <w:r w:rsidRPr="00C26CCC">
        <w:rPr>
          <w:rFonts w:eastAsia="Calibri"/>
          <w:iCs/>
          <w:highlight w:val="cyan"/>
          <w:u w:val="single"/>
          <w:bdr w:val="single" w:sz="8" w:space="0" w:color="auto"/>
        </w:rPr>
        <w:t>rogue nations</w:t>
      </w:r>
      <w:r w:rsidRPr="00C26CCC">
        <w:rPr>
          <w:rFonts w:eastAsia="Calibri"/>
          <w:highlight w:val="cyan"/>
          <w:u w:val="single"/>
        </w:rPr>
        <w:t xml:space="preserve">, and </w:t>
      </w:r>
      <w:r w:rsidRPr="00C26CCC">
        <w:rPr>
          <w:rFonts w:eastAsia="Calibri"/>
          <w:iCs/>
          <w:highlight w:val="cyan"/>
          <w:u w:val="single"/>
          <w:bdr w:val="single" w:sz="8" w:space="0" w:color="auto"/>
        </w:rPr>
        <w:t>WMD</w:t>
      </w:r>
      <w:r w:rsidRPr="00C26CCC">
        <w:rPr>
          <w:rFonts w:eastAsia="Calibri"/>
          <w:iCs/>
          <w:u w:val="single"/>
          <w:bdr w:val="single" w:sz="8" w:space="0" w:color="auto"/>
        </w:rPr>
        <w:t xml:space="preserve"> </w:t>
      </w:r>
      <w:r w:rsidRPr="00C26CCC">
        <w:rPr>
          <w:rFonts w:eastAsia="Calibri"/>
          <w:iCs/>
          <w:highlight w:val="cyan"/>
          <w:u w:val="single"/>
          <w:bdr w:val="single" w:sz="8" w:space="0" w:color="auto"/>
        </w:rPr>
        <w:t>prolif</w:t>
      </w:r>
      <w:r w:rsidRPr="00933D33">
        <w:rPr>
          <w:rFonts w:eastAsia="Calibri"/>
          <w:sz w:val="16"/>
        </w:rPr>
        <w:t xml:space="preserve">eration, </w:t>
      </w:r>
      <w:r w:rsidRPr="00C26CCC">
        <w:rPr>
          <w:rFonts w:eastAsia="Calibri"/>
          <w:u w:val="single"/>
        </w:rPr>
        <w:t xml:space="preserve">but the return of </w:t>
      </w:r>
      <w:r w:rsidRPr="00C26CCC">
        <w:rPr>
          <w:rFonts w:eastAsia="Calibri"/>
          <w:iCs/>
          <w:highlight w:val="cyan"/>
          <w:u w:val="single"/>
          <w:bdr w:val="single" w:sz="8" w:space="0" w:color="auto"/>
        </w:rPr>
        <w:t>great power rivalry</w:t>
      </w:r>
      <w:r w:rsidRPr="00C26CCC">
        <w:rPr>
          <w:rFonts w:eastAsia="Calibri"/>
          <w:u w:val="single"/>
        </w:rPr>
        <w:t xml:space="preserve">, the </w:t>
      </w:r>
      <w:r w:rsidRPr="00C26CCC">
        <w:rPr>
          <w:rFonts w:eastAsia="Calibri"/>
          <w:highlight w:val="cyan"/>
          <w:u w:val="single"/>
        </w:rPr>
        <w:t>president must take</w:t>
      </w:r>
      <w:r w:rsidRPr="00C26CCC">
        <w:rPr>
          <w:rFonts w:eastAsia="Calibri"/>
          <w:u w:val="single"/>
        </w:rPr>
        <w:t xml:space="preserve"> the </w:t>
      </w:r>
      <w:r w:rsidRPr="00C26CCC">
        <w:rPr>
          <w:rFonts w:eastAsia="Calibri"/>
          <w:iCs/>
          <w:highlight w:val="cyan"/>
          <w:u w:val="single"/>
          <w:bdr w:val="single" w:sz="8" w:space="0" w:color="auto"/>
        </w:rPr>
        <w:t>initiative</w:t>
      </w:r>
      <w:r w:rsidRPr="00C26CCC">
        <w:rPr>
          <w:rFonts w:eastAsia="Calibri"/>
          <w:u w:val="single"/>
        </w:rPr>
        <w:t xml:space="preserve"> to </w:t>
      </w:r>
      <w:r w:rsidRPr="00C26CCC">
        <w:rPr>
          <w:rFonts w:eastAsia="Calibri"/>
          <w:iCs/>
          <w:u w:val="single"/>
          <w:bdr w:val="single" w:sz="8" w:space="0" w:color="auto"/>
        </w:rPr>
        <w:t>protect</w:t>
      </w:r>
      <w:r w:rsidRPr="00C26CCC">
        <w:rPr>
          <w:rFonts w:eastAsia="Calibri"/>
          <w:u w:val="single"/>
        </w:rPr>
        <w:t xml:space="preserve"> the nation’s </w:t>
      </w:r>
      <w:r w:rsidRPr="00C26CCC">
        <w:rPr>
          <w:rFonts w:eastAsia="Calibri"/>
          <w:iCs/>
          <w:u w:val="single"/>
          <w:bdr w:val="single" w:sz="8" w:space="0" w:color="auto"/>
        </w:rPr>
        <w:t>security</w:t>
      </w:r>
      <w:r w:rsidRPr="00933D33">
        <w:rPr>
          <w:rFonts w:eastAsia="Calibri"/>
          <w:sz w:val="16"/>
        </w:rPr>
        <w:t xml:space="preserve">, ideally with the support of Congress, </w:t>
      </w:r>
      <w:r w:rsidRPr="00C26CCC">
        <w:rPr>
          <w:rFonts w:eastAsia="Calibri"/>
          <w:u w:val="single"/>
        </w:rPr>
        <w:t xml:space="preserve">but </w:t>
      </w:r>
      <w:r w:rsidRPr="00C26CCC">
        <w:rPr>
          <w:rFonts w:eastAsia="Calibri"/>
          <w:iCs/>
          <w:highlight w:val="cyan"/>
          <w:u w:val="single"/>
          <w:bdr w:val="single" w:sz="8" w:space="0" w:color="auto"/>
        </w:rPr>
        <w:t>alone</w:t>
      </w:r>
      <w:r w:rsidRPr="00933D33">
        <w:rPr>
          <w:rFonts w:eastAsia="Calibri"/>
          <w:sz w:val="16"/>
        </w:rPr>
        <w:t xml:space="preserve"> </w:t>
      </w:r>
      <w:r w:rsidRPr="00C26CCC">
        <w:rPr>
          <w:rFonts w:eastAsia="Calibri"/>
          <w:u w:val="single"/>
        </w:rPr>
        <w:t xml:space="preserve">if </w:t>
      </w:r>
      <w:r w:rsidRPr="00C26CCC">
        <w:rPr>
          <w:rFonts w:eastAsia="Calibri"/>
          <w:iCs/>
          <w:u w:val="single"/>
          <w:bdr w:val="single" w:sz="8" w:space="0" w:color="auto"/>
        </w:rPr>
        <w:t>necessary</w:t>
      </w:r>
      <w:r w:rsidRPr="00933D33">
        <w:rPr>
          <w:rFonts w:eastAsia="Calibri"/>
          <w:sz w:val="16"/>
        </w:rPr>
        <w:t>.</w:t>
      </w:r>
    </w:p>
    <w:p w14:paraId="602F5E08" w14:textId="77777777" w:rsidR="001C3685" w:rsidRPr="00C26CCC" w:rsidRDefault="001C3685" w:rsidP="001C3685">
      <w:pPr>
        <w:keepNext/>
        <w:keepLines/>
        <w:spacing w:before="40"/>
        <w:outlineLvl w:val="3"/>
        <w:rPr>
          <w:rFonts w:eastAsia="Times New Roman"/>
          <w:sz w:val="26"/>
        </w:rPr>
      </w:pPr>
      <w:r w:rsidRPr="00C26CCC">
        <w:rPr>
          <w:rFonts w:eastAsia="Times New Roman"/>
          <w:b/>
          <w:iCs/>
          <w:sz w:val="26"/>
        </w:rPr>
        <w:t xml:space="preserve">That causes </w:t>
      </w:r>
      <w:r w:rsidRPr="00C26CCC">
        <w:rPr>
          <w:rFonts w:eastAsia="Times New Roman"/>
          <w:b/>
          <w:iCs/>
          <w:sz w:val="26"/>
          <w:u w:val="single"/>
        </w:rPr>
        <w:t>extinction</w:t>
      </w:r>
      <w:r w:rsidRPr="00C26CCC">
        <w:rPr>
          <w:rFonts w:eastAsia="Times New Roman"/>
          <w:b/>
          <w:iCs/>
          <w:sz w:val="26"/>
        </w:rPr>
        <w:t xml:space="preserve"> from </w:t>
      </w:r>
      <w:r w:rsidRPr="00C26CCC">
        <w:rPr>
          <w:rFonts w:eastAsia="Times New Roman"/>
          <w:b/>
          <w:iCs/>
          <w:sz w:val="26"/>
          <w:u w:val="single"/>
        </w:rPr>
        <w:t>threat networks</w:t>
      </w:r>
      <w:r w:rsidRPr="00C26CCC">
        <w:rPr>
          <w:rFonts w:eastAsia="Times New Roman"/>
          <w:b/>
          <w:iCs/>
          <w:sz w:val="26"/>
        </w:rPr>
        <w:t>.</w:t>
      </w:r>
    </w:p>
    <w:p w14:paraId="143740FC" w14:textId="77777777" w:rsidR="001C3685" w:rsidRPr="00C26CCC" w:rsidRDefault="001C3685" w:rsidP="001C3685">
      <w:pPr>
        <w:rPr>
          <w:rFonts w:eastAsia="Times New Roman"/>
          <w:b/>
          <w:iCs/>
          <w:sz w:val="26"/>
        </w:rPr>
      </w:pPr>
      <w:r w:rsidRPr="00C26CCC">
        <w:rPr>
          <w:rFonts w:eastAsia="Calibri"/>
        </w:rPr>
        <w:t xml:space="preserve">Kevin </w:t>
      </w:r>
      <w:r w:rsidRPr="00C26CCC">
        <w:rPr>
          <w:rFonts w:eastAsia="Calibri"/>
          <w:b/>
          <w:bCs/>
          <w:sz w:val="26"/>
        </w:rPr>
        <w:t>Scott 16</w:t>
      </w:r>
      <w:r w:rsidRPr="00C26CCC">
        <w:rPr>
          <w:rFonts w:eastAsia="Calibri"/>
        </w:rPr>
        <w:t>. December 21; Chief Operating Officer at New Market Veterans, M.A. in Military Strategic Studies from the U.S. Naval War College, B.S. in Environmental Science from the University at Buffalo; Defense Technical Information Center, “Countering Threat Networks,” https://apps.dtic.mil/sti/citations/AD1025082</w:t>
      </w:r>
    </w:p>
    <w:p w14:paraId="26C4C27D" w14:textId="77777777" w:rsidR="001C3685" w:rsidRPr="004401B4" w:rsidRDefault="001C3685" w:rsidP="001C3685">
      <w:pPr>
        <w:rPr>
          <w:sz w:val="16"/>
        </w:rPr>
      </w:pPr>
      <w:r w:rsidRPr="004401B4">
        <w:rPr>
          <w:sz w:val="16"/>
        </w:rPr>
        <w:t xml:space="preserve">e. </w:t>
      </w:r>
      <w:r w:rsidRPr="00D27AA1">
        <w:rPr>
          <w:rStyle w:val="StyleUnderline"/>
          <w:highlight w:val="cyan"/>
        </w:rPr>
        <w:t>Threat networks are</w:t>
      </w:r>
      <w:r w:rsidRPr="004401B4">
        <w:rPr>
          <w:rStyle w:val="StyleUnderline"/>
        </w:rPr>
        <w:t xml:space="preserve"> often the most </w:t>
      </w:r>
      <w:r w:rsidRPr="00D27AA1">
        <w:rPr>
          <w:rStyle w:val="Emphasis"/>
          <w:highlight w:val="cyan"/>
        </w:rPr>
        <w:t>complex</w:t>
      </w:r>
      <w:r w:rsidRPr="004401B4">
        <w:rPr>
          <w:rStyle w:val="Emphasis"/>
        </w:rPr>
        <w:t xml:space="preserve"> adversaries </w:t>
      </w:r>
      <w:r w:rsidRPr="004401B4">
        <w:rPr>
          <w:rStyle w:val="StyleUnderline"/>
        </w:rPr>
        <w:t>that exist</w:t>
      </w:r>
      <w:r w:rsidRPr="004401B4">
        <w:rPr>
          <w:sz w:val="16"/>
        </w:rPr>
        <w:t xml:space="preserve"> within the OEs and frequently employ asymmetric methods to achieve their objectives. </w:t>
      </w:r>
      <w:r w:rsidRPr="004401B4">
        <w:rPr>
          <w:rStyle w:val="StyleUnderline"/>
        </w:rPr>
        <w:t>Disrupting their global reach and ability to influence events</w:t>
      </w:r>
      <w:r w:rsidRPr="004401B4">
        <w:rPr>
          <w:sz w:val="16"/>
        </w:rPr>
        <w:t xml:space="preserve"> far outside of a specific operational area </w:t>
      </w:r>
      <w:r w:rsidRPr="004401B4">
        <w:rPr>
          <w:rStyle w:val="StyleUnderline"/>
        </w:rPr>
        <w:t>requires</w:t>
      </w:r>
      <w:r w:rsidRPr="004401B4">
        <w:rPr>
          <w:sz w:val="16"/>
        </w:rPr>
        <w:t xml:space="preserve"> </w:t>
      </w:r>
      <w:r w:rsidRPr="004401B4">
        <w:rPr>
          <w:rStyle w:val="Emphasis"/>
        </w:rPr>
        <w:t>unity of effort</w:t>
      </w:r>
      <w:r w:rsidRPr="004401B4">
        <w:rPr>
          <w:sz w:val="16"/>
        </w:rPr>
        <w:t xml:space="preserve"> </w:t>
      </w:r>
      <w:r w:rsidRPr="004401B4">
        <w:rPr>
          <w:rStyle w:val="StyleUnderline"/>
        </w:rPr>
        <w:t>across</w:t>
      </w:r>
      <w:r w:rsidRPr="004401B4">
        <w:rPr>
          <w:sz w:val="16"/>
        </w:rPr>
        <w:t xml:space="preserve"> </w:t>
      </w:r>
      <w:r w:rsidRPr="004401B4">
        <w:rPr>
          <w:rStyle w:val="StyleUnderline"/>
        </w:rPr>
        <w:t>combatant commands</w:t>
      </w:r>
      <w:r w:rsidRPr="004401B4">
        <w:rPr>
          <w:sz w:val="16"/>
        </w:rPr>
        <w:t xml:space="preserve"> (</w:t>
      </w:r>
      <w:r w:rsidRPr="004401B4">
        <w:rPr>
          <w:rStyle w:val="StyleUnderline"/>
        </w:rPr>
        <w:t>CCMDs</w:t>
      </w:r>
      <w:r w:rsidRPr="004401B4">
        <w:rPr>
          <w:sz w:val="16"/>
        </w:rPr>
        <w:t xml:space="preserve">) </w:t>
      </w:r>
      <w:r w:rsidRPr="004401B4">
        <w:rPr>
          <w:rStyle w:val="StyleUnderline"/>
        </w:rPr>
        <w:t>and all instruments of national power</w:t>
      </w:r>
      <w:r w:rsidRPr="004401B4">
        <w:rPr>
          <w:sz w:val="16"/>
        </w:rPr>
        <w:t xml:space="preserve">. </w:t>
      </w:r>
      <w:r w:rsidRPr="004401B4">
        <w:rPr>
          <w:rStyle w:val="StyleUnderline"/>
        </w:rPr>
        <w:t>The assistance of friendly nations</w:t>
      </w:r>
      <w:r w:rsidRPr="004401B4">
        <w:rPr>
          <w:sz w:val="16"/>
        </w:rPr>
        <w:t xml:space="preserve"> and international organizations </w:t>
      </w:r>
      <w:r w:rsidRPr="004401B4">
        <w:rPr>
          <w:rStyle w:val="StyleUnderline"/>
        </w:rPr>
        <w:t>is vital to address threat network financing</w:t>
      </w:r>
      <w:r w:rsidRPr="004401B4">
        <w:rPr>
          <w:sz w:val="16"/>
        </w:rPr>
        <w:t xml:space="preserve">, </w:t>
      </w:r>
      <w:r w:rsidRPr="004401B4">
        <w:rPr>
          <w:rStyle w:val="StyleUnderline"/>
        </w:rPr>
        <w:t>recruiting</w:t>
      </w:r>
      <w:r w:rsidRPr="004401B4">
        <w:rPr>
          <w:sz w:val="16"/>
        </w:rPr>
        <w:t xml:space="preserve">, </w:t>
      </w:r>
      <w:r w:rsidRPr="004401B4">
        <w:rPr>
          <w:rStyle w:val="StyleUnderline"/>
        </w:rPr>
        <w:t>propaganda</w:t>
      </w:r>
      <w:r w:rsidRPr="004401B4">
        <w:rPr>
          <w:sz w:val="16"/>
        </w:rPr>
        <w:t xml:space="preserve">, </w:t>
      </w:r>
      <w:r w:rsidRPr="004401B4">
        <w:rPr>
          <w:rStyle w:val="StyleUnderline"/>
        </w:rPr>
        <w:t>and operational cells that</w:t>
      </w:r>
      <w:r w:rsidRPr="004401B4">
        <w:rPr>
          <w:sz w:val="16"/>
        </w:rPr>
        <w:t xml:space="preserve"> </w:t>
      </w:r>
      <w:r w:rsidRPr="004401B4">
        <w:rPr>
          <w:rStyle w:val="Emphasis"/>
        </w:rPr>
        <w:t>cross multiple regions</w:t>
      </w:r>
      <w:r w:rsidRPr="004401B4">
        <w:rPr>
          <w:sz w:val="16"/>
        </w:rPr>
        <w:t xml:space="preserve"> and exist in areas where US influence and presence is limited. </w:t>
      </w:r>
      <w:r w:rsidRPr="00D27AA1">
        <w:rPr>
          <w:rStyle w:val="StyleUnderline"/>
          <w:highlight w:val="cyan"/>
        </w:rPr>
        <w:t>Joint staffs must</w:t>
      </w:r>
      <w:r w:rsidRPr="004401B4">
        <w:rPr>
          <w:rStyle w:val="StyleUnderline"/>
        </w:rPr>
        <w:t xml:space="preserve"> realize that </w:t>
      </w:r>
      <w:r w:rsidRPr="00D27AA1">
        <w:rPr>
          <w:rStyle w:val="StyleUnderline"/>
          <w:highlight w:val="cyan"/>
        </w:rPr>
        <w:t>effectively</w:t>
      </w:r>
      <w:r w:rsidRPr="00D27AA1">
        <w:rPr>
          <w:sz w:val="16"/>
          <w:highlight w:val="cyan"/>
        </w:rPr>
        <w:t xml:space="preserve"> </w:t>
      </w:r>
      <w:r w:rsidRPr="00D27AA1">
        <w:rPr>
          <w:rStyle w:val="Emphasis"/>
          <w:highlight w:val="cyan"/>
        </w:rPr>
        <w:t>target</w:t>
      </w:r>
      <w:r w:rsidRPr="004401B4">
        <w:rPr>
          <w:rStyle w:val="Emphasis"/>
        </w:rPr>
        <w:t>ing threat networks</w:t>
      </w:r>
      <w:r w:rsidRPr="004401B4">
        <w:rPr>
          <w:sz w:val="16"/>
        </w:rPr>
        <w:t xml:space="preserve"> </w:t>
      </w:r>
      <w:r w:rsidRPr="004401B4">
        <w:rPr>
          <w:rStyle w:val="StyleUnderline"/>
        </w:rPr>
        <w:t xml:space="preserve">must be done </w:t>
      </w:r>
      <w:r w:rsidRPr="00D27AA1">
        <w:rPr>
          <w:rStyle w:val="StyleUnderline"/>
          <w:highlight w:val="cyan"/>
        </w:rPr>
        <w:t>in a</w:t>
      </w:r>
      <w:r w:rsidRPr="004401B4">
        <w:rPr>
          <w:sz w:val="16"/>
        </w:rPr>
        <w:t xml:space="preserve"> </w:t>
      </w:r>
      <w:r w:rsidRPr="00D27AA1">
        <w:rPr>
          <w:rStyle w:val="Emphasis"/>
          <w:highlight w:val="cyan"/>
        </w:rPr>
        <w:t>comprehensive manner</w:t>
      </w:r>
      <w:r w:rsidRPr="004401B4">
        <w:rPr>
          <w:sz w:val="16"/>
        </w:rPr>
        <w:t>. This is accomplished by leveraging the full spectrum of capabilities available within the joint force commander’s (JFC’s) organization, from intergovernmental agencies, and/or from partner nations (PNs).</w:t>
      </w:r>
    </w:p>
    <w:p w14:paraId="6565FF10" w14:textId="77777777" w:rsidR="001C3685" w:rsidRPr="004401B4" w:rsidRDefault="001C3685" w:rsidP="001C3685">
      <w:pPr>
        <w:rPr>
          <w:sz w:val="16"/>
        </w:rPr>
      </w:pPr>
      <w:r w:rsidRPr="004401B4">
        <w:rPr>
          <w:sz w:val="16"/>
        </w:rPr>
        <w:t>2. Policy and Strategy</w:t>
      </w:r>
    </w:p>
    <w:p w14:paraId="14F6F7DC" w14:textId="77777777" w:rsidR="001C3685" w:rsidRPr="004401B4" w:rsidRDefault="001C3685" w:rsidP="001C3685">
      <w:pPr>
        <w:rPr>
          <w:sz w:val="16"/>
        </w:rPr>
      </w:pPr>
      <w:r w:rsidRPr="004401B4">
        <w:rPr>
          <w:sz w:val="16"/>
        </w:rPr>
        <w:t xml:space="preserve">a. </w:t>
      </w:r>
      <w:r w:rsidRPr="004401B4">
        <w:rPr>
          <w:rStyle w:val="StyleUnderline"/>
        </w:rPr>
        <w:t>DOD strategic guidance</w:t>
      </w:r>
      <w:r w:rsidRPr="004401B4">
        <w:rPr>
          <w:sz w:val="16"/>
        </w:rPr>
        <w:t xml:space="preserve"> </w:t>
      </w:r>
      <w:r w:rsidRPr="004401B4">
        <w:rPr>
          <w:rStyle w:val="StyleUnderline"/>
        </w:rPr>
        <w:t xml:space="preserve">recognizes the </w:t>
      </w:r>
      <w:r w:rsidRPr="004401B4">
        <w:rPr>
          <w:rStyle w:val="Emphasis"/>
        </w:rPr>
        <w:t>increasing interconnectedness</w:t>
      </w:r>
      <w:r w:rsidRPr="004401B4">
        <w:rPr>
          <w:sz w:val="16"/>
        </w:rPr>
        <w:t xml:space="preserve"> </w:t>
      </w:r>
      <w:r w:rsidRPr="004401B4">
        <w:rPr>
          <w:rStyle w:val="StyleUnderline"/>
        </w:rPr>
        <w:t>of the international</w:t>
      </w:r>
      <w:r w:rsidRPr="004401B4">
        <w:rPr>
          <w:sz w:val="16"/>
        </w:rPr>
        <w:t xml:space="preserve"> </w:t>
      </w:r>
      <w:r w:rsidRPr="004401B4">
        <w:rPr>
          <w:rStyle w:val="StyleUnderline"/>
        </w:rPr>
        <w:t>order and the corresponding</w:t>
      </w:r>
      <w:r w:rsidRPr="004401B4">
        <w:rPr>
          <w:sz w:val="16"/>
        </w:rPr>
        <w:t xml:space="preserve"> </w:t>
      </w:r>
      <w:r w:rsidRPr="004401B4">
        <w:rPr>
          <w:rStyle w:val="Emphasis"/>
        </w:rPr>
        <w:t>complexity of the strategic</w:t>
      </w:r>
      <w:r w:rsidRPr="004401B4">
        <w:rPr>
          <w:sz w:val="16"/>
        </w:rPr>
        <w:t xml:space="preserve"> </w:t>
      </w:r>
      <w:r w:rsidRPr="004401B4">
        <w:rPr>
          <w:rStyle w:val="Emphasis"/>
        </w:rPr>
        <w:t>security environment</w:t>
      </w:r>
      <w:r w:rsidRPr="004401B4">
        <w:rPr>
          <w:sz w:val="16"/>
        </w:rPr>
        <w:t xml:space="preserve">. Threat networks and their linkages transcend geographic and functional CCMD boundaries. </w:t>
      </w:r>
      <w:r w:rsidRPr="004401B4">
        <w:rPr>
          <w:rStyle w:val="StyleUnderline"/>
        </w:rPr>
        <w:t>CTN planning and operations</w:t>
      </w:r>
      <w:r w:rsidRPr="004401B4">
        <w:rPr>
          <w:sz w:val="16"/>
        </w:rPr>
        <w:t xml:space="preserve"> </w:t>
      </w:r>
      <w:r w:rsidRPr="004401B4">
        <w:rPr>
          <w:rStyle w:val="StyleUnderline"/>
        </w:rPr>
        <w:t>require</w:t>
      </w:r>
      <w:r w:rsidRPr="004401B4">
        <w:rPr>
          <w:sz w:val="16"/>
        </w:rPr>
        <w:t xml:space="preserve"> </w:t>
      </w:r>
      <w:r w:rsidRPr="004401B4">
        <w:rPr>
          <w:rStyle w:val="Emphasis"/>
        </w:rPr>
        <w:t>extensive coordination</w:t>
      </w:r>
      <w:r w:rsidRPr="004401B4">
        <w:rPr>
          <w:sz w:val="16"/>
        </w:rPr>
        <w:t xml:space="preserve"> </w:t>
      </w:r>
      <w:r w:rsidRPr="004401B4">
        <w:rPr>
          <w:rStyle w:val="StyleUnderline"/>
        </w:rPr>
        <w:t xml:space="preserve">as well as </w:t>
      </w:r>
      <w:r w:rsidRPr="004401B4">
        <w:rPr>
          <w:rStyle w:val="Emphasis"/>
        </w:rPr>
        <w:t>innovative</w:t>
      </w:r>
      <w:r w:rsidRPr="004401B4">
        <w:rPr>
          <w:sz w:val="16"/>
        </w:rPr>
        <w:t xml:space="preserve">, </w:t>
      </w:r>
      <w:r w:rsidRPr="004401B4">
        <w:rPr>
          <w:rStyle w:val="Emphasis"/>
        </w:rPr>
        <w:t>crosscutting</w:t>
      </w:r>
      <w:r w:rsidRPr="004401B4">
        <w:rPr>
          <w:rStyle w:val="StyleUnderline"/>
        </w:rPr>
        <w:t xml:space="preserve"> approaches </w:t>
      </w:r>
      <w:r w:rsidRPr="004401B4">
        <w:rPr>
          <w:sz w:val="16"/>
        </w:rPr>
        <w:t>that utilize all instruments of national power. The national military strategy (NMS) describes the need of the joint force to operate in this complex environment.</w:t>
      </w:r>
    </w:p>
    <w:p w14:paraId="618F6DBD" w14:textId="77777777" w:rsidR="001C3685" w:rsidRPr="004401B4" w:rsidRDefault="001C3685" w:rsidP="001C3685">
      <w:pPr>
        <w:rPr>
          <w:sz w:val="16"/>
        </w:rPr>
      </w:pPr>
      <w:r w:rsidRPr="004401B4">
        <w:rPr>
          <w:sz w:val="16"/>
        </w:rPr>
        <w:t>b. The NMS and Guidance for Employment of the Force direct combatant commanders (CCDRs) to work with each other across regional and functional seams. CCDRs must be able to employ a joint force to work with interagency and interorganizational security partners in the operational area to shape, deter, and disrupt threat networks. They may employ a joint force with PNs to neutralize and defeat threat networks.</w:t>
      </w:r>
    </w:p>
    <w:p w14:paraId="5671DC0D" w14:textId="77777777" w:rsidR="001C3685" w:rsidRPr="004401B4" w:rsidRDefault="001C3685" w:rsidP="001C3685">
      <w:pPr>
        <w:rPr>
          <w:sz w:val="16"/>
        </w:rPr>
      </w:pPr>
      <w:r w:rsidRPr="004401B4">
        <w:rPr>
          <w:sz w:val="16"/>
        </w:rPr>
        <w:lastRenderedPageBreak/>
        <w:t xml:space="preserve">c. CCDRs develop their strategies by analyzing all aspects of the OE and developing options to set conditions to attain strategic end states. They translate these options into an integrated set of CCMD campaign activities described in CCMD campaign and associated subordinate and supporting plans. </w:t>
      </w:r>
      <w:r w:rsidRPr="004401B4">
        <w:rPr>
          <w:rStyle w:val="StyleUnderline"/>
        </w:rPr>
        <w:t xml:space="preserve">CCDRs must understand the OE, recognize nation-state use of </w:t>
      </w:r>
      <w:r w:rsidRPr="004401B4">
        <w:rPr>
          <w:rStyle w:val="Emphasis"/>
        </w:rPr>
        <w:t>proxies</w:t>
      </w:r>
      <w:r w:rsidRPr="004401B4">
        <w:rPr>
          <w:sz w:val="16"/>
        </w:rPr>
        <w:t xml:space="preserve"> </w:t>
      </w:r>
      <w:r w:rsidRPr="004401B4">
        <w:rPr>
          <w:rStyle w:val="StyleUnderline"/>
        </w:rPr>
        <w:t xml:space="preserve">and </w:t>
      </w:r>
      <w:r w:rsidRPr="004401B4">
        <w:rPr>
          <w:rStyle w:val="Emphasis"/>
        </w:rPr>
        <w:t>surrogates</w:t>
      </w:r>
      <w:r w:rsidRPr="004401B4">
        <w:rPr>
          <w:rStyle w:val="StyleUnderline"/>
        </w:rPr>
        <w:t>,</w:t>
      </w:r>
      <w:r w:rsidRPr="004401B4">
        <w:rPr>
          <w:sz w:val="16"/>
        </w:rPr>
        <w:t xml:space="preserve"> </w:t>
      </w:r>
      <w:r w:rsidRPr="004401B4">
        <w:rPr>
          <w:rStyle w:val="StyleUnderline"/>
        </w:rPr>
        <w:t xml:space="preserve">and be </w:t>
      </w:r>
      <w:r w:rsidRPr="004401B4">
        <w:rPr>
          <w:rStyle w:val="Emphasis"/>
        </w:rPr>
        <w:t>vigilant to the dangers</w:t>
      </w:r>
      <w:r w:rsidRPr="004401B4">
        <w:rPr>
          <w:sz w:val="16"/>
        </w:rPr>
        <w:t xml:space="preserve"> </w:t>
      </w:r>
      <w:r w:rsidRPr="004401B4">
        <w:rPr>
          <w:rStyle w:val="StyleUnderline"/>
        </w:rPr>
        <w:t>posed by super-empowered</w:t>
      </w:r>
      <w:r w:rsidRPr="004401B4">
        <w:rPr>
          <w:sz w:val="16"/>
        </w:rPr>
        <w:t xml:space="preserve"> </w:t>
      </w:r>
      <w:r w:rsidRPr="004401B4">
        <w:rPr>
          <w:rStyle w:val="StyleUnderline"/>
        </w:rPr>
        <w:t>threat networks</w:t>
      </w:r>
      <w:r w:rsidRPr="004401B4">
        <w:rPr>
          <w:sz w:val="16"/>
        </w:rPr>
        <w:t xml:space="preserve">. </w:t>
      </w:r>
      <w:r w:rsidRPr="004401B4">
        <w:rPr>
          <w:rStyle w:val="StyleUnderline"/>
        </w:rPr>
        <w:t>Super-empowered threat networks are networks</w:t>
      </w:r>
      <w:r w:rsidRPr="004401B4">
        <w:rPr>
          <w:sz w:val="16"/>
        </w:rPr>
        <w:t xml:space="preserve"> </w:t>
      </w:r>
      <w:r w:rsidRPr="004401B4">
        <w:rPr>
          <w:rStyle w:val="StyleUnderline"/>
        </w:rPr>
        <w:t xml:space="preserve">that develop </w:t>
      </w:r>
      <w:r w:rsidRPr="004401B4">
        <w:rPr>
          <w:sz w:val="16"/>
        </w:rPr>
        <w:t xml:space="preserve">or obtain </w:t>
      </w:r>
      <w:r w:rsidRPr="004401B4">
        <w:rPr>
          <w:rStyle w:val="StyleUnderline"/>
        </w:rPr>
        <w:t>nation-state capabilities in terms of weapons</w:t>
      </w:r>
      <w:r w:rsidRPr="004401B4">
        <w:rPr>
          <w:sz w:val="16"/>
        </w:rPr>
        <w:t xml:space="preserve">, </w:t>
      </w:r>
      <w:r w:rsidRPr="004401B4">
        <w:rPr>
          <w:rStyle w:val="StyleUnderline"/>
        </w:rPr>
        <w:t>influence</w:t>
      </w:r>
      <w:r w:rsidRPr="004401B4">
        <w:rPr>
          <w:sz w:val="16"/>
        </w:rPr>
        <w:t xml:space="preserve">, </w:t>
      </w:r>
      <w:r w:rsidRPr="004401B4">
        <w:rPr>
          <w:rStyle w:val="StyleUnderline"/>
        </w:rPr>
        <w:t>funding</w:t>
      </w:r>
      <w:r w:rsidRPr="004401B4">
        <w:rPr>
          <w:sz w:val="16"/>
        </w:rPr>
        <w:t xml:space="preserve">, </w:t>
      </w:r>
      <w:r w:rsidRPr="004401B4">
        <w:rPr>
          <w:rStyle w:val="StyleUnderline"/>
        </w:rPr>
        <w:t>or lethal aid</w:t>
      </w:r>
      <w:r w:rsidRPr="004401B4">
        <w:rPr>
          <w:sz w:val="16"/>
        </w:rPr>
        <w:t xml:space="preserve">. </w:t>
      </w:r>
      <w:r w:rsidRPr="004401B4">
        <w:rPr>
          <w:rStyle w:val="StyleUnderline"/>
        </w:rPr>
        <w:t>The JFC and staff should</w:t>
      </w:r>
      <w:r w:rsidRPr="004401B4">
        <w:rPr>
          <w:sz w:val="16"/>
        </w:rPr>
        <w:t xml:space="preserve"> </w:t>
      </w:r>
      <w:r w:rsidRPr="004401B4">
        <w:rPr>
          <w:rStyle w:val="StyleUnderline"/>
        </w:rPr>
        <w:t xml:space="preserve">plan to </w:t>
      </w:r>
      <w:r w:rsidRPr="004401B4">
        <w:rPr>
          <w:rStyle w:val="Emphasis"/>
        </w:rPr>
        <w:t>deter</w:t>
      </w:r>
      <w:r w:rsidRPr="004401B4">
        <w:rPr>
          <w:sz w:val="16"/>
        </w:rPr>
        <w:t xml:space="preserve">, </w:t>
      </w:r>
      <w:r w:rsidRPr="004401B4">
        <w:rPr>
          <w:rStyle w:val="Emphasis"/>
        </w:rPr>
        <w:t>neutralize</w:t>
      </w:r>
      <w:r w:rsidRPr="004401B4">
        <w:rPr>
          <w:sz w:val="16"/>
        </w:rPr>
        <w:t xml:space="preserve">, </w:t>
      </w:r>
      <w:r w:rsidRPr="004401B4">
        <w:rPr>
          <w:rStyle w:val="StyleUnderline"/>
        </w:rPr>
        <w:t xml:space="preserve">or </w:t>
      </w:r>
      <w:r w:rsidRPr="004401B4">
        <w:rPr>
          <w:rStyle w:val="Emphasis"/>
        </w:rPr>
        <w:t>defeat</w:t>
      </w:r>
      <w:r w:rsidRPr="004401B4">
        <w:rPr>
          <w:sz w:val="16"/>
        </w:rPr>
        <w:t xml:space="preserve"> </w:t>
      </w:r>
      <w:r w:rsidRPr="004401B4">
        <w:rPr>
          <w:rStyle w:val="StyleUnderline"/>
        </w:rPr>
        <w:t>threat networks</w:t>
      </w:r>
      <w:r w:rsidRPr="004401B4">
        <w:rPr>
          <w:sz w:val="16"/>
        </w:rPr>
        <w:t xml:space="preserve">, </w:t>
      </w:r>
      <w:r w:rsidRPr="004401B4">
        <w:rPr>
          <w:rStyle w:val="StyleUnderline"/>
        </w:rPr>
        <w:t>as well as maintain capability to counter</w:t>
      </w:r>
      <w:r w:rsidRPr="004401B4">
        <w:rPr>
          <w:sz w:val="16"/>
        </w:rPr>
        <w:t xml:space="preserve"> </w:t>
      </w:r>
      <w:r w:rsidRPr="004401B4">
        <w:rPr>
          <w:rStyle w:val="Emphasis"/>
        </w:rPr>
        <w:t>violent</w:t>
      </w:r>
      <w:r w:rsidRPr="004401B4">
        <w:rPr>
          <w:sz w:val="16"/>
        </w:rPr>
        <w:t xml:space="preserve"> </w:t>
      </w:r>
      <w:r w:rsidRPr="004401B4">
        <w:rPr>
          <w:rStyle w:val="Emphasis"/>
        </w:rPr>
        <w:t>extremism</w:t>
      </w:r>
      <w:r w:rsidRPr="004401B4">
        <w:rPr>
          <w:sz w:val="16"/>
        </w:rPr>
        <w:t xml:space="preserve"> </w:t>
      </w:r>
      <w:r w:rsidRPr="004401B4">
        <w:rPr>
          <w:rStyle w:val="StyleUnderline"/>
        </w:rPr>
        <w:t xml:space="preserve">and pay particular attention to the intersection between state and non-state actors in an </w:t>
      </w:r>
      <w:r w:rsidRPr="004401B4">
        <w:rPr>
          <w:rStyle w:val="Emphasis"/>
        </w:rPr>
        <w:t>array of threats</w:t>
      </w:r>
      <w:r w:rsidRPr="004401B4">
        <w:rPr>
          <w:rStyle w:val="StyleUnderline"/>
        </w:rPr>
        <w:t>.</w:t>
      </w:r>
      <w:r w:rsidRPr="004401B4">
        <w:rPr>
          <w:sz w:val="16"/>
        </w:rPr>
        <w:t xml:space="preserve"> </w:t>
      </w:r>
      <w:r w:rsidRPr="004401B4">
        <w:rPr>
          <w:rStyle w:val="StyleUnderline"/>
        </w:rPr>
        <w:t xml:space="preserve">Those </w:t>
      </w:r>
      <w:r w:rsidRPr="00D27AA1">
        <w:rPr>
          <w:rStyle w:val="StyleUnderline"/>
          <w:highlight w:val="cyan"/>
        </w:rPr>
        <w:t xml:space="preserve">threats include </w:t>
      </w:r>
      <w:r w:rsidRPr="00D27AA1">
        <w:rPr>
          <w:rStyle w:val="Emphasis"/>
        </w:rPr>
        <w:t>proliferation</w:t>
      </w:r>
      <w:r w:rsidRPr="004401B4">
        <w:rPr>
          <w:sz w:val="16"/>
        </w:rPr>
        <w:t xml:space="preserve"> </w:t>
      </w:r>
      <w:r w:rsidRPr="004401B4">
        <w:rPr>
          <w:rStyle w:val="StyleUnderline"/>
        </w:rPr>
        <w:t>of weapons of mass destruction</w:t>
      </w:r>
      <w:r w:rsidRPr="004401B4">
        <w:rPr>
          <w:sz w:val="16"/>
        </w:rPr>
        <w:t xml:space="preserve"> (WMD) </w:t>
      </w:r>
      <w:r w:rsidRPr="004401B4">
        <w:rPr>
          <w:rStyle w:val="Emphasis"/>
        </w:rPr>
        <w:t>expertise</w:t>
      </w:r>
      <w:r w:rsidRPr="004401B4">
        <w:rPr>
          <w:sz w:val="16"/>
        </w:rPr>
        <w:t xml:space="preserve">, </w:t>
      </w:r>
      <w:r w:rsidRPr="004401B4">
        <w:rPr>
          <w:rStyle w:val="Emphasis"/>
        </w:rPr>
        <w:t>material</w:t>
      </w:r>
      <w:r w:rsidRPr="004401B4">
        <w:rPr>
          <w:sz w:val="16"/>
        </w:rPr>
        <w:t xml:space="preserve">, </w:t>
      </w:r>
      <w:r w:rsidRPr="004401B4">
        <w:rPr>
          <w:rStyle w:val="StyleUnderline"/>
        </w:rPr>
        <w:t>and</w:t>
      </w:r>
      <w:r w:rsidRPr="004401B4">
        <w:rPr>
          <w:sz w:val="16"/>
        </w:rPr>
        <w:t xml:space="preserve"> </w:t>
      </w:r>
      <w:r w:rsidRPr="004401B4">
        <w:rPr>
          <w:rStyle w:val="Emphasis"/>
        </w:rPr>
        <w:t>technology</w:t>
      </w:r>
      <w:r w:rsidRPr="004401B4">
        <w:rPr>
          <w:sz w:val="16"/>
        </w:rPr>
        <w:t xml:space="preserve">. </w:t>
      </w:r>
      <w:r w:rsidRPr="004401B4">
        <w:rPr>
          <w:rStyle w:val="StyleUnderline"/>
        </w:rPr>
        <w:t xml:space="preserve">The proliferation of WMD is particularly important due to the </w:t>
      </w:r>
      <w:r w:rsidRPr="00D27AA1">
        <w:rPr>
          <w:rStyle w:val="Emphasis"/>
          <w:highlight w:val="cyan"/>
        </w:rPr>
        <w:t>existential</w:t>
      </w:r>
      <w:r w:rsidRPr="004401B4">
        <w:rPr>
          <w:sz w:val="16"/>
        </w:rPr>
        <w:t xml:space="preserve"> </w:t>
      </w:r>
      <w:r w:rsidRPr="004401B4">
        <w:rPr>
          <w:rStyle w:val="Emphasis"/>
        </w:rPr>
        <w:t>threat</w:t>
      </w:r>
      <w:r w:rsidRPr="004401B4">
        <w:rPr>
          <w:sz w:val="16"/>
        </w:rPr>
        <w:t xml:space="preserve"> </w:t>
      </w:r>
      <w:r w:rsidRPr="00D27AA1">
        <w:rPr>
          <w:rStyle w:val="StyleUnderline"/>
          <w:highlight w:val="cyan"/>
        </w:rPr>
        <w:t>WMD</w:t>
      </w:r>
      <w:r w:rsidRPr="004401B4">
        <w:rPr>
          <w:rStyle w:val="StyleUnderline"/>
        </w:rPr>
        <w:t xml:space="preserve"> may pose to the US and its allies</w:t>
      </w:r>
      <w:r w:rsidRPr="004401B4">
        <w:rPr>
          <w:sz w:val="16"/>
        </w:rPr>
        <w:t xml:space="preserve">. </w:t>
      </w:r>
      <w:r w:rsidRPr="004401B4">
        <w:rPr>
          <w:rStyle w:val="StyleUnderline"/>
        </w:rPr>
        <w:t xml:space="preserve">In combination with US </w:t>
      </w:r>
      <w:r w:rsidRPr="004401B4">
        <w:rPr>
          <w:rStyle w:val="Emphasis"/>
        </w:rPr>
        <w:t>diplomatic</w:t>
      </w:r>
      <w:r w:rsidRPr="004401B4">
        <w:rPr>
          <w:sz w:val="16"/>
        </w:rPr>
        <w:t xml:space="preserve">, </w:t>
      </w:r>
      <w:r w:rsidRPr="004401B4">
        <w:rPr>
          <w:rStyle w:val="Emphasis"/>
        </w:rPr>
        <w:t>economic</w:t>
      </w:r>
      <w:r w:rsidRPr="004401B4">
        <w:rPr>
          <w:sz w:val="16"/>
        </w:rPr>
        <w:t xml:space="preserve">, </w:t>
      </w:r>
      <w:r w:rsidRPr="004401B4">
        <w:rPr>
          <w:rStyle w:val="StyleUnderline"/>
        </w:rPr>
        <w:t>and</w:t>
      </w:r>
      <w:r w:rsidRPr="004401B4">
        <w:rPr>
          <w:sz w:val="16"/>
        </w:rPr>
        <w:t xml:space="preserve"> </w:t>
      </w:r>
      <w:r w:rsidRPr="004401B4">
        <w:rPr>
          <w:rStyle w:val="Emphasis"/>
        </w:rPr>
        <w:t>informational efforts</w:t>
      </w:r>
      <w:r w:rsidRPr="004401B4">
        <w:rPr>
          <w:sz w:val="16"/>
        </w:rPr>
        <w:t xml:space="preserve">, </w:t>
      </w:r>
      <w:r w:rsidRPr="004401B4">
        <w:rPr>
          <w:rStyle w:val="StyleUnderline"/>
        </w:rPr>
        <w:t xml:space="preserve">the joint force must leverage partners and </w:t>
      </w:r>
      <w:r w:rsidRPr="004401B4">
        <w:rPr>
          <w:rStyle w:val="Emphasis"/>
        </w:rPr>
        <w:t>regional allies</w:t>
      </w:r>
      <w:r w:rsidRPr="004401B4">
        <w:rPr>
          <w:rStyle w:val="StyleUnderline"/>
        </w:rPr>
        <w:t xml:space="preserve"> to foster cooperation</w:t>
      </w:r>
      <w:r w:rsidRPr="004401B4">
        <w:rPr>
          <w:sz w:val="16"/>
        </w:rPr>
        <w:t xml:space="preserve"> in addressing transnational challenges.</w:t>
      </w:r>
    </w:p>
    <w:p w14:paraId="6913CA3E" w14:textId="77777777" w:rsidR="001C3685" w:rsidRPr="004401B4" w:rsidRDefault="001C3685" w:rsidP="001C3685">
      <w:pPr>
        <w:rPr>
          <w:sz w:val="16"/>
        </w:rPr>
      </w:pPr>
      <w:r w:rsidRPr="004401B4">
        <w:rPr>
          <w:sz w:val="16"/>
        </w:rPr>
        <w:t>3. Challenges of the Strategic Security Environment</w:t>
      </w:r>
    </w:p>
    <w:p w14:paraId="37429F77" w14:textId="77777777" w:rsidR="001C3685" w:rsidRPr="004401B4" w:rsidRDefault="001C3685" w:rsidP="001C3685">
      <w:pPr>
        <w:rPr>
          <w:sz w:val="16"/>
        </w:rPr>
      </w:pPr>
      <w:r w:rsidRPr="004401B4">
        <w:rPr>
          <w:sz w:val="16"/>
        </w:rPr>
        <w:t xml:space="preserve">a. </w:t>
      </w:r>
      <w:r w:rsidRPr="004401B4">
        <w:rPr>
          <w:rStyle w:val="StyleUnderline"/>
        </w:rPr>
        <w:t xml:space="preserve">The strategic </w:t>
      </w:r>
      <w:r w:rsidRPr="00D27AA1">
        <w:rPr>
          <w:rStyle w:val="StyleUnderline"/>
          <w:highlight w:val="cyan"/>
        </w:rPr>
        <w:t xml:space="preserve">security environment is characterized by </w:t>
      </w:r>
      <w:r w:rsidRPr="00D27AA1">
        <w:rPr>
          <w:rStyle w:val="Emphasis"/>
          <w:highlight w:val="cyan"/>
        </w:rPr>
        <w:t>uncertainty</w:t>
      </w:r>
      <w:r w:rsidRPr="004401B4">
        <w:rPr>
          <w:sz w:val="16"/>
        </w:rPr>
        <w:t xml:space="preserve">, </w:t>
      </w:r>
      <w:r w:rsidRPr="00D27AA1">
        <w:rPr>
          <w:rStyle w:val="Emphasis"/>
          <w:highlight w:val="cyan"/>
        </w:rPr>
        <w:t>complexity</w:t>
      </w:r>
      <w:r w:rsidRPr="004401B4">
        <w:rPr>
          <w:sz w:val="16"/>
        </w:rPr>
        <w:t xml:space="preserve">, </w:t>
      </w:r>
      <w:r w:rsidRPr="00D27AA1">
        <w:rPr>
          <w:rStyle w:val="Emphasis"/>
          <w:highlight w:val="cyan"/>
        </w:rPr>
        <w:t>rapid change</w:t>
      </w:r>
      <w:r w:rsidRPr="00D27AA1">
        <w:rPr>
          <w:sz w:val="16"/>
          <w:highlight w:val="cyan"/>
        </w:rPr>
        <w:t xml:space="preserve">, </w:t>
      </w:r>
      <w:r w:rsidRPr="00D27AA1">
        <w:rPr>
          <w:rStyle w:val="StyleUnderline"/>
          <w:highlight w:val="cyan"/>
        </w:rPr>
        <w:t>and</w:t>
      </w:r>
      <w:r w:rsidRPr="004401B4">
        <w:rPr>
          <w:sz w:val="16"/>
        </w:rPr>
        <w:t xml:space="preserve"> </w:t>
      </w:r>
      <w:r w:rsidRPr="00D27AA1">
        <w:rPr>
          <w:rStyle w:val="Emphasis"/>
          <w:highlight w:val="cyan"/>
        </w:rPr>
        <w:t>persistent conflict</w:t>
      </w:r>
      <w:r w:rsidRPr="004401B4">
        <w:rPr>
          <w:sz w:val="16"/>
        </w:rPr>
        <w:t xml:space="preserve">. </w:t>
      </w:r>
      <w:r w:rsidRPr="004401B4">
        <w:rPr>
          <w:rStyle w:val="StyleUnderline"/>
        </w:rPr>
        <w:t>Advances in technology and</w:t>
      </w:r>
      <w:r w:rsidRPr="004401B4">
        <w:rPr>
          <w:sz w:val="16"/>
        </w:rPr>
        <w:t xml:space="preserve"> </w:t>
      </w:r>
      <w:r w:rsidRPr="004401B4">
        <w:rPr>
          <w:rStyle w:val="StyleUnderline"/>
        </w:rPr>
        <w:t xml:space="preserve">information have facilitated individual </w:t>
      </w:r>
      <w:r w:rsidRPr="004401B4">
        <w:rPr>
          <w:rStyle w:val="Emphasis"/>
        </w:rPr>
        <w:t>non-state actors</w:t>
      </w:r>
      <w:r w:rsidRPr="004401B4">
        <w:rPr>
          <w:sz w:val="16"/>
        </w:rPr>
        <w:t xml:space="preserve"> </w:t>
      </w:r>
      <w:r w:rsidRPr="004401B4">
        <w:rPr>
          <w:rStyle w:val="StyleUnderline"/>
        </w:rPr>
        <w:t>and networks to move</w:t>
      </w:r>
      <w:r w:rsidRPr="004401B4">
        <w:rPr>
          <w:sz w:val="16"/>
        </w:rPr>
        <w:t xml:space="preserve"> </w:t>
      </w:r>
      <w:r w:rsidRPr="004401B4">
        <w:rPr>
          <w:rStyle w:val="StyleUnderline"/>
        </w:rPr>
        <w:t>money</w:t>
      </w:r>
      <w:r w:rsidRPr="004401B4">
        <w:rPr>
          <w:sz w:val="16"/>
        </w:rPr>
        <w:t xml:space="preserve">, </w:t>
      </w:r>
      <w:r w:rsidRPr="004401B4">
        <w:rPr>
          <w:rStyle w:val="StyleUnderline"/>
        </w:rPr>
        <w:t>people</w:t>
      </w:r>
      <w:r w:rsidRPr="004401B4">
        <w:rPr>
          <w:sz w:val="16"/>
        </w:rPr>
        <w:t xml:space="preserve">, </w:t>
      </w:r>
      <w:r w:rsidRPr="004401B4">
        <w:rPr>
          <w:rStyle w:val="StyleUnderline"/>
        </w:rPr>
        <w:t>and resources</w:t>
      </w:r>
      <w:r w:rsidRPr="004401B4">
        <w:rPr>
          <w:sz w:val="16"/>
        </w:rPr>
        <w:t xml:space="preserve">, and spread violent ideology around the world. </w:t>
      </w:r>
      <w:r w:rsidRPr="004401B4">
        <w:rPr>
          <w:rStyle w:val="StyleUnderline"/>
        </w:rPr>
        <w:t>Non-state actors are able to conduct activities globally</w:t>
      </w:r>
      <w:r w:rsidRPr="004401B4">
        <w:rPr>
          <w:sz w:val="16"/>
        </w:rPr>
        <w:t xml:space="preserve"> and nation-states leverage proxies to launch and maintain sustained campaigns in remote areas of the world. </w:t>
      </w:r>
      <w:r w:rsidRPr="004401B4">
        <w:rPr>
          <w:rStyle w:val="StyleUnderline"/>
        </w:rPr>
        <w:t xml:space="preserve">The problem is </w:t>
      </w:r>
      <w:r w:rsidRPr="004401B4">
        <w:rPr>
          <w:rStyle w:val="Emphasis"/>
        </w:rPr>
        <w:t>complicated</w:t>
      </w:r>
      <w:r w:rsidRPr="004401B4">
        <w:rPr>
          <w:rStyle w:val="StyleUnderline"/>
        </w:rPr>
        <w:t xml:space="preserve"> </w:t>
      </w:r>
      <w:r w:rsidRPr="004401B4">
        <w:rPr>
          <w:sz w:val="16"/>
        </w:rPr>
        <w:t xml:space="preserve">by </w:t>
      </w:r>
      <w:r w:rsidRPr="004401B4">
        <w:rPr>
          <w:rStyle w:val="StyleUnderline"/>
        </w:rPr>
        <w:t>the participation of both witting and unwitting facilitators who may provide</w:t>
      </w:r>
      <w:r w:rsidRPr="004401B4">
        <w:rPr>
          <w:sz w:val="16"/>
        </w:rPr>
        <w:t xml:space="preserve"> </w:t>
      </w:r>
      <w:r w:rsidRPr="004401B4">
        <w:rPr>
          <w:rStyle w:val="StyleUnderline"/>
        </w:rPr>
        <w:t>products or services to</w:t>
      </w:r>
      <w:r w:rsidRPr="004401B4">
        <w:rPr>
          <w:sz w:val="16"/>
        </w:rPr>
        <w:t xml:space="preserve"> both </w:t>
      </w:r>
      <w:r w:rsidRPr="004401B4">
        <w:rPr>
          <w:rStyle w:val="StyleUnderline"/>
        </w:rPr>
        <w:t>state and non-state actors</w:t>
      </w:r>
      <w:r w:rsidRPr="004401B4">
        <w:rPr>
          <w:sz w:val="16"/>
        </w:rPr>
        <w:t xml:space="preserve">. </w:t>
      </w:r>
      <w:r w:rsidRPr="004401B4">
        <w:rPr>
          <w:rStyle w:val="StyleUnderline"/>
        </w:rPr>
        <w:t xml:space="preserve">The security environment is </w:t>
      </w:r>
      <w:r w:rsidRPr="00D27AA1">
        <w:rPr>
          <w:rStyle w:val="Emphasis"/>
          <w:highlight w:val="cyan"/>
        </w:rPr>
        <w:t>fluid</w:t>
      </w:r>
      <w:r w:rsidRPr="00D27AA1">
        <w:rPr>
          <w:sz w:val="16"/>
          <w:highlight w:val="cyan"/>
        </w:rPr>
        <w:t xml:space="preserve"> </w:t>
      </w:r>
      <w:r w:rsidRPr="00D27AA1">
        <w:rPr>
          <w:rStyle w:val="StyleUnderline"/>
          <w:highlight w:val="cyan"/>
        </w:rPr>
        <w:t>with</w:t>
      </w:r>
      <w:r w:rsidRPr="00D27AA1">
        <w:rPr>
          <w:sz w:val="16"/>
          <w:highlight w:val="cyan"/>
        </w:rPr>
        <w:t xml:space="preserve"> </w:t>
      </w:r>
      <w:r w:rsidRPr="00D27AA1">
        <w:rPr>
          <w:rStyle w:val="Emphasis"/>
          <w:highlight w:val="cyan"/>
        </w:rPr>
        <w:t>local</w:t>
      </w:r>
      <w:r w:rsidRPr="004401B4">
        <w:rPr>
          <w:sz w:val="16"/>
        </w:rPr>
        <w:t xml:space="preserve">, </w:t>
      </w:r>
      <w:r w:rsidRPr="004401B4">
        <w:rPr>
          <w:rStyle w:val="Emphasis"/>
        </w:rPr>
        <w:t>national</w:t>
      </w:r>
      <w:r w:rsidRPr="004401B4">
        <w:rPr>
          <w:sz w:val="16"/>
        </w:rPr>
        <w:t xml:space="preserve">, </w:t>
      </w:r>
      <w:r w:rsidRPr="004401B4">
        <w:rPr>
          <w:rStyle w:val="Emphasis"/>
        </w:rPr>
        <w:t>regional</w:t>
      </w:r>
      <w:r w:rsidRPr="004401B4">
        <w:rPr>
          <w:sz w:val="16"/>
        </w:rPr>
        <w:t xml:space="preserve">, </w:t>
      </w:r>
      <w:r w:rsidRPr="00D27AA1">
        <w:rPr>
          <w:rStyle w:val="StyleUnderline"/>
          <w:highlight w:val="cyan"/>
        </w:rPr>
        <w:t>and</w:t>
      </w:r>
      <w:r w:rsidRPr="00D27AA1">
        <w:rPr>
          <w:sz w:val="16"/>
          <w:highlight w:val="cyan"/>
        </w:rPr>
        <w:t xml:space="preserve"> </w:t>
      </w:r>
      <w:r w:rsidRPr="00D27AA1">
        <w:rPr>
          <w:rStyle w:val="Emphasis"/>
          <w:highlight w:val="cyan"/>
        </w:rPr>
        <w:t>transnational threats</w:t>
      </w:r>
      <w:r w:rsidRPr="004401B4">
        <w:rPr>
          <w:sz w:val="16"/>
        </w:rPr>
        <w:t xml:space="preserve"> </w:t>
      </w:r>
      <w:r w:rsidRPr="004401B4">
        <w:rPr>
          <w:rStyle w:val="Emphasis"/>
        </w:rPr>
        <w:t>constantly changing,</w:t>
      </w:r>
      <w:r w:rsidRPr="004401B4">
        <w:rPr>
          <w:sz w:val="16"/>
        </w:rPr>
        <w:t xml:space="preserve"> </w:t>
      </w:r>
      <w:r w:rsidRPr="004401B4">
        <w:rPr>
          <w:rStyle w:val="StyleUnderline"/>
        </w:rPr>
        <w:t>adapting</w:t>
      </w:r>
      <w:r w:rsidRPr="004401B4">
        <w:rPr>
          <w:sz w:val="16"/>
        </w:rPr>
        <w:t xml:space="preserve">, </w:t>
      </w:r>
      <w:r w:rsidRPr="004401B4">
        <w:rPr>
          <w:rStyle w:val="StyleUnderline"/>
        </w:rPr>
        <w:t>and intersecting</w:t>
      </w:r>
      <w:r w:rsidRPr="004401B4">
        <w:rPr>
          <w:sz w:val="16"/>
        </w:rPr>
        <w:t xml:space="preserve">. Alliances, partnerships, cooperative arrangements, and inter-network conflict may morph and shift week-to-week or even day-to-day. </w:t>
      </w:r>
      <w:r w:rsidRPr="004401B4">
        <w:rPr>
          <w:rStyle w:val="StyleUnderline"/>
        </w:rPr>
        <w:t>Threat networks</w:t>
      </w:r>
      <w:r w:rsidRPr="004401B4">
        <w:rPr>
          <w:sz w:val="16"/>
        </w:rPr>
        <w:t xml:space="preserve"> or select components </w:t>
      </w:r>
      <w:r w:rsidRPr="004401B4">
        <w:rPr>
          <w:rStyle w:val="StyleUnderline"/>
        </w:rPr>
        <w:t>often operate clandestinely. T</w:t>
      </w:r>
      <w:r w:rsidRPr="004401B4">
        <w:rPr>
          <w:sz w:val="16"/>
        </w:rPr>
        <w:t>he organizational construct, geographical location, linkages, and presence among neutral or friendly populations are difficult to detect during JIPOE, and once a rudimentary baseline is established, ongoing changes are difficult to track. This makes traditional intelligence collection and analysis, as well as operations and assessments, much more challenging than against traditional military threats.</w:t>
      </w:r>
    </w:p>
    <w:p w14:paraId="11EC6423" w14:textId="77777777" w:rsidR="001C3685" w:rsidRPr="004401B4" w:rsidRDefault="001C3685" w:rsidP="001C3685">
      <w:pPr>
        <w:rPr>
          <w:sz w:val="16"/>
        </w:rPr>
      </w:pPr>
      <w:r w:rsidRPr="004401B4">
        <w:rPr>
          <w:sz w:val="16"/>
        </w:rPr>
        <w:t xml:space="preserve">b. </w:t>
      </w:r>
      <w:r w:rsidRPr="004401B4">
        <w:rPr>
          <w:rStyle w:val="StyleUnderline"/>
        </w:rPr>
        <w:t>Deterring threat networks is a complex and difficult challenge</w:t>
      </w:r>
      <w:r w:rsidRPr="004401B4">
        <w:rPr>
          <w:sz w:val="16"/>
        </w:rPr>
        <w:t xml:space="preserve"> that is significantly different from classical notions of deterrence. Deterrence is most classically thought of as the threat to impose such high costs on an adversary that restraint is the only rational conclusion. When dealing with violent extremist organizations and other threat networks, </w:t>
      </w:r>
      <w:r w:rsidRPr="004401B4">
        <w:rPr>
          <w:rStyle w:val="StyleUnderline"/>
        </w:rPr>
        <w:t>deterrence is likely to be ineffective due to radical ideology</w:t>
      </w:r>
      <w:r w:rsidRPr="004401B4">
        <w:rPr>
          <w:sz w:val="16"/>
        </w:rPr>
        <w:t xml:space="preserve">, </w:t>
      </w:r>
      <w:r w:rsidRPr="004401B4">
        <w:rPr>
          <w:rStyle w:val="StyleUnderline"/>
        </w:rPr>
        <w:t>diffuse organization</w:t>
      </w:r>
      <w:r w:rsidRPr="004401B4">
        <w:rPr>
          <w:sz w:val="16"/>
        </w:rPr>
        <w:t xml:space="preserve">, </w:t>
      </w:r>
      <w:r w:rsidRPr="004401B4">
        <w:rPr>
          <w:rStyle w:val="StyleUnderline"/>
        </w:rPr>
        <w:t>and lack of ownership of territory</w:t>
      </w:r>
      <w:r w:rsidRPr="004401B4">
        <w:rPr>
          <w:sz w:val="16"/>
        </w:rPr>
        <w:t xml:space="preserve">. However, cost imposition may be useful against state sponsors or state-based threat networks. Therefore, </w:t>
      </w:r>
      <w:r w:rsidRPr="00D27AA1">
        <w:rPr>
          <w:rStyle w:val="StyleUnderline"/>
          <w:highlight w:val="cyan"/>
        </w:rPr>
        <w:t>due to</w:t>
      </w:r>
      <w:r w:rsidRPr="004401B4">
        <w:rPr>
          <w:rStyle w:val="StyleUnderline"/>
        </w:rPr>
        <w:t xml:space="preserve"> the </w:t>
      </w:r>
      <w:r w:rsidRPr="00D27AA1">
        <w:rPr>
          <w:rStyle w:val="StyleUnderline"/>
          <w:highlight w:val="cyan"/>
        </w:rPr>
        <w:t>complexity</w:t>
      </w:r>
      <w:r w:rsidRPr="004401B4">
        <w:rPr>
          <w:sz w:val="16"/>
        </w:rPr>
        <w:t xml:space="preserve"> </w:t>
      </w:r>
      <w:r w:rsidRPr="004401B4">
        <w:rPr>
          <w:rStyle w:val="StyleUnderline"/>
        </w:rPr>
        <w:t>of deterring violent extremist organizations</w:t>
      </w:r>
      <w:r w:rsidRPr="004401B4">
        <w:rPr>
          <w:sz w:val="16"/>
        </w:rPr>
        <w:t xml:space="preserve">, </w:t>
      </w:r>
      <w:r w:rsidRPr="00D27AA1">
        <w:rPr>
          <w:rStyle w:val="Emphasis"/>
          <w:highlight w:val="cyan"/>
        </w:rPr>
        <w:t xml:space="preserve">flexible approaches </w:t>
      </w:r>
      <w:r w:rsidRPr="00D27AA1">
        <w:rPr>
          <w:rStyle w:val="StyleUnderline"/>
          <w:highlight w:val="cyan"/>
        </w:rPr>
        <w:t>must be developed</w:t>
      </w:r>
      <w:r w:rsidRPr="004401B4">
        <w:rPr>
          <w:rStyle w:val="StyleUnderline"/>
        </w:rPr>
        <w:t xml:space="preserve"> according to a network’s</w:t>
      </w:r>
      <w:r w:rsidRPr="004401B4">
        <w:rPr>
          <w:sz w:val="16"/>
        </w:rPr>
        <w:t xml:space="preserve"> </w:t>
      </w:r>
      <w:r w:rsidRPr="004401B4">
        <w:rPr>
          <w:rStyle w:val="StyleUnderline"/>
        </w:rPr>
        <w:t>ideology</w:t>
      </w:r>
      <w:r w:rsidRPr="004401B4">
        <w:rPr>
          <w:sz w:val="16"/>
        </w:rPr>
        <w:t xml:space="preserve">, </w:t>
      </w:r>
      <w:r w:rsidRPr="004401B4">
        <w:rPr>
          <w:rStyle w:val="StyleUnderline"/>
        </w:rPr>
        <w:t>organization</w:t>
      </w:r>
      <w:r w:rsidRPr="004401B4">
        <w:rPr>
          <w:sz w:val="16"/>
        </w:rPr>
        <w:t xml:space="preserve">, </w:t>
      </w:r>
      <w:r w:rsidRPr="004401B4">
        <w:rPr>
          <w:rStyle w:val="StyleUnderline"/>
        </w:rPr>
        <w:t>sponsorship</w:t>
      </w:r>
      <w:r w:rsidRPr="004401B4">
        <w:rPr>
          <w:sz w:val="16"/>
        </w:rPr>
        <w:t xml:space="preserve">, </w:t>
      </w:r>
      <w:r w:rsidRPr="004401B4">
        <w:rPr>
          <w:rStyle w:val="StyleUnderline"/>
        </w:rPr>
        <w:t>goals</w:t>
      </w:r>
      <w:r w:rsidRPr="004401B4">
        <w:rPr>
          <w:sz w:val="16"/>
        </w:rPr>
        <w:t xml:space="preserve">, </w:t>
      </w:r>
      <w:r w:rsidRPr="004401B4">
        <w:rPr>
          <w:rStyle w:val="StyleUnderline"/>
        </w:rPr>
        <w:t>and other key factors to clearl</w:t>
      </w:r>
      <w:r w:rsidRPr="004401B4">
        <w:rPr>
          <w:rStyle w:val="Emphasis"/>
        </w:rPr>
        <w:t>y communicate</w:t>
      </w:r>
      <w:r w:rsidRPr="004401B4">
        <w:rPr>
          <w:sz w:val="16"/>
        </w:rPr>
        <w:t xml:space="preserve"> </w:t>
      </w:r>
      <w:r w:rsidRPr="004401B4">
        <w:rPr>
          <w:rStyle w:val="StyleUnderline"/>
        </w:rPr>
        <w:t>that the targeted action will not achieve the network’s objectives</w:t>
      </w:r>
      <w:r w:rsidRPr="004401B4">
        <w:rPr>
          <w:sz w:val="16"/>
        </w:rPr>
        <w:t>.</w:t>
      </w:r>
    </w:p>
    <w:p w14:paraId="34CA4644" w14:textId="77777777" w:rsidR="001C3685" w:rsidRDefault="001C3685" w:rsidP="001C3685">
      <w:pPr>
        <w:pStyle w:val="Heading3"/>
      </w:pPr>
      <w:r>
        <w:lastRenderedPageBreak/>
        <w:t>2AC 7 – AT: Agency Loopholes – 2NC</w:t>
      </w:r>
    </w:p>
    <w:p w14:paraId="4EF67758" w14:textId="77777777" w:rsidR="001C3685" w:rsidRDefault="001C3685" w:rsidP="001C3685">
      <w:pPr>
        <w:pStyle w:val="Heading2"/>
      </w:pPr>
      <w:r>
        <w:lastRenderedPageBreak/>
        <w:t>Case</w:t>
      </w:r>
    </w:p>
    <w:p w14:paraId="604D403C" w14:textId="77777777" w:rsidR="001C3685" w:rsidRDefault="001C3685" w:rsidP="001C3685">
      <w:pPr>
        <w:pStyle w:val="Heading3"/>
      </w:pPr>
      <w:r>
        <w:lastRenderedPageBreak/>
        <w:t>Trade Defense---High / Resilient---2NC</w:t>
      </w:r>
    </w:p>
    <w:p w14:paraId="0EA632C3" w14:textId="77777777" w:rsidR="001C3685" w:rsidRDefault="001C3685" w:rsidP="001C3685">
      <w:pPr>
        <w:pStyle w:val="Heading4"/>
      </w:pPr>
      <w:r>
        <w:t xml:space="preserve">Trade is resilient even assuming a great increase in protectionism. </w:t>
      </w:r>
    </w:p>
    <w:p w14:paraId="18F62B13" w14:textId="77777777" w:rsidR="001C3685" w:rsidRDefault="001C3685" w:rsidP="001C3685">
      <w:r>
        <w:t xml:space="preserve">Brad </w:t>
      </w:r>
      <w:r>
        <w:rPr>
          <w:rStyle w:val="Style13ptBold"/>
        </w:rPr>
        <w:t>Setser 24</w:t>
      </w:r>
      <w:r>
        <w:t>, Whitney Shepardson Senior Fellow at the Council on Foreign Relations, "The Dangerous Myth of Deglobalization," Foreign Affairs, 6/4/24, https://www.foreignaffairs.com/china/globalization-dangerous-myth-economy-brad-setser</w:t>
      </w:r>
    </w:p>
    <w:p w14:paraId="36DF2F46" w14:textId="77777777" w:rsidR="001C3685" w:rsidRDefault="001C3685" w:rsidP="001C3685">
      <w:r>
        <w:rPr>
          <w:sz w:val="16"/>
        </w:rPr>
        <w:t xml:space="preserve">But there is a problem with the assumption that deglobalization is a fact on the ground: the data does not fully back it up. As evidence of continuing deglobalization, observers often cite phenomena such as </w:t>
      </w:r>
      <w:r>
        <w:rPr>
          <w:rStyle w:val="StyleUnderline"/>
        </w:rPr>
        <w:t xml:space="preserve">the </w:t>
      </w:r>
      <w:r>
        <w:rPr>
          <w:rStyle w:val="Emphasis"/>
          <w:highlight w:val="yellow"/>
        </w:rPr>
        <w:t>U</w:t>
      </w:r>
      <w:r>
        <w:rPr>
          <w:rStyle w:val="StyleUnderline"/>
        </w:rPr>
        <w:t xml:space="preserve">nited </w:t>
      </w:r>
      <w:r>
        <w:rPr>
          <w:rStyle w:val="Emphasis"/>
          <w:highlight w:val="yellow"/>
        </w:rPr>
        <w:t>S</w:t>
      </w:r>
      <w:r>
        <w:rPr>
          <w:rStyle w:val="StyleUnderline"/>
        </w:rPr>
        <w:t xml:space="preserve">tates’ </w:t>
      </w:r>
      <w:r>
        <w:rPr>
          <w:rStyle w:val="StyleUnderline"/>
          <w:highlight w:val="yellow"/>
        </w:rPr>
        <w:t>reluctance to</w:t>
      </w:r>
      <w:r>
        <w:rPr>
          <w:rStyle w:val="StyleUnderline"/>
        </w:rPr>
        <w:t xml:space="preserve"> establish </w:t>
      </w:r>
      <w:r>
        <w:rPr>
          <w:rStyle w:val="StyleUnderline"/>
          <w:highlight w:val="yellow"/>
        </w:rPr>
        <w:t>new</w:t>
      </w:r>
      <w:r>
        <w:rPr>
          <w:rStyle w:val="StyleUnderline"/>
        </w:rPr>
        <w:t xml:space="preserve"> free-</w:t>
      </w:r>
      <w:r>
        <w:rPr>
          <w:rStyle w:val="Emphasis"/>
          <w:highlight w:val="yellow"/>
        </w:rPr>
        <w:t>trade deals</w:t>
      </w:r>
      <w:r>
        <w:rPr>
          <w:rStyle w:val="StyleUnderline"/>
          <w:highlight w:val="yellow"/>
        </w:rPr>
        <w:t>,</w:t>
      </w:r>
      <w:r>
        <w:rPr>
          <w:rStyle w:val="StyleUnderline"/>
        </w:rPr>
        <w:t xml:space="preserve"> the </w:t>
      </w:r>
      <w:r>
        <w:rPr>
          <w:rStyle w:val="Emphasis"/>
          <w:highlight w:val="yellow"/>
        </w:rPr>
        <w:t>debilitation</w:t>
      </w:r>
      <w:r>
        <w:rPr>
          <w:rStyle w:val="StyleUnderline"/>
          <w:highlight w:val="yellow"/>
        </w:rPr>
        <w:t xml:space="preserve"> of the</w:t>
      </w:r>
      <w:r>
        <w:rPr>
          <w:rStyle w:val="StyleUnderline"/>
        </w:rPr>
        <w:t xml:space="preserve"> dispute-settlement system</w:t>
      </w:r>
      <w:r>
        <w:rPr>
          <w:sz w:val="16"/>
        </w:rPr>
        <w:t xml:space="preserve"> overseen </w:t>
      </w:r>
      <w:r>
        <w:rPr>
          <w:rStyle w:val="StyleUnderline"/>
        </w:rPr>
        <w:t xml:space="preserve">by the </w:t>
      </w:r>
      <w:r>
        <w:rPr>
          <w:rStyle w:val="Emphasis"/>
          <w:highlight w:val="yellow"/>
        </w:rPr>
        <w:t>W</w:t>
      </w:r>
      <w:r>
        <w:rPr>
          <w:sz w:val="16"/>
        </w:rPr>
        <w:t xml:space="preserve">orld </w:t>
      </w:r>
      <w:r>
        <w:rPr>
          <w:rStyle w:val="Emphasis"/>
          <w:highlight w:val="yellow"/>
        </w:rPr>
        <w:t>T</w:t>
      </w:r>
      <w:r>
        <w:rPr>
          <w:sz w:val="16"/>
        </w:rPr>
        <w:t xml:space="preserve">rade </w:t>
      </w:r>
      <w:r>
        <w:rPr>
          <w:rStyle w:val="Emphasis"/>
          <w:highlight w:val="yellow"/>
        </w:rPr>
        <w:t>O</w:t>
      </w:r>
      <w:r>
        <w:rPr>
          <w:sz w:val="16"/>
        </w:rPr>
        <w:t xml:space="preserve">rganization (WTO), the </w:t>
      </w:r>
      <w:r>
        <w:rPr>
          <w:rStyle w:val="StyleUnderline"/>
          <w:highlight w:val="yellow"/>
        </w:rPr>
        <w:t>prolif</w:t>
      </w:r>
      <w:r>
        <w:rPr>
          <w:rStyle w:val="StyleUnderline"/>
        </w:rPr>
        <w:t xml:space="preserve">eration </w:t>
      </w:r>
      <w:r>
        <w:rPr>
          <w:rStyle w:val="StyleUnderline"/>
          <w:highlight w:val="yellow"/>
        </w:rPr>
        <w:t>of</w:t>
      </w:r>
      <w:r>
        <w:rPr>
          <w:sz w:val="16"/>
        </w:rPr>
        <w:t xml:space="preserve"> new </w:t>
      </w:r>
      <w:r>
        <w:rPr>
          <w:rStyle w:val="StyleUnderline"/>
        </w:rPr>
        <w:t xml:space="preserve">national </w:t>
      </w:r>
      <w:r>
        <w:rPr>
          <w:rStyle w:val="StyleUnderline"/>
          <w:highlight w:val="yellow"/>
        </w:rPr>
        <w:t xml:space="preserve">measures </w:t>
      </w:r>
      <w:r>
        <w:rPr>
          <w:rStyle w:val="Emphasis"/>
          <w:highlight w:val="yellow"/>
        </w:rPr>
        <w:t>restricting trade</w:t>
      </w:r>
      <w:r>
        <w:rPr>
          <w:rStyle w:val="StyleUnderline"/>
          <w:highlight w:val="yellow"/>
        </w:rPr>
        <w:t xml:space="preserve">, and </w:t>
      </w:r>
      <w:r>
        <w:rPr>
          <w:rStyle w:val="Emphasis"/>
          <w:highlight w:val="yellow"/>
        </w:rPr>
        <w:t>declines</w:t>
      </w:r>
      <w:r>
        <w:rPr>
          <w:rStyle w:val="StyleUnderline"/>
          <w:highlight w:val="yellow"/>
        </w:rPr>
        <w:t xml:space="preserve"> in</w:t>
      </w:r>
      <w:r>
        <w:rPr>
          <w:sz w:val="16"/>
        </w:rPr>
        <w:t xml:space="preserve"> both short- and long-term </w:t>
      </w:r>
      <w:r>
        <w:rPr>
          <w:rStyle w:val="Emphasis"/>
          <w:highlight w:val="yellow"/>
        </w:rPr>
        <w:t>capital flows</w:t>
      </w:r>
      <w:r>
        <w:rPr>
          <w:rStyle w:val="StyleUnderline"/>
        </w:rPr>
        <w:t xml:space="preserve"> from their past peaks</w:t>
      </w:r>
      <w:r>
        <w:rPr>
          <w:sz w:val="16"/>
        </w:rPr>
        <w:t xml:space="preserve">. The </w:t>
      </w:r>
      <w:r>
        <w:rPr>
          <w:rStyle w:val="Emphasis"/>
          <w:highlight w:val="yellow"/>
        </w:rPr>
        <w:t>COVID</w:t>
      </w:r>
      <w:r>
        <w:rPr>
          <w:sz w:val="16"/>
        </w:rPr>
        <w:t xml:space="preserve">-19 pandemic certainly </w:t>
      </w:r>
      <w:r>
        <w:rPr>
          <w:rStyle w:val="StyleUnderline"/>
          <w:highlight w:val="yellow"/>
        </w:rPr>
        <w:t>did reveal</w:t>
      </w:r>
      <w:r>
        <w:rPr>
          <w:sz w:val="16"/>
        </w:rPr>
        <w:t xml:space="preserve"> that economic </w:t>
      </w:r>
      <w:r>
        <w:rPr>
          <w:rStyle w:val="StyleUnderline"/>
          <w:highlight w:val="yellow"/>
        </w:rPr>
        <w:t>interdependence</w:t>
      </w:r>
      <w:r>
        <w:rPr>
          <w:rStyle w:val="StyleUnderline"/>
        </w:rPr>
        <w:t xml:space="preserve"> carries </w:t>
      </w:r>
      <w:r>
        <w:rPr>
          <w:rStyle w:val="Emphasis"/>
          <w:highlight w:val="yellow"/>
        </w:rPr>
        <w:t>risks</w:t>
      </w:r>
      <w:r>
        <w:rPr>
          <w:rStyle w:val="StyleUnderline"/>
          <w:highlight w:val="yellow"/>
        </w:rPr>
        <w:t>, and</w:t>
      </w:r>
      <w:r>
        <w:rPr>
          <w:sz w:val="16"/>
        </w:rPr>
        <w:t xml:space="preserve"> the efforts </w:t>
      </w:r>
      <w:r>
        <w:rPr>
          <w:rStyle w:val="Emphasis"/>
          <w:highlight w:val="yellow"/>
        </w:rPr>
        <w:t>Russia</w:t>
      </w:r>
      <w:r>
        <w:rPr>
          <w:rStyle w:val="StyleUnderline"/>
        </w:rPr>
        <w:t xml:space="preserve"> has </w:t>
      </w:r>
      <w:r>
        <w:rPr>
          <w:rStyle w:val="StyleUnderline"/>
          <w:highlight w:val="yellow"/>
        </w:rPr>
        <w:t>made</w:t>
      </w:r>
      <w:r>
        <w:rPr>
          <w:sz w:val="16"/>
        </w:rPr>
        <w:t xml:space="preserve"> since 2022 </w:t>
      </w:r>
      <w:r>
        <w:rPr>
          <w:rStyle w:val="StyleUnderline"/>
        </w:rPr>
        <w:t xml:space="preserve">to </w:t>
      </w:r>
      <w:r>
        <w:rPr>
          <w:rStyle w:val="StyleUnderline"/>
          <w:highlight w:val="yellow"/>
        </w:rPr>
        <w:t>use</w:t>
      </w:r>
      <w:r>
        <w:rPr>
          <w:sz w:val="16"/>
        </w:rPr>
        <w:t xml:space="preserve"> its natural gas pipelines to influence the G-7’s response to </w:t>
      </w:r>
      <w:r>
        <w:rPr>
          <w:rStyle w:val="StyleUnderline"/>
        </w:rPr>
        <w:t xml:space="preserve">its </w:t>
      </w:r>
      <w:r>
        <w:rPr>
          <w:rStyle w:val="StyleUnderline"/>
          <w:highlight w:val="yellow"/>
        </w:rPr>
        <w:t xml:space="preserve">invasion of </w:t>
      </w:r>
      <w:r>
        <w:rPr>
          <w:rStyle w:val="Emphasis"/>
          <w:highlight w:val="yellow"/>
        </w:rPr>
        <w:t>Ukraine</w:t>
      </w:r>
      <w:r>
        <w:rPr>
          <w:rStyle w:val="StyleUnderline"/>
        </w:rPr>
        <w:t>—</w:t>
      </w:r>
      <w:r>
        <w:rPr>
          <w:rStyle w:val="StyleUnderline"/>
          <w:highlight w:val="yellow"/>
        </w:rPr>
        <w:t>as well as</w:t>
      </w:r>
      <w:r>
        <w:rPr>
          <w:rStyle w:val="StyleUnderline"/>
        </w:rPr>
        <w:t xml:space="preserve"> the</w:t>
      </w:r>
      <w:r>
        <w:rPr>
          <w:sz w:val="16"/>
        </w:rPr>
        <w:t xml:space="preserve"> many </w:t>
      </w:r>
      <w:r>
        <w:rPr>
          <w:rStyle w:val="Emphasis"/>
          <w:highlight w:val="yellow"/>
        </w:rPr>
        <w:t>sanctions</w:t>
      </w:r>
      <w:r>
        <w:rPr>
          <w:rStyle w:val="StyleUnderline"/>
        </w:rPr>
        <w:t xml:space="preserve"> the </w:t>
      </w:r>
      <w:r>
        <w:rPr>
          <w:rStyle w:val="StyleUnderline"/>
          <w:highlight w:val="yellow"/>
        </w:rPr>
        <w:t>G-7</w:t>
      </w:r>
      <w:r>
        <w:rPr>
          <w:sz w:val="16"/>
        </w:rPr>
        <w:t xml:space="preserve"> has </w:t>
      </w:r>
      <w:r>
        <w:rPr>
          <w:rStyle w:val="StyleUnderline"/>
          <w:highlight w:val="yellow"/>
        </w:rPr>
        <w:t>imposed</w:t>
      </w:r>
      <w:r>
        <w:rPr>
          <w:rStyle w:val="StyleUnderline"/>
        </w:rPr>
        <w:t xml:space="preserve"> to</w:t>
      </w:r>
      <w:r>
        <w:rPr>
          <w:sz w:val="16"/>
        </w:rPr>
        <w:t xml:space="preserve"> try to </w:t>
      </w:r>
      <w:r>
        <w:rPr>
          <w:rStyle w:val="StyleUnderline"/>
        </w:rPr>
        <w:t xml:space="preserve">weaken </w:t>
      </w:r>
      <w:r>
        <w:rPr>
          <w:rStyle w:val="Emphasis"/>
        </w:rPr>
        <w:t>Russia</w:t>
      </w:r>
      <w:r>
        <w:rPr>
          <w:rStyle w:val="StyleUnderline"/>
        </w:rPr>
        <w:t>’s economy</w:t>
      </w:r>
      <w:r>
        <w:rPr>
          <w:sz w:val="16"/>
        </w:rPr>
        <w:t xml:space="preserve">—have highlighted the vulnerabilities that can arise when countries trade across geopolitical divides. </w:t>
      </w:r>
      <w:r>
        <w:rPr>
          <w:rStyle w:val="StyleUnderline"/>
          <w:highlight w:val="yellow"/>
        </w:rPr>
        <w:t>But</w:t>
      </w:r>
      <w:r>
        <w:rPr>
          <w:sz w:val="16"/>
        </w:rPr>
        <w:t xml:space="preserve"> a closer look at economic data shows that </w:t>
      </w:r>
      <w:r>
        <w:rPr>
          <w:rStyle w:val="Emphasis"/>
          <w:highlight w:val="yellow"/>
        </w:rPr>
        <w:t>even though</w:t>
      </w:r>
      <w:r>
        <w:rPr>
          <w:rStyle w:val="StyleUnderline"/>
          <w:highlight w:val="yellow"/>
        </w:rPr>
        <w:t xml:space="preserve"> governments</w:t>
      </w:r>
      <w:r>
        <w:rPr>
          <w:rStyle w:val="StyleUnderline"/>
        </w:rPr>
        <w:t xml:space="preserve"> have </w:t>
      </w:r>
      <w:r>
        <w:rPr>
          <w:rStyle w:val="Emphasis"/>
          <w:highlight w:val="yellow"/>
        </w:rPr>
        <w:t>increasingly</w:t>
      </w:r>
      <w:r>
        <w:rPr>
          <w:rStyle w:val="StyleUnderline"/>
          <w:highlight w:val="yellow"/>
        </w:rPr>
        <w:t xml:space="preserve"> adopt</w:t>
      </w:r>
      <w:r>
        <w:rPr>
          <w:rStyle w:val="StyleUnderline"/>
        </w:rPr>
        <w:t xml:space="preserve">ed </w:t>
      </w:r>
      <w:r>
        <w:rPr>
          <w:rStyle w:val="StyleUnderline"/>
          <w:highlight w:val="yellow"/>
        </w:rPr>
        <w:t>policies</w:t>
      </w:r>
      <w:r>
        <w:rPr>
          <w:rStyle w:val="StyleUnderline"/>
        </w:rPr>
        <w:t xml:space="preserve"> aimed at </w:t>
      </w:r>
      <w:r>
        <w:rPr>
          <w:rStyle w:val="Emphasis"/>
          <w:highlight w:val="yellow"/>
        </w:rPr>
        <w:t>strengthening</w:t>
      </w:r>
      <w:r>
        <w:rPr>
          <w:rStyle w:val="StyleUnderline"/>
        </w:rPr>
        <w:t xml:space="preserve"> their own </w:t>
      </w:r>
      <w:r>
        <w:rPr>
          <w:rStyle w:val="Emphasis"/>
          <w:highlight w:val="yellow"/>
        </w:rPr>
        <w:t>resilience</w:t>
      </w:r>
      <w:r>
        <w:rPr>
          <w:rStyle w:val="StyleUnderline"/>
          <w:highlight w:val="yellow"/>
        </w:rPr>
        <w:t>, the</w:t>
      </w:r>
      <w:r>
        <w:rPr>
          <w:rStyle w:val="StyleUnderline"/>
        </w:rPr>
        <w:t xml:space="preserve"> world </w:t>
      </w:r>
      <w:r>
        <w:rPr>
          <w:rStyle w:val="StyleUnderline"/>
          <w:highlight w:val="yellow"/>
        </w:rPr>
        <w:t xml:space="preserve">economy is </w:t>
      </w:r>
      <w:r>
        <w:rPr>
          <w:rStyle w:val="Emphasis"/>
          <w:highlight w:val="yellow"/>
        </w:rPr>
        <w:t>still</w:t>
      </w:r>
      <w:r>
        <w:rPr>
          <w:rStyle w:val="StyleUnderline"/>
        </w:rPr>
        <w:t xml:space="preserve"> evolving to become more</w:t>
      </w:r>
      <w:r>
        <w:rPr>
          <w:sz w:val="16"/>
        </w:rPr>
        <w:t xml:space="preserve">, not less, </w:t>
      </w:r>
      <w:r>
        <w:rPr>
          <w:rStyle w:val="Emphasis"/>
          <w:highlight w:val="yellow"/>
        </w:rPr>
        <w:t>globalized</w:t>
      </w:r>
      <w:r>
        <w:rPr>
          <w:sz w:val="16"/>
        </w:rPr>
        <w:t xml:space="preserve"> in key ways—and more dependent on Chinese supply in particular.</w:t>
      </w:r>
    </w:p>
    <w:p w14:paraId="2B257330" w14:textId="77777777" w:rsidR="001C3685" w:rsidRDefault="001C3685" w:rsidP="001C3685">
      <w:pPr>
        <w:pStyle w:val="Heading4"/>
      </w:pPr>
      <w:r>
        <w:t xml:space="preserve">Trade is </w:t>
      </w:r>
      <w:r>
        <w:rPr>
          <w:u w:val="single"/>
        </w:rPr>
        <w:t>resilient</w:t>
      </w:r>
      <w:r>
        <w:t xml:space="preserve"> and companies </w:t>
      </w:r>
      <w:r>
        <w:rPr>
          <w:u w:val="single"/>
        </w:rPr>
        <w:t>easily adapt</w:t>
      </w:r>
      <w:r>
        <w:t xml:space="preserve">. </w:t>
      </w:r>
    </w:p>
    <w:p w14:paraId="56C0BB59" w14:textId="77777777" w:rsidR="001C3685" w:rsidRDefault="001C3685" w:rsidP="001C3685">
      <w:r>
        <w:t xml:space="preserve">Scott </w:t>
      </w:r>
      <w:r>
        <w:rPr>
          <w:rStyle w:val="Style13ptBold"/>
        </w:rPr>
        <w:t>Lincicome 23</w:t>
      </w:r>
      <w:r>
        <w:t>, Vice President of General Economics at Cato's Herbert A. Stiefel Center for Trade Policy Studies, J.D., University of Virginia School of Law, "Globalization Isn't Going Anywhere," CATO Institute, 09/12/2023, https://www.cato.org/publications/globalization-isnt-going-anywhere#</w:t>
      </w:r>
    </w:p>
    <w:p w14:paraId="3AE0270A" w14:textId="77777777" w:rsidR="001C3685" w:rsidRDefault="001C3685" w:rsidP="001C3685">
      <w:r>
        <w:rPr>
          <w:sz w:val="16"/>
        </w:rPr>
        <w:t xml:space="preserve">Still, that </w:t>
      </w:r>
      <w:r>
        <w:rPr>
          <w:rStyle w:val="StyleUnderline"/>
        </w:rPr>
        <w:t xml:space="preserve">shift would </w:t>
      </w:r>
      <w:r>
        <w:rPr>
          <w:rStyle w:val="Emphasis"/>
        </w:rPr>
        <w:t>not</w:t>
      </w:r>
      <w:r>
        <w:rPr>
          <w:rStyle w:val="StyleUnderline"/>
        </w:rPr>
        <w:t xml:space="preserve"> be an </w:t>
      </w:r>
      <w:r>
        <w:rPr>
          <w:rStyle w:val="Emphasis"/>
        </w:rPr>
        <w:t>abandonment</w:t>
      </w:r>
      <w:r>
        <w:rPr>
          <w:rStyle w:val="StyleUnderline"/>
        </w:rPr>
        <w:t xml:space="preserve"> of trade; it would be simply trade in a </w:t>
      </w:r>
      <w:r>
        <w:rPr>
          <w:rStyle w:val="Emphasis"/>
        </w:rPr>
        <w:t>different form</w:t>
      </w:r>
      <w:r>
        <w:rPr>
          <w:rStyle w:val="StyleUnderline"/>
        </w:rPr>
        <w:t xml:space="preserve">. Globalization </w:t>
      </w:r>
      <w:r>
        <w:rPr>
          <w:rStyle w:val="StyleUnderline"/>
          <w:highlight w:val="yellow"/>
        </w:rPr>
        <w:t xml:space="preserve">skeptics </w:t>
      </w:r>
      <w:r>
        <w:rPr>
          <w:rStyle w:val="Emphasis"/>
          <w:highlight w:val="yellow"/>
        </w:rPr>
        <w:t>missed</w:t>
      </w:r>
      <w:r>
        <w:rPr>
          <w:rStyle w:val="StyleUnderline"/>
        </w:rPr>
        <w:t xml:space="preserve"> this </w:t>
      </w:r>
      <w:r>
        <w:rPr>
          <w:rStyle w:val="Emphasis"/>
          <w:highlight w:val="yellow"/>
        </w:rPr>
        <w:t>nuance</w:t>
      </w:r>
      <w:r>
        <w:rPr>
          <w:rStyle w:val="StyleUnderline"/>
          <w:highlight w:val="yellow"/>
        </w:rPr>
        <w:t xml:space="preserve"> because they</w:t>
      </w:r>
      <w:r>
        <w:rPr>
          <w:rStyle w:val="StyleUnderline"/>
        </w:rPr>
        <w:t xml:space="preserve"> mis</w:t>
      </w:r>
      <w:r>
        <w:rPr>
          <w:rStyle w:val="StyleUnderline"/>
          <w:highlight w:val="yellow"/>
        </w:rPr>
        <w:t>understood</w:t>
      </w:r>
      <w:r>
        <w:rPr>
          <w:rStyle w:val="StyleUnderline"/>
        </w:rPr>
        <w:t xml:space="preserve"> “</w:t>
      </w:r>
      <w:r>
        <w:rPr>
          <w:rStyle w:val="Emphasis"/>
          <w:highlight w:val="yellow"/>
        </w:rPr>
        <w:t>globalization</w:t>
      </w:r>
      <w:r>
        <w:rPr>
          <w:rStyle w:val="StyleUnderline"/>
        </w:rPr>
        <w:t xml:space="preserve">” </w:t>
      </w:r>
      <w:r>
        <w:rPr>
          <w:rStyle w:val="StyleUnderline"/>
          <w:highlight w:val="yellow"/>
        </w:rPr>
        <w:t>as a</w:t>
      </w:r>
      <w:r>
        <w:rPr>
          <w:rStyle w:val="StyleUnderline"/>
        </w:rPr>
        <w:t xml:space="preserve">n immutable, </w:t>
      </w:r>
      <w:r>
        <w:rPr>
          <w:rStyle w:val="Emphasis"/>
          <w:highlight w:val="yellow"/>
        </w:rPr>
        <w:t>straight-line</w:t>
      </w:r>
      <w:r>
        <w:rPr>
          <w:rStyle w:val="StyleUnderline"/>
        </w:rPr>
        <w:t xml:space="preserve"> series </w:t>
      </w:r>
      <w:r>
        <w:rPr>
          <w:rStyle w:val="StyleUnderline"/>
          <w:highlight w:val="yellow"/>
        </w:rPr>
        <w:t xml:space="preserve">of </w:t>
      </w:r>
      <w:r>
        <w:rPr>
          <w:rStyle w:val="Emphasis"/>
          <w:highlight w:val="yellow"/>
        </w:rPr>
        <w:t>trade</w:t>
      </w:r>
      <w:r>
        <w:rPr>
          <w:rStyle w:val="StyleUnderline"/>
        </w:rPr>
        <w:t xml:space="preserve"> flows</w:t>
      </w:r>
      <w:r>
        <w:rPr>
          <w:sz w:val="16"/>
        </w:rPr>
        <w:t xml:space="preserve"> and transactions </w:t>
      </w:r>
      <w:r>
        <w:rPr>
          <w:rStyle w:val="StyleUnderline"/>
          <w:highlight w:val="yellow"/>
        </w:rPr>
        <w:t>instead of</w:t>
      </w:r>
      <w:r>
        <w:rPr>
          <w:rStyle w:val="StyleUnderline"/>
        </w:rPr>
        <w:t xml:space="preserve"> what it </w:t>
      </w:r>
      <w:r>
        <w:rPr>
          <w:rStyle w:val="Emphasis"/>
        </w:rPr>
        <w:t>actually is:</w:t>
      </w:r>
      <w:r>
        <w:rPr>
          <w:rStyle w:val="StyleUnderline"/>
        </w:rPr>
        <w:t xml:space="preserve"> </w:t>
      </w:r>
      <w:r>
        <w:rPr>
          <w:rStyle w:val="StyleUnderline"/>
          <w:highlight w:val="yellow"/>
        </w:rPr>
        <w:t>a</w:t>
      </w:r>
      <w:r>
        <w:rPr>
          <w:rStyle w:val="StyleUnderline"/>
        </w:rPr>
        <w:t xml:space="preserve"> constantly </w:t>
      </w:r>
      <w:r>
        <w:rPr>
          <w:rStyle w:val="Emphasis"/>
          <w:highlight w:val="yellow"/>
        </w:rPr>
        <w:t>changing</w:t>
      </w:r>
      <w:r>
        <w:rPr>
          <w:rStyle w:val="StyleUnderline"/>
          <w:highlight w:val="yellow"/>
        </w:rPr>
        <w:t xml:space="preserve"> web of</w:t>
      </w:r>
      <w:r>
        <w:rPr>
          <w:sz w:val="16"/>
        </w:rPr>
        <w:t xml:space="preserve"> individual, mostly </w:t>
      </w:r>
      <w:r>
        <w:rPr>
          <w:rStyle w:val="StyleUnderline"/>
        </w:rPr>
        <w:t xml:space="preserve">private </w:t>
      </w:r>
      <w:r>
        <w:rPr>
          <w:rStyle w:val="StyleUnderline"/>
          <w:highlight w:val="yellow"/>
        </w:rPr>
        <w:t xml:space="preserve">actors doing </w:t>
      </w:r>
      <w:r>
        <w:rPr>
          <w:rStyle w:val="Emphasis"/>
          <w:highlight w:val="yellow"/>
        </w:rPr>
        <w:t>business</w:t>
      </w:r>
      <w:r>
        <w:rPr>
          <w:rStyle w:val="StyleUnderline"/>
          <w:highlight w:val="yellow"/>
        </w:rPr>
        <w:t xml:space="preserve"> daily</w:t>
      </w:r>
      <w:r>
        <w:rPr>
          <w:rStyle w:val="StyleUnderline"/>
        </w:rPr>
        <w:t xml:space="preserve"> across national </w:t>
      </w:r>
      <w:r>
        <w:rPr>
          <w:rStyle w:val="Emphasis"/>
        </w:rPr>
        <w:t>borders</w:t>
      </w:r>
      <w:r>
        <w:rPr>
          <w:rStyle w:val="StyleUnderline"/>
        </w:rPr>
        <w:t xml:space="preserve">. </w:t>
      </w:r>
      <w:r>
        <w:rPr>
          <w:rStyle w:val="StyleUnderline"/>
          <w:highlight w:val="yellow"/>
        </w:rPr>
        <w:t>In reality,</w:t>
      </w:r>
      <w:r>
        <w:rPr>
          <w:sz w:val="16"/>
        </w:rPr>
        <w:t xml:space="preserve"> multinational </w:t>
      </w:r>
      <w:r>
        <w:rPr>
          <w:rStyle w:val="StyleUnderline"/>
          <w:highlight w:val="yellow"/>
        </w:rPr>
        <w:t>corporations</w:t>
      </w:r>
      <w:r>
        <w:rPr>
          <w:sz w:val="16"/>
        </w:rPr>
        <w:t xml:space="preserve"> and investors </w:t>
      </w:r>
      <w:r>
        <w:rPr>
          <w:rStyle w:val="StyleUnderline"/>
          <w:highlight w:val="yellow"/>
        </w:rPr>
        <w:t xml:space="preserve">are </w:t>
      </w:r>
      <w:r>
        <w:rPr>
          <w:rStyle w:val="Emphasis"/>
          <w:highlight w:val="yellow"/>
        </w:rPr>
        <w:t>always</w:t>
      </w:r>
      <w:r>
        <w:rPr>
          <w:rStyle w:val="StyleUnderline"/>
          <w:highlight w:val="yellow"/>
        </w:rPr>
        <w:t xml:space="preserve"> balancing</w:t>
      </w:r>
      <w:r>
        <w:rPr>
          <w:sz w:val="16"/>
        </w:rPr>
        <w:t xml:space="preserve"> numerous factors—</w:t>
      </w:r>
      <w:r>
        <w:rPr>
          <w:rStyle w:val="StyleUnderline"/>
        </w:rPr>
        <w:t>costs</w:t>
      </w:r>
      <w:r>
        <w:rPr>
          <w:sz w:val="16"/>
        </w:rPr>
        <w:t xml:space="preserve">, quality, </w:t>
      </w:r>
      <w:r>
        <w:rPr>
          <w:rStyle w:val="StyleUnderline"/>
        </w:rPr>
        <w:t>transportation</w:t>
      </w:r>
      <w:r>
        <w:rPr>
          <w:sz w:val="16"/>
        </w:rPr>
        <w:t xml:space="preserve">, storage, domestic </w:t>
      </w:r>
      <w:r>
        <w:rPr>
          <w:rStyle w:val="StyleUnderline"/>
        </w:rPr>
        <w:t xml:space="preserve">and global political </w:t>
      </w:r>
      <w:r>
        <w:rPr>
          <w:rStyle w:val="Emphasis"/>
          <w:highlight w:val="yellow"/>
        </w:rPr>
        <w:t>risk</w:t>
      </w:r>
      <w:r>
        <w:rPr>
          <w:sz w:val="16"/>
        </w:rPr>
        <w:t>, and so on—</w:t>
      </w:r>
      <w:r>
        <w:rPr>
          <w:rStyle w:val="StyleUnderline"/>
          <w:highlight w:val="yellow"/>
        </w:rPr>
        <w:t xml:space="preserve">and </w:t>
      </w:r>
      <w:r>
        <w:rPr>
          <w:rStyle w:val="Emphasis"/>
          <w:highlight w:val="yellow"/>
        </w:rPr>
        <w:t>adapting</w:t>
      </w:r>
      <w:r>
        <w:rPr>
          <w:rStyle w:val="StyleUnderline"/>
          <w:highlight w:val="yellow"/>
        </w:rPr>
        <w:t xml:space="preserve"> when</w:t>
      </w:r>
      <w:r>
        <w:rPr>
          <w:rStyle w:val="StyleUnderline"/>
        </w:rPr>
        <w:t xml:space="preserve"> those </w:t>
      </w:r>
      <w:r>
        <w:rPr>
          <w:rStyle w:val="StyleUnderline"/>
          <w:highlight w:val="yellow"/>
        </w:rPr>
        <w:t xml:space="preserve">factors </w:t>
      </w:r>
      <w:r>
        <w:rPr>
          <w:rStyle w:val="Emphasis"/>
          <w:highlight w:val="yellow"/>
        </w:rPr>
        <w:t>change</w:t>
      </w:r>
      <w:r>
        <w:rPr>
          <w:rStyle w:val="StyleUnderline"/>
          <w:highlight w:val="yellow"/>
        </w:rPr>
        <w:t xml:space="preserve"> (which </w:t>
      </w:r>
      <w:r>
        <w:rPr>
          <w:rStyle w:val="Emphasis"/>
          <w:highlight w:val="yellow"/>
        </w:rPr>
        <w:t>they regularly do</w:t>
      </w:r>
      <w:r>
        <w:rPr>
          <w:rStyle w:val="StyleUnderline"/>
          <w:highlight w:val="yellow"/>
        </w:rPr>
        <w:t>).</w:t>
      </w:r>
      <w:r>
        <w:rPr>
          <w:rStyle w:val="StyleUnderline"/>
        </w:rPr>
        <w:t xml:space="preserve"> Since</w:t>
      </w:r>
      <w:r>
        <w:rPr>
          <w:sz w:val="16"/>
        </w:rPr>
        <w:t xml:space="preserve"> foreign </w:t>
      </w:r>
      <w:r>
        <w:rPr>
          <w:rStyle w:val="StyleUnderline"/>
        </w:rPr>
        <w:t>“</w:t>
      </w:r>
      <w:r>
        <w:rPr>
          <w:rStyle w:val="Emphasis"/>
          <w:highlight w:val="yellow"/>
        </w:rPr>
        <w:t>supply shocks</w:t>
      </w:r>
      <w:r>
        <w:rPr>
          <w:rStyle w:val="StyleUnderline"/>
        </w:rPr>
        <w:t xml:space="preserve">” </w:t>
      </w:r>
      <w:r>
        <w:rPr>
          <w:rStyle w:val="StyleUnderline"/>
          <w:highlight w:val="yellow"/>
        </w:rPr>
        <w:t xml:space="preserve">are as </w:t>
      </w:r>
      <w:r>
        <w:rPr>
          <w:rStyle w:val="Emphasis"/>
          <w:highlight w:val="yellow"/>
        </w:rPr>
        <w:t>old</w:t>
      </w:r>
      <w:r>
        <w:rPr>
          <w:rStyle w:val="StyleUnderline"/>
          <w:highlight w:val="yellow"/>
        </w:rPr>
        <w:t xml:space="preserve"> as</w:t>
      </w:r>
      <w:r>
        <w:rPr>
          <w:sz w:val="16"/>
        </w:rPr>
        <w:t xml:space="preserve"> internationalized </w:t>
      </w:r>
      <w:r>
        <w:rPr>
          <w:rStyle w:val="Emphasis"/>
          <w:highlight w:val="yellow"/>
        </w:rPr>
        <w:t>production</w:t>
      </w:r>
      <w:r>
        <w:rPr>
          <w:rStyle w:val="StyleUnderline"/>
          <w:highlight w:val="yellow"/>
        </w:rPr>
        <w:t xml:space="preserve"> itself</w:t>
      </w:r>
      <w:r>
        <w:rPr>
          <w:sz w:val="16"/>
        </w:rPr>
        <w:t xml:space="preserve"> and more common than often assumed, </w:t>
      </w:r>
      <w:r>
        <w:rPr>
          <w:rStyle w:val="StyleUnderline"/>
          <w:highlight w:val="yellow"/>
        </w:rPr>
        <w:t xml:space="preserve">seasoned </w:t>
      </w:r>
      <w:r>
        <w:rPr>
          <w:rStyle w:val="Emphasis"/>
          <w:highlight w:val="yellow"/>
        </w:rPr>
        <w:t>pro</w:t>
      </w:r>
      <w:r>
        <w:rPr>
          <w:rStyle w:val="StyleUnderline"/>
        </w:rPr>
        <w:t>fessional</w:t>
      </w:r>
      <w:r>
        <w:rPr>
          <w:rStyle w:val="Emphasis"/>
          <w:highlight w:val="yellow"/>
        </w:rPr>
        <w:t>s</w:t>
      </w:r>
      <w:r>
        <w:rPr>
          <w:rStyle w:val="StyleUnderline"/>
          <w:highlight w:val="yellow"/>
        </w:rPr>
        <w:t xml:space="preserve"> did </w:t>
      </w:r>
      <w:r>
        <w:rPr>
          <w:rStyle w:val="Emphasis"/>
          <w:highlight w:val="yellow"/>
        </w:rPr>
        <w:t>not</w:t>
      </w:r>
      <w:r>
        <w:rPr>
          <w:rStyle w:val="StyleUnderline"/>
          <w:highlight w:val="yellow"/>
        </w:rPr>
        <w:t xml:space="preserve"> simply </w:t>
      </w:r>
      <w:r>
        <w:rPr>
          <w:rStyle w:val="Emphasis"/>
          <w:highlight w:val="yellow"/>
        </w:rPr>
        <w:t>abandon</w:t>
      </w:r>
      <w:r>
        <w:rPr>
          <w:rStyle w:val="StyleUnderline"/>
        </w:rPr>
        <w:t xml:space="preserve"> global </w:t>
      </w:r>
      <w:r>
        <w:rPr>
          <w:rStyle w:val="Emphasis"/>
          <w:highlight w:val="yellow"/>
        </w:rPr>
        <w:t>trade</w:t>
      </w:r>
      <w:r>
        <w:rPr>
          <w:rStyle w:val="StyleUnderline"/>
          <w:highlight w:val="yellow"/>
        </w:rPr>
        <w:t xml:space="preserve"> when</w:t>
      </w:r>
      <w:r>
        <w:rPr>
          <w:rStyle w:val="StyleUnderline"/>
        </w:rPr>
        <w:t xml:space="preserve"> the </w:t>
      </w:r>
      <w:r>
        <w:rPr>
          <w:rStyle w:val="Emphasis"/>
          <w:highlight w:val="yellow"/>
        </w:rPr>
        <w:t>COVID</w:t>
      </w:r>
      <w:r>
        <w:rPr>
          <w:rStyle w:val="StyleUnderline"/>
        </w:rPr>
        <w:t xml:space="preserve">-19 </w:t>
      </w:r>
      <w:r>
        <w:rPr>
          <w:rStyle w:val="StyleUnderline"/>
          <w:highlight w:val="yellow"/>
        </w:rPr>
        <w:t xml:space="preserve">and </w:t>
      </w:r>
      <w:r>
        <w:rPr>
          <w:rStyle w:val="Emphasis"/>
          <w:highlight w:val="yellow"/>
        </w:rPr>
        <w:t>Ukraine</w:t>
      </w:r>
      <w:r>
        <w:rPr>
          <w:rStyle w:val="StyleUnderline"/>
        </w:rPr>
        <w:t xml:space="preserve"> shocks </w:t>
      </w:r>
      <w:r>
        <w:rPr>
          <w:rStyle w:val="Emphasis"/>
          <w:highlight w:val="yellow"/>
        </w:rPr>
        <w:t>hit</w:t>
      </w:r>
      <w:r>
        <w:rPr>
          <w:rStyle w:val="StyleUnderline"/>
          <w:highlight w:val="yellow"/>
        </w:rPr>
        <w:t xml:space="preserve">. They </w:t>
      </w:r>
      <w:r>
        <w:rPr>
          <w:rStyle w:val="Emphasis"/>
          <w:highlight w:val="yellow"/>
        </w:rPr>
        <w:t>adjusted</w:t>
      </w:r>
      <w:r>
        <w:rPr>
          <w:rStyle w:val="StyleUnderline"/>
          <w:highlight w:val="yellow"/>
        </w:rPr>
        <w:t>.</w:t>
      </w:r>
      <w:r>
        <w:rPr>
          <w:sz w:val="16"/>
        </w:rPr>
        <w:t xml:space="preserve"> One Brookings Institution study thus found that “</w:t>
      </w:r>
      <w:r>
        <w:rPr>
          <w:rStyle w:val="StyleUnderline"/>
        </w:rPr>
        <w:t xml:space="preserve">global trade was </w:t>
      </w:r>
      <w:r>
        <w:rPr>
          <w:rStyle w:val="Emphasis"/>
        </w:rPr>
        <w:t>remarkably resilient</w:t>
      </w:r>
      <w:r>
        <w:rPr>
          <w:rStyle w:val="StyleUnderline"/>
        </w:rPr>
        <w:t xml:space="preserve"> during the pandemic</w:t>
      </w:r>
      <w:r>
        <w:rPr>
          <w:sz w:val="16"/>
        </w:rPr>
        <w:t xml:space="preserve">”—not simply because of friendshoring but </w:t>
      </w:r>
      <w:r>
        <w:rPr>
          <w:rStyle w:val="StyleUnderline"/>
        </w:rPr>
        <w:t>because “</w:t>
      </w:r>
      <w:r>
        <w:rPr>
          <w:rStyle w:val="Emphasis"/>
          <w:highlight w:val="yellow"/>
        </w:rPr>
        <w:t>non-friendly</w:t>
      </w:r>
      <w:r>
        <w:rPr>
          <w:rStyle w:val="StyleUnderline"/>
          <w:highlight w:val="yellow"/>
        </w:rPr>
        <w:t xml:space="preserve"> countries </w:t>
      </w:r>
      <w:r>
        <w:rPr>
          <w:rStyle w:val="Emphasis"/>
          <w:highlight w:val="yellow"/>
        </w:rPr>
        <w:t>alleviated</w:t>
      </w:r>
      <w:r>
        <w:rPr>
          <w:rStyle w:val="StyleUnderline"/>
        </w:rPr>
        <w:t xml:space="preserve"> rather than </w:t>
      </w:r>
      <w:r>
        <w:rPr>
          <w:rStyle w:val="Emphasis"/>
        </w:rPr>
        <w:t>caused</w:t>
      </w:r>
      <w:r>
        <w:rPr>
          <w:rStyle w:val="StyleUnderline"/>
        </w:rPr>
        <w:t xml:space="preserve"> critical </w:t>
      </w:r>
      <w:r>
        <w:rPr>
          <w:rStyle w:val="Emphasis"/>
          <w:highlight w:val="yellow"/>
        </w:rPr>
        <w:t>bottlenecks</w:t>
      </w:r>
      <w:r>
        <w:rPr>
          <w:rStyle w:val="StyleUnderline"/>
        </w:rPr>
        <w:t>.”</w:t>
      </w:r>
    </w:p>
    <w:p w14:paraId="44467F14" w14:textId="77777777" w:rsidR="001C3685" w:rsidRDefault="001C3685" w:rsidP="001C3685">
      <w:r>
        <w:rPr>
          <w:sz w:val="16"/>
        </w:rPr>
        <w:t xml:space="preserve">In sum, </w:t>
      </w:r>
      <w:r>
        <w:rPr>
          <w:rStyle w:val="StyleUnderline"/>
          <w:highlight w:val="yellow"/>
        </w:rPr>
        <w:t>even after</w:t>
      </w:r>
      <w:r>
        <w:rPr>
          <w:rStyle w:val="StyleUnderline"/>
        </w:rPr>
        <w:t xml:space="preserve"> two </w:t>
      </w:r>
      <w:r>
        <w:rPr>
          <w:rStyle w:val="Emphasis"/>
          <w:highlight w:val="yellow"/>
        </w:rPr>
        <w:t>massive</w:t>
      </w:r>
      <w:r>
        <w:rPr>
          <w:rStyle w:val="StyleUnderline"/>
        </w:rPr>
        <w:t xml:space="preserve">, consecutive, and </w:t>
      </w:r>
      <w:r>
        <w:rPr>
          <w:rStyle w:val="Emphasis"/>
        </w:rPr>
        <w:t>worldwide</w:t>
      </w:r>
      <w:r>
        <w:rPr>
          <w:rStyle w:val="StyleUnderline"/>
        </w:rPr>
        <w:t xml:space="preserve"> economic </w:t>
      </w:r>
      <w:r>
        <w:rPr>
          <w:rStyle w:val="Emphasis"/>
          <w:highlight w:val="yellow"/>
        </w:rPr>
        <w:t>shocks</w:t>
      </w:r>
      <w:r>
        <w:rPr>
          <w:rStyle w:val="StyleUnderline"/>
          <w:highlight w:val="yellow"/>
        </w:rPr>
        <w:t>,</w:t>
      </w:r>
      <w:r>
        <w:rPr>
          <w:rStyle w:val="StyleUnderline"/>
        </w:rPr>
        <w:t xml:space="preserve"> global </w:t>
      </w:r>
      <w:r>
        <w:rPr>
          <w:rStyle w:val="StyleUnderline"/>
          <w:highlight w:val="yellow"/>
        </w:rPr>
        <w:t>business today is</w:t>
      </w:r>
      <w:r>
        <w:rPr>
          <w:rStyle w:val="StyleUnderline"/>
        </w:rPr>
        <w:t xml:space="preserve"> still </w:t>
      </w:r>
      <w:r>
        <w:rPr>
          <w:rStyle w:val="Emphasis"/>
          <w:highlight w:val="yellow"/>
        </w:rPr>
        <w:t>very</w:t>
      </w:r>
      <w:r>
        <w:rPr>
          <w:rStyle w:val="StyleUnderline"/>
        </w:rPr>
        <w:t xml:space="preserve"> much </w:t>
      </w:r>
      <w:r>
        <w:rPr>
          <w:rStyle w:val="Emphasis"/>
          <w:highlight w:val="yellow"/>
        </w:rPr>
        <w:t>global</w:t>
      </w:r>
      <w:r>
        <w:rPr>
          <w:rStyle w:val="StyleUnderline"/>
          <w:highlight w:val="yellow"/>
        </w:rPr>
        <w:t>.</w:t>
      </w:r>
      <w:r>
        <w:rPr>
          <w:rStyle w:val="StyleUnderline"/>
        </w:rPr>
        <w:t xml:space="preserve"> It is </w:t>
      </w:r>
      <w:r>
        <w:rPr>
          <w:rStyle w:val="StyleUnderline"/>
          <w:highlight w:val="yellow"/>
        </w:rPr>
        <w:t xml:space="preserve">just </w:t>
      </w:r>
      <w:r>
        <w:rPr>
          <w:rStyle w:val="Emphasis"/>
          <w:highlight w:val="yellow"/>
        </w:rPr>
        <w:t>different</w:t>
      </w:r>
      <w:r>
        <w:rPr>
          <w:rStyle w:val="StyleUnderline"/>
        </w:rPr>
        <w:t xml:space="preserve"> from what it was</w:t>
      </w:r>
      <w:r>
        <w:rPr>
          <w:sz w:val="16"/>
        </w:rPr>
        <w:t xml:space="preserve"> a few years ago. And it will be different again in a few more.</w:t>
      </w:r>
    </w:p>
    <w:p w14:paraId="5F85F0F0" w14:textId="77777777" w:rsidR="001C3685" w:rsidRDefault="001C3685" w:rsidP="001C3685">
      <w:r>
        <w:rPr>
          <w:sz w:val="16"/>
        </w:rPr>
        <w:t>Conclusion</w:t>
      </w:r>
    </w:p>
    <w:p w14:paraId="30791CC0" w14:textId="77777777" w:rsidR="001C3685" w:rsidRDefault="001C3685" w:rsidP="001C3685">
      <w:r>
        <w:rPr>
          <w:sz w:val="16"/>
        </w:rPr>
        <w:t xml:space="preserve">The </w:t>
      </w:r>
      <w:r>
        <w:rPr>
          <w:rStyle w:val="StyleUnderline"/>
        </w:rPr>
        <w:t>de-globalization</w:t>
      </w:r>
      <w:r>
        <w:rPr>
          <w:sz w:val="16"/>
        </w:rPr>
        <w:t xml:space="preserve"> narrative </w:t>
      </w:r>
      <w:r>
        <w:rPr>
          <w:rStyle w:val="StyleUnderline"/>
        </w:rPr>
        <w:t xml:space="preserve">errs on what globalization actually is, on what global trade agreement </w:t>
      </w:r>
      <w:r>
        <w:rPr>
          <w:rStyle w:val="Emphasis"/>
        </w:rPr>
        <w:t>rules say</w:t>
      </w:r>
      <w:r>
        <w:rPr>
          <w:rStyle w:val="StyleUnderline"/>
        </w:rPr>
        <w:t xml:space="preserve">, and on what </w:t>
      </w:r>
      <w:r>
        <w:rPr>
          <w:rStyle w:val="Emphasis"/>
        </w:rPr>
        <w:t>governments</w:t>
      </w:r>
      <w:r>
        <w:rPr>
          <w:sz w:val="16"/>
        </w:rPr>
        <w:t xml:space="preserve"> (via unilateral policy and trade agreements) </w:t>
      </w:r>
      <w:r>
        <w:rPr>
          <w:rStyle w:val="StyleUnderline"/>
        </w:rPr>
        <w:t xml:space="preserve">and multinational companies are </w:t>
      </w:r>
      <w:r>
        <w:rPr>
          <w:rStyle w:val="Emphasis"/>
        </w:rPr>
        <w:lastRenderedPageBreak/>
        <w:t>actually doing</w:t>
      </w:r>
      <w:r>
        <w:rPr>
          <w:sz w:val="16"/>
        </w:rPr>
        <w:t xml:space="preserve"> in response to recent disruptions. In the face of two major global shocks in less than three years, </w:t>
      </w:r>
      <w:r>
        <w:rPr>
          <w:rStyle w:val="StyleUnderline"/>
        </w:rPr>
        <w:t xml:space="preserve">there is </w:t>
      </w:r>
      <w:r>
        <w:rPr>
          <w:rStyle w:val="Emphasis"/>
        </w:rPr>
        <w:t>little sign</w:t>
      </w:r>
      <w:r>
        <w:rPr>
          <w:rStyle w:val="StyleUnderline"/>
        </w:rPr>
        <w:t xml:space="preserve"> that globalization</w:t>
      </w:r>
      <w:r>
        <w:rPr>
          <w:sz w:val="16"/>
        </w:rPr>
        <w:t xml:space="preserve">, properly understood, </w:t>
      </w:r>
      <w:r>
        <w:rPr>
          <w:rStyle w:val="StyleUnderline"/>
        </w:rPr>
        <w:t xml:space="preserve">is </w:t>
      </w:r>
      <w:r>
        <w:rPr>
          <w:rStyle w:val="Emphasis"/>
        </w:rPr>
        <w:t>dying</w:t>
      </w:r>
      <w:r>
        <w:rPr>
          <w:sz w:val="16"/>
        </w:rPr>
        <w:t xml:space="preserve">. Challenges surely remain—especially for the WTO and those hoping to see the U.S. government emerge from its self-defeating protectionist moment. But these </w:t>
      </w:r>
      <w:r>
        <w:rPr>
          <w:rStyle w:val="Emphasis"/>
          <w:highlight w:val="yellow"/>
        </w:rPr>
        <w:t>rocks</w:t>
      </w:r>
      <w:r>
        <w:rPr>
          <w:rStyle w:val="StyleUnderline"/>
          <w:highlight w:val="yellow"/>
        </w:rPr>
        <w:t xml:space="preserve"> on</w:t>
      </w:r>
      <w:r>
        <w:rPr>
          <w:rStyle w:val="StyleUnderline"/>
        </w:rPr>
        <w:t xml:space="preserve"> our </w:t>
      </w:r>
      <w:r>
        <w:rPr>
          <w:rStyle w:val="StyleUnderline"/>
          <w:highlight w:val="yellow"/>
        </w:rPr>
        <w:t>shores</w:t>
      </w:r>
      <w:r>
        <w:rPr>
          <w:rStyle w:val="StyleUnderline"/>
        </w:rPr>
        <w:t xml:space="preserve"> have</w:t>
      </w:r>
      <w:r>
        <w:rPr>
          <w:sz w:val="16"/>
        </w:rPr>
        <w:t xml:space="preserve"> once again </w:t>
      </w:r>
      <w:r>
        <w:rPr>
          <w:rStyle w:val="StyleUnderline"/>
          <w:highlight w:val="yellow"/>
        </w:rPr>
        <w:t xml:space="preserve">proven </w:t>
      </w:r>
      <w:r>
        <w:rPr>
          <w:rStyle w:val="Emphasis"/>
          <w:highlight w:val="yellow"/>
        </w:rPr>
        <w:t>incapable</w:t>
      </w:r>
      <w:r>
        <w:rPr>
          <w:rStyle w:val="StyleUnderline"/>
        </w:rPr>
        <w:t xml:space="preserve"> of </w:t>
      </w:r>
      <w:r>
        <w:rPr>
          <w:rStyle w:val="StyleUnderline"/>
          <w:highlight w:val="yellow"/>
        </w:rPr>
        <w:t>stopping</w:t>
      </w:r>
      <w:r>
        <w:rPr>
          <w:rStyle w:val="StyleUnderline"/>
        </w:rPr>
        <w:t xml:space="preserve"> the </w:t>
      </w:r>
      <w:r>
        <w:rPr>
          <w:rStyle w:val="Emphasis"/>
          <w:highlight w:val="yellow"/>
        </w:rPr>
        <w:t>ocean</w:t>
      </w:r>
      <w:r>
        <w:rPr>
          <w:rStyle w:val="StyleUnderline"/>
          <w:highlight w:val="yellow"/>
        </w:rPr>
        <w:t xml:space="preserve"> of globalization</w:t>
      </w:r>
      <w:r>
        <w:rPr>
          <w:sz w:val="16"/>
        </w:rPr>
        <w:t>, whose waves are driven not by governments but by the actions of billions of private actors still eager to engage in peaceful, mutually beneficial commerce with little regard for political rhetoric or national borders.</w:t>
      </w:r>
    </w:p>
    <w:p w14:paraId="3150CB5E" w14:textId="77777777" w:rsidR="001C3685" w:rsidRDefault="001C3685" w:rsidP="001C3685">
      <w:pPr>
        <w:pStyle w:val="Heading4"/>
      </w:pPr>
      <w:r>
        <w:t xml:space="preserve">Globalization is </w:t>
      </w:r>
      <w:r>
        <w:rPr>
          <w:u w:val="single"/>
        </w:rPr>
        <w:t>resilient</w:t>
      </w:r>
      <w:r>
        <w:t xml:space="preserve"> despite challenges.</w:t>
      </w:r>
    </w:p>
    <w:p w14:paraId="039691EB" w14:textId="77777777" w:rsidR="001C3685" w:rsidRDefault="001C3685" w:rsidP="001C3685">
      <w:r>
        <w:t xml:space="preserve">Alan </w:t>
      </w:r>
      <w:r>
        <w:rPr>
          <w:rStyle w:val="Style13ptBold"/>
        </w:rPr>
        <w:t>Beattie 24</w:t>
      </w:r>
      <w:r>
        <w:t>, Senior Writer, Trade, Financial Times, "Can Globalisation Survive The US-China Rift?" Financial Times, 09/06/2024, https://www.ft.com/content/611a48d5-8c1a-40de-a062-f1286499c3f3.</w:t>
      </w:r>
    </w:p>
    <w:p w14:paraId="4268A3C3" w14:textId="77777777" w:rsidR="001C3685" w:rsidRDefault="001C3685" w:rsidP="001C3685">
      <w:r>
        <w:rPr>
          <w:sz w:val="16"/>
        </w:rPr>
        <w:t xml:space="preserve">Ever </w:t>
      </w:r>
      <w:r>
        <w:rPr>
          <w:rStyle w:val="StyleUnderline"/>
        </w:rPr>
        <w:t>since the era of post-cold war globalisation began, a</w:t>
      </w:r>
      <w:r>
        <w:rPr>
          <w:sz w:val="16"/>
        </w:rPr>
        <w:t xml:space="preserve"> </w:t>
      </w:r>
      <w:r>
        <w:rPr>
          <w:rStyle w:val="Emphasis"/>
          <w:highlight w:val="yellow"/>
        </w:rPr>
        <w:t>succession of shocks</w:t>
      </w:r>
      <w:r>
        <w:rPr>
          <w:sz w:val="16"/>
        </w:rPr>
        <w:t xml:space="preserve"> </w:t>
      </w:r>
      <w:r>
        <w:rPr>
          <w:rStyle w:val="StyleUnderline"/>
        </w:rPr>
        <w:t xml:space="preserve">have </w:t>
      </w:r>
      <w:r>
        <w:rPr>
          <w:rStyle w:val="StyleUnderline"/>
          <w:highlight w:val="yellow"/>
        </w:rPr>
        <w:t>provoked</w:t>
      </w:r>
      <w:r>
        <w:rPr>
          <w:sz w:val="16"/>
          <w:highlight w:val="yellow"/>
        </w:rPr>
        <w:t xml:space="preserve"> </w:t>
      </w:r>
      <w:r>
        <w:rPr>
          <w:rStyle w:val="Emphasis"/>
          <w:highlight w:val="yellow"/>
        </w:rPr>
        <w:t>dark prophecies</w:t>
      </w:r>
      <w:r>
        <w:rPr>
          <w:sz w:val="16"/>
        </w:rPr>
        <w:t xml:space="preserve"> </w:t>
      </w:r>
      <w:r>
        <w:rPr>
          <w:rStyle w:val="StyleUnderline"/>
        </w:rPr>
        <w:t>of its demise</w:t>
      </w:r>
      <w:r>
        <w:rPr>
          <w:sz w:val="16"/>
        </w:rPr>
        <w:t xml:space="preserve">. The </w:t>
      </w:r>
      <w:r>
        <w:rPr>
          <w:rStyle w:val="Emphasis"/>
          <w:highlight w:val="yellow"/>
        </w:rPr>
        <w:t>9/11</w:t>
      </w:r>
      <w:r>
        <w:rPr>
          <w:sz w:val="16"/>
        </w:rPr>
        <w:t xml:space="preserve"> attacks, </w:t>
      </w:r>
      <w:r>
        <w:rPr>
          <w:rStyle w:val="StyleUnderline"/>
        </w:rPr>
        <w:t>the</w:t>
      </w:r>
      <w:r>
        <w:rPr>
          <w:sz w:val="16"/>
        </w:rPr>
        <w:t xml:space="preserve"> </w:t>
      </w:r>
      <w:r>
        <w:rPr>
          <w:rStyle w:val="Emphasis"/>
          <w:highlight w:val="yellow"/>
        </w:rPr>
        <w:t>g</w:t>
      </w:r>
      <w:r>
        <w:rPr>
          <w:sz w:val="16"/>
        </w:rPr>
        <w:t xml:space="preserve">lobal </w:t>
      </w:r>
      <w:r>
        <w:rPr>
          <w:rStyle w:val="Emphasis"/>
          <w:highlight w:val="yellow"/>
        </w:rPr>
        <w:t>f</w:t>
      </w:r>
      <w:r>
        <w:rPr>
          <w:sz w:val="16"/>
        </w:rPr>
        <w:t xml:space="preserve">inancial </w:t>
      </w:r>
      <w:r>
        <w:rPr>
          <w:rStyle w:val="Emphasis"/>
          <w:highlight w:val="yellow"/>
        </w:rPr>
        <w:t>c</w:t>
      </w:r>
      <w:r>
        <w:rPr>
          <w:sz w:val="16"/>
        </w:rPr>
        <w:t xml:space="preserve">risis, </w:t>
      </w:r>
      <w:r>
        <w:rPr>
          <w:rStyle w:val="Emphasis"/>
          <w:highlight w:val="yellow"/>
        </w:rPr>
        <w:t>Covid</w:t>
      </w:r>
      <w:r>
        <w:rPr>
          <w:sz w:val="16"/>
        </w:rPr>
        <w:t xml:space="preserve"> lockdowns, Russia’s invasion of </w:t>
      </w:r>
      <w:r>
        <w:rPr>
          <w:rStyle w:val="Emphasis"/>
          <w:highlight w:val="yellow"/>
        </w:rPr>
        <w:t>Ukraine</w:t>
      </w:r>
      <w:r>
        <w:rPr>
          <w:sz w:val="16"/>
        </w:rPr>
        <w:t xml:space="preserve">: </w:t>
      </w:r>
      <w:r>
        <w:rPr>
          <w:rStyle w:val="StyleUnderline"/>
        </w:rPr>
        <w:t xml:space="preserve">each </w:t>
      </w:r>
      <w:r>
        <w:rPr>
          <w:rStyle w:val="StyleUnderline"/>
          <w:highlight w:val="yellow"/>
        </w:rPr>
        <w:t>brought fears</w:t>
      </w:r>
      <w:r>
        <w:rPr>
          <w:rStyle w:val="StyleUnderline"/>
        </w:rPr>
        <w:t xml:space="preserve"> that </w:t>
      </w:r>
      <w:r>
        <w:rPr>
          <w:rStyle w:val="StyleUnderline"/>
          <w:highlight w:val="yellow"/>
        </w:rPr>
        <w:t>sand would</w:t>
      </w:r>
      <w:r>
        <w:rPr>
          <w:sz w:val="16"/>
          <w:highlight w:val="yellow"/>
        </w:rPr>
        <w:t xml:space="preserve"> </w:t>
      </w:r>
      <w:r>
        <w:rPr>
          <w:rStyle w:val="Emphasis"/>
          <w:highlight w:val="yellow"/>
        </w:rPr>
        <w:t>clog the wheels</w:t>
      </w:r>
      <w:r>
        <w:rPr>
          <w:sz w:val="16"/>
          <w:highlight w:val="yellow"/>
        </w:rPr>
        <w:t xml:space="preserve"> </w:t>
      </w:r>
      <w:r>
        <w:rPr>
          <w:rStyle w:val="StyleUnderline"/>
          <w:highlight w:val="yellow"/>
        </w:rPr>
        <w:t>of global trade</w:t>
      </w:r>
      <w:r>
        <w:rPr>
          <w:sz w:val="16"/>
        </w:rPr>
        <w:t>.</w:t>
      </w:r>
    </w:p>
    <w:p w14:paraId="435F3CF1" w14:textId="77777777" w:rsidR="001C3685" w:rsidRDefault="001C3685" w:rsidP="001C3685">
      <w:r>
        <w:rPr>
          <w:rStyle w:val="StyleUnderline"/>
        </w:rPr>
        <w:t xml:space="preserve">Each time the </w:t>
      </w:r>
      <w:r>
        <w:rPr>
          <w:rStyle w:val="StyleUnderline"/>
          <w:highlight w:val="yellow"/>
        </w:rPr>
        <w:t>system</w:t>
      </w:r>
      <w:r>
        <w:rPr>
          <w:sz w:val="16"/>
        </w:rPr>
        <w:t xml:space="preserve"> has </w:t>
      </w:r>
      <w:r>
        <w:rPr>
          <w:rStyle w:val="Emphasis"/>
          <w:highlight w:val="yellow"/>
        </w:rPr>
        <w:t>survived</w:t>
      </w:r>
      <w:r>
        <w:rPr>
          <w:sz w:val="16"/>
          <w:highlight w:val="yellow"/>
        </w:rPr>
        <w:t xml:space="preserve"> </w:t>
      </w:r>
      <w:r>
        <w:rPr>
          <w:rStyle w:val="StyleUnderline"/>
          <w:highlight w:val="yellow"/>
        </w:rPr>
        <w:t>and</w:t>
      </w:r>
      <w:r>
        <w:rPr>
          <w:rStyle w:val="StyleUnderline"/>
        </w:rPr>
        <w:t xml:space="preserve"> even</w:t>
      </w:r>
      <w:r>
        <w:rPr>
          <w:sz w:val="16"/>
        </w:rPr>
        <w:t xml:space="preserve"> </w:t>
      </w:r>
      <w:r>
        <w:rPr>
          <w:rStyle w:val="Emphasis"/>
          <w:highlight w:val="yellow"/>
        </w:rPr>
        <w:t>thrived</w:t>
      </w:r>
      <w:r>
        <w:rPr>
          <w:sz w:val="16"/>
        </w:rPr>
        <w:t xml:space="preserve">. </w:t>
      </w:r>
      <w:r>
        <w:rPr>
          <w:rStyle w:val="StyleUnderline"/>
        </w:rPr>
        <w:t>Supply chains</w:t>
      </w:r>
      <w:r>
        <w:rPr>
          <w:sz w:val="16"/>
        </w:rPr>
        <w:t xml:space="preserve"> have </w:t>
      </w:r>
      <w:r>
        <w:rPr>
          <w:rStyle w:val="Emphasis"/>
        </w:rPr>
        <w:t>continued</w:t>
      </w:r>
      <w:r>
        <w:rPr>
          <w:sz w:val="16"/>
        </w:rPr>
        <w:t xml:space="preserve"> </w:t>
      </w:r>
      <w:r>
        <w:rPr>
          <w:rStyle w:val="StyleUnderline"/>
        </w:rPr>
        <w:t>to encircle the world, while</w:t>
      </w:r>
      <w:r>
        <w:rPr>
          <w:sz w:val="16"/>
        </w:rPr>
        <w:t xml:space="preserve"> </w:t>
      </w:r>
      <w:r>
        <w:rPr>
          <w:rStyle w:val="Emphasis"/>
        </w:rPr>
        <w:t>digital technology</w:t>
      </w:r>
      <w:r>
        <w:rPr>
          <w:sz w:val="16"/>
        </w:rPr>
        <w:t xml:space="preserve"> </w:t>
      </w:r>
      <w:r>
        <w:rPr>
          <w:rStyle w:val="StyleUnderline"/>
        </w:rPr>
        <w:t xml:space="preserve">has </w:t>
      </w:r>
      <w:r>
        <w:rPr>
          <w:rStyle w:val="StyleUnderline"/>
          <w:highlight w:val="yellow"/>
        </w:rPr>
        <w:t>paved the way for new forms of globalisation</w:t>
      </w:r>
      <w:r>
        <w:rPr>
          <w:sz w:val="16"/>
        </w:rPr>
        <w:t>.</w:t>
      </w:r>
    </w:p>
    <w:p w14:paraId="37B1BFDE" w14:textId="77777777" w:rsidR="001C3685" w:rsidRDefault="001C3685" w:rsidP="001C3685">
      <w:r>
        <w:rPr>
          <w:sz w:val="16"/>
        </w:rPr>
        <w:t xml:space="preserve">Global </w:t>
      </w:r>
      <w:r>
        <w:rPr>
          <w:rStyle w:val="StyleUnderline"/>
        </w:rPr>
        <w:t>trade</w:t>
      </w:r>
      <w:r>
        <w:rPr>
          <w:sz w:val="16"/>
        </w:rPr>
        <w:t xml:space="preserve"> now </w:t>
      </w:r>
      <w:r>
        <w:rPr>
          <w:rStyle w:val="StyleUnderline"/>
        </w:rPr>
        <w:t>faces its biggest challenge yet, the</w:t>
      </w:r>
      <w:r>
        <w:rPr>
          <w:sz w:val="16"/>
        </w:rPr>
        <w:t xml:space="preserve"> great-power </w:t>
      </w:r>
      <w:r>
        <w:rPr>
          <w:rStyle w:val="Emphasis"/>
        </w:rPr>
        <w:t>rivalry</w:t>
      </w:r>
      <w:r>
        <w:rPr>
          <w:sz w:val="16"/>
        </w:rPr>
        <w:t xml:space="preserve"> </w:t>
      </w:r>
      <w:r>
        <w:rPr>
          <w:rStyle w:val="StyleUnderline"/>
        </w:rPr>
        <w:t>between the</w:t>
      </w:r>
      <w:r>
        <w:rPr>
          <w:sz w:val="16"/>
        </w:rPr>
        <w:t xml:space="preserve"> </w:t>
      </w:r>
      <w:r>
        <w:rPr>
          <w:rStyle w:val="Emphasis"/>
        </w:rPr>
        <w:t>US</w:t>
      </w:r>
      <w:r>
        <w:rPr>
          <w:sz w:val="16"/>
        </w:rPr>
        <w:t xml:space="preserve"> </w:t>
      </w:r>
      <w:r>
        <w:rPr>
          <w:rStyle w:val="StyleUnderline"/>
        </w:rPr>
        <w:t>and</w:t>
      </w:r>
      <w:r>
        <w:rPr>
          <w:sz w:val="16"/>
        </w:rPr>
        <w:t xml:space="preserve"> </w:t>
      </w:r>
      <w:r>
        <w:rPr>
          <w:rStyle w:val="Emphasis"/>
        </w:rPr>
        <w:t>China</w:t>
      </w:r>
      <w:r>
        <w:rPr>
          <w:sz w:val="16"/>
        </w:rPr>
        <w:t xml:space="preserve">. In a speech in 2019, the former Australian Prime Minister Kevin Rudd </w:t>
      </w:r>
      <w:r>
        <w:rPr>
          <w:rStyle w:val="StyleUnderline"/>
        </w:rPr>
        <w:t>laid out the</w:t>
      </w:r>
      <w:r>
        <w:rPr>
          <w:sz w:val="16"/>
        </w:rPr>
        <w:t xml:space="preserve"> </w:t>
      </w:r>
      <w:r>
        <w:rPr>
          <w:rStyle w:val="Emphasis"/>
        </w:rPr>
        <w:t>risks</w:t>
      </w:r>
      <w:r>
        <w:rPr>
          <w:sz w:val="16"/>
        </w:rPr>
        <w:t xml:space="preserve"> </w:t>
      </w:r>
      <w:r>
        <w:rPr>
          <w:rStyle w:val="StyleUnderline"/>
        </w:rPr>
        <w:t>of reducing economic links between the two countries</w:t>
      </w:r>
      <w:r>
        <w:rPr>
          <w:sz w:val="16"/>
        </w:rPr>
        <w:t>. A “fully decoupled world”, he said, would “[undermine] the global economic growth assumptions of the last 40 years, heralding the return of an iron curtain between East and West.”</w:t>
      </w:r>
    </w:p>
    <w:p w14:paraId="391A8B14" w14:textId="77777777" w:rsidR="001C3685" w:rsidRDefault="001C3685" w:rsidP="001C3685">
      <w:r>
        <w:rPr>
          <w:sz w:val="16"/>
        </w:rPr>
        <w:t>Five years on, the US-China contest is now posing a genuine threat to globalisation. Beijing and Washington are using subsidies, tariffs and export controls to compete for critical minerals and technological advantage in sectors from semiconductors, clean energy and telecoms to electric vehicles, AI and quantum computing.</w:t>
      </w:r>
    </w:p>
    <w:p w14:paraId="4A565987" w14:textId="77777777" w:rsidR="001C3685" w:rsidRDefault="001C3685" w:rsidP="001C3685">
      <w:r>
        <w:rPr>
          <w:sz w:val="16"/>
        </w:rPr>
        <w:t>“These are troubling times for global trade,” Ngozi Okonjo-Iweala, director-general of the World Trade Organization, said in July. “Amid geopolitical tensions and the backdrop of the climate crisis, we see increased protectionism.” She added that after years of talk about decoupling, “trade may be starting to fragment along geopolitical lines”.</w:t>
      </w:r>
    </w:p>
    <w:p w14:paraId="6DB57305" w14:textId="77777777" w:rsidR="001C3685" w:rsidRDefault="001C3685" w:rsidP="001C3685">
      <w:r>
        <w:rPr>
          <w:sz w:val="16"/>
        </w:rPr>
        <w:t>Policymakers in the US now feel pressure to be ever more hawkish and cut economic ties. “No one with ambition wants to be in the dovish half of those talking about policy directed towards China,” according to Larry Summers, US Treasury secretary from 1999-2001. “And that creates a potentially very, very dangerous dynamic.”</w:t>
      </w:r>
    </w:p>
    <w:p w14:paraId="650A84FE" w14:textId="77777777" w:rsidR="001C3685" w:rsidRDefault="001C3685" w:rsidP="001C3685">
      <w:r>
        <w:rPr>
          <w:rStyle w:val="Emphasis"/>
        </w:rPr>
        <w:t xml:space="preserve">Fresh </w:t>
      </w:r>
      <w:r>
        <w:rPr>
          <w:rStyle w:val="Emphasis"/>
          <w:highlight w:val="yellow"/>
        </w:rPr>
        <w:t>cracks</w:t>
      </w:r>
      <w:r>
        <w:rPr>
          <w:sz w:val="16"/>
          <w:highlight w:val="yellow"/>
        </w:rPr>
        <w:t xml:space="preserve"> </w:t>
      </w:r>
      <w:r>
        <w:rPr>
          <w:rStyle w:val="StyleUnderline"/>
          <w:highlight w:val="yellow"/>
        </w:rPr>
        <w:t>are appearing</w:t>
      </w:r>
      <w:r>
        <w:rPr>
          <w:rStyle w:val="StyleUnderline"/>
        </w:rPr>
        <w:t xml:space="preserve"> in the global economy, as the</w:t>
      </w:r>
      <w:r>
        <w:rPr>
          <w:sz w:val="16"/>
        </w:rPr>
        <w:t xml:space="preserve"> </w:t>
      </w:r>
      <w:r>
        <w:rPr>
          <w:rStyle w:val="Emphasis"/>
        </w:rPr>
        <w:t>plumbing</w:t>
      </w:r>
      <w:r>
        <w:rPr>
          <w:sz w:val="16"/>
        </w:rPr>
        <w:t xml:space="preserve"> </w:t>
      </w:r>
      <w:r>
        <w:rPr>
          <w:rStyle w:val="StyleUnderline"/>
        </w:rPr>
        <w:t>that underpins global trade</w:t>
      </w:r>
      <w:r>
        <w:rPr>
          <w:sz w:val="16"/>
        </w:rPr>
        <w:t xml:space="preserve"> — the networks carrying cargo, commodities and information — </w:t>
      </w:r>
      <w:r>
        <w:rPr>
          <w:rStyle w:val="StyleUnderline"/>
        </w:rPr>
        <w:t>increasingly becomes</w:t>
      </w:r>
      <w:r>
        <w:rPr>
          <w:sz w:val="16"/>
        </w:rPr>
        <w:t xml:space="preserve"> </w:t>
      </w:r>
      <w:r>
        <w:rPr>
          <w:rStyle w:val="Emphasis"/>
        </w:rPr>
        <w:t>politicised</w:t>
      </w:r>
      <w:r>
        <w:rPr>
          <w:sz w:val="16"/>
        </w:rPr>
        <w:t>.</w:t>
      </w:r>
    </w:p>
    <w:p w14:paraId="5F9CFFFA" w14:textId="77777777" w:rsidR="001C3685" w:rsidRDefault="001C3685" w:rsidP="001C3685">
      <w:r>
        <w:rPr>
          <w:sz w:val="16"/>
        </w:rPr>
        <w:t xml:space="preserve">Yet </w:t>
      </w:r>
      <w:r>
        <w:rPr>
          <w:rStyle w:val="StyleUnderline"/>
          <w:highlight w:val="yellow"/>
        </w:rPr>
        <w:t>despite these</w:t>
      </w:r>
      <w:r>
        <w:rPr>
          <w:rStyle w:val="StyleUnderline"/>
        </w:rPr>
        <w:t xml:space="preserve"> political pressures, global </w:t>
      </w:r>
      <w:r>
        <w:rPr>
          <w:rStyle w:val="StyleUnderline"/>
          <w:highlight w:val="yellow"/>
        </w:rPr>
        <w:t>trade has</w:t>
      </w:r>
      <w:r>
        <w:rPr>
          <w:sz w:val="16"/>
        </w:rPr>
        <w:t xml:space="preserve"> so far </w:t>
      </w:r>
      <w:r>
        <w:rPr>
          <w:rStyle w:val="StyleUnderline"/>
          <w:highlight w:val="yellow"/>
        </w:rPr>
        <w:t>proved</w:t>
      </w:r>
      <w:r>
        <w:rPr>
          <w:sz w:val="16"/>
        </w:rPr>
        <w:t xml:space="preserve"> </w:t>
      </w:r>
      <w:r>
        <w:rPr>
          <w:rStyle w:val="Emphasis"/>
        </w:rPr>
        <w:t xml:space="preserve">surprisingly </w:t>
      </w:r>
      <w:r>
        <w:rPr>
          <w:rStyle w:val="Emphasis"/>
          <w:highlight w:val="yellow"/>
        </w:rPr>
        <w:t>resilient</w:t>
      </w:r>
      <w:r>
        <w:rPr>
          <w:sz w:val="16"/>
        </w:rPr>
        <w:t xml:space="preserve">. </w:t>
      </w:r>
      <w:r>
        <w:rPr>
          <w:rStyle w:val="StyleUnderline"/>
        </w:rPr>
        <w:t>A</w:t>
      </w:r>
      <w:r>
        <w:rPr>
          <w:sz w:val="16"/>
        </w:rPr>
        <w:t xml:space="preserve"> </w:t>
      </w:r>
      <w:r>
        <w:rPr>
          <w:rStyle w:val="Emphasis"/>
          <w:highlight w:val="yellow"/>
        </w:rPr>
        <w:t>number of studies</w:t>
      </w:r>
      <w:r>
        <w:rPr>
          <w:sz w:val="16"/>
        </w:rPr>
        <w:t xml:space="preserve"> </w:t>
      </w:r>
      <w:r>
        <w:rPr>
          <w:rStyle w:val="StyleUnderline"/>
        </w:rPr>
        <w:t xml:space="preserve">have </w:t>
      </w:r>
      <w:r>
        <w:rPr>
          <w:rStyle w:val="StyleUnderline"/>
          <w:highlight w:val="yellow"/>
        </w:rPr>
        <w:t>emphasised</w:t>
      </w:r>
      <w:r>
        <w:rPr>
          <w:rStyle w:val="StyleUnderline"/>
        </w:rPr>
        <w:t xml:space="preserve"> that eve</w:t>
      </w:r>
      <w:r>
        <w:rPr>
          <w:rStyle w:val="StyleUnderline"/>
          <w:highlight w:val="yellow"/>
        </w:rPr>
        <w:t>n with the protectionist shift</w:t>
      </w:r>
      <w:r>
        <w:rPr>
          <w:sz w:val="16"/>
        </w:rPr>
        <w:t xml:space="preserve"> </w:t>
      </w:r>
      <w:r>
        <w:rPr>
          <w:rStyle w:val="Emphasis"/>
        </w:rPr>
        <w:t>in the US</w:t>
      </w:r>
      <w:r>
        <w:rPr>
          <w:sz w:val="16"/>
        </w:rPr>
        <w:t xml:space="preserve"> </w:t>
      </w:r>
      <w:r>
        <w:rPr>
          <w:rStyle w:val="StyleUnderline"/>
        </w:rPr>
        <w:t>and</w:t>
      </w:r>
      <w:r>
        <w:rPr>
          <w:sz w:val="16"/>
        </w:rPr>
        <w:t xml:space="preserve"> </w:t>
      </w:r>
      <w:r>
        <w:rPr>
          <w:rStyle w:val="Emphasis"/>
        </w:rPr>
        <w:t>tariff wars with China</w:t>
      </w:r>
      <w:r>
        <w:rPr>
          <w:sz w:val="16"/>
        </w:rPr>
        <w:t xml:space="preserve">, </w:t>
      </w:r>
      <w:r>
        <w:rPr>
          <w:rStyle w:val="StyleUnderline"/>
        </w:rPr>
        <w:t xml:space="preserve">the </w:t>
      </w:r>
      <w:r>
        <w:rPr>
          <w:rStyle w:val="StyleUnderline"/>
          <w:highlight w:val="yellow"/>
        </w:rPr>
        <w:t>evidence of</w:t>
      </w:r>
      <w:r>
        <w:rPr>
          <w:rStyle w:val="StyleUnderline"/>
        </w:rPr>
        <w:t xml:space="preserve"> a</w:t>
      </w:r>
      <w:r>
        <w:rPr>
          <w:sz w:val="16"/>
        </w:rPr>
        <w:t xml:space="preserve"> </w:t>
      </w:r>
      <w:r>
        <w:rPr>
          <w:rStyle w:val="Emphasis"/>
        </w:rPr>
        <w:t>fundamental</w:t>
      </w:r>
      <w:r>
        <w:rPr>
          <w:sz w:val="16"/>
        </w:rPr>
        <w:t xml:space="preserve"> </w:t>
      </w:r>
      <w:r>
        <w:rPr>
          <w:rStyle w:val="StyleUnderline"/>
          <w:highlight w:val="yellow"/>
        </w:rPr>
        <w:t>fracturing</w:t>
      </w:r>
      <w:r>
        <w:rPr>
          <w:rStyle w:val="StyleUnderline"/>
        </w:rPr>
        <w:t xml:space="preserve"> in investment and trade </w:t>
      </w:r>
      <w:r>
        <w:rPr>
          <w:rStyle w:val="StyleUnderline"/>
          <w:highlight w:val="yellow"/>
        </w:rPr>
        <w:t>is tentative</w:t>
      </w:r>
      <w:r>
        <w:rPr>
          <w:sz w:val="16"/>
        </w:rPr>
        <w:t>.</w:t>
      </w:r>
    </w:p>
    <w:p w14:paraId="251515C1" w14:textId="77777777" w:rsidR="001C3685" w:rsidRDefault="001C3685" w:rsidP="001C3685">
      <w:r>
        <w:rPr>
          <w:sz w:val="16"/>
        </w:rPr>
        <w:t xml:space="preserve">After dividing countries into two geopolitical blocs centred on the US and China, WTO economists estimate that since Russia’s invasion of Ukraine, goods </w:t>
      </w:r>
      <w:r>
        <w:rPr>
          <w:rStyle w:val="StyleUnderline"/>
        </w:rPr>
        <w:t>trade has grown by</w:t>
      </w:r>
      <w:r>
        <w:rPr>
          <w:sz w:val="16"/>
        </w:rPr>
        <w:t xml:space="preserve"> </w:t>
      </w:r>
      <w:r>
        <w:rPr>
          <w:rStyle w:val="Emphasis"/>
        </w:rPr>
        <w:t>only 4.2 per cent less</w:t>
      </w:r>
      <w:r>
        <w:rPr>
          <w:sz w:val="16"/>
        </w:rPr>
        <w:t xml:space="preserve"> </w:t>
      </w:r>
      <w:r>
        <w:rPr>
          <w:rStyle w:val="StyleUnderline"/>
        </w:rPr>
        <w:t>between blocs than within them</w:t>
      </w:r>
      <w:r>
        <w:rPr>
          <w:sz w:val="16"/>
        </w:rPr>
        <w:t xml:space="preserve">. IMF </w:t>
      </w:r>
      <w:r>
        <w:rPr>
          <w:rStyle w:val="StyleUnderline"/>
        </w:rPr>
        <w:t>studies</w:t>
      </w:r>
      <w:r>
        <w:rPr>
          <w:sz w:val="16"/>
        </w:rPr>
        <w:t xml:space="preserve"> also </w:t>
      </w:r>
      <w:r>
        <w:rPr>
          <w:rStyle w:val="StyleUnderline"/>
          <w:highlight w:val="yellow"/>
        </w:rPr>
        <w:t>find</w:t>
      </w:r>
      <w:r>
        <w:rPr>
          <w:sz w:val="16"/>
        </w:rPr>
        <w:t xml:space="preserve"> </w:t>
      </w:r>
      <w:r>
        <w:rPr>
          <w:rStyle w:val="Emphasis"/>
        </w:rPr>
        <w:t xml:space="preserve">relatively </w:t>
      </w:r>
      <w:r>
        <w:rPr>
          <w:rStyle w:val="Emphasis"/>
          <w:highlight w:val="yellow"/>
        </w:rPr>
        <w:t>less</w:t>
      </w:r>
      <w:r>
        <w:rPr>
          <w:sz w:val="16"/>
          <w:highlight w:val="yellow"/>
        </w:rPr>
        <w:t xml:space="preserve"> </w:t>
      </w:r>
      <w:r>
        <w:rPr>
          <w:rStyle w:val="StyleUnderline"/>
          <w:highlight w:val="yellow"/>
        </w:rPr>
        <w:t>trade</w:t>
      </w:r>
      <w:r>
        <w:rPr>
          <w:rStyle w:val="StyleUnderline"/>
        </w:rPr>
        <w:t xml:space="preserve"> and</w:t>
      </w:r>
      <w:r>
        <w:rPr>
          <w:sz w:val="16"/>
        </w:rPr>
        <w:t xml:space="preserve"> </w:t>
      </w:r>
      <w:r>
        <w:rPr>
          <w:rStyle w:val="Emphasis"/>
        </w:rPr>
        <w:t>f</w:t>
      </w:r>
      <w:r>
        <w:rPr>
          <w:sz w:val="16"/>
        </w:rPr>
        <w:t xml:space="preserve">oreign </w:t>
      </w:r>
      <w:r>
        <w:rPr>
          <w:rStyle w:val="Emphasis"/>
        </w:rPr>
        <w:t>d</w:t>
      </w:r>
      <w:r>
        <w:rPr>
          <w:sz w:val="16"/>
        </w:rPr>
        <w:t xml:space="preserve">irect </w:t>
      </w:r>
      <w:r>
        <w:rPr>
          <w:rStyle w:val="Emphasis"/>
        </w:rPr>
        <w:t>i</w:t>
      </w:r>
      <w:r>
        <w:rPr>
          <w:sz w:val="16"/>
        </w:rPr>
        <w:t xml:space="preserve">nvestment </w:t>
      </w:r>
      <w:r>
        <w:rPr>
          <w:rStyle w:val="StyleUnderline"/>
        </w:rPr>
        <w:t xml:space="preserve">between geopolitical blocs than within them, </w:t>
      </w:r>
      <w:r>
        <w:rPr>
          <w:rStyle w:val="StyleUnderline"/>
          <w:highlight w:val="yellow"/>
        </w:rPr>
        <w:t>but describe</w:t>
      </w:r>
      <w:r>
        <w:rPr>
          <w:rStyle w:val="StyleUnderline"/>
        </w:rPr>
        <w:t xml:space="preserve"> the </w:t>
      </w:r>
      <w:r>
        <w:rPr>
          <w:rStyle w:val="StyleUnderline"/>
          <w:highlight w:val="yellow"/>
        </w:rPr>
        <w:t>differences</w:t>
      </w:r>
      <w:r>
        <w:rPr>
          <w:rStyle w:val="StyleUnderline"/>
        </w:rPr>
        <w:t xml:space="preserve"> so far </w:t>
      </w:r>
      <w:r>
        <w:rPr>
          <w:rStyle w:val="StyleUnderline"/>
          <w:highlight w:val="yellow"/>
        </w:rPr>
        <w:t>as</w:t>
      </w:r>
      <w:r>
        <w:rPr>
          <w:sz w:val="16"/>
          <w:highlight w:val="yellow"/>
        </w:rPr>
        <w:t xml:space="preserve"> </w:t>
      </w:r>
      <w:r>
        <w:rPr>
          <w:rStyle w:val="Emphasis"/>
          <w:highlight w:val="yellow"/>
        </w:rPr>
        <w:t>relatively small</w:t>
      </w:r>
      <w:r>
        <w:rPr>
          <w:sz w:val="16"/>
        </w:rPr>
        <w:t>.</w:t>
      </w:r>
    </w:p>
    <w:p w14:paraId="34F05139" w14:textId="77777777" w:rsidR="001C3685" w:rsidRDefault="001C3685" w:rsidP="001C3685">
      <w:r>
        <w:rPr>
          <w:sz w:val="16"/>
        </w:rPr>
        <w:t>[Figure omitted]</w:t>
      </w:r>
    </w:p>
    <w:p w14:paraId="0268D5D2" w14:textId="77777777" w:rsidR="001C3685" w:rsidRDefault="001C3685" w:rsidP="001C3685">
      <w:r>
        <w:rPr>
          <w:sz w:val="16"/>
        </w:rPr>
        <w:lastRenderedPageBreak/>
        <w:t xml:space="preserve">“How gloomy you are about globalisation depends very much on what measure you look at,” says Simon Evenett, professor of geopolitics and strategy at the IMD Business School in Switzerland. </w:t>
      </w:r>
      <w:r>
        <w:rPr>
          <w:rStyle w:val="StyleUnderline"/>
        </w:rPr>
        <w:t>Global</w:t>
      </w:r>
      <w:r>
        <w:rPr>
          <w:sz w:val="16"/>
        </w:rPr>
        <w:t xml:space="preserve"> goods </w:t>
      </w:r>
      <w:r>
        <w:rPr>
          <w:rStyle w:val="StyleUnderline"/>
        </w:rPr>
        <w:t>trade has</w:t>
      </w:r>
      <w:r>
        <w:rPr>
          <w:sz w:val="16"/>
        </w:rPr>
        <w:t xml:space="preserve"> </w:t>
      </w:r>
      <w:r>
        <w:rPr>
          <w:rStyle w:val="Emphasis"/>
        </w:rPr>
        <w:t>recovered</w:t>
      </w:r>
      <w:r>
        <w:rPr>
          <w:sz w:val="16"/>
        </w:rPr>
        <w:t xml:space="preserve"> </w:t>
      </w:r>
      <w:r>
        <w:rPr>
          <w:rStyle w:val="StyleUnderline"/>
        </w:rPr>
        <w:t>from the Covid shock, and cross-border data flows and services</w:t>
      </w:r>
      <w:r>
        <w:rPr>
          <w:sz w:val="16"/>
        </w:rPr>
        <w:t xml:space="preserve">, particularly digitally enabled services, </w:t>
      </w:r>
      <w:r>
        <w:rPr>
          <w:rStyle w:val="StyleUnderline"/>
        </w:rPr>
        <w:t>have been performing well</w:t>
      </w:r>
      <w:r>
        <w:rPr>
          <w:sz w:val="16"/>
        </w:rPr>
        <w:t>.</w:t>
      </w:r>
    </w:p>
    <w:p w14:paraId="0ADF922A" w14:textId="77777777" w:rsidR="001C3685" w:rsidRDefault="001C3685" w:rsidP="001C3685">
      <w:r>
        <w:rPr>
          <w:rStyle w:val="StyleUnderline"/>
        </w:rPr>
        <w:t>That</w:t>
      </w:r>
      <w:r>
        <w:rPr>
          <w:sz w:val="16"/>
        </w:rPr>
        <w:t xml:space="preserve"> </w:t>
      </w:r>
      <w:r>
        <w:rPr>
          <w:rStyle w:val="Emphasis"/>
        </w:rPr>
        <w:t>resilience</w:t>
      </w:r>
      <w:r>
        <w:rPr>
          <w:sz w:val="16"/>
        </w:rPr>
        <w:t xml:space="preserve"> </w:t>
      </w:r>
      <w:r>
        <w:rPr>
          <w:rStyle w:val="StyleUnderline"/>
        </w:rPr>
        <w:t xml:space="preserve">is </w:t>
      </w:r>
      <w:r>
        <w:rPr>
          <w:rStyle w:val="StyleUnderline"/>
          <w:highlight w:val="yellow"/>
        </w:rPr>
        <w:t>down to</w:t>
      </w:r>
      <w:r>
        <w:rPr>
          <w:rStyle w:val="StyleUnderline"/>
        </w:rPr>
        <w:t xml:space="preserve"> two factors: the</w:t>
      </w:r>
      <w:r>
        <w:rPr>
          <w:sz w:val="16"/>
        </w:rPr>
        <w:t xml:space="preserve"> </w:t>
      </w:r>
      <w:r>
        <w:rPr>
          <w:rStyle w:val="Emphasis"/>
          <w:highlight w:val="yellow"/>
        </w:rPr>
        <w:t>fluid adaptability</w:t>
      </w:r>
      <w:r>
        <w:rPr>
          <w:sz w:val="16"/>
          <w:highlight w:val="yellow"/>
        </w:rPr>
        <w:t xml:space="preserve"> </w:t>
      </w:r>
      <w:r>
        <w:rPr>
          <w:rStyle w:val="StyleUnderline"/>
          <w:highlight w:val="yellow"/>
        </w:rPr>
        <w:t>of</w:t>
      </w:r>
      <w:r>
        <w:rPr>
          <w:sz w:val="16"/>
          <w:highlight w:val="yellow"/>
        </w:rPr>
        <w:t xml:space="preserve"> </w:t>
      </w:r>
      <w:r>
        <w:rPr>
          <w:rStyle w:val="Emphasis"/>
          <w:highlight w:val="yellow"/>
        </w:rPr>
        <w:t>m</w:t>
      </w:r>
      <w:r>
        <w:rPr>
          <w:sz w:val="16"/>
        </w:rPr>
        <w:t>ulti</w:t>
      </w:r>
      <w:r>
        <w:rPr>
          <w:rStyle w:val="Emphasis"/>
          <w:highlight w:val="yellow"/>
        </w:rPr>
        <w:t>n</w:t>
      </w:r>
      <w:r>
        <w:rPr>
          <w:sz w:val="16"/>
        </w:rPr>
        <w:t xml:space="preserve">ational </w:t>
      </w:r>
      <w:r>
        <w:rPr>
          <w:rStyle w:val="Emphasis"/>
          <w:highlight w:val="yellow"/>
        </w:rPr>
        <w:t>c</w:t>
      </w:r>
      <w:r>
        <w:rPr>
          <w:sz w:val="16"/>
        </w:rPr>
        <w:t>ompanie</w:t>
      </w:r>
      <w:r>
        <w:rPr>
          <w:rStyle w:val="Emphasis"/>
          <w:highlight w:val="yellow"/>
        </w:rPr>
        <w:t>s</w:t>
      </w:r>
      <w:r>
        <w:rPr>
          <w:sz w:val="16"/>
          <w:highlight w:val="yellow"/>
        </w:rPr>
        <w:t xml:space="preserve"> </w:t>
      </w:r>
      <w:r>
        <w:rPr>
          <w:rStyle w:val="StyleUnderline"/>
          <w:highlight w:val="yellow"/>
        </w:rPr>
        <w:t>and</w:t>
      </w:r>
      <w:r>
        <w:rPr>
          <w:rStyle w:val="StyleUnderline"/>
        </w:rPr>
        <w:t xml:space="preserve"> the</w:t>
      </w:r>
      <w:r>
        <w:rPr>
          <w:sz w:val="16"/>
        </w:rPr>
        <w:t xml:space="preserve"> </w:t>
      </w:r>
      <w:r>
        <w:rPr>
          <w:rStyle w:val="Emphasis"/>
          <w:highlight w:val="yellow"/>
        </w:rPr>
        <w:t>pragmatic governments</w:t>
      </w:r>
      <w:r>
        <w:rPr>
          <w:sz w:val="16"/>
        </w:rPr>
        <w:t xml:space="preserve"> </w:t>
      </w:r>
      <w:r>
        <w:rPr>
          <w:rStyle w:val="StyleUnderline"/>
        </w:rPr>
        <w:t>that have declined</w:t>
      </w:r>
      <w:r>
        <w:rPr>
          <w:sz w:val="16"/>
        </w:rPr>
        <w:t xml:space="preserve">, so far, </w:t>
      </w:r>
      <w:r>
        <w:rPr>
          <w:rStyle w:val="StyleUnderline"/>
        </w:rPr>
        <w:t>to take sides</w:t>
      </w:r>
      <w:r>
        <w:rPr>
          <w:sz w:val="16"/>
        </w:rPr>
        <w:t xml:space="preserve">. </w:t>
      </w:r>
      <w:r>
        <w:rPr>
          <w:rStyle w:val="Emphasis"/>
        </w:rPr>
        <w:t>Defying</w:t>
      </w:r>
      <w:r>
        <w:rPr>
          <w:sz w:val="16"/>
        </w:rPr>
        <w:t xml:space="preserve"> the </w:t>
      </w:r>
      <w:r>
        <w:rPr>
          <w:rStyle w:val="StyleUnderline"/>
        </w:rPr>
        <w:t>growing geopolitical turbulence</w:t>
      </w:r>
      <w:r>
        <w:rPr>
          <w:sz w:val="16"/>
        </w:rPr>
        <w:t xml:space="preserve"> in the system, </w:t>
      </w:r>
      <w:r>
        <w:rPr>
          <w:rStyle w:val="StyleUnderline"/>
        </w:rPr>
        <w:t>a number of countries</w:t>
      </w:r>
      <w:r>
        <w:rPr>
          <w:sz w:val="16"/>
        </w:rPr>
        <w:t xml:space="preserve">, especially middle-income economies, </w:t>
      </w:r>
      <w:r>
        <w:rPr>
          <w:rStyle w:val="StyleUnderline"/>
        </w:rPr>
        <w:t xml:space="preserve">have </w:t>
      </w:r>
      <w:r>
        <w:rPr>
          <w:rStyle w:val="StyleUnderline"/>
          <w:highlight w:val="yellow"/>
        </w:rPr>
        <w:t>provided</w:t>
      </w:r>
      <w:r>
        <w:rPr>
          <w:sz w:val="16"/>
          <w:highlight w:val="yellow"/>
        </w:rPr>
        <w:t xml:space="preserve"> </w:t>
      </w:r>
      <w:r>
        <w:rPr>
          <w:rStyle w:val="Emphasis"/>
          <w:highlight w:val="yellow"/>
        </w:rPr>
        <w:t>ballast</w:t>
      </w:r>
      <w:r>
        <w:rPr>
          <w:sz w:val="16"/>
          <w:highlight w:val="yellow"/>
        </w:rPr>
        <w:t xml:space="preserve"> </w:t>
      </w:r>
      <w:r>
        <w:rPr>
          <w:rStyle w:val="StyleUnderline"/>
          <w:highlight w:val="yellow"/>
        </w:rPr>
        <w:t>against further instability</w:t>
      </w:r>
      <w:r>
        <w:rPr>
          <w:sz w:val="16"/>
        </w:rPr>
        <w:t>.</w:t>
      </w:r>
    </w:p>
    <w:p w14:paraId="3DF70391" w14:textId="77777777" w:rsidR="001C3685" w:rsidRDefault="001C3685" w:rsidP="001C3685">
      <w:r>
        <w:rPr>
          <w:sz w:val="16"/>
        </w:rPr>
        <w:t xml:space="preserve">“Different from the early years of the cold war, </w:t>
      </w:r>
      <w:r>
        <w:rPr>
          <w:rStyle w:val="StyleUnderline"/>
        </w:rPr>
        <w:t>a set of</w:t>
      </w:r>
      <w:r>
        <w:rPr>
          <w:sz w:val="16"/>
        </w:rPr>
        <w:t xml:space="preserve"> </w:t>
      </w:r>
      <w:r>
        <w:rPr>
          <w:rStyle w:val="Emphasis"/>
        </w:rPr>
        <w:t>non-aligned</w:t>
      </w:r>
      <w:r>
        <w:rPr>
          <w:sz w:val="16"/>
        </w:rPr>
        <w:t xml:space="preserve"> </w:t>
      </w:r>
      <w:r>
        <w:rPr>
          <w:rStyle w:val="StyleUnderline"/>
        </w:rPr>
        <w:t>connector countries are rapidly gaining importance and serving as a bridge between blocs</w:t>
      </w:r>
      <w:r>
        <w:rPr>
          <w:sz w:val="16"/>
        </w:rPr>
        <w:t xml:space="preserve">,” the IMF research concluded. “The </w:t>
      </w:r>
      <w:r>
        <w:rPr>
          <w:rStyle w:val="StyleUnderline"/>
        </w:rPr>
        <w:t>emergence of connectors has</w:t>
      </w:r>
      <w:r>
        <w:rPr>
          <w:sz w:val="16"/>
        </w:rPr>
        <w:t xml:space="preserve"> likely </w:t>
      </w:r>
      <w:r>
        <w:rPr>
          <w:rStyle w:val="Emphasis"/>
        </w:rPr>
        <w:t>brought resilience</w:t>
      </w:r>
      <w:r>
        <w:rPr>
          <w:sz w:val="16"/>
        </w:rPr>
        <w:t xml:space="preserve"> </w:t>
      </w:r>
      <w:r>
        <w:rPr>
          <w:rStyle w:val="StyleUnderline"/>
        </w:rPr>
        <w:t>to global trade and activity</w:t>
      </w:r>
      <w:r>
        <w:rPr>
          <w:sz w:val="16"/>
        </w:rPr>
        <w:t>.”</w:t>
      </w:r>
    </w:p>
    <w:p w14:paraId="4850A5E3" w14:textId="77777777" w:rsidR="001C3685" w:rsidRDefault="001C3685" w:rsidP="001C3685">
      <w:r>
        <w:rPr>
          <w:sz w:val="16"/>
        </w:rPr>
        <w:t xml:space="preserve">Given increasing tensions between Washington and Beijing, the question arises: </w:t>
      </w:r>
      <w:r>
        <w:rPr>
          <w:rStyle w:val="Emphasis"/>
        </w:rPr>
        <w:t>how much longer</w:t>
      </w:r>
      <w:r>
        <w:rPr>
          <w:sz w:val="16"/>
        </w:rPr>
        <w:t xml:space="preserve"> </w:t>
      </w:r>
      <w:r>
        <w:rPr>
          <w:rStyle w:val="StyleUnderline"/>
        </w:rPr>
        <w:t>can this cluster of largely non-aligned countries hold the centre together</w:t>
      </w:r>
      <w:r>
        <w:rPr>
          <w:sz w:val="16"/>
        </w:rPr>
        <w:t>?</w:t>
      </w:r>
    </w:p>
    <w:p w14:paraId="58F8C650" w14:textId="77777777" w:rsidR="001C3685" w:rsidRDefault="001C3685" w:rsidP="001C3685">
      <w:r>
        <w:rPr>
          <w:rStyle w:val="StyleUnderline"/>
        </w:rPr>
        <w:t>At present</w:t>
      </w:r>
      <w:r>
        <w:rPr>
          <w:sz w:val="16"/>
        </w:rPr>
        <w:t xml:space="preserve">, the </w:t>
      </w:r>
      <w:r>
        <w:rPr>
          <w:rStyle w:val="StyleUnderline"/>
          <w:highlight w:val="yellow"/>
        </w:rPr>
        <w:t>great-power rivalry is</w:t>
      </w:r>
      <w:r>
        <w:rPr>
          <w:rStyle w:val="StyleUnderline"/>
        </w:rPr>
        <w:t xml:space="preserve"> taking the form of</w:t>
      </w:r>
      <w:r>
        <w:rPr>
          <w:sz w:val="16"/>
        </w:rPr>
        <w:t xml:space="preserve"> </w:t>
      </w:r>
      <w:r>
        <w:rPr>
          <w:rStyle w:val="Emphasis"/>
          <w:highlight w:val="yellow"/>
        </w:rPr>
        <w:t>low</w:t>
      </w:r>
      <w:r>
        <w:rPr>
          <w:rStyle w:val="Emphasis"/>
        </w:rPr>
        <w:t>er-</w:t>
      </w:r>
      <w:r>
        <w:rPr>
          <w:rStyle w:val="Emphasis"/>
          <w:highlight w:val="yellow"/>
        </w:rPr>
        <w:t>level</w:t>
      </w:r>
      <w:r>
        <w:rPr>
          <w:rStyle w:val="Emphasis"/>
        </w:rPr>
        <w:t xml:space="preserve"> conflict</w:t>
      </w:r>
      <w:r>
        <w:rPr>
          <w:sz w:val="16"/>
        </w:rPr>
        <w:t xml:space="preserve"> </w:t>
      </w:r>
      <w:r>
        <w:rPr>
          <w:rStyle w:val="StyleUnderline"/>
        </w:rPr>
        <w:t>in a variety of strategically important sectors</w:t>
      </w:r>
      <w:r>
        <w:rPr>
          <w:sz w:val="16"/>
        </w:rPr>
        <w:t>.</w:t>
      </w:r>
    </w:p>
    <w:p w14:paraId="5ADCC487" w14:textId="77777777" w:rsidR="001C3685" w:rsidRDefault="001C3685" w:rsidP="001C3685">
      <w:r>
        <w:rPr>
          <w:sz w:val="16"/>
        </w:rPr>
        <w:t xml:space="preserve">One long-running battle is over </w:t>
      </w:r>
      <w:r>
        <w:rPr>
          <w:rStyle w:val="Emphasis"/>
        </w:rPr>
        <w:t>5G</w:t>
      </w:r>
      <w:r>
        <w:rPr>
          <w:sz w:val="16"/>
        </w:rPr>
        <w:t xml:space="preserve"> mobile technology, where the US has pressed allies to exclude the Chinese producer Huawei from networks over fears about potential espionage, with mixed success. Australia and Japan banned Huawei completely. The UK, initially enthusiastic about Huawei, did an about-turn and followed suit, though with a long deadline of 2027. EU member states and Asian countries have allowed its kit into their systems to varying degrees.</w:t>
      </w:r>
    </w:p>
    <w:p w14:paraId="626C443C" w14:textId="77777777" w:rsidR="001C3685" w:rsidRDefault="001C3685" w:rsidP="001C3685">
      <w:r>
        <w:rPr>
          <w:rStyle w:val="Emphasis"/>
        </w:rPr>
        <w:t>E</w:t>
      </w:r>
      <w:r>
        <w:rPr>
          <w:sz w:val="16"/>
        </w:rPr>
        <w:t xml:space="preserve">lectric </w:t>
      </w:r>
      <w:r>
        <w:rPr>
          <w:rStyle w:val="Emphasis"/>
        </w:rPr>
        <w:t>v</w:t>
      </w:r>
      <w:r>
        <w:rPr>
          <w:sz w:val="16"/>
        </w:rPr>
        <w:t>ehicle</w:t>
      </w:r>
      <w:r>
        <w:rPr>
          <w:rStyle w:val="Emphasis"/>
        </w:rPr>
        <w:t>s</w:t>
      </w:r>
      <w:r>
        <w:rPr>
          <w:sz w:val="16"/>
        </w:rPr>
        <w:t xml:space="preserve"> is another source of tension. Through massive subsidies and tariffs, Joe Biden’s administration has attempted to create a largely standalone North American EV market. Last week Canada bowed to diplomatic pressure from Washington and announced it would match the US’s 100 per cent tariffs on Chinese EVs.</w:t>
      </w:r>
    </w:p>
    <w:p w14:paraId="6E829FCA" w14:textId="77777777" w:rsidR="001C3685" w:rsidRDefault="001C3685" w:rsidP="001C3685">
      <w:r>
        <w:rPr>
          <w:rStyle w:val="Emphasis"/>
        </w:rPr>
        <w:t>Critical materials</w:t>
      </w:r>
      <w:r>
        <w:rPr>
          <w:sz w:val="16"/>
        </w:rPr>
        <w:t xml:space="preserve"> are a third arena of sparring. The green transition has created a geopolitically-charged scramble to secure supplies including rare earths, lithium and nickel. China has been the most aggressive and well-equipped in the battle.</w:t>
      </w:r>
    </w:p>
    <w:p w14:paraId="2438FB1A" w14:textId="77777777" w:rsidR="001C3685" w:rsidRDefault="001C3685" w:rsidP="001C3685">
      <w:r>
        <w:rPr>
          <w:sz w:val="16"/>
        </w:rPr>
        <w:t>Indonesia, for example, is the world’s largest source of nickel. Canadian investors were the first foreigners to extract deposits, but China had the capacity to invest heavily in processing and refining, and then bought the finished product. The US is now countering in the battle for influence by offering tax breaks for Indonesian nickel as long as Chinese companies do not control its production.</w:t>
      </w:r>
    </w:p>
    <w:p w14:paraId="3905CB85" w14:textId="77777777" w:rsidR="001C3685" w:rsidRDefault="001C3685" w:rsidP="001C3685">
      <w:r>
        <w:rPr>
          <w:sz w:val="16"/>
        </w:rPr>
        <w:t>Beijing also uses export controls to strengthen its position. Last July, China announced restrictions on sales of gallium and germanium, rare minerals used in semiconductors, followed by sharp rises in global prices.</w:t>
      </w:r>
    </w:p>
    <w:p w14:paraId="2E5D7433" w14:textId="77777777" w:rsidR="001C3685" w:rsidRDefault="001C3685" w:rsidP="001C3685">
      <w:r>
        <w:rPr>
          <w:sz w:val="16"/>
        </w:rPr>
        <w:t>The EU has weaker instruments than Beijing or Washington, but has signed minerals supply agreements with exporting countries, including a recent deal with Serbia. In the case of Chile, a lithium producer, Brussels sought to buy the government’s goodwill by tweaking a trade deal to allow some of the metal to be sold cheaply in-country to encourage domestic processing.</w:t>
      </w:r>
    </w:p>
    <w:p w14:paraId="523F9BEC" w14:textId="77777777" w:rsidR="001C3685" w:rsidRDefault="001C3685" w:rsidP="001C3685">
      <w:r>
        <w:rPr>
          <w:sz w:val="16"/>
        </w:rPr>
        <w:t xml:space="preserve">But </w:t>
      </w:r>
      <w:r>
        <w:rPr>
          <w:rStyle w:val="StyleUnderline"/>
        </w:rPr>
        <w:t>market forces and pragmatic governments remain</w:t>
      </w:r>
      <w:r>
        <w:rPr>
          <w:sz w:val="16"/>
        </w:rPr>
        <w:t xml:space="preserve"> </w:t>
      </w:r>
      <w:r>
        <w:rPr>
          <w:rStyle w:val="Emphasis"/>
        </w:rPr>
        <w:t>powerful forces</w:t>
      </w:r>
      <w:r>
        <w:rPr>
          <w:sz w:val="16"/>
        </w:rPr>
        <w:t xml:space="preserve"> </w:t>
      </w:r>
      <w:r>
        <w:rPr>
          <w:rStyle w:val="StyleUnderline"/>
        </w:rPr>
        <w:t>against fragmentation</w:t>
      </w:r>
      <w:r>
        <w:rPr>
          <w:sz w:val="16"/>
        </w:rPr>
        <w:t>.</w:t>
      </w:r>
    </w:p>
    <w:p w14:paraId="6D4D8CF1" w14:textId="77777777" w:rsidR="001C3685" w:rsidRDefault="001C3685" w:rsidP="001C3685">
      <w:r>
        <w:rPr>
          <w:rStyle w:val="StyleUnderline"/>
          <w:highlight w:val="yellow"/>
        </w:rPr>
        <w:t>Trading powers are</w:t>
      </w:r>
      <w:r>
        <w:rPr>
          <w:sz w:val="16"/>
          <w:highlight w:val="yellow"/>
        </w:rPr>
        <w:t xml:space="preserve"> </w:t>
      </w:r>
      <w:r>
        <w:rPr>
          <w:rStyle w:val="Emphasis"/>
          <w:highlight w:val="yellow"/>
        </w:rPr>
        <w:t>hedging</w:t>
      </w:r>
      <w:r>
        <w:rPr>
          <w:rStyle w:val="Emphasis"/>
        </w:rPr>
        <w:t xml:space="preserve"> bets</w:t>
      </w:r>
      <w:r>
        <w:rPr>
          <w:sz w:val="16"/>
        </w:rPr>
        <w:t xml:space="preserve"> </w:t>
      </w:r>
      <w:r>
        <w:rPr>
          <w:rStyle w:val="StyleUnderline"/>
          <w:highlight w:val="yellow"/>
        </w:rPr>
        <w:t>and making decisions</w:t>
      </w:r>
      <w:r>
        <w:rPr>
          <w:sz w:val="16"/>
          <w:highlight w:val="yellow"/>
        </w:rPr>
        <w:t xml:space="preserve"> </w:t>
      </w:r>
      <w:r>
        <w:rPr>
          <w:rStyle w:val="Emphasis"/>
          <w:highlight w:val="yellow"/>
        </w:rPr>
        <w:t>issue by issue</w:t>
      </w:r>
      <w:r>
        <w:rPr>
          <w:sz w:val="16"/>
        </w:rPr>
        <w:t>. On electric vehicles, for example, the EU wants to collaborate with China’s manufacturers rather then repel them as the US has. It has put much lower temporary import tariffs on Chinese EVs and is encouraging Chinese companies to set up production in Europe. Middle-income countries — Brazil and Turkey — often actively court Chinese EV investment.</w:t>
      </w:r>
    </w:p>
    <w:p w14:paraId="5324DC15" w14:textId="77777777" w:rsidR="001C3685" w:rsidRDefault="001C3685" w:rsidP="001C3685">
      <w:r>
        <w:rPr>
          <w:sz w:val="16"/>
        </w:rPr>
        <w:t>Recently, several middle-income countries — India, Indonesia and Brazil — have put tariffs on imports from China in sectors like steel and textiles while remaining integrated with Chinese-dominated supply chains for other goods. Australia, though a strong US foreign policy ally, has resumed coal sales to China after Beijing lifted a block on its exports.</w:t>
      </w:r>
    </w:p>
    <w:p w14:paraId="481BE613" w14:textId="77777777" w:rsidR="001C3685" w:rsidRDefault="001C3685" w:rsidP="001C3685">
      <w:r>
        <w:rPr>
          <w:sz w:val="16"/>
        </w:rPr>
        <w:lastRenderedPageBreak/>
        <w:t>As for critical minerals, permanently cornering supply of a commodity is hard, especially those with high levels of volatility. The global scramble for lithium has caused supply to increase and prices to plunge, and stimulated research into rival sodium-ion batteries. Nickel prices have also crashed, making China’s activities in Indonesia less pivotal.</w:t>
      </w:r>
    </w:p>
    <w:p w14:paraId="71563593" w14:textId="77777777" w:rsidR="001C3685" w:rsidRDefault="001C3685" w:rsidP="001C3685">
      <w:r>
        <w:rPr>
          <w:sz w:val="16"/>
        </w:rPr>
        <w:t>Jack Bedder, director of the critical materials market intelligence company Project Blue, notes that Beijing’s export restrictions on gallium have been followed by rapid increases in both gallium production in China and exports from Vietnam, suggesting Chinese producers could be evading controls. “At a national level they may be interested in geopolitical rhetoric between Beijing and Washington,” Bedder says. “At a local level they are more interested in job creation.”</w:t>
      </w:r>
    </w:p>
    <w:p w14:paraId="13523DF8" w14:textId="77777777" w:rsidR="001C3685" w:rsidRDefault="001C3685" w:rsidP="001C3685">
      <w:r>
        <w:rPr>
          <w:sz w:val="16"/>
        </w:rPr>
        <w:t>[Figure omitted]</w:t>
      </w:r>
    </w:p>
    <w:p w14:paraId="5520066B" w14:textId="77777777" w:rsidR="001C3685" w:rsidRDefault="001C3685" w:rsidP="001C3685">
      <w:r>
        <w:rPr>
          <w:sz w:val="16"/>
        </w:rPr>
        <w:t xml:space="preserve">The </w:t>
      </w:r>
      <w:r>
        <w:rPr>
          <w:rStyle w:val="StyleUnderline"/>
        </w:rPr>
        <w:t xml:space="preserve">power of </w:t>
      </w:r>
      <w:r>
        <w:rPr>
          <w:rStyle w:val="StyleUnderline"/>
          <w:highlight w:val="yellow"/>
        </w:rPr>
        <w:t>market forces</w:t>
      </w:r>
      <w:r>
        <w:rPr>
          <w:sz w:val="16"/>
        </w:rPr>
        <w:t xml:space="preserve"> also </w:t>
      </w:r>
      <w:r>
        <w:rPr>
          <w:rStyle w:val="Emphasis"/>
          <w:highlight w:val="yellow"/>
        </w:rPr>
        <w:t>resist</w:t>
      </w:r>
      <w:r>
        <w:rPr>
          <w:rStyle w:val="Emphasis"/>
        </w:rPr>
        <w:t xml:space="preserve">s </w:t>
      </w:r>
      <w:r>
        <w:rPr>
          <w:rStyle w:val="Emphasis"/>
          <w:highlight w:val="yellow"/>
        </w:rPr>
        <w:t>disintegration</w:t>
      </w:r>
      <w:r>
        <w:rPr>
          <w:sz w:val="16"/>
        </w:rPr>
        <w:t xml:space="preserve"> </w:t>
      </w:r>
      <w:r>
        <w:rPr>
          <w:rStyle w:val="StyleUnderline"/>
        </w:rPr>
        <w:t>of supply chains</w:t>
      </w:r>
      <w:r>
        <w:rPr>
          <w:sz w:val="16"/>
        </w:rPr>
        <w:t xml:space="preserve">. Ryan Petersen, chief executive of the freight forwarding company Flexport, says </w:t>
      </w:r>
      <w:r>
        <w:rPr>
          <w:rStyle w:val="StyleUnderline"/>
        </w:rPr>
        <w:t>the industry is learning to</w:t>
      </w:r>
      <w:r>
        <w:rPr>
          <w:sz w:val="16"/>
        </w:rPr>
        <w:t xml:space="preserve"> </w:t>
      </w:r>
      <w:r>
        <w:rPr>
          <w:rStyle w:val="Emphasis"/>
        </w:rPr>
        <w:t>adapt</w:t>
      </w:r>
      <w:r>
        <w:rPr>
          <w:sz w:val="16"/>
        </w:rPr>
        <w:t xml:space="preserve"> </w:t>
      </w:r>
      <w:r>
        <w:rPr>
          <w:rStyle w:val="StyleUnderline"/>
        </w:rPr>
        <w:t>to</w:t>
      </w:r>
      <w:r>
        <w:rPr>
          <w:sz w:val="16"/>
        </w:rPr>
        <w:t xml:space="preserve"> </w:t>
      </w:r>
      <w:r>
        <w:rPr>
          <w:rStyle w:val="Emphasis"/>
        </w:rPr>
        <w:t>geopolitical</w:t>
      </w:r>
      <w:r>
        <w:rPr>
          <w:sz w:val="16"/>
        </w:rPr>
        <w:t xml:space="preserve"> </w:t>
      </w:r>
      <w:r>
        <w:rPr>
          <w:rStyle w:val="StyleUnderline"/>
        </w:rPr>
        <w:t>changes</w:t>
      </w:r>
      <w:r>
        <w:rPr>
          <w:sz w:val="16"/>
        </w:rPr>
        <w:t>. “Being ready for whatever change comes is more valuable than trying to be a better [political] predictor,” he says.</w:t>
      </w:r>
    </w:p>
    <w:p w14:paraId="48A320F8" w14:textId="77777777" w:rsidR="001C3685" w:rsidRDefault="001C3685" w:rsidP="001C3685">
      <w:r>
        <w:rPr>
          <w:sz w:val="16"/>
        </w:rPr>
        <w:t>Countries like Mexico and Vietnam have become intermediaries between the US and China, potentially reducing efficiency but keeping supply routes viable. US imports from China have plunged, but those from countries themselves dependent on Chinese-made inputs have risen.</w:t>
      </w:r>
    </w:p>
    <w:p w14:paraId="3534ABBA" w14:textId="77777777" w:rsidR="001C3685" w:rsidRDefault="001C3685" w:rsidP="001C3685">
      <w:r>
        <w:rPr>
          <w:sz w:val="16"/>
        </w:rPr>
        <w:t>“</w:t>
      </w:r>
      <w:r>
        <w:rPr>
          <w:rStyle w:val="StyleUnderline"/>
          <w:highlight w:val="yellow"/>
        </w:rPr>
        <w:t>There will be</w:t>
      </w:r>
      <w:r>
        <w:rPr>
          <w:sz w:val="16"/>
        </w:rPr>
        <w:t xml:space="preserve"> </w:t>
      </w:r>
      <w:r>
        <w:rPr>
          <w:rStyle w:val="Emphasis"/>
        </w:rPr>
        <w:t xml:space="preserve">more </w:t>
      </w:r>
      <w:r>
        <w:rPr>
          <w:rStyle w:val="Emphasis"/>
          <w:highlight w:val="yellow"/>
        </w:rPr>
        <w:t>duplication</w:t>
      </w:r>
      <w:r>
        <w:rPr>
          <w:sz w:val="16"/>
          <w:highlight w:val="yellow"/>
        </w:rPr>
        <w:t xml:space="preserve"> </w:t>
      </w:r>
      <w:r>
        <w:rPr>
          <w:rStyle w:val="StyleUnderline"/>
          <w:highlight w:val="yellow"/>
        </w:rPr>
        <w:t>of supply chains</w:t>
      </w:r>
      <w:r>
        <w:rPr>
          <w:sz w:val="16"/>
        </w:rPr>
        <w:t>,” says Emily Kilcrease, senior fellow at the Center for a New American Security think-tank. “But it’s possible that means more competition and so could be a good thing.”</w:t>
      </w:r>
    </w:p>
    <w:p w14:paraId="40ACCC0C" w14:textId="77777777" w:rsidR="001C3685" w:rsidRDefault="001C3685" w:rsidP="001C3685">
      <w:pPr>
        <w:pStyle w:val="Heading4"/>
      </w:pPr>
      <w:r>
        <w:t xml:space="preserve">Globalization is deeply enmeshed and adaptable. </w:t>
      </w:r>
    </w:p>
    <w:p w14:paraId="401CBB28" w14:textId="77777777" w:rsidR="001C3685" w:rsidRDefault="001C3685" w:rsidP="001C3685">
      <w:r>
        <w:t xml:space="preserve">James </w:t>
      </w:r>
      <w:r>
        <w:rPr>
          <w:rStyle w:val="Style13ptBold"/>
        </w:rPr>
        <w:t>Bacchus 23</w:t>
      </w:r>
      <w:r>
        <w:t>, Adjunct Scholar at the Cato Institute and a Distinguished Professor of Global Affairs at the University of Central Florida, "In the rush to end globalization, we're missing critical points," The Hill, 01/31/2023, https://thehill.com/opinion/finance/3837548-in-the-rush-to-end-globalization-were-missing-critical-points/</w:t>
      </w:r>
    </w:p>
    <w:p w14:paraId="2944BC5C" w14:textId="77777777" w:rsidR="001C3685" w:rsidRDefault="001C3685" w:rsidP="001C3685">
      <w:r>
        <w:rPr>
          <w:rStyle w:val="StyleUnderline"/>
        </w:rPr>
        <w:t>But wait.</w:t>
      </w:r>
    </w:p>
    <w:p w14:paraId="4CFACC32" w14:textId="77777777" w:rsidR="001C3685" w:rsidRDefault="001C3685" w:rsidP="001C3685">
      <w:r>
        <w:rPr>
          <w:sz w:val="16"/>
        </w:rPr>
        <w:t xml:space="preserve">Two recent studies — both largely overlooked — cast considerable doubt on the certainty of this conclusion. One, by researchers for the McKinsey Global Institute, reminds us of </w:t>
      </w:r>
      <w:r>
        <w:rPr>
          <w:rStyle w:val="StyleUnderline"/>
        </w:rPr>
        <w:t xml:space="preserve">how interconnected the </w:t>
      </w:r>
      <w:r>
        <w:rPr>
          <w:rStyle w:val="Emphasis"/>
          <w:highlight w:val="yellow"/>
        </w:rPr>
        <w:t>trade</w:t>
      </w:r>
      <w:r>
        <w:rPr>
          <w:rStyle w:val="StyleUnderline"/>
        </w:rPr>
        <w:t xml:space="preserve"> of the world </w:t>
      </w:r>
      <w:r>
        <w:rPr>
          <w:rStyle w:val="StyleUnderline"/>
          <w:highlight w:val="yellow"/>
        </w:rPr>
        <w:t xml:space="preserve">truly </w:t>
      </w:r>
      <w:r>
        <w:rPr>
          <w:rStyle w:val="Emphasis"/>
          <w:highlight w:val="yellow"/>
        </w:rPr>
        <w:t>is</w:t>
      </w:r>
      <w:r>
        <w:rPr>
          <w:rStyle w:val="StyleUnderline"/>
        </w:rPr>
        <w:t xml:space="preserve">, and, thus, how </w:t>
      </w:r>
      <w:r>
        <w:rPr>
          <w:rStyle w:val="Emphasis"/>
          <w:highlight w:val="yellow"/>
        </w:rPr>
        <w:t>hard</w:t>
      </w:r>
      <w:r>
        <w:rPr>
          <w:rStyle w:val="StyleUnderline"/>
        </w:rPr>
        <w:t xml:space="preserve"> it will be </w:t>
      </w:r>
      <w:r>
        <w:rPr>
          <w:rStyle w:val="StyleUnderline"/>
          <w:highlight w:val="yellow"/>
        </w:rPr>
        <w:t xml:space="preserve">to </w:t>
      </w:r>
      <w:r>
        <w:rPr>
          <w:rStyle w:val="Emphasis"/>
          <w:highlight w:val="yellow"/>
        </w:rPr>
        <w:t>disconnect</w:t>
      </w:r>
      <w:r>
        <w:rPr>
          <w:rStyle w:val="StyleUnderline"/>
        </w:rPr>
        <w:t xml:space="preserve"> it</w:t>
      </w:r>
      <w:r>
        <w:rPr>
          <w:sz w:val="16"/>
        </w:rPr>
        <w:t>. The other, by staffers of the International Monetary Fund, warns us of the significant negative economic consequences that could result from full-blown global economic fragmentation.</w:t>
      </w:r>
    </w:p>
    <w:p w14:paraId="4C786B89" w14:textId="77777777" w:rsidR="001C3685" w:rsidRDefault="001C3685" w:rsidP="001C3685">
      <w:r>
        <w:rPr>
          <w:sz w:val="16"/>
        </w:rPr>
        <w:t xml:space="preserve">Together, these two studies strongly suggest that </w:t>
      </w:r>
      <w:r>
        <w:rPr>
          <w:rStyle w:val="StyleUnderline"/>
        </w:rPr>
        <w:t xml:space="preserve">worldwide </w:t>
      </w:r>
      <w:r>
        <w:rPr>
          <w:rStyle w:val="Emphasis"/>
          <w:highlight w:val="yellow"/>
        </w:rPr>
        <w:t>decoupling</w:t>
      </w:r>
      <w:r>
        <w:rPr>
          <w:rStyle w:val="StyleUnderline"/>
          <w:highlight w:val="yellow"/>
        </w:rPr>
        <w:t xml:space="preserve"> will be</w:t>
      </w:r>
      <w:r>
        <w:rPr>
          <w:rStyle w:val="StyleUnderline"/>
        </w:rPr>
        <w:t xml:space="preserve"> much </w:t>
      </w:r>
      <w:r>
        <w:rPr>
          <w:rStyle w:val="Emphasis"/>
          <w:highlight w:val="yellow"/>
        </w:rPr>
        <w:t>more difficult</w:t>
      </w:r>
      <w:r>
        <w:rPr>
          <w:rStyle w:val="StyleUnderline"/>
          <w:highlight w:val="yellow"/>
        </w:rPr>
        <w:t xml:space="preserve"> than many assume</w:t>
      </w:r>
      <w:r>
        <w:rPr>
          <w:sz w:val="16"/>
        </w:rPr>
        <w:t xml:space="preserve">, and, further, that those who would lead us should stop and think again about the wisdom of favoring and facilitating economic deglobalization. </w:t>
      </w:r>
    </w:p>
    <w:p w14:paraId="42C24AA6" w14:textId="77777777" w:rsidR="001C3685" w:rsidRDefault="001C3685" w:rsidP="001C3685">
      <w:r>
        <w:rPr>
          <w:sz w:val="16"/>
        </w:rPr>
        <w:t xml:space="preserve">The McKinsey study found that, </w:t>
      </w:r>
      <w:r>
        <w:rPr>
          <w:rStyle w:val="StyleUnderline"/>
        </w:rPr>
        <w:t>worldwide, “</w:t>
      </w:r>
      <w:r>
        <w:rPr>
          <w:rStyle w:val="StyleUnderline"/>
          <w:highlight w:val="yellow"/>
        </w:rPr>
        <w:t>no region is</w:t>
      </w:r>
      <w:r>
        <w:rPr>
          <w:rStyle w:val="StyleUnderline"/>
        </w:rPr>
        <w:t xml:space="preserve"> </w:t>
      </w:r>
      <w:r>
        <w:rPr>
          <w:rStyle w:val="Emphasis"/>
        </w:rPr>
        <w:t>close</w:t>
      </w:r>
      <w:r>
        <w:rPr>
          <w:rStyle w:val="StyleUnderline"/>
        </w:rPr>
        <w:t xml:space="preserve"> to being </w:t>
      </w:r>
      <w:r>
        <w:rPr>
          <w:rStyle w:val="Emphasis"/>
          <w:highlight w:val="yellow"/>
        </w:rPr>
        <w:t>self-sufficient</w:t>
      </w:r>
      <w:r>
        <w:rPr>
          <w:rStyle w:val="StyleUnderline"/>
        </w:rPr>
        <w:t xml:space="preserve">. Every region </w:t>
      </w:r>
      <w:r>
        <w:rPr>
          <w:rStyle w:val="Emphasis"/>
        </w:rPr>
        <w:t>relies</w:t>
      </w:r>
      <w:r>
        <w:rPr>
          <w:rStyle w:val="StyleUnderline"/>
        </w:rPr>
        <w:t xml:space="preserve"> on trade with others for more than </w:t>
      </w:r>
      <w:r>
        <w:rPr>
          <w:rStyle w:val="Emphasis"/>
        </w:rPr>
        <w:t>25 percent</w:t>
      </w:r>
      <w:r>
        <w:rPr>
          <w:rStyle w:val="StyleUnderline"/>
        </w:rPr>
        <w:t xml:space="preserve"> of at least one important type of </w:t>
      </w:r>
      <w:r>
        <w:rPr>
          <w:rStyle w:val="Emphasis"/>
        </w:rPr>
        <w:t>good</w:t>
      </w:r>
      <w:r>
        <w:rPr>
          <w:rStyle w:val="StyleUnderline"/>
        </w:rPr>
        <w:t>.”</w:t>
      </w:r>
      <w:r>
        <w:rPr>
          <w:sz w:val="16"/>
        </w:rPr>
        <w:t xml:space="preserve"> Furthermore, “</w:t>
      </w:r>
      <w:r>
        <w:rPr>
          <w:rStyle w:val="StyleUnderline"/>
        </w:rPr>
        <w:t xml:space="preserve">about </w:t>
      </w:r>
      <w:r>
        <w:rPr>
          <w:rStyle w:val="Emphasis"/>
          <w:highlight w:val="yellow"/>
        </w:rPr>
        <w:t>40 percent</w:t>
      </w:r>
      <w:r>
        <w:rPr>
          <w:rStyle w:val="StyleUnderline"/>
          <w:highlight w:val="yellow"/>
        </w:rPr>
        <w:t xml:space="preserve"> of</w:t>
      </w:r>
      <w:r>
        <w:rPr>
          <w:rStyle w:val="StyleUnderline"/>
        </w:rPr>
        <w:t xml:space="preserve"> global </w:t>
      </w:r>
      <w:r>
        <w:rPr>
          <w:rStyle w:val="StyleUnderline"/>
          <w:highlight w:val="yellow"/>
        </w:rPr>
        <w:t>trade is “</w:t>
      </w:r>
      <w:r>
        <w:rPr>
          <w:rStyle w:val="Emphasis"/>
          <w:highlight w:val="yellow"/>
        </w:rPr>
        <w:t>concentrated</w:t>
      </w:r>
      <w:r>
        <w:rPr>
          <w:rStyle w:val="StyleUnderline"/>
          <w:highlight w:val="yellow"/>
        </w:rPr>
        <w:t>.”</w:t>
      </w:r>
      <w:r>
        <w:rPr>
          <w:rStyle w:val="StyleUnderline"/>
        </w:rPr>
        <w:t xml:space="preserve"> Importing economies </w:t>
      </w:r>
      <w:r>
        <w:rPr>
          <w:rStyle w:val="Emphasis"/>
        </w:rPr>
        <w:t>rely</w:t>
      </w:r>
      <w:r>
        <w:rPr>
          <w:rStyle w:val="StyleUnderline"/>
        </w:rPr>
        <w:t xml:space="preserve"> on three or fewer nations for</w:t>
      </w:r>
      <w:r>
        <w:rPr>
          <w:sz w:val="16"/>
        </w:rPr>
        <w:t xml:space="preserve"> this share of </w:t>
      </w:r>
      <w:r>
        <w:rPr>
          <w:rStyle w:val="Emphasis"/>
        </w:rPr>
        <w:t>global trade</w:t>
      </w:r>
      <w:r>
        <w:rPr>
          <w:sz w:val="16"/>
        </w:rPr>
        <w:t xml:space="preserve">.” In addition, “three-quarters of this concentration comes from economy-specific choices. In these cases (30 percent of global trade), individual countries source a product from only a few nations, even when global supply options are diversified.” Moreover, despite widespread perception to the contrary, “Over the past five years, the largest economies have not systematically diversified the origins of imports.” </w:t>
      </w:r>
    </w:p>
    <w:p w14:paraId="32B6A104" w14:textId="77777777" w:rsidR="001C3685" w:rsidRDefault="001C3685" w:rsidP="001C3685">
      <w:r>
        <w:rPr>
          <w:sz w:val="16"/>
        </w:rPr>
        <w:t xml:space="preserve">This last finding is perhaps the most telling. </w:t>
      </w:r>
      <w:r>
        <w:rPr>
          <w:rStyle w:val="StyleUnderline"/>
        </w:rPr>
        <w:t xml:space="preserve">It should give </w:t>
      </w:r>
      <w:r>
        <w:rPr>
          <w:rStyle w:val="Emphasis"/>
        </w:rPr>
        <w:t>pause</w:t>
      </w:r>
      <w:r>
        <w:rPr>
          <w:rStyle w:val="StyleUnderline"/>
        </w:rPr>
        <w:t xml:space="preserve"> to</w:t>
      </w:r>
      <w:r>
        <w:rPr>
          <w:sz w:val="16"/>
        </w:rPr>
        <w:t xml:space="preserve"> those who speak glibly of the inevitability of </w:t>
      </w:r>
      <w:r>
        <w:rPr>
          <w:rStyle w:val="StyleUnderline"/>
        </w:rPr>
        <w:t xml:space="preserve">deglobalization. </w:t>
      </w:r>
      <w:r>
        <w:rPr>
          <w:rStyle w:val="StyleUnderline"/>
          <w:highlight w:val="yellow"/>
        </w:rPr>
        <w:t>Despite</w:t>
      </w:r>
      <w:r>
        <w:rPr>
          <w:sz w:val="16"/>
        </w:rPr>
        <w:t xml:space="preserve"> all that has happened globally in </w:t>
      </w:r>
      <w:r>
        <w:rPr>
          <w:rStyle w:val="StyleUnderline"/>
        </w:rPr>
        <w:t xml:space="preserve">the past five years — the </w:t>
      </w:r>
      <w:r>
        <w:rPr>
          <w:rStyle w:val="Emphasis"/>
          <w:highlight w:val="yellow"/>
        </w:rPr>
        <w:t>trade war</w:t>
      </w:r>
      <w:r>
        <w:rPr>
          <w:rStyle w:val="StyleUnderline"/>
          <w:highlight w:val="yellow"/>
        </w:rPr>
        <w:t xml:space="preserve"> between</w:t>
      </w:r>
      <w:r>
        <w:rPr>
          <w:rStyle w:val="StyleUnderline"/>
        </w:rPr>
        <w:t xml:space="preserve"> the </w:t>
      </w:r>
      <w:r>
        <w:rPr>
          <w:rStyle w:val="Emphasis"/>
          <w:highlight w:val="yellow"/>
        </w:rPr>
        <w:t>U</w:t>
      </w:r>
      <w:r>
        <w:rPr>
          <w:sz w:val="16"/>
        </w:rPr>
        <w:t xml:space="preserve">nited </w:t>
      </w:r>
      <w:r>
        <w:rPr>
          <w:rStyle w:val="Emphasis"/>
          <w:highlight w:val="yellow"/>
        </w:rPr>
        <w:t>S</w:t>
      </w:r>
      <w:r>
        <w:rPr>
          <w:sz w:val="16"/>
        </w:rPr>
        <w:t xml:space="preserve">tates </w:t>
      </w:r>
      <w:r>
        <w:rPr>
          <w:rStyle w:val="StyleUnderline"/>
          <w:highlight w:val="yellow"/>
        </w:rPr>
        <w:t xml:space="preserve">and </w:t>
      </w:r>
      <w:r>
        <w:rPr>
          <w:rStyle w:val="Emphasis"/>
          <w:highlight w:val="yellow"/>
        </w:rPr>
        <w:t>China</w:t>
      </w:r>
      <w:r>
        <w:rPr>
          <w:rStyle w:val="StyleUnderline"/>
          <w:highlight w:val="yellow"/>
        </w:rPr>
        <w:t>,</w:t>
      </w:r>
      <w:r>
        <w:rPr>
          <w:rStyle w:val="StyleUnderline"/>
        </w:rPr>
        <w:t xml:space="preserve"> the economic </w:t>
      </w:r>
      <w:r>
        <w:rPr>
          <w:rStyle w:val="Emphasis"/>
          <w:highlight w:val="yellow"/>
        </w:rPr>
        <w:t>shutdowns</w:t>
      </w:r>
      <w:r>
        <w:rPr>
          <w:rStyle w:val="StyleUnderline"/>
        </w:rPr>
        <w:t xml:space="preserve"> occasioned </w:t>
      </w:r>
      <w:r>
        <w:rPr>
          <w:rStyle w:val="StyleUnderline"/>
          <w:highlight w:val="yellow"/>
        </w:rPr>
        <w:t>by</w:t>
      </w:r>
      <w:r>
        <w:rPr>
          <w:rStyle w:val="StyleUnderline"/>
        </w:rPr>
        <w:t xml:space="preserve"> the </w:t>
      </w:r>
      <w:r>
        <w:rPr>
          <w:rStyle w:val="StyleUnderline"/>
          <w:highlight w:val="yellow"/>
        </w:rPr>
        <w:t>corona</w:t>
      </w:r>
      <w:r>
        <w:rPr>
          <w:rStyle w:val="StyleUnderline"/>
        </w:rPr>
        <w:t xml:space="preserve">virus pandemic, the </w:t>
      </w:r>
      <w:r>
        <w:rPr>
          <w:rStyle w:val="Emphasis"/>
          <w:highlight w:val="yellow"/>
        </w:rPr>
        <w:t>supply chain</w:t>
      </w:r>
      <w:r>
        <w:rPr>
          <w:rStyle w:val="StyleUnderline"/>
          <w:highlight w:val="yellow"/>
        </w:rPr>
        <w:t xml:space="preserve"> disruptions</w:t>
      </w:r>
      <w:r>
        <w:rPr>
          <w:rStyle w:val="StyleUnderline"/>
        </w:rPr>
        <w:t xml:space="preserve"> caused </w:t>
      </w:r>
      <w:r>
        <w:rPr>
          <w:rStyle w:val="StyleUnderline"/>
          <w:highlight w:val="yellow"/>
        </w:rPr>
        <w:t xml:space="preserve">by the </w:t>
      </w:r>
      <w:r>
        <w:rPr>
          <w:rStyle w:val="Emphasis"/>
          <w:highlight w:val="yellow"/>
        </w:rPr>
        <w:t>pandemic</w:t>
      </w:r>
      <w:r>
        <w:rPr>
          <w:rStyle w:val="StyleUnderline"/>
          <w:highlight w:val="yellow"/>
        </w:rPr>
        <w:t>, and</w:t>
      </w:r>
      <w:r>
        <w:rPr>
          <w:rStyle w:val="StyleUnderline"/>
        </w:rPr>
        <w:t xml:space="preserve">, now, the </w:t>
      </w:r>
      <w:r>
        <w:rPr>
          <w:rStyle w:val="Emphasis"/>
          <w:highlight w:val="yellow"/>
        </w:rPr>
        <w:t>economic</w:t>
      </w:r>
      <w:r>
        <w:rPr>
          <w:rStyle w:val="StyleUnderline"/>
        </w:rPr>
        <w:t xml:space="preserve"> dislocations and </w:t>
      </w:r>
      <w:r>
        <w:rPr>
          <w:rStyle w:val="Emphasis"/>
          <w:highlight w:val="yellow"/>
        </w:rPr>
        <w:t>shortages</w:t>
      </w:r>
      <w:r>
        <w:rPr>
          <w:rStyle w:val="StyleUnderline"/>
        </w:rPr>
        <w:t xml:space="preserve"> that have </w:t>
      </w:r>
      <w:r>
        <w:rPr>
          <w:rStyle w:val="Emphasis"/>
          <w:highlight w:val="yellow"/>
        </w:rPr>
        <w:lastRenderedPageBreak/>
        <w:t>resulted</w:t>
      </w:r>
      <w:r>
        <w:rPr>
          <w:rStyle w:val="StyleUnderline"/>
          <w:highlight w:val="yellow"/>
        </w:rPr>
        <w:t xml:space="preserve"> from</w:t>
      </w:r>
      <w:r>
        <w:rPr>
          <w:sz w:val="16"/>
        </w:rPr>
        <w:t xml:space="preserve"> Russian military aggression in </w:t>
      </w:r>
      <w:r>
        <w:rPr>
          <w:rStyle w:val="Emphasis"/>
          <w:highlight w:val="yellow"/>
        </w:rPr>
        <w:t>Ukraine</w:t>
      </w:r>
      <w:r>
        <w:rPr>
          <w:rStyle w:val="StyleUnderline"/>
          <w:highlight w:val="yellow"/>
        </w:rPr>
        <w:t xml:space="preserve"> and</w:t>
      </w:r>
      <w:r>
        <w:rPr>
          <w:rStyle w:val="StyleUnderline"/>
        </w:rPr>
        <w:t xml:space="preserve"> the economic </w:t>
      </w:r>
      <w:r>
        <w:rPr>
          <w:rStyle w:val="StyleUnderline"/>
          <w:highlight w:val="yellow"/>
        </w:rPr>
        <w:t>sanctions</w:t>
      </w:r>
      <w:r>
        <w:rPr>
          <w:sz w:val="16"/>
        </w:rPr>
        <w:t xml:space="preserve"> against the Russians that have followed it — </w:t>
      </w:r>
      <w:r>
        <w:rPr>
          <w:rStyle w:val="StyleUnderline"/>
          <w:highlight w:val="yellow"/>
        </w:rPr>
        <w:t xml:space="preserve">there has been </w:t>
      </w:r>
      <w:r>
        <w:rPr>
          <w:rStyle w:val="Emphasis"/>
          <w:highlight w:val="yellow"/>
        </w:rPr>
        <w:t>no</w:t>
      </w:r>
      <w:r>
        <w:rPr>
          <w:rStyle w:val="StyleUnderline"/>
        </w:rPr>
        <w:t xml:space="preserve"> systematic </w:t>
      </w:r>
      <w:r>
        <w:rPr>
          <w:rStyle w:val="Emphasis"/>
          <w:highlight w:val="yellow"/>
        </w:rPr>
        <w:t>diversification</w:t>
      </w:r>
      <w:r>
        <w:rPr>
          <w:rStyle w:val="StyleUnderline"/>
          <w:highlight w:val="yellow"/>
        </w:rPr>
        <w:t xml:space="preserve"> of</w:t>
      </w:r>
      <w:r>
        <w:rPr>
          <w:rStyle w:val="StyleUnderline"/>
        </w:rPr>
        <w:t xml:space="preserve"> the origins of </w:t>
      </w:r>
      <w:r>
        <w:rPr>
          <w:rStyle w:val="Emphasis"/>
          <w:highlight w:val="yellow"/>
        </w:rPr>
        <w:t>imports</w:t>
      </w:r>
      <w:r>
        <w:rPr>
          <w:sz w:val="16"/>
        </w:rPr>
        <w:t xml:space="preserve"> by the world’s largest economies. </w:t>
      </w:r>
    </w:p>
    <w:p w14:paraId="234BE0B6" w14:textId="77777777" w:rsidR="001C3685" w:rsidRDefault="001C3685" w:rsidP="001C3685">
      <w:r>
        <w:rPr>
          <w:sz w:val="16"/>
        </w:rPr>
        <w:t xml:space="preserve">According to McKinsey’s examination of </w:t>
      </w:r>
      <w:r>
        <w:rPr>
          <w:rStyle w:val="StyleUnderline"/>
          <w:highlight w:val="yellow"/>
        </w:rPr>
        <w:t>global trade</w:t>
      </w:r>
      <w:r>
        <w:rPr>
          <w:rStyle w:val="StyleUnderline"/>
        </w:rPr>
        <w:t xml:space="preserve"> flows </w:t>
      </w:r>
      <w:r>
        <w:rPr>
          <w:rStyle w:val="StyleUnderline"/>
          <w:highlight w:val="yellow"/>
        </w:rPr>
        <w:t>involving</w:t>
      </w:r>
      <w:r>
        <w:rPr>
          <w:sz w:val="16"/>
        </w:rPr>
        <w:t xml:space="preserve"> “more than </w:t>
      </w:r>
      <w:r>
        <w:rPr>
          <w:rStyle w:val="Emphasis"/>
          <w:highlight w:val="yellow"/>
        </w:rPr>
        <w:t>120</w:t>
      </w:r>
      <w:r>
        <w:rPr>
          <w:rStyle w:val="StyleUnderline"/>
          <w:highlight w:val="yellow"/>
        </w:rPr>
        <w:t xml:space="preserve"> countries</w:t>
      </w:r>
      <w:r>
        <w:rPr>
          <w:sz w:val="16"/>
        </w:rPr>
        <w:t xml:space="preserve">, roughly </w:t>
      </w:r>
      <w:r>
        <w:rPr>
          <w:rStyle w:val="Emphasis"/>
          <w:highlight w:val="yellow"/>
        </w:rPr>
        <w:t>6,000</w:t>
      </w:r>
      <w:r>
        <w:rPr>
          <w:rStyle w:val="StyleUnderline"/>
          <w:highlight w:val="yellow"/>
        </w:rPr>
        <w:t xml:space="preserve"> products, and </w:t>
      </w:r>
      <w:r>
        <w:rPr>
          <w:rStyle w:val="Emphasis"/>
          <w:highlight w:val="yellow"/>
        </w:rPr>
        <w:t>8 million</w:t>
      </w:r>
      <w:r>
        <w:rPr>
          <w:sz w:val="16"/>
        </w:rPr>
        <w:t xml:space="preserve"> individual </w:t>
      </w:r>
      <w:r>
        <w:rPr>
          <w:rStyle w:val="StyleUnderline"/>
        </w:rPr>
        <w:t xml:space="preserve">trade </w:t>
      </w:r>
      <w:r>
        <w:rPr>
          <w:rStyle w:val="StyleUnderline"/>
          <w:highlight w:val="yellow"/>
        </w:rPr>
        <w:t>corridors</w:t>
      </w:r>
      <w:r>
        <w:rPr>
          <w:sz w:val="16"/>
        </w:rPr>
        <w:t>,” concentrated trade relationships “</w:t>
      </w:r>
      <w:r>
        <w:rPr>
          <w:rStyle w:val="StyleUnderline"/>
          <w:highlight w:val="yellow"/>
        </w:rPr>
        <w:t xml:space="preserve">exist in </w:t>
      </w:r>
      <w:r>
        <w:rPr>
          <w:rStyle w:val="Emphasis"/>
          <w:highlight w:val="yellow"/>
        </w:rPr>
        <w:t>all sectors</w:t>
      </w:r>
      <w:r>
        <w:rPr>
          <w:rStyle w:val="StyleUnderline"/>
        </w:rPr>
        <w:t xml:space="preserve">, at </w:t>
      </w:r>
      <w:r>
        <w:rPr>
          <w:rStyle w:val="Emphasis"/>
        </w:rPr>
        <w:t>all stages</w:t>
      </w:r>
      <w:r>
        <w:rPr>
          <w:rStyle w:val="StyleUnderline"/>
        </w:rPr>
        <w:t xml:space="preserve"> of the production process, </w:t>
      </w:r>
      <w:r>
        <w:rPr>
          <w:rStyle w:val="StyleUnderline"/>
          <w:highlight w:val="yellow"/>
        </w:rPr>
        <w:t>and in</w:t>
      </w:r>
      <w:r>
        <w:rPr>
          <w:rStyle w:val="StyleUnderline"/>
        </w:rPr>
        <w:t xml:space="preserve"> </w:t>
      </w:r>
      <w:r>
        <w:rPr>
          <w:rStyle w:val="Emphasis"/>
        </w:rPr>
        <w:t>all countries</w:t>
      </w:r>
      <w:r>
        <w:rPr>
          <w:rStyle w:val="StyleUnderline"/>
        </w:rPr>
        <w:t xml:space="preserve">.” </w:t>
      </w:r>
      <w:r>
        <w:rPr>
          <w:rStyle w:val="Emphasis"/>
          <w:highlight w:val="yellow"/>
        </w:rPr>
        <w:t>Food</w:t>
      </w:r>
      <w:r>
        <w:rPr>
          <w:rStyle w:val="StyleUnderline"/>
          <w:highlight w:val="yellow"/>
        </w:rPr>
        <w:t xml:space="preserve">, </w:t>
      </w:r>
      <w:r>
        <w:rPr>
          <w:rStyle w:val="Emphasis"/>
          <w:highlight w:val="yellow"/>
        </w:rPr>
        <w:t>mining</w:t>
      </w:r>
      <w:r>
        <w:rPr>
          <w:rStyle w:val="StyleUnderline"/>
          <w:highlight w:val="yellow"/>
        </w:rPr>
        <w:t xml:space="preserve">, </w:t>
      </w:r>
      <w:r>
        <w:rPr>
          <w:rStyle w:val="Emphasis"/>
          <w:highlight w:val="yellow"/>
        </w:rPr>
        <w:t>electronics</w:t>
      </w:r>
      <w:r>
        <w:rPr>
          <w:sz w:val="16"/>
        </w:rPr>
        <w:t xml:space="preserve"> and pipeline natural gas </w:t>
      </w:r>
      <w:r>
        <w:rPr>
          <w:rStyle w:val="StyleUnderline"/>
        </w:rPr>
        <w:t>are</w:t>
      </w:r>
      <w:r>
        <w:rPr>
          <w:sz w:val="16"/>
        </w:rPr>
        <w:t xml:space="preserve"> examples of </w:t>
      </w:r>
      <w:r>
        <w:rPr>
          <w:rStyle w:val="StyleUnderline"/>
        </w:rPr>
        <w:t>sectors in which the imports</w:t>
      </w:r>
      <w:r>
        <w:rPr>
          <w:sz w:val="16"/>
        </w:rPr>
        <w:t xml:space="preserve"> of a country </w:t>
      </w:r>
      <w:r>
        <w:rPr>
          <w:rStyle w:val="StyleUnderline"/>
        </w:rPr>
        <w:t xml:space="preserve">are often from </w:t>
      </w:r>
      <w:r>
        <w:rPr>
          <w:rStyle w:val="Emphasis"/>
        </w:rPr>
        <w:t>only</w:t>
      </w:r>
      <w:r>
        <w:rPr>
          <w:rStyle w:val="StyleUnderline"/>
        </w:rPr>
        <w:t xml:space="preserve"> a few other </w:t>
      </w:r>
      <w:r>
        <w:rPr>
          <w:rStyle w:val="Emphasis"/>
        </w:rPr>
        <w:t>countries</w:t>
      </w:r>
      <w:r>
        <w:rPr>
          <w:sz w:val="16"/>
        </w:rPr>
        <w:t xml:space="preserve"> — even where there is a much larger number of potential suppliers. </w:t>
      </w:r>
      <w:r>
        <w:rPr>
          <w:rStyle w:val="StyleUnderline"/>
        </w:rPr>
        <w:t>And these concentrated</w:t>
      </w:r>
      <w:r>
        <w:rPr>
          <w:sz w:val="16"/>
        </w:rPr>
        <w:t xml:space="preserve"> trade </w:t>
      </w:r>
      <w:r>
        <w:rPr>
          <w:rStyle w:val="StyleUnderline"/>
        </w:rPr>
        <w:t xml:space="preserve">relationships </w:t>
      </w:r>
      <w:r>
        <w:rPr>
          <w:rStyle w:val="StyleUnderline"/>
          <w:highlight w:val="yellow"/>
        </w:rPr>
        <w:t>have</w:t>
      </w:r>
      <w:r>
        <w:rPr>
          <w:rStyle w:val="StyleUnderline"/>
        </w:rPr>
        <w:t xml:space="preserve"> largely </w:t>
      </w:r>
      <w:r>
        <w:rPr>
          <w:rStyle w:val="Emphasis"/>
          <w:highlight w:val="yellow"/>
        </w:rPr>
        <w:t>not</w:t>
      </w:r>
      <w:r>
        <w:rPr>
          <w:rStyle w:val="StyleUnderline"/>
          <w:highlight w:val="yellow"/>
        </w:rPr>
        <w:t xml:space="preserve"> been </w:t>
      </w:r>
      <w:r>
        <w:rPr>
          <w:rStyle w:val="Emphasis"/>
          <w:highlight w:val="yellow"/>
        </w:rPr>
        <w:t>altered</w:t>
      </w:r>
      <w:r>
        <w:rPr>
          <w:rStyle w:val="StyleUnderline"/>
          <w:highlight w:val="yellow"/>
        </w:rPr>
        <w:t xml:space="preserve"> by</w:t>
      </w:r>
      <w:r>
        <w:rPr>
          <w:rStyle w:val="StyleUnderline"/>
        </w:rPr>
        <w:t xml:space="preserve"> the </w:t>
      </w:r>
      <w:r>
        <w:rPr>
          <w:rStyle w:val="StyleUnderline"/>
          <w:highlight w:val="yellow"/>
        </w:rPr>
        <w:t xml:space="preserve">disruptive </w:t>
      </w:r>
      <w:r>
        <w:rPr>
          <w:rStyle w:val="Emphasis"/>
          <w:highlight w:val="yellow"/>
        </w:rPr>
        <w:t>events</w:t>
      </w:r>
      <w:r>
        <w:rPr>
          <w:rStyle w:val="StyleUnderline"/>
        </w:rPr>
        <w:t xml:space="preserve"> of recent years</w:t>
      </w:r>
      <w:r>
        <w:rPr>
          <w:sz w:val="16"/>
        </w:rPr>
        <w:t xml:space="preserve">. Most product sectors have not registered “more than a 10 percent change in concentration” during that time. The persistence of this level of trade concentration is evidence that the aims of those who hope to deglobalize trade by diversifying the sources of imports and by “re-shoring” and “friend-shoring” production may not be easily realized. </w:t>
      </w:r>
    </w:p>
    <w:p w14:paraId="30F859D2" w14:textId="77777777" w:rsidR="001C3685" w:rsidRDefault="001C3685" w:rsidP="001C3685">
      <w:pPr>
        <w:pStyle w:val="Heading4"/>
      </w:pPr>
      <w:r>
        <w:t xml:space="preserve">There are tons of conflicts but trade </w:t>
      </w:r>
      <w:r>
        <w:rPr>
          <w:u w:val="single"/>
        </w:rPr>
        <w:t>volumes</w:t>
      </w:r>
      <w:r>
        <w:t xml:space="preserve"> are higher than ever!</w:t>
      </w:r>
    </w:p>
    <w:p w14:paraId="429A8D81" w14:textId="77777777" w:rsidR="001C3685" w:rsidRDefault="001C3685" w:rsidP="001C3685">
      <w:r>
        <w:t xml:space="preserve">Ian </w:t>
      </w:r>
      <w:r>
        <w:rPr>
          <w:rStyle w:val="Style13ptBold"/>
        </w:rPr>
        <w:t>Bremmer 22</w:t>
      </w:r>
      <w:r>
        <w:t>, President, Eurasia Group, "Globalization Isn't Dead," Foreign Affairs, https://www.foreignaffairs.com/world/globalization-isnt-dead</w:t>
      </w:r>
    </w:p>
    <w:p w14:paraId="3E335AE4" w14:textId="77777777" w:rsidR="001C3685" w:rsidRDefault="001C3685" w:rsidP="001C3685">
      <w:r>
        <w:rPr>
          <w:rStyle w:val="StyleUnderline"/>
        </w:rPr>
        <w:t>After</w:t>
      </w:r>
      <w:r>
        <w:rPr>
          <w:sz w:val="16"/>
        </w:rPr>
        <w:t xml:space="preserve"> </w:t>
      </w:r>
      <w:r>
        <w:rPr>
          <w:rStyle w:val="Emphasis"/>
        </w:rPr>
        <w:t>two and a half years</w:t>
      </w:r>
      <w:r>
        <w:rPr>
          <w:rStyle w:val="StyleUnderline"/>
        </w:rPr>
        <w:t xml:space="preserve"> of a pandemic</w:t>
      </w:r>
      <w:r>
        <w:rPr>
          <w:sz w:val="16"/>
        </w:rPr>
        <w:t xml:space="preserve"> that has exposed the fragility of global supply chains </w:t>
      </w:r>
      <w:r>
        <w:rPr>
          <w:rStyle w:val="StyleUnderline"/>
        </w:rPr>
        <w:t>and eight months of war in Ukraine that</w:t>
      </w:r>
      <w:r>
        <w:rPr>
          <w:sz w:val="16"/>
        </w:rPr>
        <w:t xml:space="preserve"> has </w:t>
      </w:r>
      <w:r>
        <w:rPr>
          <w:rStyle w:val="StyleUnderline"/>
        </w:rPr>
        <w:t xml:space="preserve">severed </w:t>
      </w:r>
      <w:r>
        <w:rPr>
          <w:rStyle w:val="Emphasis"/>
        </w:rPr>
        <w:t>economic ties</w:t>
      </w:r>
      <w:r>
        <w:rPr>
          <w:rStyle w:val="StyleUnderline"/>
        </w:rPr>
        <w:t xml:space="preserve"> between Russia and the West and disrupted global </w:t>
      </w:r>
      <w:r>
        <w:rPr>
          <w:rStyle w:val="Emphasis"/>
        </w:rPr>
        <w:t>food and energy markets</w:t>
      </w:r>
      <w:r>
        <w:rPr>
          <w:sz w:val="16"/>
        </w:rPr>
        <w:t xml:space="preserve">, the world seems to be at a turning point. </w:t>
      </w:r>
      <w:r>
        <w:rPr>
          <w:rStyle w:val="StyleUnderline"/>
          <w:highlight w:val="yellow"/>
        </w:rPr>
        <w:t>Globalization</w:t>
      </w:r>
      <w:r>
        <w:rPr>
          <w:sz w:val="16"/>
        </w:rPr>
        <w:t xml:space="preserve">, </w:t>
      </w:r>
      <w:r>
        <w:rPr>
          <w:rStyle w:val="Emphasis"/>
          <w:highlight w:val="yellow"/>
        </w:rPr>
        <w:t>many claim</w:t>
      </w:r>
      <w:r>
        <w:rPr>
          <w:sz w:val="16"/>
        </w:rPr>
        <w:t xml:space="preserve">, </w:t>
      </w:r>
      <w:r>
        <w:rPr>
          <w:rStyle w:val="StyleUnderline"/>
          <w:highlight w:val="yellow"/>
        </w:rPr>
        <w:t>is receding</w:t>
      </w:r>
      <w:r>
        <w:rPr>
          <w:sz w:val="16"/>
        </w:rPr>
        <w:t>. A growing number of analysts now argue that much as World War I and the 1918 influenza pandemic brought an end to the first great era of globalization, the combination of Russia’s war in Ukraine, COVID-19, simmering populism, and geopolitical competition between the United States and China has kicked the second great era of globalization into reverse. “This new cold war marks the end of the era of globalization and integration that has shaped the international system since 1989,” the journalist Fareed Zakaria wrote in mid-October.</w:t>
      </w:r>
    </w:p>
    <w:p w14:paraId="5332AC2D" w14:textId="77777777" w:rsidR="001C3685" w:rsidRDefault="001C3685" w:rsidP="001C3685">
      <w:r>
        <w:rPr>
          <w:sz w:val="16"/>
        </w:rPr>
        <w:t>Prominent investors and policymakers agree. Larry Fink, the CEO of the asset management firm BlackRock, wrote to shareholders in March that the war in Ukraine had “put an end to the globalization we have experienced over the last three decades.” And at the World Economic Forum in Davos in May, International Monetary Fund Managing Director Kristalina Georgieva warned of a coming “geoeconomic fragmentation.” Countries and companies, she said, are “re-evaluating global supply chains” and undoing decades of integration.</w:t>
      </w:r>
    </w:p>
    <w:p w14:paraId="5A0421E6" w14:textId="77777777" w:rsidR="001C3685" w:rsidRDefault="001C3685" w:rsidP="001C3685">
      <w:r>
        <w:rPr>
          <w:sz w:val="16"/>
        </w:rPr>
        <w:t xml:space="preserve">Yet </w:t>
      </w:r>
      <w:r>
        <w:rPr>
          <w:rStyle w:val="StyleUnderline"/>
        </w:rPr>
        <w:t xml:space="preserve">globalization has been </w:t>
      </w:r>
      <w:r>
        <w:rPr>
          <w:rStyle w:val="StyleUnderline"/>
          <w:highlight w:val="yellow"/>
        </w:rPr>
        <w:t xml:space="preserve">pronounced dead </w:t>
      </w:r>
      <w:r>
        <w:rPr>
          <w:rStyle w:val="Emphasis"/>
          <w:highlight w:val="yellow"/>
        </w:rPr>
        <w:t>many times</w:t>
      </w:r>
      <w:r>
        <w:rPr>
          <w:rStyle w:val="Emphasis"/>
        </w:rPr>
        <w:t xml:space="preserve"> before</w:t>
      </w:r>
      <w:r>
        <w:rPr>
          <w:sz w:val="16"/>
        </w:rPr>
        <w:t xml:space="preserve">: </w:t>
      </w:r>
      <w:r>
        <w:rPr>
          <w:rStyle w:val="StyleUnderline"/>
        </w:rPr>
        <w:t xml:space="preserve">after the </w:t>
      </w:r>
      <w:r>
        <w:rPr>
          <w:rStyle w:val="Emphasis"/>
        </w:rPr>
        <w:t>global financial crisis</w:t>
      </w:r>
      <w:r>
        <w:rPr>
          <w:rStyle w:val="StyleUnderline"/>
        </w:rPr>
        <w:t xml:space="preserve"> in </w:t>
      </w:r>
      <w:r>
        <w:rPr>
          <w:rStyle w:val="StyleUnderline"/>
          <w:highlight w:val="yellow"/>
        </w:rPr>
        <w:t>2008</w:t>
      </w:r>
      <w:r>
        <w:rPr>
          <w:sz w:val="16"/>
        </w:rPr>
        <w:t xml:space="preserve">, </w:t>
      </w:r>
      <w:r>
        <w:rPr>
          <w:rStyle w:val="StyleUnderline"/>
        </w:rPr>
        <w:t>after</w:t>
      </w:r>
      <w:r>
        <w:rPr>
          <w:sz w:val="16"/>
        </w:rPr>
        <w:t xml:space="preserve"> the </w:t>
      </w:r>
      <w:r>
        <w:rPr>
          <w:rStyle w:val="StyleUnderline"/>
          <w:highlight w:val="yellow"/>
        </w:rPr>
        <w:t>Brexit</w:t>
      </w:r>
      <w:r>
        <w:rPr>
          <w:rStyle w:val="StyleUnderline"/>
        </w:rPr>
        <w:t xml:space="preserve"> referendum in 2016 and</w:t>
      </w:r>
      <w:r>
        <w:rPr>
          <w:sz w:val="16"/>
        </w:rPr>
        <w:t xml:space="preserve"> the </w:t>
      </w:r>
      <w:r>
        <w:rPr>
          <w:rStyle w:val="StyleUnderline"/>
        </w:rPr>
        <w:t xml:space="preserve">election of Donald </w:t>
      </w:r>
      <w:r>
        <w:rPr>
          <w:rStyle w:val="StyleUnderline"/>
          <w:highlight w:val="yellow"/>
        </w:rPr>
        <w:t>Trump</w:t>
      </w:r>
      <w:r>
        <w:rPr>
          <w:sz w:val="16"/>
        </w:rPr>
        <w:t xml:space="preserve"> later that year, and </w:t>
      </w:r>
      <w:r>
        <w:rPr>
          <w:rStyle w:val="StyleUnderline"/>
        </w:rPr>
        <w:t xml:space="preserve">after the outbreak of the </w:t>
      </w:r>
      <w:r>
        <w:rPr>
          <w:rStyle w:val="StyleUnderline"/>
          <w:highlight w:val="yellow"/>
        </w:rPr>
        <w:t>COVID</w:t>
      </w:r>
      <w:r>
        <w:rPr>
          <w:rStyle w:val="StyleUnderline"/>
        </w:rPr>
        <w:t>-19 pandemic</w:t>
      </w:r>
      <w:r>
        <w:rPr>
          <w:sz w:val="16"/>
        </w:rPr>
        <w:t xml:space="preserve"> in 2020. That </w:t>
      </w:r>
      <w:r>
        <w:rPr>
          <w:rStyle w:val="Emphasis"/>
          <w:highlight w:val="yellow"/>
        </w:rPr>
        <w:t>none</w:t>
      </w:r>
      <w:r>
        <w:rPr>
          <w:rStyle w:val="Emphasis"/>
        </w:rPr>
        <w:t xml:space="preserve"> of these predictions</w:t>
      </w:r>
      <w:r>
        <w:rPr>
          <w:rStyle w:val="StyleUnderline"/>
        </w:rPr>
        <w:t xml:space="preserve"> has </w:t>
      </w:r>
      <w:r>
        <w:rPr>
          <w:rStyle w:val="StyleUnderline"/>
          <w:highlight w:val="yellow"/>
        </w:rPr>
        <w:t>come to pass</w:t>
      </w:r>
      <w:r>
        <w:rPr>
          <w:sz w:val="16"/>
        </w:rPr>
        <w:t xml:space="preserve"> should give analysts pause about predicting deglobalization once more. Rather than the end of economic integration, the world is experiencing a geopolitical recession that has left globalization adrift.</w:t>
      </w:r>
    </w:p>
    <w:p w14:paraId="6B954F71" w14:textId="77777777" w:rsidR="001C3685" w:rsidRDefault="001C3685" w:rsidP="001C3685">
      <w:r>
        <w:rPr>
          <w:sz w:val="16"/>
        </w:rPr>
        <w:t>MORE INTERCONNECTED THAN EVER</w:t>
      </w:r>
    </w:p>
    <w:p w14:paraId="5A15888D" w14:textId="77777777" w:rsidR="001C3685" w:rsidRDefault="001C3685" w:rsidP="001C3685">
      <w:r>
        <w:rPr>
          <w:sz w:val="16"/>
        </w:rPr>
        <w:t>Those proclaiming the demise of globalization as it was once known are not totally wrong. It is true that the era of “hyperglobalization” that lasted from the 1970s to the 2008 global financial crisis, during which a hegemonic United States drove a top-down process of trade liberalization and global integration, was a unique historical episode. That era is now dead and buried along with globalism, the ideology that propelled it, and unipolarity, the international order that upheld it.</w:t>
      </w:r>
    </w:p>
    <w:p w14:paraId="072475A6" w14:textId="77777777" w:rsidR="001C3685" w:rsidRDefault="001C3685" w:rsidP="001C3685">
      <w:r>
        <w:rPr>
          <w:sz w:val="16"/>
        </w:rPr>
        <w:t>An increasingly inward-looking United States no longer has the political will to serve as architect and guarantor of the world economy. China, meanwhile, is beset with structural economic challenges that limit its ability to promote its own order by means of trade access and investment policy. And no other country or group of countries has the capacity to fill the void.</w:t>
      </w:r>
    </w:p>
    <w:p w14:paraId="1CC20E6A" w14:textId="77777777" w:rsidR="001C3685" w:rsidRDefault="001C3685" w:rsidP="001C3685">
      <w:r>
        <w:rPr>
          <w:sz w:val="16"/>
        </w:rPr>
        <w:t>But that does not mean that globalization is ending. Such an outcome would require the United States to actively turn against economic integration. Bombast aside, that did not happen under Trump, and it is not happening under U.S. President Joe Biden. Rather, the United States has simply stopped leading the drive for ever-greater globalization. This leadership vacuum has resulted in the fraying of the “governance of globalization,” as the former World Bank President Robert Zoellick has put it. But globalization itself is not fraying — it is simply adrift. It is less coordinated, deliberate, and efficient than before but still in most countries’ interest given how much worse the alternatives are.</w:t>
      </w:r>
    </w:p>
    <w:p w14:paraId="5BAFB952" w14:textId="77777777" w:rsidR="001C3685" w:rsidRDefault="001C3685" w:rsidP="001C3685">
      <w:r>
        <w:rPr>
          <w:sz w:val="16"/>
        </w:rPr>
        <w:lastRenderedPageBreak/>
        <w:t xml:space="preserve">A look at </w:t>
      </w:r>
      <w:r>
        <w:rPr>
          <w:rStyle w:val="Emphasis"/>
        </w:rPr>
        <w:t xml:space="preserve">economic </w:t>
      </w:r>
      <w:r>
        <w:rPr>
          <w:rStyle w:val="Emphasis"/>
          <w:highlight w:val="yellow"/>
        </w:rPr>
        <w:t>data</w:t>
      </w:r>
      <w:r>
        <w:rPr>
          <w:rStyle w:val="StyleUnderline"/>
          <w:highlight w:val="yellow"/>
        </w:rPr>
        <w:t xml:space="preserve"> belies</w:t>
      </w:r>
      <w:r>
        <w:rPr>
          <w:rStyle w:val="StyleUnderline"/>
        </w:rPr>
        <w:t xml:space="preserve"> </w:t>
      </w:r>
      <w:r>
        <w:rPr>
          <w:sz w:val="16"/>
        </w:rPr>
        <w:t xml:space="preserve">the </w:t>
      </w:r>
      <w:r>
        <w:rPr>
          <w:rStyle w:val="StyleUnderline"/>
          <w:highlight w:val="yellow"/>
        </w:rPr>
        <w:t>notion</w:t>
      </w:r>
      <w:r>
        <w:rPr>
          <w:sz w:val="16"/>
        </w:rPr>
        <w:t xml:space="preserve"> that </w:t>
      </w:r>
      <w:r>
        <w:rPr>
          <w:rStyle w:val="StyleUnderline"/>
          <w:highlight w:val="yellow"/>
        </w:rPr>
        <w:t>globalization is reversing</w:t>
      </w:r>
      <w:r>
        <w:rPr>
          <w:sz w:val="16"/>
        </w:rPr>
        <w:t xml:space="preserve">. Even as global capital flows relative to GDP have moderated since their peak in the middle of the first decade of this century, </w:t>
      </w:r>
      <w:r>
        <w:rPr>
          <w:rStyle w:val="Emphasis"/>
          <w:highlight w:val="yellow"/>
        </w:rPr>
        <w:t>cross-border investment</w:t>
      </w:r>
      <w:r>
        <w:rPr>
          <w:rStyle w:val="StyleUnderline"/>
        </w:rPr>
        <w:t xml:space="preserve"> has </w:t>
      </w:r>
      <w:r>
        <w:rPr>
          <w:rStyle w:val="Emphasis"/>
        </w:rPr>
        <w:t xml:space="preserve">continued to </w:t>
      </w:r>
      <w:r>
        <w:rPr>
          <w:rStyle w:val="Emphasis"/>
          <w:highlight w:val="yellow"/>
        </w:rPr>
        <w:t>grow</w:t>
      </w:r>
      <w:r>
        <w:rPr>
          <w:sz w:val="16"/>
        </w:rPr>
        <w:t xml:space="preserve"> and </w:t>
      </w:r>
      <w:r>
        <w:rPr>
          <w:rStyle w:val="StyleUnderline"/>
          <w:highlight w:val="yellow"/>
        </w:rPr>
        <w:t>financial market returns</w:t>
      </w:r>
      <w:r>
        <w:rPr>
          <w:rStyle w:val="StyleUnderline"/>
        </w:rPr>
        <w:t xml:space="preserve"> have remained </w:t>
      </w:r>
      <w:r>
        <w:rPr>
          <w:rStyle w:val="Emphasis"/>
          <w:highlight w:val="yellow"/>
        </w:rPr>
        <w:t>high</w:t>
      </w:r>
      <w:r>
        <w:rPr>
          <w:rStyle w:val="Emphasis"/>
        </w:rPr>
        <w:t>ly correlated</w:t>
      </w:r>
      <w:r>
        <w:rPr>
          <w:rStyle w:val="StyleUnderline"/>
        </w:rPr>
        <w:t xml:space="preserve"> globally</w:t>
      </w:r>
      <w:r>
        <w:rPr>
          <w:sz w:val="16"/>
        </w:rPr>
        <w:t xml:space="preserve">. </w:t>
      </w:r>
      <w:r>
        <w:rPr>
          <w:rStyle w:val="StyleUnderline"/>
        </w:rPr>
        <w:t xml:space="preserve">Worldwide </w:t>
      </w:r>
      <w:r>
        <w:rPr>
          <w:rStyle w:val="StyleUnderline"/>
          <w:highlight w:val="yellow"/>
        </w:rPr>
        <w:t>merchandise trade</w:t>
      </w:r>
      <w:r>
        <w:rPr>
          <w:sz w:val="16"/>
        </w:rPr>
        <w:t xml:space="preserve"> is near </w:t>
      </w:r>
      <w:r>
        <w:rPr>
          <w:rStyle w:val="Emphasis"/>
          <w:highlight w:val="yellow"/>
        </w:rPr>
        <w:t>all-time highs</w:t>
      </w:r>
      <w:r>
        <w:rPr>
          <w:sz w:val="16"/>
        </w:rPr>
        <w:t xml:space="preserve">, having </w:t>
      </w:r>
      <w:r>
        <w:rPr>
          <w:rStyle w:val="StyleUnderline"/>
          <w:highlight w:val="yellow"/>
        </w:rPr>
        <w:t xml:space="preserve">surpassed </w:t>
      </w:r>
      <w:r>
        <w:rPr>
          <w:rStyle w:val="Emphasis"/>
          <w:highlight w:val="yellow"/>
        </w:rPr>
        <w:t>pre-pandemic projections</w:t>
      </w:r>
      <w:r>
        <w:rPr>
          <w:rStyle w:val="StyleUnderline"/>
        </w:rPr>
        <w:t xml:space="preserve"> already this year</w:t>
      </w:r>
      <w:r>
        <w:rPr>
          <w:sz w:val="16"/>
        </w:rPr>
        <w:t xml:space="preserve">. Multilateral trade negotiations have stalled, but </w:t>
      </w:r>
      <w:r>
        <w:rPr>
          <w:rStyle w:val="Emphasis"/>
        </w:rPr>
        <w:t xml:space="preserve">new </w:t>
      </w:r>
      <w:r>
        <w:rPr>
          <w:rStyle w:val="Emphasis"/>
          <w:highlight w:val="yellow"/>
        </w:rPr>
        <w:t>trade deals</w:t>
      </w:r>
      <w:r>
        <w:rPr>
          <w:rStyle w:val="StyleUnderline"/>
        </w:rPr>
        <w:t xml:space="preserve"> continue to emerge</w:t>
      </w:r>
      <w:r>
        <w:rPr>
          <w:sz w:val="16"/>
        </w:rPr>
        <w:t xml:space="preserve">, including the Regional Comprehensive Economic Partnership between 15 Asia-Pacific nations and the 11-member Comprehensive and Progressive Agreement for Trans-Pacific Partnership. The </w:t>
      </w:r>
      <w:r>
        <w:rPr>
          <w:rStyle w:val="StyleUnderline"/>
        </w:rPr>
        <w:t xml:space="preserve">number of regional trade agreements in force has </w:t>
      </w:r>
      <w:r>
        <w:rPr>
          <w:rStyle w:val="Emphasis"/>
        </w:rPr>
        <w:t>grown continuously</w:t>
      </w:r>
      <w:r>
        <w:rPr>
          <w:sz w:val="16"/>
        </w:rPr>
        <w:t xml:space="preserve"> since the 1990s, </w:t>
      </w:r>
      <w:r>
        <w:rPr>
          <w:rStyle w:val="Emphasis"/>
        </w:rPr>
        <w:t xml:space="preserve">more than </w:t>
      </w:r>
      <w:r>
        <w:rPr>
          <w:rStyle w:val="Emphasis"/>
          <w:highlight w:val="yellow"/>
        </w:rPr>
        <w:t>doubling</w:t>
      </w:r>
      <w:r>
        <w:rPr>
          <w:rStyle w:val="StyleUnderline"/>
          <w:highlight w:val="yellow"/>
        </w:rPr>
        <w:t xml:space="preserve"> since 2008</w:t>
      </w:r>
      <w:r>
        <w:rPr>
          <w:sz w:val="16"/>
        </w:rPr>
        <w:t>.</w:t>
      </w:r>
    </w:p>
    <w:p w14:paraId="7F655D32" w14:textId="77777777" w:rsidR="001C3685" w:rsidRDefault="001C3685" w:rsidP="001C3685">
      <w:r>
        <w:rPr>
          <w:sz w:val="16"/>
        </w:rPr>
        <w:t xml:space="preserve">Trade in goods has slowed relative to global output since 2008, but even this shift does not signal deglobalization. To the contrary, the </w:t>
      </w:r>
      <w:r>
        <w:rPr>
          <w:rStyle w:val="StyleUnderline"/>
          <w:highlight w:val="yellow"/>
        </w:rPr>
        <w:t>plateauing of</w:t>
      </w:r>
      <w:r>
        <w:rPr>
          <w:rStyle w:val="StyleUnderline"/>
        </w:rPr>
        <w:t xml:space="preserve"> the </w:t>
      </w:r>
      <w:r>
        <w:rPr>
          <w:rStyle w:val="Emphasis"/>
          <w:highlight w:val="yellow"/>
        </w:rPr>
        <w:t>global trade ratio</w:t>
      </w:r>
      <w:r>
        <w:rPr>
          <w:sz w:val="16"/>
        </w:rPr>
        <w:t xml:space="preserve"> is partly </w:t>
      </w:r>
      <w:r>
        <w:rPr>
          <w:rStyle w:val="StyleUnderline"/>
        </w:rPr>
        <w:t xml:space="preserve">a </w:t>
      </w:r>
      <w:r>
        <w:rPr>
          <w:rStyle w:val="StyleUnderline"/>
          <w:highlight w:val="yellow"/>
        </w:rPr>
        <w:t>side effect of</w:t>
      </w:r>
      <w:r>
        <w:rPr>
          <w:rStyle w:val="StyleUnderline"/>
        </w:rPr>
        <w:t xml:space="preserve"> </w:t>
      </w:r>
      <w:r>
        <w:rPr>
          <w:rStyle w:val="Emphasis"/>
        </w:rPr>
        <w:t xml:space="preserve">economic </w:t>
      </w:r>
      <w:r>
        <w:rPr>
          <w:rStyle w:val="Emphasis"/>
          <w:highlight w:val="yellow"/>
        </w:rPr>
        <w:t>development</w:t>
      </w:r>
      <w:r>
        <w:rPr>
          <w:sz w:val="16"/>
        </w:rPr>
        <w:t xml:space="preserve"> — </w:t>
      </w:r>
      <w:r>
        <w:rPr>
          <w:rStyle w:val="StyleUnderline"/>
        </w:rPr>
        <w:t xml:space="preserve">a sign of </w:t>
      </w:r>
      <w:r>
        <w:rPr>
          <w:rStyle w:val="Emphasis"/>
        </w:rPr>
        <w:t>globalization’s success</w:t>
      </w:r>
      <w:r>
        <w:rPr>
          <w:sz w:val="16"/>
        </w:rPr>
        <w:t>. Take the example of China, which has seen its ratio of trade to GDP decline by nearly 30 percentage points since 2006 and which, by virtue of its size, has been the biggest contributor to the slowing worldwide trade-to-GDP ratio. As the country has grown richer and its economy more complex — owing to market reforms and integration into global markets — China’s growth model has shifted away from exports and toward domestic consumption and investment. At the same time, domestic demand has shifted away from goods and toward services, which are traditionally less tradable. China has also moved up the value chain, manufacturing fewer cheap consumer goods and more advanced intermediate inputs, and now produces a greater share of the value of its exports domestically. Because of rising incomes, Chinese labor is more expensive as well, making the country a less desirable manufacturing hub and eliminating one of the country’s key competitive advantages. And finally, China has already exploited and exhausted most opportunities for trade liberalization and integration into global value chains, meaning that it has less room to globalize further.</w:t>
      </w:r>
    </w:p>
    <w:p w14:paraId="6EB54245" w14:textId="77777777" w:rsidR="001C3685" w:rsidRDefault="001C3685" w:rsidP="001C3685">
      <w:r>
        <w:rPr>
          <w:sz w:val="16"/>
        </w:rPr>
        <w:t xml:space="preserve">None of these trends constitute disintegration or retrenchment. Rather, they reflect the fact that globalization has diminishing returns, and not just for China. Now that most </w:t>
      </w:r>
      <w:r>
        <w:rPr>
          <w:rStyle w:val="StyleUnderline"/>
        </w:rPr>
        <w:t xml:space="preserve">countries are </w:t>
      </w:r>
      <w:r>
        <w:rPr>
          <w:rStyle w:val="Emphasis"/>
        </w:rPr>
        <w:t>already</w:t>
      </w:r>
      <w:r>
        <w:rPr>
          <w:sz w:val="16"/>
        </w:rPr>
        <w:t xml:space="preserve"> relatively </w:t>
      </w:r>
      <w:r>
        <w:rPr>
          <w:rStyle w:val="Emphasis"/>
        </w:rPr>
        <w:t>well integrated</w:t>
      </w:r>
      <w:r>
        <w:rPr>
          <w:rStyle w:val="StyleUnderline"/>
        </w:rPr>
        <w:t xml:space="preserve"> into the global economy</w:t>
      </w:r>
      <w:r>
        <w:rPr>
          <w:sz w:val="16"/>
        </w:rPr>
        <w:t xml:space="preserve">, the world as a whole has less to gain from additional globalization. In general, </w:t>
      </w:r>
      <w:r>
        <w:rPr>
          <w:rStyle w:val="StyleUnderline"/>
        </w:rPr>
        <w:t>as</w:t>
      </w:r>
      <w:r>
        <w:rPr>
          <w:sz w:val="16"/>
        </w:rPr>
        <w:t xml:space="preserve"> once closed low-income </w:t>
      </w:r>
      <w:r>
        <w:rPr>
          <w:rStyle w:val="StyleUnderline"/>
          <w:highlight w:val="yellow"/>
        </w:rPr>
        <w:t>economies</w:t>
      </w:r>
      <w:r>
        <w:rPr>
          <w:rStyle w:val="StyleUnderline"/>
        </w:rPr>
        <w:t xml:space="preserve"> integrate into global markets and </w:t>
      </w:r>
      <w:r>
        <w:rPr>
          <w:rStyle w:val="Emphasis"/>
        </w:rPr>
        <w:t>grow wealthier</w:t>
      </w:r>
      <w:r>
        <w:rPr>
          <w:rStyle w:val="StyleUnderline"/>
        </w:rPr>
        <w:t xml:space="preserve"> and </w:t>
      </w:r>
      <w:r>
        <w:rPr>
          <w:rStyle w:val="Emphasis"/>
        </w:rPr>
        <w:t>more developed</w:t>
      </w:r>
      <w:r>
        <w:rPr>
          <w:sz w:val="16"/>
        </w:rPr>
        <w:t xml:space="preserve">, they </w:t>
      </w:r>
      <w:r>
        <w:rPr>
          <w:rStyle w:val="StyleUnderline"/>
          <w:highlight w:val="yellow"/>
        </w:rPr>
        <w:t xml:space="preserve">become </w:t>
      </w:r>
      <w:r>
        <w:rPr>
          <w:rStyle w:val="Emphasis"/>
          <w:highlight w:val="yellow"/>
        </w:rPr>
        <w:t>more self-sufficient</w:t>
      </w:r>
      <w:r>
        <w:rPr>
          <w:sz w:val="16"/>
        </w:rPr>
        <w:t xml:space="preserve">. China and many other emerging-market </w:t>
      </w:r>
      <w:r>
        <w:rPr>
          <w:rStyle w:val="Emphasis"/>
        </w:rPr>
        <w:t>countries that globalized</w:t>
      </w:r>
      <w:r>
        <w:rPr>
          <w:rStyle w:val="StyleUnderline"/>
        </w:rPr>
        <w:t xml:space="preserve"> in the last half century</w:t>
      </w:r>
      <w:r>
        <w:rPr>
          <w:sz w:val="16"/>
        </w:rPr>
        <w:t xml:space="preserve"> now </w:t>
      </w:r>
      <w:r>
        <w:rPr>
          <w:rStyle w:val="StyleUnderline"/>
        </w:rPr>
        <w:t>produce more of what they consume</w:t>
      </w:r>
      <w:r>
        <w:rPr>
          <w:sz w:val="16"/>
        </w:rPr>
        <w:t xml:space="preserve">, </w:t>
      </w:r>
      <w:r>
        <w:rPr>
          <w:rStyle w:val="StyleUnderline"/>
        </w:rPr>
        <w:t>consume more of what they produce</w:t>
      </w:r>
      <w:r>
        <w:rPr>
          <w:sz w:val="16"/>
        </w:rPr>
        <w:t xml:space="preserve">, </w:t>
      </w:r>
      <w:r>
        <w:rPr>
          <w:rStyle w:val="StyleUnderline"/>
        </w:rPr>
        <w:t>and produce more of what they produce</w:t>
      </w:r>
      <w:r>
        <w:rPr>
          <w:sz w:val="16"/>
        </w:rPr>
        <w:t xml:space="preserve">. This </w:t>
      </w:r>
      <w:r>
        <w:rPr>
          <w:rStyle w:val="StyleUnderline"/>
          <w:highlight w:val="yellow"/>
        </w:rPr>
        <w:t>shows up</w:t>
      </w:r>
      <w:r>
        <w:rPr>
          <w:sz w:val="16"/>
        </w:rPr>
        <w:t xml:space="preserve"> in the data </w:t>
      </w:r>
      <w:r>
        <w:rPr>
          <w:rStyle w:val="StyleUnderline"/>
          <w:highlight w:val="yellow"/>
        </w:rPr>
        <w:t>as</w:t>
      </w:r>
      <w:r>
        <w:rPr>
          <w:sz w:val="16"/>
        </w:rPr>
        <w:t xml:space="preserve"> a </w:t>
      </w:r>
      <w:r>
        <w:rPr>
          <w:rStyle w:val="StyleUnderline"/>
          <w:highlight w:val="yellow"/>
        </w:rPr>
        <w:t>decline in</w:t>
      </w:r>
      <w:r>
        <w:rPr>
          <w:rStyle w:val="StyleUnderline"/>
        </w:rPr>
        <w:t xml:space="preserve"> </w:t>
      </w:r>
      <w:r>
        <w:rPr>
          <w:rStyle w:val="Emphasis"/>
        </w:rPr>
        <w:t xml:space="preserve">global trade </w:t>
      </w:r>
      <w:r>
        <w:rPr>
          <w:rStyle w:val="Emphasis"/>
          <w:highlight w:val="yellow"/>
        </w:rPr>
        <w:t>intensity</w:t>
      </w:r>
      <w:r>
        <w:rPr>
          <w:sz w:val="16"/>
        </w:rPr>
        <w:t xml:space="preserve">, </w:t>
      </w:r>
      <w:r>
        <w:rPr>
          <w:rStyle w:val="StyleUnderline"/>
          <w:highlight w:val="yellow"/>
        </w:rPr>
        <w:t>but</w:t>
      </w:r>
      <w:r>
        <w:rPr>
          <w:sz w:val="16"/>
        </w:rPr>
        <w:t xml:space="preserve"> it </w:t>
      </w:r>
      <w:r>
        <w:rPr>
          <w:rStyle w:val="StyleUnderline"/>
        </w:rPr>
        <w:t xml:space="preserve">is a </w:t>
      </w:r>
      <w:r>
        <w:rPr>
          <w:rStyle w:val="StyleUnderline"/>
          <w:highlight w:val="yellow"/>
        </w:rPr>
        <w:t>sign of progress</w:t>
      </w:r>
      <w:r>
        <w:rPr>
          <w:sz w:val="16"/>
        </w:rPr>
        <w:t xml:space="preserve">, </w:t>
      </w:r>
      <w:r>
        <w:rPr>
          <w:rStyle w:val="StyleUnderline"/>
          <w:highlight w:val="yellow"/>
        </w:rPr>
        <w:t>not</w:t>
      </w:r>
      <w:r>
        <w:rPr>
          <w:sz w:val="16"/>
        </w:rPr>
        <w:t xml:space="preserve"> of </w:t>
      </w:r>
      <w:r>
        <w:rPr>
          <w:rStyle w:val="StyleUnderline"/>
          <w:highlight w:val="yellow"/>
        </w:rPr>
        <w:t>deglobalization</w:t>
      </w:r>
      <w:r>
        <w:rPr>
          <w:sz w:val="16"/>
        </w:rPr>
        <w:t>.</w:t>
      </w:r>
    </w:p>
    <w:p w14:paraId="3ABC3BB1" w14:textId="77777777" w:rsidR="001C3685" w:rsidRDefault="001C3685" w:rsidP="001C3685">
      <w:r>
        <w:rPr>
          <w:sz w:val="16"/>
        </w:rPr>
        <w:t xml:space="preserve">What is more, </w:t>
      </w:r>
      <w:r>
        <w:rPr>
          <w:rStyle w:val="Emphasis"/>
          <w:highlight w:val="yellow"/>
        </w:rPr>
        <w:t>tech</w:t>
      </w:r>
      <w:r>
        <w:rPr>
          <w:rStyle w:val="Emphasis"/>
        </w:rPr>
        <w:t xml:space="preserve">nological </w:t>
      </w:r>
      <w:r>
        <w:rPr>
          <w:rStyle w:val="Emphasis"/>
          <w:highlight w:val="yellow"/>
        </w:rPr>
        <w:t>advances</w:t>
      </w:r>
      <w:r>
        <w:rPr>
          <w:rStyle w:val="StyleUnderline"/>
        </w:rPr>
        <w:t xml:space="preserve"> such as e-commerce</w:t>
      </w:r>
      <w:r>
        <w:rPr>
          <w:sz w:val="16"/>
        </w:rPr>
        <w:t xml:space="preserve">, </w:t>
      </w:r>
      <w:r>
        <w:rPr>
          <w:rStyle w:val="StyleUnderline"/>
        </w:rPr>
        <w:t>automation</w:t>
      </w:r>
      <w:r>
        <w:rPr>
          <w:sz w:val="16"/>
        </w:rPr>
        <w:t xml:space="preserve">, </w:t>
      </w:r>
      <w:r>
        <w:rPr>
          <w:rStyle w:val="Emphasis"/>
        </w:rPr>
        <w:t>a</w:t>
      </w:r>
      <w:r>
        <w:rPr>
          <w:rStyle w:val="StyleUnderline"/>
        </w:rPr>
        <w:t xml:space="preserve">rtificial </w:t>
      </w:r>
      <w:r>
        <w:rPr>
          <w:rStyle w:val="Emphasis"/>
        </w:rPr>
        <w:t>i</w:t>
      </w:r>
      <w:r>
        <w:rPr>
          <w:rStyle w:val="StyleUnderline"/>
        </w:rPr>
        <w:t>ntelligence</w:t>
      </w:r>
      <w:r>
        <w:rPr>
          <w:sz w:val="16"/>
        </w:rPr>
        <w:t xml:space="preserve">, </w:t>
      </w:r>
      <w:r>
        <w:rPr>
          <w:rStyle w:val="StyleUnderline"/>
        </w:rPr>
        <w:t>robotics</w:t>
      </w:r>
      <w:r>
        <w:rPr>
          <w:sz w:val="16"/>
        </w:rPr>
        <w:t xml:space="preserve">, </w:t>
      </w:r>
      <w:r>
        <w:rPr>
          <w:rStyle w:val="StyleUnderline"/>
        </w:rPr>
        <w:t>cloud computing</w:t>
      </w:r>
      <w:r>
        <w:rPr>
          <w:sz w:val="16"/>
        </w:rPr>
        <w:t xml:space="preserve">, </w:t>
      </w:r>
      <w:r>
        <w:rPr>
          <w:rStyle w:val="StyleUnderline"/>
        </w:rPr>
        <w:t>and telework</w:t>
      </w:r>
      <w:r>
        <w:rPr>
          <w:sz w:val="16"/>
        </w:rPr>
        <w:t xml:space="preserve"> have transformed many labor-intensive production processes into capital- and knowledge-intensive processes. Trade designed to take advantage of labor-cost differentials between countries has consequently declined worldwide — but not because of any conscious turn against globalization.</w:t>
      </w:r>
    </w:p>
    <w:p w14:paraId="624ABB0F" w14:textId="77777777" w:rsidR="001C3685" w:rsidRDefault="001C3685" w:rsidP="001C3685">
      <w:r>
        <w:rPr>
          <w:sz w:val="16"/>
        </w:rPr>
        <w:t xml:space="preserve">The </w:t>
      </w:r>
      <w:r>
        <w:rPr>
          <w:rStyle w:val="Emphasis"/>
        </w:rPr>
        <w:t>growing importance</w:t>
      </w:r>
      <w:r>
        <w:rPr>
          <w:rStyle w:val="StyleUnderline"/>
        </w:rPr>
        <w:t xml:space="preserve"> of </w:t>
      </w:r>
      <w:r>
        <w:rPr>
          <w:rStyle w:val="StyleUnderline"/>
          <w:highlight w:val="yellow"/>
        </w:rPr>
        <w:t>services and intangibles</w:t>
      </w:r>
      <w:r>
        <w:rPr>
          <w:rStyle w:val="StyleUnderline"/>
        </w:rPr>
        <w:t xml:space="preserve"> in the </w:t>
      </w:r>
      <w:r>
        <w:rPr>
          <w:rStyle w:val="Emphasis"/>
        </w:rPr>
        <w:t>modern economy</w:t>
      </w:r>
      <w:r>
        <w:rPr>
          <w:sz w:val="16"/>
        </w:rPr>
        <w:t xml:space="preserve"> has also </w:t>
      </w:r>
      <w:r>
        <w:rPr>
          <w:rStyle w:val="StyleUnderline"/>
          <w:highlight w:val="yellow"/>
        </w:rPr>
        <w:t>fueled</w:t>
      </w:r>
      <w:r>
        <w:rPr>
          <w:rStyle w:val="StyleUnderline"/>
        </w:rPr>
        <w:t xml:space="preserve"> the </w:t>
      </w:r>
      <w:r>
        <w:rPr>
          <w:rStyle w:val="Emphasis"/>
          <w:highlight w:val="yellow"/>
        </w:rPr>
        <w:t>false impression</w:t>
      </w:r>
      <w:r>
        <w:rPr>
          <w:rStyle w:val="StyleUnderline"/>
        </w:rPr>
        <w:t xml:space="preserve"> of deglobalization</w:t>
      </w:r>
      <w:r>
        <w:rPr>
          <w:sz w:val="16"/>
        </w:rPr>
        <w:t xml:space="preserve">. </w:t>
      </w:r>
      <w:r>
        <w:rPr>
          <w:rStyle w:val="StyleUnderline"/>
        </w:rPr>
        <w:t>Trade in services and intangibles</w:t>
      </w:r>
      <w:r>
        <w:rPr>
          <w:sz w:val="16"/>
        </w:rPr>
        <w:t xml:space="preserve"> has been </w:t>
      </w:r>
      <w:r>
        <w:rPr>
          <w:rStyle w:val="StyleUnderline"/>
        </w:rPr>
        <w:t xml:space="preserve">accelerating for 15 years and </w:t>
      </w:r>
      <w:r>
        <w:rPr>
          <w:rStyle w:val="StyleUnderline"/>
          <w:highlight w:val="yellow"/>
        </w:rPr>
        <w:t>accounts for</w:t>
      </w:r>
      <w:r>
        <w:rPr>
          <w:rStyle w:val="StyleUnderline"/>
        </w:rPr>
        <w:t xml:space="preserve"> an </w:t>
      </w:r>
      <w:r>
        <w:rPr>
          <w:rStyle w:val="Emphasis"/>
          <w:highlight w:val="yellow"/>
        </w:rPr>
        <w:t>increasing</w:t>
      </w:r>
      <w:r>
        <w:rPr>
          <w:rStyle w:val="Emphasis"/>
        </w:rPr>
        <w:t xml:space="preserve">ly large </w:t>
      </w:r>
      <w:r>
        <w:rPr>
          <w:rStyle w:val="Emphasis"/>
          <w:highlight w:val="yellow"/>
        </w:rPr>
        <w:t>share</w:t>
      </w:r>
      <w:r>
        <w:rPr>
          <w:rStyle w:val="StyleUnderline"/>
          <w:highlight w:val="yellow"/>
        </w:rPr>
        <w:t xml:space="preserve"> of </w:t>
      </w:r>
      <w:r>
        <w:rPr>
          <w:rStyle w:val="Emphasis"/>
          <w:highlight w:val="yellow"/>
        </w:rPr>
        <w:t>global</w:t>
      </w:r>
      <w:r>
        <w:rPr>
          <w:rStyle w:val="Emphasis"/>
        </w:rPr>
        <w:t xml:space="preserve"> economic </w:t>
      </w:r>
      <w:r>
        <w:rPr>
          <w:rStyle w:val="Emphasis"/>
          <w:highlight w:val="yellow"/>
        </w:rPr>
        <w:t>activity</w:t>
      </w:r>
      <w:r>
        <w:rPr>
          <w:sz w:val="16"/>
        </w:rPr>
        <w:t xml:space="preserve">. This is especially true of trade in digital services. For instance, computer and communication services now make up around half of all services exports and three percent of global GDP. Intangibles such as research and development, intellectual property rights, branding, design, and software have also grown significantly as a share of total trade, investment, and output. </w:t>
      </w:r>
      <w:r>
        <w:rPr>
          <w:rStyle w:val="StyleUnderline"/>
          <w:highlight w:val="yellow"/>
        </w:rPr>
        <w:t>Yet</w:t>
      </w:r>
      <w:r>
        <w:rPr>
          <w:sz w:val="16"/>
        </w:rPr>
        <w:t xml:space="preserve"> many services and intangibles </w:t>
      </w:r>
      <w:r>
        <w:rPr>
          <w:rStyle w:val="StyleUnderline"/>
        </w:rPr>
        <w:t xml:space="preserve">are </w:t>
      </w:r>
      <w:r>
        <w:rPr>
          <w:rStyle w:val="StyleUnderline"/>
          <w:highlight w:val="yellow"/>
        </w:rPr>
        <w:t>not captured by</w:t>
      </w:r>
      <w:r>
        <w:rPr>
          <w:rStyle w:val="StyleUnderline"/>
        </w:rPr>
        <w:t xml:space="preserve"> </w:t>
      </w:r>
      <w:r>
        <w:rPr>
          <w:rStyle w:val="Emphasis"/>
        </w:rPr>
        <w:t xml:space="preserve">current trade </w:t>
      </w:r>
      <w:r>
        <w:rPr>
          <w:rStyle w:val="Emphasis"/>
          <w:highlight w:val="yellow"/>
        </w:rPr>
        <w:t>data</w:t>
      </w:r>
      <w:r>
        <w:rPr>
          <w:rStyle w:val="StyleUnderline"/>
        </w:rPr>
        <w:t xml:space="preserve"> because of measurement challenges</w:t>
      </w:r>
      <w:r>
        <w:rPr>
          <w:sz w:val="16"/>
        </w:rPr>
        <w:t>.</w:t>
      </w:r>
    </w:p>
    <w:p w14:paraId="67F70C68" w14:textId="77777777" w:rsidR="001C3685" w:rsidRDefault="001C3685" w:rsidP="001C3685">
      <w:pPr>
        <w:rPr>
          <w:sz w:val="16"/>
        </w:rPr>
      </w:pPr>
      <w:r>
        <w:rPr>
          <w:sz w:val="16"/>
        </w:rPr>
        <w:t xml:space="preserve">All this suggests that </w:t>
      </w:r>
      <w:r>
        <w:rPr>
          <w:rStyle w:val="Emphasis"/>
          <w:highlight w:val="yellow"/>
        </w:rPr>
        <w:t>traditional measures</w:t>
      </w:r>
      <w:r>
        <w:rPr>
          <w:rStyle w:val="StyleUnderline"/>
          <w:highlight w:val="yellow"/>
        </w:rPr>
        <w:t xml:space="preserve"> of globalization are</w:t>
      </w:r>
      <w:r>
        <w:rPr>
          <w:sz w:val="16"/>
        </w:rPr>
        <w:t xml:space="preserve"> being </w:t>
      </w:r>
      <w:r>
        <w:rPr>
          <w:rStyle w:val="Emphasis"/>
        </w:rPr>
        <w:t xml:space="preserve">rendered </w:t>
      </w:r>
      <w:r>
        <w:rPr>
          <w:rStyle w:val="Emphasis"/>
          <w:highlight w:val="yellow"/>
        </w:rPr>
        <w:t>obsolete</w:t>
      </w:r>
      <w:r>
        <w:rPr>
          <w:rStyle w:val="StyleUnderline"/>
          <w:highlight w:val="yellow"/>
        </w:rPr>
        <w:t xml:space="preserve"> as the </w:t>
      </w:r>
      <w:r>
        <w:rPr>
          <w:rStyle w:val="Emphasis"/>
          <w:highlight w:val="yellow"/>
        </w:rPr>
        <w:t>global economy</w:t>
      </w:r>
      <w:r>
        <w:rPr>
          <w:rStyle w:val="StyleUnderline"/>
          <w:highlight w:val="yellow"/>
        </w:rPr>
        <w:t xml:space="preserve"> grows </w:t>
      </w:r>
      <w:r>
        <w:rPr>
          <w:rStyle w:val="Emphasis"/>
          <w:highlight w:val="yellow"/>
        </w:rPr>
        <w:t>more complex</w:t>
      </w:r>
      <w:r>
        <w:rPr>
          <w:sz w:val="16"/>
        </w:rPr>
        <w:t xml:space="preserve">. </w:t>
      </w:r>
      <w:r>
        <w:rPr>
          <w:rStyle w:val="StyleUnderline"/>
        </w:rPr>
        <w:t>In reality</w:t>
      </w:r>
      <w:r>
        <w:rPr>
          <w:sz w:val="16"/>
        </w:rPr>
        <w:t xml:space="preserve">, however, </w:t>
      </w:r>
      <w:r>
        <w:rPr>
          <w:rStyle w:val="StyleUnderline"/>
          <w:highlight w:val="yellow"/>
        </w:rPr>
        <w:t xml:space="preserve">the world is </w:t>
      </w:r>
      <w:r>
        <w:rPr>
          <w:rStyle w:val="Emphasis"/>
          <w:highlight w:val="yellow"/>
        </w:rPr>
        <w:t>more interconnected than ever</w:t>
      </w:r>
      <w:r>
        <w:rPr>
          <w:sz w:val="16"/>
        </w:rPr>
        <w:t xml:space="preserve">. </w:t>
      </w:r>
      <w:r>
        <w:rPr>
          <w:rStyle w:val="StyleUnderline"/>
        </w:rPr>
        <w:t>And interconnection begets interconnection</w:t>
      </w:r>
      <w:r>
        <w:rPr>
          <w:sz w:val="16"/>
        </w:rPr>
        <w:t xml:space="preserve">, because </w:t>
      </w:r>
      <w:r>
        <w:rPr>
          <w:rStyle w:val="StyleUnderline"/>
        </w:rPr>
        <w:t>the more interconnected nations grow</w:t>
      </w:r>
      <w:r>
        <w:rPr>
          <w:sz w:val="16"/>
        </w:rPr>
        <w:t xml:space="preserve">, </w:t>
      </w:r>
      <w:r>
        <w:rPr>
          <w:rStyle w:val="StyleUnderline"/>
        </w:rPr>
        <w:t xml:space="preserve">the </w:t>
      </w:r>
      <w:r>
        <w:rPr>
          <w:rStyle w:val="Emphasis"/>
        </w:rPr>
        <w:t>harder and costlier</w:t>
      </w:r>
      <w:r>
        <w:rPr>
          <w:rStyle w:val="StyleUnderline"/>
        </w:rPr>
        <w:t xml:space="preserve"> it becomes for them to decouple</w:t>
      </w:r>
      <w:r>
        <w:rPr>
          <w:sz w:val="16"/>
        </w:rPr>
        <w:t>.</w:t>
      </w:r>
    </w:p>
    <w:p w14:paraId="0BA3E972" w14:textId="77777777" w:rsidR="001C3685" w:rsidRDefault="001C3685" w:rsidP="001C3685">
      <w:pPr>
        <w:pStyle w:val="Heading3"/>
      </w:pPr>
      <w:r>
        <w:lastRenderedPageBreak/>
        <w:t>Terrorism Defense---Nuclear---2NC</w:t>
      </w:r>
    </w:p>
    <w:p w14:paraId="2A3F70F7" w14:textId="77777777" w:rsidR="001C3685" w:rsidRDefault="001C3685" w:rsidP="001C3685">
      <w:pPr>
        <w:pStyle w:val="Heading4"/>
      </w:pPr>
      <w:r>
        <w:t xml:space="preserve">CBRN terror’s </w:t>
      </w:r>
      <w:r>
        <w:rPr>
          <w:u w:val="single"/>
        </w:rPr>
        <w:t>overhyped</w:t>
      </w:r>
      <w:r>
        <w:t xml:space="preserve">, </w:t>
      </w:r>
      <w:r>
        <w:rPr>
          <w:u w:val="single"/>
        </w:rPr>
        <w:t>difficult</w:t>
      </w:r>
      <w:r>
        <w:t xml:space="preserve">, AND </w:t>
      </w:r>
      <w:r>
        <w:rPr>
          <w:u w:val="single"/>
        </w:rPr>
        <w:t>responses</w:t>
      </w:r>
      <w:r>
        <w:t xml:space="preserve"> solve</w:t>
      </w:r>
    </w:p>
    <w:p w14:paraId="5EDD7032" w14:textId="77777777" w:rsidR="001C3685" w:rsidRDefault="001C3685" w:rsidP="001C3685">
      <w:r>
        <w:t xml:space="preserve">Gregory D. </w:t>
      </w:r>
      <w:r>
        <w:rPr>
          <w:rStyle w:val="Style13ptBold"/>
        </w:rPr>
        <w:t>Koblentz 20</w:t>
      </w:r>
      <w:r>
        <w:t xml:space="preserve">, Associate Professor and Director of the Biodefense Graduate Program at the Schar School of Policy and Government at George Mason University, “Emerging Technologies and the Future of CBRN Terrorism,” The Washington Quarterly, vol. 43, no. 2, 04/02/2020, pp. 177–196 </w:t>
      </w:r>
    </w:p>
    <w:p w14:paraId="70261E67" w14:textId="77777777" w:rsidR="001C3685" w:rsidRDefault="001C3685" w:rsidP="001C3685">
      <w:r>
        <w:rPr>
          <w:sz w:val="16"/>
        </w:rPr>
        <w:t>Cautions and Caveats</w:t>
      </w:r>
    </w:p>
    <w:p w14:paraId="0169595F" w14:textId="77777777" w:rsidR="001C3685" w:rsidRDefault="001C3685" w:rsidP="001C3685">
      <w:r>
        <w:rPr>
          <w:sz w:val="16"/>
        </w:rPr>
        <w:t xml:space="preserve">It is important to note that scientific advances and the emergence of new technologies are not the only, or even the most important, factors influencing the likelihood of terrorist groups acquiring and using CBRN weapons. Thankfully, </w:t>
      </w:r>
      <w:r>
        <w:rPr>
          <w:rStyle w:val="StyleUnderline"/>
        </w:rPr>
        <w:t xml:space="preserve">the number of terrorist </w:t>
      </w:r>
      <w:r>
        <w:rPr>
          <w:rStyle w:val="StyleUnderline"/>
          <w:highlight w:val="yellow"/>
        </w:rPr>
        <w:t>groups</w:t>
      </w:r>
      <w:r>
        <w:rPr>
          <w:sz w:val="16"/>
          <w:highlight w:val="yellow"/>
        </w:rPr>
        <w:t xml:space="preserve"> </w:t>
      </w:r>
      <w:r>
        <w:rPr>
          <w:rStyle w:val="Emphasis"/>
          <w:highlight w:val="yellow"/>
        </w:rPr>
        <w:t>motivated</w:t>
      </w:r>
      <w:r>
        <w:rPr>
          <w:sz w:val="16"/>
          <w:highlight w:val="yellow"/>
        </w:rPr>
        <w:t xml:space="preserve"> </w:t>
      </w:r>
      <w:r>
        <w:rPr>
          <w:rStyle w:val="StyleUnderline"/>
          <w:highlight w:val="yellow"/>
        </w:rPr>
        <w:t>to acquire</w:t>
      </w:r>
      <w:r>
        <w:rPr>
          <w:rStyle w:val="StyleUnderline"/>
        </w:rPr>
        <w:t xml:space="preserve"> these weapons </w:t>
      </w:r>
      <w:r>
        <w:rPr>
          <w:rStyle w:val="StyleUnderline"/>
          <w:highlight w:val="yellow"/>
        </w:rPr>
        <w:t xml:space="preserve">has </w:t>
      </w:r>
      <w:r>
        <w:rPr>
          <w:rStyle w:val="Emphasis"/>
          <w:highlight w:val="yellow"/>
        </w:rPr>
        <w:t>been limited</w:t>
      </w:r>
      <w:r>
        <w:rPr>
          <w:sz w:val="16"/>
        </w:rPr>
        <w:t xml:space="preserve">, despite many that have the requisite technical and financial resources.60 </w:t>
      </w:r>
      <w:r>
        <w:rPr>
          <w:rStyle w:val="StyleUnderline"/>
          <w:highlight w:val="yellow"/>
        </w:rPr>
        <w:t>The vast majority</w:t>
      </w:r>
      <w:r>
        <w:rPr>
          <w:rStyle w:val="StyleUnderline"/>
        </w:rPr>
        <w:t xml:space="preserve"> of terrorist groups have been</w:t>
      </w:r>
      <w:r>
        <w:rPr>
          <w:sz w:val="16"/>
        </w:rPr>
        <w:t xml:space="preserve"> </w:t>
      </w:r>
      <w:r>
        <w:rPr>
          <w:rStyle w:val="Emphasis"/>
          <w:highlight w:val="yellow"/>
        </w:rPr>
        <w:t>satisfied</w:t>
      </w:r>
      <w:r>
        <w:rPr>
          <w:sz w:val="16"/>
          <w:highlight w:val="yellow"/>
        </w:rPr>
        <w:t xml:space="preserve"> </w:t>
      </w:r>
      <w:r>
        <w:rPr>
          <w:rStyle w:val="StyleUnderline"/>
          <w:highlight w:val="yellow"/>
        </w:rPr>
        <w:t>with</w:t>
      </w:r>
      <w:r>
        <w:rPr>
          <w:sz w:val="16"/>
          <w:highlight w:val="yellow"/>
        </w:rPr>
        <w:t xml:space="preserve"> </w:t>
      </w:r>
      <w:r>
        <w:rPr>
          <w:rStyle w:val="Emphasis"/>
          <w:highlight w:val="yellow"/>
        </w:rPr>
        <w:t>conventional</w:t>
      </w:r>
      <w:r>
        <w:rPr>
          <w:sz w:val="16"/>
        </w:rPr>
        <w:t xml:space="preserve"> </w:t>
      </w:r>
      <w:r>
        <w:rPr>
          <w:rStyle w:val="StyleUnderline"/>
        </w:rPr>
        <w:t>weapons such as guns and bombs</w:t>
      </w:r>
      <w:r>
        <w:rPr>
          <w:sz w:val="16"/>
        </w:rPr>
        <w:t>. The surprising rise of the Islamic State and their repeated use of chemical weapons in Iraq and Syria, however, serve as a reminder that it only takes one group with the intent and capability to acquire and use CBRN weapons to pose a threat to international security.61</w:t>
      </w:r>
    </w:p>
    <w:p w14:paraId="4196400B" w14:textId="77777777" w:rsidR="001C3685" w:rsidRDefault="001C3685" w:rsidP="001C3685">
      <w:r>
        <w:rPr>
          <w:sz w:val="16"/>
        </w:rPr>
        <w:t xml:space="preserve">In addition, </w:t>
      </w:r>
      <w:r>
        <w:rPr>
          <w:rStyle w:val="StyleUnderline"/>
        </w:rPr>
        <w:t>the</w:t>
      </w:r>
      <w:r>
        <w:rPr>
          <w:sz w:val="16"/>
        </w:rPr>
        <w:t xml:space="preserve"> </w:t>
      </w:r>
      <w:r>
        <w:rPr>
          <w:rStyle w:val="Emphasis"/>
          <w:highlight w:val="yellow"/>
        </w:rPr>
        <w:t>ability</w:t>
      </w:r>
      <w:r>
        <w:rPr>
          <w:sz w:val="16"/>
        </w:rPr>
        <w:t xml:space="preserve"> </w:t>
      </w:r>
      <w:r>
        <w:rPr>
          <w:rStyle w:val="StyleUnderline"/>
        </w:rPr>
        <w:t xml:space="preserve">of a terrorist group </w:t>
      </w:r>
      <w:r>
        <w:rPr>
          <w:rStyle w:val="StyleUnderline"/>
          <w:highlight w:val="yellow"/>
        </w:rPr>
        <w:t>to convert CBRN</w:t>
      </w:r>
      <w:r>
        <w:rPr>
          <w:rStyle w:val="StyleUnderline"/>
        </w:rPr>
        <w:t xml:space="preserve">-related material </w:t>
      </w:r>
      <w:r>
        <w:rPr>
          <w:rStyle w:val="StyleUnderline"/>
          <w:highlight w:val="yellow"/>
        </w:rPr>
        <w:t>into a</w:t>
      </w:r>
      <w:r>
        <w:rPr>
          <w:sz w:val="16"/>
          <w:highlight w:val="yellow"/>
        </w:rPr>
        <w:t xml:space="preserve"> </w:t>
      </w:r>
      <w:r>
        <w:rPr>
          <w:rStyle w:val="Emphasis"/>
          <w:highlight w:val="yellow"/>
        </w:rPr>
        <w:t>weapon</w:t>
      </w:r>
      <w:r>
        <w:rPr>
          <w:sz w:val="16"/>
          <w:highlight w:val="yellow"/>
        </w:rPr>
        <w:t xml:space="preserve"> </w:t>
      </w:r>
      <w:r>
        <w:rPr>
          <w:rStyle w:val="StyleUnderline"/>
          <w:highlight w:val="yellow"/>
        </w:rPr>
        <w:t>depends on</w:t>
      </w:r>
      <w:r>
        <w:rPr>
          <w:sz w:val="16"/>
        </w:rPr>
        <w:t xml:space="preserve"> </w:t>
      </w:r>
      <w:r>
        <w:rPr>
          <w:rStyle w:val="Emphasis"/>
        </w:rPr>
        <w:t>intangible factors</w:t>
      </w:r>
      <w:r>
        <w:rPr>
          <w:sz w:val="16"/>
        </w:rPr>
        <w:t xml:space="preserve"> </w:t>
      </w:r>
      <w:r>
        <w:rPr>
          <w:rStyle w:val="StyleUnderline"/>
        </w:rPr>
        <w:t>such as</w:t>
      </w:r>
      <w:r>
        <w:rPr>
          <w:sz w:val="16"/>
        </w:rPr>
        <w:t xml:space="preserve"> </w:t>
      </w:r>
      <w:r>
        <w:rPr>
          <w:rStyle w:val="Emphasis"/>
        </w:rPr>
        <w:t xml:space="preserve">tacit </w:t>
      </w:r>
      <w:r>
        <w:rPr>
          <w:rStyle w:val="Emphasis"/>
          <w:highlight w:val="yellow"/>
        </w:rPr>
        <w:t>knowledge</w:t>
      </w:r>
      <w:r>
        <w:rPr>
          <w:sz w:val="16"/>
        </w:rPr>
        <w:t xml:space="preserve"> (the unarticulated knowledge </w:t>
      </w:r>
      <w:r>
        <w:rPr>
          <w:rStyle w:val="StyleUnderline"/>
        </w:rPr>
        <w:t xml:space="preserve">that can </w:t>
      </w:r>
      <w:r>
        <w:rPr>
          <w:rStyle w:val="Emphasis"/>
          <w:highlight w:val="yellow"/>
        </w:rPr>
        <w:t>only</w:t>
      </w:r>
      <w:r>
        <w:rPr>
          <w:rStyle w:val="StyleUnderline"/>
        </w:rPr>
        <w:t xml:space="preserve"> be </w:t>
      </w:r>
      <w:r>
        <w:rPr>
          <w:rStyle w:val="StyleUnderline"/>
          <w:highlight w:val="yellow"/>
        </w:rPr>
        <w:t>gained</w:t>
      </w:r>
      <w:r>
        <w:rPr>
          <w:rStyle w:val="StyleUnderline"/>
        </w:rPr>
        <w:t xml:space="preserve"> </w:t>
      </w:r>
      <w:r>
        <w:rPr>
          <w:rStyle w:val="StyleUnderline"/>
          <w:highlight w:val="yellow"/>
        </w:rPr>
        <w:t>through</w:t>
      </w:r>
      <w:r>
        <w:rPr>
          <w:rStyle w:val="StyleUnderline"/>
        </w:rPr>
        <w:t xml:space="preserve"> </w:t>
      </w:r>
      <w:r>
        <w:rPr>
          <w:rStyle w:val="Emphasis"/>
        </w:rPr>
        <w:t xml:space="preserve">hands-on, </w:t>
      </w:r>
      <w:r>
        <w:rPr>
          <w:rStyle w:val="Emphasis"/>
          <w:highlight w:val="yellow"/>
        </w:rPr>
        <w:t>trial-and-error</w:t>
      </w:r>
      <w:r>
        <w:rPr>
          <w:rStyle w:val="Emphasis"/>
        </w:rPr>
        <w:t xml:space="preserve"> experience</w:t>
      </w:r>
      <w:r>
        <w:rPr>
          <w:sz w:val="16"/>
        </w:rPr>
        <w:t xml:space="preserve"> </w:t>
      </w:r>
      <w:r>
        <w:rPr>
          <w:rStyle w:val="StyleUnderline"/>
        </w:rPr>
        <w:t>or</w:t>
      </w:r>
      <w:r>
        <w:rPr>
          <w:sz w:val="16"/>
        </w:rPr>
        <w:t xml:space="preserve"> </w:t>
      </w:r>
      <w:r>
        <w:rPr>
          <w:rStyle w:val="Emphasis"/>
        </w:rPr>
        <w:t>mentorship</w:t>
      </w:r>
      <w:r>
        <w:rPr>
          <w:sz w:val="16"/>
        </w:rPr>
        <w:t xml:space="preserve">), </w:t>
      </w:r>
      <w:r>
        <w:rPr>
          <w:rStyle w:val="StyleUnderline"/>
        </w:rPr>
        <w:t>the ability of the group to</w:t>
      </w:r>
      <w:r>
        <w:rPr>
          <w:sz w:val="16"/>
        </w:rPr>
        <w:t xml:space="preserve"> </w:t>
      </w:r>
      <w:r>
        <w:rPr>
          <w:rStyle w:val="Emphasis"/>
        </w:rPr>
        <w:t>create</w:t>
      </w:r>
      <w:r>
        <w:rPr>
          <w:sz w:val="16"/>
        </w:rPr>
        <w:t xml:space="preserve"> </w:t>
      </w:r>
      <w:r>
        <w:rPr>
          <w:rStyle w:val="StyleUnderline"/>
        </w:rPr>
        <w:t>and</w:t>
      </w:r>
      <w:r>
        <w:rPr>
          <w:sz w:val="16"/>
        </w:rPr>
        <w:t xml:space="preserve"> </w:t>
      </w:r>
      <w:r>
        <w:rPr>
          <w:rStyle w:val="Emphasis"/>
        </w:rPr>
        <w:t>share</w:t>
      </w:r>
      <w:r>
        <w:rPr>
          <w:sz w:val="16"/>
        </w:rPr>
        <w:t xml:space="preserve"> </w:t>
      </w:r>
      <w:r>
        <w:rPr>
          <w:rStyle w:val="StyleUnderline"/>
        </w:rPr>
        <w:t>such knowledge, and its ability to assemble and successfully</w:t>
      </w:r>
      <w:r>
        <w:rPr>
          <w:sz w:val="16"/>
        </w:rPr>
        <w:t xml:space="preserve"> </w:t>
      </w:r>
      <w:r>
        <w:rPr>
          <w:rStyle w:val="StyleUnderline"/>
        </w:rPr>
        <w:t>manage</w:t>
      </w:r>
      <w:r>
        <w:rPr>
          <w:sz w:val="16"/>
        </w:rPr>
        <w:t xml:space="preserve"> </w:t>
      </w:r>
      <w:r>
        <w:rPr>
          <w:rStyle w:val="Emphasis"/>
        </w:rPr>
        <w:t>interdisciplinary teams</w:t>
      </w:r>
      <w:r>
        <w:rPr>
          <w:sz w:val="16"/>
        </w:rPr>
        <w:t xml:space="preserve">.62 </w:t>
      </w:r>
      <w:r>
        <w:rPr>
          <w:rStyle w:val="StyleUnderline"/>
        </w:rPr>
        <w:t xml:space="preserve">Terrorist </w:t>
      </w:r>
      <w:r>
        <w:rPr>
          <w:rStyle w:val="StyleUnderline"/>
          <w:highlight w:val="yellow"/>
        </w:rPr>
        <w:t>groups</w:t>
      </w:r>
      <w:r>
        <w:rPr>
          <w:rStyle w:val="StyleUnderline"/>
        </w:rPr>
        <w:t xml:space="preserve">, especially those </w:t>
      </w:r>
      <w:r>
        <w:rPr>
          <w:rStyle w:val="StyleUnderline"/>
          <w:highlight w:val="yellow"/>
        </w:rPr>
        <w:t>facing</w:t>
      </w:r>
      <w:r>
        <w:rPr>
          <w:sz w:val="16"/>
          <w:highlight w:val="yellow"/>
        </w:rPr>
        <w:t xml:space="preserve"> </w:t>
      </w:r>
      <w:r>
        <w:rPr>
          <w:rStyle w:val="Emphasis"/>
          <w:highlight w:val="yellow"/>
        </w:rPr>
        <w:t>pressure</w:t>
      </w:r>
      <w:r>
        <w:rPr>
          <w:sz w:val="16"/>
          <w:highlight w:val="yellow"/>
        </w:rPr>
        <w:t xml:space="preserve"> </w:t>
      </w:r>
      <w:r>
        <w:rPr>
          <w:rStyle w:val="StyleUnderline"/>
          <w:highlight w:val="yellow"/>
        </w:rPr>
        <w:t>from</w:t>
      </w:r>
      <w:r>
        <w:rPr>
          <w:sz w:val="16"/>
        </w:rPr>
        <w:t xml:space="preserve"> </w:t>
      </w:r>
      <w:r>
        <w:rPr>
          <w:rStyle w:val="Emphasis"/>
        </w:rPr>
        <w:t>law enforcement</w:t>
      </w:r>
      <w:r>
        <w:rPr>
          <w:sz w:val="16"/>
        </w:rPr>
        <w:t xml:space="preserve"> </w:t>
      </w:r>
      <w:r>
        <w:rPr>
          <w:rStyle w:val="StyleUnderline"/>
        </w:rPr>
        <w:t>and</w:t>
      </w:r>
      <w:r>
        <w:rPr>
          <w:sz w:val="16"/>
        </w:rPr>
        <w:t xml:space="preserve"> </w:t>
      </w:r>
      <w:r>
        <w:rPr>
          <w:rStyle w:val="Emphasis"/>
          <w:highlight w:val="yellow"/>
        </w:rPr>
        <w:t>intel</w:t>
      </w:r>
      <w:r>
        <w:rPr>
          <w:sz w:val="16"/>
        </w:rPr>
        <w:t xml:space="preserve">ligence </w:t>
      </w:r>
      <w:r>
        <w:rPr>
          <w:rStyle w:val="Emphasis"/>
        </w:rPr>
        <w:t>agencies</w:t>
      </w:r>
      <w:r>
        <w:rPr>
          <w:rStyle w:val="StyleUnderline"/>
        </w:rPr>
        <w:t xml:space="preserve">, </w:t>
      </w:r>
      <w:r>
        <w:rPr>
          <w:rStyle w:val="StyleUnderline"/>
          <w:highlight w:val="yellow"/>
        </w:rPr>
        <w:t>have</w:t>
      </w:r>
      <w:r>
        <w:rPr>
          <w:rStyle w:val="StyleUnderline"/>
        </w:rPr>
        <w:t xml:space="preserve"> had</w:t>
      </w:r>
      <w:r>
        <w:rPr>
          <w:sz w:val="16"/>
        </w:rPr>
        <w:t xml:space="preserve"> </w:t>
      </w:r>
      <w:r>
        <w:rPr>
          <w:rStyle w:val="Emphasis"/>
          <w:highlight w:val="yellow"/>
        </w:rPr>
        <w:t>difficulties</w:t>
      </w:r>
      <w:r>
        <w:rPr>
          <w:sz w:val="16"/>
          <w:highlight w:val="yellow"/>
        </w:rPr>
        <w:t xml:space="preserve"> </w:t>
      </w:r>
      <w:r>
        <w:rPr>
          <w:rStyle w:val="Emphasis"/>
          <w:highlight w:val="yellow"/>
        </w:rPr>
        <w:t>recruiting</w:t>
      </w:r>
      <w:r>
        <w:rPr>
          <w:rStyle w:val="Emphasis"/>
        </w:rPr>
        <w:t>,</w:t>
      </w:r>
      <w:r>
        <w:rPr>
          <w:sz w:val="16"/>
        </w:rPr>
        <w:t xml:space="preserve"> </w:t>
      </w:r>
      <w:r>
        <w:rPr>
          <w:rStyle w:val="Emphasis"/>
        </w:rPr>
        <w:t>retaining</w:t>
      </w:r>
      <w:r>
        <w:rPr>
          <w:rStyle w:val="StyleUnderline"/>
        </w:rPr>
        <w:t xml:space="preserve">, </w:t>
      </w:r>
      <w:r>
        <w:rPr>
          <w:rStyle w:val="StyleUnderline"/>
          <w:highlight w:val="yellow"/>
        </w:rPr>
        <w:t>and</w:t>
      </w:r>
      <w:r>
        <w:rPr>
          <w:sz w:val="16"/>
        </w:rPr>
        <w:t xml:space="preserve"> </w:t>
      </w:r>
      <w:r>
        <w:rPr>
          <w:rStyle w:val="StyleUnderline"/>
        </w:rPr>
        <w:t>effectively</w:t>
      </w:r>
      <w:r>
        <w:rPr>
          <w:sz w:val="16"/>
        </w:rPr>
        <w:t xml:space="preserve"> </w:t>
      </w:r>
      <w:r>
        <w:rPr>
          <w:rStyle w:val="Emphasis"/>
          <w:highlight w:val="yellow"/>
        </w:rPr>
        <w:t>utilizing</w:t>
      </w:r>
      <w:r>
        <w:rPr>
          <w:sz w:val="16"/>
        </w:rPr>
        <w:t xml:space="preserve"> </w:t>
      </w:r>
      <w:r>
        <w:rPr>
          <w:rStyle w:val="StyleUnderline"/>
        </w:rPr>
        <w:t xml:space="preserve">individuals with the right combination of scientific, </w:t>
      </w:r>
      <w:r>
        <w:rPr>
          <w:rStyle w:val="StyleUnderline"/>
          <w:highlight w:val="yellow"/>
        </w:rPr>
        <w:t>technical</w:t>
      </w:r>
      <w:r>
        <w:rPr>
          <w:rStyle w:val="StyleUnderline"/>
        </w:rPr>
        <w:t xml:space="preserve">, and organizational </w:t>
      </w:r>
      <w:r>
        <w:rPr>
          <w:rStyle w:val="StyleUnderline"/>
          <w:highlight w:val="yellow"/>
        </w:rPr>
        <w:t>skills</w:t>
      </w:r>
      <w:r>
        <w:rPr>
          <w:rStyle w:val="StyleUnderline"/>
        </w:rPr>
        <w:t xml:space="preserve"> to develop effective CBRN weapons</w:t>
      </w:r>
      <w:r>
        <w:rPr>
          <w:sz w:val="16"/>
        </w:rPr>
        <w:t>.</w:t>
      </w:r>
    </w:p>
    <w:p w14:paraId="3C23B81F" w14:textId="77777777" w:rsidR="001C3685" w:rsidRDefault="001C3685" w:rsidP="001C3685">
      <w:r>
        <w:rPr>
          <w:rStyle w:val="StyleUnderline"/>
        </w:rPr>
        <w:t xml:space="preserve">Developing a CBRN weapon capable of </w:t>
      </w:r>
      <w:r>
        <w:rPr>
          <w:rStyle w:val="StyleUnderline"/>
          <w:highlight w:val="yellow"/>
        </w:rPr>
        <w:t>causing</w:t>
      </w:r>
      <w:r>
        <w:rPr>
          <w:rStyle w:val="StyleUnderline"/>
        </w:rPr>
        <w:t xml:space="preserve"> mass </w:t>
      </w:r>
      <w:r>
        <w:rPr>
          <w:rStyle w:val="StyleUnderline"/>
          <w:highlight w:val="yellow"/>
        </w:rPr>
        <w:t>casualties is also</w:t>
      </w:r>
      <w:r>
        <w:rPr>
          <w:rStyle w:val="StyleUnderline"/>
        </w:rPr>
        <w:t xml:space="preserve"> a very</w:t>
      </w:r>
      <w:r>
        <w:rPr>
          <w:sz w:val="16"/>
        </w:rPr>
        <w:t xml:space="preserve"> </w:t>
      </w:r>
      <w:r>
        <w:rPr>
          <w:rStyle w:val="Emphasis"/>
          <w:highlight w:val="yellow"/>
        </w:rPr>
        <w:t>complex</w:t>
      </w:r>
      <w:r>
        <w:rPr>
          <w:sz w:val="16"/>
        </w:rPr>
        <w:t xml:space="preserve"> </w:t>
      </w:r>
      <w:r>
        <w:rPr>
          <w:rStyle w:val="StyleUnderline"/>
        </w:rPr>
        <w:t>process. A</w:t>
      </w:r>
      <w:r>
        <w:rPr>
          <w:sz w:val="16"/>
        </w:rPr>
        <w:t xml:space="preserve"> </w:t>
      </w:r>
      <w:r>
        <w:rPr>
          <w:rStyle w:val="Emphasis"/>
        </w:rPr>
        <w:t>scientific</w:t>
      </w:r>
      <w:r>
        <w:rPr>
          <w:sz w:val="16"/>
        </w:rPr>
        <w:t xml:space="preserve"> </w:t>
      </w:r>
      <w:r>
        <w:rPr>
          <w:rStyle w:val="StyleUnderline"/>
          <w:highlight w:val="yellow"/>
        </w:rPr>
        <w:t>breakthrough</w:t>
      </w:r>
      <w:r>
        <w:rPr>
          <w:rStyle w:val="StyleUnderline"/>
        </w:rPr>
        <w:t xml:space="preserve"> that makes developing or acquiring one component of a weapon</w:t>
      </w:r>
      <w:r>
        <w:rPr>
          <w:sz w:val="16"/>
        </w:rPr>
        <w:t xml:space="preserve"> </w:t>
      </w:r>
      <w:r>
        <w:rPr>
          <w:rStyle w:val="Emphasis"/>
        </w:rPr>
        <w:t>easier</w:t>
      </w:r>
      <w:r>
        <w:rPr>
          <w:sz w:val="16"/>
        </w:rPr>
        <w:t xml:space="preserve"> </w:t>
      </w:r>
      <w:r>
        <w:rPr>
          <w:rStyle w:val="StyleUnderline"/>
          <w:highlight w:val="yellow"/>
        </w:rPr>
        <w:t>might not</w:t>
      </w:r>
      <w:r>
        <w:rPr>
          <w:rStyle w:val="StyleUnderline"/>
        </w:rPr>
        <w:t xml:space="preserve"> have </w:t>
      </w:r>
      <w:r>
        <w:rPr>
          <w:rStyle w:val="Emphasis"/>
        </w:rPr>
        <w:t xml:space="preserve">any </w:t>
      </w:r>
      <w:r>
        <w:rPr>
          <w:rStyle w:val="Emphasis"/>
          <w:highlight w:val="yellow"/>
        </w:rPr>
        <w:t>impact</w:t>
      </w:r>
      <w:r>
        <w:rPr>
          <w:sz w:val="16"/>
        </w:rPr>
        <w:t xml:space="preserve"> </w:t>
      </w:r>
      <w:r>
        <w:rPr>
          <w:rStyle w:val="StyleUnderline"/>
        </w:rPr>
        <w:t>on the</w:t>
      </w:r>
      <w:r>
        <w:rPr>
          <w:sz w:val="16"/>
        </w:rPr>
        <w:t xml:space="preserve"> </w:t>
      </w:r>
      <w:r>
        <w:rPr>
          <w:rStyle w:val="Emphasis"/>
          <w:highlight w:val="yellow"/>
        </w:rPr>
        <w:t>other stages</w:t>
      </w:r>
      <w:r>
        <w:rPr>
          <w:sz w:val="16"/>
        </w:rPr>
        <w:t xml:space="preserve"> </w:t>
      </w:r>
      <w:r>
        <w:rPr>
          <w:rStyle w:val="StyleUnderline"/>
        </w:rPr>
        <w:t>in</w:t>
      </w:r>
      <w:r>
        <w:rPr>
          <w:sz w:val="16"/>
        </w:rPr>
        <w:t xml:space="preserve"> the </w:t>
      </w:r>
      <w:r>
        <w:rPr>
          <w:rStyle w:val="StyleUnderline"/>
        </w:rPr>
        <w:t>weaponization</w:t>
      </w:r>
      <w:r>
        <w:rPr>
          <w:sz w:val="16"/>
        </w:rPr>
        <w:t xml:space="preserve"> process. </w:t>
      </w:r>
      <w:r>
        <w:rPr>
          <w:rStyle w:val="StyleUnderline"/>
        </w:rPr>
        <w:t>Thus, the impact of a single scientific breakthrough or a novel technology on the acquisition of a CBRN weapon should</w:t>
      </w:r>
      <w:r>
        <w:rPr>
          <w:sz w:val="16"/>
        </w:rPr>
        <w:t xml:space="preserve"> </w:t>
      </w:r>
      <w:r>
        <w:rPr>
          <w:rStyle w:val="Emphasis"/>
        </w:rPr>
        <w:t>not be exaggerated</w:t>
      </w:r>
      <w:r>
        <w:rPr>
          <w:rStyle w:val="StyleUnderline"/>
        </w:rPr>
        <w:t xml:space="preserve">. </w:t>
      </w:r>
      <w:r>
        <w:rPr>
          <w:rStyle w:val="StyleUnderline"/>
          <w:highlight w:val="yellow"/>
        </w:rPr>
        <w:t>For example</w:t>
      </w:r>
      <w:r>
        <w:rPr>
          <w:rStyle w:val="StyleUnderline"/>
        </w:rPr>
        <w:t>,</w:t>
      </w:r>
      <w:r>
        <w:rPr>
          <w:sz w:val="16"/>
        </w:rPr>
        <w:t xml:space="preserve"> </w:t>
      </w:r>
      <w:r>
        <w:rPr>
          <w:rStyle w:val="Emphasis"/>
        </w:rPr>
        <w:t>synthetic biology</w:t>
      </w:r>
      <w:r>
        <w:rPr>
          <w:sz w:val="16"/>
        </w:rPr>
        <w:t xml:space="preserve"> </w:t>
      </w:r>
      <w:r>
        <w:rPr>
          <w:rStyle w:val="StyleUnderline"/>
        </w:rPr>
        <w:t>might make it easier for a non-state actor to create a pathogen, but that technology does not help terrorists</w:t>
      </w:r>
      <w:r>
        <w:rPr>
          <w:sz w:val="16"/>
        </w:rPr>
        <w:t xml:space="preserve"> </w:t>
      </w:r>
      <w:r>
        <w:rPr>
          <w:rStyle w:val="StyleUnderline"/>
        </w:rPr>
        <w:t xml:space="preserve">improve their </w:t>
      </w:r>
      <w:r>
        <w:rPr>
          <w:rStyle w:val="StyleUnderline"/>
          <w:highlight w:val="yellow"/>
        </w:rPr>
        <w:t>ability to</w:t>
      </w:r>
      <w:r>
        <w:rPr>
          <w:sz w:val="16"/>
          <w:highlight w:val="yellow"/>
        </w:rPr>
        <w:t xml:space="preserve"> </w:t>
      </w:r>
      <w:r>
        <w:rPr>
          <w:rStyle w:val="Emphasis"/>
          <w:highlight w:val="yellow"/>
        </w:rPr>
        <w:t>disseminate</w:t>
      </w:r>
      <w:r>
        <w:rPr>
          <w:sz w:val="16"/>
        </w:rPr>
        <w:t xml:space="preserve"> </w:t>
      </w:r>
      <w:r>
        <w:rPr>
          <w:rStyle w:val="StyleUnderline"/>
        </w:rPr>
        <w:t>the pathogen</w:t>
      </w:r>
      <w:r>
        <w:rPr>
          <w:sz w:val="16"/>
        </w:rPr>
        <w:t xml:space="preserve"> on a large scale.63</w:t>
      </w:r>
    </w:p>
    <w:p w14:paraId="415B3F33" w14:textId="77777777" w:rsidR="001C3685" w:rsidRDefault="001C3685" w:rsidP="001C3685">
      <w:r>
        <w:rPr>
          <w:rStyle w:val="StyleUnderline"/>
        </w:rPr>
        <w:t>Likewise, it is important to assess the specific contributions that a particular technology can make to a specific</w:t>
      </w:r>
      <w:r>
        <w:rPr>
          <w:sz w:val="16"/>
        </w:rPr>
        <w:t xml:space="preserve"> </w:t>
      </w:r>
      <w:r>
        <w:rPr>
          <w:rStyle w:val="Emphasis"/>
        </w:rPr>
        <w:t>aspect</w:t>
      </w:r>
      <w:r>
        <w:rPr>
          <w:sz w:val="16"/>
        </w:rPr>
        <w:t xml:space="preserve"> </w:t>
      </w:r>
      <w:r>
        <w:rPr>
          <w:rStyle w:val="StyleUnderline"/>
        </w:rPr>
        <w:t>of the CBRN threat</w:t>
      </w:r>
      <w:r>
        <w:rPr>
          <w:sz w:val="16"/>
        </w:rPr>
        <w:t xml:space="preserve"> in practice, not just in theory. </w:t>
      </w:r>
      <w:r>
        <w:rPr>
          <w:rStyle w:val="StyleUnderline"/>
        </w:rPr>
        <w:t>In the case of 3D printing, this manufacturing technology is not appropriate for working with metals that are toxic or radioactive</w:t>
      </w:r>
      <w:r>
        <w:rPr>
          <w:sz w:val="16"/>
        </w:rPr>
        <w:t>. While microreactors are well-suited to covertly producing small quantities of highly pure chemicals, they are not well-suited to the production of most chemical warfare agents and precursors due to excessive heat generated by their synthesis and by the production of solid byproducts that would clog the microfluidic channels at the heart of this technology.64</w:t>
      </w:r>
    </w:p>
    <w:p w14:paraId="64945B5F" w14:textId="77777777" w:rsidR="001C3685" w:rsidRDefault="001C3685" w:rsidP="001C3685">
      <w:r>
        <w:rPr>
          <w:rStyle w:val="StyleUnderline"/>
        </w:rPr>
        <w:t xml:space="preserve">Finally, </w:t>
      </w:r>
      <w:r>
        <w:rPr>
          <w:rStyle w:val="StyleUnderline"/>
          <w:highlight w:val="yellow"/>
        </w:rPr>
        <w:t>advances</w:t>
      </w:r>
      <w:r>
        <w:rPr>
          <w:rStyle w:val="StyleUnderline"/>
        </w:rPr>
        <w:t xml:space="preserve"> in science and technology represent not just threats, but also </w:t>
      </w:r>
      <w:r>
        <w:rPr>
          <w:rStyle w:val="Emphasis"/>
        </w:rPr>
        <w:t>opportunities</w:t>
      </w:r>
      <w:r>
        <w:rPr>
          <w:sz w:val="16"/>
        </w:rPr>
        <w:t xml:space="preserve"> </w:t>
      </w:r>
      <w:r>
        <w:rPr>
          <w:rStyle w:val="StyleUnderline"/>
        </w:rPr>
        <w:t xml:space="preserve">to </w:t>
      </w:r>
      <w:r>
        <w:rPr>
          <w:rStyle w:val="StyleUnderline"/>
          <w:highlight w:val="yellow"/>
        </w:rPr>
        <w:t>make it</w:t>
      </w:r>
      <w:r>
        <w:rPr>
          <w:sz w:val="16"/>
          <w:highlight w:val="yellow"/>
        </w:rPr>
        <w:t xml:space="preserve"> </w:t>
      </w:r>
      <w:r>
        <w:rPr>
          <w:rStyle w:val="Emphasis"/>
          <w:highlight w:val="yellow"/>
        </w:rPr>
        <w:t>harder</w:t>
      </w:r>
      <w:r>
        <w:rPr>
          <w:sz w:val="16"/>
        </w:rPr>
        <w:t xml:space="preserve"> </w:t>
      </w:r>
      <w:r>
        <w:rPr>
          <w:rStyle w:val="StyleUnderline"/>
        </w:rPr>
        <w:t xml:space="preserve">for terrorist groups </w:t>
      </w:r>
      <w:r>
        <w:rPr>
          <w:rStyle w:val="StyleUnderline"/>
          <w:highlight w:val="yellow"/>
        </w:rPr>
        <w:t xml:space="preserve">to </w:t>
      </w:r>
      <w:r>
        <w:rPr>
          <w:rStyle w:val="Emphasis"/>
          <w:highlight w:val="yellow"/>
        </w:rPr>
        <w:t>acquire</w:t>
      </w:r>
      <w:r>
        <w:rPr>
          <w:rStyle w:val="StyleUnderline"/>
        </w:rPr>
        <w:t xml:space="preserve"> CBRN weapons</w:t>
      </w:r>
      <w:r>
        <w:rPr>
          <w:sz w:val="16"/>
        </w:rPr>
        <w:t xml:space="preserve">. </w:t>
      </w:r>
      <w:r>
        <w:rPr>
          <w:rStyle w:val="Emphasis"/>
        </w:rPr>
        <w:t>U</w:t>
      </w:r>
      <w:r>
        <w:rPr>
          <w:sz w:val="16"/>
        </w:rPr>
        <w:t xml:space="preserve">nmanned </w:t>
      </w:r>
      <w:r>
        <w:rPr>
          <w:rStyle w:val="Emphasis"/>
        </w:rPr>
        <w:t>a</w:t>
      </w:r>
      <w:r>
        <w:rPr>
          <w:sz w:val="16"/>
        </w:rPr>
        <w:t xml:space="preserve">erial and ground </w:t>
      </w:r>
      <w:r>
        <w:rPr>
          <w:rStyle w:val="Emphasis"/>
        </w:rPr>
        <w:t>v</w:t>
      </w:r>
      <w:r>
        <w:rPr>
          <w:sz w:val="16"/>
        </w:rPr>
        <w:t xml:space="preserve">ehicles </w:t>
      </w:r>
      <w:r>
        <w:rPr>
          <w:rStyle w:val="StyleUnderline"/>
        </w:rPr>
        <w:t xml:space="preserve">can be used </w:t>
      </w:r>
      <w:r>
        <w:rPr>
          <w:rStyle w:val="StyleUnderline"/>
          <w:highlight w:val="yellow"/>
        </w:rPr>
        <w:t>for</w:t>
      </w:r>
      <w:r>
        <w:rPr>
          <w:sz w:val="16"/>
        </w:rPr>
        <w:t xml:space="preserve"> border </w:t>
      </w:r>
      <w:r>
        <w:rPr>
          <w:rStyle w:val="Emphasis"/>
        </w:rPr>
        <w:t>security</w:t>
      </w:r>
      <w:r>
        <w:rPr>
          <w:rStyle w:val="StyleUnderline"/>
        </w:rPr>
        <w:t>, CBRN weapon</w:t>
      </w:r>
      <w:r>
        <w:rPr>
          <w:sz w:val="16"/>
        </w:rPr>
        <w:t xml:space="preserve"> </w:t>
      </w:r>
      <w:r>
        <w:rPr>
          <w:rStyle w:val="Emphasis"/>
          <w:highlight w:val="yellow"/>
        </w:rPr>
        <w:t>detection</w:t>
      </w:r>
      <w:r>
        <w:rPr>
          <w:rStyle w:val="StyleUnderline"/>
          <w:highlight w:val="yellow"/>
        </w:rPr>
        <w:t>, and</w:t>
      </w:r>
      <w:r>
        <w:rPr>
          <w:sz w:val="16"/>
        </w:rPr>
        <w:t xml:space="preserve"> </w:t>
      </w:r>
      <w:r>
        <w:rPr>
          <w:rStyle w:val="Emphasis"/>
        </w:rPr>
        <w:t xml:space="preserve">bomb </w:t>
      </w:r>
      <w:r>
        <w:rPr>
          <w:rStyle w:val="Emphasis"/>
          <w:highlight w:val="yellow"/>
        </w:rPr>
        <w:t>disposal</w:t>
      </w:r>
      <w:r>
        <w:rPr>
          <w:sz w:val="16"/>
        </w:rPr>
        <w:t xml:space="preserve">. For example, the EU is sponsoring the development of unmanned aerial and ground vehicles to investigate CBRN crime scenes under the ROCSAFE project.65 </w:t>
      </w:r>
      <w:r>
        <w:rPr>
          <w:rStyle w:val="Emphasis"/>
          <w:highlight w:val="yellow"/>
        </w:rPr>
        <w:t>Biometrics</w:t>
      </w:r>
      <w:r>
        <w:rPr>
          <w:sz w:val="16"/>
        </w:rPr>
        <w:t xml:space="preserve"> </w:t>
      </w:r>
      <w:r>
        <w:rPr>
          <w:rStyle w:val="StyleUnderline"/>
        </w:rPr>
        <w:t>and</w:t>
      </w:r>
      <w:r>
        <w:rPr>
          <w:sz w:val="16"/>
        </w:rPr>
        <w:t xml:space="preserve"> </w:t>
      </w:r>
      <w:r>
        <w:rPr>
          <w:rStyle w:val="Emphasis"/>
        </w:rPr>
        <w:t>r</w:t>
      </w:r>
      <w:r>
        <w:rPr>
          <w:sz w:val="16"/>
        </w:rPr>
        <w:t xml:space="preserve">adio </w:t>
      </w:r>
      <w:r>
        <w:rPr>
          <w:rStyle w:val="Emphasis"/>
        </w:rPr>
        <w:t>f</w:t>
      </w:r>
      <w:r>
        <w:rPr>
          <w:sz w:val="16"/>
        </w:rPr>
        <w:t xml:space="preserve">requency </w:t>
      </w:r>
      <w:r>
        <w:rPr>
          <w:rStyle w:val="Emphasis"/>
        </w:rPr>
        <w:t>ID</w:t>
      </w:r>
      <w:r>
        <w:rPr>
          <w:sz w:val="16"/>
        </w:rPr>
        <w:t xml:space="preserve"> chips can be used to </w:t>
      </w:r>
      <w:r>
        <w:rPr>
          <w:rStyle w:val="StyleUnderline"/>
          <w:highlight w:val="yellow"/>
        </w:rPr>
        <w:t>improve</w:t>
      </w:r>
      <w:r>
        <w:rPr>
          <w:sz w:val="16"/>
        </w:rPr>
        <w:t xml:space="preserve"> </w:t>
      </w:r>
      <w:r>
        <w:rPr>
          <w:rStyle w:val="Emphasis"/>
        </w:rPr>
        <w:t xml:space="preserve">physical </w:t>
      </w:r>
      <w:r>
        <w:rPr>
          <w:rStyle w:val="Emphasis"/>
          <w:highlight w:val="yellow"/>
        </w:rPr>
        <w:t>security</w:t>
      </w:r>
      <w:r>
        <w:rPr>
          <w:rStyle w:val="Emphasis"/>
        </w:rPr>
        <w:t xml:space="preserve"> measures</w:t>
      </w:r>
      <w:r>
        <w:rPr>
          <w:sz w:val="16"/>
        </w:rPr>
        <w:t xml:space="preserve"> </w:t>
      </w:r>
      <w:r>
        <w:rPr>
          <w:rStyle w:val="StyleUnderline"/>
          <w:highlight w:val="yellow"/>
        </w:rPr>
        <w:t>and</w:t>
      </w:r>
      <w:r>
        <w:rPr>
          <w:sz w:val="16"/>
        </w:rPr>
        <w:t xml:space="preserve"> </w:t>
      </w:r>
      <w:r>
        <w:rPr>
          <w:rStyle w:val="Emphasis"/>
        </w:rPr>
        <w:t xml:space="preserve">inventory </w:t>
      </w:r>
      <w:r>
        <w:rPr>
          <w:rStyle w:val="Emphasis"/>
          <w:highlight w:val="yellow"/>
        </w:rPr>
        <w:t>control</w:t>
      </w:r>
      <w:r>
        <w:rPr>
          <w:sz w:val="16"/>
        </w:rPr>
        <w:t xml:space="preserve"> to prevent unauthorized access to CBRN materials. </w:t>
      </w:r>
      <w:r>
        <w:rPr>
          <w:rStyle w:val="StyleUnderline"/>
        </w:rPr>
        <w:t>Advances</w:t>
      </w:r>
      <w:r>
        <w:rPr>
          <w:sz w:val="16"/>
        </w:rPr>
        <w:t xml:space="preserve"> in science and technology </w:t>
      </w:r>
      <w:r>
        <w:rPr>
          <w:rStyle w:val="StyleUnderline"/>
        </w:rPr>
        <w:t>are</w:t>
      </w:r>
      <w:r>
        <w:rPr>
          <w:sz w:val="16"/>
        </w:rPr>
        <w:t xml:space="preserve"> also </w:t>
      </w:r>
      <w:r>
        <w:rPr>
          <w:rStyle w:val="StyleUnderline"/>
        </w:rPr>
        <w:t xml:space="preserve">leading to improved sensors that can be used to detect </w:t>
      </w:r>
      <w:r>
        <w:rPr>
          <w:rStyle w:val="StyleUnderline"/>
        </w:rPr>
        <w:lastRenderedPageBreak/>
        <w:t>the production, transportation, and use of CBRN weapons. The development of dedicated</w:t>
      </w:r>
      <w:r>
        <w:rPr>
          <w:sz w:val="16"/>
        </w:rPr>
        <w:t xml:space="preserve"> </w:t>
      </w:r>
      <w:r>
        <w:rPr>
          <w:rStyle w:val="Emphasis"/>
        </w:rPr>
        <w:t>laboratories</w:t>
      </w:r>
      <w:r>
        <w:rPr>
          <w:sz w:val="16"/>
        </w:rPr>
        <w:t xml:space="preserve"> </w:t>
      </w:r>
      <w:r>
        <w:rPr>
          <w:rStyle w:val="StyleUnderline"/>
        </w:rPr>
        <w:t xml:space="preserve">and new techniques to analyze CBRN materials has also contributed to impressive </w:t>
      </w:r>
      <w:r>
        <w:rPr>
          <w:rStyle w:val="Emphasis"/>
          <w:highlight w:val="yellow"/>
        </w:rPr>
        <w:t>advances</w:t>
      </w:r>
      <w:r>
        <w:rPr>
          <w:sz w:val="16"/>
          <w:highlight w:val="yellow"/>
        </w:rPr>
        <w:t xml:space="preserve"> </w:t>
      </w:r>
      <w:r>
        <w:rPr>
          <w:rStyle w:val="StyleUnderline"/>
          <w:highlight w:val="yellow"/>
        </w:rPr>
        <w:t>in</w:t>
      </w:r>
      <w:r>
        <w:rPr>
          <w:sz w:val="16"/>
        </w:rPr>
        <w:t xml:space="preserve"> nuclear, biological, and chemical </w:t>
      </w:r>
      <w:r>
        <w:rPr>
          <w:rStyle w:val="Emphasis"/>
          <w:highlight w:val="yellow"/>
        </w:rPr>
        <w:t>forensics</w:t>
      </w:r>
      <w:r>
        <w:rPr>
          <w:sz w:val="16"/>
        </w:rPr>
        <w:t xml:space="preserve">, which are </w:t>
      </w:r>
      <w:r>
        <w:rPr>
          <w:rStyle w:val="StyleUnderline"/>
        </w:rPr>
        <w:t xml:space="preserve">crucial </w:t>
      </w:r>
      <w:r>
        <w:rPr>
          <w:rStyle w:val="StyleUnderline"/>
          <w:highlight w:val="yellow"/>
        </w:rPr>
        <w:t>for attribution</w:t>
      </w:r>
      <w:r>
        <w:rPr>
          <w:sz w:val="16"/>
        </w:rPr>
        <w:t>.66</w:t>
      </w:r>
    </w:p>
    <w:p w14:paraId="2A822F2B" w14:textId="77777777" w:rsidR="001C3685" w:rsidRDefault="001C3685" w:rsidP="001C3685">
      <w:r>
        <w:rPr>
          <w:sz w:val="16"/>
        </w:rPr>
        <w:t>International Responses</w:t>
      </w:r>
    </w:p>
    <w:p w14:paraId="5F584E6D" w14:textId="77777777" w:rsidR="001C3685" w:rsidRDefault="001C3685" w:rsidP="001C3685">
      <w:r>
        <w:rPr>
          <w:sz w:val="16"/>
        </w:rPr>
        <w:t xml:space="preserve">Given the high degree of dual-use, diffusion, and decentralization associated with these emerging technologies, preventing non-state actors from acquiring and using them to cause harm will require international cooperation. </w:t>
      </w:r>
      <w:r>
        <w:rPr>
          <w:rStyle w:val="StyleUnderline"/>
        </w:rPr>
        <w:t xml:space="preserve">There are </w:t>
      </w:r>
      <w:r>
        <w:rPr>
          <w:rStyle w:val="StyleUnderline"/>
          <w:highlight w:val="yellow"/>
        </w:rPr>
        <w:t>a</w:t>
      </w:r>
      <w:r>
        <w:rPr>
          <w:sz w:val="16"/>
          <w:highlight w:val="yellow"/>
        </w:rPr>
        <w:t xml:space="preserve"> </w:t>
      </w:r>
      <w:r>
        <w:rPr>
          <w:rStyle w:val="Emphasis"/>
          <w:highlight w:val="yellow"/>
        </w:rPr>
        <w:t>number of</w:t>
      </w:r>
      <w:r>
        <w:rPr>
          <w:rStyle w:val="Emphasis"/>
        </w:rPr>
        <w:t xml:space="preserve"> measures</w:t>
      </w:r>
      <w:r>
        <w:rPr>
          <w:sz w:val="16"/>
        </w:rPr>
        <w:t xml:space="preserve"> </w:t>
      </w:r>
      <w:r>
        <w:rPr>
          <w:rStyle w:val="StyleUnderline"/>
        </w:rPr>
        <w:t xml:space="preserve">that individual </w:t>
      </w:r>
      <w:r>
        <w:rPr>
          <w:rStyle w:val="Emphasis"/>
          <w:highlight w:val="yellow"/>
        </w:rPr>
        <w:t>countries</w:t>
      </w:r>
      <w:r>
        <w:rPr>
          <w:rStyle w:val="StyleUnderline"/>
        </w:rPr>
        <w:t>, the</w:t>
      </w:r>
      <w:r>
        <w:rPr>
          <w:sz w:val="16"/>
        </w:rPr>
        <w:t xml:space="preserve"> </w:t>
      </w:r>
      <w:r>
        <w:rPr>
          <w:rStyle w:val="Emphasis"/>
        </w:rPr>
        <w:t>U</w:t>
      </w:r>
      <w:r>
        <w:rPr>
          <w:sz w:val="16"/>
        </w:rPr>
        <w:t xml:space="preserve">nited </w:t>
      </w:r>
      <w:r>
        <w:rPr>
          <w:rStyle w:val="Emphasis"/>
        </w:rPr>
        <w:t>N</w:t>
      </w:r>
      <w:r>
        <w:rPr>
          <w:sz w:val="16"/>
        </w:rPr>
        <w:t xml:space="preserve">ations, </w:t>
      </w:r>
      <w:r>
        <w:rPr>
          <w:rStyle w:val="StyleUnderline"/>
          <w:highlight w:val="yellow"/>
        </w:rPr>
        <w:t>and</w:t>
      </w:r>
      <w:r>
        <w:rPr>
          <w:sz w:val="16"/>
          <w:highlight w:val="yellow"/>
        </w:rPr>
        <w:t xml:space="preserve"> </w:t>
      </w:r>
      <w:r>
        <w:rPr>
          <w:rStyle w:val="Emphasis"/>
          <w:highlight w:val="yellow"/>
        </w:rPr>
        <w:t>i</w:t>
      </w:r>
      <w:r>
        <w:rPr>
          <w:sz w:val="16"/>
        </w:rPr>
        <w:t xml:space="preserve">nternational </w:t>
      </w:r>
      <w:r>
        <w:rPr>
          <w:rStyle w:val="Emphasis"/>
          <w:highlight w:val="yellow"/>
        </w:rPr>
        <w:t>o</w:t>
      </w:r>
      <w:r>
        <w:rPr>
          <w:sz w:val="16"/>
        </w:rPr>
        <w:t>rganization</w:t>
      </w:r>
      <w:r>
        <w:rPr>
          <w:rStyle w:val="Emphasis"/>
          <w:highlight w:val="yellow"/>
        </w:rPr>
        <w:t>s</w:t>
      </w:r>
      <w:r>
        <w:rPr>
          <w:sz w:val="16"/>
        </w:rPr>
        <w:t xml:space="preserve"> dedicated to preventing the proliferation of CBRN weapons, </w:t>
      </w:r>
      <w:r>
        <w:rPr>
          <w:rStyle w:val="StyleUnderline"/>
        </w:rPr>
        <w:t>including the</w:t>
      </w:r>
      <w:r>
        <w:rPr>
          <w:sz w:val="16"/>
        </w:rPr>
        <w:t xml:space="preserve"> International Atomic Energy Agency (</w:t>
      </w:r>
      <w:r>
        <w:rPr>
          <w:rStyle w:val="Emphasis"/>
        </w:rPr>
        <w:t>IAEA</w:t>
      </w:r>
      <w:r>
        <w:rPr>
          <w:sz w:val="16"/>
        </w:rPr>
        <w:t>), the Organization for the Prohibition of Chemical Weapons (</w:t>
      </w:r>
      <w:r>
        <w:rPr>
          <w:rStyle w:val="Emphasis"/>
        </w:rPr>
        <w:t>OPCW</w:t>
      </w:r>
      <w:r>
        <w:rPr>
          <w:sz w:val="16"/>
        </w:rPr>
        <w:t xml:space="preserve">), </w:t>
      </w:r>
      <w:r>
        <w:rPr>
          <w:rStyle w:val="StyleUnderline"/>
        </w:rPr>
        <w:t>and</w:t>
      </w:r>
      <w:r>
        <w:rPr>
          <w:sz w:val="16"/>
        </w:rPr>
        <w:t xml:space="preserve"> the Implementation Support Unit (</w:t>
      </w:r>
      <w:r>
        <w:rPr>
          <w:rStyle w:val="Emphasis"/>
        </w:rPr>
        <w:t>ISU</w:t>
      </w:r>
      <w:r>
        <w:rPr>
          <w:sz w:val="16"/>
        </w:rPr>
        <w:t xml:space="preserve">) </w:t>
      </w:r>
      <w:r>
        <w:rPr>
          <w:rStyle w:val="StyleUnderline"/>
        </w:rPr>
        <w:t>of the</w:t>
      </w:r>
      <w:r>
        <w:rPr>
          <w:sz w:val="16"/>
        </w:rPr>
        <w:t xml:space="preserve"> Biological Weapons Convention (</w:t>
      </w:r>
      <w:r>
        <w:rPr>
          <w:rStyle w:val="Emphasis"/>
        </w:rPr>
        <w:t>BWC</w:t>
      </w:r>
      <w:r>
        <w:rPr>
          <w:sz w:val="16"/>
        </w:rPr>
        <w:t xml:space="preserve">), could </w:t>
      </w:r>
      <w:r>
        <w:rPr>
          <w:rStyle w:val="StyleUnderline"/>
        </w:rPr>
        <w:t>take to</w:t>
      </w:r>
      <w:r>
        <w:rPr>
          <w:sz w:val="16"/>
        </w:rPr>
        <w:t xml:space="preserve"> more </w:t>
      </w:r>
      <w:r>
        <w:rPr>
          <w:rStyle w:val="Emphasis"/>
          <w:highlight w:val="yellow"/>
        </w:rPr>
        <w:t>effectively address this challenge</w:t>
      </w:r>
      <w:r>
        <w:rPr>
          <w:sz w:val="16"/>
        </w:rPr>
        <w:t>.</w:t>
      </w:r>
    </w:p>
    <w:p w14:paraId="59C58237" w14:textId="77777777" w:rsidR="001C3685" w:rsidRDefault="001C3685" w:rsidP="001C3685">
      <w:pPr>
        <w:pStyle w:val="Heading4"/>
      </w:pPr>
      <w:r>
        <w:t>It’s vastly exaggerated</w:t>
      </w:r>
    </w:p>
    <w:p w14:paraId="092150ED" w14:textId="77777777" w:rsidR="001C3685" w:rsidRDefault="001C3685" w:rsidP="001C3685">
      <w:r>
        <w:t xml:space="preserve">Dr. John </w:t>
      </w:r>
      <w:r>
        <w:rPr>
          <w:rStyle w:val="Style13ptBold"/>
        </w:rPr>
        <w:t>Mueller 20</w:t>
      </w:r>
      <w:r>
        <w:t>, Professor of Political Science and Senior Research Scientist with the Mershon Center for International Security Studies at Ohio State University, Senior Fellow at the Cato Institute, PhD from the University of California, Los Angeles, “Assessing International Threats During and After the Cold War”, Cato Institute, 5/6/2020, https://www.cato.org/publications/study/assessing-international-threats-during-after-cold-war</w:t>
      </w:r>
    </w:p>
    <w:p w14:paraId="5E2A3883" w14:textId="77777777" w:rsidR="001C3685" w:rsidRDefault="001C3685" w:rsidP="001C3685">
      <w:r>
        <w:rPr>
          <w:sz w:val="16"/>
        </w:rPr>
        <w:t xml:space="preserve">In the decade after the Cold War, a similar process of threat identification took place as problems previously considered to be of minor, or at least of secondary, concern were promoted. Anxieties about international terrorism substantially increased during the 1990s and were set into highest relief with the terrorist attacks of September 11, 2001. Extrapolating wildly from 9/11, a terrorist event ten times more destructive than any other in history, </w:t>
      </w:r>
      <w:r>
        <w:rPr>
          <w:rStyle w:val="Emphasis"/>
          <w:highlight w:val="yellow"/>
        </w:rPr>
        <w:t>terror</w:t>
      </w:r>
      <w:r>
        <w:rPr>
          <w:rStyle w:val="StyleUnderline"/>
        </w:rPr>
        <w:t>ism</w:t>
      </w:r>
      <w:r>
        <w:rPr>
          <w:sz w:val="16"/>
        </w:rPr>
        <w:t xml:space="preserve"> of that sort </w:t>
      </w:r>
      <w:r>
        <w:rPr>
          <w:rStyle w:val="StyleUnderline"/>
          <w:highlight w:val="yellow"/>
        </w:rPr>
        <w:t>has</w:t>
      </w:r>
      <w:r>
        <w:rPr>
          <w:rStyle w:val="StyleUnderline"/>
        </w:rPr>
        <w:t xml:space="preserve"> repeatedly </w:t>
      </w:r>
      <w:r>
        <w:rPr>
          <w:rStyle w:val="StyleUnderline"/>
          <w:highlight w:val="yellow"/>
        </w:rPr>
        <w:t>been</w:t>
      </w:r>
      <w:r>
        <w:rPr>
          <w:rStyle w:val="StyleUnderline"/>
        </w:rPr>
        <w:t xml:space="preserve"> taken to present </w:t>
      </w:r>
      <w:r>
        <w:rPr>
          <w:rStyle w:val="StyleUnderline"/>
          <w:highlight w:val="yellow"/>
        </w:rPr>
        <w:t>a</w:t>
      </w:r>
      <w:r>
        <w:rPr>
          <w:sz w:val="16"/>
        </w:rPr>
        <w:t xml:space="preserve"> direct, even </w:t>
      </w:r>
      <w:r>
        <w:rPr>
          <w:rStyle w:val="Emphasis"/>
          <w:highlight w:val="yellow"/>
        </w:rPr>
        <w:t>existential, threat</w:t>
      </w:r>
      <w:r>
        <w:rPr>
          <w:sz w:val="16"/>
        </w:rPr>
        <w:t xml:space="preserve"> to the United States or to the West — or even to the world system or to civilization as we know it.6 </w:t>
      </w:r>
      <w:r>
        <w:rPr>
          <w:rStyle w:val="Emphasis"/>
        </w:rPr>
        <w:t>Wild extrapolations</w:t>
      </w:r>
      <w:r>
        <w:rPr>
          <w:sz w:val="16"/>
        </w:rPr>
        <w:t xml:space="preserve"> have </w:t>
      </w:r>
      <w:r>
        <w:rPr>
          <w:rStyle w:val="StyleUnderline"/>
        </w:rPr>
        <w:t>precipitated costly</w:t>
      </w:r>
      <w:r>
        <w:rPr>
          <w:sz w:val="16"/>
        </w:rPr>
        <w:t xml:space="preserve"> antiterrorism and antiproliferation wars and huge </w:t>
      </w:r>
      <w:r>
        <w:rPr>
          <w:rStyle w:val="StyleUnderline"/>
        </w:rPr>
        <w:t>increases in security spending</w:t>
      </w:r>
      <w:r>
        <w:rPr>
          <w:sz w:val="16"/>
        </w:rPr>
        <w:t>. In these ventures, trillions of dollars have been squandered and well over two hundred thousand people have perished, including more than twice as many Americans as were killed on 9/11.7 There has been a tendency to see these exercises as misguided elements of a coherent plan to establish a “liberal world order” or to apply “liberal hegemony.“8 However, the overwhelming impetus was far more banal: to get the bastards responsible for 9/11.</w:t>
      </w:r>
    </w:p>
    <w:p w14:paraId="14C6DE12" w14:textId="77777777" w:rsidR="001C3685" w:rsidRDefault="001C3685" w:rsidP="001C3685">
      <w:r>
        <w:rPr>
          <w:sz w:val="16"/>
        </w:rPr>
        <w:t xml:space="preserve">Islamist </w:t>
      </w:r>
      <w:r>
        <w:rPr>
          <w:rStyle w:val="StyleUnderline"/>
        </w:rPr>
        <w:t>terrorism</w:t>
      </w:r>
      <w:r>
        <w:rPr>
          <w:sz w:val="16"/>
        </w:rPr>
        <w:t xml:space="preserve"> in the United States </w:t>
      </w:r>
      <w:r>
        <w:rPr>
          <w:rStyle w:val="StyleUnderline"/>
        </w:rPr>
        <w:t xml:space="preserve">has </w:t>
      </w:r>
      <w:r>
        <w:rPr>
          <w:rStyle w:val="StyleUnderline"/>
          <w:highlight w:val="yellow"/>
        </w:rPr>
        <w:t>killed</w:t>
      </w:r>
      <w:r>
        <w:rPr>
          <w:sz w:val="16"/>
        </w:rPr>
        <w:t xml:space="preserve"> some </w:t>
      </w:r>
      <w:r>
        <w:rPr>
          <w:rStyle w:val="Emphasis"/>
          <w:highlight w:val="yellow"/>
        </w:rPr>
        <w:t>six</w:t>
      </w:r>
      <w:r>
        <w:rPr>
          <w:rStyle w:val="Emphasis"/>
        </w:rPr>
        <w:t xml:space="preserve"> people </w:t>
      </w:r>
      <w:r>
        <w:rPr>
          <w:rStyle w:val="Emphasis"/>
          <w:highlight w:val="yellow"/>
        </w:rPr>
        <w:t>per year</w:t>
      </w:r>
      <w:r>
        <w:rPr>
          <w:rStyle w:val="StyleUnderline"/>
        </w:rPr>
        <w:t xml:space="preserve"> since 9/11</w:t>
      </w:r>
      <w:r>
        <w:rPr>
          <w:sz w:val="16"/>
        </w:rPr>
        <w:t xml:space="preserve">, and far more people in Europe perished yearly at the hands of terrorists in most years in the 1970s and 1980s.9 </w:t>
      </w:r>
      <w:r>
        <w:rPr>
          <w:rStyle w:val="StyleUnderline"/>
          <w:highlight w:val="yellow"/>
        </w:rPr>
        <w:t>But</w:t>
      </w:r>
      <w:r>
        <w:rPr>
          <w:rStyle w:val="StyleUnderline"/>
        </w:rPr>
        <w:t xml:space="preserve"> there has </w:t>
      </w:r>
      <w:r>
        <w:rPr>
          <w:rStyle w:val="Emphasis"/>
        </w:rPr>
        <w:t>nonetheless</w:t>
      </w:r>
      <w:r>
        <w:rPr>
          <w:rStyle w:val="StyleUnderline"/>
        </w:rPr>
        <w:t xml:space="preserve"> been </w:t>
      </w:r>
      <w:r>
        <w:rPr>
          <w:rStyle w:val="StyleUnderline"/>
          <w:highlight w:val="yellow"/>
        </w:rPr>
        <w:t xml:space="preserve">a </w:t>
      </w:r>
      <w:r>
        <w:rPr>
          <w:rStyle w:val="Emphasis"/>
          <w:highlight w:val="yellow"/>
        </w:rPr>
        <w:t>tendency</w:t>
      </w:r>
      <w:r>
        <w:rPr>
          <w:rStyle w:val="StyleUnderline"/>
          <w:highlight w:val="yellow"/>
        </w:rPr>
        <w:t xml:space="preserve"> to</w:t>
      </w:r>
      <w:r>
        <w:rPr>
          <w:rStyle w:val="StyleUnderline"/>
        </w:rPr>
        <w:t xml:space="preserve"> continue to </w:t>
      </w:r>
      <w:r>
        <w:rPr>
          <w:rStyle w:val="Emphasis"/>
          <w:highlight w:val="yellow"/>
        </w:rPr>
        <w:t>inflate</w:t>
      </w:r>
      <w:r>
        <w:rPr>
          <w:rStyle w:val="StyleUnderline"/>
        </w:rPr>
        <w:t xml:space="preserve"> al-Qaeda’s </w:t>
      </w:r>
      <w:r>
        <w:rPr>
          <w:rStyle w:val="Emphasis"/>
          <w:highlight w:val="yellow"/>
        </w:rPr>
        <w:t>importance</w:t>
      </w:r>
      <w:r>
        <w:rPr>
          <w:rStyle w:val="StyleUnderline"/>
        </w:rPr>
        <w:t xml:space="preserve"> and </w:t>
      </w:r>
      <w:r>
        <w:rPr>
          <w:rStyle w:val="Emphasis"/>
        </w:rPr>
        <w:t>effectiveness</w:t>
      </w:r>
      <w:r>
        <w:rPr>
          <w:sz w:val="16"/>
        </w:rPr>
        <w:t>.</w:t>
      </w:r>
    </w:p>
    <w:p w14:paraId="2C422245" w14:textId="77777777" w:rsidR="001C3685" w:rsidRDefault="001C3685" w:rsidP="001C3685">
      <w:r>
        <w:rPr>
          <w:sz w:val="16"/>
        </w:rPr>
        <w:t xml:space="preserve">In fact, </w:t>
      </w:r>
      <w:r>
        <w:rPr>
          <w:rStyle w:val="StyleUnderline"/>
          <w:highlight w:val="yellow"/>
        </w:rPr>
        <w:t>al‐​Qaeda</w:t>
      </w:r>
      <w:r>
        <w:rPr>
          <w:rStyle w:val="StyleUnderline"/>
        </w:rPr>
        <w:t xml:space="preserve"> Central </w:t>
      </w:r>
      <w:r>
        <w:rPr>
          <w:rStyle w:val="StyleUnderline"/>
          <w:highlight w:val="yellow"/>
        </w:rPr>
        <w:t>has done</w:t>
      </w:r>
      <w:r>
        <w:rPr>
          <w:rStyle w:val="StyleUnderline"/>
        </w:rPr>
        <w:t xml:space="preserve"> </w:t>
      </w:r>
      <w:r>
        <w:rPr>
          <w:rStyle w:val="Emphasis"/>
        </w:rPr>
        <w:t xml:space="preserve">remarkably </w:t>
      </w:r>
      <w:r>
        <w:rPr>
          <w:rStyle w:val="Emphasis"/>
          <w:highlight w:val="yellow"/>
        </w:rPr>
        <w:t>little</w:t>
      </w:r>
      <w:r>
        <w:rPr>
          <w:rStyle w:val="StyleUnderline"/>
        </w:rPr>
        <w:t xml:space="preserve"> since it got horribly lucky in 2001</w:t>
      </w:r>
      <w:r>
        <w:rPr>
          <w:sz w:val="16"/>
        </w:rPr>
        <w:t xml:space="preserve">. It has served as something of an inspiration to some Muslim extremists, has done some training, seems to have contributed a bit to the Taliban’s far larger insurgency in Afghanistan, and may have participated in a few terrorist acts in Pakistan. It has also issued a considerable number of videos filled with empty, self‐​infatuated, and essentially delusional threats.10 Even isolated and under siege, it is difficult to see why al‐​Qaeda could not have perpetrated attacks at least as costly and shocking as the shooting rampages (organized by others) that took place in Mumbai in 2008, in Paris in 2015, or in Orlando and Berlin in 2016. And, although billions of foreigners have entered legally into the United States since 2001, not one of these, it appears, has been an agent smuggled in by al‐​Qaeda. </w:t>
      </w:r>
      <w:r>
        <w:rPr>
          <w:rStyle w:val="StyleUnderline"/>
        </w:rPr>
        <w:t xml:space="preserve">The </w:t>
      </w:r>
      <w:r>
        <w:rPr>
          <w:rStyle w:val="Emphasis"/>
          <w:highlight w:val="yellow"/>
        </w:rPr>
        <w:t>exaggeration</w:t>
      </w:r>
      <w:r>
        <w:rPr>
          <w:rStyle w:val="StyleUnderline"/>
          <w:highlight w:val="yellow"/>
        </w:rPr>
        <w:t xml:space="preserve"> of</w:t>
      </w:r>
      <w:r>
        <w:rPr>
          <w:rStyle w:val="StyleUnderline"/>
        </w:rPr>
        <w:t xml:space="preserve"> terrorist </w:t>
      </w:r>
      <w:r>
        <w:rPr>
          <w:rStyle w:val="StyleUnderline"/>
          <w:highlight w:val="yellow"/>
        </w:rPr>
        <w:t xml:space="preserve">capacities has been </w:t>
      </w:r>
      <w:r>
        <w:rPr>
          <w:rStyle w:val="Emphasis"/>
          <w:highlight w:val="yellow"/>
        </w:rPr>
        <w:t>greatest</w:t>
      </w:r>
      <w:r>
        <w:rPr>
          <w:rStyle w:val="StyleUnderline"/>
          <w:highlight w:val="yellow"/>
        </w:rPr>
        <w:t xml:space="preserve"> in</w:t>
      </w:r>
      <w:r>
        <w:rPr>
          <w:rStyle w:val="StyleUnderline"/>
        </w:rPr>
        <w:t xml:space="preserve"> the many </w:t>
      </w:r>
      <w:r>
        <w:rPr>
          <w:rStyle w:val="Emphasis"/>
        </w:rPr>
        <w:t xml:space="preserve">overstated </w:t>
      </w:r>
      <w:r>
        <w:rPr>
          <w:rStyle w:val="Emphasis"/>
          <w:highlight w:val="yellow"/>
        </w:rPr>
        <w:t>assessments</w:t>
      </w:r>
      <w:r>
        <w:rPr>
          <w:rStyle w:val="StyleUnderline"/>
          <w:highlight w:val="yellow"/>
        </w:rPr>
        <w:t xml:space="preserve"> of</w:t>
      </w:r>
      <w:r>
        <w:rPr>
          <w:rStyle w:val="StyleUnderline"/>
        </w:rPr>
        <w:t xml:space="preserve"> their </w:t>
      </w:r>
      <w:r>
        <w:rPr>
          <w:rStyle w:val="StyleUnderline"/>
          <w:highlight w:val="yellow"/>
        </w:rPr>
        <w:t xml:space="preserve">ability to develop </w:t>
      </w:r>
      <w:r>
        <w:rPr>
          <w:rStyle w:val="Emphasis"/>
          <w:highlight w:val="yellow"/>
        </w:rPr>
        <w:t>nuc</w:t>
      </w:r>
      <w:r>
        <w:rPr>
          <w:rStyle w:val="Emphasis"/>
        </w:rPr>
        <w:t>lear weapon</w:t>
      </w:r>
      <w:r>
        <w:rPr>
          <w:rStyle w:val="Emphasis"/>
          <w:highlight w:val="yellow"/>
        </w:rPr>
        <w:t>s</w:t>
      </w:r>
      <w:r>
        <w:rPr>
          <w:sz w:val="16"/>
        </w:rPr>
        <w:t>. In this, it has been envisioned that, because al‐​Qaeda operatives used box cutters so effectively on 9/11, they would, although under siege, soon apply equal talents in science and engineering to fabricate nuclear weapons and then detonate them on American cities.11</w:t>
      </w:r>
    </w:p>
    <w:p w14:paraId="002980B8" w14:textId="77777777" w:rsidR="001C3685" w:rsidRDefault="001C3685" w:rsidP="001C3685">
      <w:r>
        <w:rPr>
          <w:sz w:val="16"/>
        </w:rPr>
        <w:t xml:space="preserve">It is possible to argue, of course, that the damage committed by jihadists in the United States since 9/11 is so low because “American defensive measures are working,” as Peter Bergen puts it.12 However, although security measures should be given some credit, it is not at all clear that they have reduced the amount of terrorism significantly. There have been scores of terrorist plots rolled up in the US by authorities but, looked at carefully, </w:t>
      </w:r>
      <w:r>
        <w:rPr>
          <w:rStyle w:val="StyleUnderline"/>
        </w:rPr>
        <w:t xml:space="preserve">the culprits left </w:t>
      </w:r>
      <w:r>
        <w:rPr>
          <w:rStyle w:val="StyleUnderline"/>
          <w:highlight w:val="yellow"/>
        </w:rPr>
        <w:t xml:space="preserve">on their own do </w:t>
      </w:r>
      <w:r>
        <w:rPr>
          <w:rStyle w:val="Emphasis"/>
          <w:highlight w:val="yellow"/>
        </w:rPr>
        <w:t>not</w:t>
      </w:r>
      <w:r>
        <w:rPr>
          <w:rStyle w:val="StyleUnderline"/>
        </w:rPr>
        <w:t xml:space="preserve"> seem to </w:t>
      </w:r>
      <w:r>
        <w:rPr>
          <w:rStyle w:val="StyleUnderline"/>
          <w:highlight w:val="yellow"/>
        </w:rPr>
        <w:t>have</w:t>
      </w:r>
      <w:r>
        <w:rPr>
          <w:rStyle w:val="StyleUnderline"/>
        </w:rPr>
        <w:t xml:space="preserve"> had the </w:t>
      </w:r>
      <w:r>
        <w:rPr>
          <w:rStyle w:val="Emphasis"/>
          <w:highlight w:val="yellow"/>
        </w:rPr>
        <w:t>capacity</w:t>
      </w:r>
      <w:r>
        <w:rPr>
          <w:rStyle w:val="StyleUnderline"/>
        </w:rPr>
        <w:t xml:space="preserve"> to increase the death toll </w:t>
      </w:r>
      <w:r>
        <w:rPr>
          <w:rStyle w:val="StyleUnderline"/>
        </w:rPr>
        <w:lastRenderedPageBreak/>
        <w:t>very much</w:t>
      </w:r>
      <w:r>
        <w:rPr>
          <w:sz w:val="16"/>
        </w:rPr>
        <w:t xml:space="preserve">.13 As Brian Jenkins puts it, </w:t>
      </w:r>
      <w:r>
        <w:rPr>
          <w:rStyle w:val="StyleUnderline"/>
        </w:rPr>
        <w:t xml:space="preserve">“Their </w:t>
      </w:r>
      <w:r>
        <w:rPr>
          <w:rStyle w:val="Emphasis"/>
          <w:highlight w:val="yellow"/>
        </w:rPr>
        <w:t>numbers</w:t>
      </w:r>
      <w:r>
        <w:rPr>
          <w:rStyle w:val="Emphasis"/>
        </w:rPr>
        <w:t xml:space="preserve"> remain </w:t>
      </w:r>
      <w:r>
        <w:rPr>
          <w:rStyle w:val="Emphasis"/>
          <w:highlight w:val="yellow"/>
        </w:rPr>
        <w:t>small</w:t>
      </w:r>
      <w:r>
        <w:rPr>
          <w:rStyle w:val="StyleUnderline"/>
        </w:rPr>
        <w:t xml:space="preserve">, their </w:t>
      </w:r>
      <w:r>
        <w:rPr>
          <w:rStyle w:val="Emphasis"/>
          <w:highlight w:val="yellow"/>
        </w:rPr>
        <w:t>determination limp</w:t>
      </w:r>
      <w:r>
        <w:rPr>
          <w:rStyle w:val="StyleUnderline"/>
          <w:highlight w:val="yellow"/>
        </w:rPr>
        <w:t>, and</w:t>
      </w:r>
      <w:r>
        <w:rPr>
          <w:rStyle w:val="StyleUnderline"/>
        </w:rPr>
        <w:t xml:space="preserve"> their </w:t>
      </w:r>
      <w:r>
        <w:rPr>
          <w:rStyle w:val="Emphasis"/>
          <w:highlight w:val="yellow"/>
        </w:rPr>
        <w:t>competence poor</w:t>
      </w:r>
      <w:r>
        <w:rPr>
          <w:rStyle w:val="StyleUnderline"/>
        </w:rPr>
        <w:t>.“</w:t>
      </w:r>
      <w:r>
        <w:rPr>
          <w:sz w:val="16"/>
        </w:rPr>
        <w:t xml:space="preserve">14 Nor can security measures have deterred terrorism. Some targets, such as airliners, may have been taken off the list, but potential terrorist targets remain legion.15 To a considerable degree, </w:t>
      </w:r>
      <w:r>
        <w:rPr>
          <w:rStyle w:val="StyleUnderline"/>
          <w:highlight w:val="yellow"/>
        </w:rPr>
        <w:t>terrorism</w:t>
      </w:r>
      <w:r>
        <w:rPr>
          <w:rStyle w:val="StyleUnderline"/>
        </w:rPr>
        <w:t xml:space="preserve"> is </w:t>
      </w:r>
      <w:r>
        <w:rPr>
          <w:rStyle w:val="Emphasis"/>
        </w:rPr>
        <w:t>rare</w:t>
      </w:r>
      <w:r>
        <w:rPr>
          <w:rStyle w:val="StyleUnderline"/>
        </w:rPr>
        <w:t xml:space="preserve"> because</w:t>
      </w:r>
      <w:r>
        <w:rPr>
          <w:sz w:val="16"/>
        </w:rPr>
        <w:t xml:space="preserve"> as Bruce Schneier puts it bluntly, </w:t>
      </w:r>
      <w:r>
        <w:rPr>
          <w:rStyle w:val="StyleUnderline"/>
        </w:rPr>
        <w:t xml:space="preserve">“there </w:t>
      </w:r>
      <w:r>
        <w:rPr>
          <w:rStyle w:val="Emphasis"/>
          <w:highlight w:val="yellow"/>
        </w:rPr>
        <w:t>isn’t</w:t>
      </w:r>
      <w:r>
        <w:rPr>
          <w:rStyle w:val="Emphasis"/>
        </w:rPr>
        <w:t xml:space="preserve"> much of </w:t>
      </w:r>
      <w:r>
        <w:rPr>
          <w:rStyle w:val="Emphasis"/>
          <w:highlight w:val="yellow"/>
        </w:rPr>
        <w:t>a threat</w:t>
      </w:r>
      <w:r>
        <w:rPr>
          <w:rStyle w:val="StyleUnderline"/>
        </w:rPr>
        <w:t xml:space="preserve"> of terrorism to defend against.“</w:t>
      </w:r>
      <w:r>
        <w:rPr>
          <w:sz w:val="16"/>
        </w:rPr>
        <w:t>16</w:t>
      </w:r>
    </w:p>
    <w:p w14:paraId="533BC98A" w14:textId="77777777" w:rsidR="001C3685" w:rsidRDefault="001C3685" w:rsidP="001C3685">
      <w:pPr>
        <w:pStyle w:val="Heading4"/>
      </w:pPr>
      <w:r>
        <w:t xml:space="preserve">No means or motive </w:t>
      </w:r>
    </w:p>
    <w:p w14:paraId="37AFA3E7" w14:textId="77777777" w:rsidR="001C3685" w:rsidRDefault="001C3685" w:rsidP="001C3685">
      <w:r>
        <w:t xml:space="preserve">Dr. John </w:t>
      </w:r>
      <w:r>
        <w:rPr>
          <w:rStyle w:val="Style13ptBold"/>
        </w:rPr>
        <w:t>Mueller 18,</w:t>
      </w:r>
      <w:r>
        <w:t xml:space="preserve"> Adjunct Professor of Political Science and Woody Hayes Senior Research Scientist at Ohio State University, November/December 2018, "Nuclear Weapons Don’t Matter," Foreign Affairs, https://www.foreignaffairs.com/articles/2018-10-15/nuclear-weapons-dont-matter</w:t>
      </w:r>
    </w:p>
    <w:p w14:paraId="682FA4F0" w14:textId="77777777" w:rsidR="001C3685" w:rsidRDefault="001C3685" w:rsidP="001C3685">
      <w:r>
        <w:rPr>
          <w:sz w:val="14"/>
        </w:rPr>
        <w:t xml:space="preserve">As for nuclear terrorism, ever since al Qaeda operatives used box cutters so effectively to hijack commercial airplanes, alarmists have warned that radical Islamist terrorists would soon apply equal talents in science and engineering to make and deliver nuclear weapons so as to destroy various so-called infidels. In practice, however, </w:t>
      </w:r>
      <w:r>
        <w:rPr>
          <w:rStyle w:val="Emphasis"/>
          <w:highlight w:val="yellow"/>
        </w:rPr>
        <w:t>terror</w:t>
      </w:r>
      <w:r>
        <w:rPr>
          <w:rStyle w:val="StyleUnderline"/>
        </w:rPr>
        <w:t xml:space="preserve">ist </w:t>
      </w:r>
      <w:r>
        <w:rPr>
          <w:rStyle w:val="StyleUnderline"/>
          <w:highlight w:val="yellow"/>
        </w:rPr>
        <w:t>groups have</w:t>
      </w:r>
      <w:r>
        <w:rPr>
          <w:rStyle w:val="StyleUnderline"/>
        </w:rPr>
        <w:t xml:space="preserve"> exhibited only a </w:t>
      </w:r>
      <w:r>
        <w:rPr>
          <w:rStyle w:val="StyleUnderline"/>
          <w:highlight w:val="yellow"/>
        </w:rPr>
        <w:t xml:space="preserve">limited </w:t>
      </w:r>
      <w:r>
        <w:rPr>
          <w:rStyle w:val="Emphasis"/>
          <w:highlight w:val="yellow"/>
        </w:rPr>
        <w:t>desire</w:t>
      </w:r>
      <w:r>
        <w:rPr>
          <w:rStyle w:val="StyleUnderline"/>
          <w:highlight w:val="yellow"/>
        </w:rPr>
        <w:t xml:space="preserve"> to go nuclear and even </w:t>
      </w:r>
      <w:r>
        <w:rPr>
          <w:rStyle w:val="Emphasis"/>
          <w:highlight w:val="yellow"/>
        </w:rPr>
        <w:t>less progress</w:t>
      </w:r>
      <w:r>
        <w:rPr>
          <w:rStyle w:val="StyleUnderline"/>
        </w:rPr>
        <w:t xml:space="preserve"> in doing so. </w:t>
      </w:r>
      <w:r>
        <w:rPr>
          <w:sz w:val="14"/>
        </w:rPr>
        <w:t xml:space="preserve">Why? Probably because </w:t>
      </w:r>
      <w:r>
        <w:rPr>
          <w:rStyle w:val="StyleUnderline"/>
        </w:rPr>
        <w:t>developing one’s own bomb from scratch requires a series of risky actions, all of which have to go right for the scheme to work</w:t>
      </w:r>
      <w:r>
        <w:rPr>
          <w:sz w:val="14"/>
        </w:rPr>
        <w:t xml:space="preserve">. </w:t>
      </w:r>
      <w:r>
        <w:rPr>
          <w:rStyle w:val="StyleUnderline"/>
        </w:rPr>
        <w:t xml:space="preserve">This </w:t>
      </w:r>
      <w:r>
        <w:rPr>
          <w:rStyle w:val="StyleUnderline"/>
          <w:highlight w:val="yellow"/>
        </w:rPr>
        <w:t>includes trusting</w:t>
      </w:r>
      <w:r>
        <w:rPr>
          <w:sz w:val="14"/>
        </w:rPr>
        <w:t xml:space="preserve"> foreign </w:t>
      </w:r>
      <w:r>
        <w:rPr>
          <w:rStyle w:val="Emphasis"/>
          <w:highlight w:val="yellow"/>
        </w:rPr>
        <w:t>collaborators</w:t>
      </w:r>
      <w:r>
        <w:rPr>
          <w:sz w:val="14"/>
        </w:rPr>
        <w:t xml:space="preserve"> </w:t>
      </w:r>
      <w:r>
        <w:rPr>
          <w:rStyle w:val="StyleUnderline"/>
        </w:rPr>
        <w:t xml:space="preserve">and other criminals; acquiring and </w:t>
      </w:r>
      <w:r>
        <w:rPr>
          <w:rStyle w:val="StyleUnderline"/>
          <w:highlight w:val="yellow"/>
        </w:rPr>
        <w:t>transporting</w:t>
      </w:r>
      <w:r>
        <w:rPr>
          <w:rStyle w:val="StyleUnderline"/>
        </w:rPr>
        <w:t xml:space="preserve"> highly </w:t>
      </w:r>
      <w:r>
        <w:rPr>
          <w:rStyle w:val="Emphasis"/>
          <w:highlight w:val="yellow"/>
        </w:rPr>
        <w:t>guarded</w:t>
      </w:r>
      <w:r>
        <w:rPr>
          <w:rStyle w:val="StyleUnderline"/>
        </w:rPr>
        <w:t xml:space="preserve"> fissile </w:t>
      </w:r>
      <w:r>
        <w:rPr>
          <w:rStyle w:val="Emphasis"/>
          <w:highlight w:val="yellow"/>
        </w:rPr>
        <w:t>material</w:t>
      </w:r>
      <w:r>
        <w:rPr>
          <w:rStyle w:val="StyleUnderline"/>
        </w:rPr>
        <w:t xml:space="preserve">; establishing </w:t>
      </w:r>
      <w:r>
        <w:rPr>
          <w:rStyle w:val="StyleUnderline"/>
          <w:highlight w:val="yellow"/>
        </w:rPr>
        <w:t>a sophisticated</w:t>
      </w:r>
      <w:r>
        <w:rPr>
          <w:rStyle w:val="StyleUnderline"/>
        </w:rPr>
        <w:t xml:space="preserve">, professional machine </w:t>
      </w:r>
      <w:r>
        <w:rPr>
          <w:rStyle w:val="Emphasis"/>
          <w:highlight w:val="yellow"/>
        </w:rPr>
        <w:t>shop</w:t>
      </w:r>
      <w:r>
        <w:rPr>
          <w:rStyle w:val="StyleUnderline"/>
          <w:highlight w:val="yellow"/>
        </w:rPr>
        <w:t xml:space="preserve">; and </w:t>
      </w:r>
      <w:r>
        <w:rPr>
          <w:rStyle w:val="Emphasis"/>
          <w:highlight w:val="yellow"/>
        </w:rPr>
        <w:t>moving</w:t>
      </w:r>
      <w:r>
        <w:rPr>
          <w:rStyle w:val="StyleUnderline"/>
        </w:rPr>
        <w:t xml:space="preserve"> a cumbersome, untested weapon into position </w:t>
      </w:r>
      <w:r>
        <w:rPr>
          <w:rStyle w:val="StyleUnderline"/>
          <w:highlight w:val="yellow"/>
        </w:rPr>
        <w:t>for detonation</w:t>
      </w:r>
      <w:r>
        <w:rPr>
          <w:rStyle w:val="Emphasis"/>
        </w:rPr>
        <w:t xml:space="preserve">. And </w:t>
      </w:r>
      <w:r>
        <w:rPr>
          <w:rStyle w:val="Emphasis"/>
          <w:highlight w:val="yellow"/>
        </w:rPr>
        <w:t>all</w:t>
      </w:r>
      <w:r>
        <w:rPr>
          <w:rStyle w:val="Emphasis"/>
        </w:rPr>
        <w:t xml:space="preserve"> of this has to be done </w:t>
      </w:r>
      <w:r>
        <w:rPr>
          <w:rStyle w:val="Emphasis"/>
          <w:highlight w:val="yellow"/>
        </w:rPr>
        <w:t>while hiding from a vast global surveillance net</w:t>
      </w:r>
      <w:r>
        <w:rPr>
          <w:rStyle w:val="Emphasis"/>
        </w:rPr>
        <w:t xml:space="preserve"> looking for and trying to disrupt such activities</w:t>
      </w:r>
      <w:r>
        <w:rPr>
          <w:sz w:val="14"/>
        </w:rPr>
        <w:t xml:space="preserve">. </w:t>
      </w:r>
      <w:r>
        <w:rPr>
          <w:rStyle w:val="StyleUnderline"/>
        </w:rPr>
        <w:t xml:space="preserve">Terrorists are </w:t>
      </w:r>
      <w:r>
        <w:rPr>
          <w:rStyle w:val="StyleUnderline"/>
          <w:highlight w:val="yellow"/>
        </w:rPr>
        <w:t>unlikely to get a bomb</w:t>
      </w:r>
      <w:r>
        <w:rPr>
          <w:rStyle w:val="StyleUnderline"/>
        </w:rPr>
        <w:t xml:space="preserve"> from a generous, like-minded nuclear patron, </w:t>
      </w:r>
      <w:r>
        <w:rPr>
          <w:rStyle w:val="StyleUnderline"/>
          <w:highlight w:val="yellow"/>
        </w:rPr>
        <w:t>because no country wants to</w:t>
      </w:r>
      <w:r>
        <w:rPr>
          <w:rStyle w:val="StyleUnderline"/>
        </w:rPr>
        <w:t xml:space="preserve"> run the risk of </w:t>
      </w:r>
      <w:r>
        <w:rPr>
          <w:rStyle w:val="Emphasis"/>
          <w:highlight w:val="yellow"/>
        </w:rPr>
        <w:t>be</w:t>
      </w:r>
      <w:r>
        <w:rPr>
          <w:rStyle w:val="StyleUnderline"/>
        </w:rPr>
        <w:t xml:space="preserve">ing </w:t>
      </w:r>
      <w:r>
        <w:rPr>
          <w:rStyle w:val="Emphasis"/>
          <w:highlight w:val="yellow"/>
        </w:rPr>
        <w:t>blamed</w:t>
      </w:r>
      <w:r>
        <w:rPr>
          <w:rStyle w:val="StyleUnderline"/>
        </w:rPr>
        <w:t xml:space="preserve"> (and punished) for a terrorist’s nuclear crimes. </w:t>
      </w:r>
      <w:r>
        <w:rPr>
          <w:rStyle w:val="Emphasis"/>
          <w:highlight w:val="yellow"/>
        </w:rPr>
        <w:t>Nor</w:t>
      </w:r>
      <w:r>
        <w:rPr>
          <w:rStyle w:val="StyleUnderline"/>
          <w:highlight w:val="yellow"/>
        </w:rPr>
        <w:t xml:space="preserve"> are they</w:t>
      </w:r>
      <w:r>
        <w:rPr>
          <w:rStyle w:val="StyleUnderline"/>
        </w:rPr>
        <w:t xml:space="preserve"> likely to be </w:t>
      </w:r>
      <w:r>
        <w:rPr>
          <w:rStyle w:val="StyleUnderline"/>
          <w:highlight w:val="yellow"/>
        </w:rPr>
        <w:t xml:space="preserve">able to </w:t>
      </w:r>
      <w:r>
        <w:rPr>
          <w:rStyle w:val="Emphasis"/>
          <w:highlight w:val="yellow"/>
        </w:rPr>
        <w:t>steal</w:t>
      </w:r>
      <w:r>
        <w:rPr>
          <w:rStyle w:val="StyleUnderline"/>
        </w:rPr>
        <w:t xml:space="preserve"> one.</w:t>
      </w:r>
      <w:r>
        <w:rPr>
          <w:sz w:val="14"/>
        </w:rPr>
        <w:t xml:space="preserve"> Notes Stephen Younger, the former head of nuclear weapons research and development at Los Alamos National Laboratory: “</w:t>
      </w:r>
      <w:r>
        <w:rPr>
          <w:rStyle w:val="StyleUnderline"/>
          <w:highlight w:val="yellow"/>
        </w:rPr>
        <w:t>All</w:t>
      </w:r>
      <w:r>
        <w:rPr>
          <w:rStyle w:val="StyleUnderline"/>
        </w:rPr>
        <w:t xml:space="preserve"> nuclear nations </w:t>
      </w:r>
      <w:r>
        <w:rPr>
          <w:rStyle w:val="StyleUnderline"/>
          <w:highlight w:val="yellow"/>
        </w:rPr>
        <w:t>take</w:t>
      </w:r>
      <w:r>
        <w:rPr>
          <w:rStyle w:val="StyleUnderline"/>
        </w:rPr>
        <w:t xml:space="preserve"> the </w:t>
      </w:r>
      <w:r>
        <w:rPr>
          <w:rStyle w:val="StyleUnderline"/>
          <w:highlight w:val="yellow"/>
        </w:rPr>
        <w:t>security</w:t>
      </w:r>
      <w:r>
        <w:rPr>
          <w:rStyle w:val="StyleUnderline"/>
        </w:rPr>
        <w:t xml:space="preserve"> of their weapons very </w:t>
      </w:r>
      <w:r>
        <w:rPr>
          <w:rStyle w:val="StyleUnderline"/>
          <w:highlight w:val="yellow"/>
        </w:rPr>
        <w:t>seriously</w:t>
      </w:r>
      <w:r>
        <w:rPr>
          <w:rStyle w:val="StyleUnderline"/>
        </w:rPr>
        <w:t xml:space="preserve">.” The grand mistake of the Cold War was to infer desperate intent from apparent capacity. For the war on terrorism, it has been to infer desperate capacity from apparent intent. </w:t>
      </w:r>
    </w:p>
    <w:p w14:paraId="06D78B18" w14:textId="77777777" w:rsidR="001C3685" w:rsidRDefault="001C3685" w:rsidP="001C3685">
      <w:pPr>
        <w:pStyle w:val="Heading4"/>
      </w:pPr>
      <w:r>
        <w:t xml:space="preserve">That’s true </w:t>
      </w:r>
      <w:r>
        <w:rPr>
          <w:u w:val="single"/>
        </w:rPr>
        <w:t>even with</w:t>
      </w:r>
      <w:r>
        <w:t xml:space="preserve"> acquisition</w:t>
      </w:r>
    </w:p>
    <w:p w14:paraId="15FFCD85" w14:textId="77777777" w:rsidR="001C3685" w:rsidRDefault="001C3685" w:rsidP="001C3685">
      <w:r>
        <w:t xml:space="preserve">Christopher </w:t>
      </w:r>
      <w:r>
        <w:rPr>
          <w:rStyle w:val="Style13ptBold"/>
        </w:rPr>
        <w:t>McIntosh &amp;</w:t>
      </w:r>
      <w:r>
        <w:t xml:space="preserve"> Ian </w:t>
      </w:r>
      <w:r>
        <w:rPr>
          <w:rStyle w:val="Style13ptBold"/>
        </w:rPr>
        <w:t>Storey 18</w:t>
      </w:r>
      <w:r>
        <w:t>, McIntosh is visiting assistant professor of political studies at Bard College; Storey is a fellow at the Hannah Arendt Center for Politics and Humanities at Bard College, “Between Acquisition and Use: Assessing the Likelihood of Nuclear Terrorism,” 06/01/2018, International Studies Quarterly, vol. 62, no. 2, pp. 289–300</w:t>
      </w:r>
    </w:p>
    <w:p w14:paraId="117C2AD4" w14:textId="77777777" w:rsidR="001C3685" w:rsidRDefault="001C3685" w:rsidP="001C3685">
      <w:r>
        <w:rPr>
          <w:sz w:val="16"/>
        </w:rPr>
        <w:t>The Case Against Nuclear Attack</w:t>
      </w:r>
    </w:p>
    <w:p w14:paraId="6383D3BE" w14:textId="77777777" w:rsidR="001C3685" w:rsidRDefault="001C3685" w:rsidP="001C3685">
      <w:r>
        <w:rPr>
          <w:sz w:val="16"/>
        </w:rPr>
        <w:t xml:space="preserve">When looked at in isolation, each of the three areas of potential loss presents significant disincentives for immediate attack. In combination—as they would be considered in practice—the higher strategic value of available alternatives appears decisive. In other words, even if one reads our analysis as affirming the importance of nuclear acquisition, when considering competing options and the dangers that attach to any detonation attempt, nuclear attack is highly unlikely. </w:t>
      </w:r>
    </w:p>
    <w:p w14:paraId="535EF9DD" w14:textId="77777777" w:rsidR="001C3685" w:rsidRDefault="001C3685" w:rsidP="001C3685">
      <w:r>
        <w:rPr>
          <w:sz w:val="16"/>
        </w:rPr>
        <w:t xml:space="preserve">Strategic Opportunity Costs </w:t>
      </w:r>
    </w:p>
    <w:p w14:paraId="7DA464F4" w14:textId="77777777" w:rsidR="001C3685" w:rsidRDefault="001C3685" w:rsidP="001C3685">
      <w:r>
        <w:rPr>
          <w:sz w:val="16"/>
        </w:rPr>
        <w:t xml:space="preserve">Future opportunities available for “using” a nuclear weapon are effectively foreclosed depending on the aggressiveness of the option a group chooses. The two-by-two matrix of nuclear strategies in Figure 1 is only a rough guide encompassing many possible permutations in the nuclear sphere. </w:t>
      </w:r>
      <w:r>
        <w:rPr>
          <w:rStyle w:val="StyleUnderline"/>
        </w:rPr>
        <w:t xml:space="preserve">The organization always retains </w:t>
      </w:r>
      <w:r>
        <w:rPr>
          <w:rStyle w:val="Emphasis"/>
        </w:rPr>
        <w:t>non-nuclear options</w:t>
      </w:r>
      <w:r>
        <w:rPr>
          <w:rStyle w:val="StyleUnderline"/>
        </w:rPr>
        <w:t>, even once they</w:t>
      </w:r>
      <w:r>
        <w:rPr>
          <w:sz w:val="16"/>
        </w:rPr>
        <w:t xml:space="preserve"> </w:t>
      </w:r>
      <w:r>
        <w:rPr>
          <w:rStyle w:val="Emphasis"/>
        </w:rPr>
        <w:t>acquire nuclear weapons</w:t>
      </w:r>
      <w:r>
        <w:rPr>
          <w:sz w:val="16"/>
        </w:rPr>
        <w:t xml:space="preserve">. As evidenced by the Cold War and in Kargil, the stability-instability paradox holds empirical weight. </w:t>
      </w:r>
      <w:r>
        <w:rPr>
          <w:rStyle w:val="StyleUnderline"/>
        </w:rPr>
        <w:t>Nuclear acquisition by two opposing actors does not necessarily foreclose conventional</w:t>
      </w:r>
      <w:r>
        <w:rPr>
          <w:sz w:val="16"/>
        </w:rPr>
        <w:t xml:space="preserve"> and/or asymmetric </w:t>
      </w:r>
      <w:r>
        <w:rPr>
          <w:rStyle w:val="StyleUnderline"/>
        </w:rPr>
        <w:t>attacks</w:t>
      </w:r>
      <w:r>
        <w:rPr>
          <w:sz w:val="16"/>
        </w:rPr>
        <w:t xml:space="preserve"> (Cohen 2013; Kapur 2005). Given the unique relationship between a state and terrorist organization, we can expect similar and even exacerbated levels of instability. This can expand even beyond aggression. Remaining options range all the way from the pacific—pursuing negotiations, cooption, entrance into the legitimate political arena (for example, Sinn Fein)—to heightened conventional attacks and the usage of non-nuclear forms of WMDs. </w:t>
      </w:r>
    </w:p>
    <w:p w14:paraId="26C1E465" w14:textId="77777777" w:rsidR="001C3685" w:rsidRDefault="001C3685" w:rsidP="001C3685">
      <w:r>
        <w:rPr>
          <w:sz w:val="16"/>
        </w:rPr>
        <w:lastRenderedPageBreak/>
        <w:t xml:space="preserve">This last point is worth emphasizing. </w:t>
      </w:r>
      <w:r>
        <w:rPr>
          <w:rStyle w:val="StyleUnderline"/>
        </w:rPr>
        <w:t>Even in the</w:t>
      </w:r>
      <w:r>
        <w:rPr>
          <w:sz w:val="16"/>
        </w:rPr>
        <w:t xml:space="preserve"> </w:t>
      </w:r>
      <w:r>
        <w:rPr>
          <w:rStyle w:val="Emphasis"/>
        </w:rPr>
        <w:t>remote case</w:t>
      </w:r>
      <w:r>
        <w:rPr>
          <w:sz w:val="16"/>
        </w:rPr>
        <w:t xml:space="preserve"> </w:t>
      </w:r>
      <w:r>
        <w:rPr>
          <w:rStyle w:val="StyleUnderline"/>
        </w:rPr>
        <w:t>where an actor</w:t>
      </w:r>
      <w:r>
        <w:rPr>
          <w:sz w:val="16"/>
        </w:rPr>
        <w:t xml:space="preserve"> </w:t>
      </w:r>
      <w:r>
        <w:rPr>
          <w:rStyle w:val="Emphasis"/>
        </w:rPr>
        <w:t>successfully acquires a nuclear weapon</w:t>
      </w:r>
      <w:r>
        <w:rPr>
          <w:sz w:val="16"/>
        </w:rPr>
        <w:t xml:space="preserve"> </w:t>
      </w:r>
      <w:r>
        <w:rPr>
          <w:rStyle w:val="StyleUnderline"/>
        </w:rPr>
        <w:t>and</w:t>
      </w:r>
      <w:r>
        <w:rPr>
          <w:sz w:val="16"/>
        </w:rPr>
        <w:t xml:space="preserve"> </w:t>
      </w:r>
      <w:r>
        <w:rPr>
          <w:rStyle w:val="Emphasis"/>
        </w:rPr>
        <w:t>primarily seeks raw</w:t>
      </w:r>
      <w:r>
        <w:rPr>
          <w:sz w:val="16"/>
        </w:rPr>
        <w:t xml:space="preserve"> numbers of </w:t>
      </w:r>
      <w:r>
        <w:rPr>
          <w:rStyle w:val="Emphasis"/>
        </w:rPr>
        <w:t>casualties</w:t>
      </w:r>
      <w:r>
        <w:rPr>
          <w:rStyle w:val="StyleUnderline"/>
        </w:rPr>
        <w:t>—whether due to outbidding or audience costs—</w:t>
      </w:r>
      <w:r>
        <w:rPr>
          <w:rStyle w:val="Emphasis"/>
          <w:highlight w:val="yellow"/>
        </w:rPr>
        <w:t>other</w:t>
      </w:r>
      <w:r>
        <w:rPr>
          <w:sz w:val="16"/>
        </w:rPr>
        <w:t xml:space="preserve"> forms of </w:t>
      </w:r>
      <w:r>
        <w:rPr>
          <w:rStyle w:val="Emphasis"/>
          <w:highlight w:val="yellow"/>
        </w:rPr>
        <w:t>WMDs are</w:t>
      </w:r>
      <w:r>
        <w:rPr>
          <w:sz w:val="16"/>
        </w:rPr>
        <w:t xml:space="preserve"> likely to be </w:t>
      </w:r>
      <w:r>
        <w:rPr>
          <w:rStyle w:val="Emphasis"/>
          <w:highlight w:val="yellow"/>
        </w:rPr>
        <w:t>more appealing</w:t>
      </w:r>
      <w:r>
        <w:rPr>
          <w:rStyle w:val="StyleUnderline"/>
        </w:rPr>
        <w:t>. As</w:t>
      </w:r>
      <w:r>
        <w:rPr>
          <w:sz w:val="16"/>
        </w:rPr>
        <w:t xml:space="preserve"> </w:t>
      </w:r>
      <w:r>
        <w:rPr>
          <w:rStyle w:val="Emphasis"/>
        </w:rPr>
        <w:t>Aum Shinrikyo</w:t>
      </w:r>
      <w:r>
        <w:rPr>
          <w:sz w:val="16"/>
        </w:rPr>
        <w:t xml:space="preserve"> </w:t>
      </w:r>
      <w:r>
        <w:rPr>
          <w:rStyle w:val="StyleUnderline"/>
        </w:rPr>
        <w:t>indicates, this is particularly the case for the group that overcomes the inevitable political and technological hurdles</w:t>
      </w:r>
      <w:r>
        <w:rPr>
          <w:sz w:val="16"/>
        </w:rPr>
        <w:t xml:space="preserve"> (Nehorayoff et al. 2016, 36–37). </w:t>
      </w:r>
      <w:r>
        <w:rPr>
          <w:rStyle w:val="StyleUnderline"/>
        </w:rPr>
        <w:t>For these groups</w:t>
      </w:r>
      <w:r>
        <w:rPr>
          <w:sz w:val="16"/>
        </w:rPr>
        <w:t>, chemical, biological, and radiological weapons (</w:t>
      </w:r>
      <w:r>
        <w:rPr>
          <w:rStyle w:val="Emphasis"/>
        </w:rPr>
        <w:t>CBRW</w:t>
      </w:r>
      <w:r>
        <w:rPr>
          <w:sz w:val="16"/>
        </w:rPr>
        <w:t xml:space="preserve">) </w:t>
      </w:r>
      <w:r>
        <w:rPr>
          <w:rStyle w:val="StyleUnderline"/>
        </w:rPr>
        <w:t>are considerably</w:t>
      </w:r>
      <w:r>
        <w:rPr>
          <w:sz w:val="16"/>
        </w:rPr>
        <w:t xml:space="preserve"> </w:t>
      </w:r>
      <w:r>
        <w:rPr>
          <w:rStyle w:val="StyleUnderline"/>
          <w:highlight w:val="yellow"/>
        </w:rPr>
        <w:t xml:space="preserve">easier to </w:t>
      </w:r>
      <w:r>
        <w:rPr>
          <w:rStyle w:val="Emphasis"/>
          <w:highlight w:val="yellow"/>
        </w:rPr>
        <w:t>acquire</w:t>
      </w:r>
      <w:r>
        <w:rPr>
          <w:sz w:val="16"/>
        </w:rPr>
        <w:t xml:space="preserve">, </w:t>
      </w:r>
      <w:r>
        <w:rPr>
          <w:rStyle w:val="Emphasis"/>
        </w:rPr>
        <w:t>use</w:t>
      </w:r>
      <w:r>
        <w:rPr>
          <w:rStyle w:val="StyleUnderline"/>
        </w:rPr>
        <w:t xml:space="preserve">, </w:t>
      </w:r>
      <w:r>
        <w:rPr>
          <w:rStyle w:val="StyleUnderline"/>
          <w:highlight w:val="yellow"/>
        </w:rPr>
        <w:t>and</w:t>
      </w:r>
      <w:r>
        <w:rPr>
          <w:sz w:val="16"/>
          <w:highlight w:val="yellow"/>
        </w:rPr>
        <w:t xml:space="preserve"> </w:t>
      </w:r>
      <w:r>
        <w:rPr>
          <w:rStyle w:val="Emphasis"/>
          <w:highlight w:val="yellow"/>
        </w:rPr>
        <w:t>stockpile</w:t>
      </w:r>
      <w:r>
        <w:rPr>
          <w:sz w:val="16"/>
        </w:rPr>
        <w:t xml:space="preserve">. This is </w:t>
      </w:r>
      <w:r>
        <w:rPr>
          <w:rStyle w:val="StyleUnderline"/>
          <w:highlight w:val="yellow"/>
        </w:rPr>
        <w:t>especially</w:t>
      </w:r>
      <w:r>
        <w:rPr>
          <w:sz w:val="16"/>
        </w:rPr>
        <w:t xml:space="preserve"> true </w:t>
      </w:r>
      <w:r>
        <w:rPr>
          <w:rStyle w:val="StyleUnderline"/>
        </w:rPr>
        <w:t>when considered</w:t>
      </w:r>
      <w:r>
        <w:rPr>
          <w:sz w:val="16"/>
        </w:rPr>
        <w:t xml:space="preserve"> </w:t>
      </w:r>
      <w:r>
        <w:rPr>
          <w:rStyle w:val="Emphasis"/>
          <w:highlight w:val="yellow"/>
        </w:rPr>
        <w:t>over time</w:t>
      </w:r>
      <w:r>
        <w:rPr>
          <w:rStyle w:val="StyleUnderline"/>
        </w:rPr>
        <w:t>, rather than a single operation</w:t>
      </w:r>
      <w:r>
        <w:rPr>
          <w:sz w:val="16"/>
        </w:rPr>
        <w:t xml:space="preserve">.18 </w:t>
      </w:r>
      <w:r>
        <w:rPr>
          <w:rStyle w:val="StyleUnderline"/>
        </w:rPr>
        <w:t xml:space="preserve">While there are certainly downsides to CBRWs vis-à-vis nuclear weapons </w:t>
      </w:r>
      <w:r>
        <w:rPr>
          <w:sz w:val="16"/>
        </w:rPr>
        <w:t xml:space="preserve">(delivery may paradoxically be easier and the maintenance risks comparatively smaller), </w:t>
      </w:r>
      <w:r>
        <w:rPr>
          <w:rStyle w:val="StyleUnderline"/>
        </w:rPr>
        <w:t>they are undoubtedly</w:t>
      </w:r>
      <w:r>
        <w:rPr>
          <w:sz w:val="16"/>
        </w:rPr>
        <w:t xml:space="preserve"> </w:t>
      </w:r>
      <w:r>
        <w:rPr>
          <w:rStyle w:val="Emphasis"/>
        </w:rPr>
        <w:t>easier to procure and produce</w:t>
      </w:r>
      <w:r>
        <w:rPr>
          <w:sz w:val="16"/>
        </w:rPr>
        <w:t xml:space="preserve"> (Zanders 1999). </w:t>
      </w:r>
      <w:r>
        <w:rPr>
          <w:rStyle w:val="StyleUnderline"/>
        </w:rPr>
        <w:t>More importantly, CBRWs are</w:t>
      </w:r>
      <w:r>
        <w:rPr>
          <w:sz w:val="16"/>
        </w:rPr>
        <w:t xml:space="preserve"> </w:t>
      </w:r>
      <w:r>
        <w:rPr>
          <w:rStyle w:val="Emphasis"/>
          <w:highlight w:val="yellow"/>
        </w:rPr>
        <w:t>perceived</w:t>
      </w:r>
      <w:r>
        <w:rPr>
          <w:sz w:val="16"/>
          <w:highlight w:val="yellow"/>
        </w:rPr>
        <w:t xml:space="preserve"> </w:t>
      </w:r>
      <w:r>
        <w:rPr>
          <w:rStyle w:val="StyleUnderline"/>
          <w:highlight w:val="yellow"/>
        </w:rPr>
        <w:t>as easier to produce and</w:t>
      </w:r>
      <w:r>
        <w:rPr>
          <w:rStyle w:val="StyleUnderline"/>
        </w:rPr>
        <w:t xml:space="preserve"> thus likely to be viewed by</w:t>
      </w:r>
      <w:r>
        <w:rPr>
          <w:sz w:val="16"/>
        </w:rPr>
        <w:t xml:space="preserve"> </w:t>
      </w:r>
      <w:r>
        <w:rPr>
          <w:rStyle w:val="Emphasis"/>
        </w:rPr>
        <w:t>targets</w:t>
      </w:r>
      <w:r>
        <w:rPr>
          <w:sz w:val="16"/>
        </w:rPr>
        <w:t xml:space="preserve"> </w:t>
      </w:r>
      <w:r>
        <w:rPr>
          <w:rStyle w:val="StyleUnderline"/>
        </w:rPr>
        <w:t>as</w:t>
      </w:r>
      <w:r>
        <w:rPr>
          <w:sz w:val="16"/>
        </w:rPr>
        <w:t xml:space="preserve"> </w:t>
      </w:r>
      <w:r>
        <w:rPr>
          <w:rStyle w:val="Emphasis"/>
          <w:highlight w:val="yellow"/>
        </w:rPr>
        <w:t>iterable</w:t>
      </w:r>
      <w:r>
        <w:rPr>
          <w:rStyle w:val="StyleUnderline"/>
        </w:rPr>
        <w:t>. Unlike a nuclear attack, CBRW threats are</w:t>
      </w:r>
      <w:r>
        <w:rPr>
          <w:sz w:val="16"/>
        </w:rPr>
        <w:t xml:space="preserve"> </w:t>
      </w:r>
      <w:r>
        <w:rPr>
          <w:rStyle w:val="Emphasis"/>
        </w:rPr>
        <w:t>more credible</w:t>
      </w:r>
      <w:r>
        <w:rPr>
          <w:sz w:val="16"/>
        </w:rPr>
        <w:t xml:space="preserve"> </w:t>
      </w:r>
      <w:r>
        <w:rPr>
          <w:rStyle w:val="StyleUnderline"/>
        </w:rPr>
        <w:t>because a single CBRW attack can likely precipitate</w:t>
      </w:r>
      <w:r>
        <w:rPr>
          <w:sz w:val="16"/>
        </w:rPr>
        <w:t xml:space="preserve"> an </w:t>
      </w:r>
      <w:r>
        <w:rPr>
          <w:rStyle w:val="StyleUnderline"/>
        </w:rPr>
        <w:t>indefinite</w:t>
      </w:r>
      <w:r>
        <w:rPr>
          <w:sz w:val="16"/>
        </w:rPr>
        <w:t xml:space="preserve"> number of </w:t>
      </w:r>
      <w:r>
        <w:rPr>
          <w:rStyle w:val="Emphasis"/>
        </w:rPr>
        <w:t>follow-ups</w:t>
      </w:r>
      <w:r>
        <w:rPr>
          <w:sz w:val="16"/>
        </w:rPr>
        <w:t xml:space="preserve">. </w:t>
      </w:r>
    </w:p>
    <w:p w14:paraId="7763C4FD" w14:textId="77777777" w:rsidR="001C3685" w:rsidRDefault="001C3685" w:rsidP="001C3685">
      <w:r>
        <w:rPr>
          <w:rStyle w:val="StyleUnderline"/>
        </w:rPr>
        <w:t>In addition to the problem of iterability, a terrorist organization must always worry about the possible</w:t>
      </w:r>
      <w:r>
        <w:rPr>
          <w:sz w:val="16"/>
        </w:rPr>
        <w:t xml:space="preserve"> </w:t>
      </w:r>
      <w:r>
        <w:rPr>
          <w:rStyle w:val="Emphasis"/>
        </w:rPr>
        <w:t>ratchet effect</w:t>
      </w:r>
      <w:r>
        <w:rPr>
          <w:sz w:val="16"/>
        </w:rPr>
        <w:t xml:space="preserve"> of an attack—a problem Neumann and Smith (2005, 588– 90) </w:t>
      </w:r>
      <w:r>
        <w:rPr>
          <w:rStyle w:val="StyleUnderline"/>
        </w:rPr>
        <w:t>refer to as the “escalation trap.” A terrorist organization is different than a state at war because it manipulates other actors primarily through</w:t>
      </w:r>
      <w:r>
        <w:rPr>
          <w:sz w:val="16"/>
        </w:rPr>
        <w:t xml:space="preserve"> </w:t>
      </w:r>
      <w:r>
        <w:rPr>
          <w:rStyle w:val="Emphasis"/>
        </w:rPr>
        <w:t>punishment</w:t>
      </w:r>
      <w:r>
        <w:rPr>
          <w:sz w:val="16"/>
        </w:rPr>
        <w:t xml:space="preserve">. Campaigns are a communicative activity designed to convince the public and the leaders that the status quo is unsustainable. The message is that the costs of continuing the target state’s policy (such as the United States in Lebanon, France in Algeria, or the United Kingdom in Northern Ireland) will eventually outweigh the benefits. </w:t>
      </w:r>
      <w:r>
        <w:rPr>
          <w:rStyle w:val="StyleUnderline"/>
        </w:rPr>
        <w:t xml:space="preserve">Once an organization conducts a </w:t>
      </w:r>
      <w:r>
        <w:rPr>
          <w:rStyle w:val="StyleUnderline"/>
          <w:highlight w:val="yellow"/>
        </w:rPr>
        <w:t>nuclear</w:t>
      </w:r>
      <w:r>
        <w:rPr>
          <w:rStyle w:val="StyleUnderline"/>
        </w:rPr>
        <w:t xml:space="preserve"> attack, it</w:t>
      </w:r>
      <w:r>
        <w:rPr>
          <w:sz w:val="16"/>
        </w:rPr>
        <w:t xml:space="preserve"> </w:t>
      </w:r>
      <w:r>
        <w:rPr>
          <w:rStyle w:val="Emphasis"/>
        </w:rPr>
        <w:t>lacks</w:t>
      </w:r>
      <w:r>
        <w:rPr>
          <w:sz w:val="16"/>
        </w:rPr>
        <w:t xml:space="preserve"> options for </w:t>
      </w:r>
      <w:r>
        <w:rPr>
          <w:rStyle w:val="Emphasis"/>
        </w:rPr>
        <w:t>an encore</w:t>
      </w:r>
      <w:r>
        <w:rPr>
          <w:rStyle w:val="StyleUnderline"/>
        </w:rPr>
        <w:t>. Not even the</w:t>
      </w:r>
      <w:r>
        <w:rPr>
          <w:sz w:val="16"/>
        </w:rPr>
        <w:t xml:space="preserve"> </w:t>
      </w:r>
      <w:r>
        <w:rPr>
          <w:rStyle w:val="Emphasis"/>
        </w:rPr>
        <w:t>most nightmarish scenarios</w:t>
      </w:r>
      <w:r>
        <w:rPr>
          <w:sz w:val="16"/>
        </w:rPr>
        <w:t xml:space="preserve"> </w:t>
      </w:r>
      <w:r>
        <w:rPr>
          <w:rStyle w:val="StyleUnderline"/>
        </w:rPr>
        <w:t xml:space="preserve">involve an indefinite supply of weapons. If a single attack plus the threat of one or two others does not induce capitulation, the organization </w:t>
      </w:r>
      <w:r>
        <w:rPr>
          <w:rStyle w:val="StyleUnderline"/>
          <w:highlight w:val="yellow"/>
        </w:rPr>
        <w:t>might</w:t>
      </w:r>
      <w:r>
        <w:rPr>
          <w:rStyle w:val="StyleUnderline"/>
        </w:rPr>
        <w:t xml:space="preserve"> unwittingly </w:t>
      </w:r>
      <w:r>
        <w:rPr>
          <w:rStyle w:val="Emphasis"/>
          <w:highlight w:val="yellow"/>
        </w:rPr>
        <w:t>harden</w:t>
      </w:r>
      <w:r>
        <w:rPr>
          <w:rStyle w:val="Emphasis"/>
        </w:rPr>
        <w:t xml:space="preserve"> the target</w:t>
      </w:r>
      <w:r>
        <w:rPr>
          <w:sz w:val="16"/>
        </w:rPr>
        <w:t xml:space="preserve"> state</w:t>
      </w:r>
      <w:r>
        <w:rPr>
          <w:rStyle w:val="Emphasis"/>
        </w:rPr>
        <w:t xml:space="preserve">’s </w:t>
      </w:r>
      <w:r>
        <w:rPr>
          <w:rStyle w:val="Emphasis"/>
          <w:highlight w:val="yellow"/>
        </w:rPr>
        <w:t>resolve</w:t>
      </w:r>
      <w:r>
        <w:rPr>
          <w:rStyle w:val="StyleUnderline"/>
        </w:rPr>
        <w:t xml:space="preserve">. The attack could raise the bar such that any future non-nuclear attack constitutes a </w:t>
      </w:r>
      <w:r>
        <w:rPr>
          <w:rStyle w:val="Emphasis"/>
        </w:rPr>
        <w:t>lessening</w:t>
      </w:r>
      <w:r>
        <w:rPr>
          <w:sz w:val="16"/>
        </w:rPr>
        <w:t xml:space="preserve"> </w:t>
      </w:r>
      <w:r>
        <w:rPr>
          <w:rStyle w:val="StyleUnderline"/>
        </w:rPr>
        <w:t>of costs</w:t>
      </w:r>
      <w:r>
        <w:rPr>
          <w:sz w:val="16"/>
        </w:rPr>
        <w:t xml:space="preserve"> vis-à-vis the status quo. </w:t>
      </w:r>
    </w:p>
    <w:p w14:paraId="498916FE" w14:textId="77777777" w:rsidR="001C3685" w:rsidRDefault="001C3685" w:rsidP="001C3685">
      <w:r>
        <w:rPr>
          <w:rStyle w:val="StyleUnderline"/>
        </w:rPr>
        <w:t xml:space="preserve">There are also heavy opportunity costs involved in </w:t>
      </w:r>
      <w:r>
        <w:rPr>
          <w:rStyle w:val="Emphasis"/>
          <w:highlight w:val="yellow"/>
        </w:rPr>
        <w:t>pursuing</w:t>
      </w:r>
      <w:r>
        <w:rPr>
          <w:rStyle w:val="StyleUnderline"/>
        </w:rPr>
        <w:t xml:space="preserve">, developing, and maintaining a </w:t>
      </w:r>
      <w:r>
        <w:rPr>
          <w:rStyle w:val="StyleUnderline"/>
          <w:highlight w:val="yellow"/>
        </w:rPr>
        <w:t>nuclear</w:t>
      </w:r>
      <w:r>
        <w:rPr>
          <w:rStyle w:val="StyleUnderline"/>
        </w:rPr>
        <w:t xml:space="preserve"> capacity, let alone actually</w:t>
      </w:r>
      <w:r>
        <w:rPr>
          <w:sz w:val="16"/>
        </w:rPr>
        <w:t xml:space="preserve"> </w:t>
      </w:r>
      <w:r>
        <w:rPr>
          <w:rStyle w:val="Emphasis"/>
        </w:rPr>
        <w:t>deploying</w:t>
      </w:r>
      <w:r>
        <w:rPr>
          <w:sz w:val="16"/>
        </w:rPr>
        <w:t xml:space="preserve"> </w:t>
      </w:r>
      <w:r>
        <w:rPr>
          <w:rStyle w:val="StyleUnderline"/>
        </w:rPr>
        <w:t>and</w:t>
      </w:r>
      <w:r>
        <w:rPr>
          <w:sz w:val="16"/>
        </w:rPr>
        <w:t xml:space="preserve"> </w:t>
      </w:r>
      <w:r>
        <w:rPr>
          <w:rStyle w:val="Emphasis"/>
        </w:rPr>
        <w:t>delivering</w:t>
      </w:r>
      <w:r>
        <w:rPr>
          <w:sz w:val="16"/>
        </w:rPr>
        <w:t xml:space="preserve"> it. As Weiss puts it, </w:t>
      </w:r>
      <w:r>
        <w:rPr>
          <w:rStyle w:val="StyleUnderline"/>
        </w:rPr>
        <w:t xml:space="preserve">“even if a terror group were to achieve technical nuclear proficiency, the time, money, and infrastructure needed to build nuclear weapons creates significant </w:t>
      </w:r>
      <w:r>
        <w:rPr>
          <w:rStyle w:val="StyleUnderline"/>
          <w:highlight w:val="yellow"/>
        </w:rPr>
        <w:t>risks</w:t>
      </w:r>
      <w:r>
        <w:rPr>
          <w:rStyle w:val="StyleUnderline"/>
        </w:rPr>
        <w:t xml:space="preserve"> of </w:t>
      </w:r>
      <w:r>
        <w:rPr>
          <w:rStyle w:val="Emphasis"/>
          <w:highlight w:val="yellow"/>
        </w:rPr>
        <w:t>discovery</w:t>
      </w:r>
      <w:r>
        <w:rPr>
          <w:rStyle w:val="StyleUnderline"/>
          <w:highlight w:val="yellow"/>
        </w:rPr>
        <w:t xml:space="preserve"> that</w:t>
      </w:r>
      <w:r>
        <w:rPr>
          <w:rStyle w:val="StyleUnderline"/>
        </w:rPr>
        <w:t xml:space="preserve"> would </w:t>
      </w:r>
      <w:r>
        <w:rPr>
          <w:rStyle w:val="StyleUnderline"/>
          <w:highlight w:val="yellow"/>
        </w:rPr>
        <w:t xml:space="preserve">put the </w:t>
      </w:r>
      <w:r>
        <w:rPr>
          <w:rStyle w:val="Emphasis"/>
          <w:highlight w:val="yellow"/>
        </w:rPr>
        <w:t>group</w:t>
      </w:r>
      <w:r>
        <w:rPr>
          <w:rStyle w:val="StyleUnderline"/>
          <w:highlight w:val="yellow"/>
        </w:rPr>
        <w:t xml:space="preserve"> at</w:t>
      </w:r>
      <w:r>
        <w:rPr>
          <w:sz w:val="16"/>
          <w:highlight w:val="yellow"/>
        </w:rPr>
        <w:t xml:space="preserve"> </w:t>
      </w:r>
      <w:r>
        <w:rPr>
          <w:rStyle w:val="Emphasis"/>
          <w:highlight w:val="yellow"/>
        </w:rPr>
        <w:t>risk</w:t>
      </w:r>
      <w:r>
        <w:rPr>
          <w:rStyle w:val="Emphasis"/>
        </w:rPr>
        <w:t xml:space="preserve"> of attack</w:t>
      </w:r>
      <w:r>
        <w:rPr>
          <w:rStyle w:val="StyleUnderline"/>
        </w:rPr>
        <w:t xml:space="preserve">. Given the ease of obtaining conventional explosives and the ability to deploy them, a terrorist group is </w:t>
      </w:r>
      <w:r>
        <w:rPr>
          <w:rStyle w:val="Emphasis"/>
        </w:rPr>
        <w:t>unlikely to exchange</w:t>
      </w:r>
      <w:r>
        <w:rPr>
          <w:sz w:val="16"/>
        </w:rPr>
        <w:t xml:space="preserve"> a big part of </w:t>
      </w:r>
      <w:r>
        <w:rPr>
          <w:rStyle w:val="StyleUnderline"/>
        </w:rPr>
        <w:t xml:space="preserve">its operational program to engage in a </w:t>
      </w:r>
      <w:r>
        <w:rPr>
          <w:rStyle w:val="Emphasis"/>
        </w:rPr>
        <w:t>risky nuclear development effort</w:t>
      </w:r>
      <w:r>
        <w:rPr>
          <w:sz w:val="16"/>
        </w:rPr>
        <w:t xml:space="preserve"> </w:t>
      </w:r>
      <w:r>
        <w:rPr>
          <w:rStyle w:val="StyleUnderline"/>
        </w:rPr>
        <w:t>with</w:t>
      </w:r>
      <w:r>
        <w:rPr>
          <w:sz w:val="16"/>
        </w:rPr>
        <w:t xml:space="preserve"> such </w:t>
      </w:r>
      <w:r>
        <w:rPr>
          <w:rStyle w:val="Emphasis"/>
        </w:rPr>
        <w:t>doubtful prospects</w:t>
      </w:r>
      <w:r>
        <w:rPr>
          <w:sz w:val="16"/>
        </w:rPr>
        <w:t xml:space="preserve">” (Weiss 2015, 82). </w:t>
      </w:r>
    </w:p>
    <w:p w14:paraId="2B43FC7F" w14:textId="77777777" w:rsidR="001C3685" w:rsidRDefault="001C3685" w:rsidP="001C3685">
      <w:r>
        <w:rPr>
          <w:sz w:val="16"/>
        </w:rPr>
        <w:t xml:space="preserve">Organizational Survival </w:t>
      </w:r>
    </w:p>
    <w:p w14:paraId="6A3A4F07" w14:textId="77777777" w:rsidR="001C3685" w:rsidRDefault="001C3685" w:rsidP="001C3685">
      <w:r>
        <w:rPr>
          <w:sz w:val="16"/>
        </w:rPr>
        <w:t xml:space="preserve">Terrorist organizations are not monolithic entities, nor are they wholly self-sufficient actors. Historically speaking, these groups consider the public reception of their attacks in a complex manner. As Al Qaeda, the Palestine Liberation Organization (PLO) of the 1970s, the IRA, and anarchist groups of the nineteenth and twentieth centuries all demonstrate, these groups’ thinking about public reception is nuanced and complex, regardless of time or place. We focus on two types of audiences that would be affected by decisions to attack: those internal to the group itself, and their own broader public. </w:t>
      </w:r>
    </w:p>
    <w:p w14:paraId="59F6B6E7" w14:textId="77777777" w:rsidR="001C3685" w:rsidRDefault="001C3685" w:rsidP="001C3685">
      <w:r>
        <w:rPr>
          <w:sz w:val="16"/>
        </w:rPr>
        <w:t xml:space="preserve">While many claim that terrorists are undeterrable, the argument misconstrues the relational dynamics between a terrorist organization, target state, international community, and the internal dynamics of the organization itself (Talmadge 2007). It is undoubtedly the case that deterring a terrorist organization in the traditional sense is difficult (Whiteneck 2005; Mearsheimer and Walt 2003). Many lack a recognized territorial base, work on the fringes of the global economy, and are internally structured to be difficult to combat directly. Nearly all possess some permutation of these factors. Combined with the symbolic importance of even relatively small terror attacks—especially given the role of international media—physically denying a group the ability to conduct attacks is uniquely challenging. It is minimally a vastly different proposition than precluding a state’s ability to successfully invade its neighbor or conduct ongoing missile strikes.19 Despite these concerns, there are important reasons deterrence can and empirically does work in the case of terrorist organizations. This is especially possible when the state-terrorist relationship is not zero-sum and the target retains some influence over the realization of the group’s eventual goals (e.g., by denying the group </w:t>
      </w:r>
      <w:r>
        <w:rPr>
          <w:sz w:val="16"/>
        </w:rPr>
        <w:lastRenderedPageBreak/>
        <w:t xml:space="preserve">access to territory or withholding international recognition) (Trager and Zagorcheva 2006, 88–89). Nuclear attack presents two significant threats to the organization’s continued existence: internal threats of disintegration and external threats to their continued operations and survival. </w:t>
      </w:r>
    </w:p>
    <w:p w14:paraId="68D3A351" w14:textId="77777777" w:rsidR="001C3685" w:rsidRDefault="001C3685" w:rsidP="001C3685">
      <w:r>
        <w:rPr>
          <w:sz w:val="16"/>
        </w:rPr>
        <w:t xml:space="preserve">Terrorist organizations are not unitary, homogenous organizations. This is especially true for groups possessing the size and competence likely necessary for operational nuclear capacity. As many have noted, the terrorist organizations of the present are vastly different from those Marxist- Leninist groups that terrorized Europe and the United States in the 1970s and early 1980s. There is a well theorized psychological value of the organization to individual terrorists themselves (Post 1998), but there is more to the organizational valuation of survival than captured in this atomistic picture. Modern, large-scale terrorist organizations are typically heavily intertwined with the social fabric of the groups from which they originate (Cronin 2006; Hoffman 2013). Beyond significant networks of financial connections, accounts, and moguls (Hamas, for example, draws funding from a massive international system of mosque-centered charities, while the IRA’s extensive connections to the Irish diaspora in the United States were well documented), many terrorist organizations build extensive networks of sub-organizations that tie them to the communities in which they are based. Hezbollah, like the IRA, is internally divided between a military arm and a political arm and has run an extensive network of community schools, medical care centers, and religious outreach groups. Together they are designed to embed the organization in the social life of (predominantly southern) Lebanon’s Muslim population and provide Hezbollah with fresh recruits (Parkinson 2013). The group’s persistence as a dominant political force in southern Lebanon nearly two decades after the initial Israeli decision to withdraw demonstrates terrorist organizations grow to exceed their initial military objectives. The spread of Al Qaeda and its affiliates has followed a similar path. </w:t>
      </w:r>
    </w:p>
    <w:p w14:paraId="1A2D4DBE" w14:textId="77777777" w:rsidR="001C3685" w:rsidRDefault="001C3685" w:rsidP="001C3685">
      <w:r>
        <w:rPr>
          <w:sz w:val="16"/>
        </w:rPr>
        <w:t xml:space="preserve">Maintaining the continued support of these multiple audiences is therefore a crucial consideration for these organizations. While these audiences could conceivably be more casualty-acceptant than the individuals deciding the group’s operations, the broader public will usually moderate extreme behavior. The literature assessing so-called “radical- ization” and violence by individual actors emphasizes that there isn’t a one-to-one relationship between ideological extremism and acceptance of extraordinary violence in pursuit of those goals (McCauley and Moskalenko 2014; Jurecic and Wittes 2016). </w:t>
      </w:r>
      <w:r>
        <w:rPr>
          <w:rStyle w:val="StyleUnderline"/>
        </w:rPr>
        <w:t xml:space="preserve">It is important to resist the assumption that a politically extreme ideology automatically corresponds to </w:t>
      </w:r>
      <w:r>
        <w:rPr>
          <w:sz w:val="16"/>
        </w:rPr>
        <w:t xml:space="preserve">shared assumptions regarding </w:t>
      </w:r>
      <w:r>
        <w:rPr>
          <w:rStyle w:val="StyleUnderline"/>
        </w:rPr>
        <w:t xml:space="preserve">casualty-acceptance. </w:t>
      </w:r>
    </w:p>
    <w:p w14:paraId="570C3A67" w14:textId="77777777" w:rsidR="001C3685" w:rsidRDefault="001C3685" w:rsidP="001C3685">
      <w:r>
        <w:rPr>
          <w:rStyle w:val="StyleUnderline"/>
        </w:rPr>
        <w:t xml:space="preserve">Some argue that the move toward “mass-casualty” terrorism </w:t>
      </w:r>
      <w:r>
        <w:rPr>
          <w:rStyle w:val="Emphasis"/>
        </w:rPr>
        <w:t>obviates</w:t>
      </w:r>
      <w:r>
        <w:rPr>
          <w:sz w:val="16"/>
        </w:rPr>
        <w:t xml:space="preserve"> </w:t>
      </w:r>
      <w:r>
        <w:rPr>
          <w:rStyle w:val="StyleUnderline"/>
        </w:rPr>
        <w:t>these concerns. Aside from the fact that the trend line is either</w:t>
      </w:r>
      <w:r>
        <w:rPr>
          <w:sz w:val="16"/>
        </w:rPr>
        <w:t xml:space="preserve"> </w:t>
      </w:r>
      <w:r>
        <w:rPr>
          <w:rStyle w:val="Emphasis"/>
        </w:rPr>
        <w:t>flat or receding</w:t>
      </w:r>
      <w:r>
        <w:rPr>
          <w:sz w:val="16"/>
        </w:rPr>
        <w:t xml:space="preserve"> </w:t>
      </w:r>
      <w:r>
        <w:rPr>
          <w:rStyle w:val="StyleUnderline"/>
        </w:rPr>
        <w:t>in terms of the death toll of individual attacks</w:t>
      </w:r>
      <w:r>
        <w:rPr>
          <w:sz w:val="16"/>
        </w:rPr>
        <w:t xml:space="preserve"> (even if campaigns themselves might be becoming deadlier), </w:t>
      </w:r>
      <w:r>
        <w:rPr>
          <w:rStyle w:val="StyleUnderline"/>
        </w:rPr>
        <w:t xml:space="preserve">there is an </w:t>
      </w:r>
      <w:r>
        <w:rPr>
          <w:rStyle w:val="Emphasis"/>
        </w:rPr>
        <w:t>orders of magnitude distinction</w:t>
      </w:r>
      <w:r>
        <w:rPr>
          <w:rStyle w:val="StyleUnderline"/>
        </w:rPr>
        <w:t xml:space="preserve"> in casualties between a nuclear attack and even the 2001 attack in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 xml:space="preserve">While the psychological restraints on nuclear use among states do not translate precisely to this context, there is good reason to believe that </w:t>
      </w:r>
      <w:r>
        <w:rPr>
          <w:rStyle w:val="StyleUnderline"/>
          <w:highlight w:val="yellow"/>
        </w:rPr>
        <w:t>transgressing the</w:t>
      </w:r>
      <w:r>
        <w:rPr>
          <w:sz w:val="16"/>
        </w:rPr>
        <w:t xml:space="preserve"> longstanding </w:t>
      </w:r>
      <w:r>
        <w:rPr>
          <w:rStyle w:val="Emphasis"/>
          <w:highlight w:val="yellow"/>
        </w:rPr>
        <w:t>nuclear taboo</w:t>
      </w:r>
      <w:r>
        <w:rPr>
          <w:sz w:val="16"/>
          <w:highlight w:val="yellow"/>
        </w:rPr>
        <w:t xml:space="preserve"> </w:t>
      </w:r>
      <w:r>
        <w:rPr>
          <w:rStyle w:val="StyleUnderline"/>
          <w:highlight w:val="yellow"/>
        </w:rPr>
        <w:t>would have</w:t>
      </w:r>
      <w:r>
        <w:rPr>
          <w:rStyle w:val="StyleUnderline"/>
        </w:rPr>
        <w:t xml:space="preserve"> dramatic and </w:t>
      </w:r>
      <w:r>
        <w:rPr>
          <w:rStyle w:val="StyleUnderline"/>
          <w:highlight w:val="yellow"/>
        </w:rPr>
        <w:t>negative effects on</w:t>
      </w:r>
      <w:r>
        <w:rPr>
          <w:sz w:val="16"/>
        </w:rPr>
        <w:t xml:space="preserve"> </w:t>
      </w:r>
      <w:r>
        <w:rPr>
          <w:rStyle w:val="Emphasis"/>
        </w:rPr>
        <w:t xml:space="preserve">broader public </w:t>
      </w:r>
      <w:r>
        <w:rPr>
          <w:rStyle w:val="Emphasis"/>
          <w:highlight w:val="yellow"/>
        </w:rPr>
        <w:t>support</w:t>
      </w:r>
      <w:r>
        <w:rPr>
          <w:sz w:val="16"/>
        </w:rPr>
        <w:t xml:space="preserve">. In an urban environment, </w:t>
      </w:r>
      <w:r>
        <w:rPr>
          <w:rStyle w:val="StyleUnderline"/>
        </w:rPr>
        <w:t>the media would inevitably capture the attack and its gruesome after-effects</w:t>
      </w:r>
      <w:r>
        <w:rPr>
          <w:sz w:val="16"/>
        </w:rPr>
        <w:t xml:space="preserve"> in photography or video. </w:t>
      </w:r>
      <w:r>
        <w:rPr>
          <w:rStyle w:val="StyleUnderline"/>
        </w:rPr>
        <w:t>This imagery would be inconceivable, ubiquitous, and inescapable. Even if supporters accept a</w:t>
      </w:r>
      <w:r>
        <w:rPr>
          <w:sz w:val="16"/>
        </w:rPr>
        <w:t xml:space="preserve"> </w:t>
      </w:r>
      <w:r>
        <w:rPr>
          <w:rStyle w:val="Emphasis"/>
        </w:rPr>
        <w:t>highly retributive mentality</w:t>
      </w:r>
      <w:r>
        <w:rPr>
          <w:rStyle w:val="StyleUnderline"/>
        </w:rPr>
        <w:t>, or</w:t>
      </w:r>
      <w:r>
        <w:rPr>
          <w:sz w:val="16"/>
        </w:rPr>
        <w:t xml:space="preserve"> as Hamid (2015) argues about the Islamic State, </w:t>
      </w:r>
      <w:r>
        <w:rPr>
          <w:rStyle w:val="Emphasis"/>
        </w:rPr>
        <w:t>actively accept</w:t>
      </w:r>
      <w:r>
        <w:rPr>
          <w:sz w:val="16"/>
        </w:rPr>
        <w:t xml:space="preserve"> the potential of </w:t>
      </w:r>
      <w:r>
        <w:rPr>
          <w:rStyle w:val="Emphasis"/>
        </w:rPr>
        <w:t>death</w:t>
      </w:r>
      <w:r>
        <w:rPr>
          <w:rStyle w:val="StyleUnderline"/>
        </w:rPr>
        <w:t>, this would pose a severe problem for</w:t>
      </w:r>
      <w:r>
        <w:rPr>
          <w:sz w:val="16"/>
        </w:rPr>
        <w:t xml:space="preserve"> </w:t>
      </w:r>
      <w:r>
        <w:rPr>
          <w:rStyle w:val="Emphasis"/>
        </w:rPr>
        <w:t>all but the most extreme</w:t>
      </w:r>
      <w:r>
        <w:rPr>
          <w:sz w:val="16"/>
        </w:rPr>
        <w:t xml:space="preserve"> supporters.20 </w:t>
      </w:r>
    </w:p>
    <w:p w14:paraId="0B296D18" w14:textId="77777777" w:rsidR="001C3685" w:rsidRDefault="001C3685" w:rsidP="001C3685">
      <w:r>
        <w:rPr>
          <w:rStyle w:val="StyleUnderline"/>
        </w:rPr>
        <w:t>Beyond these supporters, a nuclear attack affects the</w:t>
      </w:r>
      <w:r>
        <w:rPr>
          <w:sz w:val="16"/>
        </w:rPr>
        <w:t xml:space="preserve"> </w:t>
      </w:r>
      <w:r>
        <w:rPr>
          <w:rStyle w:val="Emphasis"/>
          <w:highlight w:val="yellow"/>
        </w:rPr>
        <w:t>internal dynamics</w:t>
      </w:r>
      <w:r>
        <w:rPr>
          <w:sz w:val="16"/>
        </w:rPr>
        <w:t xml:space="preserve"> </w:t>
      </w:r>
      <w:r>
        <w:rPr>
          <w:rStyle w:val="StyleUnderline"/>
        </w:rPr>
        <w:t xml:space="preserve">of the terrorist organization in multiple ways. There </w:t>
      </w:r>
      <w:r>
        <w:rPr>
          <w:rStyle w:val="StyleUnderline"/>
          <w:highlight w:val="yellow"/>
        </w:rPr>
        <w:t xml:space="preserve">could be </w:t>
      </w:r>
      <w:r>
        <w:rPr>
          <w:rStyle w:val="Emphasis"/>
          <w:highlight w:val="yellow"/>
        </w:rPr>
        <w:t>divisiveness</w:t>
      </w:r>
      <w:r>
        <w:rPr>
          <w:sz w:val="16"/>
        </w:rPr>
        <w:t xml:space="preserve"> </w:t>
      </w:r>
      <w:r>
        <w:rPr>
          <w:rStyle w:val="StyleUnderline"/>
        </w:rPr>
        <w:t>regarding</w:t>
      </w:r>
      <w:r>
        <w:rPr>
          <w:sz w:val="16"/>
        </w:rPr>
        <w:t xml:space="preserve"> the most </w:t>
      </w:r>
      <w:r>
        <w:rPr>
          <w:rStyle w:val="StyleUnderline"/>
        </w:rPr>
        <w:t>effective</w:t>
      </w:r>
      <w:r>
        <w:rPr>
          <w:sz w:val="16"/>
        </w:rPr>
        <w:t xml:space="preserve"> </w:t>
      </w:r>
      <w:r>
        <w:rPr>
          <w:rStyle w:val="Emphasis"/>
        </w:rPr>
        <w:t>use</w:t>
      </w:r>
      <w:r>
        <w:rPr>
          <w:sz w:val="16"/>
        </w:rPr>
        <w:t xml:space="preserve"> of the weapon. This would be </w:t>
      </w:r>
      <w:r>
        <w:rPr>
          <w:rStyle w:val="StyleUnderline"/>
        </w:rPr>
        <w:t>magnified by the scale of the opportunities and perceived opportunity costs. Such debates</w:t>
      </w:r>
      <w:r>
        <w:rPr>
          <w:sz w:val="16"/>
        </w:rPr>
        <w:t xml:space="preserve"> have the potential to </w:t>
      </w:r>
      <w:r>
        <w:rPr>
          <w:rStyle w:val="Emphasis"/>
          <w:highlight w:val="yellow"/>
        </w:rPr>
        <w:t>splinter the organization</w:t>
      </w:r>
      <w:r>
        <w:rPr>
          <w:sz w:val="16"/>
        </w:rPr>
        <w:t xml:space="preserve"> as a whole (Cronin 2009, 100–02). Factional conflict in terrorist organizations appears frequently over questions of goals and tactics (Crenshaw 1981; Chai 1993). </w:t>
      </w:r>
      <w:r>
        <w:rPr>
          <w:rStyle w:val="StyleUnderline"/>
        </w:rPr>
        <w:t xml:space="preserve">A decision to attack with a nuclear weapon risks considerable </w:t>
      </w:r>
      <w:r>
        <w:rPr>
          <w:rStyle w:val="Emphasis"/>
        </w:rPr>
        <w:t>internal alienation</w:t>
      </w:r>
      <w:r>
        <w:rPr>
          <w:sz w:val="16"/>
        </w:rPr>
        <w:t xml:space="preserve"> </w:t>
      </w:r>
      <w:r>
        <w:rPr>
          <w:rStyle w:val="StyleUnderline"/>
        </w:rPr>
        <w:t xml:space="preserve">over a variety of issues—targeting decisions, method of attack, campaign goals, potential deaths of supporters, and the domestic and international response </w:t>
      </w:r>
      <w:r>
        <w:rPr>
          <w:sz w:val="16"/>
        </w:rPr>
        <w:t xml:space="preserve">(Mathew and Shambaugh 2005, 621–22). Finally, a nuclear attack would exponentially raise the threat to each individual who composes the extended organization. </w:t>
      </w:r>
      <w:r>
        <w:rPr>
          <w:rStyle w:val="StyleUnderline"/>
          <w:highlight w:val="yellow"/>
        </w:rPr>
        <w:t>Post</w:t>
      </w:r>
      <w:r>
        <w:rPr>
          <w:rStyle w:val="StyleUnderline"/>
        </w:rPr>
        <w:t xml:space="preserve">-nuclear </w:t>
      </w:r>
      <w:r>
        <w:rPr>
          <w:rStyle w:val="StyleUnderline"/>
          <w:highlight w:val="yellow"/>
        </w:rPr>
        <w:t>attack</w:t>
      </w:r>
      <w:r>
        <w:rPr>
          <w:rStyle w:val="StyleUnderline"/>
        </w:rPr>
        <w:t>, the greatest strengths of a terrorist organization—its lack of material territory, economy, or overt institutions and reliance on individuals—could turn into its greatest</w:t>
      </w:r>
      <w:r>
        <w:rPr>
          <w:sz w:val="16"/>
        </w:rPr>
        <w:t xml:space="preserve"> </w:t>
      </w:r>
      <w:r>
        <w:rPr>
          <w:rStyle w:val="Emphasis"/>
        </w:rPr>
        <w:t>weaknesses</w:t>
      </w:r>
      <w:r>
        <w:rPr>
          <w:sz w:val="16"/>
        </w:rPr>
        <w:t xml:space="preserve"> (Eilstrup-Sangiovanni and Jones 2008). </w:t>
      </w:r>
      <w:r>
        <w:rPr>
          <w:rStyle w:val="StyleUnderline"/>
        </w:rPr>
        <w:t xml:space="preserve">Currently, a wealthy financier found to have ties to a terrorist </w:t>
      </w:r>
      <w:r>
        <w:rPr>
          <w:rStyle w:val="StyleUnderline"/>
        </w:rPr>
        <w:lastRenderedPageBreak/>
        <w:t xml:space="preserve">group would be </w:t>
      </w:r>
      <w:r>
        <w:rPr>
          <w:rStyle w:val="Emphasis"/>
        </w:rPr>
        <w:t>monitored</w:t>
      </w:r>
      <w:r>
        <w:rPr>
          <w:sz w:val="16"/>
        </w:rPr>
        <w:t xml:space="preserve"> for intelligence, arrested, and brought up on criminal charges. </w:t>
      </w:r>
      <w:r>
        <w:rPr>
          <w:rStyle w:val="StyleUnderline"/>
        </w:rPr>
        <w:t xml:space="preserve">Post-nuclear attack, the consequences would be </w:t>
      </w:r>
      <w:r>
        <w:rPr>
          <w:rStyle w:val="Emphasis"/>
        </w:rPr>
        <w:t>immediate</w:t>
      </w:r>
      <w:r>
        <w:rPr>
          <w:sz w:val="16"/>
        </w:rPr>
        <w:t xml:space="preserve"> </w:t>
      </w:r>
      <w:r>
        <w:rPr>
          <w:rStyle w:val="StyleUnderline"/>
        </w:rPr>
        <w:t>and</w:t>
      </w:r>
      <w:r>
        <w:rPr>
          <w:sz w:val="16"/>
        </w:rPr>
        <w:t xml:space="preserve"> </w:t>
      </w:r>
      <w:r>
        <w:rPr>
          <w:rStyle w:val="Emphasis"/>
        </w:rPr>
        <w:t>rather worse</w:t>
      </w:r>
      <w:r>
        <w:rPr>
          <w:sz w:val="16"/>
        </w:rPr>
        <w:t xml:space="preserve">. </w:t>
      </w:r>
    </w:p>
    <w:p w14:paraId="4F4AE5DE" w14:textId="77777777" w:rsidR="001C3685" w:rsidRDefault="001C3685" w:rsidP="001C3685">
      <w:r>
        <w:rPr>
          <w:rStyle w:val="StyleUnderline"/>
        </w:rPr>
        <w:t xml:space="preserve">Externally, in a world post-nuclear attack, </w:t>
      </w:r>
      <w:r>
        <w:rPr>
          <w:rStyle w:val="StyleUnderline"/>
          <w:highlight w:val="yellow"/>
        </w:rPr>
        <w:t xml:space="preserve">international </w:t>
      </w:r>
      <w:r>
        <w:rPr>
          <w:rStyle w:val="Emphasis"/>
          <w:highlight w:val="yellow"/>
        </w:rPr>
        <w:t>coop</w:t>
      </w:r>
      <w:r>
        <w:rPr>
          <w:sz w:val="16"/>
        </w:rPr>
        <w:t xml:space="preserve">eration </w:t>
      </w:r>
      <w:r>
        <w:rPr>
          <w:rStyle w:val="StyleUnderline"/>
          <w:highlight w:val="yellow"/>
        </w:rPr>
        <w:t>would be</w:t>
      </w:r>
      <w:r>
        <w:rPr>
          <w:sz w:val="16"/>
          <w:highlight w:val="yellow"/>
        </w:rPr>
        <w:t xml:space="preserve"> </w:t>
      </w:r>
      <w:r>
        <w:rPr>
          <w:rStyle w:val="Emphasis"/>
          <w:highlight w:val="yellow"/>
        </w:rPr>
        <w:t>instant and deep</w:t>
      </w:r>
      <w:r>
        <w:rPr>
          <w:sz w:val="16"/>
        </w:rPr>
        <w:t xml:space="preserve">. One of the only international treaties to even define a terrorist in international law post-2001 has been the Nuclear Terrorism Convention (Edwards 2005). </w:t>
      </w:r>
      <w:r>
        <w:rPr>
          <w:rStyle w:val="StyleUnderline"/>
        </w:rPr>
        <w:t>A nuclear attack would be far outside the norm of international politics</w:t>
      </w:r>
      <w:r>
        <w:rPr>
          <w:sz w:val="16"/>
        </w:rPr>
        <w:t xml:space="preserve">. It would disrupt the dominance of state-actors and likely stimulate unparalleled cooperation to apprehend the responsible parties to prevent future attacks. Moreover, many large terrorist organizations require (some) tacit acquiescence by a host state. Even those with hostile host states have territory where they remain relatively unaffected by local governments (Korteweg 2008). Post-nuclear attack, these host states face an enormous incentive to find the actors responsible before the target state does. After an attack, regimes would find it difficult to claim that they “didn’t know” or “couldn’t stop them.” Claims of corruption or ineffective institutions would be unlikely to find much sympathy. Faced with potential organizational extinction itself, a host state/government will likely be much less committed to the survival of the terrorist group. This is likely to vary significantly from how they might otherwise behave after a more conventional attack. For these states, there would be a real fear of “Talibanization” and ruthless attempts at regime change post-attack. </w:t>
      </w:r>
    </w:p>
    <w:p w14:paraId="07615FAD" w14:textId="77777777" w:rsidR="001C3685" w:rsidRDefault="001C3685" w:rsidP="001C3685">
      <w:r>
        <w:rPr>
          <w:rStyle w:val="StyleUnderline"/>
        </w:rPr>
        <w:t>From the perspective of the group, it would know that it could be facing a unified international community and the removal of tacit state support. It would take a</w:t>
      </w:r>
      <w:r>
        <w:rPr>
          <w:sz w:val="16"/>
        </w:rPr>
        <w:t xml:space="preserve"> </w:t>
      </w:r>
      <w:r>
        <w:rPr>
          <w:rStyle w:val="Emphasis"/>
        </w:rPr>
        <w:t>particularly confident leadership</w:t>
      </w:r>
      <w:r>
        <w:rPr>
          <w:sz w:val="16"/>
        </w:rPr>
        <w:t xml:space="preserve"> </w:t>
      </w:r>
      <w:r>
        <w:rPr>
          <w:rStyle w:val="StyleUnderline"/>
        </w:rPr>
        <w:t>to presume it could continue to function post-attack without massive disruptions. Most</w:t>
      </w:r>
      <w:r>
        <w:rPr>
          <w:sz w:val="16"/>
        </w:rPr>
        <w:t xml:space="preserve"> strategic </w:t>
      </w:r>
      <w:r>
        <w:rPr>
          <w:rStyle w:val="StyleUnderline"/>
        </w:rPr>
        <w:t xml:space="preserve">actors are </w:t>
      </w:r>
      <w:r>
        <w:rPr>
          <w:rStyle w:val="Emphasis"/>
        </w:rPr>
        <w:t>risk-averse</w:t>
      </w:r>
      <w:r>
        <w:rPr>
          <w:sz w:val="16"/>
        </w:rPr>
        <w:t xml:space="preserve"> </w:t>
      </w:r>
      <w:r>
        <w:rPr>
          <w:rStyle w:val="StyleUnderline"/>
        </w:rPr>
        <w:t>when facing the potential of</w:t>
      </w:r>
      <w:r>
        <w:rPr>
          <w:sz w:val="16"/>
        </w:rPr>
        <w:t xml:space="preserve"> </w:t>
      </w:r>
      <w:r>
        <w:rPr>
          <w:rStyle w:val="Emphasis"/>
        </w:rPr>
        <w:t>complete elimination</w:t>
      </w:r>
      <w:r>
        <w:rPr>
          <w:rStyle w:val="StyleUnderline"/>
        </w:rPr>
        <w:t>. There is little reason to believe</w:t>
      </w:r>
      <w:r>
        <w:rPr>
          <w:sz w:val="16"/>
        </w:rPr>
        <w:t xml:space="preserve"> </w:t>
      </w:r>
      <w:r>
        <w:rPr>
          <w:rStyle w:val="Emphasis"/>
        </w:rPr>
        <w:t>terrorist</w:t>
      </w:r>
      <w:r>
        <w:rPr>
          <w:sz w:val="16"/>
        </w:rPr>
        <w:t xml:space="preserve"> group</w:t>
      </w:r>
      <w:r>
        <w:rPr>
          <w:rStyle w:val="Emphasis"/>
        </w:rPr>
        <w:t>s</w:t>
      </w:r>
      <w:r>
        <w:rPr>
          <w:sz w:val="16"/>
        </w:rPr>
        <w:t xml:space="preserve"> </w:t>
      </w:r>
      <w:r>
        <w:rPr>
          <w:rStyle w:val="StyleUnderline"/>
        </w:rPr>
        <w:t>would act any differently.</w:t>
      </w:r>
    </w:p>
    <w:p w14:paraId="3DA02426" w14:textId="77777777" w:rsidR="001C3685" w:rsidRDefault="001C3685" w:rsidP="001C3685">
      <w:pPr>
        <w:pStyle w:val="Heading4"/>
      </w:pPr>
      <w:r>
        <w:t xml:space="preserve">History proves---no capability diffusion, no materials---no one has even attempted attacks. </w:t>
      </w:r>
    </w:p>
    <w:p w14:paraId="43979767" w14:textId="77777777" w:rsidR="001C3685" w:rsidRDefault="001C3685" w:rsidP="001C3685">
      <w:r>
        <w:t xml:space="preserve">Christopher J. </w:t>
      </w:r>
      <w:r>
        <w:rPr>
          <w:rStyle w:val="Style13ptBold"/>
        </w:rPr>
        <w:t>Fettweis 19</w:t>
      </w:r>
      <w:r>
        <w:t>. Associate Professor of Political Science at Tulane University, Ph.D. in International Relations/Comparative Politics from the University of Maryland, College Park. 2019. “Pessimism and Nostalgia in the Second Nuclear Age.” Strategic Studies Quarterly, vol. 13, no. 1, pp. 12–41. JSTOR.</w:t>
      </w:r>
    </w:p>
    <w:p w14:paraId="29981CD7" w14:textId="77777777" w:rsidR="001C3685" w:rsidRDefault="001C3685" w:rsidP="001C3685">
      <w:r>
        <w:rPr>
          <w:sz w:val="16"/>
        </w:rPr>
        <w:t xml:space="preserve">Terrorism Finally, </w:t>
      </w:r>
      <w:r>
        <w:rPr>
          <w:rStyle w:val="StyleUnderline"/>
          <w:highlight w:val="yellow"/>
        </w:rPr>
        <w:t>despite</w:t>
      </w:r>
      <w:r>
        <w:rPr>
          <w:rStyle w:val="StyleUnderline"/>
        </w:rPr>
        <w:t xml:space="preserve"> the string of </w:t>
      </w:r>
      <w:r>
        <w:rPr>
          <w:rStyle w:val="StyleUnderline"/>
          <w:highlight w:val="yellow"/>
        </w:rPr>
        <w:t>bleak</w:t>
      </w:r>
      <w:r>
        <w:rPr>
          <w:rStyle w:val="StyleUnderline"/>
        </w:rPr>
        <w:t xml:space="preserve"> and terrifying </w:t>
      </w:r>
      <w:r>
        <w:rPr>
          <w:rStyle w:val="StyleUnderline"/>
          <w:highlight w:val="yellow"/>
        </w:rPr>
        <w:t>projections</w:t>
      </w:r>
      <w:r>
        <w:rPr>
          <w:rStyle w:val="StyleUnderline"/>
        </w:rPr>
        <w:t xml:space="preserve"> from a variety of experts, </w:t>
      </w:r>
      <w:r>
        <w:rPr>
          <w:rStyle w:val="Emphasis"/>
          <w:highlight w:val="yellow"/>
        </w:rPr>
        <w:t>nuc</w:t>
      </w:r>
      <w:r>
        <w:rPr>
          <w:rStyle w:val="StyleUnderline"/>
        </w:rPr>
        <w:t>lear weapon</w:t>
      </w:r>
      <w:r>
        <w:rPr>
          <w:rStyle w:val="Emphasis"/>
          <w:highlight w:val="yellow"/>
        </w:rPr>
        <w:t>s</w:t>
      </w:r>
      <w:r>
        <w:rPr>
          <w:sz w:val="16"/>
        </w:rPr>
        <w:t xml:space="preserve"> have </w:t>
      </w:r>
      <w:r>
        <w:rPr>
          <w:rStyle w:val="StyleUnderline"/>
          <w:highlight w:val="yellow"/>
        </w:rPr>
        <w:t>remain</w:t>
      </w:r>
      <w:r>
        <w:rPr>
          <w:sz w:val="16"/>
        </w:rPr>
        <w:t xml:space="preserve">ed </w:t>
      </w:r>
      <w:r>
        <w:rPr>
          <w:rStyle w:val="Emphasis"/>
          <w:highlight w:val="yellow"/>
        </w:rPr>
        <w:t>well beyond</w:t>
      </w:r>
      <w:r>
        <w:rPr>
          <w:rStyle w:val="Emphasis"/>
        </w:rPr>
        <w:t xml:space="preserve"> the capabilities of </w:t>
      </w:r>
      <w:r>
        <w:rPr>
          <w:rStyle w:val="Emphasis"/>
          <w:highlight w:val="yellow"/>
        </w:rPr>
        <w:t>the modern</w:t>
      </w:r>
      <w:r>
        <w:rPr>
          <w:rStyle w:val="Emphasis"/>
        </w:rPr>
        <w:t xml:space="preserve"> apocalyptic </w:t>
      </w:r>
      <w:r>
        <w:rPr>
          <w:rStyle w:val="Emphasis"/>
          <w:highlight w:val="yellow"/>
        </w:rPr>
        <w:t>terrorist</w:t>
      </w:r>
      <w:r>
        <w:rPr>
          <w:rStyle w:val="StyleUnderline"/>
        </w:rPr>
        <w:t xml:space="preserve">. The great </w:t>
      </w:r>
      <w:r>
        <w:rPr>
          <w:rStyle w:val="StyleUnderline"/>
          <w:highlight w:val="yellow"/>
        </w:rPr>
        <w:t>fear</w:t>
      </w:r>
      <w:r>
        <w:rPr>
          <w:rStyle w:val="StyleUnderline"/>
        </w:rPr>
        <w:t xml:space="preserve"> of the</w:t>
      </w:r>
      <w:r>
        <w:rPr>
          <w:sz w:val="16"/>
        </w:rPr>
        <w:t xml:space="preserve"> </w:t>
      </w:r>
      <w:r>
        <w:rPr>
          <w:rStyle w:val="Emphasis"/>
        </w:rPr>
        <w:t>SNA</w:t>
      </w:r>
      <w:r>
        <w:rPr>
          <w:sz w:val="16"/>
        </w:rPr>
        <w:t xml:space="preserve"> </w:t>
      </w:r>
      <w:r>
        <w:rPr>
          <w:rStyle w:val="StyleUnderline"/>
        </w:rPr>
        <w:t>lit</w:t>
      </w:r>
      <w:r>
        <w:rPr>
          <w:sz w:val="16"/>
        </w:rPr>
        <w:t xml:space="preserve">erature, </w:t>
      </w:r>
      <w:r>
        <w:rPr>
          <w:rStyle w:val="StyleUnderline"/>
          <w:highlight w:val="yellow"/>
        </w:rPr>
        <w:t>that</w:t>
      </w:r>
      <w:r>
        <w:rPr>
          <w:sz w:val="16"/>
        </w:rPr>
        <w:t xml:space="preserve"> </w:t>
      </w:r>
      <w:r>
        <w:rPr>
          <w:rStyle w:val="Emphasis"/>
        </w:rPr>
        <w:t xml:space="preserve">scientific </w:t>
      </w:r>
      <w:r>
        <w:rPr>
          <w:rStyle w:val="Emphasis"/>
          <w:highlight w:val="yellow"/>
        </w:rPr>
        <w:t>knowledge</w:t>
      </w:r>
      <w:r>
        <w:rPr>
          <w:sz w:val="16"/>
          <w:highlight w:val="yellow"/>
        </w:rPr>
        <w:t xml:space="preserve"> </w:t>
      </w:r>
      <w:r>
        <w:rPr>
          <w:rStyle w:val="StyleUnderline"/>
          <w:highlight w:val="yellow"/>
        </w:rPr>
        <w:t>and</w:t>
      </w:r>
      <w:r>
        <w:rPr>
          <w:sz w:val="16"/>
          <w:highlight w:val="yellow"/>
        </w:rPr>
        <w:t xml:space="preserve"> </w:t>
      </w:r>
      <w:r>
        <w:rPr>
          <w:rStyle w:val="Emphasis"/>
          <w:highlight w:val="yellow"/>
        </w:rPr>
        <w:t>tech</w:t>
      </w:r>
      <w:r>
        <w:rPr>
          <w:sz w:val="16"/>
        </w:rPr>
        <w:t xml:space="preserve">nology </w:t>
      </w:r>
      <w:r>
        <w:rPr>
          <w:rStyle w:val="StyleUnderline"/>
          <w:highlight w:val="yellow"/>
        </w:rPr>
        <w:t>would</w:t>
      </w:r>
      <w:r>
        <w:rPr>
          <w:sz w:val="16"/>
        </w:rPr>
        <w:t xml:space="preserve"> gradually </w:t>
      </w:r>
      <w:r>
        <w:rPr>
          <w:rStyle w:val="Emphasis"/>
          <w:highlight w:val="yellow"/>
        </w:rPr>
        <w:t>become</w:t>
      </w:r>
      <w:r>
        <w:rPr>
          <w:rStyle w:val="Emphasis"/>
        </w:rPr>
        <w:t xml:space="preserve"> more </w:t>
      </w:r>
      <w:r>
        <w:rPr>
          <w:rStyle w:val="Emphasis"/>
          <w:highlight w:val="yellow"/>
        </w:rPr>
        <w:t>accessible</w:t>
      </w:r>
      <w:r>
        <w:rPr>
          <w:sz w:val="16"/>
        </w:rPr>
        <w:t xml:space="preserve"> to nonstate actors, </w:t>
      </w:r>
      <w:r>
        <w:rPr>
          <w:rStyle w:val="StyleUnderline"/>
        </w:rPr>
        <w:t xml:space="preserve">has </w:t>
      </w:r>
      <w:r>
        <w:rPr>
          <w:rStyle w:val="StyleUnderline"/>
          <w:highlight w:val="yellow"/>
        </w:rPr>
        <w:t>remained</w:t>
      </w:r>
      <w:r>
        <w:rPr>
          <w:sz w:val="16"/>
        </w:rPr>
        <w:t xml:space="preserve"> </w:t>
      </w:r>
      <w:r>
        <w:rPr>
          <w:rStyle w:val="Emphasis"/>
        </w:rPr>
        <w:t xml:space="preserve">only </w:t>
      </w:r>
      <w:r>
        <w:rPr>
          <w:rStyle w:val="Emphasis"/>
          <w:highlight w:val="yellow"/>
        </w:rPr>
        <w:t>a dream</w:t>
      </w:r>
      <w:r>
        <w:rPr>
          <w:sz w:val="16"/>
          <w:highlight w:val="yellow"/>
        </w:rPr>
        <w:t xml:space="preserve">. </w:t>
      </w:r>
      <w:r>
        <w:rPr>
          <w:rStyle w:val="StyleUnderline"/>
          <w:highlight w:val="yellow"/>
        </w:rPr>
        <w:t>Nor</w:t>
      </w:r>
      <w:r>
        <w:rPr>
          <w:rStyle w:val="StyleUnderline"/>
        </w:rPr>
        <w:t xml:space="preserve"> does there appear to be a great</w:t>
      </w:r>
      <w:r>
        <w:rPr>
          <w:sz w:val="16"/>
        </w:rPr>
        <w:t xml:space="preserve"> </w:t>
      </w:r>
      <w:r>
        <w:rPr>
          <w:rStyle w:val="Emphasis"/>
        </w:rPr>
        <w:t xml:space="preserve">reservoir of </w:t>
      </w:r>
      <w:r>
        <w:rPr>
          <w:rStyle w:val="Emphasis"/>
          <w:highlight w:val="yellow"/>
        </w:rPr>
        <w:t>fissile material</w:t>
      </w:r>
      <w:r>
        <w:rPr>
          <w:sz w:val="16"/>
        </w:rPr>
        <w:t xml:space="preserve"> </w:t>
      </w:r>
      <w:r>
        <w:rPr>
          <w:rStyle w:val="StyleUnderline"/>
        </w:rPr>
        <w:t>in</w:t>
      </w:r>
      <w:r>
        <w:rPr>
          <w:sz w:val="16"/>
        </w:rPr>
        <w:t xml:space="preserve"> the world’s various </w:t>
      </w:r>
      <w:r>
        <w:rPr>
          <w:rStyle w:val="Emphasis"/>
        </w:rPr>
        <w:t>black markets</w:t>
      </w:r>
      <w:r>
        <w:rPr>
          <w:sz w:val="16"/>
        </w:rPr>
        <w:t xml:space="preserve"> </w:t>
      </w:r>
      <w:r>
        <w:rPr>
          <w:rStyle w:val="StyleUnderline"/>
        </w:rPr>
        <w:t>waiting to be weaponized</w:t>
      </w:r>
      <w:r>
        <w:rPr>
          <w:sz w:val="16"/>
        </w:rPr>
        <w:t xml:space="preserve">.58 Just because something has not yet occurred does not mean that it cannot or will not occur eventually. However, </w:t>
      </w:r>
      <w:r>
        <w:rPr>
          <w:rStyle w:val="StyleUnderline"/>
        </w:rPr>
        <w:t xml:space="preserve">it is worth noting that </w:t>
      </w:r>
      <w:r>
        <w:rPr>
          <w:rStyle w:val="StyleUnderline"/>
          <w:highlight w:val="yellow"/>
        </w:rPr>
        <w:t xml:space="preserve">the world has </w:t>
      </w:r>
      <w:r>
        <w:rPr>
          <w:rStyle w:val="Emphasis"/>
          <w:highlight w:val="yellow"/>
        </w:rPr>
        <w:t>no</w:t>
      </w:r>
      <w:r>
        <w:rPr>
          <w:rStyle w:val="StyleUnderline"/>
        </w:rPr>
        <w:t>t experienced any</w:t>
      </w:r>
      <w:r>
        <w:rPr>
          <w:sz w:val="16"/>
        </w:rPr>
        <w:t xml:space="preserve"> </w:t>
      </w:r>
      <w:r>
        <w:rPr>
          <w:rStyle w:val="Emphasis"/>
          <w:highlight w:val="yellow"/>
        </w:rPr>
        <w:t>close calls</w:t>
      </w:r>
      <w:r>
        <w:rPr>
          <w:sz w:val="16"/>
        </w:rPr>
        <w:t xml:space="preserve"> regarding nuclear terrorism. </w:t>
      </w:r>
      <w:r>
        <w:rPr>
          <w:rStyle w:val="StyleUnderline"/>
        </w:rPr>
        <w:t>Forecasting future unique events is</w:t>
      </w:r>
      <w:r>
        <w:rPr>
          <w:sz w:val="16"/>
        </w:rPr>
        <w:t xml:space="preserve"> a </w:t>
      </w:r>
      <w:r>
        <w:rPr>
          <w:rStyle w:val="StyleUnderline"/>
        </w:rPr>
        <w:t>necessarily</w:t>
      </w:r>
      <w:r>
        <w:rPr>
          <w:sz w:val="16"/>
        </w:rPr>
        <w:t xml:space="preserve"> </w:t>
      </w:r>
      <w:r>
        <w:rPr>
          <w:rStyle w:val="Emphasis"/>
        </w:rPr>
        <w:t>dicey</w:t>
      </w:r>
      <w:r>
        <w:rPr>
          <w:sz w:val="16"/>
        </w:rPr>
        <w:t xml:space="preserve"> enterprise, </w:t>
      </w:r>
      <w:r>
        <w:rPr>
          <w:rStyle w:val="StyleUnderline"/>
        </w:rPr>
        <w:t>but one way to improve accuracy is to examine events that have</w:t>
      </w:r>
      <w:r>
        <w:rPr>
          <w:sz w:val="16"/>
        </w:rPr>
        <w:t xml:space="preserve"> already or </w:t>
      </w:r>
      <w:r>
        <w:rPr>
          <w:rStyle w:val="Emphasis"/>
        </w:rPr>
        <w:t>almost</w:t>
      </w:r>
      <w:r>
        <w:rPr>
          <w:sz w:val="16"/>
        </w:rPr>
        <w:t xml:space="preserve"> </w:t>
      </w:r>
      <w:r>
        <w:rPr>
          <w:rStyle w:val="StyleUnderline"/>
        </w:rPr>
        <w:t xml:space="preserve">happened. </w:t>
      </w:r>
      <w:r>
        <w:rPr>
          <w:rStyle w:val="StyleUnderline"/>
          <w:highlight w:val="yellow"/>
        </w:rPr>
        <w:t>Given</w:t>
      </w:r>
      <w:r>
        <w:rPr>
          <w:rStyle w:val="StyleUnderline"/>
        </w:rPr>
        <w:t xml:space="preserve"> the </w:t>
      </w:r>
      <w:r>
        <w:rPr>
          <w:rStyle w:val="StyleUnderline"/>
          <w:highlight w:val="yellow"/>
        </w:rPr>
        <w:t xml:space="preserve">many </w:t>
      </w:r>
      <w:r>
        <w:rPr>
          <w:rStyle w:val="Emphasis"/>
          <w:highlight w:val="yellow"/>
        </w:rPr>
        <w:t>complexities</w:t>
      </w:r>
      <w:r>
        <w:rPr>
          <w:sz w:val="16"/>
        </w:rPr>
        <w:t xml:space="preserve"> </w:t>
      </w:r>
      <w:r>
        <w:rPr>
          <w:rStyle w:val="StyleUnderline"/>
        </w:rPr>
        <w:t>involved with nuclear weapons, especially for</w:t>
      </w:r>
      <w:r>
        <w:rPr>
          <w:sz w:val="16"/>
        </w:rPr>
        <w:t xml:space="preserve"> </w:t>
      </w:r>
      <w:r>
        <w:rPr>
          <w:rStyle w:val="Emphasis"/>
        </w:rPr>
        <w:t>amateurs</w:t>
      </w:r>
      <w:r>
        <w:rPr>
          <w:sz w:val="16"/>
        </w:rPr>
        <w:t xml:space="preserve"> as any terrorists would almost certainly be, </w:t>
      </w:r>
      <w:r>
        <w:rPr>
          <w:rStyle w:val="StyleUnderline"/>
        </w:rPr>
        <w:t xml:space="preserve">it is not unreasonable to </w:t>
      </w:r>
      <w:r>
        <w:rPr>
          <w:rStyle w:val="StyleUnderline"/>
          <w:highlight w:val="yellow"/>
        </w:rPr>
        <w:t>expect</w:t>
      </w:r>
      <w:r>
        <w:rPr>
          <w:rStyle w:val="StyleUnderline"/>
        </w:rPr>
        <w:t xml:space="preserve"> a few</w:t>
      </w:r>
      <w:r>
        <w:rPr>
          <w:sz w:val="16"/>
        </w:rPr>
        <w:t xml:space="preserve"> </w:t>
      </w:r>
      <w:r>
        <w:rPr>
          <w:rStyle w:val="Emphasis"/>
        </w:rPr>
        <w:t>failures</w:t>
      </w:r>
      <w:r>
        <w:rPr>
          <w:rStyle w:val="StyleUnderline"/>
        </w:rPr>
        <w:t>, or</w:t>
      </w:r>
      <w:r>
        <w:rPr>
          <w:sz w:val="16"/>
        </w:rPr>
        <w:t xml:space="preserve"> </w:t>
      </w:r>
      <w:r>
        <w:rPr>
          <w:rStyle w:val="Emphasis"/>
          <w:highlight w:val="yellow"/>
        </w:rPr>
        <w:t>near misses</w:t>
      </w:r>
      <w:r>
        <w:rPr>
          <w:rStyle w:val="StyleUnderline"/>
          <w:highlight w:val="yellow"/>
        </w:rPr>
        <w:t xml:space="preserve">, to </w:t>
      </w:r>
      <w:r>
        <w:rPr>
          <w:rStyle w:val="Emphasis"/>
          <w:highlight w:val="yellow"/>
        </w:rPr>
        <w:t>precede success</w:t>
      </w:r>
      <w:r>
        <w:rPr>
          <w:rStyle w:val="StyleUnderline"/>
        </w:rPr>
        <w:t xml:space="preserve">. While it is possible that we might </w:t>
      </w:r>
      <w:r>
        <w:rPr>
          <w:rStyle w:val="Emphasis"/>
        </w:rPr>
        <w:t>not know</w:t>
      </w:r>
      <w:r>
        <w:rPr>
          <w:sz w:val="16"/>
        </w:rPr>
        <w:t xml:space="preserve"> about all the plots disrupted by international law enforcement, </w:t>
      </w:r>
      <w:r>
        <w:rPr>
          <w:rStyle w:val="StyleUnderline"/>
        </w:rPr>
        <w:t xml:space="preserve">keeping the lid on </w:t>
      </w:r>
      <w:r>
        <w:rPr>
          <w:rStyle w:val="Emphasis"/>
        </w:rPr>
        <w:t>nuclear</w:t>
      </w:r>
      <w:r>
        <w:rPr>
          <w:rStyle w:val="StyleUnderline"/>
        </w:rPr>
        <w:t xml:space="preserve"> near misses would presumably be no small task. As of this writing, </w:t>
      </w:r>
      <w:r>
        <w:rPr>
          <w:rStyle w:val="Emphasis"/>
          <w:highlight w:val="yellow"/>
        </w:rPr>
        <w:t>the public is aware of no serious attempts to construct</w:t>
      </w:r>
      <w:r>
        <w:rPr>
          <w:rStyle w:val="Emphasis"/>
        </w:rPr>
        <w:t xml:space="preserve">, steal, or purchase </w:t>
      </w:r>
      <w:r>
        <w:rPr>
          <w:rStyle w:val="Emphasis"/>
          <w:highlight w:val="yellow"/>
        </w:rPr>
        <w:t>nuclear weapons, much less</w:t>
      </w:r>
      <w:r>
        <w:rPr>
          <w:rStyle w:val="Emphasis"/>
        </w:rPr>
        <w:t xml:space="preserve"> smuggle and </w:t>
      </w:r>
      <w:r>
        <w:rPr>
          <w:rStyle w:val="Emphasis"/>
          <w:highlight w:val="yellow"/>
        </w:rPr>
        <w:t>detonate one</w:t>
      </w:r>
      <w:r>
        <w:rPr>
          <w:rStyle w:val="StyleUnderline"/>
        </w:rPr>
        <w:t>. “</w:t>
      </w:r>
      <w:r>
        <w:rPr>
          <w:rStyle w:val="Emphasis"/>
        </w:rPr>
        <w:t>Leakage</w:t>
      </w:r>
      <w:r>
        <w:rPr>
          <w:rStyle w:val="StyleUnderline"/>
        </w:rPr>
        <w:t>” does not seem to be a problem</w:t>
      </w:r>
      <w:r>
        <w:rPr>
          <w:sz w:val="16"/>
        </w:rPr>
        <w:t xml:space="preserve">, yet.59 The uniformly pessimistic projections about the second nuclear era have not, at least thus far, been borne out by events. </w:t>
      </w:r>
      <w:r>
        <w:rPr>
          <w:rStyle w:val="StyleUnderline"/>
        </w:rPr>
        <w:t xml:space="preserve">Post–Cold War trends have instead been generally moving in directions </w:t>
      </w:r>
      <w:r>
        <w:rPr>
          <w:rStyle w:val="Emphasis"/>
        </w:rPr>
        <w:t>opposite to</w:t>
      </w:r>
      <w:r>
        <w:rPr>
          <w:sz w:val="16"/>
        </w:rPr>
        <w:t xml:space="preserve"> these </w:t>
      </w:r>
      <w:r>
        <w:rPr>
          <w:rStyle w:val="Emphasis"/>
        </w:rPr>
        <w:t>expectations</w:t>
      </w:r>
      <w:r>
        <w:rPr>
          <w:rStyle w:val="StyleUnderline"/>
        </w:rPr>
        <w:t xml:space="preserve">, with fewer nuclear weapons in the hands of the same </w:t>
      </w:r>
      <w:r>
        <w:rPr>
          <w:rStyle w:val="StyleUnderline"/>
        </w:rPr>
        <w:lastRenderedPageBreak/>
        <w:t>number of countries and</w:t>
      </w:r>
      <w:r>
        <w:rPr>
          <w:sz w:val="16"/>
        </w:rPr>
        <w:t xml:space="preserve"> </w:t>
      </w:r>
      <w:r>
        <w:rPr>
          <w:rStyle w:val="Emphasis"/>
        </w:rPr>
        <w:t>none pursuing more</w:t>
      </w:r>
      <w:r>
        <w:rPr>
          <w:sz w:val="16"/>
        </w:rPr>
        <w:t>. Why, then, does nuclear pessimism persist? What are the roots of the current fashionable unwillingness—or even inability—to detect positive patterns in nuclear security?</w:t>
      </w:r>
    </w:p>
    <w:p w14:paraId="4B973674" w14:textId="77777777" w:rsidR="001C3685" w:rsidRDefault="001C3685" w:rsidP="001C3685">
      <w:pPr>
        <w:pStyle w:val="Heading3"/>
      </w:pPr>
      <w:r>
        <w:lastRenderedPageBreak/>
        <w:t>Polycrisis Defense---2NC</w:t>
      </w:r>
    </w:p>
    <w:p w14:paraId="0310CB86" w14:textId="77777777" w:rsidR="001C3685" w:rsidRDefault="001C3685" w:rsidP="001C3685">
      <w:pPr>
        <w:pStyle w:val="Heading4"/>
      </w:pPr>
      <w:r>
        <w:t xml:space="preserve">Interactions are </w:t>
      </w:r>
      <w:r>
        <w:rPr>
          <w:u w:val="single"/>
        </w:rPr>
        <w:t>exaggerated</w:t>
      </w:r>
      <w:r>
        <w:t xml:space="preserve"> and </w:t>
      </w:r>
      <w:r>
        <w:rPr>
          <w:u w:val="single"/>
        </w:rPr>
        <w:t>self-correcting</w:t>
      </w:r>
      <w:r>
        <w:t xml:space="preserve">. </w:t>
      </w:r>
    </w:p>
    <w:p w14:paraId="365C7CD1" w14:textId="77777777" w:rsidR="001C3685" w:rsidRDefault="001C3685" w:rsidP="001C3685">
      <w:r>
        <w:t xml:space="preserve">Daniel </w:t>
      </w:r>
      <w:r>
        <w:rPr>
          <w:rStyle w:val="Style13ptBold"/>
        </w:rPr>
        <w:t>Drezner 23</w:t>
      </w:r>
      <w:r>
        <w:t>, professor of international politics at the Fletcher School of Law and Diplomacy at Tufts University and a nonresident senior fellow at the Chicago Council on Global Affairs, “Are we headed toward a “polycrisis”? The buzzword of the moment, explained.,” Vox, 1/28/23, https://www.vox.com/23572710/polycrisis-davos-history-climate-russia-ukraine-inflation</w:t>
      </w:r>
    </w:p>
    <w:p w14:paraId="152D2D0E" w14:textId="77777777" w:rsidR="001C3685" w:rsidRDefault="001C3685" w:rsidP="001C3685">
      <w:r>
        <w:rPr>
          <w:sz w:val="16"/>
        </w:rPr>
        <w:t>There is nothing that Davos loves more than a good buzzword, and in 2023 that buzzword was “polycrisis.”</w:t>
      </w:r>
    </w:p>
    <w:p w14:paraId="01263560" w14:textId="77777777" w:rsidR="001C3685" w:rsidRDefault="001C3685" w:rsidP="001C3685">
      <w:r>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31DA5BB3" w14:textId="77777777" w:rsidR="001C3685" w:rsidRDefault="001C3685" w:rsidP="001C3685">
      <w:r>
        <w:rPr>
          <w:sz w:val="16"/>
        </w:rPr>
        <w:t xml:space="preserve">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w:t>
      </w:r>
      <w:r>
        <w:rPr>
          <w:rStyle w:val="Emphasis"/>
        </w:rPr>
        <w:t>“Does it actually mean anything?”</w:t>
      </w:r>
    </w:p>
    <w:p w14:paraId="20FCA1DF" w14:textId="77777777" w:rsidR="001C3685" w:rsidRDefault="001C3685" w:rsidP="001C3685">
      <w:r>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16DA9DB3" w14:textId="77777777" w:rsidR="001C3685" w:rsidRDefault="001C3685" w:rsidP="001C3685">
      <w:r>
        <w:rPr>
          <w:sz w:val="16"/>
        </w:rPr>
        <w:t xml:space="preserve">That is a legitimate concern. </w:t>
      </w:r>
      <w:r>
        <w:rPr>
          <w:rStyle w:val="StyleUnderline"/>
        </w:rPr>
        <w:t xml:space="preserve">Just because the </w:t>
      </w:r>
      <w:r>
        <w:rPr>
          <w:rStyle w:val="Emphasis"/>
        </w:rPr>
        <w:t>concept</w:t>
      </w:r>
      <w:r>
        <w:rPr>
          <w:rStyle w:val="StyleUnderline"/>
        </w:rPr>
        <w:t xml:space="preserve"> of a </w:t>
      </w:r>
      <w:r>
        <w:rPr>
          <w:rStyle w:val="StyleUnderline"/>
          <w:highlight w:val="yellow"/>
        </w:rPr>
        <w:t>polycrisis</w:t>
      </w:r>
      <w:r>
        <w:rPr>
          <w:rStyle w:val="StyleUnderline"/>
        </w:rPr>
        <w:t xml:space="preserve"> is </w:t>
      </w:r>
      <w:r>
        <w:rPr>
          <w:rStyle w:val="Emphasis"/>
        </w:rPr>
        <w:t>real</w:t>
      </w:r>
      <w:r>
        <w:rPr>
          <w:sz w:val="16"/>
        </w:rPr>
        <w:t xml:space="preserve">, </w:t>
      </w:r>
      <w:r>
        <w:rPr>
          <w:rStyle w:val="StyleUnderline"/>
        </w:rPr>
        <w:t xml:space="preserve">however, does not mean that the </w:t>
      </w:r>
      <w:r>
        <w:rPr>
          <w:rStyle w:val="Emphasis"/>
        </w:rPr>
        <w:t>logic</w:t>
      </w:r>
      <w:r>
        <w:rPr>
          <w:rStyle w:val="StyleUnderline"/>
        </w:rPr>
        <w:t xml:space="preserve"> behind a polycrisis is </w:t>
      </w:r>
      <w:r>
        <w:rPr>
          <w:rStyle w:val="Emphasis"/>
        </w:rPr>
        <w:t>ironclad</w:t>
      </w:r>
      <w:r>
        <w:rPr>
          <w:sz w:val="16"/>
        </w:rPr>
        <w:t xml:space="preserve">. </w:t>
      </w:r>
      <w:r>
        <w:rPr>
          <w:rStyle w:val="StyleUnderline"/>
        </w:rPr>
        <w:t xml:space="preserve">Some of it </w:t>
      </w:r>
      <w:r>
        <w:rPr>
          <w:rStyle w:val="StyleUnderline"/>
          <w:highlight w:val="yellow"/>
        </w:rPr>
        <w:t>echoes 1970s</w:t>
      </w:r>
      <w:r>
        <w:rPr>
          <w:rStyle w:val="StyleUnderline"/>
        </w:rPr>
        <w:t xml:space="preserve"> </w:t>
      </w:r>
      <w:r>
        <w:rPr>
          <w:rStyle w:val="StyleUnderline"/>
          <w:highlight w:val="yellow"/>
        </w:rPr>
        <w:t>concerns</w:t>
      </w:r>
      <w:r>
        <w:rPr>
          <w:rStyle w:val="StyleUnderline"/>
        </w:rPr>
        <w:t xml:space="preserve"> about </w:t>
      </w:r>
      <w:r>
        <w:rPr>
          <w:rStyle w:val="Emphasis"/>
        </w:rPr>
        <w:t>resource depletion</w:t>
      </w:r>
      <w:r>
        <w:rPr>
          <w:rStyle w:val="StyleUnderline"/>
        </w:rPr>
        <w:t xml:space="preserve"> combined with an </w:t>
      </w:r>
      <w:r>
        <w:rPr>
          <w:rStyle w:val="Emphasis"/>
        </w:rPr>
        <w:t>increasing population</w:t>
      </w:r>
      <w:r>
        <w:rPr>
          <w:sz w:val="16"/>
        </w:rPr>
        <w:t xml:space="preserve"> </w:t>
      </w:r>
      <w:r>
        <w:rPr>
          <w:rStyle w:val="StyleUnderline"/>
        </w:rPr>
        <w:t xml:space="preserve">— in other words, </w:t>
      </w:r>
      <w:r>
        <w:rPr>
          <w:rStyle w:val="Emphasis"/>
        </w:rPr>
        <w:t>neo-Malthusianism gussied up to sound fancy</w:t>
      </w:r>
      <w:r>
        <w:rPr>
          <w:sz w:val="16"/>
        </w:rPr>
        <w:t xml:space="preserve">. </w:t>
      </w:r>
      <w:r>
        <w:rPr>
          <w:rStyle w:val="StyleUnderline"/>
        </w:rPr>
        <w:t xml:space="preserve">A lot more of it can be reduced to concerns about climate change, which are </w:t>
      </w:r>
      <w:r>
        <w:rPr>
          <w:rStyle w:val="Emphasis"/>
        </w:rPr>
        <w:t>real</w:t>
      </w:r>
      <w:r>
        <w:rPr>
          <w:rStyle w:val="StyleUnderline"/>
        </w:rPr>
        <w:t xml:space="preserve"> but </w:t>
      </w:r>
      <w:r>
        <w:rPr>
          <w:rStyle w:val="Emphasis"/>
        </w:rPr>
        <w:t>not poly-anything</w:t>
      </w:r>
      <w:r>
        <w:rPr>
          <w:rStyle w:val="StyleUnderline"/>
        </w:rPr>
        <w:t xml:space="preserve">. Those </w:t>
      </w:r>
      <w:r>
        <w:rPr>
          <w:rStyle w:val="StyleUnderline"/>
          <w:highlight w:val="yellow"/>
        </w:rPr>
        <w:t>warnings</w:t>
      </w:r>
      <w:r>
        <w:rPr>
          <w:rStyle w:val="StyleUnderline"/>
        </w:rPr>
        <w:t xml:space="preserve"> about a polycrisis might be well-intentioned, but they also </w:t>
      </w:r>
      <w:r>
        <w:rPr>
          <w:rStyle w:val="StyleUnderline"/>
          <w:highlight w:val="yellow"/>
        </w:rPr>
        <w:t>assume</w:t>
      </w:r>
      <w:r>
        <w:rPr>
          <w:rStyle w:val="StyleUnderline"/>
        </w:rPr>
        <w:t xml:space="preserve"> the </w:t>
      </w:r>
      <w:r>
        <w:rPr>
          <w:rStyle w:val="Emphasis"/>
          <w:highlight w:val="yellow"/>
        </w:rPr>
        <w:t>existence</w:t>
      </w:r>
      <w:r>
        <w:rPr>
          <w:rStyle w:val="StyleUnderline"/>
          <w:highlight w:val="yellow"/>
        </w:rPr>
        <w:t xml:space="preserve"> of</w:t>
      </w:r>
      <w:r>
        <w:rPr>
          <w:rStyle w:val="StyleUnderline"/>
        </w:rPr>
        <w:t xml:space="preserve"> powerful </w:t>
      </w:r>
      <w:r>
        <w:rPr>
          <w:rStyle w:val="Emphasis"/>
          <w:highlight w:val="yellow"/>
        </w:rPr>
        <w:t>negative feedback</w:t>
      </w:r>
      <w:r>
        <w:rPr>
          <w:rStyle w:val="StyleUnderline"/>
          <w:highlight w:val="yellow"/>
        </w:rPr>
        <w:t xml:space="preserve"> effects that </w:t>
      </w:r>
      <w:r>
        <w:rPr>
          <w:rStyle w:val="Emphasis"/>
          <w:highlight w:val="yellow"/>
        </w:rPr>
        <w:t>may not</w:t>
      </w:r>
      <w:r>
        <w:rPr>
          <w:rStyle w:val="Emphasis"/>
        </w:rPr>
        <w:t xml:space="preserve"> actually </w:t>
      </w:r>
      <w:r>
        <w:rPr>
          <w:rStyle w:val="Emphasis"/>
          <w:highlight w:val="yellow"/>
        </w:rPr>
        <w:t>exist</w:t>
      </w:r>
      <w:r>
        <w:rPr>
          <w:rStyle w:val="StyleUnderline"/>
        </w:rPr>
        <w:t>.</w:t>
      </w:r>
    </w:p>
    <w:p w14:paraId="5BE0A844" w14:textId="77777777" w:rsidR="001C3685" w:rsidRDefault="001C3685" w:rsidP="001C3685">
      <w:r>
        <w:rPr>
          <w:rStyle w:val="StyleUnderline"/>
        </w:rPr>
        <w:t>The future will not be crisis-free by any stretch of the imagination — but the notion of a polycrisis might do more harm than good in attempting to get a grip on the systemic risks that threaten humanity.</w:t>
      </w:r>
    </w:p>
    <w:p w14:paraId="54A41ECB" w14:textId="77777777" w:rsidR="001C3685" w:rsidRDefault="001C3685" w:rsidP="001C3685">
      <w:r>
        <w:rPr>
          <w:sz w:val="16"/>
        </w:rPr>
        <w:t>The history of the idea of the polycrisis</w:t>
      </w:r>
    </w:p>
    <w:p w14:paraId="373E2B10" w14:textId="77777777" w:rsidR="001C3685" w:rsidRDefault="001C3685" w:rsidP="001C3685">
      <w:r>
        <w:rPr>
          <w:sz w:val="16"/>
        </w:rPr>
        <w:t>As with many buzzwords foretelling despair, the origins of polycrisis can be blamed on the French.</w:t>
      </w:r>
    </w:p>
    <w:p w14:paraId="6706CC11" w14:textId="77777777" w:rsidR="001C3685" w:rsidRDefault="001C3685" w:rsidP="001C3685">
      <w:r>
        <w:rPr>
          <w:sz w:val="16"/>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0ACF9E6B" w14:textId="77777777" w:rsidR="001C3685" w:rsidRDefault="001C3685" w:rsidP="001C3685">
      <w:r>
        <w:rPr>
          <w:sz w:val="16"/>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p>
    <w:p w14:paraId="59FD141C" w14:textId="77777777" w:rsidR="001C3685" w:rsidRDefault="001C3685" w:rsidP="001C3685">
      <w:r>
        <w:rPr>
          <w:sz w:val="16"/>
        </w:rPr>
        <w:t>So what the hell is a polycrisis? The quick-and-dirty answer is that it’s the concatenation of shocks that generate crises that trigger crises in other systems that, in turn, worsen the initial crises, making the combined effect far, far worse than the sum of its parts.</w:t>
      </w:r>
    </w:p>
    <w:p w14:paraId="5CF95A93" w14:textId="77777777" w:rsidR="001C3685" w:rsidRDefault="001C3685" w:rsidP="001C3685">
      <w:r>
        <w:rPr>
          <w:sz w:val="16"/>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6514A286" w14:textId="77777777" w:rsidR="001C3685" w:rsidRDefault="001C3685" w:rsidP="001C3685">
      <w:r>
        <w:rPr>
          <w:sz w:val="16"/>
        </w:rPr>
        <w:lastRenderedPageBreak/>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63ABE8D0" w14:textId="77777777" w:rsidR="001C3685" w:rsidRDefault="001C3685" w:rsidP="001C3685">
      <w:r>
        <w:rPr>
          <w:sz w:val="16"/>
        </w:rPr>
        <w:t>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p>
    <w:p w14:paraId="550F503F" w14:textId="77777777" w:rsidR="001C3685" w:rsidRDefault="001C3685" w:rsidP="001C3685">
      <w:r>
        <w:rPr>
          <w:sz w:val="16"/>
        </w:rPr>
        <w:t>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p>
    <w:p w14:paraId="4786752D" w14:textId="77777777" w:rsidR="001C3685" w:rsidRDefault="001C3685" w:rsidP="001C3685">
      <w:r>
        <w:rPr>
          <w:sz w:val="16"/>
        </w:rPr>
        <w:t>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w:t>
      </w:r>
    </w:p>
    <w:p w14:paraId="0C4A1598" w14:textId="77777777" w:rsidR="001C3685" w:rsidRDefault="001C3685" w:rsidP="001C3685">
      <w:r>
        <w:rPr>
          <w:sz w:val="16"/>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p>
    <w:p w14:paraId="112B1E52" w14:textId="77777777" w:rsidR="001C3685" w:rsidRDefault="001C3685" w:rsidP="001C3685">
      <w:r>
        <w:rPr>
          <w:sz w:val="16"/>
        </w:rPr>
        <w:t>Given all the interconnections in the current moment, a polycrisis is not hard to conceive. To contemplate it is to be overwhelmed by catastrophic possibilities. Here, look at Tooze’s chart:</w:t>
      </w:r>
    </w:p>
    <w:p w14:paraId="3E36E8CF" w14:textId="77777777" w:rsidR="001C3685" w:rsidRDefault="001C3685" w:rsidP="001C3685">
      <w:r>
        <w:rPr>
          <w:sz w:val="16"/>
        </w:rPr>
        <w:t>Or look at the World Economic Forum’s similar chart:</w:t>
      </w:r>
    </w:p>
    <w:p w14:paraId="5B8E2FCE" w14:textId="77777777" w:rsidR="001C3685" w:rsidRDefault="001C3685" w:rsidP="001C3685">
      <w:r>
        <w:rPr>
          <w:sz w:val="16"/>
        </w:rPr>
        <w:t>Or, if you prefer sci-fi narratives as a means to better comprehension, watch this clip from Amazon Prime’s The Peripheral, which talks about a cluster of events called “The Jackpot” in a way that sounds awfully similar to a polycrisis.</w:t>
      </w:r>
    </w:p>
    <w:p w14:paraId="78CCCD2C" w14:textId="77777777" w:rsidR="001C3685" w:rsidRDefault="001C3685" w:rsidP="001C3685">
      <w:r>
        <w:rPr>
          <w:sz w:val="16"/>
        </w:rPr>
        <w:t>How real is the polycrisis?</w:t>
      </w:r>
    </w:p>
    <w:p w14:paraId="63E7FAEE" w14:textId="77777777" w:rsidR="001C3685" w:rsidRDefault="001C3685" w:rsidP="001C3685">
      <w:r>
        <w:rPr>
          <w:rStyle w:val="StyleUnderline"/>
        </w:rPr>
        <w:t>Take a second now and consider all the shocks that have buffeted you, dear reader, in the past few years alone.</w:t>
      </w:r>
    </w:p>
    <w:p w14:paraId="55927685" w14:textId="77777777" w:rsidR="001C3685" w:rsidRDefault="001C3685" w:rsidP="001C3685">
      <w:r>
        <w:rPr>
          <w:rStyle w:val="StyleUnderline"/>
        </w:rPr>
        <w:t>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w:t>
      </w:r>
    </w:p>
    <w:p w14:paraId="6ED9A208" w14:textId="77777777" w:rsidR="001C3685" w:rsidRDefault="001C3685" w:rsidP="001C3685">
      <w:r>
        <w:rPr>
          <w:rStyle w:val="StyleUnderline"/>
        </w:rPr>
        <w:t xml:space="preserve">The thing about the previous paragraph is that it </w:t>
      </w:r>
      <w:r>
        <w:rPr>
          <w:rStyle w:val="Emphasis"/>
        </w:rPr>
        <w:t>does not just describe the current moment; it also captures the global situation almost exactly a century ago</w:t>
      </w:r>
      <w:r>
        <w:rPr>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2E2A0551" w14:textId="77777777" w:rsidR="001C3685" w:rsidRDefault="001C3685" w:rsidP="001C3685">
      <w:r>
        <w:rPr>
          <w:rStyle w:val="StyleUnderline"/>
        </w:rPr>
        <w:t xml:space="preserve">So maybe Niall Ferguson has a point; what some are calling a polycrisis </w:t>
      </w:r>
      <w:r>
        <w:rPr>
          <w:rStyle w:val="Emphasis"/>
        </w:rPr>
        <w:t>could just be history rhyming with itself</w:t>
      </w:r>
      <w:r>
        <w:rPr>
          <w:rStyle w:val="StyleUnderline"/>
        </w:rPr>
        <w:t>.</w:t>
      </w:r>
    </w:p>
    <w:p w14:paraId="1D1ACA5F" w14:textId="77777777" w:rsidR="001C3685" w:rsidRDefault="001C3685" w:rsidP="001C3685">
      <w:r>
        <w:rPr>
          <w:rStyle w:val="StyleUnderline"/>
        </w:rPr>
        <w:t xml:space="preserve">Those warning about a polycrisis vigorously dispute this. They argue that the growing </w:t>
      </w:r>
      <w:r>
        <w:rPr>
          <w:rStyle w:val="Emphasis"/>
        </w:rPr>
        <w:t>synchronization</w:t>
      </w:r>
      <w:r>
        <w:rPr>
          <w:sz w:val="16"/>
        </w:rPr>
        <w:t xml:space="preserve"> </w:t>
      </w:r>
      <w:r>
        <w:rPr>
          <w:rStyle w:val="StyleUnderline"/>
        </w:rPr>
        <w:t>and</w:t>
      </w:r>
      <w:r>
        <w:rPr>
          <w:sz w:val="16"/>
        </w:rPr>
        <w:t xml:space="preserve"> </w:t>
      </w:r>
      <w:r>
        <w:rPr>
          <w:rStyle w:val="Emphasis"/>
          <w:highlight w:val="yellow"/>
        </w:rPr>
        <w:t>interconnectivity</w:t>
      </w:r>
      <w:r>
        <w:rPr>
          <w:sz w:val="16"/>
        </w:rPr>
        <w:t xml:space="preserve"> </w:t>
      </w:r>
      <w:r>
        <w:rPr>
          <w:rStyle w:val="StyleUnderline"/>
        </w:rPr>
        <w:t xml:space="preserve">of systemic risks increases the chance of a </w:t>
      </w:r>
      <w:r>
        <w:rPr>
          <w:rStyle w:val="Emphasis"/>
        </w:rPr>
        <w:t>polycrisis</w:t>
      </w:r>
      <w:r>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27D25F1A" w14:textId="77777777" w:rsidR="001C3685" w:rsidRDefault="001C3685" w:rsidP="001C3685">
      <w:r>
        <w:rPr>
          <w:rStyle w:val="StyleUnderline"/>
        </w:rPr>
        <w:t xml:space="preserve">These </w:t>
      </w:r>
      <w:r>
        <w:rPr>
          <w:rStyle w:val="StyleUnderline"/>
          <w:highlight w:val="yellow"/>
        </w:rPr>
        <w:t xml:space="preserve">concerns are </w:t>
      </w:r>
      <w:r>
        <w:rPr>
          <w:rStyle w:val="Emphasis"/>
        </w:rPr>
        <w:t xml:space="preserve">borderline </w:t>
      </w:r>
      <w:r>
        <w:rPr>
          <w:rStyle w:val="Emphasis"/>
          <w:highlight w:val="yellow"/>
        </w:rPr>
        <w:t>Malthusian</w:t>
      </w:r>
      <w:r>
        <w:rPr>
          <w:sz w:val="16"/>
        </w:rPr>
        <w:t xml:space="preserve">. Thomas Malthus famously warned that the human population would exponentially outstrip mankind’s capacity to grow food. This proved to be spectacularly wrong, but the power of Malthusian logic remains. </w:t>
      </w:r>
      <w:r>
        <w:rPr>
          <w:rStyle w:val="StyleUnderline"/>
        </w:rPr>
        <w:t>Neo-</w:t>
      </w:r>
      <w:r>
        <w:rPr>
          <w:rStyle w:val="StyleUnderline"/>
        </w:rPr>
        <w:lastRenderedPageBreak/>
        <w:t>Malthusians are less concerned about food specifically and more about human civilization outstripping other necessary resources.</w:t>
      </w:r>
    </w:p>
    <w:p w14:paraId="4C9731F3" w14:textId="77777777" w:rsidR="001C3685" w:rsidRDefault="001C3685" w:rsidP="001C3685">
      <w:r>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5F641862" w14:textId="77777777" w:rsidR="001C3685" w:rsidRDefault="001C3685" w:rsidP="001C3685">
      <w:r>
        <w:rPr>
          <w:rStyle w:val="StyleUnderline"/>
        </w:rPr>
        <w:t xml:space="preserve">Concerns about climate change </w:t>
      </w:r>
      <w:r>
        <w:rPr>
          <w:rStyle w:val="Emphasis"/>
        </w:rPr>
        <w:t>should not be minimized</w:t>
      </w:r>
      <w:r>
        <w:rPr>
          <w:rStyle w:val="StyleUnderline"/>
        </w:rPr>
        <w:t xml:space="preserve">. At the same time, there are ways in which the </w:t>
      </w:r>
      <w:r>
        <w:rPr>
          <w:rStyle w:val="Emphasis"/>
        </w:rPr>
        <w:t>notion</w:t>
      </w:r>
      <w:r>
        <w:rPr>
          <w:rStyle w:val="StyleUnderline"/>
        </w:rPr>
        <w:t xml:space="preserve"> of a </w:t>
      </w:r>
      <w:r>
        <w:rPr>
          <w:rStyle w:val="Emphasis"/>
        </w:rPr>
        <w:t>polycrisis</w:t>
      </w:r>
      <w:r>
        <w:rPr>
          <w:rStyle w:val="StyleUnderline"/>
        </w:rPr>
        <w:t xml:space="preserve"> </w:t>
      </w:r>
      <w:r>
        <w:rPr>
          <w:rStyle w:val="Emphasis"/>
        </w:rPr>
        <w:t>obfuscates</w:t>
      </w:r>
      <w:r>
        <w:rPr>
          <w:rStyle w:val="StyleUnderline"/>
        </w:rPr>
        <w:t xml:space="preserve"> more than it </w:t>
      </w:r>
      <w:r>
        <w:rPr>
          <w:rStyle w:val="Emphasis"/>
        </w:rPr>
        <w:t>reveals</w:t>
      </w:r>
      <w:r>
        <w:rPr>
          <w:sz w:val="16"/>
        </w:rPr>
        <w:t>.</w:t>
      </w:r>
    </w:p>
    <w:p w14:paraId="1E085107" w14:textId="77777777" w:rsidR="001C3685" w:rsidRDefault="001C3685" w:rsidP="001C3685">
      <w:r>
        <w:rPr>
          <w:rStyle w:val="StyleUnderline"/>
        </w:rPr>
        <w:t xml:space="preserve">Looking at the charts above makes it </w:t>
      </w:r>
      <w:r>
        <w:rPr>
          <w:rStyle w:val="Emphasis"/>
        </w:rPr>
        <w:t>seem</w:t>
      </w:r>
      <w:r>
        <w:rPr>
          <w:rStyle w:val="StyleUnderline"/>
        </w:rPr>
        <w:t xml:space="preserve"> as though </w:t>
      </w:r>
      <w:r>
        <w:rPr>
          <w:rStyle w:val="Emphasis"/>
        </w:rPr>
        <w:t>little</w:t>
      </w:r>
      <w:r>
        <w:rPr>
          <w:rStyle w:val="StyleUnderline"/>
        </w:rPr>
        <w:t xml:space="preserve"> can be </w:t>
      </w:r>
      <w:r>
        <w:rPr>
          <w:rStyle w:val="Emphasis"/>
        </w:rPr>
        <w:t>done</w:t>
      </w:r>
      <w:r>
        <w:rPr>
          <w:rStyle w:val="StyleUnderline"/>
        </w:rPr>
        <w:t xml:space="preserve"> to </w:t>
      </w:r>
      <w:r>
        <w:rPr>
          <w:rStyle w:val="Emphasis"/>
        </w:rPr>
        <w:t>prevent</w:t>
      </w:r>
      <w:r>
        <w:rPr>
          <w:rStyle w:val="StyleUnderline"/>
        </w:rPr>
        <w:t xml:space="preserve"> a polycrisis. Indeed, the Cascade Institute paper is written as though the polycrisis has </w:t>
      </w:r>
      <w:r>
        <w:rPr>
          <w:rStyle w:val="Emphasis"/>
        </w:rPr>
        <w:t>already happened.</w:t>
      </w:r>
    </w:p>
    <w:p w14:paraId="401942D3" w14:textId="77777777" w:rsidR="001C3685" w:rsidRDefault="001C3685" w:rsidP="001C3685">
      <w:r>
        <w:rPr>
          <w:rStyle w:val="StyleUnderline"/>
        </w:rPr>
        <w:t>This sort of framing is bound to generate a sense of</w:t>
      </w:r>
      <w:r>
        <w:rPr>
          <w:sz w:val="16"/>
        </w:rPr>
        <w:t xml:space="preserve"> </w:t>
      </w:r>
      <w:r>
        <w:rPr>
          <w:rStyle w:val="Emphasis"/>
        </w:rPr>
        <w:t>helplessness</w:t>
      </w:r>
      <w:r>
        <w:rPr>
          <w:sz w:val="16"/>
        </w:rPr>
        <w:t xml:space="preserve"> in the face of overwhelming complexity and crisis. In The Rhetoric of Reaction, Albert Hirschman warned about the “futility thesis” — the rejection of preventive action due to a fatalistic belief that it is simply too late.</w:t>
      </w:r>
    </w:p>
    <w:p w14:paraId="242564DB" w14:textId="77777777" w:rsidR="001C3685" w:rsidRDefault="001C3685" w:rsidP="001C3685">
      <w:r>
        <w:rPr>
          <w:rStyle w:val="StyleUnderline"/>
        </w:rPr>
        <w:t xml:space="preserve">It is far from obvious that there </w:t>
      </w:r>
      <w:r>
        <w:rPr>
          <w:rStyle w:val="Emphasis"/>
        </w:rPr>
        <w:t>will</w:t>
      </w:r>
      <w:r>
        <w:rPr>
          <w:rStyle w:val="StyleUnderline"/>
        </w:rPr>
        <w:t xml:space="preserve"> be a polycrisis</w:t>
      </w:r>
      <w:r>
        <w:rPr>
          <w:sz w:val="16"/>
        </w:rPr>
        <w:t xml:space="preserve"> (let alone that we’re already in one). As the economist Noah Smith pointed out in his rejoinder to Tooze, its proponents underestimate how much “</w:t>
      </w:r>
      <w:r>
        <w:rPr>
          <w:rStyle w:val="StyleUnderline"/>
        </w:rPr>
        <w:t xml:space="preserve">the global </w:t>
      </w:r>
      <w:r>
        <w:rPr>
          <w:rStyle w:val="StyleUnderline"/>
          <w:highlight w:val="yellow"/>
        </w:rPr>
        <w:t>econ</w:t>
      </w:r>
      <w:r>
        <w:rPr>
          <w:rStyle w:val="StyleUnderline"/>
        </w:rPr>
        <w:t>omy</w:t>
      </w:r>
      <w:r>
        <w:rPr>
          <w:rStyle w:val="StyleUnderline"/>
          <w:highlight w:val="yellow"/>
        </w:rPr>
        <w:t xml:space="preserve"> and political system </w:t>
      </w:r>
      <w:r>
        <w:rPr>
          <w:rStyle w:val="StyleUnderline"/>
        </w:rPr>
        <w:t xml:space="preserve">are </w:t>
      </w:r>
      <w:r>
        <w:rPr>
          <w:rStyle w:val="StyleUnderline"/>
          <w:highlight w:val="yellow"/>
        </w:rPr>
        <w:t xml:space="preserve">full of </w:t>
      </w:r>
      <w:r>
        <w:rPr>
          <w:rStyle w:val="Emphasis"/>
          <w:highlight w:val="yellow"/>
        </w:rPr>
        <w:t>mechanisms</w:t>
      </w:r>
      <w:r>
        <w:rPr>
          <w:sz w:val="16"/>
          <w:highlight w:val="yellow"/>
        </w:rPr>
        <w:t xml:space="preserve"> </w:t>
      </w:r>
      <w:r>
        <w:rPr>
          <w:rStyle w:val="StyleUnderline"/>
          <w:highlight w:val="yellow"/>
        </w:rPr>
        <w:t>that</w:t>
      </w:r>
      <w:r>
        <w:rPr>
          <w:sz w:val="16"/>
          <w:highlight w:val="yellow"/>
        </w:rPr>
        <w:t xml:space="preserve"> </w:t>
      </w:r>
      <w:r>
        <w:rPr>
          <w:rStyle w:val="Emphasis"/>
          <w:highlight w:val="yellow"/>
        </w:rPr>
        <w:t>push back against shocks</w:t>
      </w:r>
      <w:r>
        <w:rPr>
          <w:sz w:val="16"/>
          <w:highlight w:val="yellow"/>
        </w:rPr>
        <w:t xml:space="preserve">.” </w:t>
      </w:r>
      <w:r>
        <w:rPr>
          <w:sz w:val="16"/>
        </w:rPr>
        <w:t xml:space="preserve">Indeed, </w:t>
      </w:r>
      <w:r>
        <w:rPr>
          <w:rStyle w:val="StyleUnderline"/>
        </w:rPr>
        <w:t xml:space="preserve">for all the concerns that have been voiced over the past two years about global </w:t>
      </w:r>
      <w:r>
        <w:rPr>
          <w:rStyle w:val="StyleUnderline"/>
          <w:highlight w:val="yellow"/>
        </w:rPr>
        <w:t>supply chain stresses and</w:t>
      </w:r>
      <w:r>
        <w:rPr>
          <w:rStyle w:val="StyleUnderline"/>
        </w:rPr>
        <w:t xml:space="preserve"> rampant </w:t>
      </w:r>
      <w:r>
        <w:rPr>
          <w:rStyle w:val="StyleUnderline"/>
          <w:highlight w:val="yellow"/>
        </w:rPr>
        <w:t>inflation</w:t>
      </w:r>
      <w:r>
        <w:rPr>
          <w:rStyle w:val="StyleUnderline"/>
        </w:rPr>
        <w:t xml:space="preserve">, both of those trends appear to </w:t>
      </w:r>
      <w:r>
        <w:rPr>
          <w:rStyle w:val="StyleUnderline"/>
          <w:highlight w:val="yellow"/>
        </w:rPr>
        <w:t xml:space="preserve">have </w:t>
      </w:r>
      <w:r>
        <w:rPr>
          <w:rStyle w:val="Emphasis"/>
          <w:highlight w:val="yellow"/>
        </w:rPr>
        <w:t>reversed</w:t>
      </w:r>
      <w:r>
        <w:rPr>
          <w:rStyle w:val="Emphasis"/>
        </w:rPr>
        <w:t xml:space="preserve"> themselves quite nicely</w:t>
      </w:r>
      <w:r>
        <w:rPr>
          <w:sz w:val="16"/>
        </w:rPr>
        <w:t xml:space="preserve">. </w:t>
      </w:r>
      <w:r>
        <w:rPr>
          <w:rStyle w:val="StyleUnderline"/>
          <w:highlight w:val="yellow"/>
        </w:rPr>
        <w:t>Complaints</w:t>
      </w:r>
      <w:r>
        <w:rPr>
          <w:rStyle w:val="StyleUnderline"/>
        </w:rPr>
        <w:t xml:space="preserve"> about </w:t>
      </w:r>
      <w:r>
        <w:rPr>
          <w:rStyle w:val="Emphasis"/>
        </w:rPr>
        <w:t>scarce container ships</w:t>
      </w:r>
      <w:r>
        <w:rPr>
          <w:rStyle w:val="StyleUnderline"/>
        </w:rPr>
        <w:t xml:space="preserve"> and </w:t>
      </w:r>
      <w:r>
        <w:rPr>
          <w:rStyle w:val="Emphasis"/>
        </w:rPr>
        <w:t>computer chips</w:t>
      </w:r>
      <w:r>
        <w:rPr>
          <w:rStyle w:val="StyleUnderline"/>
        </w:rPr>
        <w:t xml:space="preserve"> that dominated 2021 have </w:t>
      </w:r>
      <w:r>
        <w:rPr>
          <w:rStyle w:val="StyleUnderline"/>
          <w:highlight w:val="yellow"/>
        </w:rPr>
        <w:t>turned into</w:t>
      </w:r>
      <w:r>
        <w:rPr>
          <w:rStyle w:val="StyleUnderline"/>
        </w:rPr>
        <w:t xml:space="preserve"> stories about </w:t>
      </w:r>
      <w:r>
        <w:rPr>
          <w:rStyle w:val="Emphasis"/>
          <w:highlight w:val="yellow"/>
        </w:rPr>
        <w:t>gluts</w:t>
      </w:r>
      <w:r>
        <w:rPr>
          <w:rStyle w:val="StyleUnderline"/>
          <w:highlight w:val="yellow"/>
        </w:rPr>
        <w:t xml:space="preserve"> in</w:t>
      </w:r>
      <w:r>
        <w:rPr>
          <w:rStyle w:val="StyleUnderline"/>
        </w:rPr>
        <w:t xml:space="preserve"> </w:t>
      </w:r>
      <w:r>
        <w:rPr>
          <w:rStyle w:val="Emphasis"/>
        </w:rPr>
        <w:t xml:space="preserve">both </w:t>
      </w:r>
      <w:r>
        <w:rPr>
          <w:rStyle w:val="Emphasis"/>
          <w:highlight w:val="yellow"/>
        </w:rPr>
        <w:t>markets</w:t>
      </w:r>
      <w:r>
        <w:rPr>
          <w:rStyle w:val="StyleUnderline"/>
        </w:rPr>
        <w:t>.</w:t>
      </w:r>
    </w:p>
    <w:p w14:paraId="499AF4FB" w14:textId="77777777" w:rsidR="001C3685" w:rsidRDefault="001C3685" w:rsidP="001C3685">
      <w:r>
        <w:rPr>
          <w:rStyle w:val="StyleUnderline"/>
        </w:rPr>
        <w:t xml:space="preserve">On the </w:t>
      </w:r>
      <w:r>
        <w:rPr>
          <w:rStyle w:val="Emphasis"/>
        </w:rPr>
        <w:t>sociopolitical</w:t>
      </w:r>
      <w:r>
        <w:rPr>
          <w:rStyle w:val="StyleUnderline"/>
        </w:rPr>
        <w:t xml:space="preserve"> side</w:t>
      </w:r>
      <w:r>
        <w:rPr>
          <w:sz w:val="16"/>
        </w:rPr>
        <w:t xml:space="preserve"> of the ledger, </w:t>
      </w:r>
      <w:r>
        <w:rPr>
          <w:rStyle w:val="StyleUnderline"/>
        </w:rPr>
        <w:t xml:space="preserve">it is noteworthy that as societies </w:t>
      </w:r>
      <w:r>
        <w:rPr>
          <w:rStyle w:val="Emphasis"/>
        </w:rPr>
        <w:t>emerge</w:t>
      </w:r>
      <w:r>
        <w:rPr>
          <w:rStyle w:val="StyleUnderline"/>
        </w:rPr>
        <w:t xml:space="preserve"> from the </w:t>
      </w:r>
      <w:r>
        <w:rPr>
          <w:rStyle w:val="Emphasis"/>
        </w:rPr>
        <w:t>pandemic</w:t>
      </w:r>
      <w:r>
        <w:rPr>
          <w:sz w:val="16"/>
        </w:rPr>
        <w:t xml:space="preserve">, </w:t>
      </w:r>
      <w:r>
        <w:rPr>
          <w:rStyle w:val="StyleUnderline"/>
        </w:rPr>
        <w:t xml:space="preserve">indicators of </w:t>
      </w:r>
      <w:r>
        <w:rPr>
          <w:rStyle w:val="Emphasis"/>
        </w:rPr>
        <w:t>social dysfunction</w:t>
      </w:r>
      <w:r>
        <w:rPr>
          <w:rStyle w:val="StyleUnderline"/>
        </w:rPr>
        <w:t xml:space="preserve"> might start to subside. Political populism has actually been trending </w:t>
      </w:r>
      <w:r>
        <w:rPr>
          <w:rStyle w:val="Emphasis"/>
        </w:rPr>
        <w:t>downward</w:t>
      </w:r>
      <w:r>
        <w:rPr>
          <w:sz w:val="16"/>
        </w:rPr>
        <w:t xml:space="preserve"> for the past year or so. </w:t>
      </w:r>
      <w:r>
        <w:rPr>
          <w:rStyle w:val="StyleUnderline"/>
        </w:rPr>
        <w:t xml:space="preserve">Even skeptics of democracy have noticed that </w:t>
      </w:r>
      <w:r>
        <w:rPr>
          <w:rStyle w:val="Emphasis"/>
        </w:rPr>
        <w:t>autocracies</w:t>
      </w:r>
      <w:r>
        <w:rPr>
          <w:rStyle w:val="StyleUnderline"/>
        </w:rPr>
        <w:t xml:space="preserve"> have been facing </w:t>
      </w:r>
      <w:r>
        <w:rPr>
          <w:rStyle w:val="Emphasis"/>
        </w:rPr>
        <w:t>greater challenges</w:t>
      </w:r>
      <w:r>
        <w:rPr>
          <w:rStyle w:val="StyleUnderline"/>
        </w:rPr>
        <w:t xml:space="preserve"> as of late than </w:t>
      </w:r>
      <w:r>
        <w:rPr>
          <w:rStyle w:val="Emphasis"/>
        </w:rPr>
        <w:t>democracies</w:t>
      </w:r>
      <w:r>
        <w:rPr>
          <w:sz w:val="16"/>
        </w:rPr>
        <w:t>.</w:t>
      </w:r>
    </w:p>
    <w:p w14:paraId="58B52FB4" w14:textId="77777777" w:rsidR="001C3685" w:rsidRDefault="001C3685" w:rsidP="001C3685">
      <w:r>
        <w:rPr>
          <w:rStyle w:val="StyleUnderline"/>
        </w:rPr>
        <w:t xml:space="preserve">Malthusian arguments rest </w:t>
      </w:r>
      <w:r>
        <w:rPr>
          <w:rStyle w:val="StyleUnderline"/>
          <w:highlight w:val="yellow"/>
        </w:rPr>
        <w:t>on</w:t>
      </w:r>
      <w:r>
        <w:rPr>
          <w:rStyle w:val="StyleUnderline"/>
        </w:rPr>
        <w:t xml:space="preserve"> </w:t>
      </w:r>
      <w:r>
        <w:rPr>
          <w:rStyle w:val="Emphasis"/>
          <w:highlight w:val="yellow"/>
        </w:rPr>
        <w:t>producers</w:t>
      </w:r>
      <w:r>
        <w:rPr>
          <w:rStyle w:val="StyleUnderline"/>
        </w:rPr>
        <w:t xml:space="preserve"> being </w:t>
      </w:r>
      <w:r>
        <w:rPr>
          <w:rStyle w:val="Emphasis"/>
        </w:rPr>
        <w:t>unable to keep pace with growing demand</w:t>
      </w:r>
      <w:r>
        <w:rPr>
          <w:sz w:val="16"/>
        </w:rPr>
        <w:t xml:space="preserve">, </w:t>
      </w:r>
      <w:r>
        <w:rPr>
          <w:rStyle w:val="StyleUnderline"/>
        </w:rPr>
        <w:t xml:space="preserve">and modern </w:t>
      </w:r>
      <w:r>
        <w:rPr>
          <w:rStyle w:val="Emphasis"/>
        </w:rPr>
        <w:t>history</w:t>
      </w:r>
      <w:r>
        <w:rPr>
          <w:rStyle w:val="StyleUnderline"/>
        </w:rPr>
        <w:t xml:space="preserve"> suggests that the </w:t>
      </w:r>
      <w:r>
        <w:rPr>
          <w:rStyle w:val="Emphasis"/>
        </w:rPr>
        <w:t>Malthusian logic has been proven wrong time and again</w:t>
      </w:r>
      <w:r>
        <w:rPr>
          <w:sz w:val="16"/>
        </w:rPr>
        <w:t>. Homer-Dixon in particular has been a strong proponent of neo-Malthusian arguments, positing for decades that resource scarcity would lead to greater international violence. So far, the scholarly research testing his claim has found little empirical support for the hypothesis.</w:t>
      </w:r>
    </w:p>
    <w:p w14:paraId="39F3E329" w14:textId="77777777" w:rsidR="001C3685" w:rsidRDefault="001C3685" w:rsidP="001C3685">
      <w:r>
        <w:rPr>
          <w:sz w:val="16"/>
        </w:rPr>
        <w:t>Predicting the unpredictable</w:t>
      </w:r>
    </w:p>
    <w:p w14:paraId="5C5E5C68" w14:textId="77777777" w:rsidR="001C3685" w:rsidRDefault="001C3685" w:rsidP="001C3685">
      <w:r>
        <w:rPr>
          <w:rStyle w:val="StyleUnderline"/>
        </w:rPr>
        <w:t xml:space="preserve">The deeper flaw in the polycrisis logic is the presumption that one systemic crisis will </w:t>
      </w:r>
      <w:r>
        <w:rPr>
          <w:rStyle w:val="Emphasis"/>
        </w:rPr>
        <w:t>inexorably</w:t>
      </w:r>
      <w:r>
        <w:rPr>
          <w:rStyle w:val="StyleUnderline"/>
        </w:rPr>
        <w:t xml:space="preserve"> lead to </w:t>
      </w:r>
      <w:r>
        <w:rPr>
          <w:rStyle w:val="Emphasis"/>
        </w:rPr>
        <w:t>negative feedback effects</w:t>
      </w:r>
      <w:r>
        <w:rPr>
          <w:sz w:val="16"/>
        </w:rPr>
        <w:t xml:space="preserve"> that cause other systems to tip into crisis.</w:t>
      </w:r>
    </w:p>
    <w:p w14:paraId="2B0BEAAF" w14:textId="77777777" w:rsidR="001C3685" w:rsidRDefault="001C3685" w:rsidP="001C3685">
      <w:r>
        <w:rPr>
          <w:rStyle w:val="StyleUnderline"/>
        </w:rPr>
        <w:t>If this</w:t>
      </w:r>
      <w:r>
        <w:rPr>
          <w:sz w:val="16"/>
        </w:rPr>
        <w:t xml:space="preserve"> assumption </w:t>
      </w:r>
      <w:r>
        <w:rPr>
          <w:rStyle w:val="StyleUnderline"/>
        </w:rPr>
        <w:t xml:space="preserve">does not hold, then the whole </w:t>
      </w:r>
      <w:r>
        <w:rPr>
          <w:rStyle w:val="Emphasis"/>
        </w:rPr>
        <w:t>logic</w:t>
      </w:r>
      <w:r>
        <w:rPr>
          <w:rStyle w:val="StyleUnderline"/>
        </w:rPr>
        <w:t xml:space="preserve"> of a </w:t>
      </w:r>
      <w:r>
        <w:rPr>
          <w:rStyle w:val="Emphasis"/>
        </w:rPr>
        <w:t>single polycrisis</w:t>
      </w:r>
      <w:r>
        <w:rPr>
          <w:rStyle w:val="StyleUnderline"/>
        </w:rPr>
        <w:t xml:space="preserve"> </w:t>
      </w:r>
      <w:r>
        <w:rPr>
          <w:rStyle w:val="Emphasis"/>
        </w:rPr>
        <w:t>falls apart</w:t>
      </w:r>
      <w:r>
        <w:rPr>
          <w:sz w:val="16"/>
        </w:rPr>
        <w:t xml:space="preserve">. </w:t>
      </w:r>
      <w:r>
        <w:rPr>
          <w:rStyle w:val="StyleUnderline"/>
        </w:rPr>
        <w:t>To their credit, the Cascade Institute authors acknowledge that this might not happen, but they posit: “it seems more likely that causal interactions between systemic crises will worsen, rather than diminish, the overall emergent impacts.”</w:t>
      </w:r>
    </w:p>
    <w:p w14:paraId="0336FA71" w14:textId="77777777" w:rsidR="001C3685" w:rsidRDefault="001C3685" w:rsidP="001C3685">
      <w:r>
        <w:rPr>
          <w:rStyle w:val="StyleUnderline"/>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Pr>
          <w:rStyle w:val="Emphasis"/>
        </w:rPr>
        <w:t>presuming</w:t>
      </w:r>
      <w:r>
        <w:rPr>
          <w:rStyle w:val="StyleUnderline"/>
        </w:rPr>
        <w:t xml:space="preserve"> that one </w:t>
      </w:r>
      <w:r>
        <w:rPr>
          <w:rStyle w:val="StyleUnderline"/>
          <w:highlight w:val="yellow"/>
        </w:rPr>
        <w:t>systemic crisis</w:t>
      </w:r>
      <w:r>
        <w:rPr>
          <w:rStyle w:val="StyleUnderline"/>
        </w:rPr>
        <w:t xml:space="preserve"> </w:t>
      </w:r>
      <w:r>
        <w:rPr>
          <w:rStyle w:val="StyleUnderline"/>
        </w:rPr>
        <w:lastRenderedPageBreak/>
        <w:t xml:space="preserve">would </w:t>
      </w:r>
      <w:r>
        <w:rPr>
          <w:rStyle w:val="Emphasis"/>
        </w:rPr>
        <w:t>automatically exacerbate stresses in other systems</w:t>
      </w:r>
      <w:r>
        <w:rPr>
          <w:rStyle w:val="StyleUnderline"/>
        </w:rPr>
        <w:t xml:space="preserve"> seems </w:t>
      </w:r>
      <w:r>
        <w:rPr>
          <w:rStyle w:val="Emphasis"/>
          <w:highlight w:val="yellow"/>
        </w:rPr>
        <w:t>premature at best</w:t>
      </w:r>
      <w:r>
        <w:rPr>
          <w:rStyle w:val="Emphasis"/>
        </w:rPr>
        <w:t xml:space="preserve"> and skewed at worst.</w:t>
      </w:r>
    </w:p>
    <w:p w14:paraId="6F3283BC" w14:textId="77777777" w:rsidR="001C3685" w:rsidRDefault="001C3685" w:rsidP="001C3685">
      <w:r>
        <w:rPr>
          <w:rStyle w:val="StyleUnderline"/>
        </w:rPr>
        <w:t xml:space="preserve">Indeed, over the last year there have been at least two examples of </w:t>
      </w:r>
      <w:r>
        <w:rPr>
          <w:rStyle w:val="StyleUnderline"/>
          <w:highlight w:val="yellow"/>
        </w:rPr>
        <w:t>one</w:t>
      </w:r>
      <w:r>
        <w:rPr>
          <w:rStyle w:val="StyleUnderline"/>
        </w:rPr>
        <w:t xml:space="preserve"> systemic </w:t>
      </w:r>
      <w:r>
        <w:rPr>
          <w:rStyle w:val="StyleUnderline"/>
          <w:highlight w:val="yellow"/>
        </w:rPr>
        <w:t>crisis</w:t>
      </w:r>
      <w:r>
        <w:rPr>
          <w:rStyle w:val="StyleUnderline"/>
        </w:rPr>
        <w:t xml:space="preserve"> </w:t>
      </w:r>
      <w:r>
        <w:rPr>
          <w:rStyle w:val="Emphasis"/>
        </w:rPr>
        <w:t xml:space="preserve">actually </w:t>
      </w:r>
      <w:r>
        <w:rPr>
          <w:rStyle w:val="Emphasis"/>
          <w:highlight w:val="yellow"/>
        </w:rPr>
        <w:t>lessening stress on another</w:t>
      </w:r>
      <w:r>
        <w:rPr>
          <w:rStyle w:val="Emphasis"/>
        </w:rPr>
        <w:t xml:space="preserve"> system</w:t>
      </w:r>
      <w:r>
        <w:rPr>
          <w:rStyle w:val="StyleUnderline"/>
        </w:rPr>
        <w:t>.</w:t>
      </w:r>
    </w:p>
    <w:p w14:paraId="7FF4B676" w14:textId="77777777" w:rsidR="001C3685" w:rsidRDefault="001C3685" w:rsidP="001C3685">
      <w:r>
        <w:rPr>
          <w:sz w:val="16"/>
        </w:rPr>
        <w:t xml:space="preserve">China’s increasingly centralized autocracy generated a socioeconomic disaster in the form of “zero Covid” lockdowns. Xi Jinping kept that policy in place long after it made any sense, accidentally throttling China’s economy. The timing of China’s lockdown was fortuitous, however, as </w:t>
      </w:r>
      <w:r>
        <w:rPr>
          <w:rStyle w:val="StyleUnderline"/>
          <w:highlight w:val="yellow"/>
        </w:rPr>
        <w:t>stagnant</w:t>
      </w:r>
      <w:r>
        <w:rPr>
          <w:sz w:val="16"/>
        </w:rPr>
        <w:t xml:space="preserve"> </w:t>
      </w:r>
      <w:r>
        <w:rPr>
          <w:rStyle w:val="Emphasis"/>
        </w:rPr>
        <w:t xml:space="preserve">Chinese </w:t>
      </w:r>
      <w:r>
        <w:rPr>
          <w:rStyle w:val="Emphasis"/>
          <w:highlight w:val="yellow"/>
        </w:rPr>
        <w:t>demand</w:t>
      </w:r>
      <w:r>
        <w:rPr>
          <w:sz w:val="16"/>
        </w:rPr>
        <w:t xml:space="preserve"> </w:t>
      </w:r>
      <w:r>
        <w:rPr>
          <w:rStyle w:val="StyleUnderline"/>
          <w:highlight w:val="yellow"/>
        </w:rPr>
        <w:t xml:space="preserve">helped prevent an </w:t>
      </w:r>
      <w:r>
        <w:rPr>
          <w:rStyle w:val="Emphasis"/>
          <w:highlight w:val="yellow"/>
        </w:rPr>
        <w:t>inflationary spiral</w:t>
      </w:r>
      <w:r>
        <w:rPr>
          <w:sz w:val="16"/>
          <w:highlight w:val="yellow"/>
        </w:rPr>
        <w:t xml:space="preserve"> </w:t>
      </w:r>
      <w:r>
        <w:rPr>
          <w:sz w:val="16"/>
        </w:rPr>
        <w:t>from getting any worse. China’s exit from zero-Covid will likely also be countercyclical, jump-starting economic growth at a time when other regions tip into recession.</w:t>
      </w:r>
    </w:p>
    <w:p w14:paraId="6A08C4AD" w14:textId="77777777" w:rsidR="001C3685" w:rsidRDefault="001C3685" w:rsidP="001C3685">
      <w:r>
        <w:rPr>
          <w:sz w:val="16"/>
        </w:rPr>
        <w:t xml:space="preserve">Another weird, fortuitous interaction has been the one between climate change and Russia’s invasion of Ukraine. </w:t>
      </w:r>
      <w:r>
        <w:rPr>
          <w:rStyle w:val="StyleUnderline"/>
        </w:rPr>
        <w:t xml:space="preserve">As Europe aided Ukraine and resisted Russia’s blatant, illegal actions, Russia </w:t>
      </w:r>
      <w:r>
        <w:rPr>
          <w:rStyle w:val="Emphasis"/>
        </w:rPr>
        <w:t>retaliated</w:t>
      </w:r>
      <w:r>
        <w:rPr>
          <w:rStyle w:val="StyleUnderline"/>
        </w:rPr>
        <w:t xml:space="preserve"> by </w:t>
      </w:r>
      <w:r>
        <w:rPr>
          <w:rStyle w:val="Emphasis"/>
        </w:rPr>
        <w:t>cutting off energy exports</w:t>
      </w:r>
      <w:r>
        <w:rPr>
          <w:sz w:val="16"/>
        </w:rPr>
        <w:t>. Many were concerned that Russia’s counter-sanctions would make this winter extremely hard and expensive for Europe.</w:t>
      </w:r>
    </w:p>
    <w:p w14:paraId="6D6E0BC5" w14:textId="77777777" w:rsidR="001C3685" w:rsidRDefault="001C3685" w:rsidP="001C3685">
      <w:r>
        <w:rPr>
          <w:rStyle w:val="Emphasis"/>
        </w:rPr>
        <w:t>Climate change</w:t>
      </w:r>
      <w:r>
        <w:rPr>
          <w:sz w:val="16"/>
        </w:rPr>
        <w:t xml:space="preserve"> </w:t>
      </w:r>
      <w:r>
        <w:rPr>
          <w:rStyle w:val="StyleUnderline"/>
        </w:rPr>
        <w:t xml:space="preserve">may have provided a weird </w:t>
      </w:r>
      <w:r>
        <w:rPr>
          <w:rStyle w:val="Emphasis"/>
        </w:rPr>
        <w:t>geopolitical assist</w:t>
      </w:r>
      <w:r>
        <w:rPr>
          <w:sz w:val="16"/>
        </w:rPr>
        <w:t xml:space="preserve"> to Europe, however. </w:t>
      </w:r>
      <w:r>
        <w:rPr>
          <w:rStyle w:val="StyleUnderline"/>
        </w:rPr>
        <w:t xml:space="preserve">The warming climate is likely connected to Europe’s extremely temperate fall and winter. That, in turn, has required less electricity for heating, leaving the continent with </w:t>
      </w:r>
      <w:r>
        <w:rPr>
          <w:rStyle w:val="Emphasis"/>
        </w:rPr>
        <w:t>plenty of energy reserves to last the winter</w:t>
      </w:r>
      <w:r>
        <w:rPr>
          <w:sz w:val="16"/>
        </w:rPr>
        <w:t>. Russia’s ability to wreak havoc on the European economy has been circumscribed.</w:t>
      </w:r>
    </w:p>
    <w:p w14:paraId="31C66620" w14:textId="77777777" w:rsidR="001C3685" w:rsidRDefault="001C3685" w:rsidP="001C3685">
      <w:r>
        <w:rPr>
          <w:rStyle w:val="StyleUnderline"/>
        </w:rPr>
        <w:t xml:space="preserve">None of this is to say that systemic crises </w:t>
      </w:r>
      <w:r>
        <w:rPr>
          <w:rStyle w:val="Emphasis"/>
        </w:rPr>
        <w:t>cannot</w:t>
      </w:r>
      <w:r>
        <w:rPr>
          <w:rStyle w:val="StyleUnderline"/>
        </w:rPr>
        <w:t xml:space="preserve"> exacerbate each other. Just because a </w:t>
      </w:r>
      <w:r>
        <w:rPr>
          <w:rStyle w:val="StyleUnderline"/>
          <w:highlight w:val="yellow"/>
        </w:rPr>
        <w:t>polycrisis</w:t>
      </w:r>
      <w:r>
        <w:rPr>
          <w:rStyle w:val="StyleUnderline"/>
        </w:rPr>
        <w:t xml:space="preserve"> has not happened yet does not mean one is not on the horizon. Just as one buys insurance to guard against </w:t>
      </w:r>
      <w:r>
        <w:rPr>
          <w:rStyle w:val="StyleUnderline"/>
          <w:highlight w:val="yellow"/>
        </w:rPr>
        <w:t>low-probability</w:t>
      </w:r>
      <w:r>
        <w:rPr>
          <w:rStyle w:val="StyleUnderline"/>
        </w:rPr>
        <w:t>, high-impact outcomes, policymakers and elements of civil society need to guard against worst-case scenarios.</w:t>
      </w:r>
    </w:p>
    <w:p w14:paraId="2348A022" w14:textId="77777777" w:rsidR="001C3685" w:rsidRDefault="001C3685" w:rsidP="001C3685">
      <w:r>
        <w:rPr>
          <w:rStyle w:val="StyleUnderline"/>
        </w:rPr>
        <w:t xml:space="preserve">As a term of art, however, “polycrisis” </w:t>
      </w:r>
      <w:r>
        <w:rPr>
          <w:rStyle w:val="Emphasis"/>
          <w:highlight w:val="yellow"/>
        </w:rPr>
        <w:t>distracts more than it adds</w:t>
      </w:r>
      <w:r>
        <w:rPr>
          <w:rStyle w:val="StyleUnderline"/>
        </w:rPr>
        <w:t>. It mostly seems like a device to make people care about the Really Bad Things that climate change can do, without turning people off by warning them yet again about the hazards of climate change.</w:t>
      </w:r>
    </w:p>
    <w:p w14:paraId="34340F45" w14:textId="77777777" w:rsidR="001C3685" w:rsidRDefault="001C3685" w:rsidP="001C3685">
      <w:pPr>
        <w:pStyle w:val="Heading4"/>
      </w:pPr>
      <w:r>
        <w:t xml:space="preserve">There is nothing new or interesting about the polycrisis. </w:t>
      </w:r>
    </w:p>
    <w:p w14:paraId="4C3A9884" w14:textId="77777777" w:rsidR="001C3685" w:rsidRDefault="001C3685" w:rsidP="001C3685">
      <w:r>
        <w:t xml:space="preserve">Dan </w:t>
      </w:r>
      <w:r>
        <w:rPr>
          <w:rStyle w:val="Style13ptBold"/>
        </w:rPr>
        <w:t>Gardner 23</w:t>
      </w:r>
      <w:r>
        <w:t>, columnist and senior writer for the Ottawa Citizen, specializing in criminal justice and other investigative issues, worked as a senior policy adviser to the premier and the minister of education, “Beware The "Polycrisis",” PastPresentFuture, 1/22/23, https://dgardner.substack.com/p/beware-the-polycrisis</w:t>
      </w:r>
    </w:p>
    <w:p w14:paraId="7EF9E09B" w14:textId="77777777" w:rsidR="001C3685" w:rsidRDefault="001C3685" w:rsidP="001C3685">
      <w:r>
        <w:rPr>
          <w:sz w:val="16"/>
        </w:rPr>
        <w:t>For those whose invitations were, like mine, lost in the mail, “</w:t>
      </w:r>
      <w:r>
        <w:rPr>
          <w:rStyle w:val="Emphasis"/>
          <w:highlight w:val="yellow"/>
        </w:rPr>
        <w:t>polycrisis</w:t>
      </w:r>
      <w:r>
        <w:rPr>
          <w:sz w:val="16"/>
        </w:rPr>
        <w:t xml:space="preserve">” </w:t>
      </w:r>
      <w:r>
        <w:rPr>
          <w:rStyle w:val="StyleUnderline"/>
          <w:highlight w:val="yellow"/>
        </w:rPr>
        <w:t>is</w:t>
      </w:r>
      <w:r>
        <w:rPr>
          <w:rStyle w:val="StyleUnderline"/>
        </w:rPr>
        <w:t xml:space="preserve"> the idea that the world is embroiled in </w:t>
      </w:r>
      <w:r>
        <w:rPr>
          <w:rStyle w:val="Emphasis"/>
        </w:rPr>
        <w:t>multiple</w:t>
      </w:r>
      <w:r>
        <w:rPr>
          <w:rStyle w:val="StyleUnderline"/>
        </w:rPr>
        <w:t xml:space="preserve"> crises that are </w:t>
      </w:r>
      <w:r>
        <w:rPr>
          <w:rStyle w:val="Emphasis"/>
        </w:rPr>
        <w:t>interdependent</w:t>
      </w:r>
      <w:r>
        <w:rPr>
          <w:sz w:val="16"/>
        </w:rPr>
        <w:t xml:space="preserve">. </w:t>
      </w:r>
      <w:r>
        <w:rPr>
          <w:rStyle w:val="StyleUnderline"/>
        </w:rPr>
        <w:t xml:space="preserve">This entanglement makes </w:t>
      </w:r>
      <w:r>
        <w:rPr>
          <w:rStyle w:val="Emphasis"/>
        </w:rPr>
        <w:t>coping</w:t>
      </w:r>
      <w:r>
        <w:rPr>
          <w:rStyle w:val="StyleUnderline"/>
        </w:rPr>
        <w:t xml:space="preserve"> with the crises </w:t>
      </w:r>
      <w:r>
        <w:rPr>
          <w:rStyle w:val="Emphasis"/>
        </w:rPr>
        <w:t>more difficult</w:t>
      </w:r>
      <w:r>
        <w:rPr>
          <w:rStyle w:val="StyleUnderline"/>
        </w:rPr>
        <w:t>. Hence, what may look like a set of separate crises is more like a single crisis made of many crises</w:t>
      </w:r>
      <w:r>
        <w:rPr>
          <w:sz w:val="16"/>
        </w:rPr>
        <w:t>. A “polycrisis,” if you will.</w:t>
      </w:r>
    </w:p>
    <w:p w14:paraId="532AA6A6" w14:textId="77777777" w:rsidR="001C3685" w:rsidRDefault="001C3685" w:rsidP="001C3685">
      <w:r>
        <w:rPr>
          <w:sz w:val="16"/>
        </w:rPr>
        <w:t xml:space="preserve">Writing about the polycrisis recently, the economist Nouriel </w:t>
      </w:r>
      <w:r>
        <w:rPr>
          <w:rStyle w:val="Emphasis"/>
        </w:rPr>
        <w:t>Roubini</w:t>
      </w:r>
      <w:r>
        <w:rPr>
          <w:sz w:val="16"/>
        </w:rPr>
        <w:t xml:space="preserve"> </w:t>
      </w:r>
      <w:r>
        <w:rPr>
          <w:rStyle w:val="StyleUnderline"/>
        </w:rPr>
        <w:t>rattled off the component crises as he saw them</w:t>
      </w:r>
      <w:r>
        <w:rPr>
          <w:sz w:val="16"/>
        </w:rPr>
        <w:t>: Stagflation. Globalization retreating. Cold War with China. The risk of more hot wars that could go nuclear or full World. Worsening climate change. “Pandemics, too, are likely to become more frequent, virulent, and costly. Advances in artificial intelligence, machine learning, robotics, and automation are threatening to produce more inequality, permanent technological unemployment, and deadlier weapons with which to prosecute unconventional wars. All these problems are fuelling a backlash against democratic capitalism, and empowering populist, authoritarian, and militaristic extremists on the right and the left.”</w:t>
      </w:r>
    </w:p>
    <w:p w14:paraId="26481063" w14:textId="77777777" w:rsidR="001C3685" w:rsidRDefault="001C3685" w:rsidP="001C3685">
      <w:r>
        <w:rPr>
          <w:rStyle w:val="StyleUnderline"/>
        </w:rPr>
        <w:t xml:space="preserve">The man </w:t>
      </w:r>
      <w:r>
        <w:rPr>
          <w:rStyle w:val="Emphasis"/>
        </w:rPr>
        <w:t>isn’t called Dr. Doom for nothing</w:t>
      </w:r>
      <w:r>
        <w:rPr>
          <w:rStyle w:val="StyleUnderline"/>
        </w:rPr>
        <w:t>.</w:t>
      </w:r>
    </w:p>
    <w:p w14:paraId="35A976E3" w14:textId="77777777" w:rsidR="001C3685" w:rsidRDefault="001C3685" w:rsidP="001C3685">
      <w:r>
        <w:rPr>
          <w:rStyle w:val="StyleUnderline"/>
        </w:rPr>
        <w:lastRenderedPageBreak/>
        <w:t xml:space="preserve">If you haven’t yet stopped reading and run to your bunker, let me assure you that </w:t>
      </w:r>
      <w:r>
        <w:rPr>
          <w:rStyle w:val="Emphasis"/>
        </w:rPr>
        <w:t xml:space="preserve">Roubini is a </w:t>
      </w:r>
      <w:r>
        <w:rPr>
          <w:rStyle w:val="Emphasis"/>
          <w:highlight w:val="yellow"/>
        </w:rPr>
        <w:t>classic</w:t>
      </w:r>
      <w:r>
        <w:rPr>
          <w:rStyle w:val="Emphasis"/>
        </w:rPr>
        <w:t xml:space="preserve"> one-armed economist</w:t>
      </w:r>
      <w:r>
        <w:rPr>
          <w:sz w:val="16"/>
        </w:rPr>
        <w:t xml:space="preserve"> </w:t>
      </w:r>
      <w:r>
        <w:rPr>
          <w:rStyle w:val="Emphasis"/>
        </w:rPr>
        <w:t xml:space="preserve">— </w:t>
      </w:r>
      <w:r>
        <w:rPr>
          <w:rStyle w:val="Emphasis"/>
          <w:highlight w:val="yellow"/>
        </w:rPr>
        <w:t>piling up reasons to tremble but seldom acknowledging countervailing facts</w:t>
      </w:r>
      <w:r>
        <w:rPr>
          <w:sz w:val="16"/>
        </w:rPr>
        <w:t xml:space="preserve">. (Old Harry Truman joke: “I want to hear from a one-armed economist because I’m sick of hearing ‘on the one hand, but on the other hand…’”) </w:t>
      </w:r>
      <w:r>
        <w:rPr>
          <w:rStyle w:val="StyleUnderline"/>
        </w:rPr>
        <w:t xml:space="preserve">And his </w:t>
      </w:r>
      <w:r>
        <w:rPr>
          <w:rStyle w:val="StyleUnderline"/>
          <w:highlight w:val="yellow"/>
        </w:rPr>
        <w:t>reasoning is</w:t>
      </w:r>
      <w:r>
        <w:rPr>
          <w:rStyle w:val="StyleUnderline"/>
        </w:rPr>
        <w:t xml:space="preserve"> occasionally </w:t>
      </w:r>
      <w:r>
        <w:rPr>
          <w:rStyle w:val="Emphasis"/>
          <w:highlight w:val="yellow"/>
        </w:rPr>
        <w:t>eye-rollingly tendentious</w:t>
      </w:r>
      <w:r>
        <w:rPr>
          <w:sz w:val="16"/>
        </w:rPr>
        <w:t xml:space="preserve">. </w:t>
      </w:r>
      <w:r>
        <w:rPr>
          <w:rStyle w:val="StyleUnderline"/>
        </w:rPr>
        <w:t xml:space="preserve">Globalization is retreating, is it? </w:t>
      </w:r>
      <w:r>
        <w:rPr>
          <w:rStyle w:val="StyleUnderline"/>
          <w:highlight w:val="yellow"/>
        </w:rPr>
        <w:t xml:space="preserve">A </w:t>
      </w:r>
      <w:r>
        <w:rPr>
          <w:rStyle w:val="Emphasis"/>
          <w:highlight w:val="yellow"/>
        </w:rPr>
        <w:t>remarkable array of data says otherwise</w:t>
      </w:r>
      <w:r>
        <w:rPr>
          <w:sz w:val="16"/>
        </w:rPr>
        <w:t xml:space="preserve">. </w:t>
      </w:r>
      <w:r>
        <w:rPr>
          <w:rStyle w:val="StyleUnderline"/>
        </w:rPr>
        <w:t xml:space="preserve">Or consider the claim </w:t>
      </w:r>
      <w:r>
        <w:rPr>
          <w:rStyle w:val="StyleUnderline"/>
          <w:highlight w:val="yellow"/>
        </w:rPr>
        <w:t>that</w:t>
      </w:r>
      <w:r>
        <w:rPr>
          <w:rStyle w:val="StyleUnderline"/>
        </w:rPr>
        <w:t xml:space="preserve"> the threat of “permanent </w:t>
      </w:r>
      <w:r>
        <w:rPr>
          <w:rStyle w:val="StyleUnderline"/>
          <w:highlight w:val="yellow"/>
        </w:rPr>
        <w:t>tech</w:t>
      </w:r>
      <w:r>
        <w:rPr>
          <w:rStyle w:val="StyleUnderline"/>
        </w:rPr>
        <w:t xml:space="preserve">nological unemployment” has </w:t>
      </w:r>
      <w:r>
        <w:rPr>
          <w:rStyle w:val="StyleUnderline"/>
          <w:highlight w:val="yellow"/>
        </w:rPr>
        <w:t>contributed to</w:t>
      </w:r>
      <w:r>
        <w:rPr>
          <w:rStyle w:val="StyleUnderline"/>
        </w:rPr>
        <w:t xml:space="preserve"> the rise of “populist, authoritarian, and militaristic </w:t>
      </w:r>
      <w:r>
        <w:rPr>
          <w:rStyle w:val="StyleUnderline"/>
          <w:highlight w:val="yellow"/>
        </w:rPr>
        <w:t>extremists</w:t>
      </w:r>
      <w:r>
        <w:rPr>
          <w:rStyle w:val="StyleUnderline"/>
        </w:rPr>
        <w:t xml:space="preserve">.” </w:t>
      </w:r>
      <w:r>
        <w:rPr>
          <w:rStyle w:val="StyleUnderline"/>
          <w:highlight w:val="yellow"/>
        </w:rPr>
        <w:t xml:space="preserve">Seems </w:t>
      </w:r>
      <w:r>
        <w:rPr>
          <w:rStyle w:val="Emphasis"/>
          <w:highlight w:val="yellow"/>
        </w:rPr>
        <w:t>entirely speculative</w:t>
      </w:r>
      <w:r>
        <w:rPr>
          <w:sz w:val="16"/>
        </w:rPr>
        <w:t xml:space="preserve"> to me. </w:t>
      </w:r>
      <w:r>
        <w:rPr>
          <w:rStyle w:val="StyleUnderline"/>
        </w:rPr>
        <w:t xml:space="preserve">But if you are going to mention it, surely you also need to note that </w:t>
      </w:r>
      <w:r>
        <w:rPr>
          <w:rStyle w:val="Emphasis"/>
        </w:rPr>
        <w:t>unemployment</w:t>
      </w:r>
      <w:r>
        <w:rPr>
          <w:rStyle w:val="StyleUnderline"/>
        </w:rPr>
        <w:t xml:space="preserve"> is </w:t>
      </w:r>
      <w:r>
        <w:rPr>
          <w:rStyle w:val="Emphasis"/>
        </w:rPr>
        <w:t>extremely low</w:t>
      </w:r>
      <w:r>
        <w:rPr>
          <w:sz w:val="16"/>
        </w:rPr>
        <w:t xml:space="preserve"> in the United States, Canada, and a number of other countries, </w:t>
      </w:r>
      <w:r>
        <w:rPr>
          <w:rStyle w:val="StyleUnderline"/>
        </w:rPr>
        <w:t>and</w:t>
      </w:r>
      <w:r>
        <w:rPr>
          <w:sz w:val="16"/>
        </w:rPr>
        <w:t xml:space="preserve"> </w:t>
      </w:r>
      <w:r>
        <w:rPr>
          <w:rStyle w:val="Emphasis"/>
        </w:rPr>
        <w:t>has been for years</w:t>
      </w:r>
      <w:r>
        <w:rPr>
          <w:sz w:val="16"/>
        </w:rPr>
        <w:t xml:space="preserve"> (aside from the brief surge when Covid hit). </w:t>
      </w:r>
      <w:r>
        <w:rPr>
          <w:rStyle w:val="StyleUnderline"/>
        </w:rPr>
        <w:t xml:space="preserve">But, no. The man has </w:t>
      </w:r>
      <w:r>
        <w:rPr>
          <w:rStyle w:val="Emphasis"/>
        </w:rPr>
        <w:t>only one arm</w:t>
      </w:r>
      <w:r>
        <w:rPr>
          <w:sz w:val="16"/>
        </w:rPr>
        <w:t>.</w:t>
      </w:r>
    </w:p>
    <w:p w14:paraId="4142C2E6" w14:textId="77777777" w:rsidR="001C3685" w:rsidRDefault="001C3685" w:rsidP="001C3685">
      <w:r>
        <w:rPr>
          <w:rStyle w:val="StyleUnderline"/>
        </w:rPr>
        <w:t>There’s a more basic problem with Roubini’s list</w:t>
      </w:r>
      <w:r>
        <w:rPr>
          <w:sz w:val="16"/>
        </w:rPr>
        <w:t xml:space="preserve">. </w:t>
      </w:r>
      <w:r>
        <w:rPr>
          <w:rStyle w:val="Emphasis"/>
        </w:rPr>
        <w:t xml:space="preserve">Or </w:t>
      </w:r>
      <w:r>
        <w:rPr>
          <w:rStyle w:val="Emphasis"/>
          <w:highlight w:val="yellow"/>
        </w:rPr>
        <w:t>any list of crises</w:t>
      </w:r>
      <w:r>
        <w:rPr>
          <w:sz w:val="16"/>
        </w:rPr>
        <w:t>. As historian Niall Ferguson laconically remarked in a panel discussion at Davos: “</w:t>
      </w:r>
      <w:r>
        <w:rPr>
          <w:rStyle w:val="Emphasis"/>
          <w:highlight w:val="yellow"/>
        </w:rPr>
        <w:t>That’s just history</w:t>
      </w:r>
      <w:r>
        <w:rPr>
          <w:rStyle w:val="Emphasis"/>
        </w:rPr>
        <w:t xml:space="preserve"> happening</w:t>
      </w:r>
      <w:r>
        <w:rPr>
          <w:sz w:val="16"/>
        </w:rPr>
        <w:t>.”</w:t>
      </w:r>
    </w:p>
    <w:p w14:paraId="393BC2A1" w14:textId="77777777" w:rsidR="001C3685" w:rsidRDefault="001C3685" w:rsidP="001C3685">
      <w:r>
        <w:rPr>
          <w:rStyle w:val="Emphasis"/>
        </w:rPr>
        <w:t xml:space="preserve">Bad things happen. </w:t>
      </w:r>
      <w:r>
        <w:rPr>
          <w:rStyle w:val="Emphasis"/>
          <w:highlight w:val="yellow"/>
        </w:rPr>
        <w:t>Bad things</w:t>
      </w:r>
      <w:r>
        <w:rPr>
          <w:rStyle w:val="Emphasis"/>
        </w:rPr>
        <w:t xml:space="preserve"> threaten to </w:t>
      </w:r>
      <w:r>
        <w:rPr>
          <w:rStyle w:val="Emphasis"/>
          <w:highlight w:val="yellow"/>
        </w:rPr>
        <w:t>happen. Always</w:t>
      </w:r>
      <w:r>
        <w:rPr>
          <w:rStyle w:val="Emphasis"/>
        </w:rPr>
        <w:t>.</w:t>
      </w:r>
    </w:p>
    <w:p w14:paraId="44A6627F" w14:textId="77777777" w:rsidR="001C3685" w:rsidRDefault="001C3685" w:rsidP="001C3685">
      <w:r>
        <w:rPr>
          <w:rStyle w:val="StyleUnderline"/>
          <w:highlight w:val="yellow"/>
        </w:rPr>
        <w:t>Name the decade and I will show you</w:t>
      </w:r>
      <w:r>
        <w:rPr>
          <w:rStyle w:val="StyleUnderline"/>
        </w:rPr>
        <w:t xml:space="preserve"> smart and accomplished </w:t>
      </w:r>
      <w:r>
        <w:rPr>
          <w:rStyle w:val="StyleUnderline"/>
          <w:highlight w:val="yellow"/>
        </w:rPr>
        <w:t>people</w:t>
      </w:r>
      <w:r>
        <w:rPr>
          <w:rStyle w:val="StyleUnderline"/>
        </w:rPr>
        <w:t xml:space="preserve"> who got a lot of attention by </w:t>
      </w:r>
      <w:r>
        <w:rPr>
          <w:rStyle w:val="StyleUnderline"/>
          <w:highlight w:val="yellow"/>
        </w:rPr>
        <w:t>compiling lists</w:t>
      </w:r>
      <w:r>
        <w:rPr>
          <w:rStyle w:val="StyleUnderline"/>
        </w:rPr>
        <w:t xml:space="preserve"> like Roubini’s </w:t>
      </w:r>
      <w:r>
        <w:rPr>
          <w:rStyle w:val="StyleUnderline"/>
          <w:highlight w:val="yellow"/>
        </w:rPr>
        <w:t xml:space="preserve">while </w:t>
      </w:r>
      <w:r>
        <w:rPr>
          <w:rStyle w:val="Emphasis"/>
          <w:highlight w:val="yellow"/>
        </w:rPr>
        <w:t>hyperventilating into a</w:t>
      </w:r>
      <w:r>
        <w:rPr>
          <w:rStyle w:val="Emphasis"/>
        </w:rPr>
        <w:t xml:space="preserve"> paper </w:t>
      </w:r>
      <w:r>
        <w:rPr>
          <w:rStyle w:val="Emphasis"/>
          <w:highlight w:val="yellow"/>
        </w:rPr>
        <w:t>bag</w:t>
      </w:r>
      <w:r>
        <w:rPr>
          <w:sz w:val="16"/>
        </w:rPr>
        <w:t>. My favourite is the economist Robert Heilbroner. His writings in the 1970s make Roubini sound like a teenager huffing laughing gas.</w:t>
      </w:r>
    </w:p>
    <w:p w14:paraId="3E1D6AF8" w14:textId="77777777" w:rsidR="001C3685" w:rsidRDefault="001C3685" w:rsidP="001C3685">
      <w:r>
        <w:rPr>
          <w:sz w:val="16"/>
        </w:rPr>
        <w:t>Heilbroner, needless to say, did not identify the turmoil of his time as a “polycrisis” — a logism that hadn’t yet been neo’d — but he could well have because the crises he identified were often highly interdependent. In fact, he emphasized their interdependence. Many of the specific crises he identified (hot war, Cold War, the threat of nuclear war, the decline of democracy, the rise of authoritarianism, environmental degradation, stagflation) even sound familiar today.</w:t>
      </w:r>
    </w:p>
    <w:p w14:paraId="099D74DA" w14:textId="77777777" w:rsidR="001C3685" w:rsidRDefault="001C3685" w:rsidP="001C3685">
      <w:r>
        <w:rPr>
          <w:rStyle w:val="StyleUnderline"/>
        </w:rPr>
        <w:t xml:space="preserve">So </w:t>
      </w:r>
      <w:r>
        <w:rPr>
          <w:rStyle w:val="StyleUnderline"/>
          <w:highlight w:val="yellow"/>
        </w:rPr>
        <w:t>does “polycrisis” mean</w:t>
      </w:r>
      <w:r>
        <w:rPr>
          <w:rStyle w:val="StyleUnderline"/>
        </w:rPr>
        <w:t xml:space="preserve"> </w:t>
      </w:r>
      <w:r>
        <w:rPr>
          <w:rStyle w:val="Emphasis"/>
        </w:rPr>
        <w:t>anything more than “</w:t>
      </w:r>
      <w:r>
        <w:rPr>
          <w:rStyle w:val="Emphasis"/>
          <w:highlight w:val="yellow"/>
        </w:rPr>
        <w:t>bad stuff linked to</w:t>
      </w:r>
      <w:r>
        <w:rPr>
          <w:rStyle w:val="Emphasis"/>
        </w:rPr>
        <w:t xml:space="preserve"> other bad </w:t>
      </w:r>
      <w:r>
        <w:rPr>
          <w:rStyle w:val="Emphasis"/>
          <w:highlight w:val="yellow"/>
        </w:rPr>
        <w:t>stuff</w:t>
      </w:r>
      <w:r>
        <w:rPr>
          <w:rStyle w:val="Emphasis"/>
        </w:rPr>
        <w:t>, as usual</w:t>
      </w:r>
      <w:r>
        <w:rPr>
          <w:rStyle w:val="Emphasis"/>
          <w:highlight w:val="yellow"/>
        </w:rPr>
        <w:t>?</w:t>
      </w:r>
      <w:r>
        <w:rPr>
          <w:rStyle w:val="Emphasis"/>
        </w:rPr>
        <w:t>”</w:t>
      </w:r>
    </w:p>
    <w:p w14:paraId="789890FB" w14:textId="77777777" w:rsidR="001C3685" w:rsidRDefault="001C3685" w:rsidP="001C3685">
      <w:r>
        <w:rPr>
          <w:sz w:val="16"/>
        </w:rPr>
        <w:t>To test this, we need to look to the writing of the economic historian Adam Tooze, who popularized the term. He’s a serious and respected thinker, one reason why “polycrisis” has caught on while Roubini’s preferred neologism – “megathreats” – has languished.</w:t>
      </w:r>
    </w:p>
    <w:p w14:paraId="0FFED975" w14:textId="77777777" w:rsidR="001C3685" w:rsidRDefault="001C3685" w:rsidP="001C3685">
      <w:r>
        <w:rPr>
          <w:sz w:val="16"/>
        </w:rPr>
        <w:t>“A problem becomes a crisis when it challenges our ability to cope and thus threatens our identity,” Tooze wrote recently. “In the polycrisis the shocks are disparate, but they interact so that the whole is even more overwhelming than the sum of the parts…. Things that would once have seemed fanciful are now facts.”</w:t>
      </w:r>
    </w:p>
    <w:p w14:paraId="3EE9231D" w14:textId="77777777" w:rsidR="001C3685" w:rsidRDefault="001C3685" w:rsidP="001C3685">
      <w:r>
        <w:rPr>
          <w:sz w:val="16"/>
        </w:rPr>
        <w:t>That is a true and accurate summary of the state of the world right now. But how is it new? I can’t think of any decade between now and the late 19th century when Tooze’s description wouldn’t apply. And I only stop at the late 19th century because that’s where my knowledge grows thin.</w:t>
      </w:r>
    </w:p>
    <w:p w14:paraId="10F4DF90" w14:textId="77777777" w:rsidR="001C3685" w:rsidRDefault="001C3685" w:rsidP="001C3685">
      <w:r>
        <w:rPr>
          <w:sz w:val="16"/>
        </w:rPr>
        <w:t>Tooze is too smart to miss this objection. He raises it himself.</w:t>
      </w:r>
    </w:p>
    <w:p w14:paraId="1D314A7E" w14:textId="77777777" w:rsidR="001C3685" w:rsidRDefault="001C3685" w:rsidP="001C3685">
      <w:r>
        <w:rPr>
          <w:sz w:val="16"/>
        </w:rPr>
        <w:t xml:space="preserve">But how new is it really? Think back to 2008-2009. Vladimir Putin invaded Georgia. John McCain chose Sarah Palin as his running mate. The banks were toppling. The Doha World Trade Organization round came to grief, as did the climate talks in Copenhagen the following year. And, to top it all, swine flu was on the loose. </w:t>
      </w:r>
    </w:p>
    <w:p w14:paraId="07037993" w14:textId="77777777" w:rsidR="001C3685" w:rsidRDefault="001C3685" w:rsidP="001C3685">
      <w:r>
        <w:rPr>
          <w:sz w:val="16"/>
        </w:rPr>
        <w:t xml:space="preserve">“Former European Commission president Jean-Claude Juncker, to whom we owe the currency of the term polycrisis, borrowed it in 2016 from the French theorist of complexity Edgar Morin, who first used it in the 1990s. As Morin himself insisted, it was with the ecological alert of the early 1970s that a new sense of overarching global risk entered public consciousness. </w:t>
      </w:r>
    </w:p>
    <w:p w14:paraId="2B5BBFEA" w14:textId="77777777" w:rsidR="001C3685" w:rsidRDefault="001C3685" w:rsidP="001C3685">
      <w:r>
        <w:rPr>
          <w:sz w:val="16"/>
        </w:rPr>
        <w:t>It’s hard to argue with any of that. But this would seem to suggest that polycrisis is, far from some scary new condition, nothing more than a truism for more than half a century.</w:t>
      </w:r>
    </w:p>
    <w:p w14:paraId="79DE40BB" w14:textId="77777777" w:rsidR="001C3685" w:rsidRDefault="001C3685" w:rsidP="001C3685">
      <w:r>
        <w:rPr>
          <w:sz w:val="16"/>
        </w:rPr>
        <w:t>Tooze himself seems to concede the point.</w:t>
      </w:r>
    </w:p>
    <w:p w14:paraId="5E664622" w14:textId="77777777" w:rsidR="001C3685" w:rsidRDefault="001C3685" w:rsidP="001C3685">
      <w:r>
        <w:rPr>
          <w:sz w:val="16"/>
        </w:rPr>
        <w:t xml:space="preserve">So have we been living in a polycrisis all along? We should beware complacency. </w:t>
      </w:r>
    </w:p>
    <w:p w14:paraId="149D7E77" w14:textId="77777777" w:rsidR="001C3685" w:rsidRDefault="001C3685" w:rsidP="001C3685">
      <w:r>
        <w:rPr>
          <w:rStyle w:val="StyleUnderline"/>
        </w:rPr>
        <w:t xml:space="preserve">The scary new buzzword describes a condition the world has been in for at least as long as I have been alive? That makes it a lot less scary. And </w:t>
      </w:r>
      <w:r>
        <w:rPr>
          <w:rStyle w:val="Emphasis"/>
        </w:rPr>
        <w:t>I don’t think it’s complacent to say so</w:t>
      </w:r>
      <w:r>
        <w:rPr>
          <w:rStyle w:val="StyleUnderline"/>
        </w:rPr>
        <w:t>.</w:t>
      </w:r>
    </w:p>
    <w:p w14:paraId="79095539" w14:textId="77777777" w:rsidR="001C3685" w:rsidRDefault="001C3685" w:rsidP="001C3685">
      <w:r>
        <w:rPr>
          <w:rStyle w:val="StyleUnderline"/>
        </w:rPr>
        <w:lastRenderedPageBreak/>
        <w:t xml:space="preserve">But then Tooze argues </w:t>
      </w:r>
      <w:r>
        <w:rPr>
          <w:rStyle w:val="StyleUnderline"/>
          <w:highlight w:val="yellow"/>
        </w:rPr>
        <w:t>that things</w:t>
      </w:r>
      <w:r>
        <w:rPr>
          <w:rStyle w:val="StyleUnderline"/>
        </w:rPr>
        <w:t xml:space="preserve"> have indeed </w:t>
      </w:r>
      <w:r>
        <w:rPr>
          <w:rStyle w:val="StyleUnderline"/>
          <w:highlight w:val="yellow"/>
        </w:rPr>
        <w:t>changed</w:t>
      </w:r>
      <w:r>
        <w:rPr>
          <w:rStyle w:val="StyleUnderline"/>
        </w:rPr>
        <w:t xml:space="preserve"> in important ways more </w:t>
      </w:r>
      <w:r>
        <w:rPr>
          <w:rStyle w:val="Emphasis"/>
        </w:rPr>
        <w:t>recently</w:t>
      </w:r>
      <w:r>
        <w:rPr>
          <w:sz w:val="16"/>
        </w:rPr>
        <w:t>.</w:t>
      </w:r>
    </w:p>
    <w:p w14:paraId="76175C2C" w14:textId="77777777" w:rsidR="001C3685" w:rsidRDefault="001C3685" w:rsidP="001C3685">
      <w:r>
        <w:rPr>
          <w:sz w:val="16"/>
        </w:rPr>
        <w:t xml:space="preserve">In the 1970s, whether you were a Eurocommunist, an ecologist or an angst-ridden conservative, you could still attribute your worries to a single cause — late capitalism, too much or too little economic growth, or an excess of entitlement. A single cause also meant that one could imagine a sweeping solution, be it social revolution or neoliberalism. </w:t>
      </w:r>
    </w:p>
    <w:p w14:paraId="7937F68C" w14:textId="77777777" w:rsidR="001C3685" w:rsidRDefault="001C3685" w:rsidP="001C3685">
      <w:r>
        <w:rPr>
          <w:sz w:val="16"/>
        </w:rPr>
        <w:t xml:space="preserve">What makes the crises of the past 15 years so disorientating is that it no longer seems plausible to point to a single cause and, by implication, a single fix. Whereas in the 1980s you might still have believed that “the market” would efficiently steer the economy, deliver growth, defuse contentious political issues and win the cold war, who would make the same claim today? It turns out that democracy is fragile. Sustainable development will require contentious industrial policy. And the new cold war between Beijing and Washington is only just getting going. </w:t>
      </w:r>
    </w:p>
    <w:p w14:paraId="72FA4EB8" w14:textId="77777777" w:rsidR="001C3685" w:rsidRDefault="001C3685" w:rsidP="001C3685">
      <w:r>
        <w:rPr>
          <w:sz w:val="16"/>
        </w:rPr>
        <w:t xml:space="preserve">I hesitate to say this about the words of a globally respected historian, but </w:t>
      </w:r>
      <w:r>
        <w:rPr>
          <w:rStyle w:val="StyleUnderline"/>
        </w:rPr>
        <w:t>this</w:t>
      </w:r>
      <w:r>
        <w:rPr>
          <w:sz w:val="16"/>
        </w:rPr>
        <w:t xml:space="preserve"> </w:t>
      </w:r>
      <w:r>
        <w:rPr>
          <w:rStyle w:val="Emphasis"/>
          <w:highlight w:val="yellow"/>
        </w:rPr>
        <w:t>feels</w:t>
      </w:r>
      <w:r>
        <w:rPr>
          <w:rStyle w:val="Emphasis"/>
        </w:rPr>
        <w:t xml:space="preserve"> an awful lot </w:t>
      </w:r>
      <w:r>
        <w:rPr>
          <w:rStyle w:val="Emphasis"/>
          <w:highlight w:val="yellow"/>
        </w:rPr>
        <w:t>like hindsight bias</w:t>
      </w:r>
      <w:r>
        <w:rPr>
          <w:sz w:val="16"/>
        </w:rPr>
        <w:t>.</w:t>
      </w:r>
    </w:p>
    <w:p w14:paraId="07AADE69" w14:textId="77777777" w:rsidR="001C3685" w:rsidRDefault="001C3685" w:rsidP="001C3685">
      <w:r>
        <w:rPr>
          <w:sz w:val="16"/>
        </w:rPr>
        <w:t xml:space="preserve">Yes, </w:t>
      </w:r>
      <w:r>
        <w:rPr>
          <w:rStyle w:val="StyleUnderline"/>
        </w:rPr>
        <w:t xml:space="preserve">ideologues in the 1970s and 1980s had handy ways of seeing various crises as manifestations of a </w:t>
      </w:r>
      <w:r>
        <w:rPr>
          <w:rStyle w:val="Emphasis"/>
        </w:rPr>
        <w:t>single cause</w:t>
      </w:r>
      <w:r>
        <w:rPr>
          <w:sz w:val="16"/>
        </w:rPr>
        <w:t xml:space="preserve">. </w:t>
      </w:r>
      <w:r>
        <w:rPr>
          <w:rStyle w:val="StyleUnderline"/>
        </w:rPr>
        <w:t xml:space="preserve">But that was more a reflection of </w:t>
      </w:r>
      <w:r>
        <w:rPr>
          <w:rStyle w:val="Emphasis"/>
        </w:rPr>
        <w:t>their own mental models than reality</w:t>
      </w:r>
      <w:r>
        <w:rPr>
          <w:rStyle w:val="StyleUnderline"/>
        </w:rPr>
        <w:t>.</w:t>
      </w:r>
    </w:p>
    <w:p w14:paraId="41231578" w14:textId="77777777" w:rsidR="001C3685" w:rsidRDefault="001C3685" w:rsidP="001C3685">
      <w:r>
        <w:rPr>
          <w:rStyle w:val="StyleUnderline"/>
        </w:rPr>
        <w:t xml:space="preserve">Complexity theory started to come into its own in the 1980s and it explained something that had only occasionally been intuited before — that complex, interdependent systems exhibit </w:t>
      </w:r>
      <w:r>
        <w:rPr>
          <w:rStyle w:val="Emphasis"/>
        </w:rPr>
        <w:t>weirdly non-linear behaviour</w:t>
      </w:r>
      <w:r>
        <w:rPr>
          <w:sz w:val="16"/>
        </w:rPr>
        <w:t>, such that apparently stable systems can suddenly collapse in disorder, or small changes can mushroom into big effects, making longer-term prediction difficult when it’s not impossible. And if complex systems are entangled with other complex systems…. The days of seeing single causes, linear effects, and simple solutions were over. (Which is why the 1970s was the last hurrah for long-term “strategic planning,” as Henry Mintzberg described in The Rise and Fall of Strategic Planning.)</w:t>
      </w:r>
    </w:p>
    <w:p w14:paraId="79FB86B0" w14:textId="77777777" w:rsidR="001C3685" w:rsidRDefault="001C3685" w:rsidP="001C3685">
      <w:r>
        <w:rPr>
          <w:rStyle w:val="StyleUnderline"/>
        </w:rPr>
        <w:t xml:space="preserve">But </w:t>
      </w:r>
      <w:r>
        <w:rPr>
          <w:rStyle w:val="StyleUnderline"/>
          <w:highlight w:val="yellow"/>
        </w:rPr>
        <w:t>complexity</w:t>
      </w:r>
      <w:r>
        <w:rPr>
          <w:rStyle w:val="StyleUnderline"/>
        </w:rPr>
        <w:t xml:space="preserve"> theory </w:t>
      </w:r>
      <w:r>
        <w:rPr>
          <w:rStyle w:val="Emphasis"/>
          <w:highlight w:val="yellow"/>
        </w:rPr>
        <w:t>described the world</w:t>
      </w:r>
      <w:r>
        <w:rPr>
          <w:rStyle w:val="Emphasis"/>
        </w:rPr>
        <w:t xml:space="preserve">, it </w:t>
      </w:r>
      <w:r>
        <w:rPr>
          <w:rStyle w:val="Emphasis"/>
          <w:highlight w:val="yellow"/>
        </w:rPr>
        <w:t>didn’t change it</w:t>
      </w:r>
      <w:r>
        <w:rPr>
          <w:sz w:val="16"/>
          <w:highlight w:val="yellow"/>
        </w:rPr>
        <w:t xml:space="preserve">. </w:t>
      </w:r>
      <w:r>
        <w:rPr>
          <w:rStyle w:val="StyleUnderline"/>
          <w:highlight w:val="yellow"/>
        </w:rPr>
        <w:t>The</w:t>
      </w:r>
      <w:r>
        <w:rPr>
          <w:rStyle w:val="StyleUnderline"/>
        </w:rPr>
        <w:t xml:space="preserve"> 19</w:t>
      </w:r>
      <w:r>
        <w:rPr>
          <w:rStyle w:val="StyleUnderline"/>
          <w:highlight w:val="yellow"/>
        </w:rPr>
        <w:t>70s</w:t>
      </w:r>
      <w:r>
        <w:rPr>
          <w:rStyle w:val="StyleUnderline"/>
        </w:rPr>
        <w:t xml:space="preserve"> </w:t>
      </w:r>
      <w:r>
        <w:rPr>
          <w:rStyle w:val="StyleUnderline"/>
          <w:highlight w:val="yellow"/>
        </w:rPr>
        <w:t xml:space="preserve">were </w:t>
      </w:r>
      <w:r>
        <w:rPr>
          <w:rStyle w:val="Emphasis"/>
          <w:highlight w:val="yellow"/>
        </w:rPr>
        <w:t>plenty</w:t>
      </w:r>
      <w:r>
        <w:rPr>
          <w:rStyle w:val="Emphasis"/>
        </w:rPr>
        <w:t xml:space="preserve"> complex, </w:t>
      </w:r>
      <w:r>
        <w:rPr>
          <w:rStyle w:val="Emphasis"/>
          <w:highlight w:val="yellow"/>
        </w:rPr>
        <w:t>non-linear</w:t>
      </w:r>
      <w:r>
        <w:rPr>
          <w:rStyle w:val="Emphasis"/>
        </w:rPr>
        <w:t>, and unpredictable</w:t>
      </w:r>
      <w:r>
        <w:rPr>
          <w:sz w:val="16"/>
        </w:rPr>
        <w:t>. Consider that in 1973 and 1974 it was widely believed that the Japanese economic miracle was fatally wounded. By what? By something seemingly so remote from Japan as to seemingly have no connection: Arab-Israeli politics (which contributed to the OPEC oil embargo that strangled the Japanese economy.) To those living in that moment, that was surely as bewildering as anything we face today. What complexity! What interdependence! In a world like that, the idea that the crises of the decade could reasonably be seen – that is, seen by non-ideologues -- as having a single cause and a single fix is, well, “a stretch” would be a polite description.</w:t>
      </w:r>
    </w:p>
    <w:p w14:paraId="416B15EF" w14:textId="77777777" w:rsidR="001C3685" w:rsidRDefault="001C3685" w:rsidP="001C3685">
      <w:r>
        <w:rPr>
          <w:sz w:val="16"/>
        </w:rPr>
        <w:t>Tooze further argues that the present is different from the past in this way:</w:t>
      </w:r>
    </w:p>
    <w:p w14:paraId="44353F60" w14:textId="77777777" w:rsidR="001C3685" w:rsidRDefault="001C3685" w:rsidP="001C3685">
      <w:r>
        <w:rPr>
          <w:sz w:val="16"/>
        </w:rPr>
        <w:t>Meanwhile, the diversity of problems is compounded by the growing anxiety that economic and social development are hurtling us towards catastrophic ecological tipping points.</w:t>
      </w:r>
    </w:p>
    <w:p w14:paraId="49CD1FA4" w14:textId="77777777" w:rsidR="001C3685" w:rsidRDefault="001C3685" w:rsidP="001C3685">
      <w:r>
        <w:rPr>
          <w:sz w:val="16"/>
        </w:rPr>
        <w:t>Again, true. But that sentence could have been written any time in the last half century. It would not even be surprising to find it in the pages of two highly influential books -- William Vogt’s Road To Survival and Fairfield Osborn’s Our Plundered Planet – published in 1948.</w:t>
      </w:r>
    </w:p>
    <w:p w14:paraId="5D43A148" w14:textId="77777777" w:rsidR="001C3685" w:rsidRDefault="001C3685" w:rsidP="001C3685">
      <w:r>
        <w:rPr>
          <w:sz w:val="16"/>
        </w:rPr>
        <w:t>Finally, Tooze sums up:</w:t>
      </w:r>
    </w:p>
    <w:p w14:paraId="068F24AC" w14:textId="77777777" w:rsidR="001C3685" w:rsidRDefault="001C3685" w:rsidP="001C3685">
      <w:r>
        <w:rPr>
          <w:sz w:val="16"/>
        </w:rPr>
        <w:t xml:space="preserve">Modern history appears as a tale of progress by way of improvisation, innovation, reform and crisis-management. We have dodged several great depressions, devised vaccines to stop disease and avoided nuclear war. Perhaps innovation will also allow us to master the environmental crises looming ahead. Perhaps. But it is an unrelenting foot race, because what crisis-fighting and technological fixes all too rarely do is address the underlying trends. The more successful we are at coping, the more the tension builds. If you have found the past few years stressful and disorientating, if your life has already been disrupted, it is time to brace. Our tightrope walk with no end is only going to become more precarious and nerve-racking. </w:t>
      </w:r>
    </w:p>
    <w:p w14:paraId="3C7E81F9" w14:textId="77777777" w:rsidR="001C3685" w:rsidRDefault="001C3685" w:rsidP="001C3685">
      <w:r>
        <w:rPr>
          <w:sz w:val="16"/>
        </w:rPr>
        <w:t>When did global affairs not involve “improvisation, innovation, reform and crisis-management”? When were we not trying to dodge catastrophes? When did people not find “the past few years stressful and disorientating?”</w:t>
      </w:r>
    </w:p>
    <w:p w14:paraId="5C4CFCBB" w14:textId="77777777" w:rsidR="001C3685" w:rsidRDefault="001C3685" w:rsidP="001C3685">
      <w:r>
        <w:rPr>
          <w:rStyle w:val="StyleUnderline"/>
        </w:rPr>
        <w:t xml:space="preserve">In all the talk of “polycrisis,” I have seen precisely no one mention that hindsight bias all but ensures that the present will feel more precarious than the past no matter what the objective reality is: </w:t>
      </w:r>
      <w:r>
        <w:rPr>
          <w:rStyle w:val="Emphasis"/>
        </w:rPr>
        <w:t>The past is a movie we have seen. We know how it ends. The present is unmistakably uncertain. And uncertainty is unsettling.</w:t>
      </w:r>
    </w:p>
    <w:p w14:paraId="10887285" w14:textId="77777777" w:rsidR="001C3685" w:rsidRDefault="001C3685" w:rsidP="001C3685">
      <w:pPr>
        <w:pStyle w:val="Heading4"/>
      </w:pPr>
      <w:r>
        <w:lastRenderedPageBreak/>
        <w:t xml:space="preserve">There’s </w:t>
      </w:r>
      <w:r>
        <w:rPr>
          <w:u w:val="single"/>
        </w:rPr>
        <w:t>nothing new</w:t>
      </w:r>
      <w:r>
        <w:t xml:space="preserve"> about the polycrisis---it’s </w:t>
      </w:r>
      <w:r>
        <w:rPr>
          <w:u w:val="single"/>
        </w:rPr>
        <w:t>not existential</w:t>
      </w:r>
      <w:r>
        <w:t xml:space="preserve">. </w:t>
      </w:r>
    </w:p>
    <w:p w14:paraId="5D9E10F6" w14:textId="77777777" w:rsidR="001C3685" w:rsidRDefault="001C3685" w:rsidP="001C3685">
      <w:r>
        <w:t xml:space="preserve">Andreas </w:t>
      </w:r>
      <w:r>
        <w:rPr>
          <w:rStyle w:val="Style13ptBold"/>
        </w:rPr>
        <w:t>Kluth 23</w:t>
      </w:r>
      <w:r>
        <w:t>, columnist for Bloomberg Opinion, was previously editor in chief of Handelsblatt Global and a writer for the Economist, “So we’re in a polycrisis. Is that even a thing?,” Washington Post, 1/23/23, https://www.tbsnews.net/features/panorama/so-were-polycrisis-even-thing-572374</w:t>
      </w:r>
    </w:p>
    <w:p w14:paraId="13FD937F" w14:textId="77777777" w:rsidR="001C3685" w:rsidRDefault="001C3685" w:rsidP="001C3685">
      <w:r>
        <w:rPr>
          <w:rStyle w:val="StyleUnderline"/>
        </w:rPr>
        <w:t xml:space="preserve">A lot of the folks trying to sound profound in the hallways at the World Economic Forum in Davos this week had just the word: "Polycrisis." That's what we're in, apparently. </w:t>
      </w:r>
    </w:p>
    <w:p w14:paraId="021038B8" w14:textId="77777777" w:rsidR="001C3685" w:rsidRDefault="001C3685" w:rsidP="001C3685">
      <w:r>
        <w:rPr>
          <w:rStyle w:val="StyleUnderline"/>
        </w:rPr>
        <w:t xml:space="preserve">If so, this </w:t>
      </w:r>
      <w:r>
        <w:rPr>
          <w:rStyle w:val="StyleUnderline"/>
          <w:highlight w:val="yellow"/>
        </w:rPr>
        <w:t>polycrisis</w:t>
      </w:r>
      <w:r>
        <w:rPr>
          <w:rStyle w:val="StyleUnderline"/>
        </w:rPr>
        <w:t xml:space="preserve"> presumably </w:t>
      </w:r>
      <w:r>
        <w:rPr>
          <w:rStyle w:val="Emphasis"/>
          <w:highlight w:val="yellow"/>
        </w:rPr>
        <w:t>replaces</w:t>
      </w:r>
      <w:r>
        <w:rPr>
          <w:sz w:val="16"/>
        </w:rPr>
        <w:t xml:space="preserve"> </w:t>
      </w:r>
      <w:r>
        <w:rPr>
          <w:rStyle w:val="StyleUnderline"/>
        </w:rPr>
        <w:t>the</w:t>
      </w:r>
      <w:r>
        <w:rPr>
          <w:sz w:val="16"/>
        </w:rPr>
        <w:t xml:space="preserve"> "</w:t>
      </w:r>
      <w:r>
        <w:rPr>
          <w:rStyle w:val="Emphasis"/>
          <w:highlight w:val="yellow"/>
        </w:rPr>
        <w:t>tripledemic</w:t>
      </w:r>
      <w:r>
        <w:rPr>
          <w:sz w:val="16"/>
        </w:rPr>
        <w:t xml:space="preserve">" we recently survived, </w:t>
      </w:r>
      <w:r>
        <w:rPr>
          <w:rStyle w:val="StyleUnderline"/>
          <w:highlight w:val="yellow"/>
        </w:rPr>
        <w:t>and may</w:t>
      </w:r>
      <w:r>
        <w:rPr>
          <w:rStyle w:val="StyleUnderline"/>
        </w:rPr>
        <w:t xml:space="preserve"> yet </w:t>
      </w:r>
      <w:r>
        <w:rPr>
          <w:rStyle w:val="Emphasis"/>
          <w:highlight w:val="yellow"/>
        </w:rPr>
        <w:t>blend into</w:t>
      </w:r>
      <w:r>
        <w:rPr>
          <w:rStyle w:val="StyleUnderline"/>
        </w:rPr>
        <w:t xml:space="preserve"> the "</w:t>
      </w:r>
      <w:r>
        <w:rPr>
          <w:rStyle w:val="Emphasis"/>
          <w:highlight w:val="yellow"/>
        </w:rPr>
        <w:t>permacrisis</w:t>
      </w:r>
      <w:r>
        <w:rPr>
          <w:rStyle w:val="StyleUnderline"/>
        </w:rPr>
        <w:t>"</w:t>
      </w:r>
      <w:r>
        <w:rPr>
          <w:sz w:val="16"/>
        </w:rPr>
        <w:t xml:space="preserve"> (Collins Dictionary Word of the Year in 2022). It could also join the "megathreats" out there. </w:t>
      </w:r>
      <w:r>
        <w:rPr>
          <w:rStyle w:val="StyleUnderline"/>
          <w:highlight w:val="yellow"/>
        </w:rPr>
        <w:t>Or</w:t>
      </w:r>
      <w:r>
        <w:rPr>
          <w:rStyle w:val="StyleUnderline"/>
        </w:rPr>
        <w:t xml:space="preserve"> it may </w:t>
      </w:r>
      <w:r>
        <w:rPr>
          <w:rStyle w:val="Emphasis"/>
          <w:highlight w:val="yellow"/>
        </w:rPr>
        <w:t>revert</w:t>
      </w:r>
      <w:r>
        <w:rPr>
          <w:rStyle w:val="StyleUnderline"/>
          <w:highlight w:val="yellow"/>
        </w:rPr>
        <w:t xml:space="preserve"> to</w:t>
      </w:r>
      <w:r>
        <w:rPr>
          <w:rStyle w:val="StyleUnderline"/>
        </w:rPr>
        <w:t xml:space="preserve"> being a good old-fashioned "</w:t>
      </w:r>
      <w:r>
        <w:rPr>
          <w:rStyle w:val="StyleUnderline"/>
          <w:highlight w:val="yellow"/>
        </w:rPr>
        <w:t>perfect storm</w:t>
      </w:r>
      <w:r>
        <w:rPr>
          <w:rStyle w:val="StyleUnderline"/>
        </w:rPr>
        <w:t>."</w:t>
      </w:r>
    </w:p>
    <w:p w14:paraId="435CAC8E" w14:textId="77777777" w:rsidR="001C3685" w:rsidRDefault="001C3685" w:rsidP="001C3685">
      <w:r>
        <w:rPr>
          <w:sz w:val="16"/>
        </w:rPr>
        <w:t xml:space="preserve">Mind you, </w:t>
      </w:r>
      <w:r>
        <w:rPr>
          <w:rStyle w:val="StyleUnderline"/>
        </w:rPr>
        <w:t xml:space="preserve">I'm not a categorical enemy of buzzwords, </w:t>
      </w:r>
      <w:r>
        <w:rPr>
          <w:rStyle w:val="Emphasis"/>
        </w:rPr>
        <w:t>as long as they actually capture a phenomenon</w:t>
      </w:r>
      <w:r>
        <w:rPr>
          <w:sz w:val="16"/>
        </w:rPr>
        <w:t xml:space="preserve">. For example, Zeitenwende does seem to describe the historical turning point marked by Russia's invasion of Ukraine — and also has the requisite Teutonic oomph. </w:t>
      </w:r>
    </w:p>
    <w:p w14:paraId="5554A8E4" w14:textId="77777777" w:rsidR="001C3685" w:rsidRDefault="001C3685" w:rsidP="001C3685">
      <w:r>
        <w:rPr>
          <w:rStyle w:val="StyleUnderline"/>
        </w:rPr>
        <w:t>And at a linguistic level "polycrisis" is surely preferable to "permacrisis" — or even yuckier possibilities such as "multicrisis."</w:t>
      </w:r>
      <w:r>
        <w:rPr>
          <w:sz w:val="16"/>
        </w:rPr>
        <w:t xml:space="preserve"> I've always agreed with the purist who, a century ago, rejected "television" on the grounds that it's "half Greek, half Latin: No good can come of it." Call me a pedant.</w:t>
      </w:r>
    </w:p>
    <w:p w14:paraId="2BE0137D" w14:textId="77777777" w:rsidR="001C3685" w:rsidRDefault="001C3685" w:rsidP="001C3685">
      <w:r>
        <w:rPr>
          <w:rStyle w:val="StyleUnderline"/>
        </w:rPr>
        <w:t xml:space="preserve">So at least polycrisis is </w:t>
      </w:r>
      <w:r>
        <w:rPr>
          <w:rStyle w:val="Emphasis"/>
        </w:rPr>
        <w:t>all Greek</w:t>
      </w:r>
      <w:r>
        <w:rPr>
          <w:sz w:val="16"/>
        </w:rPr>
        <w:t xml:space="preserve">. "Poly" means "many" and "crisis" means…. Ah, here it gets iffy again. Originally, krisis meant something like "decision," especially the moment when a patient with a fever either lives or dies. (Permacrisis, therefore, is actually an oxymoron.) These days, however, crisis has come to mean almost any difficult situation that needs seeing to. </w:t>
      </w:r>
    </w:p>
    <w:p w14:paraId="4E586206" w14:textId="77777777" w:rsidR="001C3685" w:rsidRDefault="001C3685" w:rsidP="001C3685">
      <w:r>
        <w:rPr>
          <w:rStyle w:val="StyleUnderline"/>
        </w:rPr>
        <w:t xml:space="preserve">The question is whether </w:t>
      </w:r>
      <w:r>
        <w:rPr>
          <w:rStyle w:val="StyleUnderline"/>
          <w:highlight w:val="yellow"/>
        </w:rPr>
        <w:t>polycrisis</w:t>
      </w:r>
      <w:r>
        <w:rPr>
          <w:rStyle w:val="StyleUnderline"/>
        </w:rPr>
        <w:t xml:space="preserve"> — </w:t>
      </w:r>
      <w:r>
        <w:rPr>
          <w:rStyle w:val="StyleUnderline"/>
          <w:highlight w:val="yellow"/>
        </w:rPr>
        <w:t>as a concept</w:t>
      </w:r>
      <w:r>
        <w:rPr>
          <w:rStyle w:val="StyleUnderline"/>
        </w:rPr>
        <w:t xml:space="preserve"> rather than a portmanteau — </w:t>
      </w:r>
      <w:r>
        <w:rPr>
          <w:rStyle w:val="StyleUnderline"/>
          <w:highlight w:val="yellow"/>
        </w:rPr>
        <w:t>is</w:t>
      </w:r>
      <w:r>
        <w:rPr>
          <w:rStyle w:val="StyleUnderline"/>
        </w:rPr>
        <w:t xml:space="preserve"> </w:t>
      </w:r>
      <w:r>
        <w:rPr>
          <w:rStyle w:val="Emphasis"/>
        </w:rPr>
        <w:t xml:space="preserve">useful or </w:t>
      </w:r>
      <w:r>
        <w:rPr>
          <w:rStyle w:val="Emphasis"/>
          <w:highlight w:val="yellow"/>
        </w:rPr>
        <w:t>banal</w:t>
      </w:r>
      <w:r>
        <w:rPr>
          <w:sz w:val="16"/>
        </w:rPr>
        <w:t>. To have meaning, it would have to encapsulate more than the obvious: that we have an awful lot of problems nowadays, and that many of them are connected.</w:t>
      </w:r>
    </w:p>
    <w:p w14:paraId="2FB56230" w14:textId="77777777" w:rsidR="001C3685" w:rsidRDefault="001C3685" w:rsidP="001C3685">
      <w:r>
        <w:rPr>
          <w:sz w:val="16"/>
        </w:rPr>
        <w:t>Here's a partial map. We've long worried about climate change and inequality. Those two are connected because global warming hurts the poor — both people and countries — more than the rich. Both in turn also cause wars, hunger and mass migrations, and therefore "refugee crises" such as the one of 2015. Via "zoonotic spillover," climate change even accelerates the emergence of new superbugs and pandemics.</w:t>
      </w:r>
    </w:p>
    <w:p w14:paraId="5C849564" w14:textId="77777777" w:rsidR="001C3685" w:rsidRDefault="001C3685" w:rsidP="001C3685">
      <w:r>
        <w:rPr>
          <w:sz w:val="16"/>
        </w:rPr>
        <w:t>Global warming didn't directly cause SARS-CoV-2, but that virus interacted with all those pre-existing problems. It devastated economies, again hitting the poor worse than the rich. And it caused supply-chain stoppages that, from 2021, caused certain prices to rise. This primed our economies for inflation, and thereby hooked into the adjacent fiscal and monetary crises of excessive debt and money supply.</w:t>
      </w:r>
    </w:p>
    <w:p w14:paraId="656401E1" w14:textId="77777777" w:rsidR="001C3685" w:rsidRDefault="001C3685" w:rsidP="001C3685">
      <w:r>
        <w:rPr>
          <w:sz w:val="16"/>
        </w:rPr>
        <w:t>All the while, these upheavals stoked cynicism, escapism, mendacity, denial and sheer idiocy within electorates and political elites. This contributed to a decline in the quality of democracy and a corresponding spread of populism and conspiracy theories. That led to all sorts of distractions — from Brexit to anti-vax hysteria — and a widespread rejection of rationality in dealing with the actual problems.</w:t>
      </w:r>
    </w:p>
    <w:p w14:paraId="48A90BCD" w14:textId="77777777" w:rsidR="001C3685" w:rsidRDefault="001C3685" w:rsidP="001C3685">
      <w:r>
        <w:rPr>
          <w:sz w:val="16"/>
        </w:rPr>
        <w:t xml:space="preserve">Then Russian President Vladimir Putin decided to throw a bomb into this mix, by launching an old-style war of imperialist and genocidal aggression. That disrupted the flows of Russian gas and oil, causing an acute energy crisis, a food emergency (because Putin didn't allow grain to leave Ukrainian ports for much of last year) and even higher inflation, necessitating higher interest rates too. Putin also added yet another refugee crisis and distracted us from the necessary green transition. </w:t>
      </w:r>
    </w:p>
    <w:p w14:paraId="18368301" w14:textId="77777777" w:rsidR="001C3685" w:rsidRDefault="001C3685" w:rsidP="001C3685">
      <w:r>
        <w:rPr>
          <w:sz w:val="16"/>
        </w:rPr>
        <w:t xml:space="preserve">On it goes. So </w:t>
      </w:r>
      <w:r>
        <w:rPr>
          <w:rStyle w:val="StyleUnderline"/>
          <w:highlight w:val="yellow"/>
        </w:rPr>
        <w:t>there's no question</w:t>
      </w:r>
      <w:r>
        <w:rPr>
          <w:rStyle w:val="StyleUnderline"/>
        </w:rPr>
        <w:t xml:space="preserve"> that </w:t>
      </w:r>
      <w:r>
        <w:rPr>
          <w:rStyle w:val="StyleUnderline"/>
          <w:highlight w:val="yellow"/>
        </w:rPr>
        <w:t>the world is in</w:t>
      </w:r>
      <w:r>
        <w:rPr>
          <w:rStyle w:val="StyleUnderline"/>
        </w:rPr>
        <w:t xml:space="preserve"> the throes of </w:t>
      </w:r>
      <w:r>
        <w:rPr>
          <w:rStyle w:val="Emphasis"/>
          <w:highlight w:val="yellow"/>
        </w:rPr>
        <w:t>many</w:t>
      </w:r>
      <w:r>
        <w:rPr>
          <w:rStyle w:val="StyleUnderline"/>
        </w:rPr>
        <w:t xml:space="preserve"> </w:t>
      </w:r>
      <w:r>
        <w:rPr>
          <w:rStyle w:val="Emphasis"/>
        </w:rPr>
        <w:t>interlocking</w:t>
      </w:r>
      <w:r>
        <w:rPr>
          <w:rStyle w:val="StyleUnderline"/>
        </w:rPr>
        <w:t xml:space="preserve"> </w:t>
      </w:r>
      <w:r>
        <w:rPr>
          <w:rStyle w:val="StyleUnderline"/>
          <w:highlight w:val="yellow"/>
        </w:rPr>
        <w:t>crises</w:t>
      </w:r>
      <w:r>
        <w:rPr>
          <w:rStyle w:val="StyleUnderline"/>
        </w:rPr>
        <w:t xml:space="preserve">. The question is whether that amounts to something qualitatively new, deserving its </w:t>
      </w:r>
      <w:r>
        <w:rPr>
          <w:rStyle w:val="Emphasis"/>
        </w:rPr>
        <w:t>own neologism</w:t>
      </w:r>
      <w:r>
        <w:rPr>
          <w:rStyle w:val="StyleUnderline"/>
        </w:rPr>
        <w:t>.</w:t>
      </w:r>
      <w:r>
        <w:rPr>
          <w:sz w:val="16"/>
        </w:rPr>
        <w:t xml:space="preserve"> That was the implication of Edgar Morin, a French philosopher who first used the term "polycrisis" in 1999. Other intellectuals, notably the economist Adam Tooze, have since popularised it.</w:t>
      </w:r>
    </w:p>
    <w:p w14:paraId="7E4C746F" w14:textId="77777777" w:rsidR="001C3685" w:rsidRDefault="001C3685" w:rsidP="001C3685">
      <w:r>
        <w:rPr>
          <w:rStyle w:val="StyleUnderline"/>
        </w:rPr>
        <w:t xml:space="preserve">The new aspect, as one research institute attempts to nail it down, could be that the </w:t>
      </w:r>
      <w:r>
        <w:rPr>
          <w:rStyle w:val="Emphasis"/>
        </w:rPr>
        <w:t>interaction</w:t>
      </w:r>
      <w:r>
        <w:rPr>
          <w:rStyle w:val="StyleUnderline"/>
        </w:rPr>
        <w:t xml:space="preserve"> of the various crises causes "a </w:t>
      </w:r>
      <w:r>
        <w:rPr>
          <w:rStyle w:val="Emphasis"/>
        </w:rPr>
        <w:t>cascading, runaway failure</w:t>
      </w:r>
      <w:r>
        <w:rPr>
          <w:sz w:val="16"/>
        </w:rPr>
        <w:t xml:space="preserve"> </w:t>
      </w:r>
      <w:r>
        <w:rPr>
          <w:rStyle w:val="StyleUnderline"/>
        </w:rPr>
        <w:t xml:space="preserve">of Earth's natural and social systems." The </w:t>
      </w:r>
      <w:r>
        <w:rPr>
          <w:rStyle w:val="StyleUnderline"/>
          <w:highlight w:val="yellow"/>
        </w:rPr>
        <w:t>hallmarks</w:t>
      </w:r>
      <w:r>
        <w:rPr>
          <w:rStyle w:val="StyleUnderline"/>
        </w:rPr>
        <w:t xml:space="preserve"> of the polycrisis, then, </w:t>
      </w:r>
      <w:r>
        <w:rPr>
          <w:rStyle w:val="StyleUnderline"/>
          <w:highlight w:val="yellow"/>
        </w:rPr>
        <w:t>are</w:t>
      </w:r>
      <w:r>
        <w:rPr>
          <w:rStyle w:val="StyleUnderline"/>
        </w:rPr>
        <w:t xml:space="preserve"> "extreme </w:t>
      </w:r>
      <w:r>
        <w:rPr>
          <w:rStyle w:val="Emphasis"/>
          <w:highlight w:val="yellow"/>
        </w:rPr>
        <w:t>complexity</w:t>
      </w:r>
      <w:r>
        <w:rPr>
          <w:rStyle w:val="StyleUnderline"/>
        </w:rPr>
        <w:t xml:space="preserve">, high </w:t>
      </w:r>
      <w:r>
        <w:rPr>
          <w:rStyle w:val="Emphasis"/>
          <w:highlight w:val="yellow"/>
        </w:rPr>
        <w:t>nonlinearity</w:t>
      </w:r>
      <w:r>
        <w:rPr>
          <w:sz w:val="16"/>
        </w:rPr>
        <w:t xml:space="preserve">, </w:t>
      </w:r>
      <w:r>
        <w:rPr>
          <w:rStyle w:val="StyleUnderline"/>
        </w:rPr>
        <w:t>transboundary</w:t>
      </w:r>
      <w:r>
        <w:rPr>
          <w:sz w:val="16"/>
        </w:rPr>
        <w:t xml:space="preserve"> </w:t>
      </w:r>
      <w:r>
        <w:rPr>
          <w:rStyle w:val="Emphasis"/>
        </w:rPr>
        <w:lastRenderedPageBreak/>
        <w:t>causality</w:t>
      </w:r>
      <w:r>
        <w:rPr>
          <w:sz w:val="16"/>
        </w:rPr>
        <w:t xml:space="preserve">, </w:t>
      </w:r>
      <w:r>
        <w:rPr>
          <w:rStyle w:val="StyleUnderline"/>
        </w:rPr>
        <w:t xml:space="preserve">and deep </w:t>
      </w:r>
      <w:r>
        <w:rPr>
          <w:rStyle w:val="Emphasis"/>
        </w:rPr>
        <w:t>uncertainty</w:t>
      </w:r>
      <w:r>
        <w:rPr>
          <w:sz w:val="16"/>
        </w:rPr>
        <w:t xml:space="preserve"> </w:t>
      </w:r>
      <w:r>
        <w:rPr>
          <w:rStyle w:val="StyleUnderline"/>
        </w:rPr>
        <w:t xml:space="preserve">[and also] causal </w:t>
      </w:r>
      <w:r>
        <w:rPr>
          <w:rStyle w:val="Emphasis"/>
        </w:rPr>
        <w:t>synchronisation</w:t>
      </w:r>
      <w:r>
        <w:rPr>
          <w:sz w:val="16"/>
        </w:rPr>
        <w:t xml:space="preserve">." As Tooze puts it, "the shocks are disparate, but they interact so that the whole is even more overwhelming than the sum of the parts." </w:t>
      </w:r>
    </w:p>
    <w:p w14:paraId="561BB392" w14:textId="77777777" w:rsidR="001C3685" w:rsidRDefault="001C3685" w:rsidP="001C3685">
      <w:r>
        <w:rPr>
          <w:rStyle w:val="StyleUnderline"/>
        </w:rPr>
        <w:t xml:space="preserve">Forgive me, but I'm </w:t>
      </w:r>
      <w:r>
        <w:rPr>
          <w:rStyle w:val="Emphasis"/>
        </w:rPr>
        <w:t xml:space="preserve">still wondering </w:t>
      </w:r>
      <w:r>
        <w:rPr>
          <w:rStyle w:val="Emphasis"/>
          <w:highlight w:val="yellow"/>
        </w:rPr>
        <w:t>what's new</w:t>
      </w:r>
      <w:r>
        <w:rPr>
          <w:sz w:val="16"/>
        </w:rPr>
        <w:t xml:space="preserve">. </w:t>
      </w:r>
      <w:r>
        <w:rPr>
          <w:rStyle w:val="StyleUnderline"/>
          <w:highlight w:val="yellow"/>
        </w:rPr>
        <w:t xml:space="preserve">We've </w:t>
      </w:r>
      <w:r>
        <w:rPr>
          <w:rStyle w:val="Emphasis"/>
          <w:highlight w:val="yellow"/>
        </w:rPr>
        <w:t>long known about such dynamics</w:t>
      </w:r>
      <w:r>
        <w:rPr>
          <w:rStyle w:val="Emphasis"/>
        </w:rPr>
        <w:t xml:space="preserve"> in other contexts</w:t>
      </w:r>
      <w:r>
        <w:rPr>
          <w:sz w:val="16"/>
        </w:rPr>
        <w:t xml:space="preserve">, </w:t>
      </w:r>
      <w:r>
        <w:rPr>
          <w:rStyle w:val="StyleUnderline"/>
        </w:rPr>
        <w:t>under more familiar labels such as feedback loops, tipping points, emergent properties, chaos theory and the butterfly effect</w:t>
      </w:r>
      <w:r>
        <w:rPr>
          <w:sz w:val="16"/>
        </w:rPr>
        <w:t xml:space="preserve"> (so named because a butterfly flapping its wings on one side of the world can allegedly affect the weather on the other). </w:t>
      </w:r>
    </w:p>
    <w:p w14:paraId="7FC4BB6E" w14:textId="77777777" w:rsidR="001C3685" w:rsidRDefault="001C3685" w:rsidP="001C3685">
      <w:r>
        <w:rPr>
          <w:sz w:val="16"/>
        </w:rPr>
        <w:t>Similarly, myriad (Greek for "ten thousand") factors interlocked to cause, say, the fall of the Western Roman empire in late antiquity, or pretty much any development in history. So complexity, the interaction of factors and nonlinear consequences are old hat.</w:t>
      </w:r>
    </w:p>
    <w:p w14:paraId="39577188" w14:textId="77777777" w:rsidR="001C3685" w:rsidRDefault="001C3685" w:rsidP="001C3685">
      <w:r>
        <w:rPr>
          <w:rStyle w:val="StyleUnderline"/>
          <w:highlight w:val="yellow"/>
        </w:rPr>
        <w:t>The difference</w:t>
      </w:r>
      <w:r>
        <w:rPr>
          <w:rStyle w:val="StyleUnderline"/>
        </w:rPr>
        <w:t xml:space="preserve">, if there is one, </w:t>
      </w:r>
      <w:r>
        <w:rPr>
          <w:rStyle w:val="StyleUnderline"/>
          <w:highlight w:val="yellow"/>
        </w:rPr>
        <w:t>is</w:t>
      </w:r>
      <w:r>
        <w:rPr>
          <w:rStyle w:val="StyleUnderline"/>
        </w:rPr>
        <w:t xml:space="preserve"> that </w:t>
      </w:r>
      <w:r>
        <w:rPr>
          <w:rStyle w:val="StyleUnderline"/>
          <w:highlight w:val="yellow"/>
        </w:rPr>
        <w:t>human</w:t>
      </w:r>
      <w:r>
        <w:rPr>
          <w:rStyle w:val="StyleUnderline"/>
        </w:rPr>
        <w:t xml:space="preserve"> being</w:t>
      </w:r>
      <w:r>
        <w:rPr>
          <w:rStyle w:val="StyleUnderline"/>
          <w:highlight w:val="yellow"/>
        </w:rPr>
        <w:t>s</w:t>
      </w:r>
      <w:r>
        <w:rPr>
          <w:rStyle w:val="StyleUnderline"/>
        </w:rPr>
        <w:t xml:space="preserve"> </w:t>
      </w:r>
      <w:r>
        <w:rPr>
          <w:rStyle w:val="StyleUnderline"/>
          <w:highlight w:val="yellow"/>
        </w:rPr>
        <w:t>in the past</w:t>
      </w:r>
      <w:r>
        <w:rPr>
          <w:rStyle w:val="StyleUnderline"/>
        </w:rPr>
        <w:t xml:space="preserve"> had </w:t>
      </w:r>
      <w:r>
        <w:rPr>
          <w:rStyle w:val="Emphasis"/>
        </w:rPr>
        <w:t>even less of a clue about this bewildering reality</w:t>
      </w:r>
      <w:r>
        <w:rPr>
          <w:sz w:val="16"/>
        </w:rPr>
        <w:t xml:space="preserve">, </w:t>
      </w:r>
      <w:r>
        <w:rPr>
          <w:rStyle w:val="StyleUnderline"/>
        </w:rPr>
        <w:t>and</w:t>
      </w:r>
      <w:r>
        <w:rPr>
          <w:sz w:val="16"/>
        </w:rPr>
        <w:t xml:space="preserve">, </w:t>
      </w:r>
      <w:r>
        <w:rPr>
          <w:rStyle w:val="Emphasis"/>
        </w:rPr>
        <w:t>being human</w:t>
      </w:r>
      <w:r>
        <w:rPr>
          <w:sz w:val="16"/>
        </w:rPr>
        <w:t xml:space="preserve">, </w:t>
      </w:r>
      <w:r>
        <w:rPr>
          <w:rStyle w:val="StyleUnderline"/>
          <w:highlight w:val="yellow"/>
        </w:rPr>
        <w:t>feigned</w:t>
      </w:r>
      <w:r>
        <w:rPr>
          <w:sz w:val="16"/>
          <w:highlight w:val="yellow"/>
        </w:rPr>
        <w:t xml:space="preserve"> </w:t>
      </w:r>
      <w:r>
        <w:rPr>
          <w:rStyle w:val="Emphasis"/>
          <w:highlight w:val="yellow"/>
        </w:rPr>
        <w:t>more confidence</w:t>
      </w:r>
      <w:r>
        <w:rPr>
          <w:sz w:val="16"/>
        </w:rPr>
        <w:t xml:space="preserve"> in attributing any given phenomenon to whichever explanation they preferred. If Rome fell, it must have been because the Romans lost their "virtue," or because of those pesky Goths.</w:t>
      </w:r>
    </w:p>
    <w:p w14:paraId="6AAB50EF" w14:textId="77777777" w:rsidR="001C3685" w:rsidRDefault="001C3685" w:rsidP="001C3685">
      <w:r>
        <w:rPr>
          <w:sz w:val="16"/>
        </w:rPr>
        <w:t>Tooze seems to be almost nostalgic about this. "In the 1970s," he writes, "whether you were a Eurocommunist, an ecologist or an angst-ridden conservative, you could still attribute your worries to a single cause — late capitalism, too much or too little economic growth, or an excess of entitlement. A single cause also meant that one could imagine a sweeping solution, be it social revolution or neoliberalism."</w:t>
      </w:r>
    </w:p>
    <w:p w14:paraId="494CDB8E" w14:textId="77777777" w:rsidR="001C3685" w:rsidRDefault="001C3685" w:rsidP="001C3685">
      <w:r>
        <w:rPr>
          <w:sz w:val="16"/>
        </w:rPr>
        <w:t>Well, thank heavens we're over all that nonsense — single causes, sweeping solutions and messianic hubris in general. These days, the only people with the simplistic answers are the populists.</w:t>
      </w:r>
    </w:p>
    <w:p w14:paraId="248FC4A8" w14:textId="77777777" w:rsidR="001C3685" w:rsidRDefault="001C3685" w:rsidP="001C3685">
      <w:r>
        <w:rPr>
          <w:rStyle w:val="StyleUnderline"/>
        </w:rPr>
        <w:t xml:space="preserve">So what's new is </w:t>
      </w:r>
      <w:r>
        <w:rPr>
          <w:rStyle w:val="Emphasis"/>
        </w:rPr>
        <w:t>not</w:t>
      </w:r>
      <w:r>
        <w:rPr>
          <w:rStyle w:val="StyleUnderline"/>
        </w:rPr>
        <w:t xml:space="preserve"> that humanity suddenly </w:t>
      </w:r>
      <w:r>
        <w:rPr>
          <w:rStyle w:val="Emphasis"/>
        </w:rPr>
        <w:t>has uncountable problems that are all linked</w:t>
      </w:r>
      <w:r>
        <w:rPr>
          <w:sz w:val="16"/>
        </w:rPr>
        <w:t xml:space="preserve"> — </w:t>
      </w:r>
      <w:r>
        <w:rPr>
          <w:rStyle w:val="StyleUnderline"/>
        </w:rPr>
        <w:t>that's</w:t>
      </w:r>
      <w:r>
        <w:rPr>
          <w:sz w:val="16"/>
        </w:rPr>
        <w:t xml:space="preserve"> </w:t>
      </w:r>
      <w:r>
        <w:rPr>
          <w:rStyle w:val="Emphasis"/>
        </w:rPr>
        <w:t>always</w:t>
      </w:r>
      <w:r>
        <w:rPr>
          <w:sz w:val="16"/>
        </w:rPr>
        <w:t xml:space="preserve"> </w:t>
      </w:r>
      <w:r>
        <w:rPr>
          <w:rStyle w:val="StyleUnderline"/>
        </w:rPr>
        <w:t>been true</w:t>
      </w:r>
      <w:r>
        <w:rPr>
          <w:sz w:val="16"/>
        </w:rPr>
        <w:t xml:space="preserve"> — </w:t>
      </w:r>
      <w:r>
        <w:rPr>
          <w:rStyle w:val="StyleUnderline"/>
        </w:rPr>
        <w:t xml:space="preserve">but that it's finally dawning on us how little we understand about the mess we're in. </w:t>
      </w:r>
      <w:r>
        <w:rPr>
          <w:rStyle w:val="Emphasis"/>
        </w:rPr>
        <w:t>And we hate, hate, hate that feeling</w:t>
      </w:r>
      <w:r>
        <w:rPr>
          <w:sz w:val="16"/>
        </w:rPr>
        <w:t xml:space="preserve">. </w:t>
      </w:r>
      <w:r>
        <w:rPr>
          <w:rStyle w:val="StyleUnderline"/>
        </w:rPr>
        <w:t xml:space="preserve">This apocalyptic angst — we don't comprehend what's going on but it'll end badly — is what the highfalutin word polycrisis expresses. </w:t>
      </w:r>
    </w:p>
    <w:p w14:paraId="3A78345A" w14:textId="77777777" w:rsidR="001C3685" w:rsidRDefault="001C3685" w:rsidP="001C3685">
      <w:r>
        <w:rPr>
          <w:rStyle w:val="StyleUnderline"/>
        </w:rPr>
        <w:t xml:space="preserve">My practical advice is to stop coining Greek neologisms and </w:t>
      </w:r>
      <w:r>
        <w:rPr>
          <w:rStyle w:val="Emphasis"/>
        </w:rPr>
        <w:t>attack complexity with simple words</w:t>
      </w:r>
      <w:r>
        <w:rPr>
          <w:sz w:val="16"/>
        </w:rPr>
        <w:t xml:space="preserve">. </w:t>
      </w:r>
      <w:r>
        <w:rPr>
          <w:rStyle w:val="StyleUnderline"/>
          <w:highlight w:val="yellow"/>
        </w:rPr>
        <w:t>We have problems</w:t>
      </w:r>
      <w:r>
        <w:rPr>
          <w:rStyle w:val="StyleUnderline"/>
        </w:rPr>
        <w:t xml:space="preserve">, emergencies and catastrophes, </w:t>
      </w:r>
      <w:r>
        <w:rPr>
          <w:rStyle w:val="StyleUnderline"/>
          <w:highlight w:val="yellow"/>
        </w:rPr>
        <w:t xml:space="preserve">but </w:t>
      </w:r>
      <w:r>
        <w:rPr>
          <w:rStyle w:val="Emphasis"/>
          <w:highlight w:val="yellow"/>
        </w:rPr>
        <w:t>we also have solutions</w:t>
      </w:r>
      <w:r>
        <w:rPr>
          <w:sz w:val="16"/>
        </w:rPr>
        <w:t xml:space="preserve"> — </w:t>
      </w:r>
      <w:r>
        <w:rPr>
          <w:rStyle w:val="StyleUnderline"/>
        </w:rPr>
        <w:t xml:space="preserve">from mRNA vaccines to, who knows, maybe fusion energy one day. I suggest the Davos honchos boarding their return flights, and the rest of us, </w:t>
      </w:r>
      <w:r>
        <w:rPr>
          <w:rStyle w:val="StyleUnderline"/>
          <w:highlight w:val="yellow"/>
        </w:rPr>
        <w:t xml:space="preserve">just </w:t>
      </w:r>
      <w:r>
        <w:rPr>
          <w:rStyle w:val="Emphasis"/>
          <w:highlight w:val="yellow"/>
        </w:rPr>
        <w:t>pick whichever crisis they know</w:t>
      </w:r>
      <w:r>
        <w:rPr>
          <w:rStyle w:val="Emphasis"/>
        </w:rPr>
        <w:t xml:space="preserve"> something </w:t>
      </w:r>
      <w:r>
        <w:rPr>
          <w:rStyle w:val="Emphasis"/>
          <w:highlight w:val="yellow"/>
        </w:rPr>
        <w:t>about, and get</w:t>
      </w:r>
      <w:r>
        <w:rPr>
          <w:rStyle w:val="Emphasis"/>
        </w:rPr>
        <w:t xml:space="preserve"> back </w:t>
      </w:r>
      <w:r>
        <w:rPr>
          <w:rStyle w:val="Emphasis"/>
          <w:highlight w:val="yellow"/>
        </w:rPr>
        <w:t>to work</w:t>
      </w:r>
      <w:r>
        <w:rPr>
          <w:rStyle w:val="Emphasis"/>
        </w:rPr>
        <w:t xml:space="preserve"> solving it.</w:t>
      </w:r>
    </w:p>
    <w:p w14:paraId="307D39F0" w14:textId="77777777" w:rsidR="001C3685" w:rsidRDefault="001C3685" w:rsidP="001C3685">
      <w:pPr>
        <w:pStyle w:val="Heading4"/>
      </w:pPr>
      <w:r>
        <w:t xml:space="preserve">‘Polycrisis’ has been happening since the dawn of time. </w:t>
      </w:r>
    </w:p>
    <w:p w14:paraId="4F246C7A" w14:textId="77777777" w:rsidR="001C3685" w:rsidRDefault="001C3685" w:rsidP="001C3685">
      <w:r>
        <w:t xml:space="preserve">Samanth </w:t>
      </w:r>
      <w:r>
        <w:rPr>
          <w:rStyle w:val="Style13ptBold"/>
        </w:rPr>
        <w:t>Subramanian 22</w:t>
      </w:r>
      <w:r>
        <w:t>, contributing writer for the Guardian Long Read, author of three books: "Following Fish: Travels Around the Indian Coast," "This Divided Island: Stories from the Sri Lankan War," and "A Dominant Character: The Radical Science and Restless Politics of J. B. S. Haldane," writing has appeared in the New Yorker, the New York Times, WIRED, Granta, Harper's, the Guardian, the Wall Street Journal, and other publications, former global news editor for Quartz, co-hosted The Intersection podcast, "A Dominant Character" shortlisted for the Duff-Cooper and the Tata Literature Live! Non Fiction Book of the Year, named one of the New York Times' 100 Notable Books of 2020 and Wall Street Journal's Ten Best Books of 2020, conducts workshops on narrative journalism for the Guardian and has taught writing and journalism at universities, “The case against "polycrisis",” Quartz, 11/5/22, https://qz.com/emails/quartz-weekend-brief/1849742026/the-case-against-polycrisis</w:t>
      </w:r>
    </w:p>
    <w:p w14:paraId="43625851" w14:textId="77777777" w:rsidR="001C3685" w:rsidRDefault="001C3685" w:rsidP="001C3685">
      <w:r>
        <w:rPr>
          <w:rStyle w:val="StyleUnderline"/>
        </w:rPr>
        <w:t>Everything’s inflating these days—</w:t>
      </w:r>
      <w:r>
        <w:rPr>
          <w:rStyle w:val="Emphasis"/>
        </w:rPr>
        <w:t>including thought leadership</w:t>
      </w:r>
      <w:r>
        <w:rPr>
          <w:rStyle w:val="StyleUnderline"/>
        </w:rPr>
        <w:t xml:space="preserve">. A mere “debacle” is no longer enough; </w:t>
      </w:r>
      <w:r>
        <w:rPr>
          <w:rStyle w:val="Emphasis"/>
        </w:rPr>
        <w:t>the word in the wind is “polycrisis,”</w:t>
      </w:r>
      <w:r>
        <w:rPr>
          <w:sz w:val="16"/>
        </w:rPr>
        <w:t xml:space="preserve"> fanned to a fever-heat popularity by the historian-turned-pundit Adam Tooze.</w:t>
      </w:r>
    </w:p>
    <w:p w14:paraId="2EE2E6A8" w14:textId="77777777" w:rsidR="001C3685" w:rsidRDefault="001C3685" w:rsidP="001C3685">
      <w:r>
        <w:rPr>
          <w:rStyle w:val="StyleUnderline"/>
        </w:rPr>
        <w:lastRenderedPageBreak/>
        <w:t xml:space="preserve">No doubt you’re running into the term </w:t>
      </w:r>
      <w:r>
        <w:rPr>
          <w:rStyle w:val="Emphasis"/>
        </w:rPr>
        <w:t>everywhere</w:t>
      </w:r>
      <w:r>
        <w:rPr>
          <w:sz w:val="16"/>
        </w:rPr>
        <w:t>: the headlines in the pink papers, the briefings of important policymakers, Twitter, book titles, climate change agendas (pdf). The notion behind “polycrisis” is that humanity’s problems—economic uncertainty and inequality, political instability, and especially the threat of climate change—need to be understood through their interactions with each other.</w:t>
      </w:r>
    </w:p>
    <w:p w14:paraId="51B77C98" w14:textId="77777777" w:rsidR="001C3685" w:rsidRDefault="001C3685" w:rsidP="001C3685">
      <w:r>
        <w:rPr>
          <w:rStyle w:val="StyleUnderline"/>
        </w:rPr>
        <w:t xml:space="preserve">And that’s not a bad frame. But is it a novel one? </w:t>
      </w:r>
      <w:r>
        <w:rPr>
          <w:rStyle w:val="Emphasis"/>
        </w:rPr>
        <w:t>Does it help diagnose our problems better, let alone address them?</w:t>
      </w:r>
    </w:p>
    <w:p w14:paraId="0733AA97" w14:textId="77777777" w:rsidR="001C3685" w:rsidRDefault="001C3685" w:rsidP="001C3685">
      <w:r>
        <w:rPr>
          <w:rStyle w:val="StyleUnderline"/>
        </w:rPr>
        <w:t>Tooze</w:t>
      </w:r>
      <w:r>
        <w:rPr>
          <w:sz w:val="16"/>
        </w:rPr>
        <w:t xml:space="preserve">, at least, </w:t>
      </w:r>
      <w:r>
        <w:rPr>
          <w:rStyle w:val="StyleUnderline"/>
        </w:rPr>
        <w:t>says yes, because “it no longer seems plausible to point to a single cause and, by implication, a single fix</w:t>
      </w:r>
      <w:r>
        <w:rPr>
          <w:sz w:val="16"/>
        </w:rPr>
        <w:t>,” to the world’s problems, as it might have in the past. But that was never plausible. The ills of the 1980s could no more be solved by the market alone—or the state alone, or civil society, or your fix of choice—than they can be today (or ever, for that matter). And when champions of the term insist that this polycrisis is the first multi-causal crisis in history, it sounds, well, ahistorical (see below).</w:t>
      </w:r>
    </w:p>
    <w:p w14:paraId="64240E63" w14:textId="77777777" w:rsidR="001C3685" w:rsidRDefault="001C3685" w:rsidP="001C3685">
      <w:r>
        <w:rPr>
          <w:rStyle w:val="StyleUnderline"/>
        </w:rPr>
        <w:t>The other novelty in Tooze’s analysis is how global development and climate change raise the stakes</w:t>
      </w:r>
      <w:r>
        <w:rPr>
          <w:sz w:val="16"/>
        </w:rPr>
        <w:t xml:space="preserve"> of our economic and political difficulties. The increase in climate-related disasters is new, even if it is a path we set off on 200 years ago. </w:t>
      </w:r>
      <w:r>
        <w:rPr>
          <w:rStyle w:val="StyleUnderline"/>
        </w:rPr>
        <w:t>But if potential global self-destruction is the underlying requirement of a polycrisis, we’ve been there since Hiroshima</w:t>
      </w:r>
      <w:r>
        <w:rPr>
          <w:sz w:val="16"/>
        </w:rPr>
        <w:t>.</w:t>
      </w:r>
    </w:p>
    <w:p w14:paraId="5648DA42" w14:textId="77777777" w:rsidR="001C3685" w:rsidRDefault="001C3685" w:rsidP="001C3685">
      <w:r>
        <w:rPr>
          <w:rStyle w:val="StyleUnderline"/>
        </w:rPr>
        <w:t xml:space="preserve">Other definitions offer more specificity, focusing on </w:t>
      </w:r>
      <w:r>
        <w:rPr>
          <w:rStyle w:val="StyleUnderline"/>
          <w:highlight w:val="yellow"/>
        </w:rPr>
        <w:t>multiple sources of</w:t>
      </w:r>
      <w:r>
        <w:rPr>
          <w:rStyle w:val="StyleUnderline"/>
        </w:rPr>
        <w:t xml:space="preserve"> systemic </w:t>
      </w:r>
      <w:r>
        <w:rPr>
          <w:rStyle w:val="StyleUnderline"/>
          <w:highlight w:val="yellow"/>
        </w:rPr>
        <w:t>risk amplifying each other</w:t>
      </w:r>
      <w:r>
        <w:rPr>
          <w:sz w:val="16"/>
        </w:rPr>
        <w:t xml:space="preserve"> and breaking down a shared understanding of the problems—what Tooze calls a “flailing inability to grasp our situation.” </w:t>
      </w:r>
      <w:r>
        <w:rPr>
          <w:rStyle w:val="Emphasis"/>
          <w:highlight w:val="yellow"/>
        </w:rPr>
        <w:t>You might call that the human condition</w:t>
      </w:r>
      <w:r>
        <w:rPr>
          <w:rStyle w:val="Emphasis"/>
        </w:rPr>
        <w:t>.</w:t>
      </w:r>
    </w:p>
    <w:p w14:paraId="43E9FE34" w14:textId="77777777" w:rsidR="001C3685" w:rsidRDefault="001C3685" w:rsidP="001C3685">
      <w:r>
        <w:rPr>
          <w:rStyle w:val="StyleUnderline"/>
        </w:rPr>
        <w:t xml:space="preserve">Arguably, we’ve never had </w:t>
      </w:r>
      <w:r>
        <w:rPr>
          <w:rStyle w:val="Emphasis"/>
        </w:rPr>
        <w:t>more clarity</w:t>
      </w:r>
      <w:r>
        <w:rPr>
          <w:sz w:val="16"/>
        </w:rPr>
        <w:t xml:space="preserve"> </w:t>
      </w:r>
      <w:r>
        <w:rPr>
          <w:rStyle w:val="StyleUnderline"/>
        </w:rPr>
        <w:t xml:space="preserve">about humanity’s threats and how to respond to them. We developed </w:t>
      </w:r>
      <w:r>
        <w:rPr>
          <w:rStyle w:val="Emphasis"/>
        </w:rPr>
        <w:t>vaccines</w:t>
      </w:r>
      <w:r>
        <w:rPr>
          <w:sz w:val="16"/>
        </w:rPr>
        <w:t xml:space="preserve"> </w:t>
      </w:r>
      <w:r>
        <w:rPr>
          <w:rStyle w:val="StyleUnderline"/>
        </w:rPr>
        <w:t>to</w:t>
      </w:r>
      <w:r>
        <w:rPr>
          <w:sz w:val="16"/>
        </w:rPr>
        <w:t xml:space="preserve"> the </w:t>
      </w:r>
      <w:r>
        <w:rPr>
          <w:rStyle w:val="Emphasis"/>
        </w:rPr>
        <w:t>covid</w:t>
      </w:r>
      <w:r>
        <w:rPr>
          <w:sz w:val="16"/>
        </w:rPr>
        <w:t xml:space="preserve">-19 pandemic </w:t>
      </w:r>
      <w:r>
        <w:rPr>
          <w:rStyle w:val="StyleUnderline"/>
        </w:rPr>
        <w:t xml:space="preserve">on the </w:t>
      </w:r>
      <w:r>
        <w:rPr>
          <w:rStyle w:val="Emphasis"/>
        </w:rPr>
        <w:t>fly</w:t>
      </w:r>
      <w:r>
        <w:rPr>
          <w:sz w:val="16"/>
        </w:rPr>
        <w:t xml:space="preserve">, which wasn’t possible a century ago during the Spanish Flu epidemic. </w:t>
      </w:r>
      <w:r>
        <w:rPr>
          <w:rStyle w:val="Emphasis"/>
        </w:rPr>
        <w:t>Economic</w:t>
      </w:r>
      <w:r>
        <w:rPr>
          <w:sz w:val="16"/>
        </w:rPr>
        <w:t xml:space="preserve"> </w:t>
      </w:r>
      <w:r>
        <w:rPr>
          <w:rStyle w:val="StyleUnderline"/>
        </w:rPr>
        <w:t xml:space="preserve">policy is far from perfect, but recession-fighting and safety nets have come a </w:t>
      </w:r>
      <w:r>
        <w:rPr>
          <w:rStyle w:val="Emphasis"/>
        </w:rPr>
        <w:t>long way since the Great Depression</w:t>
      </w:r>
      <w:r>
        <w:rPr>
          <w:sz w:val="16"/>
        </w:rPr>
        <w:t xml:space="preserve">. </w:t>
      </w:r>
      <w:r>
        <w:rPr>
          <w:rStyle w:val="Emphasis"/>
        </w:rPr>
        <w:t>Climate change</w:t>
      </w:r>
      <w:r>
        <w:rPr>
          <w:sz w:val="16"/>
        </w:rPr>
        <w:t xml:space="preserve"> (</w:t>
      </w:r>
      <w:r>
        <w:rPr>
          <w:rStyle w:val="StyleUnderline"/>
        </w:rPr>
        <w:t>and what must be done to fight it</w:t>
      </w:r>
      <w:r>
        <w:rPr>
          <w:sz w:val="16"/>
        </w:rPr>
        <w:t xml:space="preserve">) </w:t>
      </w:r>
      <w:r>
        <w:rPr>
          <w:rStyle w:val="StyleUnderline"/>
        </w:rPr>
        <w:t xml:space="preserve">is better </w:t>
      </w:r>
      <w:r>
        <w:rPr>
          <w:rStyle w:val="Emphasis"/>
        </w:rPr>
        <w:t>understood</w:t>
      </w:r>
      <w:r>
        <w:rPr>
          <w:rStyle w:val="StyleUnderline"/>
        </w:rPr>
        <w:t xml:space="preserve"> today than </w:t>
      </w:r>
      <w:r>
        <w:rPr>
          <w:rStyle w:val="Emphasis"/>
        </w:rPr>
        <w:t>ever</w:t>
      </w:r>
      <w:r>
        <w:rPr>
          <w:rStyle w:val="StyleUnderline"/>
        </w:rPr>
        <w:t>.</w:t>
      </w:r>
    </w:p>
    <w:p w14:paraId="02C9DDC5" w14:textId="77777777" w:rsidR="001C3685" w:rsidRDefault="001C3685" w:rsidP="001C3685">
      <w:r>
        <w:rPr>
          <w:rStyle w:val="StyleUnderline"/>
        </w:rPr>
        <w:t xml:space="preserve">If anything, our </w:t>
      </w:r>
      <w:r>
        <w:rPr>
          <w:rStyle w:val="Emphasis"/>
        </w:rPr>
        <w:t>chief</w:t>
      </w:r>
      <w:r>
        <w:rPr>
          <w:rStyle w:val="StyleUnderline"/>
        </w:rPr>
        <w:t xml:space="preserve"> crisis is a </w:t>
      </w:r>
      <w:r>
        <w:rPr>
          <w:rStyle w:val="Emphasis"/>
        </w:rPr>
        <w:t>social</w:t>
      </w:r>
      <w:r>
        <w:rPr>
          <w:rStyle w:val="StyleUnderline"/>
        </w:rPr>
        <w:t xml:space="preserve"> one—a paralysis that fails to push solutions forward thoroughly in the face of knotty problems. Giving that complexity a </w:t>
      </w:r>
      <w:r>
        <w:rPr>
          <w:rStyle w:val="Emphasis"/>
        </w:rPr>
        <w:t>name</w:t>
      </w:r>
      <w:r>
        <w:rPr>
          <w:rStyle w:val="StyleUnderline"/>
        </w:rPr>
        <w:t xml:space="preserve"> is </w:t>
      </w:r>
      <w:r>
        <w:rPr>
          <w:rStyle w:val="Emphasis"/>
        </w:rPr>
        <w:t>only a start</w:t>
      </w:r>
      <w:r>
        <w:rPr>
          <w:sz w:val="16"/>
        </w:rPr>
        <w:t>. Businesses and governments know already that there isn’t a single fix to our problems. But a better diagnostic concept would help them understand where to start.</w:t>
      </w:r>
    </w:p>
    <w:p w14:paraId="154D8FFB" w14:textId="77777777" w:rsidR="001C3685" w:rsidRDefault="001C3685" w:rsidP="001C3685">
      <w:r>
        <w:rPr>
          <w:sz w:val="16"/>
        </w:rPr>
        <w:t xml:space="preserve">The job of an intellectual in a complex world is to clarify, and </w:t>
      </w:r>
      <w:r>
        <w:rPr>
          <w:rStyle w:val="Emphasis"/>
          <w:highlight w:val="yellow"/>
        </w:rPr>
        <w:t>it’s not clear</w:t>
      </w:r>
      <w:r>
        <w:rPr>
          <w:rStyle w:val="Emphasis"/>
        </w:rPr>
        <w:t xml:space="preserve"> that “</w:t>
      </w:r>
      <w:r>
        <w:rPr>
          <w:rStyle w:val="Emphasis"/>
          <w:highlight w:val="yellow"/>
        </w:rPr>
        <w:t>polycrisis</w:t>
      </w:r>
      <w:r>
        <w:rPr>
          <w:rStyle w:val="Emphasis"/>
        </w:rPr>
        <w:t xml:space="preserve">” </w:t>
      </w:r>
      <w:r>
        <w:rPr>
          <w:rStyle w:val="Emphasis"/>
          <w:highlight w:val="yellow"/>
        </w:rPr>
        <w:t>means</w:t>
      </w:r>
      <w:r>
        <w:rPr>
          <w:rStyle w:val="Emphasis"/>
        </w:rPr>
        <w:t xml:space="preserve"> anything </w:t>
      </w:r>
      <w:r>
        <w:rPr>
          <w:rStyle w:val="Emphasis"/>
          <w:highlight w:val="yellow"/>
        </w:rPr>
        <w:t>more than</w:t>
      </w:r>
      <w:r>
        <w:rPr>
          <w:rStyle w:val="Emphasis"/>
        </w:rPr>
        <w:t xml:space="preserve"> its Greek roots: </w:t>
      </w:r>
      <w:r>
        <w:rPr>
          <w:rStyle w:val="Emphasis"/>
          <w:highlight w:val="yellow"/>
        </w:rPr>
        <w:t>We’ve got a lot of problems</w:t>
      </w:r>
      <w:r>
        <w:rPr>
          <w:sz w:val="16"/>
        </w:rPr>
        <w:t>.</w:t>
      </w:r>
    </w:p>
    <w:p w14:paraId="5B99599D" w14:textId="77777777" w:rsidR="001C3685" w:rsidRDefault="001C3685" w:rsidP="001C3685">
      <w:r>
        <w:rPr>
          <w:sz w:val="16"/>
        </w:rPr>
        <w:t>GREAT POLYCRISES IN HISTORY</w:t>
      </w:r>
    </w:p>
    <w:p w14:paraId="250FCD2E" w14:textId="77777777" w:rsidR="001C3685" w:rsidRDefault="001C3685" w:rsidP="001C3685">
      <w:r>
        <w:rPr>
          <w:sz w:val="16"/>
        </w:rPr>
        <w:t>Is the polycrisis new? Well...</w:t>
      </w:r>
    </w:p>
    <w:p w14:paraId="6A3F1BD3" w14:textId="77777777" w:rsidR="001C3685" w:rsidRDefault="001C3685" w:rsidP="001C3685">
      <w:r>
        <w:rPr>
          <w:rFonts w:ascii="Apple Color Emoji" w:hAnsi="Apple Color Emoji" w:cs="Apple Color Emoji"/>
          <w:sz w:val="16"/>
        </w:rPr>
        <w:t>💀</w:t>
      </w:r>
      <w:r>
        <w:rPr>
          <w:sz w:val="16"/>
        </w:rPr>
        <w:t xml:space="preserve"> </w:t>
      </w:r>
      <w:r>
        <w:rPr>
          <w:rStyle w:val="Emphasis"/>
          <w:highlight w:val="yellow"/>
        </w:rPr>
        <w:t>World War I</w:t>
      </w:r>
      <w:r>
        <w:rPr>
          <w:sz w:val="16"/>
        </w:rPr>
        <w:t xml:space="preserve">, 1914-1918. The global conflict that kicked off modernity involved a technological arms race, geopolitical competition, and new political ideas about self-government. But it also </w:t>
      </w:r>
      <w:r>
        <w:rPr>
          <w:rStyle w:val="StyleUnderline"/>
        </w:rPr>
        <w:t xml:space="preserve">took place </w:t>
      </w:r>
      <w:r>
        <w:rPr>
          <w:rStyle w:val="StyleUnderline"/>
          <w:highlight w:val="yellow"/>
        </w:rPr>
        <w:t>during a</w:t>
      </w:r>
      <w:r>
        <w:rPr>
          <w:rStyle w:val="StyleUnderline"/>
        </w:rPr>
        <w:t xml:space="preserve"> global </w:t>
      </w:r>
      <w:r>
        <w:rPr>
          <w:rStyle w:val="Emphasis"/>
          <w:highlight w:val="yellow"/>
        </w:rPr>
        <w:t>cold snap</w:t>
      </w:r>
      <w:r>
        <w:rPr>
          <w:sz w:val="16"/>
        </w:rPr>
        <w:t xml:space="preserve"> that increased mortality </w:t>
      </w:r>
      <w:r>
        <w:rPr>
          <w:rStyle w:val="StyleUnderline"/>
          <w:highlight w:val="yellow"/>
        </w:rPr>
        <w:t>and</w:t>
      </w:r>
      <w:r>
        <w:rPr>
          <w:rStyle w:val="StyleUnderline"/>
        </w:rPr>
        <w:t xml:space="preserve"> set </w:t>
      </w:r>
      <w:r>
        <w:rPr>
          <w:rStyle w:val="StyleUnderline"/>
          <w:highlight w:val="yellow"/>
        </w:rPr>
        <w:t>the</w:t>
      </w:r>
      <w:r>
        <w:rPr>
          <w:rStyle w:val="StyleUnderline"/>
        </w:rPr>
        <w:t xml:space="preserve"> stage for the spread of the </w:t>
      </w:r>
      <w:r>
        <w:rPr>
          <w:rStyle w:val="Emphasis"/>
          <w:highlight w:val="yellow"/>
        </w:rPr>
        <w:t>Spanish Flu</w:t>
      </w:r>
      <w:r>
        <w:rPr>
          <w:sz w:val="16"/>
        </w:rPr>
        <w:t xml:space="preserve"> around the world, which is thought to have killed one out of every 100 people on the planet.</w:t>
      </w:r>
    </w:p>
    <w:p w14:paraId="121B5DC0" w14:textId="77777777" w:rsidR="001C3685" w:rsidRDefault="001C3685" w:rsidP="001C3685">
      <w:r>
        <w:rPr>
          <w:rFonts w:ascii="Apple Color Emoji" w:hAnsi="Apple Color Emoji" w:cs="Apple Color Emoji"/>
          <w:sz w:val="16"/>
        </w:rPr>
        <w:t>💀</w:t>
      </w:r>
      <w:r>
        <w:rPr>
          <w:sz w:val="16"/>
        </w:rPr>
        <w:t xml:space="preserve"> </w:t>
      </w:r>
      <w:r>
        <w:rPr>
          <w:rStyle w:val="StyleUnderline"/>
        </w:rPr>
        <w:t xml:space="preserve">The Great Famine in </w:t>
      </w:r>
      <w:r>
        <w:rPr>
          <w:rStyle w:val="Emphasis"/>
        </w:rPr>
        <w:t>India</w:t>
      </w:r>
      <w:r>
        <w:rPr>
          <w:sz w:val="16"/>
        </w:rPr>
        <w:t xml:space="preserve">, 1876-1877. The Madras famine, which killed between 6 and 10 million people in India, was part of a larger weather phenomenon that ruined harvests across the global South. Its effects </w:t>
      </w:r>
      <w:r>
        <w:rPr>
          <w:rStyle w:val="StyleUnderline"/>
        </w:rPr>
        <w:t xml:space="preserve">were accelerated by the </w:t>
      </w:r>
      <w:r>
        <w:rPr>
          <w:rStyle w:val="Emphasis"/>
        </w:rPr>
        <w:t>British East India Company</w:t>
      </w:r>
      <w:r>
        <w:rPr>
          <w:sz w:val="16"/>
        </w:rPr>
        <w:t>, which continued economic exploitation and blocked relief efforts.</w:t>
      </w:r>
    </w:p>
    <w:p w14:paraId="3EE83809" w14:textId="77777777" w:rsidR="001C3685" w:rsidRDefault="001C3685" w:rsidP="001C3685">
      <w:r>
        <w:rPr>
          <w:rFonts w:ascii="Apple Color Emoji" w:hAnsi="Apple Color Emoji" w:cs="Apple Color Emoji"/>
          <w:sz w:val="16"/>
        </w:rPr>
        <w:lastRenderedPageBreak/>
        <w:t>💀</w:t>
      </w:r>
      <w:r>
        <w:rPr>
          <w:sz w:val="16"/>
        </w:rPr>
        <w:t xml:space="preserve"> </w:t>
      </w:r>
      <w:r>
        <w:rPr>
          <w:rStyle w:val="Emphasis"/>
          <w:highlight w:val="yellow"/>
        </w:rPr>
        <w:t>Thirty Years War</w:t>
      </w:r>
      <w:r>
        <w:rPr>
          <w:sz w:val="16"/>
        </w:rPr>
        <w:t xml:space="preserve">, 1618-1648. This wasn’t just a religious conflict between Protestants and Catholics. The wars that </w:t>
      </w:r>
      <w:r>
        <w:rPr>
          <w:rStyle w:val="StyleUnderline"/>
        </w:rPr>
        <w:t xml:space="preserve">laid waste to central Europe </w:t>
      </w:r>
      <w:r>
        <w:rPr>
          <w:rStyle w:val="StyleUnderline"/>
          <w:highlight w:val="yellow"/>
        </w:rPr>
        <w:t>were</w:t>
      </w:r>
      <w:r>
        <w:rPr>
          <w:rStyle w:val="StyleUnderline"/>
        </w:rPr>
        <w:t xml:space="preserve"> chaotically </w:t>
      </w:r>
      <w:r>
        <w:rPr>
          <w:rStyle w:val="StyleUnderline"/>
          <w:highlight w:val="yellow"/>
        </w:rPr>
        <w:t xml:space="preserve">overlaid on </w:t>
      </w:r>
      <w:r>
        <w:rPr>
          <w:rStyle w:val="Emphasis"/>
          <w:highlight w:val="yellow"/>
        </w:rPr>
        <w:t>dynastic</w:t>
      </w:r>
      <w:r>
        <w:rPr>
          <w:rStyle w:val="StyleUnderline"/>
          <w:highlight w:val="yellow"/>
        </w:rPr>
        <w:t xml:space="preserve"> disputes</w:t>
      </w:r>
      <w:r>
        <w:rPr>
          <w:rStyle w:val="StyleUnderline"/>
        </w:rPr>
        <w:t xml:space="preserve">, new forms of </w:t>
      </w:r>
      <w:r>
        <w:rPr>
          <w:rStyle w:val="Emphasis"/>
        </w:rPr>
        <w:t xml:space="preserve">political </w:t>
      </w:r>
      <w:r>
        <w:rPr>
          <w:rStyle w:val="Emphasis"/>
          <w:highlight w:val="yellow"/>
        </w:rPr>
        <w:t>propaganda</w:t>
      </w:r>
      <w:r>
        <w:rPr>
          <w:rStyle w:val="StyleUnderline"/>
        </w:rPr>
        <w:t xml:space="preserve">, and the rise of </w:t>
      </w:r>
      <w:r>
        <w:rPr>
          <w:rStyle w:val="Emphasis"/>
          <w:highlight w:val="yellow"/>
        </w:rPr>
        <w:t>absolutism</w:t>
      </w:r>
      <w:r>
        <w:rPr>
          <w:sz w:val="16"/>
        </w:rPr>
        <w:t xml:space="preserve">, </w:t>
      </w:r>
      <w:r>
        <w:rPr>
          <w:rStyle w:val="StyleUnderline"/>
        </w:rPr>
        <w:t xml:space="preserve">while </w:t>
      </w:r>
      <w:r>
        <w:rPr>
          <w:rStyle w:val="StyleUnderline"/>
          <w:highlight w:val="yellow"/>
        </w:rPr>
        <w:t xml:space="preserve">the </w:t>
      </w:r>
      <w:r>
        <w:rPr>
          <w:rStyle w:val="Emphasis"/>
          <w:highlight w:val="yellow"/>
        </w:rPr>
        <w:t>Little Ice Age</w:t>
      </w:r>
      <w:r>
        <w:rPr>
          <w:sz w:val="16"/>
        </w:rPr>
        <w:t xml:space="preserve"> </w:t>
      </w:r>
      <w:r>
        <w:rPr>
          <w:rStyle w:val="StyleUnderline"/>
        </w:rPr>
        <w:t xml:space="preserve">wreaked havoc with harvests. Oh, </w:t>
      </w:r>
      <w:r>
        <w:rPr>
          <w:rStyle w:val="StyleUnderline"/>
          <w:highlight w:val="yellow"/>
        </w:rPr>
        <w:t>and</w:t>
      </w:r>
      <w:r>
        <w:rPr>
          <w:rStyle w:val="StyleUnderline"/>
        </w:rPr>
        <w:t xml:space="preserve"> there were </w:t>
      </w:r>
      <w:r>
        <w:rPr>
          <w:rStyle w:val="Emphasis"/>
          <w:highlight w:val="yellow"/>
        </w:rPr>
        <w:t>plagues</w:t>
      </w:r>
      <w:r>
        <w:rPr>
          <w:sz w:val="16"/>
        </w:rPr>
        <w:t>.</w:t>
      </w:r>
    </w:p>
    <w:p w14:paraId="6DBA8E54" w14:textId="77777777" w:rsidR="001C3685" w:rsidRDefault="001C3685" w:rsidP="001C3685">
      <w:r>
        <w:rPr>
          <w:rFonts w:ascii="Apple Color Emoji" w:hAnsi="Apple Color Emoji" w:cs="Apple Color Emoji"/>
          <w:sz w:val="16"/>
        </w:rPr>
        <w:t>💀</w:t>
      </w:r>
      <w:r>
        <w:rPr>
          <w:sz w:val="16"/>
        </w:rPr>
        <w:t xml:space="preserve"> </w:t>
      </w:r>
      <w:r>
        <w:rPr>
          <w:rStyle w:val="StyleUnderline"/>
        </w:rPr>
        <w:t>The</w:t>
      </w:r>
      <w:r>
        <w:rPr>
          <w:sz w:val="16"/>
        </w:rPr>
        <w:t xml:space="preserve"> </w:t>
      </w:r>
      <w:r>
        <w:rPr>
          <w:rStyle w:val="Emphasis"/>
        </w:rPr>
        <w:t>Native American Genocide</w:t>
      </w:r>
      <w:r>
        <w:rPr>
          <w:sz w:val="16"/>
        </w:rPr>
        <w:t xml:space="preserve">, 1491-present. European colonialism emerged from political, economic, and religious motivations, and was driven by technological leaps. But the polycrisis for indigenous people </w:t>
      </w:r>
      <w:r>
        <w:rPr>
          <w:rStyle w:val="StyleUnderline"/>
        </w:rPr>
        <w:t xml:space="preserve">also included </w:t>
      </w:r>
      <w:r>
        <w:rPr>
          <w:rStyle w:val="Emphasis"/>
        </w:rPr>
        <w:t>infectious diseases</w:t>
      </w:r>
      <w:r>
        <w:rPr>
          <w:sz w:val="16"/>
        </w:rPr>
        <w:t xml:space="preserve"> to which they had no immunity, </w:t>
      </w:r>
      <w:r>
        <w:rPr>
          <w:rStyle w:val="StyleUnderline"/>
        </w:rPr>
        <w:t>and</w:t>
      </w:r>
      <w:r>
        <w:rPr>
          <w:sz w:val="16"/>
        </w:rPr>
        <w:t xml:space="preserve"> </w:t>
      </w:r>
      <w:r>
        <w:rPr>
          <w:rStyle w:val="Emphasis"/>
        </w:rPr>
        <w:t>ecological catastrophes</w:t>
      </w:r>
      <w:r>
        <w:rPr>
          <w:sz w:val="16"/>
        </w:rPr>
        <w:t xml:space="preserve"> </w:t>
      </w:r>
      <w:r>
        <w:rPr>
          <w:rStyle w:val="StyleUnderline"/>
        </w:rPr>
        <w:t>driven by the resultant population collapse</w:t>
      </w:r>
      <w:r>
        <w:rPr>
          <w:sz w:val="16"/>
        </w:rPr>
        <w:t>.</w:t>
      </w:r>
    </w:p>
    <w:p w14:paraId="28F31D49" w14:textId="77777777" w:rsidR="001C3685" w:rsidRDefault="001C3685" w:rsidP="001C3685">
      <w:r>
        <w:rPr>
          <w:sz w:val="16"/>
        </w:rPr>
        <w:t>THE BIRTH OF A WORD</w:t>
      </w:r>
    </w:p>
    <w:p w14:paraId="11B73B3C" w14:textId="77777777" w:rsidR="001C3685" w:rsidRDefault="001C3685" w:rsidP="001C3685">
      <w:r>
        <w:rPr>
          <w:sz w:val="16"/>
        </w:rPr>
        <w:t>Tooze heard the term “polycrisis” from Jean-Claude Juncker, the former European Commission president who, in 2018, used the p-word to refer to the EU’s challenges of migration, climate change, debt and economic growth—although he also said that Europe had “surely turned the page from this so-called ‘polycrisis.’” So much for that.</w:t>
      </w:r>
    </w:p>
    <w:p w14:paraId="3D682BBD" w14:textId="77777777" w:rsidR="001C3685" w:rsidRDefault="001C3685" w:rsidP="001C3685">
      <w:r>
        <w:rPr>
          <w:sz w:val="16"/>
        </w:rPr>
        <w:t>Juncker, in turn, borrowed “polycrisis” from the French theorist Edgar Morin, who co-authored a 1999 book that introduced the idea. Morin, who fought with the French Resistance during World War II, did much of his subsequent intellectual work on complex systems across different disciplines.</w:t>
      </w:r>
    </w:p>
    <w:p w14:paraId="6062BB50" w14:textId="77777777" w:rsidR="001C3685" w:rsidRDefault="001C3685" w:rsidP="001C3685">
      <w:r>
        <w:rPr>
          <w:sz w:val="16"/>
        </w:rPr>
        <w:t>Per Google’s corpus of English language publications, the term was briefly in vogue at the turn of the century (perhaps a Y2K vibe) but really took off following the 2008 financial crisis.</w:t>
      </w:r>
    </w:p>
    <w:p w14:paraId="46B8DB1B" w14:textId="77777777" w:rsidR="001C3685" w:rsidRPr="00980A78" w:rsidRDefault="001C3685" w:rsidP="001C3685"/>
    <w:p w14:paraId="3CBA7BFE" w14:textId="77777777" w:rsidR="001C3685" w:rsidRDefault="001C3685" w:rsidP="001C3685">
      <w:pPr>
        <w:pStyle w:val="Heading2"/>
      </w:pPr>
      <w:r>
        <w:lastRenderedPageBreak/>
        <w:t>Solvency</w:t>
      </w:r>
    </w:p>
    <w:p w14:paraId="5933894D" w14:textId="77777777" w:rsidR="001C3685" w:rsidRPr="00FF7430" w:rsidRDefault="001C3685" w:rsidP="001C3685">
      <w:pPr>
        <w:keepNext/>
        <w:keepLines/>
        <w:pageBreakBefore/>
        <w:spacing w:before="40" w:after="0"/>
        <w:jc w:val="center"/>
        <w:outlineLvl w:val="2"/>
        <w:rPr>
          <w:rFonts w:eastAsia="Times New Roman" w:cstheme="majorBidi"/>
          <w:b/>
          <w:sz w:val="32"/>
          <w:szCs w:val="24"/>
          <w:u w:val="single"/>
        </w:rPr>
      </w:pPr>
      <w:r>
        <w:rPr>
          <w:rFonts w:eastAsiaTheme="majorEastAsia" w:cstheme="majorBidi"/>
          <w:b/>
          <w:sz w:val="32"/>
          <w:szCs w:val="24"/>
          <w:u w:val="single"/>
        </w:rPr>
        <w:lastRenderedPageBreak/>
        <w:t xml:space="preserve">Circumvention – </w:t>
      </w:r>
      <w:r w:rsidRPr="00F53C93">
        <w:rPr>
          <w:rFonts w:eastAsiaTheme="majorEastAsia" w:cstheme="majorBidi"/>
          <w:b/>
          <w:sz w:val="32"/>
          <w:szCs w:val="24"/>
          <w:u w:val="single"/>
        </w:rPr>
        <w:t>T/L – 2NC</w:t>
      </w:r>
    </w:p>
    <w:p w14:paraId="29273A7F" w14:textId="77777777" w:rsidR="001C3685" w:rsidRPr="004348E2" w:rsidRDefault="001C3685" w:rsidP="001C3685">
      <w:pPr>
        <w:pStyle w:val="Heading4"/>
      </w:pPr>
      <w:r>
        <w:t xml:space="preserve">3. Management wins </w:t>
      </w:r>
      <w:r>
        <w:rPr>
          <w:u w:val="single"/>
        </w:rPr>
        <w:t>90%</w:t>
      </w:r>
      <w:r>
        <w:t xml:space="preserve"> of the time.</w:t>
      </w:r>
    </w:p>
    <w:p w14:paraId="60FBE6B6" w14:textId="77777777" w:rsidR="001C3685" w:rsidRPr="00F53C93" w:rsidRDefault="001C3685" w:rsidP="001C3685">
      <w:pPr>
        <w:rPr>
          <w:rFonts w:eastAsia="Calibri"/>
        </w:rPr>
      </w:pPr>
      <w:r w:rsidRPr="00F53C93">
        <w:t xml:space="preserve">Erich </w:t>
      </w:r>
      <w:r w:rsidRPr="00F53C93">
        <w:rPr>
          <w:b/>
          <w:bCs/>
          <w:sz w:val="26"/>
        </w:rPr>
        <w:t>Wagner 19</w:t>
      </w:r>
      <w:r w:rsidRPr="00F53C93">
        <w:t xml:space="preserve">, senior correspondent for Government Executive, “Federal Union Accuses FLRA of 'Unprecedented' Bias Against Labor,” 2/19/19, https://www.govexec.com/management/2019/02/federal-union-accuses-flra-unprecedented-bias-against-labor/154975/ </w:t>
      </w:r>
    </w:p>
    <w:p w14:paraId="3ACEC662" w14:textId="77777777" w:rsidR="001C3685" w:rsidRPr="00F53C93" w:rsidRDefault="001C3685" w:rsidP="001C3685">
      <w:pPr>
        <w:rPr>
          <w:rFonts w:eastAsia="Calibri"/>
          <w:sz w:val="16"/>
        </w:rPr>
      </w:pPr>
      <w:r w:rsidRPr="00F53C93">
        <w:rPr>
          <w:sz w:val="16"/>
        </w:rPr>
        <w:t xml:space="preserve">The union accused </w:t>
      </w:r>
      <w:r w:rsidRPr="00F53C93">
        <w:rPr>
          <w:highlight w:val="cyan"/>
          <w:u w:val="single"/>
        </w:rPr>
        <w:t>the</w:t>
      </w:r>
      <w:r w:rsidRPr="00F53C93">
        <w:rPr>
          <w:sz w:val="16"/>
        </w:rPr>
        <w:t xml:space="preserve"> current </w:t>
      </w:r>
      <w:r w:rsidRPr="00F53C93">
        <w:rPr>
          <w:iCs/>
          <w:highlight w:val="cyan"/>
          <w:u w:val="single"/>
          <w:bdr w:val="single" w:sz="8" w:space="0" w:color="auto"/>
        </w:rPr>
        <w:t>Trump</w:t>
      </w:r>
      <w:r w:rsidRPr="00F53C93">
        <w:rPr>
          <w:iCs/>
          <w:u w:val="single"/>
          <w:bdr w:val="single" w:sz="8" w:space="0" w:color="auto"/>
        </w:rPr>
        <w:t xml:space="preserve">-appointed </w:t>
      </w:r>
      <w:r w:rsidRPr="00F53C93">
        <w:rPr>
          <w:iCs/>
          <w:highlight w:val="cyan"/>
          <w:u w:val="single"/>
          <w:bdr w:val="single" w:sz="8" w:space="0" w:color="auto"/>
        </w:rPr>
        <w:t>majority</w:t>
      </w:r>
      <w:r w:rsidRPr="00F53C93">
        <w:rPr>
          <w:u w:val="single"/>
        </w:rPr>
        <w:t xml:space="preserve"> of the FLRA board</w:t>
      </w:r>
      <w:r w:rsidRPr="00F53C93">
        <w:rPr>
          <w:sz w:val="16"/>
        </w:rPr>
        <w:t xml:space="preserve"> of routinely exceeding its authority in </w:t>
      </w:r>
      <w:r w:rsidRPr="00F53C93">
        <w:rPr>
          <w:highlight w:val="cyan"/>
          <w:u w:val="single"/>
        </w:rPr>
        <w:t>overturn</w:t>
      </w:r>
      <w:r w:rsidRPr="00F53C93">
        <w:rPr>
          <w:sz w:val="16"/>
        </w:rPr>
        <w:t xml:space="preserve">ing </w:t>
      </w:r>
      <w:r w:rsidRPr="00F53C93">
        <w:rPr>
          <w:highlight w:val="cyan"/>
          <w:u w:val="single"/>
        </w:rPr>
        <w:t>arbitration</w:t>
      </w:r>
      <w:r w:rsidRPr="00F53C93">
        <w:rPr>
          <w:u w:val="single"/>
        </w:rPr>
        <w:t xml:space="preserve"> cases </w:t>
      </w:r>
      <w:r w:rsidRPr="00F53C93">
        <w:rPr>
          <w:highlight w:val="cyan"/>
          <w:u w:val="single"/>
        </w:rPr>
        <w:t>at a rate</w:t>
      </w:r>
      <w:r w:rsidRPr="00F53C93">
        <w:rPr>
          <w:u w:val="single"/>
        </w:rPr>
        <w:t xml:space="preserve"> that is </w:t>
      </w:r>
      <w:r w:rsidRPr="00F53C93">
        <w:rPr>
          <w:iCs/>
          <w:highlight w:val="cyan"/>
          <w:u w:val="single"/>
          <w:bdr w:val="single" w:sz="8" w:space="0" w:color="auto"/>
        </w:rPr>
        <w:t>unprecedented in</w:t>
      </w:r>
      <w:r w:rsidRPr="00F53C93">
        <w:rPr>
          <w:iCs/>
          <w:u w:val="single"/>
          <w:bdr w:val="single" w:sz="8" w:space="0" w:color="auto"/>
        </w:rPr>
        <w:t xml:space="preserve"> modern </w:t>
      </w:r>
      <w:r w:rsidRPr="00F53C93">
        <w:rPr>
          <w:iCs/>
          <w:highlight w:val="cyan"/>
          <w:u w:val="single"/>
          <w:bdr w:val="single" w:sz="8" w:space="0" w:color="auto"/>
        </w:rPr>
        <w:t>memory</w:t>
      </w:r>
      <w:r w:rsidRPr="00F53C93">
        <w:rPr>
          <w:sz w:val="16"/>
        </w:rPr>
        <w:t>. The lawsuit compared the current board’s decisions with those over the same period during the George W. Bush and Obama administrations.</w:t>
      </w:r>
    </w:p>
    <w:p w14:paraId="299D7784" w14:textId="77777777" w:rsidR="001C3685" w:rsidRPr="00F53C93" w:rsidRDefault="001C3685" w:rsidP="001C3685">
      <w:pPr>
        <w:rPr>
          <w:rFonts w:eastAsia="Calibri"/>
          <w:sz w:val="16"/>
        </w:rPr>
      </w:pPr>
      <w:r w:rsidRPr="00F53C93">
        <w:rPr>
          <w:highlight w:val="cyan"/>
          <w:u w:val="single"/>
        </w:rPr>
        <w:t>In the first 94 cases</w:t>
      </w:r>
      <w:r w:rsidRPr="00F53C93">
        <w:rPr>
          <w:sz w:val="16"/>
        </w:rPr>
        <w:t xml:space="preserve"> before the current board, </w:t>
      </w:r>
      <w:r w:rsidRPr="00F53C93">
        <w:rPr>
          <w:highlight w:val="cyan"/>
          <w:u w:val="single"/>
        </w:rPr>
        <w:t xml:space="preserve">the agency won </w:t>
      </w:r>
      <w:r w:rsidRPr="00F53C93">
        <w:rPr>
          <w:iCs/>
          <w:highlight w:val="cyan"/>
          <w:u w:val="single"/>
          <w:bdr w:val="single" w:sz="8" w:space="0" w:color="auto"/>
        </w:rPr>
        <w:t>83 times</w:t>
      </w:r>
      <w:r w:rsidRPr="00F53C93">
        <w:rPr>
          <w:sz w:val="16"/>
        </w:rPr>
        <w:t>, compared to only 10 awards for a union. (The other decision was "an expedited review where the circumstances could not be ascertained.")</w:t>
      </w:r>
    </w:p>
    <w:p w14:paraId="18FEDB99" w14:textId="77777777" w:rsidR="001C3685" w:rsidRPr="00F53C93" w:rsidRDefault="001C3685" w:rsidP="001C3685">
      <w:pPr>
        <w:rPr>
          <w:rFonts w:eastAsia="Calibri"/>
          <w:sz w:val="16"/>
        </w:rPr>
      </w:pPr>
      <w:r w:rsidRPr="00F53C93">
        <w:rPr>
          <w:sz w:val="16"/>
        </w:rPr>
        <w:t>“Each [union win] was on insurmountable procedural grounds,” FEA attorneys wrote. “Six times, the agency had missed filing deadlines. One time, the agency had considered an expired letter of reprimand ... One time, the authority had no jurisdiction.”</w:t>
      </w:r>
    </w:p>
    <w:p w14:paraId="043B2B7E" w14:textId="77777777" w:rsidR="001C3685" w:rsidRPr="00F53C93" w:rsidRDefault="001C3685" w:rsidP="001C3685">
      <w:pPr>
        <w:rPr>
          <w:rFonts w:eastAsia="Calibri"/>
          <w:sz w:val="16"/>
        </w:rPr>
      </w:pPr>
      <w:r w:rsidRPr="00F53C93">
        <w:rPr>
          <w:sz w:val="16"/>
        </w:rPr>
        <w:t>Looking more closely, in those first 94 cases, the original decision-maker was overruled 59 times, all of which were in favor of the agency involved. Arbitrators were overruled 51 times, and administrative law judges and FLRA regional directors were overruled four times each.</w:t>
      </w:r>
    </w:p>
    <w:p w14:paraId="6D002902" w14:textId="77777777" w:rsidR="001C3685" w:rsidRPr="00F53C93" w:rsidRDefault="001C3685" w:rsidP="001C3685">
      <w:pPr>
        <w:rPr>
          <w:rFonts w:eastAsia="Calibri"/>
          <w:sz w:val="16"/>
        </w:rPr>
      </w:pPr>
      <w:r w:rsidRPr="00F53C93">
        <w:rPr>
          <w:sz w:val="16"/>
        </w:rPr>
        <w:t>The Federal Education Association accused the current FLRA of vastly overstepping its authority in overturning lower rulings, noting that the agency’s guide to arbitration requires “substantial deference” to arbitrators and administrative law judges.</w:t>
      </w:r>
    </w:p>
    <w:p w14:paraId="3A322052" w14:textId="77777777" w:rsidR="001C3685" w:rsidRPr="00F53C93" w:rsidRDefault="001C3685" w:rsidP="001C3685">
      <w:pPr>
        <w:rPr>
          <w:rFonts w:eastAsia="Calibri"/>
          <w:sz w:val="16"/>
        </w:rPr>
      </w:pPr>
      <w:r w:rsidRPr="00F53C93">
        <w:rPr>
          <w:sz w:val="16"/>
        </w:rPr>
        <w:t>“Although Congress specifically provided for authority review of arbitration awards, Congress also made clear that the scope of that review is very limited,” the guide states. “Thus, the authority gives arbitrators substantial deference and will set aside or modify their awards only when excepting parties establish that the awards are deficient on one of the specific grounds set forth in [the law].”</w:t>
      </w:r>
    </w:p>
    <w:p w14:paraId="300EC787" w14:textId="77777777" w:rsidR="001C3685" w:rsidRPr="00F53C93" w:rsidRDefault="001C3685" w:rsidP="001C3685">
      <w:pPr>
        <w:rPr>
          <w:rFonts w:eastAsia="Calibri"/>
          <w:sz w:val="16"/>
        </w:rPr>
      </w:pPr>
      <w:r w:rsidRPr="00F53C93">
        <w:rPr>
          <w:sz w:val="16"/>
        </w:rPr>
        <w:t>By comparison, in the first 94 cases of the FLRA board appointed by President George W. Bush, arbitrators were overruled 11 times—five times in favor of an agency, three times in favor of a union, and with three split decisions. An administrative law judge was overruled once.</w:t>
      </w:r>
    </w:p>
    <w:p w14:paraId="4209426F" w14:textId="77777777" w:rsidR="001C3685" w:rsidRPr="00F53C93" w:rsidRDefault="001C3685" w:rsidP="001C3685">
      <w:pPr>
        <w:rPr>
          <w:rFonts w:eastAsia="Calibri"/>
          <w:sz w:val="16"/>
        </w:rPr>
      </w:pPr>
      <w:r w:rsidRPr="00F53C93">
        <w:rPr>
          <w:sz w:val="16"/>
        </w:rPr>
        <w:t>And for the same period under the board as constructed by President Obama, arbitrators were overruled 16 times, of which 12 went to the agency and four to the union. Administrative law judges were overruled six times, with two decisions for the agency, two for the union, and two cases were remanded back to the judge.</w:t>
      </w:r>
    </w:p>
    <w:p w14:paraId="78468598" w14:textId="77777777" w:rsidR="001C3685" w:rsidRPr="00FF7430" w:rsidRDefault="001C3685" w:rsidP="001C3685">
      <w:pPr>
        <w:rPr>
          <w:rFonts w:eastAsia="Calibri"/>
          <w:sz w:val="16"/>
        </w:rPr>
      </w:pPr>
      <w:r w:rsidRPr="00F53C93">
        <w:rPr>
          <w:sz w:val="16"/>
        </w:rPr>
        <w:t xml:space="preserve">The Federal Education Association argued that </w:t>
      </w:r>
      <w:r w:rsidRPr="00F53C93">
        <w:rPr>
          <w:highlight w:val="cyan"/>
          <w:u w:val="single"/>
        </w:rPr>
        <w:t>such decisions render</w:t>
      </w:r>
      <w:r w:rsidRPr="00F53C93">
        <w:rPr>
          <w:u w:val="single"/>
        </w:rPr>
        <w:t xml:space="preserve"> the </w:t>
      </w:r>
      <w:r w:rsidRPr="00F53C93">
        <w:rPr>
          <w:highlight w:val="cyan"/>
          <w:u w:val="single"/>
        </w:rPr>
        <w:t>arbitration</w:t>
      </w:r>
      <w:r w:rsidRPr="00F53C93">
        <w:rPr>
          <w:u w:val="single"/>
        </w:rPr>
        <w:t xml:space="preserve"> process </w:t>
      </w:r>
      <w:r w:rsidRPr="00F53C93">
        <w:rPr>
          <w:iCs/>
          <w:highlight w:val="cyan"/>
          <w:u w:val="single"/>
          <w:bdr w:val="single" w:sz="8" w:space="0" w:color="auto"/>
        </w:rPr>
        <w:t>meaningless</w:t>
      </w:r>
      <w:r w:rsidRPr="00F53C93">
        <w:rPr>
          <w:highlight w:val="cyan"/>
          <w:u w:val="single"/>
        </w:rPr>
        <w:t>, and</w:t>
      </w:r>
      <w:r w:rsidRPr="00F53C93">
        <w:rPr>
          <w:u w:val="single"/>
        </w:rPr>
        <w:t xml:space="preserve"> could </w:t>
      </w:r>
      <w:r w:rsidRPr="00F53C93">
        <w:rPr>
          <w:highlight w:val="cyan"/>
          <w:u w:val="single"/>
        </w:rPr>
        <w:t xml:space="preserve">have a </w:t>
      </w:r>
      <w:r w:rsidRPr="00F53C93">
        <w:rPr>
          <w:iCs/>
          <w:highlight w:val="cyan"/>
          <w:u w:val="single"/>
          <w:bdr w:val="single" w:sz="8" w:space="0" w:color="auto"/>
        </w:rPr>
        <w:t>chilling effect</w:t>
      </w:r>
      <w:r w:rsidRPr="00F53C93">
        <w:rPr>
          <w:highlight w:val="cyan"/>
          <w:u w:val="single"/>
        </w:rPr>
        <w:t xml:space="preserve"> on</w:t>
      </w:r>
      <w:r w:rsidRPr="00F53C93">
        <w:rPr>
          <w:u w:val="single"/>
        </w:rPr>
        <w:t xml:space="preserve"> the process designed to hear </w:t>
      </w:r>
      <w:r w:rsidRPr="00F53C93">
        <w:rPr>
          <w:highlight w:val="cyan"/>
          <w:u w:val="single"/>
        </w:rPr>
        <w:t>labor</w:t>
      </w:r>
      <w:r w:rsidRPr="00F53C93">
        <w:rPr>
          <w:u w:val="single"/>
        </w:rPr>
        <w:t>-management disputes</w:t>
      </w:r>
      <w:r w:rsidRPr="00F53C93">
        <w:rPr>
          <w:sz w:val="16"/>
        </w:rPr>
        <w:t xml:space="preserve">. Federal unions have already warned that they could act to skip the FLRA and go straight to court with their disputes, citing </w:t>
      </w:r>
      <w:r w:rsidRPr="00F53C93">
        <w:rPr>
          <w:u w:val="single"/>
        </w:rPr>
        <w:t xml:space="preserve">the </w:t>
      </w:r>
      <w:r w:rsidRPr="00F53C93">
        <w:rPr>
          <w:highlight w:val="cyan"/>
          <w:u w:val="single"/>
        </w:rPr>
        <w:t>Trump</w:t>
      </w:r>
      <w:r w:rsidRPr="00F53C93">
        <w:rPr>
          <w:u w:val="single"/>
        </w:rPr>
        <w:t xml:space="preserve"> administration’s </w:t>
      </w:r>
      <w:r w:rsidRPr="00F53C93">
        <w:rPr>
          <w:highlight w:val="cyan"/>
          <w:u w:val="single"/>
        </w:rPr>
        <w:t xml:space="preserve">decision </w:t>
      </w:r>
      <w:r w:rsidRPr="00F53C93">
        <w:rPr>
          <w:iCs/>
          <w:highlight w:val="cyan"/>
          <w:u w:val="single"/>
          <w:bdr w:val="single" w:sz="8" w:space="0" w:color="auto"/>
        </w:rPr>
        <w:t>not to appoint a general counsel</w:t>
      </w:r>
      <w:r w:rsidRPr="00F53C93">
        <w:rPr>
          <w:sz w:val="16"/>
        </w:rPr>
        <w:t xml:space="preserve"> to the agency, </w:t>
      </w:r>
      <w:r w:rsidRPr="00F53C93">
        <w:rPr>
          <w:highlight w:val="cyan"/>
          <w:u w:val="single"/>
        </w:rPr>
        <w:t xml:space="preserve">effectively </w:t>
      </w:r>
      <w:r w:rsidRPr="00F53C93">
        <w:rPr>
          <w:iCs/>
          <w:highlight w:val="cyan"/>
          <w:u w:val="single"/>
          <w:bdr w:val="single" w:sz="8" w:space="0" w:color="auto"/>
        </w:rPr>
        <w:t>block</w:t>
      </w:r>
      <w:r w:rsidRPr="00F53C93">
        <w:rPr>
          <w:iCs/>
          <w:u w:val="single"/>
          <w:bdr w:val="single" w:sz="8" w:space="0" w:color="auto"/>
        </w:rPr>
        <w:t xml:space="preserve">ing </w:t>
      </w:r>
      <w:r w:rsidRPr="00F53C93">
        <w:rPr>
          <w:iCs/>
          <w:highlight w:val="cyan"/>
          <w:u w:val="single"/>
          <w:bdr w:val="single" w:sz="8" w:space="0" w:color="auto"/>
        </w:rPr>
        <w:t>unfair labor practice complaints</w:t>
      </w:r>
      <w:r w:rsidRPr="00F53C93">
        <w:rPr>
          <w:u w:val="single"/>
        </w:rPr>
        <w:t xml:space="preserve"> from reaching the full board</w:t>
      </w:r>
      <w:r w:rsidRPr="00F53C93">
        <w:rPr>
          <w:sz w:val="16"/>
        </w:rPr>
        <w:t>.</w:t>
      </w:r>
    </w:p>
    <w:p w14:paraId="4480204A" w14:textId="77777777" w:rsidR="001C3685" w:rsidRPr="00F53C93" w:rsidRDefault="001C3685" w:rsidP="001C3685">
      <w:pPr>
        <w:keepNext/>
        <w:keepLines/>
        <w:spacing w:before="40" w:after="0"/>
        <w:outlineLvl w:val="3"/>
        <w:rPr>
          <w:rFonts w:eastAsiaTheme="majorEastAsia" w:cstheme="majorBidi"/>
          <w:b/>
          <w:iCs/>
          <w:sz w:val="26"/>
        </w:rPr>
      </w:pPr>
      <w:r w:rsidRPr="00F53C93">
        <w:rPr>
          <w:rFonts w:eastAsiaTheme="majorEastAsia" w:cstheme="majorBidi"/>
          <w:b/>
          <w:iCs/>
          <w:sz w:val="26"/>
        </w:rPr>
        <w:t xml:space="preserve">Unions </w:t>
      </w:r>
      <w:r w:rsidRPr="00F53C93">
        <w:rPr>
          <w:rFonts w:eastAsiaTheme="majorEastAsia" w:cstheme="majorBidi"/>
          <w:b/>
          <w:iCs/>
          <w:sz w:val="26"/>
          <w:u w:val="single"/>
        </w:rPr>
        <w:t>won’t pursue</w:t>
      </w:r>
      <w:r w:rsidRPr="00F53C93">
        <w:rPr>
          <w:rFonts w:eastAsiaTheme="majorEastAsia" w:cstheme="majorBidi"/>
          <w:b/>
          <w:iCs/>
          <w:sz w:val="26"/>
        </w:rPr>
        <w:t xml:space="preserve"> cases in the first place.</w:t>
      </w:r>
    </w:p>
    <w:p w14:paraId="02638B55" w14:textId="77777777" w:rsidR="001C3685" w:rsidRPr="00F53C93" w:rsidRDefault="001C3685" w:rsidP="001C3685">
      <w:r w:rsidRPr="00F53C93">
        <w:t xml:space="preserve">Dave </w:t>
      </w:r>
      <w:r w:rsidRPr="00F53C93">
        <w:rPr>
          <w:b/>
          <w:bCs/>
          <w:sz w:val="26"/>
        </w:rPr>
        <w:t>Jamieson</w:t>
      </w:r>
      <w:r w:rsidRPr="00F53C93">
        <w:t xml:space="preserve"> </w:t>
      </w:r>
      <w:r w:rsidRPr="00F53C93">
        <w:rPr>
          <w:b/>
          <w:bCs/>
          <w:sz w:val="26"/>
        </w:rPr>
        <w:t>8/18</w:t>
      </w:r>
      <w:r w:rsidRPr="00F53C93">
        <w:t>, HuffPost's labor reporter since 2011, "Federal Agency Throws Workers Under The Bus Just To Please Trump," HuffPost, 8/18/2025, https://www.huffpost.com/entry/federal-labor-relations-authority-judges-trump_n_68a3461ae4b03709c085be9c</w:t>
      </w:r>
    </w:p>
    <w:p w14:paraId="3FE4E431" w14:textId="77777777" w:rsidR="001C3685" w:rsidRPr="00F53C93" w:rsidRDefault="001C3685" w:rsidP="001C3685">
      <w:pPr>
        <w:rPr>
          <w:sz w:val="16"/>
        </w:rPr>
      </w:pPr>
      <w:r w:rsidRPr="00F53C93">
        <w:rPr>
          <w:u w:val="single"/>
        </w:rPr>
        <w:t xml:space="preserve">The </w:t>
      </w:r>
      <w:r w:rsidRPr="00F53C93">
        <w:rPr>
          <w:highlight w:val="cyan"/>
          <w:u w:val="single"/>
        </w:rPr>
        <w:t xml:space="preserve">FLRA is </w:t>
      </w:r>
      <w:r w:rsidRPr="00F53C93">
        <w:rPr>
          <w:iCs/>
          <w:highlight w:val="cyan"/>
          <w:u w:val="single"/>
          <w:bdr w:val="single" w:sz="8" w:space="0" w:color="auto"/>
        </w:rPr>
        <w:t>still functioning</w:t>
      </w:r>
      <w:r w:rsidRPr="00F53C93">
        <w:rPr>
          <w:iCs/>
          <w:u w:val="single"/>
          <w:bdr w:val="single" w:sz="8" w:space="0" w:color="auto"/>
        </w:rPr>
        <w:t xml:space="preserve"> </w:t>
      </w:r>
      <w:r w:rsidRPr="00F53C93">
        <w:rPr>
          <w:u w:val="single"/>
        </w:rPr>
        <w:t xml:space="preserve">with just </w:t>
      </w:r>
      <w:r w:rsidRPr="00F53C93">
        <w:rPr>
          <w:iCs/>
          <w:u w:val="single"/>
          <w:bdr w:val="single" w:sz="8" w:space="0" w:color="auto"/>
        </w:rPr>
        <w:t>two members</w:t>
      </w:r>
      <w:r w:rsidRPr="00F53C93">
        <w:rPr>
          <w:u w:val="single"/>
        </w:rPr>
        <w:t xml:space="preserve">, </w:t>
      </w:r>
      <w:r w:rsidRPr="00F53C93">
        <w:rPr>
          <w:highlight w:val="cyan"/>
          <w:u w:val="single"/>
        </w:rPr>
        <w:t>but</w:t>
      </w:r>
      <w:r w:rsidRPr="00F53C93">
        <w:rPr>
          <w:u w:val="single"/>
        </w:rPr>
        <w:t xml:space="preserve"> not at full capacity</w:t>
      </w:r>
      <w:r w:rsidRPr="00F53C93">
        <w:rPr>
          <w:sz w:val="16"/>
        </w:rPr>
        <w:t xml:space="preserve">. Trump has not nominated a general counsel to be confirmed by the Senate, so the agency isn’t able to pursue complaints against agencies or unions that may have violated employees’ rights. </w:t>
      </w:r>
      <w:r w:rsidRPr="00F53C93">
        <w:rPr>
          <w:u w:val="single"/>
        </w:rPr>
        <w:t xml:space="preserve">So </w:t>
      </w:r>
      <w:r w:rsidRPr="00F53C93">
        <w:rPr>
          <w:iCs/>
          <w:u w:val="single"/>
          <w:bdr w:val="single" w:sz="8" w:space="0" w:color="auto"/>
        </w:rPr>
        <w:t>even though</w:t>
      </w:r>
      <w:r w:rsidRPr="00F53C93">
        <w:rPr>
          <w:u w:val="single"/>
        </w:rPr>
        <w:t xml:space="preserve"> there are enough members for a </w:t>
      </w:r>
      <w:r w:rsidRPr="00F53C93">
        <w:rPr>
          <w:iCs/>
          <w:u w:val="single"/>
          <w:bdr w:val="single" w:sz="8" w:space="0" w:color="auto"/>
        </w:rPr>
        <w:t>quorum</w:t>
      </w:r>
      <w:r w:rsidRPr="00F53C93">
        <w:rPr>
          <w:u w:val="single"/>
        </w:rPr>
        <w:t xml:space="preserve">, the agency </w:t>
      </w:r>
      <w:r w:rsidRPr="00F53C93">
        <w:rPr>
          <w:iCs/>
          <w:highlight w:val="cyan"/>
          <w:u w:val="single"/>
          <w:bdr w:val="single" w:sz="8" w:space="0" w:color="auto"/>
        </w:rPr>
        <w:t>isn’t operating</w:t>
      </w:r>
      <w:r w:rsidRPr="00F53C93">
        <w:rPr>
          <w:sz w:val="16"/>
        </w:rPr>
        <w:t xml:space="preserve"> the way Congress intended.</w:t>
      </w:r>
    </w:p>
    <w:p w14:paraId="4B12FB01" w14:textId="77777777" w:rsidR="001C3685" w:rsidRPr="00F53C93" w:rsidRDefault="001C3685" w:rsidP="001C3685">
      <w:pPr>
        <w:rPr>
          <w:sz w:val="16"/>
        </w:rPr>
      </w:pPr>
      <w:r w:rsidRPr="00F53C93">
        <w:rPr>
          <w:sz w:val="16"/>
        </w:rPr>
        <w:lastRenderedPageBreak/>
        <w:t xml:space="preserve">Smalley said if the agency loses its administrative law judges, </w:t>
      </w:r>
      <w:r w:rsidRPr="00F53C93">
        <w:rPr>
          <w:iCs/>
          <w:highlight w:val="cyan"/>
          <w:u w:val="single"/>
          <w:bdr w:val="single" w:sz="8" w:space="0" w:color="auto"/>
        </w:rPr>
        <w:t>unions</w:t>
      </w:r>
      <w:r w:rsidRPr="00F53C93">
        <w:rPr>
          <w:sz w:val="16"/>
        </w:rPr>
        <w:t xml:space="preserve"> may </w:t>
      </w:r>
      <w:r w:rsidRPr="00F53C93">
        <w:rPr>
          <w:highlight w:val="cyan"/>
          <w:u w:val="single"/>
        </w:rPr>
        <w:t xml:space="preserve">become </w:t>
      </w:r>
      <w:r w:rsidRPr="00F53C93">
        <w:rPr>
          <w:iCs/>
          <w:highlight w:val="cyan"/>
          <w:u w:val="single"/>
          <w:bdr w:val="single" w:sz="8" w:space="0" w:color="auto"/>
        </w:rPr>
        <w:t>less likely</w:t>
      </w:r>
      <w:r w:rsidRPr="00F53C93">
        <w:rPr>
          <w:highlight w:val="cyan"/>
          <w:u w:val="single"/>
        </w:rPr>
        <w:t xml:space="preserve"> to </w:t>
      </w:r>
      <w:r w:rsidRPr="00F53C93">
        <w:rPr>
          <w:iCs/>
          <w:highlight w:val="cyan"/>
          <w:u w:val="single"/>
          <w:bdr w:val="single" w:sz="8" w:space="0" w:color="auto"/>
        </w:rPr>
        <w:t>pursue cases</w:t>
      </w:r>
      <w:r w:rsidRPr="00F53C93">
        <w:rPr>
          <w:u w:val="single"/>
        </w:rPr>
        <w:t xml:space="preserve"> when they think their</w:t>
      </w:r>
      <w:r w:rsidRPr="00F53C93">
        <w:rPr>
          <w:sz w:val="16"/>
        </w:rPr>
        <w:t xml:space="preserve"> members’ </w:t>
      </w:r>
      <w:r w:rsidRPr="00F53C93">
        <w:rPr>
          <w:u w:val="single"/>
        </w:rPr>
        <w:t xml:space="preserve">contracts have been </w:t>
      </w:r>
      <w:r w:rsidRPr="00F53C93">
        <w:rPr>
          <w:iCs/>
          <w:u w:val="single"/>
          <w:bdr w:val="single" w:sz="8" w:space="0" w:color="auto"/>
        </w:rPr>
        <w:t>violated</w:t>
      </w:r>
      <w:r w:rsidRPr="00F53C93">
        <w:rPr>
          <w:sz w:val="16"/>
        </w:rPr>
        <w:t xml:space="preserve">. </w:t>
      </w:r>
      <w:r w:rsidRPr="00F53C93">
        <w:rPr>
          <w:highlight w:val="cyan"/>
          <w:u w:val="single"/>
        </w:rPr>
        <w:t>Depending on</w:t>
      </w:r>
      <w:r w:rsidRPr="00F53C93">
        <w:rPr>
          <w:sz w:val="16"/>
        </w:rPr>
        <w:t xml:space="preserve"> who the </w:t>
      </w:r>
      <w:r w:rsidRPr="00F53C93">
        <w:rPr>
          <w:iCs/>
          <w:highlight w:val="cyan"/>
          <w:u w:val="single"/>
          <w:bdr w:val="single" w:sz="8" w:space="0" w:color="auto"/>
        </w:rPr>
        <w:t>political appointees</w:t>
      </w:r>
      <w:r w:rsidRPr="00F53C93">
        <w:rPr>
          <w:sz w:val="16"/>
        </w:rPr>
        <w:t xml:space="preserve"> were, </w:t>
      </w:r>
      <w:r w:rsidRPr="00F53C93">
        <w:rPr>
          <w:highlight w:val="cyan"/>
          <w:u w:val="single"/>
        </w:rPr>
        <w:t>they</w:t>
      </w:r>
      <w:r w:rsidRPr="00F53C93">
        <w:rPr>
          <w:sz w:val="16"/>
        </w:rPr>
        <w:t xml:space="preserve"> might </w:t>
      </w:r>
      <w:r w:rsidRPr="00F53C93">
        <w:rPr>
          <w:highlight w:val="cyan"/>
          <w:u w:val="single"/>
        </w:rPr>
        <w:t xml:space="preserve">consider it a </w:t>
      </w:r>
      <w:r w:rsidRPr="00F53C93">
        <w:rPr>
          <w:iCs/>
          <w:highlight w:val="cyan"/>
          <w:u w:val="single"/>
          <w:bdr w:val="single" w:sz="8" w:space="0" w:color="auto"/>
        </w:rPr>
        <w:t>waste of time</w:t>
      </w:r>
      <w:r w:rsidRPr="00F53C93">
        <w:rPr>
          <w:sz w:val="16"/>
        </w:rPr>
        <w:t>.</w:t>
      </w:r>
    </w:p>
    <w:p w14:paraId="32341F9E" w14:textId="77777777" w:rsidR="001C3685" w:rsidRPr="007368D4" w:rsidRDefault="001C3685" w:rsidP="001C3685"/>
    <w:p w14:paraId="14ADCA77" w14:textId="77777777" w:rsidR="001C3685" w:rsidRPr="00F53C93" w:rsidRDefault="001C3685" w:rsidP="001C3685">
      <w:pPr>
        <w:keepNext/>
        <w:keepLines/>
        <w:pageBreakBefore/>
        <w:spacing w:before="40" w:after="0"/>
        <w:jc w:val="center"/>
        <w:outlineLvl w:val="2"/>
        <w:rPr>
          <w:rFonts w:eastAsia="Times New Roman" w:cstheme="majorBidi"/>
          <w:b/>
          <w:sz w:val="32"/>
          <w:szCs w:val="24"/>
          <w:u w:val="single"/>
        </w:rPr>
      </w:pPr>
      <w:r>
        <w:rPr>
          <w:rFonts w:eastAsiaTheme="majorEastAsia" w:cstheme="majorBidi"/>
          <w:b/>
          <w:sz w:val="32"/>
          <w:szCs w:val="24"/>
          <w:u w:val="single"/>
        </w:rPr>
        <w:lastRenderedPageBreak/>
        <w:t xml:space="preserve">Circumvention – </w:t>
      </w:r>
      <w:r w:rsidRPr="00F53C93">
        <w:rPr>
          <w:rFonts w:eastAsiaTheme="majorEastAsia" w:cstheme="majorBidi"/>
          <w:b/>
          <w:sz w:val="32"/>
          <w:szCs w:val="24"/>
          <w:u w:val="single"/>
        </w:rPr>
        <w:t>T/L – AT: Fiat – 2NC</w:t>
      </w:r>
    </w:p>
    <w:p w14:paraId="6A3CF771" w14:textId="77777777" w:rsidR="001C3685" w:rsidRPr="00F53C93" w:rsidRDefault="001C3685" w:rsidP="001C3685">
      <w:pPr>
        <w:keepNext/>
        <w:keepLines/>
        <w:spacing w:before="40" w:after="0"/>
        <w:outlineLvl w:val="3"/>
        <w:rPr>
          <w:rFonts w:eastAsiaTheme="majorEastAsia" w:cstheme="majorBidi"/>
          <w:b/>
          <w:iCs/>
          <w:color w:val="222A35" w:themeColor="text2" w:themeShade="80"/>
          <w:sz w:val="26"/>
        </w:rPr>
      </w:pPr>
      <w:r w:rsidRPr="00F53C93">
        <w:rPr>
          <w:rFonts w:eastAsiaTheme="majorEastAsia" w:cstheme="majorBidi"/>
          <w:b/>
          <w:iCs/>
          <w:color w:val="222A35" w:themeColor="text2" w:themeShade="80"/>
          <w:sz w:val="26"/>
        </w:rPr>
        <w:t xml:space="preserve">1. Fiat </w:t>
      </w:r>
      <w:r w:rsidRPr="00F53C93">
        <w:rPr>
          <w:rFonts w:eastAsiaTheme="majorEastAsia" w:cstheme="majorBidi"/>
          <w:b/>
          <w:iCs/>
          <w:color w:val="222A35" w:themeColor="text2" w:themeShade="80"/>
          <w:sz w:val="26"/>
          <w:u w:val="single"/>
        </w:rPr>
        <w:t>can’t solve</w:t>
      </w:r>
      <w:r w:rsidRPr="00F53C93">
        <w:rPr>
          <w:rFonts w:eastAsiaTheme="majorEastAsia" w:cstheme="majorBidi"/>
          <w:b/>
          <w:iCs/>
          <w:color w:val="222A35" w:themeColor="text2" w:themeShade="80"/>
          <w:sz w:val="26"/>
        </w:rPr>
        <w:t xml:space="preserve">. The plan only </w:t>
      </w:r>
      <w:r w:rsidRPr="00F53C93">
        <w:rPr>
          <w:rFonts w:eastAsiaTheme="majorEastAsia" w:cstheme="majorBidi"/>
          <w:b/>
          <w:iCs/>
          <w:color w:val="222A35" w:themeColor="text2" w:themeShade="80"/>
          <w:sz w:val="26"/>
          <w:u w:val="single"/>
        </w:rPr>
        <w:t>requires</w:t>
      </w:r>
      <w:r w:rsidRPr="00F53C93">
        <w:rPr>
          <w:rFonts w:eastAsiaTheme="majorEastAsia" w:cstheme="majorBidi"/>
          <w:b/>
          <w:iCs/>
          <w:color w:val="222A35" w:themeColor="text2" w:themeShade="80"/>
          <w:sz w:val="26"/>
        </w:rPr>
        <w:t xml:space="preserve"> strengthening thru [contextualize]. No part of the plan </w:t>
      </w:r>
      <w:r w:rsidRPr="00F53C93">
        <w:rPr>
          <w:rFonts w:eastAsiaTheme="majorEastAsia" w:cstheme="majorBidi"/>
          <w:b/>
          <w:iCs/>
          <w:color w:val="222A35" w:themeColor="text2" w:themeShade="80"/>
          <w:sz w:val="26"/>
          <w:u w:val="single"/>
        </w:rPr>
        <w:t>guarantees</w:t>
      </w:r>
      <w:r w:rsidRPr="00F53C93">
        <w:rPr>
          <w:rFonts w:eastAsiaTheme="majorEastAsia" w:cstheme="majorBidi"/>
          <w:b/>
          <w:iCs/>
          <w:color w:val="222A35" w:themeColor="text2" w:themeShade="80"/>
          <w:sz w:val="26"/>
        </w:rPr>
        <w:t xml:space="preserve"> that the FLRA is </w:t>
      </w:r>
      <w:r w:rsidRPr="00F53C93">
        <w:rPr>
          <w:rFonts w:eastAsiaTheme="majorEastAsia" w:cstheme="majorBidi"/>
          <w:b/>
          <w:iCs/>
          <w:color w:val="222A35" w:themeColor="text2" w:themeShade="80"/>
          <w:sz w:val="26"/>
          <w:u w:val="single"/>
        </w:rPr>
        <w:t>enforced</w:t>
      </w:r>
      <w:r w:rsidRPr="00F53C93">
        <w:rPr>
          <w:rFonts w:eastAsiaTheme="majorEastAsia" w:cstheme="majorBidi"/>
          <w:b/>
          <w:iCs/>
          <w:color w:val="222A35" w:themeColor="text2" w:themeShade="80"/>
          <w:sz w:val="26"/>
        </w:rPr>
        <w:t xml:space="preserve"> or that penalties are </w:t>
      </w:r>
      <w:r w:rsidRPr="00F53C93">
        <w:rPr>
          <w:rFonts w:eastAsiaTheme="majorEastAsia" w:cstheme="majorBidi"/>
          <w:b/>
          <w:iCs/>
          <w:color w:val="222A35" w:themeColor="text2" w:themeShade="80"/>
          <w:sz w:val="26"/>
          <w:u w:val="single"/>
        </w:rPr>
        <w:t>increased</w:t>
      </w:r>
      <w:r w:rsidRPr="00F53C93">
        <w:rPr>
          <w:rFonts w:eastAsiaTheme="majorEastAsia" w:cstheme="majorBidi"/>
          <w:b/>
          <w:iCs/>
          <w:color w:val="222A35" w:themeColor="text2" w:themeShade="80"/>
          <w:sz w:val="26"/>
        </w:rPr>
        <w:t xml:space="preserve">. You know this because if we read a </w:t>
      </w:r>
      <w:r w:rsidRPr="00F53C93">
        <w:rPr>
          <w:rFonts w:eastAsiaTheme="majorEastAsia" w:cstheme="majorBidi"/>
          <w:b/>
          <w:iCs/>
          <w:color w:val="222A35" w:themeColor="text2" w:themeShade="80"/>
          <w:sz w:val="26"/>
          <w:u w:val="single"/>
        </w:rPr>
        <w:t>PIC</w:t>
      </w:r>
      <w:r w:rsidRPr="00F53C93">
        <w:rPr>
          <w:rFonts w:eastAsiaTheme="majorEastAsia" w:cstheme="majorBidi"/>
          <w:b/>
          <w:iCs/>
          <w:color w:val="222A35" w:themeColor="text2" w:themeShade="80"/>
          <w:sz w:val="26"/>
        </w:rPr>
        <w:t xml:space="preserve"> out of appointing the General Counsel they would go for PDCP.</w:t>
      </w:r>
    </w:p>
    <w:p w14:paraId="3FED9D71" w14:textId="77777777" w:rsidR="001C3685" w:rsidRDefault="001C3685" w:rsidP="001C3685">
      <w:pPr>
        <w:keepNext/>
        <w:keepLines/>
        <w:spacing w:before="40" w:after="0"/>
        <w:outlineLvl w:val="3"/>
        <w:rPr>
          <w:rFonts w:eastAsiaTheme="majorEastAsia" w:cstheme="majorBidi"/>
          <w:b/>
          <w:iCs/>
          <w:color w:val="222A35" w:themeColor="text2" w:themeShade="80"/>
          <w:sz w:val="26"/>
        </w:rPr>
      </w:pPr>
      <w:r w:rsidRPr="00F53C93">
        <w:rPr>
          <w:rFonts w:eastAsiaTheme="majorEastAsia" w:cstheme="majorBidi"/>
          <w:b/>
          <w:iCs/>
          <w:color w:val="222A35" w:themeColor="text2" w:themeShade="80"/>
          <w:sz w:val="26"/>
        </w:rPr>
        <w:t xml:space="preserve">2. </w:t>
      </w:r>
      <w:r>
        <w:rPr>
          <w:rFonts w:eastAsiaTheme="majorEastAsia" w:cstheme="majorBidi"/>
          <w:b/>
          <w:iCs/>
          <w:color w:val="222A35" w:themeColor="text2" w:themeShade="80"/>
          <w:sz w:val="26"/>
        </w:rPr>
        <w:t>Can’t solve deterrence.</w:t>
      </w:r>
    </w:p>
    <w:p w14:paraId="0C055E86" w14:textId="72CECEAD" w:rsidR="001C3685" w:rsidRPr="007368D4" w:rsidRDefault="001C3685" w:rsidP="00F921C0">
      <w:pPr>
        <w:keepNext/>
        <w:keepLines/>
        <w:spacing w:before="40" w:after="0"/>
        <w:outlineLvl w:val="3"/>
      </w:pPr>
      <w:r>
        <w:rPr>
          <w:rFonts w:eastAsiaTheme="majorEastAsia" w:cstheme="majorBidi"/>
          <w:b/>
          <w:iCs/>
          <w:color w:val="222A35" w:themeColor="text2" w:themeShade="80"/>
          <w:sz w:val="26"/>
        </w:rPr>
        <w:t xml:space="preserve">3. Fiating away FLRA bias is </w:t>
      </w:r>
      <w:r>
        <w:rPr>
          <w:rFonts w:eastAsiaTheme="majorEastAsia" w:cstheme="majorBidi"/>
          <w:b/>
          <w:iCs/>
          <w:color w:val="222A35" w:themeColor="text2" w:themeShade="80"/>
          <w:sz w:val="26"/>
          <w:u w:val="single"/>
        </w:rPr>
        <w:t>totally mindset fiat</w:t>
      </w:r>
      <w:r>
        <w:rPr>
          <w:rFonts w:eastAsiaTheme="majorEastAsia" w:cstheme="majorBidi"/>
          <w:b/>
          <w:iCs/>
          <w:color w:val="222A35" w:themeColor="text2" w:themeShade="80"/>
          <w:sz w:val="26"/>
        </w:rPr>
        <w:t>, which is a voter because it skirts out of neg offense.</w:t>
      </w:r>
    </w:p>
    <w:p w14:paraId="60D12D57" w14:textId="508F55C3" w:rsidR="00D9443C" w:rsidRDefault="00D9443C" w:rsidP="00D9443C">
      <w:pPr>
        <w:pStyle w:val="Heading1"/>
      </w:pPr>
      <w:r>
        <w:lastRenderedPageBreak/>
        <w:t>1NR</w:t>
      </w:r>
    </w:p>
    <w:p w14:paraId="25BA709E" w14:textId="2F0FAAF5" w:rsidR="00D9443C" w:rsidRDefault="00D9443C" w:rsidP="00D9443C">
      <w:pPr>
        <w:pStyle w:val="Heading2"/>
      </w:pPr>
      <w:r>
        <w:lastRenderedPageBreak/>
        <w:t>BRAC CP</w:t>
      </w:r>
    </w:p>
    <w:p w14:paraId="53C54C1B" w14:textId="28AD91AD" w:rsidR="00D9443C" w:rsidRDefault="00D9443C" w:rsidP="00D9443C">
      <w:pPr>
        <w:pStyle w:val="Heading3"/>
      </w:pPr>
      <w:r>
        <w:lastRenderedPageBreak/>
        <w:t>Condo ---2NC</w:t>
      </w:r>
    </w:p>
    <w:p w14:paraId="5305780E" w14:textId="77777777" w:rsidR="00D9443C" w:rsidRDefault="00D9443C" w:rsidP="00D9443C">
      <w:pPr>
        <w:pStyle w:val="Heading3"/>
      </w:pPr>
      <w:r>
        <w:lastRenderedPageBreak/>
        <w:t xml:space="preserve">2NC: Condo Good </w:t>
      </w:r>
    </w:p>
    <w:p w14:paraId="13DB9F89" w14:textId="77777777" w:rsidR="00D9443C" w:rsidRPr="00E87522" w:rsidRDefault="00D9443C" w:rsidP="00D9443C">
      <w:pPr>
        <w:pStyle w:val="Heading4"/>
      </w:pPr>
      <w:r w:rsidRPr="00E87522">
        <w:t xml:space="preserve">2. Otherwise, the perm gives the plan </w:t>
      </w:r>
      <w:r w:rsidRPr="00E87522">
        <w:rPr>
          <w:u w:val="single"/>
        </w:rPr>
        <w:t>exceptional treatment</w:t>
      </w:r>
      <w:r w:rsidRPr="00E87522">
        <w:t xml:space="preserve">---that unravels the </w:t>
      </w:r>
      <w:r w:rsidRPr="00E87522">
        <w:rPr>
          <w:u w:val="single"/>
        </w:rPr>
        <w:t>whole process</w:t>
      </w:r>
      <w:r w:rsidRPr="00E87522">
        <w:t xml:space="preserve"> by allowing </w:t>
      </w:r>
      <w:r w:rsidRPr="00E87522">
        <w:rPr>
          <w:u w:val="single"/>
        </w:rPr>
        <w:t>side deals</w:t>
      </w:r>
      <w:r w:rsidRPr="00E87522">
        <w:t xml:space="preserve"> instead of an all-or-nothing vote. </w:t>
      </w:r>
    </w:p>
    <w:p w14:paraId="6B83F434" w14:textId="77777777" w:rsidR="00D9443C" w:rsidRPr="00E87522" w:rsidRDefault="00D9443C" w:rsidP="00D9443C">
      <w:r w:rsidRPr="00E87522">
        <w:t xml:space="preserve">Kelly D. </w:t>
      </w:r>
      <w:r w:rsidRPr="00E87522">
        <w:rPr>
          <w:rStyle w:val="Style13ptBold"/>
        </w:rPr>
        <w:t>Johnston 25</w:t>
      </w:r>
      <w:r w:rsidRPr="00E87522">
        <w:t>, 28th secretary of the U.S. Senate and vice president of government affairs for a Fortune 250 manufacturing company with operations in North Carolina until 2019, "Make DOGE BRAC," nsjonline.com, 1/3/25, https://nsjonline.com/article/2025/01/johnston-make-doge-brac/</w:t>
      </w:r>
    </w:p>
    <w:p w14:paraId="403C59E3" w14:textId="77777777" w:rsidR="00D9443C" w:rsidRPr="00E87522" w:rsidRDefault="00D9443C" w:rsidP="00D9443C">
      <w:pPr>
        <w:rPr>
          <w:sz w:val="16"/>
        </w:rPr>
      </w:pPr>
      <w:r w:rsidRPr="00E87522">
        <w:rPr>
          <w:sz w:val="16"/>
        </w:rPr>
        <w:t>As the 118th Congress wrapped up business, with a primary focus on funding the federal government until March 2025, it passed the misnamed Social Security Fairness Act, a huge Christmas present to 2.4 million retired public employees.</w:t>
      </w:r>
    </w:p>
    <w:p w14:paraId="665141FD" w14:textId="77777777" w:rsidR="00D9443C" w:rsidRPr="00E87522" w:rsidRDefault="00D9443C" w:rsidP="00D9443C">
      <w:pPr>
        <w:rPr>
          <w:sz w:val="16"/>
        </w:rPr>
      </w:pPr>
      <w:r w:rsidRPr="00E87522">
        <w:rPr>
          <w:sz w:val="16"/>
        </w:rPr>
        <w:t xml:space="preserve">I hope Elon Musk and Vivek Ramaswamy, the billionaire partners of President-elect Donald Trump’s proposed presidential advisory commission, the Department of Government Efficiency, or DOGE, were paying attention. </w:t>
      </w:r>
      <w:r w:rsidRPr="00E87522">
        <w:rPr>
          <w:rStyle w:val="StyleUnderline"/>
        </w:rPr>
        <w:t>Congress’s</w:t>
      </w:r>
      <w:r w:rsidRPr="00E87522">
        <w:rPr>
          <w:sz w:val="16"/>
        </w:rPr>
        <w:t xml:space="preserve"> </w:t>
      </w:r>
      <w:r w:rsidRPr="00E87522">
        <w:rPr>
          <w:rStyle w:val="Emphasis"/>
        </w:rPr>
        <w:t>bipartisan irresponsibility</w:t>
      </w:r>
      <w:r w:rsidRPr="00E87522">
        <w:rPr>
          <w:sz w:val="16"/>
        </w:rPr>
        <w:t xml:space="preserve">, which further accelerates Social Security’s plunge into insolvency, </w:t>
      </w:r>
      <w:r w:rsidRPr="00E87522">
        <w:rPr>
          <w:rStyle w:val="StyleUnderline"/>
        </w:rPr>
        <w:t>has</w:t>
      </w:r>
      <w:r w:rsidRPr="00E87522">
        <w:rPr>
          <w:sz w:val="16"/>
        </w:rPr>
        <w:t xml:space="preserve"> </w:t>
      </w:r>
      <w:r w:rsidRPr="00E87522">
        <w:rPr>
          <w:rStyle w:val="Emphasis"/>
        </w:rPr>
        <w:t>serious implications</w:t>
      </w:r>
      <w:r w:rsidRPr="00E87522">
        <w:rPr>
          <w:sz w:val="16"/>
        </w:rPr>
        <w:t xml:space="preserve"> for DOGE’s mission.</w:t>
      </w:r>
    </w:p>
    <w:p w14:paraId="565D6FA9" w14:textId="77777777" w:rsidR="00D9443C" w:rsidRPr="00E87522" w:rsidRDefault="00D9443C" w:rsidP="00D9443C">
      <w:pPr>
        <w:rPr>
          <w:sz w:val="16"/>
        </w:rPr>
      </w:pPr>
      <w:r w:rsidRPr="00E87522">
        <w:rPr>
          <w:sz w:val="16"/>
        </w:rPr>
        <w:t>Let’s unpack the Social Security Fairness Act. Forty-one years ago, when President Ronald Reagan and bipartisan congressional leaders were racing to keep Social Security solvent, they sought to include public employees in the system. Federal and other public employees paying into generous public pension programs were exempt from Social Security, and their advocates wanted to keep it that way.</w:t>
      </w:r>
    </w:p>
    <w:p w14:paraId="59917DAF" w14:textId="77777777" w:rsidR="00D9443C" w:rsidRPr="00E87522" w:rsidRDefault="00D9443C" w:rsidP="00D9443C">
      <w:pPr>
        <w:rPr>
          <w:sz w:val="16"/>
        </w:rPr>
      </w:pPr>
      <w:r w:rsidRPr="00E87522">
        <w:rPr>
          <w:sz w:val="16"/>
        </w:rPr>
        <w:t>So Congress came up with a compromise. State and local public employees could remain exempt from making Social Security contributions. Still, they would be subject to a “Windfall Exemption” (as well as a “Government Pension Offset”) that would reduce any future Social Security benefits from a second job or a second career where they contributed to the system.</w:t>
      </w:r>
    </w:p>
    <w:p w14:paraId="3D8F93DE" w14:textId="77777777" w:rsidR="00D9443C" w:rsidRPr="00E87522" w:rsidRDefault="00D9443C" w:rsidP="00D9443C">
      <w:pPr>
        <w:rPr>
          <w:sz w:val="16"/>
        </w:rPr>
      </w:pPr>
      <w:r w:rsidRPr="00E87522">
        <w:rPr>
          <w:sz w:val="16"/>
        </w:rPr>
        <w:t>The grumbling began right away. Retired public employees who worked a second career before or afterward started pushing for equitable status with those of us who paid into the system our entire career. Demanding “fairness,” they finally won bipartisan support to eliminate the Windfall Exemption and Government Pension Offset.</w:t>
      </w:r>
    </w:p>
    <w:p w14:paraId="482877B3" w14:textId="77777777" w:rsidR="00D9443C" w:rsidRPr="00E87522" w:rsidRDefault="00D9443C" w:rsidP="00D9443C">
      <w:pPr>
        <w:rPr>
          <w:sz w:val="16"/>
        </w:rPr>
      </w:pPr>
      <w:r w:rsidRPr="00E87522">
        <w:rPr>
          <w:sz w:val="16"/>
        </w:rPr>
        <w:t>The problem is that Social Security has always been an income transfer program. It’s not a savings plan. There’s no “account” with your name on it. You pay in or paid in to subsidize retirees with a promise that you’d qualify when your time came to collect benefits. But thanks to outgoing Congresswoman and 2025 Virginia Democratic gubernatorial candidate Abigail Spanberger (D-Va.), U.S. Rep. Garret Graves (R-La.) and others, Congress sent the Social Security Fairness Act to Joe Biden’s desk by veto-proof margins.</w:t>
      </w:r>
    </w:p>
    <w:p w14:paraId="5384F5E1" w14:textId="77777777" w:rsidR="00D9443C" w:rsidRPr="00E87522" w:rsidRDefault="00D9443C" w:rsidP="00D9443C">
      <w:pPr>
        <w:rPr>
          <w:sz w:val="16"/>
        </w:rPr>
      </w:pPr>
      <w:r w:rsidRPr="00E87522">
        <w:rPr>
          <w:sz w:val="16"/>
        </w:rPr>
        <w:t>While North Carolina’s U.S. senators voted no, its U.S. House delegation voted 8-5 in support, with one not voting.</w:t>
      </w:r>
    </w:p>
    <w:p w14:paraId="2ED98923" w14:textId="77777777" w:rsidR="00D9443C" w:rsidRPr="00E87522" w:rsidRDefault="00D9443C" w:rsidP="00D9443C">
      <w:pPr>
        <w:rPr>
          <w:sz w:val="16"/>
        </w:rPr>
      </w:pPr>
      <w:r w:rsidRPr="00E87522">
        <w:rPr>
          <w:sz w:val="16"/>
        </w:rPr>
        <w:t xml:space="preserve">This should be a wake-up call for DOGE. It is a reminder that </w:t>
      </w:r>
      <w:r w:rsidRPr="00E87522">
        <w:rPr>
          <w:rStyle w:val="StyleUnderline"/>
          <w:highlight w:val="cyan"/>
        </w:rPr>
        <w:t>Congress is</w:t>
      </w:r>
      <w:r w:rsidRPr="00E87522">
        <w:rPr>
          <w:sz w:val="16"/>
        </w:rPr>
        <w:t xml:space="preserve"> </w:t>
      </w:r>
      <w:r w:rsidRPr="00E87522">
        <w:rPr>
          <w:rStyle w:val="Emphasis"/>
        </w:rPr>
        <w:t xml:space="preserve">more </w:t>
      </w:r>
      <w:r w:rsidRPr="00E87522">
        <w:rPr>
          <w:rStyle w:val="Emphasis"/>
          <w:highlight w:val="cyan"/>
        </w:rPr>
        <w:t>attuned</w:t>
      </w:r>
      <w:r w:rsidRPr="00E87522">
        <w:rPr>
          <w:sz w:val="16"/>
          <w:highlight w:val="cyan"/>
        </w:rPr>
        <w:t xml:space="preserve"> </w:t>
      </w:r>
      <w:r w:rsidRPr="00E87522">
        <w:rPr>
          <w:rStyle w:val="StyleUnderline"/>
          <w:highlight w:val="cyan"/>
        </w:rPr>
        <w:t>to</w:t>
      </w:r>
      <w:r w:rsidRPr="00E87522">
        <w:rPr>
          <w:sz w:val="16"/>
          <w:highlight w:val="cyan"/>
        </w:rPr>
        <w:t xml:space="preserve"> </w:t>
      </w:r>
      <w:r w:rsidRPr="00E87522">
        <w:rPr>
          <w:rStyle w:val="Emphasis"/>
          <w:highlight w:val="cyan"/>
        </w:rPr>
        <w:t>showering money</w:t>
      </w:r>
      <w:r w:rsidRPr="00E87522">
        <w:rPr>
          <w:sz w:val="16"/>
          <w:highlight w:val="cyan"/>
        </w:rPr>
        <w:t xml:space="preserve"> </w:t>
      </w:r>
      <w:r w:rsidRPr="00E87522">
        <w:rPr>
          <w:rStyle w:val="StyleUnderline"/>
          <w:highlight w:val="cyan"/>
        </w:rPr>
        <w:t>on</w:t>
      </w:r>
      <w:r w:rsidRPr="00E87522">
        <w:rPr>
          <w:sz w:val="16"/>
          <w:highlight w:val="cyan"/>
        </w:rPr>
        <w:t xml:space="preserve"> </w:t>
      </w:r>
      <w:r w:rsidRPr="00E87522">
        <w:rPr>
          <w:rStyle w:val="Emphasis"/>
          <w:highlight w:val="cyan"/>
        </w:rPr>
        <w:t>favored groups</w:t>
      </w:r>
      <w:r w:rsidRPr="00E87522">
        <w:rPr>
          <w:sz w:val="16"/>
        </w:rPr>
        <w:t xml:space="preserve"> </w:t>
      </w:r>
      <w:r w:rsidRPr="00E87522">
        <w:rPr>
          <w:rStyle w:val="StyleUnderline"/>
        </w:rPr>
        <w:t>than in</w:t>
      </w:r>
      <w:r w:rsidRPr="00E87522">
        <w:rPr>
          <w:sz w:val="16"/>
        </w:rPr>
        <w:t xml:space="preserve"> </w:t>
      </w:r>
      <w:r w:rsidRPr="00E87522">
        <w:rPr>
          <w:rStyle w:val="Emphasis"/>
        </w:rPr>
        <w:t>fiscal responsibility</w:t>
      </w:r>
      <w:r w:rsidRPr="00E87522">
        <w:rPr>
          <w:sz w:val="16"/>
        </w:rPr>
        <w:t xml:space="preserve"> </w:t>
      </w:r>
      <w:r w:rsidRPr="00E87522">
        <w:rPr>
          <w:rStyle w:val="StyleUnderline"/>
        </w:rPr>
        <w:t>in the face of</w:t>
      </w:r>
      <w:r w:rsidRPr="00E87522">
        <w:rPr>
          <w:sz w:val="16"/>
        </w:rPr>
        <w:t xml:space="preserve"> </w:t>
      </w:r>
      <w:r w:rsidRPr="00E87522">
        <w:rPr>
          <w:rStyle w:val="Emphasis"/>
        </w:rPr>
        <w:t>trillion-dollar</w:t>
      </w:r>
      <w:r w:rsidRPr="00E87522">
        <w:rPr>
          <w:sz w:val="16"/>
        </w:rPr>
        <w:t xml:space="preserve"> annual </w:t>
      </w:r>
      <w:r w:rsidRPr="00E87522">
        <w:rPr>
          <w:rStyle w:val="Emphasis"/>
        </w:rPr>
        <w:t>payments</w:t>
      </w:r>
      <w:r w:rsidRPr="00E87522">
        <w:rPr>
          <w:sz w:val="16"/>
        </w:rPr>
        <w:t xml:space="preserve"> </w:t>
      </w:r>
      <w:r w:rsidRPr="00E87522">
        <w:rPr>
          <w:rStyle w:val="StyleUnderline"/>
        </w:rPr>
        <w:t>to service our</w:t>
      </w:r>
      <w:r w:rsidRPr="00E87522">
        <w:rPr>
          <w:sz w:val="16"/>
        </w:rPr>
        <w:t xml:space="preserve"> $36 trillion federal </w:t>
      </w:r>
      <w:r w:rsidRPr="00E87522">
        <w:rPr>
          <w:rStyle w:val="Emphasis"/>
        </w:rPr>
        <w:t>debt</w:t>
      </w:r>
      <w:r w:rsidRPr="00E87522">
        <w:rPr>
          <w:sz w:val="16"/>
        </w:rPr>
        <w:t xml:space="preserve">. That’s more for debt service than we pay to defend </w:t>
      </w:r>
      <w:r w:rsidRPr="00E87522">
        <w:rPr>
          <w:rStyle w:val="StyleUnderline"/>
        </w:rPr>
        <w:t>our</w:t>
      </w:r>
      <w:r w:rsidRPr="00E87522">
        <w:rPr>
          <w:sz w:val="16"/>
        </w:rPr>
        <w:t xml:space="preserve"> nation and its </w:t>
      </w:r>
      <w:r w:rsidRPr="00E87522">
        <w:rPr>
          <w:rStyle w:val="Emphasis"/>
        </w:rPr>
        <w:t>interests</w:t>
      </w:r>
      <w:r w:rsidRPr="00E87522">
        <w:rPr>
          <w:sz w:val="16"/>
        </w:rPr>
        <w:t>.</w:t>
      </w:r>
    </w:p>
    <w:p w14:paraId="6A6ED9BB" w14:textId="77777777" w:rsidR="00D9443C" w:rsidRPr="00E87522" w:rsidRDefault="00D9443C" w:rsidP="00D9443C">
      <w:pPr>
        <w:rPr>
          <w:sz w:val="16"/>
        </w:rPr>
      </w:pPr>
      <w:r w:rsidRPr="00E87522">
        <w:rPr>
          <w:sz w:val="16"/>
        </w:rPr>
        <w:t xml:space="preserve">Musk and Ramaswamy, along with incoming Office and Management Director Russell Vought, should </w:t>
      </w:r>
      <w:r w:rsidRPr="00E87522">
        <w:rPr>
          <w:rStyle w:val="Emphasis"/>
        </w:rPr>
        <w:t>include</w:t>
      </w:r>
      <w:r w:rsidRPr="00E87522">
        <w:rPr>
          <w:sz w:val="16"/>
        </w:rPr>
        <w:t xml:space="preserve"> </w:t>
      </w:r>
      <w:r w:rsidRPr="00E87522">
        <w:rPr>
          <w:rStyle w:val="StyleUnderline"/>
        </w:rPr>
        <w:t>giving</w:t>
      </w:r>
      <w:r w:rsidRPr="00E87522">
        <w:rPr>
          <w:sz w:val="16"/>
        </w:rPr>
        <w:t xml:space="preserve"> DOGE “</w:t>
      </w:r>
      <w:r w:rsidRPr="00E87522">
        <w:rPr>
          <w:rStyle w:val="Emphasis"/>
        </w:rPr>
        <w:t>BRAC-like</w:t>
      </w:r>
      <w:r w:rsidRPr="00E87522">
        <w:rPr>
          <w:sz w:val="16"/>
        </w:rPr>
        <w:t xml:space="preserve">” </w:t>
      </w:r>
      <w:r w:rsidRPr="00E87522">
        <w:rPr>
          <w:rStyle w:val="Emphasis"/>
        </w:rPr>
        <w:t>powers</w:t>
      </w:r>
      <w:r w:rsidRPr="00E87522">
        <w:rPr>
          <w:sz w:val="16"/>
        </w:rPr>
        <w:t xml:space="preserve"> </w:t>
      </w:r>
      <w:r w:rsidRPr="00E87522">
        <w:rPr>
          <w:rStyle w:val="StyleUnderline"/>
        </w:rPr>
        <w:t>in the</w:t>
      </w:r>
      <w:r w:rsidRPr="00E87522">
        <w:rPr>
          <w:sz w:val="16"/>
        </w:rPr>
        <w:t xml:space="preserve"> president’s proposed </w:t>
      </w:r>
      <w:r w:rsidRPr="00E87522">
        <w:rPr>
          <w:rStyle w:val="Emphasis"/>
        </w:rPr>
        <w:t>budget</w:t>
      </w:r>
      <w:r w:rsidRPr="00E87522">
        <w:rPr>
          <w:sz w:val="16"/>
        </w:rPr>
        <w:t xml:space="preserve"> </w:t>
      </w:r>
      <w:r w:rsidRPr="00E87522">
        <w:rPr>
          <w:rStyle w:val="StyleUnderline"/>
        </w:rPr>
        <w:t>to make</w:t>
      </w:r>
      <w:r w:rsidRPr="00E87522">
        <w:rPr>
          <w:sz w:val="16"/>
        </w:rPr>
        <w:t xml:space="preserve"> their </w:t>
      </w:r>
      <w:r w:rsidRPr="00E87522">
        <w:rPr>
          <w:rStyle w:val="StyleUnderline"/>
        </w:rPr>
        <w:t>plans to make government</w:t>
      </w:r>
      <w:r w:rsidRPr="00E87522">
        <w:rPr>
          <w:sz w:val="16"/>
        </w:rPr>
        <w:t xml:space="preserve"> more </w:t>
      </w:r>
      <w:r w:rsidRPr="00E87522">
        <w:rPr>
          <w:rStyle w:val="Emphasis"/>
        </w:rPr>
        <w:t>efficient</w:t>
      </w:r>
      <w:r w:rsidRPr="00E87522">
        <w:rPr>
          <w:sz w:val="16"/>
        </w:rPr>
        <w:t xml:space="preserve"> </w:t>
      </w:r>
      <w:r w:rsidRPr="00E87522">
        <w:rPr>
          <w:rStyle w:val="StyleUnderline"/>
        </w:rPr>
        <w:t>a</w:t>
      </w:r>
      <w:r w:rsidRPr="00E87522">
        <w:rPr>
          <w:sz w:val="16"/>
        </w:rPr>
        <w:t xml:space="preserve"> </w:t>
      </w:r>
      <w:r w:rsidRPr="00E87522">
        <w:rPr>
          <w:rStyle w:val="Emphasis"/>
        </w:rPr>
        <w:t>reality</w:t>
      </w:r>
      <w:r w:rsidRPr="00E87522">
        <w:rPr>
          <w:sz w:val="16"/>
        </w:rPr>
        <w:t>.</w:t>
      </w:r>
    </w:p>
    <w:p w14:paraId="39A3C8DB" w14:textId="77777777" w:rsidR="00D9443C" w:rsidRPr="00E87522" w:rsidRDefault="00D9443C" w:rsidP="00D9443C">
      <w:pPr>
        <w:rPr>
          <w:sz w:val="16"/>
        </w:rPr>
      </w:pPr>
      <w:r w:rsidRPr="00E87522">
        <w:rPr>
          <w:sz w:val="16"/>
        </w:rPr>
        <w:t>“</w:t>
      </w:r>
      <w:r w:rsidRPr="00E87522">
        <w:rPr>
          <w:rStyle w:val="Emphasis"/>
          <w:highlight w:val="cyan"/>
        </w:rPr>
        <w:t>BRAC-like</w:t>
      </w:r>
      <w:r w:rsidRPr="00E87522">
        <w:rPr>
          <w:sz w:val="16"/>
        </w:rPr>
        <w:t xml:space="preserve">” </w:t>
      </w:r>
      <w:r w:rsidRPr="00E87522">
        <w:rPr>
          <w:rStyle w:val="StyleUnderline"/>
        </w:rPr>
        <w:t>refers to</w:t>
      </w:r>
      <w:r w:rsidRPr="00E87522">
        <w:rPr>
          <w:sz w:val="16"/>
        </w:rPr>
        <w:t xml:space="preserve"> the Defense Base Realignment and Closure Act of 1990.</w:t>
      </w:r>
    </w:p>
    <w:p w14:paraId="5B5D3EF1" w14:textId="77777777" w:rsidR="00D9443C" w:rsidRPr="00E87522" w:rsidRDefault="00D9443C" w:rsidP="00D9443C">
      <w:pPr>
        <w:rPr>
          <w:sz w:val="16"/>
        </w:rPr>
      </w:pPr>
      <w:r w:rsidRPr="00E87522">
        <w:rPr>
          <w:sz w:val="16"/>
        </w:rPr>
        <w:t xml:space="preserve">It provided </w:t>
      </w:r>
      <w:r w:rsidRPr="00E87522">
        <w:rPr>
          <w:rStyle w:val="StyleUnderline"/>
        </w:rPr>
        <w:t>an</w:t>
      </w:r>
      <w:r w:rsidRPr="00E87522">
        <w:rPr>
          <w:sz w:val="16"/>
        </w:rPr>
        <w:t xml:space="preserve"> </w:t>
      </w:r>
      <w:r w:rsidRPr="00E87522">
        <w:rPr>
          <w:rStyle w:val="Emphasis"/>
          <w:highlight w:val="cyan"/>
        </w:rPr>
        <w:t>expedited</w:t>
      </w:r>
      <w:r w:rsidRPr="00E87522">
        <w:rPr>
          <w:rStyle w:val="Emphasis"/>
        </w:rPr>
        <w:t xml:space="preserve"> up-or-down </w:t>
      </w:r>
      <w:r w:rsidRPr="00E87522">
        <w:rPr>
          <w:rStyle w:val="Emphasis"/>
          <w:highlight w:val="cyan"/>
        </w:rPr>
        <w:t>framework</w:t>
      </w:r>
      <w:r w:rsidRPr="00E87522">
        <w:rPr>
          <w:sz w:val="16"/>
        </w:rPr>
        <w:t xml:space="preserve"> </w:t>
      </w:r>
      <w:r w:rsidRPr="00E87522">
        <w:rPr>
          <w:rStyle w:val="StyleUnderline"/>
        </w:rPr>
        <w:t xml:space="preserve">to </w:t>
      </w:r>
      <w:r w:rsidRPr="00E87522">
        <w:rPr>
          <w:rStyle w:val="StyleUnderline"/>
          <w:highlight w:val="cyan"/>
        </w:rPr>
        <w:t>get</w:t>
      </w:r>
      <w:r w:rsidRPr="00E87522">
        <w:rPr>
          <w:sz w:val="16"/>
        </w:rPr>
        <w:t xml:space="preserve"> the transfer and </w:t>
      </w:r>
      <w:r w:rsidRPr="00E87522">
        <w:rPr>
          <w:rStyle w:val="Emphasis"/>
          <w:highlight w:val="cyan"/>
        </w:rPr>
        <w:t>disposal</w:t>
      </w:r>
      <w:r w:rsidRPr="00E87522">
        <w:rPr>
          <w:sz w:val="16"/>
        </w:rPr>
        <w:t xml:space="preserve"> of military installations </w:t>
      </w:r>
      <w:r w:rsidRPr="00E87522">
        <w:rPr>
          <w:rStyle w:val="StyleUnderline"/>
          <w:highlight w:val="cyan"/>
        </w:rPr>
        <w:t>through</w:t>
      </w:r>
      <w:r w:rsidRPr="00E87522">
        <w:rPr>
          <w:sz w:val="16"/>
          <w:highlight w:val="cyan"/>
        </w:rPr>
        <w:t xml:space="preserve"> </w:t>
      </w:r>
      <w:r w:rsidRPr="00E87522">
        <w:rPr>
          <w:rStyle w:val="Emphasis"/>
          <w:highlight w:val="cyan"/>
        </w:rPr>
        <w:t>Congress</w:t>
      </w:r>
      <w:r w:rsidRPr="00E87522">
        <w:rPr>
          <w:sz w:val="16"/>
          <w:highlight w:val="cyan"/>
        </w:rPr>
        <w:t xml:space="preserve"> </w:t>
      </w:r>
      <w:r w:rsidRPr="00E87522">
        <w:rPr>
          <w:rStyle w:val="Emphasis"/>
          <w:highlight w:val="cyan"/>
        </w:rPr>
        <w:t>free</w:t>
      </w:r>
      <w:r w:rsidRPr="00E87522">
        <w:rPr>
          <w:sz w:val="16"/>
          <w:highlight w:val="cyan"/>
        </w:rPr>
        <w:t xml:space="preserve"> </w:t>
      </w:r>
      <w:r w:rsidRPr="00E87522">
        <w:rPr>
          <w:rStyle w:val="StyleUnderline"/>
          <w:highlight w:val="cyan"/>
        </w:rPr>
        <w:t>of</w:t>
      </w:r>
      <w:r w:rsidRPr="00E87522">
        <w:rPr>
          <w:sz w:val="16"/>
          <w:highlight w:val="cyan"/>
        </w:rPr>
        <w:t xml:space="preserve"> </w:t>
      </w:r>
      <w:r w:rsidRPr="00E87522">
        <w:rPr>
          <w:rStyle w:val="Emphasis"/>
          <w:highlight w:val="cyan"/>
        </w:rPr>
        <w:t>pork-barrel</w:t>
      </w:r>
      <w:r w:rsidRPr="00E87522">
        <w:rPr>
          <w:rStyle w:val="Emphasis"/>
        </w:rPr>
        <w:t xml:space="preserve"> </w:t>
      </w:r>
      <w:r w:rsidRPr="00E87522">
        <w:rPr>
          <w:rStyle w:val="Emphasis"/>
          <w:highlight w:val="cyan"/>
        </w:rPr>
        <w:t>politics</w:t>
      </w:r>
      <w:r w:rsidRPr="00E87522">
        <w:rPr>
          <w:sz w:val="16"/>
        </w:rPr>
        <w:t xml:space="preserve">. It has been utilized five times, most recently in 2005, when nearly three dozen significant installations were closed or transferred to other states. In that case, under a 1990 law, Congress had 45 days to cast an up or down vote on the entire list of closures — </w:t>
      </w:r>
      <w:r w:rsidRPr="00E87522">
        <w:rPr>
          <w:rStyle w:val="StyleUnderline"/>
        </w:rPr>
        <w:t>no</w:t>
      </w:r>
      <w:r w:rsidRPr="00E87522">
        <w:rPr>
          <w:sz w:val="16"/>
        </w:rPr>
        <w:t xml:space="preserve"> </w:t>
      </w:r>
      <w:r w:rsidRPr="00E87522">
        <w:rPr>
          <w:rStyle w:val="Emphasis"/>
        </w:rPr>
        <w:t>deal-making</w:t>
      </w:r>
      <w:r w:rsidRPr="00E87522">
        <w:rPr>
          <w:sz w:val="16"/>
        </w:rPr>
        <w:t xml:space="preserve"> </w:t>
      </w:r>
      <w:r w:rsidRPr="00E87522">
        <w:rPr>
          <w:rStyle w:val="StyleUnderline"/>
        </w:rPr>
        <w:t xml:space="preserve">to </w:t>
      </w:r>
      <w:r w:rsidRPr="00E87522">
        <w:rPr>
          <w:rStyle w:val="Emphasis"/>
        </w:rPr>
        <w:t>keep</w:t>
      </w:r>
      <w:r w:rsidRPr="00E87522">
        <w:rPr>
          <w:sz w:val="16"/>
        </w:rPr>
        <w:t xml:space="preserve"> </w:t>
      </w:r>
      <w:r w:rsidRPr="00E87522">
        <w:rPr>
          <w:rStyle w:val="StyleUnderline"/>
        </w:rPr>
        <w:t>obsolete or unnecessary installations open</w:t>
      </w:r>
      <w:r w:rsidRPr="00E87522">
        <w:rPr>
          <w:sz w:val="16"/>
        </w:rPr>
        <w:t xml:space="preserve">. It worked as </w:t>
      </w:r>
      <w:r w:rsidRPr="00E87522">
        <w:rPr>
          <w:rStyle w:val="StyleUnderline"/>
        </w:rPr>
        <w:t>Congress</w:t>
      </w:r>
      <w:r w:rsidRPr="00E87522">
        <w:rPr>
          <w:sz w:val="16"/>
        </w:rPr>
        <w:t xml:space="preserve"> </w:t>
      </w:r>
      <w:r w:rsidRPr="00E87522">
        <w:rPr>
          <w:rStyle w:val="Emphasis"/>
        </w:rPr>
        <w:t>failed</w:t>
      </w:r>
      <w:r w:rsidRPr="00E87522">
        <w:rPr>
          <w:sz w:val="16"/>
        </w:rPr>
        <w:t xml:space="preserve"> </w:t>
      </w:r>
      <w:r w:rsidRPr="00E87522">
        <w:rPr>
          <w:rStyle w:val="StyleUnderline"/>
        </w:rPr>
        <w:t>to overturn the commission’s</w:t>
      </w:r>
      <w:r w:rsidRPr="00E87522">
        <w:rPr>
          <w:sz w:val="16"/>
        </w:rPr>
        <w:t xml:space="preserve"> </w:t>
      </w:r>
      <w:r w:rsidRPr="00E87522">
        <w:rPr>
          <w:rStyle w:val="Emphasis"/>
        </w:rPr>
        <w:t>recommendations</w:t>
      </w:r>
      <w:r w:rsidRPr="00E87522">
        <w:rPr>
          <w:sz w:val="16"/>
        </w:rPr>
        <w:t>.</w:t>
      </w:r>
    </w:p>
    <w:p w14:paraId="23448509" w14:textId="77777777" w:rsidR="00D9443C" w:rsidRPr="00E87522" w:rsidRDefault="00D9443C" w:rsidP="00D9443C">
      <w:pPr>
        <w:rPr>
          <w:sz w:val="16"/>
        </w:rPr>
      </w:pPr>
      <w:r w:rsidRPr="00E87522">
        <w:rPr>
          <w:sz w:val="16"/>
        </w:rPr>
        <w:t>The new 119th Republican-controlled Congress will move quickly on a budget resolution that includes at least one “reconciliation” bill to implement its spending and tax provisions. Under the 1974 Budget Act, such bills are limited by subject matter (no “policy” matters but only appropriations and taxation) but also feature limits on debate and amendment, germaneness requirements, and exemption from the Senate’s supermajority “filibuster” threshold.</w:t>
      </w:r>
    </w:p>
    <w:p w14:paraId="16B069D0" w14:textId="77777777" w:rsidR="00D9443C" w:rsidRPr="00E87522" w:rsidRDefault="00D9443C" w:rsidP="00D9443C">
      <w:pPr>
        <w:rPr>
          <w:sz w:val="16"/>
        </w:rPr>
      </w:pPr>
      <w:r w:rsidRPr="00E87522">
        <w:rPr>
          <w:sz w:val="16"/>
        </w:rPr>
        <w:lastRenderedPageBreak/>
        <w:t>In other words, a unified Republican Congress doesn’t need Democratic votes to adopt a budget or reconciliation bill. And giving DOGE BRAC-like authorities limited to recommending spending reductions and other efficiencies should be included.</w:t>
      </w:r>
    </w:p>
    <w:p w14:paraId="08D8053E" w14:textId="77777777" w:rsidR="00D9443C" w:rsidRPr="00E87522" w:rsidRDefault="00D9443C" w:rsidP="00D9443C">
      <w:pPr>
        <w:rPr>
          <w:sz w:val="16"/>
        </w:rPr>
      </w:pPr>
      <w:r w:rsidRPr="00E87522">
        <w:rPr>
          <w:sz w:val="16"/>
        </w:rPr>
        <w:t>After all, this process is how we got Obamacare in 2010.</w:t>
      </w:r>
    </w:p>
    <w:p w14:paraId="624DC33C" w14:textId="77777777" w:rsidR="00D9443C" w:rsidRPr="00E87522" w:rsidRDefault="00D9443C" w:rsidP="00D9443C">
      <w:pPr>
        <w:rPr>
          <w:sz w:val="16"/>
        </w:rPr>
      </w:pPr>
      <w:r w:rsidRPr="00E87522">
        <w:rPr>
          <w:sz w:val="16"/>
        </w:rPr>
        <w:t xml:space="preserve">Giving DOGE </w:t>
      </w:r>
      <w:r w:rsidRPr="00E87522">
        <w:rPr>
          <w:rStyle w:val="Emphasis"/>
        </w:rPr>
        <w:t>BRAC-like power</w:t>
      </w:r>
      <w:r w:rsidRPr="00E87522">
        <w:rPr>
          <w:sz w:val="16"/>
        </w:rPr>
        <w:t xml:space="preserve">s </w:t>
      </w:r>
      <w:r w:rsidRPr="00E87522">
        <w:rPr>
          <w:rStyle w:val="StyleUnderline"/>
        </w:rPr>
        <w:t xml:space="preserve">is </w:t>
      </w:r>
      <w:r w:rsidRPr="00E87522">
        <w:rPr>
          <w:rStyle w:val="StyleUnderline"/>
          <w:highlight w:val="cyan"/>
        </w:rPr>
        <w:t>the</w:t>
      </w:r>
      <w:r w:rsidRPr="00E87522">
        <w:rPr>
          <w:sz w:val="16"/>
          <w:highlight w:val="cyan"/>
        </w:rPr>
        <w:t xml:space="preserve"> </w:t>
      </w:r>
      <w:r w:rsidRPr="00E87522">
        <w:rPr>
          <w:rStyle w:val="Emphasis"/>
          <w:highlight w:val="cyan"/>
        </w:rPr>
        <w:t>only way</w:t>
      </w:r>
      <w:r w:rsidRPr="00E87522">
        <w:rPr>
          <w:sz w:val="16"/>
        </w:rPr>
        <w:t xml:space="preserve"> </w:t>
      </w:r>
      <w:r w:rsidRPr="00E87522">
        <w:rPr>
          <w:rStyle w:val="StyleUnderline"/>
        </w:rPr>
        <w:t>meaningful</w:t>
      </w:r>
      <w:r w:rsidRPr="00E87522">
        <w:rPr>
          <w:sz w:val="16"/>
        </w:rPr>
        <w:t xml:space="preserve"> spending </w:t>
      </w:r>
      <w:r w:rsidRPr="00E87522">
        <w:rPr>
          <w:rStyle w:val="StyleUnderline"/>
        </w:rPr>
        <w:t xml:space="preserve">reforms will make their way through a Congress </w:t>
      </w:r>
      <w:r w:rsidRPr="00E87522">
        <w:rPr>
          <w:rStyle w:val="Emphasis"/>
        </w:rPr>
        <w:t>bent</w:t>
      </w:r>
      <w:r w:rsidRPr="00E87522">
        <w:rPr>
          <w:sz w:val="16"/>
        </w:rPr>
        <w:t xml:space="preserve"> </w:t>
      </w:r>
      <w:r w:rsidRPr="00E87522">
        <w:rPr>
          <w:rStyle w:val="StyleUnderline"/>
        </w:rPr>
        <w:t>on</w:t>
      </w:r>
      <w:r w:rsidRPr="00E87522">
        <w:rPr>
          <w:sz w:val="16"/>
        </w:rPr>
        <w:t xml:space="preserve"> </w:t>
      </w:r>
      <w:r w:rsidRPr="00E87522">
        <w:rPr>
          <w:rStyle w:val="Emphasis"/>
        </w:rPr>
        <w:t>spending money</w:t>
      </w:r>
      <w:r w:rsidRPr="00E87522">
        <w:rPr>
          <w:sz w:val="16"/>
        </w:rPr>
        <w:t xml:space="preserve">. Musk and Ramaswamy may not want to serve as “commissioners,” but they may not need to. </w:t>
      </w:r>
      <w:r w:rsidRPr="00E87522">
        <w:rPr>
          <w:rStyle w:val="Emphasis"/>
        </w:rPr>
        <w:t>Budget writers</w:t>
      </w:r>
      <w:r w:rsidRPr="00E87522">
        <w:rPr>
          <w:sz w:val="16"/>
        </w:rPr>
        <w:t xml:space="preserve"> </w:t>
      </w:r>
      <w:r w:rsidRPr="00E87522">
        <w:rPr>
          <w:rStyle w:val="StyleUnderline"/>
        </w:rPr>
        <w:t xml:space="preserve">in </w:t>
      </w:r>
      <w:r w:rsidRPr="00E87522">
        <w:rPr>
          <w:rStyle w:val="Emphasis"/>
        </w:rPr>
        <w:t>Congress</w:t>
      </w:r>
      <w:r w:rsidRPr="00E87522">
        <w:rPr>
          <w:sz w:val="16"/>
        </w:rPr>
        <w:t xml:space="preserve"> </w:t>
      </w:r>
      <w:r w:rsidRPr="00E87522">
        <w:rPr>
          <w:rStyle w:val="StyleUnderline"/>
        </w:rPr>
        <w:t>have</w:t>
      </w:r>
      <w:r w:rsidRPr="00E87522">
        <w:rPr>
          <w:sz w:val="16"/>
        </w:rPr>
        <w:t xml:space="preserve"> </w:t>
      </w:r>
      <w:r w:rsidRPr="00E87522">
        <w:rPr>
          <w:rStyle w:val="Emphasis"/>
        </w:rPr>
        <w:t>flexibility</w:t>
      </w:r>
      <w:r w:rsidRPr="00E87522">
        <w:rPr>
          <w:sz w:val="16"/>
        </w:rPr>
        <w:t xml:space="preserve"> </w:t>
      </w:r>
      <w:r w:rsidRPr="00E87522">
        <w:rPr>
          <w:rStyle w:val="StyleUnderline"/>
        </w:rPr>
        <w:t>on how they can comprise the process, so long as it includes</w:t>
      </w:r>
      <w:r w:rsidRPr="00E87522">
        <w:rPr>
          <w:sz w:val="16"/>
        </w:rPr>
        <w:t xml:space="preserve"> </w:t>
      </w:r>
      <w:r w:rsidRPr="00E87522">
        <w:rPr>
          <w:rStyle w:val="Emphasis"/>
        </w:rPr>
        <w:t xml:space="preserve">up-or-down, </w:t>
      </w:r>
      <w:r w:rsidRPr="00E87522">
        <w:rPr>
          <w:rStyle w:val="Emphasis"/>
          <w:highlight w:val="cyan"/>
        </w:rPr>
        <w:t>take-it-all-or-leave-it-all expedited consideration</w:t>
      </w:r>
      <w:r w:rsidRPr="00E87522">
        <w:rPr>
          <w:sz w:val="16"/>
        </w:rPr>
        <w:t xml:space="preserve"> in Congress.</w:t>
      </w:r>
    </w:p>
    <w:p w14:paraId="5C47B8F9" w14:textId="77777777" w:rsidR="00D9443C" w:rsidRPr="00E87522" w:rsidRDefault="00D9443C" w:rsidP="00D9443C">
      <w:pPr>
        <w:rPr>
          <w:sz w:val="16"/>
        </w:rPr>
      </w:pPr>
      <w:r w:rsidRPr="00E87522">
        <w:rPr>
          <w:rStyle w:val="Emphasis"/>
          <w:highlight w:val="cyan"/>
        </w:rPr>
        <w:t>Otherwise</w:t>
      </w:r>
      <w:r w:rsidRPr="00E87522">
        <w:rPr>
          <w:rStyle w:val="StyleUnderline"/>
        </w:rPr>
        <w:t>, as a purely</w:t>
      </w:r>
      <w:r w:rsidRPr="00E87522">
        <w:rPr>
          <w:sz w:val="16"/>
        </w:rPr>
        <w:t xml:space="preserve"> presidential </w:t>
      </w:r>
      <w:r w:rsidRPr="00E87522">
        <w:rPr>
          <w:rStyle w:val="Emphasis"/>
        </w:rPr>
        <w:t>advisory</w:t>
      </w:r>
      <w:r w:rsidRPr="00E87522">
        <w:rPr>
          <w:sz w:val="16"/>
        </w:rPr>
        <w:t xml:space="preserve"> </w:t>
      </w:r>
      <w:r w:rsidRPr="00E87522">
        <w:rPr>
          <w:rStyle w:val="StyleUnderline"/>
        </w:rPr>
        <w:t xml:space="preserve">process, its </w:t>
      </w:r>
      <w:r w:rsidRPr="00E87522">
        <w:rPr>
          <w:rStyle w:val="StyleUnderline"/>
          <w:highlight w:val="cyan"/>
        </w:rPr>
        <w:t>rec</w:t>
      </w:r>
      <w:r w:rsidRPr="00E87522">
        <w:rPr>
          <w:rStyle w:val="StyleUnderline"/>
        </w:rPr>
        <w:t>ommendation</w:t>
      </w:r>
      <w:r w:rsidRPr="00E87522">
        <w:rPr>
          <w:rStyle w:val="StyleUnderline"/>
          <w:highlight w:val="cyan"/>
        </w:rPr>
        <w:t>s will be subject to</w:t>
      </w:r>
      <w:r w:rsidRPr="00E87522">
        <w:rPr>
          <w:rStyle w:val="StyleUnderline"/>
        </w:rPr>
        <w:t xml:space="preserve"> the</w:t>
      </w:r>
      <w:r w:rsidRPr="00E87522">
        <w:rPr>
          <w:sz w:val="16"/>
        </w:rPr>
        <w:t xml:space="preserve"> </w:t>
      </w:r>
      <w:r w:rsidRPr="00E87522">
        <w:rPr>
          <w:rStyle w:val="Emphasis"/>
        </w:rPr>
        <w:t xml:space="preserve">tender </w:t>
      </w:r>
      <w:r w:rsidRPr="00E87522">
        <w:rPr>
          <w:rStyle w:val="Emphasis"/>
          <w:highlight w:val="cyan"/>
        </w:rPr>
        <w:t>mercies</w:t>
      </w:r>
      <w:r w:rsidRPr="00E87522">
        <w:rPr>
          <w:sz w:val="16"/>
          <w:highlight w:val="cyan"/>
        </w:rPr>
        <w:t xml:space="preserve"> </w:t>
      </w:r>
      <w:r w:rsidRPr="00E87522">
        <w:rPr>
          <w:rStyle w:val="StyleUnderline"/>
          <w:highlight w:val="cyan"/>
        </w:rPr>
        <w:t>of</w:t>
      </w:r>
      <w:r w:rsidRPr="00E87522">
        <w:rPr>
          <w:sz w:val="16"/>
          <w:highlight w:val="cyan"/>
        </w:rPr>
        <w:t xml:space="preserve"> </w:t>
      </w:r>
      <w:r w:rsidRPr="00E87522">
        <w:rPr>
          <w:rStyle w:val="Emphasis"/>
          <w:highlight w:val="cyan"/>
        </w:rPr>
        <w:t>agency heads</w:t>
      </w:r>
      <w:r w:rsidRPr="00E87522">
        <w:rPr>
          <w:sz w:val="16"/>
        </w:rPr>
        <w:t xml:space="preserve"> </w:t>
      </w:r>
      <w:r w:rsidRPr="00E87522">
        <w:rPr>
          <w:rStyle w:val="StyleUnderline"/>
        </w:rPr>
        <w:t>and</w:t>
      </w:r>
      <w:r w:rsidRPr="00E87522">
        <w:rPr>
          <w:sz w:val="16"/>
        </w:rPr>
        <w:t xml:space="preserve"> </w:t>
      </w:r>
      <w:r w:rsidRPr="00E87522">
        <w:rPr>
          <w:rStyle w:val="Emphasis"/>
        </w:rPr>
        <w:t>congressional appropriators</w:t>
      </w:r>
      <w:r w:rsidRPr="00E87522">
        <w:rPr>
          <w:rStyle w:val="StyleUnderline"/>
        </w:rPr>
        <w:t>. It</w:t>
      </w:r>
      <w:r w:rsidRPr="00E87522">
        <w:rPr>
          <w:sz w:val="16"/>
        </w:rPr>
        <w:t xml:space="preserve"> </w:t>
      </w:r>
      <w:r w:rsidRPr="00E87522">
        <w:rPr>
          <w:rStyle w:val="Emphasis"/>
        </w:rPr>
        <w:t>doesn’t take a rocket scientist</w:t>
      </w:r>
      <w:r w:rsidRPr="00E87522">
        <w:rPr>
          <w:sz w:val="16"/>
        </w:rPr>
        <w:t xml:space="preserve"> like Musk </w:t>
      </w:r>
      <w:r w:rsidRPr="00E87522">
        <w:rPr>
          <w:rStyle w:val="StyleUnderline"/>
        </w:rPr>
        <w:t>to</w:t>
      </w:r>
      <w:r w:rsidRPr="00E87522">
        <w:rPr>
          <w:sz w:val="16"/>
        </w:rPr>
        <w:t xml:space="preserve"> </w:t>
      </w:r>
      <w:r w:rsidRPr="00E87522">
        <w:rPr>
          <w:rStyle w:val="Emphasis"/>
        </w:rPr>
        <w:t>figure out how that will turn out</w:t>
      </w:r>
      <w:r w:rsidRPr="00E87522">
        <w:rPr>
          <w:sz w:val="16"/>
        </w:rPr>
        <w:t>.</w:t>
      </w:r>
    </w:p>
    <w:p w14:paraId="4690230A" w14:textId="77777777" w:rsidR="00D9443C" w:rsidRPr="00E87522" w:rsidRDefault="00D9443C" w:rsidP="00D9443C">
      <w:pPr>
        <w:pStyle w:val="Heading4"/>
      </w:pPr>
      <w:r w:rsidRPr="00E87522">
        <w:t xml:space="preserve">*This </w:t>
      </w:r>
      <w:r w:rsidRPr="00E87522">
        <w:rPr>
          <w:u w:val="single"/>
        </w:rPr>
        <w:t>removes</w:t>
      </w:r>
      <w:r w:rsidRPr="00E87522">
        <w:t xml:space="preserve"> </w:t>
      </w:r>
      <w:r w:rsidRPr="00E87522">
        <w:rPr>
          <w:u w:val="single"/>
        </w:rPr>
        <w:t>political power</w:t>
      </w:r>
      <w:r w:rsidRPr="00E87522">
        <w:t xml:space="preserve"> for lawmakers who </w:t>
      </w:r>
      <w:r w:rsidRPr="00E87522">
        <w:rPr>
          <w:u w:val="single"/>
        </w:rPr>
        <w:t>want reform</w:t>
      </w:r>
      <w:r w:rsidRPr="00E87522">
        <w:t xml:space="preserve"> but </w:t>
      </w:r>
      <w:r w:rsidRPr="00E87522">
        <w:rPr>
          <w:u w:val="single"/>
        </w:rPr>
        <w:t>oppose</w:t>
      </w:r>
      <w:r w:rsidRPr="00E87522">
        <w:t xml:space="preserve"> specific </w:t>
      </w:r>
      <w:r w:rsidRPr="00E87522">
        <w:rPr>
          <w:u w:val="single"/>
        </w:rPr>
        <w:t>changes</w:t>
      </w:r>
      <w:r w:rsidRPr="00E87522">
        <w:t xml:space="preserve">. </w:t>
      </w:r>
    </w:p>
    <w:p w14:paraId="229D16C5" w14:textId="77777777" w:rsidR="00D9443C" w:rsidRPr="00E87522" w:rsidRDefault="00D9443C" w:rsidP="00D9443C">
      <w:r w:rsidRPr="00E87522">
        <w:t xml:space="preserve">Stuart </w:t>
      </w:r>
      <w:r w:rsidRPr="00E87522">
        <w:rPr>
          <w:rStyle w:val="Style13ptBold"/>
        </w:rPr>
        <w:t>Butler &amp;</w:t>
      </w:r>
      <w:r w:rsidRPr="00E87522">
        <w:t xml:space="preserve"> Timothy </w:t>
      </w:r>
      <w:r w:rsidRPr="00E87522">
        <w:rPr>
          <w:rStyle w:val="Style13ptBold"/>
        </w:rPr>
        <w:t>Higashi 18</w:t>
      </w:r>
      <w:r w:rsidRPr="00E87522">
        <w:t>, Butler is Senior Fellow, Economic Studies; Higashi is Research Analyst, Economic Studies, "Re-Imagining the Federal Budget Process Series Redesigning the Budget Process: A Role for Independent Commissions?" https://brookings.edu/wp-content/uploads/2018/10/ES_20181022_Butler-Commissions.pdf</w:t>
      </w:r>
    </w:p>
    <w:p w14:paraId="7F7F38C3" w14:textId="77777777" w:rsidR="00D9443C" w:rsidRPr="00E87522" w:rsidRDefault="00D9443C" w:rsidP="00D9443C">
      <w:pPr>
        <w:rPr>
          <w:sz w:val="16"/>
        </w:rPr>
      </w:pPr>
      <w:r w:rsidRPr="00E87522">
        <w:rPr>
          <w:rStyle w:val="Emphasis"/>
        </w:rPr>
        <w:t>BRAC</w:t>
      </w:r>
      <w:r w:rsidRPr="00E87522">
        <w:rPr>
          <w:sz w:val="16"/>
        </w:rPr>
        <w:t xml:space="preserve"> </w:t>
      </w:r>
      <w:r w:rsidRPr="00E87522">
        <w:rPr>
          <w:rStyle w:val="StyleUnderline"/>
        </w:rPr>
        <w:t>has been</w:t>
      </w:r>
      <w:r w:rsidRPr="00E87522">
        <w:rPr>
          <w:sz w:val="16"/>
        </w:rPr>
        <w:t xml:space="preserve"> widely portrayed as </w:t>
      </w:r>
      <w:r w:rsidRPr="00E87522">
        <w:rPr>
          <w:rStyle w:val="Emphasis"/>
        </w:rPr>
        <w:t>highly successful</w:t>
      </w:r>
      <w:r w:rsidRPr="00E87522">
        <w:rPr>
          <w:sz w:val="16"/>
        </w:rPr>
        <w:t xml:space="preserve"> at achieving its mission of closing unnecessary military bases and reducing federal expenditures, despite the opposition of lawmakers representing districts containing the bases. It is seen as a model for other budgetary commissions.</w:t>
      </w:r>
    </w:p>
    <w:p w14:paraId="4EB18FB1" w14:textId="77777777" w:rsidR="00D9443C" w:rsidRPr="00E87522" w:rsidRDefault="00D9443C" w:rsidP="00D9443C">
      <w:pPr>
        <w:rPr>
          <w:sz w:val="16"/>
        </w:rPr>
      </w:pPr>
      <w:r w:rsidRPr="00E87522">
        <w:rPr>
          <w:sz w:val="16"/>
        </w:rPr>
        <w:t>A number of factors help to explain the success of BRAC in facilitating a resolution on a seemingly intractable issue.</w:t>
      </w:r>
    </w:p>
    <w:p w14:paraId="0CE26713" w14:textId="77777777" w:rsidR="00D9443C" w:rsidRPr="00E87522" w:rsidRDefault="00D9443C" w:rsidP="00D9443C">
      <w:pPr>
        <w:rPr>
          <w:sz w:val="16"/>
        </w:rPr>
      </w:pPr>
      <w:r w:rsidRPr="00E87522">
        <w:rPr>
          <w:sz w:val="16"/>
        </w:rPr>
        <w:t xml:space="preserve"> The “silent approval” mechanism, by which the recommendations were enacted into law was perhaps most important.55 The mechanism was critical in ensuring that individual members were unable to hold up efforts to close bases. </w:t>
      </w:r>
      <w:r w:rsidRPr="00E87522">
        <w:rPr>
          <w:rStyle w:val="StyleUnderline"/>
        </w:rPr>
        <w:t>By</w:t>
      </w:r>
      <w:r w:rsidRPr="00E87522">
        <w:rPr>
          <w:sz w:val="16"/>
        </w:rPr>
        <w:t xml:space="preserve"> </w:t>
      </w:r>
      <w:r w:rsidRPr="00E87522">
        <w:rPr>
          <w:rStyle w:val="Emphasis"/>
          <w:highlight w:val="cyan"/>
        </w:rPr>
        <w:t>forcing Congress</w:t>
      </w:r>
      <w:r w:rsidRPr="00E87522">
        <w:rPr>
          <w:sz w:val="16"/>
          <w:highlight w:val="cyan"/>
        </w:rPr>
        <w:t xml:space="preserve"> </w:t>
      </w:r>
      <w:r w:rsidRPr="00E87522">
        <w:rPr>
          <w:rStyle w:val="StyleUnderline"/>
          <w:highlight w:val="cyan"/>
        </w:rPr>
        <w:t>to pass</w:t>
      </w:r>
      <w:r w:rsidRPr="00E87522">
        <w:rPr>
          <w:rStyle w:val="StyleUnderline"/>
        </w:rPr>
        <w:t xml:space="preserve"> a</w:t>
      </w:r>
      <w:r w:rsidRPr="00E87522">
        <w:rPr>
          <w:sz w:val="16"/>
        </w:rPr>
        <w:t xml:space="preserve"> </w:t>
      </w:r>
      <w:r w:rsidRPr="00E87522">
        <w:rPr>
          <w:rStyle w:val="Emphasis"/>
          <w:highlight w:val="cyan"/>
        </w:rPr>
        <w:t>joint res</w:t>
      </w:r>
      <w:r w:rsidRPr="00E87522">
        <w:rPr>
          <w:rStyle w:val="Emphasis"/>
        </w:rPr>
        <w:t>olution</w:t>
      </w:r>
      <w:r w:rsidRPr="00E87522">
        <w:rPr>
          <w:sz w:val="16"/>
        </w:rPr>
        <w:t xml:space="preserve"> </w:t>
      </w:r>
      <w:r w:rsidRPr="00E87522">
        <w:rPr>
          <w:rStyle w:val="StyleUnderline"/>
          <w:highlight w:val="cyan"/>
        </w:rPr>
        <w:t>of</w:t>
      </w:r>
      <w:r w:rsidRPr="00E87522">
        <w:rPr>
          <w:sz w:val="16"/>
          <w:highlight w:val="cyan"/>
        </w:rPr>
        <w:t xml:space="preserve"> </w:t>
      </w:r>
      <w:r w:rsidRPr="00E87522">
        <w:rPr>
          <w:rStyle w:val="Emphasis"/>
          <w:highlight w:val="cyan"/>
        </w:rPr>
        <w:t>disapproval</w:t>
      </w:r>
      <w:r w:rsidRPr="00E87522">
        <w:rPr>
          <w:sz w:val="16"/>
        </w:rPr>
        <w:t xml:space="preserve"> </w:t>
      </w:r>
      <w:r w:rsidRPr="00E87522">
        <w:rPr>
          <w:rStyle w:val="StyleUnderline"/>
        </w:rPr>
        <w:t>to overturn the recommendations,</w:t>
      </w:r>
      <w:r w:rsidRPr="00E87522">
        <w:rPr>
          <w:sz w:val="16"/>
        </w:rPr>
        <w:t xml:space="preserve"> </w:t>
      </w:r>
      <w:r w:rsidRPr="00E87522">
        <w:rPr>
          <w:rStyle w:val="Emphasis"/>
        </w:rPr>
        <w:t>maintaining</w:t>
      </w:r>
      <w:r w:rsidRPr="00E87522">
        <w:rPr>
          <w:sz w:val="16"/>
        </w:rPr>
        <w:t xml:space="preserve"> the </w:t>
      </w:r>
      <w:r w:rsidRPr="00E87522">
        <w:rPr>
          <w:rStyle w:val="Emphasis"/>
        </w:rPr>
        <w:t>closures</w:t>
      </w:r>
      <w:r w:rsidRPr="00E87522">
        <w:rPr>
          <w:sz w:val="16"/>
        </w:rPr>
        <w:t xml:space="preserve"> </w:t>
      </w:r>
      <w:r w:rsidRPr="00E87522">
        <w:rPr>
          <w:rStyle w:val="StyleUnderline"/>
        </w:rPr>
        <w:t>became the</w:t>
      </w:r>
      <w:r w:rsidRPr="00E87522">
        <w:rPr>
          <w:sz w:val="16"/>
        </w:rPr>
        <w:t xml:space="preserve"> </w:t>
      </w:r>
      <w:r w:rsidRPr="00E87522">
        <w:rPr>
          <w:rStyle w:val="Emphasis"/>
        </w:rPr>
        <w:t>default</w:t>
      </w:r>
      <w:r w:rsidRPr="00E87522">
        <w:rPr>
          <w:sz w:val="16"/>
        </w:rPr>
        <w:t xml:space="preserve"> position. </w:t>
      </w:r>
      <w:r w:rsidRPr="00E87522">
        <w:rPr>
          <w:rStyle w:val="StyleUnderline"/>
        </w:rPr>
        <w:t xml:space="preserve">This </w:t>
      </w:r>
      <w:r w:rsidRPr="00E87522">
        <w:rPr>
          <w:rStyle w:val="StyleUnderline"/>
          <w:highlight w:val="cyan"/>
        </w:rPr>
        <w:t>enabled</w:t>
      </w:r>
      <w:r w:rsidRPr="00E87522">
        <w:rPr>
          <w:sz w:val="16"/>
        </w:rPr>
        <w:t xml:space="preserve"> </w:t>
      </w:r>
      <w:r w:rsidRPr="00E87522">
        <w:rPr>
          <w:rStyle w:val="Emphasis"/>
        </w:rPr>
        <w:t xml:space="preserve">individual </w:t>
      </w:r>
      <w:r w:rsidRPr="00E87522">
        <w:rPr>
          <w:rStyle w:val="Emphasis"/>
          <w:highlight w:val="cyan"/>
        </w:rPr>
        <w:t>members</w:t>
      </w:r>
      <w:r w:rsidRPr="00E87522">
        <w:rPr>
          <w:sz w:val="16"/>
        </w:rPr>
        <w:t xml:space="preserve"> </w:t>
      </w:r>
      <w:r w:rsidRPr="00E87522">
        <w:rPr>
          <w:rStyle w:val="Emphasis"/>
        </w:rPr>
        <w:t>symbolically</w:t>
      </w:r>
      <w:r w:rsidRPr="00E87522">
        <w:rPr>
          <w:sz w:val="16"/>
        </w:rPr>
        <w:t xml:space="preserve"> </w:t>
      </w:r>
      <w:r w:rsidRPr="00E87522">
        <w:rPr>
          <w:rStyle w:val="StyleUnderline"/>
          <w:highlight w:val="cyan"/>
        </w:rPr>
        <w:t>to fight for</w:t>
      </w:r>
      <w:r w:rsidRPr="00E87522">
        <w:rPr>
          <w:rStyle w:val="StyleUnderline"/>
        </w:rPr>
        <w:t xml:space="preserve"> their </w:t>
      </w:r>
      <w:r w:rsidRPr="00E87522">
        <w:rPr>
          <w:rStyle w:val="StyleUnderline"/>
          <w:highlight w:val="cyan"/>
        </w:rPr>
        <w:t>constituents without</w:t>
      </w:r>
      <w:r w:rsidRPr="00E87522">
        <w:rPr>
          <w:rStyle w:val="StyleUnderline"/>
        </w:rPr>
        <w:t xml:space="preserve"> </w:t>
      </w:r>
      <w:r w:rsidRPr="00E87522">
        <w:rPr>
          <w:rStyle w:val="Emphasis"/>
        </w:rPr>
        <w:t>actually</w:t>
      </w:r>
      <w:r w:rsidRPr="00E87522">
        <w:rPr>
          <w:sz w:val="16"/>
        </w:rPr>
        <w:t xml:space="preserve"> </w:t>
      </w:r>
      <w:r w:rsidRPr="00E87522">
        <w:rPr>
          <w:rStyle w:val="StyleUnderline"/>
        </w:rPr>
        <w:t>having the</w:t>
      </w:r>
      <w:r w:rsidRPr="00E87522">
        <w:rPr>
          <w:sz w:val="16"/>
        </w:rPr>
        <w:t xml:space="preserve"> </w:t>
      </w:r>
      <w:r w:rsidRPr="00E87522">
        <w:rPr>
          <w:rStyle w:val="Emphasis"/>
          <w:highlight w:val="cyan"/>
        </w:rPr>
        <w:t>formal power</w:t>
      </w:r>
      <w:r w:rsidRPr="00E87522">
        <w:rPr>
          <w:sz w:val="16"/>
        </w:rPr>
        <w:t xml:space="preserve"> </w:t>
      </w:r>
      <w:r w:rsidRPr="00E87522">
        <w:rPr>
          <w:rStyle w:val="StyleUnderline"/>
        </w:rPr>
        <w:t>to</w:t>
      </w:r>
      <w:r w:rsidRPr="00E87522">
        <w:rPr>
          <w:sz w:val="16"/>
        </w:rPr>
        <w:t xml:space="preserve"> </w:t>
      </w:r>
      <w:r w:rsidRPr="00E87522">
        <w:rPr>
          <w:rStyle w:val="Emphasis"/>
        </w:rPr>
        <w:t>hold up</w:t>
      </w:r>
      <w:r w:rsidRPr="00E87522">
        <w:rPr>
          <w:sz w:val="16"/>
        </w:rPr>
        <w:t xml:space="preserve"> the base </w:t>
      </w:r>
      <w:r w:rsidRPr="00E87522">
        <w:rPr>
          <w:rStyle w:val="Emphasis"/>
        </w:rPr>
        <w:t>closures</w:t>
      </w:r>
      <w:r w:rsidRPr="00E87522">
        <w:rPr>
          <w:sz w:val="16"/>
        </w:rPr>
        <w:t>.</w:t>
      </w:r>
    </w:p>
    <w:p w14:paraId="6498FB59" w14:textId="77777777" w:rsidR="00D9443C" w:rsidRPr="00E87522" w:rsidRDefault="00D9443C" w:rsidP="00D9443C">
      <w:pPr>
        <w:rPr>
          <w:sz w:val="10"/>
        </w:rPr>
      </w:pPr>
      <w:r w:rsidRPr="00E87522">
        <w:rPr>
          <w:sz w:val="10"/>
        </w:rPr>
        <w:t> The political and economic conditions in the late-1980s opened the door for the initial effort in the combination of a deteriorating fiscal outlook and the gradual winding down of the Cold War.56 The combination of these factors made it more difficult for lawmakers to oppose the closure of costly and unnecessary bases.</w:t>
      </w:r>
    </w:p>
    <w:p w14:paraId="5BEF6F0E" w14:textId="77777777" w:rsidR="00D9443C" w:rsidRPr="00E87522" w:rsidRDefault="00D9443C" w:rsidP="00D9443C">
      <w:pPr>
        <w:rPr>
          <w:sz w:val="10"/>
        </w:rPr>
      </w:pPr>
      <w:r w:rsidRPr="00E87522">
        <w:rPr>
          <w:sz w:val="10"/>
        </w:rPr>
        <w:t> The limited scope of the decision-making power in the earlier rounds of BRAC (only dealing with military bases identified by DoD), coupled with the requirement that the decisions must be politically neutral, alleviated most congressional concerns about unaccountable bureaucrats making policy decisions.57</w:t>
      </w:r>
    </w:p>
    <w:p w14:paraId="0B84513E" w14:textId="77777777" w:rsidR="00D9443C" w:rsidRPr="00E87522" w:rsidRDefault="00D9443C" w:rsidP="00D9443C">
      <w:pPr>
        <w:rPr>
          <w:sz w:val="10"/>
        </w:rPr>
      </w:pPr>
      <w:r w:rsidRPr="00E87522">
        <w:rPr>
          <w:sz w:val="10"/>
        </w:rPr>
        <w:t> The timing of the votes in Congress provided adequate political cover for incumbent lawmakers up for reelection.58 Congress passed the decision to create BRAC just after the 1988 election, and the information on the specific bases subject to closure was released at the very end of the year. This timing provided members who were up for reelection with sufficient time to publicly fight the decision to close bases in their districts, yet acquiesce to the package of budget reductions containing the closures.</w:t>
      </w:r>
    </w:p>
    <w:p w14:paraId="6E2D733D" w14:textId="77777777" w:rsidR="00D9443C" w:rsidRPr="00E87522" w:rsidRDefault="00D9443C" w:rsidP="00D9443C">
      <w:pPr>
        <w:rPr>
          <w:sz w:val="10"/>
        </w:rPr>
      </w:pPr>
      <w:r w:rsidRPr="00E87522">
        <w:rPr>
          <w:sz w:val="10"/>
        </w:rPr>
        <w:t>The National Bipartisan Commission on the Future of Medicare (1997)</w:t>
      </w:r>
    </w:p>
    <w:p w14:paraId="60AAE272" w14:textId="77777777" w:rsidR="00D9443C" w:rsidRPr="00E87522" w:rsidRDefault="00D9443C" w:rsidP="00D9443C">
      <w:pPr>
        <w:rPr>
          <w:sz w:val="10"/>
        </w:rPr>
      </w:pPr>
      <w:r w:rsidRPr="00E87522">
        <w:rPr>
          <w:sz w:val="10"/>
        </w:rPr>
        <w:t>The National Bipartisan Commission on the Future of Medicare was created legislatively as part of the Bipartisan Balanced Budget Act of 1997 and was tasked with developing proposals to improve the solvency of Medicare.59 The Commission’s seventeen bipartisan members included members of Congress and experts in the healthcare sector and were selected by President Bill Clinton and Congressional leadership.</w:t>
      </w:r>
    </w:p>
    <w:p w14:paraId="16BE0FDA" w14:textId="77777777" w:rsidR="00D9443C" w:rsidRPr="00E87522" w:rsidRDefault="00D9443C" w:rsidP="00D9443C">
      <w:pPr>
        <w:rPr>
          <w:sz w:val="10"/>
        </w:rPr>
      </w:pPr>
      <w:r w:rsidRPr="00E87522">
        <w:rPr>
          <w:sz w:val="10"/>
        </w:rPr>
        <w:t>In order for their recommendations to receive fast-track status in Congress, only eleven of the seventeen members were required to approve the package in its entirety. Although there was disagreement on specific proposals, the members generally agreed with the premise that reforms were necessary in order to bolster the program’s long-term sustainability. The Commission was chaired by a Clinton ally, Senator John Breaux (D-LA), a moderate Senator known for working across the aisle. It also had an administrative veteran in Bill Thomas (R-CA), Chairman of the powerful House Ways and Means Committee, who was appointed by Speaker Newt Gingrich. Despite differences, Breaux managed to build support for a set of recommendations.60 However, the deal fell just one vote shy of the eleven needed to fast track the package to Congress for approval.</w:t>
      </w:r>
    </w:p>
    <w:p w14:paraId="1472C8E8" w14:textId="77777777" w:rsidR="00D9443C" w:rsidRPr="00E87522" w:rsidRDefault="00D9443C" w:rsidP="00D9443C">
      <w:pPr>
        <w:rPr>
          <w:sz w:val="10"/>
        </w:rPr>
      </w:pPr>
      <w:r w:rsidRPr="00E87522">
        <w:rPr>
          <w:sz w:val="10"/>
        </w:rPr>
        <w:t>Two influences help to explain the commission’s failure to assemble the necessary eleven votes.</w:t>
      </w:r>
    </w:p>
    <w:p w14:paraId="1292344A" w14:textId="77777777" w:rsidR="00D9443C" w:rsidRPr="00E87522" w:rsidRDefault="00D9443C" w:rsidP="00D9443C">
      <w:pPr>
        <w:rPr>
          <w:sz w:val="10"/>
        </w:rPr>
      </w:pPr>
      <w:r w:rsidRPr="00E87522">
        <w:rPr>
          <w:sz w:val="10"/>
        </w:rPr>
        <w:t> Economic and budgetary conditions were improving significantly, making long-term debt reduction less of a priority than it was during Clinton’s first term.61 The improving outlook gradually undercut the premise for the commission. Indeed, 1998 was the first of four consecutive years of fiscal surpluses under President Clinton, making the idea of Medicare benefit changes politically more difficult to sell to voters.</w:t>
      </w:r>
    </w:p>
    <w:p w14:paraId="0DECC3B7" w14:textId="77777777" w:rsidR="00D9443C" w:rsidRPr="00E87522" w:rsidRDefault="00D9443C" w:rsidP="00D9443C">
      <w:pPr>
        <w:rPr>
          <w:sz w:val="10"/>
        </w:rPr>
      </w:pPr>
      <w:r w:rsidRPr="00E87522">
        <w:rPr>
          <w:sz w:val="10"/>
        </w:rPr>
        <w:t> Leadership backing for the commission eroded. Just before Clinton was set to make the plan public at the 1998 State of the Union address, he was accused of urging Monica Lewinsky to lie about their affair. The revelation undercut leadership support for the commission by severely tainting the good will that had developed between Clinton and Gingrich. Combined with the embattled President’s need to bolster the support of his party, the prospects of reaching a bipartisan compromise on Medicare reform quickly dissipated. So, rather than acquiescing on more conservative reform ideas, such as premium support, many of the Democratic members rejected the whole package of proposals because of reductions in recipient benefits.62</w:t>
      </w:r>
    </w:p>
    <w:p w14:paraId="4F1D0C3C" w14:textId="77777777" w:rsidR="00D9443C" w:rsidRPr="00E87522" w:rsidRDefault="00D9443C" w:rsidP="00D9443C">
      <w:pPr>
        <w:rPr>
          <w:sz w:val="10"/>
        </w:rPr>
      </w:pPr>
      <w:r w:rsidRPr="00E87522">
        <w:rPr>
          <w:sz w:val="10"/>
        </w:rPr>
        <w:lastRenderedPageBreak/>
        <w:t>The Independent Payment Advisory Board (IPAB) (2010)</w:t>
      </w:r>
    </w:p>
    <w:p w14:paraId="286B41F3" w14:textId="77777777" w:rsidR="00D9443C" w:rsidRPr="00E87522" w:rsidRDefault="00D9443C" w:rsidP="00D9443C">
      <w:pPr>
        <w:rPr>
          <w:sz w:val="10"/>
        </w:rPr>
      </w:pPr>
      <w:r w:rsidRPr="00E87522">
        <w:rPr>
          <w:sz w:val="10"/>
        </w:rPr>
        <w:t>The Independent Payment Advisory Board (IPAB) was created in 2010 as part of the Affordable Care Act (ACA).63 It was established to develop recommendations to reduce the cost of Medicare if spending growth breached specified levels.64 Therefore, unlike the Clinton Medicare Commission, its role was to design a package of changes to enforce a law and not to develop a set of reform proposals expected to be enacted into law. If activated because of spending patterns, all fifteen of its members were to be non-political experts in the healthcare sector, appointed by the president and approved by Congress. Although the commission’s package of proposals would go into effect unless explicitly blocked by Congress, lawmakers could design and approve an alternative set of proposals, provided these achieved the same cost savings, subject to the approval of the president. Thus, similar to BRAC, the recommendations would become the automatic default legislation. The House did, however, adopt resolutions in the 113th through 115th Congress taking away the fast-track parliamentary procedures governing consideration of an IPAB proposal.65</w:t>
      </w:r>
    </w:p>
    <w:p w14:paraId="35CDCD30" w14:textId="77777777" w:rsidR="00D9443C" w:rsidRPr="00E87522" w:rsidRDefault="00D9443C" w:rsidP="00D9443C">
      <w:pPr>
        <w:rPr>
          <w:sz w:val="10"/>
        </w:rPr>
      </w:pPr>
      <w:r w:rsidRPr="00E87522">
        <w:rPr>
          <w:sz w:val="10"/>
        </w:rPr>
        <w:t>The IPAB had not been activated under the 2010 legislation because the Medicare spending levels remained below the specified threshold. However, the commission will not have the opportunity to carry out its responsibility because it was eliminated by the Bipartisan Budget Act of 2018.66</w:t>
      </w:r>
    </w:p>
    <w:p w14:paraId="33456FF9" w14:textId="77777777" w:rsidR="00D9443C" w:rsidRPr="00E87522" w:rsidRDefault="00D9443C" w:rsidP="00D9443C">
      <w:pPr>
        <w:rPr>
          <w:sz w:val="10"/>
        </w:rPr>
      </w:pPr>
      <w:r w:rsidRPr="00E87522">
        <w:rPr>
          <w:sz w:val="10"/>
        </w:rPr>
        <w:t>The demise of the IPAB appears to be due to two related factors.</w:t>
      </w:r>
    </w:p>
    <w:p w14:paraId="09E56C84" w14:textId="77777777" w:rsidR="00D9443C" w:rsidRPr="00E87522" w:rsidRDefault="00D9443C" w:rsidP="00D9443C">
      <w:pPr>
        <w:rPr>
          <w:sz w:val="10"/>
        </w:rPr>
      </w:pPr>
      <w:r w:rsidRPr="00E87522">
        <w:rPr>
          <w:sz w:val="10"/>
        </w:rPr>
        <w:t> Legislative support was hesitant and public opposition was broad and strong. Although the IPAB had some support as a budget control device, it was irretrievably entangled in the bitter politics of the ACA. It became one of the particularly contentious provisions of the statute, with some opponents characterizing it as a “death panel.” Moreover, there was always a dilemma associated with using a commission to restrain Medicare spending. On the one hand, the idea was to distance members from having to make specific changes in a very popular program. On the other hand, because Medicare is broad in its constituency and personal to Americans—far more so than any commitment to defense bases, for instance— there was strong resistance to allowing “bureaucrats” to make such decisions. Using an unelected commission to make changes to the Medicare program ultimately proved highly controversial. Therefore, unlike BRAC, creating the IPAB could not achieve the political objective of insulating lawmakers from the politics of a difficult decision.</w:t>
      </w:r>
    </w:p>
    <w:p w14:paraId="4180BB40" w14:textId="77777777" w:rsidR="00D9443C" w:rsidRPr="00E87522" w:rsidRDefault="00D9443C" w:rsidP="00D9443C">
      <w:pPr>
        <w:rPr>
          <w:sz w:val="10"/>
        </w:rPr>
      </w:pPr>
      <w:r w:rsidRPr="00E87522">
        <w:rPr>
          <w:sz w:val="10"/>
        </w:rPr>
        <w:t> The improving fiscal condition of Medicare and concerns about the design and membership of the commission undercut the premise for using this tool and dissipated the enthusiasm of its early supporters. Because of concerns about a commission making changes to such a sensitive program, Democrats designing the ACA had severely constrained the scope of IPAB.67 For instance, the IPAB members were prohibited from recommending increases in beneficiary premiums or cost sharing, and they could not reduce benefits in any way. Moreover, they were barred from suggesting tax increases to add revenues for the program. Essentially, they could only propose savings by adjusting the amounts Medicare pays for medical services from providers, rendering IPAB a very blunt instrument and further reducing support.</w:t>
      </w:r>
    </w:p>
    <w:p w14:paraId="029C620B" w14:textId="77777777" w:rsidR="00D9443C" w:rsidRPr="00E87522" w:rsidRDefault="00D9443C" w:rsidP="00D9443C">
      <w:r w:rsidRPr="00E87522">
        <w:t>[TABLE 1 OMITTED]</w:t>
      </w:r>
    </w:p>
    <w:p w14:paraId="4469E0AA" w14:textId="77777777" w:rsidR="00D9443C" w:rsidRPr="00E87522" w:rsidRDefault="00D9443C" w:rsidP="00D9443C">
      <w:pPr>
        <w:rPr>
          <w:sz w:val="10"/>
        </w:rPr>
      </w:pPr>
      <w:r w:rsidRPr="00E87522">
        <w:rPr>
          <w:sz w:val="10"/>
        </w:rPr>
        <w:t>Could a Future Commission Help Achieve Budget Reform? Recapping the Lessons</w:t>
      </w:r>
    </w:p>
    <w:p w14:paraId="2CDCBB18" w14:textId="77777777" w:rsidR="00D9443C" w:rsidRPr="00E87522" w:rsidRDefault="00D9443C" w:rsidP="00D9443C">
      <w:pPr>
        <w:rPr>
          <w:sz w:val="10"/>
        </w:rPr>
      </w:pPr>
      <w:r w:rsidRPr="00E87522">
        <w:rPr>
          <w:sz w:val="10"/>
        </w:rPr>
        <w:t>Independent commissions are not a panacea for resolving ideological polarization or parochialism. Nor should they take the place of the regular process of legislation. That said, there are examples where a commission has facilitated consensus in Congress by helping to address or defuse potential political roadblocks to action.</w:t>
      </w:r>
    </w:p>
    <w:p w14:paraId="2B025053" w14:textId="77777777" w:rsidR="00D9443C" w:rsidRPr="00E87522" w:rsidRDefault="00D9443C" w:rsidP="00D9443C">
      <w:pPr>
        <w:rPr>
          <w:sz w:val="16"/>
        </w:rPr>
      </w:pPr>
      <w:r w:rsidRPr="00E87522">
        <w:rPr>
          <w:sz w:val="16"/>
        </w:rPr>
        <w:t>There needs to be broad public and political agreement on the reason for a commission and its goals and the urgency or importance of the matter.</w:t>
      </w:r>
    </w:p>
    <w:p w14:paraId="12D05A5E" w14:textId="77777777" w:rsidR="00D9443C" w:rsidRPr="00E87522" w:rsidRDefault="00D9443C" w:rsidP="00D9443C">
      <w:pPr>
        <w:rPr>
          <w:sz w:val="16"/>
        </w:rPr>
      </w:pPr>
      <w:r w:rsidRPr="00E87522">
        <w:rPr>
          <w:rStyle w:val="StyleUnderline"/>
        </w:rPr>
        <w:t xml:space="preserve">For a commission to succeed there has to be a </w:t>
      </w:r>
      <w:r w:rsidRPr="00E87522">
        <w:rPr>
          <w:rStyle w:val="Emphasis"/>
        </w:rPr>
        <w:t>broad agreement</w:t>
      </w:r>
      <w:r w:rsidRPr="00E87522">
        <w:rPr>
          <w:sz w:val="16"/>
        </w:rPr>
        <w:t xml:space="preserve"> </w:t>
      </w:r>
      <w:r w:rsidRPr="00E87522">
        <w:rPr>
          <w:rStyle w:val="StyleUnderline"/>
        </w:rPr>
        <w:t>that</w:t>
      </w:r>
      <w:r w:rsidRPr="00E87522">
        <w:rPr>
          <w:sz w:val="16"/>
        </w:rPr>
        <w:t xml:space="preserve"> </w:t>
      </w:r>
      <w:r w:rsidRPr="00E87522">
        <w:rPr>
          <w:rStyle w:val="Emphasis"/>
        </w:rPr>
        <w:t>a problem</w:t>
      </w:r>
      <w:r w:rsidRPr="00E87522">
        <w:rPr>
          <w:sz w:val="16"/>
        </w:rPr>
        <w:t xml:space="preserve"> </w:t>
      </w:r>
      <w:r w:rsidRPr="00E87522">
        <w:rPr>
          <w:rStyle w:val="StyleUnderline"/>
        </w:rPr>
        <w:t>needs to be</w:t>
      </w:r>
      <w:r w:rsidRPr="00E87522">
        <w:rPr>
          <w:sz w:val="16"/>
        </w:rPr>
        <w:t xml:space="preserve"> </w:t>
      </w:r>
      <w:r w:rsidRPr="00E87522">
        <w:rPr>
          <w:rStyle w:val="Emphasis"/>
        </w:rPr>
        <w:t>addressed</w:t>
      </w:r>
      <w:r w:rsidRPr="00E87522">
        <w:rPr>
          <w:sz w:val="16"/>
        </w:rPr>
        <w:t xml:space="preserve">, often with a sense of urgency. </w:t>
      </w:r>
      <w:r w:rsidRPr="00E87522">
        <w:rPr>
          <w:rStyle w:val="StyleUnderline"/>
        </w:rPr>
        <w:t>In some cases</w:t>
      </w:r>
      <w:r w:rsidRPr="00E87522">
        <w:rPr>
          <w:sz w:val="16"/>
        </w:rPr>
        <w:t xml:space="preserve"> (BRAC is an example) </w:t>
      </w:r>
      <w:r w:rsidRPr="00E87522">
        <w:rPr>
          <w:rStyle w:val="StyleUnderline"/>
        </w:rPr>
        <w:t>the agreement is</w:t>
      </w:r>
      <w:r w:rsidRPr="00E87522">
        <w:rPr>
          <w:sz w:val="16"/>
        </w:rPr>
        <w:t xml:space="preserve"> </w:t>
      </w:r>
      <w:r w:rsidRPr="00E87522">
        <w:rPr>
          <w:rStyle w:val="Emphasis"/>
        </w:rPr>
        <w:t>less</w:t>
      </w:r>
      <w:r w:rsidRPr="00E87522">
        <w:rPr>
          <w:sz w:val="16"/>
        </w:rPr>
        <w:t xml:space="preserve"> </w:t>
      </w:r>
      <w:r w:rsidRPr="00E87522">
        <w:rPr>
          <w:rStyle w:val="StyleUnderline"/>
        </w:rPr>
        <w:t>about</w:t>
      </w:r>
      <w:r w:rsidRPr="00E87522">
        <w:rPr>
          <w:sz w:val="16"/>
        </w:rPr>
        <w:t xml:space="preserve"> </w:t>
      </w:r>
      <w:r w:rsidRPr="00E87522">
        <w:rPr>
          <w:rStyle w:val="Emphasis"/>
        </w:rPr>
        <w:t>urgency</w:t>
      </w:r>
      <w:r w:rsidRPr="00E87522">
        <w:rPr>
          <w:sz w:val="16"/>
        </w:rPr>
        <w:t xml:space="preserve"> </w:t>
      </w:r>
      <w:r w:rsidRPr="00E87522">
        <w:rPr>
          <w:rStyle w:val="StyleUnderline"/>
        </w:rPr>
        <w:t>than that a</w:t>
      </w:r>
      <w:r w:rsidRPr="00E87522">
        <w:rPr>
          <w:sz w:val="16"/>
        </w:rPr>
        <w:t xml:space="preserve"> </w:t>
      </w:r>
      <w:r w:rsidRPr="00E87522">
        <w:rPr>
          <w:rStyle w:val="Emphasis"/>
        </w:rPr>
        <w:t>different procedure</w:t>
      </w:r>
      <w:r w:rsidRPr="00E87522">
        <w:rPr>
          <w:sz w:val="16"/>
        </w:rPr>
        <w:t xml:space="preserve"> </w:t>
      </w:r>
      <w:r w:rsidRPr="00E87522">
        <w:rPr>
          <w:rStyle w:val="StyleUnderline"/>
        </w:rPr>
        <w:t>is</w:t>
      </w:r>
      <w:r w:rsidRPr="00E87522">
        <w:rPr>
          <w:sz w:val="16"/>
        </w:rPr>
        <w:t xml:space="preserve"> </w:t>
      </w:r>
      <w:r w:rsidRPr="00E87522">
        <w:rPr>
          <w:rStyle w:val="Emphasis"/>
        </w:rPr>
        <w:t>needed</w:t>
      </w:r>
      <w:r w:rsidRPr="00E87522">
        <w:rPr>
          <w:sz w:val="16"/>
        </w:rPr>
        <w:t xml:space="preserve"> </w:t>
      </w:r>
      <w:r w:rsidRPr="00E87522">
        <w:rPr>
          <w:rStyle w:val="StyleUnderline"/>
        </w:rPr>
        <w:t>to</w:t>
      </w:r>
      <w:r w:rsidRPr="00E87522">
        <w:rPr>
          <w:sz w:val="16"/>
        </w:rPr>
        <w:t xml:space="preserve"> </w:t>
      </w:r>
      <w:r w:rsidRPr="00E87522">
        <w:rPr>
          <w:rStyle w:val="Emphasis"/>
        </w:rPr>
        <w:t>break</w:t>
      </w:r>
      <w:r w:rsidRPr="00E87522">
        <w:rPr>
          <w:sz w:val="16"/>
        </w:rPr>
        <w:t xml:space="preserve"> </w:t>
      </w:r>
      <w:r w:rsidRPr="00E87522">
        <w:rPr>
          <w:rStyle w:val="StyleUnderline"/>
        </w:rPr>
        <w:t>a</w:t>
      </w:r>
      <w:r w:rsidRPr="00E87522">
        <w:rPr>
          <w:sz w:val="16"/>
        </w:rPr>
        <w:t xml:space="preserve"> political </w:t>
      </w:r>
      <w:r w:rsidRPr="00E87522">
        <w:rPr>
          <w:rStyle w:val="Emphasis"/>
        </w:rPr>
        <w:t>logjam</w:t>
      </w:r>
      <w:r w:rsidRPr="00E87522">
        <w:rPr>
          <w:sz w:val="16"/>
        </w:rPr>
        <w:t xml:space="preserve"> in Congress. If the sense of urgency to address a serious problem is lacking, it is extremely difficult for a commission to overcome the political fault lines in Congress. In the case of the Greenspan Social Security Commission and BRAC, those conditions were met, and politicians saw the commission as the body to iron out an agreement on how to achieve a solution to the pressing and classically parochial problem.</w:t>
      </w:r>
    </w:p>
    <w:p w14:paraId="5E27964C" w14:textId="77777777" w:rsidR="00D9443C" w:rsidRPr="00E87522" w:rsidRDefault="00D9443C" w:rsidP="00D9443C">
      <w:pPr>
        <w:rPr>
          <w:sz w:val="10"/>
        </w:rPr>
      </w:pPr>
      <w:r w:rsidRPr="00E87522">
        <w:rPr>
          <w:sz w:val="10"/>
        </w:rPr>
        <w:t>However, this was not the case for the Commission on the Future of Medicare and not sufficiently true for the Simpson-Bowles Commission. Nor was it true of the Gwirtzman Commission in 1977—the financial problems facing Social Security did not have the urgency and traction that they had by 1981. Similarly, with IPAB, there was deep partisan disagreement over the Affordable Care Act and, even among supporters, a strong measure of disagreement with the idea of enforcing a long-term spending cap on Medicare. For these reasons, the IPAB never acquired a political consensus for its goals, nor did it attain the urgency or importance of a Medicare budget control.</w:t>
      </w:r>
    </w:p>
    <w:p w14:paraId="2FBDCCC2" w14:textId="77777777" w:rsidR="00D9443C" w:rsidRPr="00E87522" w:rsidRDefault="00D9443C" w:rsidP="00D9443C">
      <w:pPr>
        <w:rPr>
          <w:sz w:val="16"/>
        </w:rPr>
      </w:pPr>
      <w:r w:rsidRPr="00E87522">
        <w:rPr>
          <w:sz w:val="16"/>
        </w:rPr>
        <w:t xml:space="preserve">In contemplating a commission on budget process reform, it remains to be seen whether there is sufficient agreement about the scale and urgency of needed changes in the budget process. It seems unlikely at the moment that there is sufficient public concern about structural imbalances in federal budgets, and future deficits and debt, to support a commission that would propose sweeping changes in budget procedures. However, </w:t>
      </w:r>
      <w:r w:rsidRPr="00E87522">
        <w:rPr>
          <w:rStyle w:val="StyleUnderline"/>
        </w:rPr>
        <w:t>there might be enough support for tackling</w:t>
      </w:r>
      <w:r w:rsidRPr="00E87522">
        <w:rPr>
          <w:sz w:val="16"/>
        </w:rPr>
        <w:t xml:space="preserve"> </w:t>
      </w:r>
      <w:r w:rsidRPr="00E87522">
        <w:rPr>
          <w:rStyle w:val="Emphasis"/>
        </w:rPr>
        <w:t>some specific problems</w:t>
      </w:r>
      <w:r w:rsidRPr="00E87522">
        <w:rPr>
          <w:sz w:val="16"/>
        </w:rPr>
        <w:t>—such as shutdowns resulting from failures to enact timely budgets on appropriations—</w:t>
      </w:r>
      <w:r w:rsidRPr="00E87522">
        <w:rPr>
          <w:rStyle w:val="StyleUnderline"/>
        </w:rPr>
        <w:t>enabling a commission to have the</w:t>
      </w:r>
      <w:r w:rsidRPr="00E87522">
        <w:rPr>
          <w:sz w:val="16"/>
        </w:rPr>
        <w:t xml:space="preserve"> public </w:t>
      </w:r>
      <w:r w:rsidRPr="00E87522">
        <w:rPr>
          <w:rStyle w:val="Emphasis"/>
        </w:rPr>
        <w:t>backing</w:t>
      </w:r>
      <w:r w:rsidRPr="00E87522">
        <w:rPr>
          <w:sz w:val="16"/>
        </w:rPr>
        <w:t xml:space="preserve"> </w:t>
      </w:r>
      <w:r w:rsidRPr="00E87522">
        <w:rPr>
          <w:rStyle w:val="StyleUnderline"/>
        </w:rPr>
        <w:t>to make</w:t>
      </w:r>
      <w:r w:rsidRPr="00E87522">
        <w:rPr>
          <w:sz w:val="16"/>
        </w:rPr>
        <w:t xml:space="preserve"> a small number of </w:t>
      </w:r>
      <w:r w:rsidRPr="00E87522">
        <w:rPr>
          <w:rStyle w:val="Emphasis"/>
        </w:rPr>
        <w:t>changes</w:t>
      </w:r>
      <w:r w:rsidRPr="00E87522">
        <w:rPr>
          <w:sz w:val="16"/>
        </w:rPr>
        <w:t xml:space="preserve"> to address those issues. Indeed, the Select Committee might even gain enough support for such changes. In addition, </w:t>
      </w:r>
      <w:r w:rsidRPr="00E87522">
        <w:rPr>
          <w:rStyle w:val="StyleUnderline"/>
        </w:rPr>
        <w:t>the view of the public and lawmakers on the problem to be solved, and its urgency, is</w:t>
      </w:r>
      <w:r w:rsidRPr="00E87522">
        <w:rPr>
          <w:sz w:val="16"/>
        </w:rPr>
        <w:t xml:space="preserve"> </w:t>
      </w:r>
      <w:r w:rsidRPr="00E87522">
        <w:rPr>
          <w:rStyle w:val="Emphasis"/>
        </w:rPr>
        <w:t>not static</w:t>
      </w:r>
      <w:r w:rsidRPr="00E87522">
        <w:rPr>
          <w:rStyle w:val="StyleUnderline"/>
        </w:rPr>
        <w:t>. Views can</w:t>
      </w:r>
      <w:r w:rsidRPr="00E87522">
        <w:rPr>
          <w:sz w:val="16"/>
        </w:rPr>
        <w:t xml:space="preserve"> </w:t>
      </w:r>
      <w:r w:rsidRPr="00E87522">
        <w:rPr>
          <w:rStyle w:val="Emphasis"/>
        </w:rPr>
        <w:t>change</w:t>
      </w:r>
      <w:r w:rsidRPr="00E87522">
        <w:rPr>
          <w:sz w:val="16"/>
        </w:rPr>
        <w:t xml:space="preserve"> over time. Indeed, under the auspices of the Convergence Center for Policy Resolution (a non-partisan organization designed to build consensus), a wide range of stakeholder organizations has agreed to a set of proposals that envisions steps to inform the public about the fiscal condition of the nation and the continued viability of major programs such as Social Security. The stakeholder group sees this information as a crucial step to build public support for significant budget process reform.</w:t>
      </w:r>
    </w:p>
    <w:p w14:paraId="1F64FE94" w14:textId="77777777" w:rsidR="00D9443C" w:rsidRPr="00E87522" w:rsidRDefault="00D9443C" w:rsidP="00D9443C">
      <w:pPr>
        <w:rPr>
          <w:sz w:val="10"/>
        </w:rPr>
      </w:pPr>
      <w:r w:rsidRPr="00E87522">
        <w:rPr>
          <w:sz w:val="10"/>
        </w:rPr>
        <w:t>Membership selection and voting rules matter for success.</w:t>
      </w:r>
    </w:p>
    <w:p w14:paraId="00872DEA" w14:textId="77777777" w:rsidR="00D9443C" w:rsidRPr="00E87522" w:rsidRDefault="00D9443C" w:rsidP="00D9443C">
      <w:pPr>
        <w:rPr>
          <w:sz w:val="10"/>
        </w:rPr>
      </w:pPr>
      <w:r w:rsidRPr="00E87522">
        <w:rPr>
          <w:sz w:val="10"/>
        </w:rPr>
        <w:t>As the experience of several commissions indicates, decisions about membership and voting requirements for recommendations are crucial. The composition of the membership is also important. Populating a commission primarily with members of Congress risks simply replicating the disagreements and gridlock in Congress itself. The Simpson-Bowles commission and the Medicare commission encountered this problem and failed to reach the necessary target for the endorsement of recommendations. Including a significant number of outside experts has the benefit of introducing new ideas and perspectives as well as expertise. On the other hand, a commission with a large number of experts runs the danger of being dismissed by lawmakers, and even the public, as a group of unelected individuals making decisions that are more properly made directly by Congress (a charge leveled constantly against the IPAB). Interestingly, the BRAC Commission managed to navigate this issue, despite not having serving congressional lawmakers among its membership. In fact, its success may well have been due to its distance from serving congressional leaders and backbenchers, combined with the broad support for its overall goals among those same lawmakers.</w:t>
      </w:r>
    </w:p>
    <w:p w14:paraId="5CF91BAF" w14:textId="77777777" w:rsidR="00D9443C" w:rsidRPr="00E87522" w:rsidRDefault="00D9443C" w:rsidP="00D9443C">
      <w:pPr>
        <w:rPr>
          <w:sz w:val="10"/>
        </w:rPr>
      </w:pPr>
      <w:r w:rsidRPr="00E87522">
        <w:rPr>
          <w:sz w:val="10"/>
        </w:rPr>
        <w:t>The selection of a commission’s chairs is similarly important for the prospects of success. The leaders of a commission set the tone for deliberations and are thus highly influential in determining how ideas are presented and the scope and acceptability of proposals, as well as in building the necessary degree of trust among the members. They are in charge of managing the negotiations and, hopefully, avoiding unforeseen developments derailing the commission. Alan Greenspan is often credited for his fair handling of the chairmanship that set the proper tone for civilized discussions during Social Security reforms. Greenspan and other political actors involved in the negotiations were determined to come out of the commission with a set of recommendations that could pass in both the House and Senate, and even when it was looking dire, they did not give up on this goal.69</w:t>
      </w:r>
    </w:p>
    <w:p w14:paraId="5BA7F2D3" w14:textId="77777777" w:rsidR="00D9443C" w:rsidRPr="00E87522" w:rsidRDefault="00D9443C" w:rsidP="00D9443C">
      <w:pPr>
        <w:rPr>
          <w:sz w:val="10"/>
        </w:rPr>
      </w:pPr>
      <w:r w:rsidRPr="00E87522">
        <w:rPr>
          <w:sz w:val="10"/>
        </w:rPr>
        <w:t xml:space="preserve">One might think that, after the experience of Simpson-Bowles and the Medicare Commission, that it was a mistake to set a high requirement for the proportion of commission members needed to endorse final report. But for potentially controversial agreements—such as those on sensitive issues involving programs such as Social Security—a solid majority of members endorsing a plan is necessary if a commission is to be an effective device to break </w:t>
      </w:r>
      <w:r w:rsidRPr="00E87522">
        <w:rPr>
          <w:sz w:val="10"/>
        </w:rPr>
        <w:lastRenderedPageBreak/>
        <w:t>through a legislative stalemate and provide lawmakers with political protection to vote in Congress. In general, the more controversial the issue, the more important it is to have a high level of endorsement. Perhaps scheduling a vote on commission-endorsed recommendations would benefit from the relative cover in a lame duck session.</w:t>
      </w:r>
    </w:p>
    <w:p w14:paraId="551B5D52" w14:textId="77777777" w:rsidR="00D9443C" w:rsidRPr="00E87522" w:rsidRDefault="00D9443C" w:rsidP="00D9443C">
      <w:pPr>
        <w:rPr>
          <w:sz w:val="10"/>
        </w:rPr>
      </w:pPr>
      <w:r w:rsidRPr="00E87522">
        <w:rPr>
          <w:sz w:val="10"/>
        </w:rPr>
        <w:t>The Select Committee is not an independent commission and is made up entirely of members of Congress. It is a step short of a commission. As such, it runs the risk of simply replicating the sharp political divide already existing in Congress. But given its focus on addressing broadly agreed deficiencies in process, rather than trying to reach agreement on major budget decisions, it could succeed in its narrow goal. If, however, it gains support for a change in the budget process to create a commission designed to develop budget agreements with a procedure to turn those agreements into legislation, the question of membership of that commission and the procedures will become an important and contentious matter.</w:t>
      </w:r>
    </w:p>
    <w:p w14:paraId="15D7F65F" w14:textId="77777777" w:rsidR="00D9443C" w:rsidRPr="00E87522" w:rsidRDefault="00D9443C" w:rsidP="00D9443C">
      <w:pPr>
        <w:rPr>
          <w:sz w:val="10"/>
        </w:rPr>
      </w:pPr>
      <w:r w:rsidRPr="00E87522">
        <w:rPr>
          <w:sz w:val="10"/>
        </w:rPr>
        <w:t>Procedures for turning commission recommendations into law require enormous care.</w:t>
      </w:r>
    </w:p>
    <w:p w14:paraId="19135D5A" w14:textId="77777777" w:rsidR="00D9443C" w:rsidRPr="00E87522" w:rsidRDefault="00D9443C" w:rsidP="00D9443C">
      <w:pPr>
        <w:rPr>
          <w:sz w:val="16"/>
        </w:rPr>
      </w:pPr>
      <w:r w:rsidRPr="00E87522">
        <w:rPr>
          <w:rStyle w:val="StyleUnderline"/>
        </w:rPr>
        <w:t>Even if a commission manages to</w:t>
      </w:r>
      <w:r w:rsidRPr="00E87522">
        <w:rPr>
          <w:sz w:val="16"/>
        </w:rPr>
        <w:t xml:space="preserve"> </w:t>
      </w:r>
      <w:r w:rsidRPr="00E87522">
        <w:rPr>
          <w:rStyle w:val="Emphasis"/>
        </w:rPr>
        <w:t>achieve</w:t>
      </w:r>
      <w:r w:rsidRPr="00E87522">
        <w:rPr>
          <w:sz w:val="16"/>
        </w:rPr>
        <w:t xml:space="preserve"> </w:t>
      </w:r>
      <w:r w:rsidRPr="00E87522">
        <w:rPr>
          <w:rStyle w:val="StyleUnderline"/>
        </w:rPr>
        <w:t>an</w:t>
      </w:r>
      <w:r w:rsidRPr="00E87522">
        <w:rPr>
          <w:sz w:val="16"/>
        </w:rPr>
        <w:t xml:space="preserve"> </w:t>
      </w:r>
      <w:r w:rsidRPr="00E87522">
        <w:rPr>
          <w:rStyle w:val="Emphasis"/>
        </w:rPr>
        <w:t>agreement</w:t>
      </w:r>
      <w:r w:rsidRPr="00E87522">
        <w:rPr>
          <w:sz w:val="16"/>
        </w:rPr>
        <w:t xml:space="preserve"> </w:t>
      </w:r>
      <w:r w:rsidRPr="00E87522">
        <w:rPr>
          <w:rStyle w:val="StyleUnderline"/>
        </w:rPr>
        <w:t>that</w:t>
      </w:r>
      <w:r w:rsidRPr="00E87522">
        <w:rPr>
          <w:sz w:val="16"/>
        </w:rPr>
        <w:t xml:space="preserve"> </w:t>
      </w:r>
      <w:r w:rsidRPr="00E87522">
        <w:rPr>
          <w:rStyle w:val="Emphasis"/>
        </w:rPr>
        <w:t>surpasses voting requirement</w:t>
      </w:r>
      <w:r w:rsidRPr="00E87522">
        <w:rPr>
          <w:rStyle w:val="StyleUnderline"/>
        </w:rPr>
        <w:t xml:space="preserve">, that does </w:t>
      </w:r>
      <w:r w:rsidRPr="00E87522">
        <w:rPr>
          <w:rStyle w:val="Emphasis"/>
        </w:rPr>
        <w:t>not</w:t>
      </w:r>
      <w:r w:rsidRPr="00E87522">
        <w:rPr>
          <w:sz w:val="16"/>
        </w:rPr>
        <w:t xml:space="preserve"> of course </w:t>
      </w:r>
      <w:r w:rsidRPr="00E87522">
        <w:rPr>
          <w:rStyle w:val="StyleUnderline"/>
        </w:rPr>
        <w:t>mean its proposals will be</w:t>
      </w:r>
      <w:r w:rsidRPr="00E87522">
        <w:rPr>
          <w:sz w:val="16"/>
        </w:rPr>
        <w:t xml:space="preserve"> </w:t>
      </w:r>
      <w:r w:rsidRPr="00E87522">
        <w:rPr>
          <w:rStyle w:val="Emphasis"/>
        </w:rPr>
        <w:t>adopted</w:t>
      </w:r>
      <w:r w:rsidRPr="00E87522">
        <w:rPr>
          <w:sz w:val="16"/>
        </w:rPr>
        <w:t xml:space="preserve"> into law. </w:t>
      </w:r>
      <w:r w:rsidRPr="00E87522">
        <w:rPr>
          <w:rStyle w:val="Emphasis"/>
        </w:rPr>
        <w:t>Many</w:t>
      </w:r>
      <w:r w:rsidRPr="00E87522">
        <w:rPr>
          <w:sz w:val="16"/>
        </w:rPr>
        <w:t xml:space="preserve"> commission </w:t>
      </w:r>
      <w:r w:rsidRPr="00E87522">
        <w:rPr>
          <w:rStyle w:val="StyleUnderline"/>
        </w:rPr>
        <w:t>reports merely</w:t>
      </w:r>
      <w:r w:rsidRPr="00E87522">
        <w:rPr>
          <w:sz w:val="16"/>
        </w:rPr>
        <w:t xml:space="preserve"> </w:t>
      </w:r>
      <w:r w:rsidRPr="00E87522">
        <w:rPr>
          <w:rStyle w:val="Emphasis"/>
        </w:rPr>
        <w:t>collect dust</w:t>
      </w:r>
      <w:r w:rsidRPr="00E87522">
        <w:rPr>
          <w:rStyle w:val="StyleUnderline"/>
        </w:rPr>
        <w:t>, while</w:t>
      </w:r>
      <w:r w:rsidRPr="00E87522">
        <w:rPr>
          <w:sz w:val="16"/>
        </w:rPr>
        <w:t xml:space="preserve"> </w:t>
      </w:r>
      <w:r w:rsidRPr="00E87522">
        <w:rPr>
          <w:rStyle w:val="Emphasis"/>
        </w:rPr>
        <w:t>others</w:t>
      </w:r>
      <w:r w:rsidRPr="00E87522">
        <w:rPr>
          <w:sz w:val="16"/>
        </w:rPr>
        <w:t xml:space="preserve"> </w:t>
      </w:r>
      <w:r w:rsidRPr="00E87522">
        <w:rPr>
          <w:rStyle w:val="StyleUnderline"/>
        </w:rPr>
        <w:t>lead to</w:t>
      </w:r>
      <w:r w:rsidRPr="00E87522">
        <w:rPr>
          <w:sz w:val="16"/>
        </w:rPr>
        <w:t xml:space="preserve"> </w:t>
      </w:r>
      <w:r w:rsidRPr="00E87522">
        <w:rPr>
          <w:rStyle w:val="Emphasis"/>
        </w:rPr>
        <w:t>significant change</w:t>
      </w:r>
      <w:r w:rsidRPr="00E87522">
        <w:rPr>
          <w:sz w:val="16"/>
        </w:rPr>
        <w:t>. The 9/11 commission, for instance, had a major impact on subsequent legislation70. Others, such as the 1967 President’s Commission on the Budget Concepts, did not have such a direct impact, but influenced later decisions on budget rules and procedures.</w:t>
      </w:r>
    </w:p>
    <w:p w14:paraId="16F0FA13" w14:textId="77777777" w:rsidR="00D9443C" w:rsidRPr="00E87522" w:rsidRDefault="00D9443C" w:rsidP="00D9443C">
      <w:pPr>
        <w:rPr>
          <w:sz w:val="16"/>
        </w:rPr>
      </w:pPr>
      <w:r w:rsidRPr="00E87522">
        <w:rPr>
          <w:sz w:val="16"/>
        </w:rPr>
        <w:t xml:space="preserve">Over many years, the prevailing view of the role of the commission in the budget process has been not just as a short-term body for recommending rule changes, but as a more permanent body designed to address delays and break deadlocks by developing budget proposals and, in some way, help ensure their adoption by Congress. For proponents of this view, </w:t>
      </w:r>
      <w:r w:rsidRPr="00E87522">
        <w:rPr>
          <w:rStyle w:val="Emphasis"/>
        </w:rPr>
        <w:t>BRAC</w:t>
      </w:r>
      <w:r w:rsidRPr="00E87522">
        <w:rPr>
          <w:sz w:val="16"/>
        </w:rPr>
        <w:t xml:space="preserve"> </w:t>
      </w:r>
      <w:r w:rsidRPr="00E87522">
        <w:rPr>
          <w:rStyle w:val="StyleUnderline"/>
        </w:rPr>
        <w:t>is</w:t>
      </w:r>
      <w:r w:rsidRPr="00E87522">
        <w:rPr>
          <w:sz w:val="16"/>
        </w:rPr>
        <w:t xml:space="preserve"> seen as </w:t>
      </w:r>
      <w:r w:rsidRPr="00E87522">
        <w:rPr>
          <w:rStyle w:val="StyleUnderline"/>
        </w:rPr>
        <w:t>an</w:t>
      </w:r>
      <w:r w:rsidRPr="00E87522">
        <w:rPr>
          <w:sz w:val="16"/>
        </w:rPr>
        <w:t xml:space="preserve"> </w:t>
      </w:r>
      <w:r w:rsidRPr="00E87522">
        <w:rPr>
          <w:rStyle w:val="Emphasis"/>
        </w:rPr>
        <w:t>exemplar</w:t>
      </w:r>
      <w:r w:rsidRPr="00E87522">
        <w:rPr>
          <w:sz w:val="16"/>
        </w:rPr>
        <w:t xml:space="preserve"> </w:t>
      </w:r>
      <w:r w:rsidRPr="00E87522">
        <w:rPr>
          <w:rStyle w:val="StyleUnderline"/>
        </w:rPr>
        <w:t>of a commission comprised of</w:t>
      </w:r>
      <w:r w:rsidRPr="00E87522">
        <w:rPr>
          <w:sz w:val="16"/>
        </w:rPr>
        <w:t xml:space="preserve"> </w:t>
      </w:r>
      <w:r w:rsidRPr="00E87522">
        <w:rPr>
          <w:rStyle w:val="Emphasis"/>
        </w:rPr>
        <w:t>non-lawmakers</w:t>
      </w:r>
      <w:r w:rsidRPr="00E87522">
        <w:rPr>
          <w:sz w:val="16"/>
        </w:rPr>
        <w:t xml:space="preserve"> </w:t>
      </w:r>
      <w:r w:rsidRPr="00E87522">
        <w:rPr>
          <w:rStyle w:val="StyleUnderline"/>
        </w:rPr>
        <w:t>who were able to design a</w:t>
      </w:r>
      <w:r w:rsidRPr="00E87522">
        <w:rPr>
          <w:sz w:val="16"/>
        </w:rPr>
        <w:t xml:space="preserve"> </w:t>
      </w:r>
      <w:r w:rsidRPr="00E87522">
        <w:rPr>
          <w:rStyle w:val="Emphasis"/>
        </w:rPr>
        <w:t>successful reform package</w:t>
      </w:r>
      <w:r w:rsidRPr="00E87522">
        <w:rPr>
          <w:sz w:val="16"/>
        </w:rPr>
        <w:t xml:space="preserve"> </w:t>
      </w:r>
      <w:r w:rsidRPr="00E87522">
        <w:rPr>
          <w:rStyle w:val="StyleUnderline"/>
        </w:rPr>
        <w:t>and</w:t>
      </w:r>
      <w:r w:rsidRPr="00E87522">
        <w:rPr>
          <w:sz w:val="16"/>
        </w:rPr>
        <w:t xml:space="preserve"> </w:t>
      </w:r>
      <w:r w:rsidRPr="00E87522">
        <w:rPr>
          <w:rStyle w:val="Emphasis"/>
        </w:rPr>
        <w:t>alter</w:t>
      </w:r>
      <w:r w:rsidRPr="00E87522">
        <w:rPr>
          <w:sz w:val="16"/>
        </w:rPr>
        <w:t xml:space="preserve"> budget </w:t>
      </w:r>
      <w:r w:rsidRPr="00E87522">
        <w:rPr>
          <w:rStyle w:val="Emphasis"/>
        </w:rPr>
        <w:t>procedures</w:t>
      </w:r>
      <w:r w:rsidRPr="00E87522">
        <w:rPr>
          <w:sz w:val="16"/>
        </w:rPr>
        <w:t xml:space="preserve"> </w:t>
      </w:r>
      <w:r w:rsidRPr="00E87522">
        <w:rPr>
          <w:rStyle w:val="StyleUnderline"/>
        </w:rPr>
        <w:t>to give that package a</w:t>
      </w:r>
      <w:r w:rsidRPr="00E87522">
        <w:rPr>
          <w:sz w:val="16"/>
        </w:rPr>
        <w:t xml:space="preserve"> </w:t>
      </w:r>
      <w:r w:rsidRPr="00E87522">
        <w:rPr>
          <w:rStyle w:val="Emphasis"/>
        </w:rPr>
        <w:t>fast-track process</w:t>
      </w:r>
      <w:r w:rsidRPr="00E87522">
        <w:rPr>
          <w:sz w:val="16"/>
        </w:rPr>
        <w:t xml:space="preserve"> </w:t>
      </w:r>
      <w:r w:rsidRPr="00E87522">
        <w:rPr>
          <w:rStyle w:val="StyleUnderline"/>
        </w:rPr>
        <w:t>to</w:t>
      </w:r>
      <w:r w:rsidRPr="00E87522">
        <w:rPr>
          <w:sz w:val="16"/>
        </w:rPr>
        <w:t xml:space="preserve"> </w:t>
      </w:r>
      <w:r w:rsidRPr="00E87522">
        <w:rPr>
          <w:rStyle w:val="Emphasis"/>
        </w:rPr>
        <w:t>become law</w:t>
      </w:r>
      <w:r w:rsidRPr="00E87522">
        <w:rPr>
          <w:sz w:val="16"/>
        </w:rPr>
        <w:t>.</w:t>
      </w:r>
    </w:p>
    <w:p w14:paraId="35B65D1B" w14:textId="77777777" w:rsidR="00D9443C" w:rsidRPr="00E87522" w:rsidRDefault="00D9443C" w:rsidP="00D9443C">
      <w:pPr>
        <w:rPr>
          <w:sz w:val="16"/>
        </w:rPr>
      </w:pPr>
      <w:r w:rsidRPr="00E87522">
        <w:rPr>
          <w:sz w:val="16"/>
        </w:rPr>
        <w:t xml:space="preserve">Unfortunately for adherents of this view, efforts to include BRAC-style procedures in a broader budget commission model have not been very successful. </w:t>
      </w:r>
      <w:r w:rsidRPr="00E87522">
        <w:rPr>
          <w:rStyle w:val="StyleUnderline"/>
        </w:rPr>
        <w:t>There</w:t>
      </w:r>
      <w:r w:rsidRPr="00E87522">
        <w:rPr>
          <w:sz w:val="16"/>
        </w:rPr>
        <w:t xml:space="preserve"> </w:t>
      </w:r>
      <w:r w:rsidRPr="00E87522">
        <w:rPr>
          <w:rStyle w:val="Emphasis"/>
        </w:rPr>
        <w:t>is</w:t>
      </w:r>
      <w:r w:rsidRPr="00E87522">
        <w:rPr>
          <w:sz w:val="16"/>
        </w:rPr>
        <w:t xml:space="preserve"> considerable </w:t>
      </w:r>
      <w:r w:rsidRPr="00E87522">
        <w:rPr>
          <w:rStyle w:val="StyleUnderline"/>
        </w:rPr>
        <w:t xml:space="preserve">resistance to allowing non-lawmakers to make </w:t>
      </w:r>
      <w:r w:rsidRPr="00E87522">
        <w:rPr>
          <w:rStyle w:val="Emphasis"/>
        </w:rPr>
        <w:t>major decisions</w:t>
      </w:r>
      <w:r w:rsidRPr="00E87522">
        <w:rPr>
          <w:sz w:val="16"/>
        </w:rPr>
        <w:t xml:space="preserve"> over the budget, particularly over politically sensitive programs like Medicare and Social Security. One approach </w:t>
      </w:r>
      <w:r w:rsidRPr="00E87522">
        <w:rPr>
          <w:rStyle w:val="StyleUnderline"/>
        </w:rPr>
        <w:t>to</w:t>
      </w:r>
      <w:r w:rsidRPr="00E87522">
        <w:rPr>
          <w:sz w:val="16"/>
        </w:rPr>
        <w:t xml:space="preserve"> </w:t>
      </w:r>
      <w:r w:rsidRPr="00E87522">
        <w:rPr>
          <w:rStyle w:val="Emphasis"/>
        </w:rPr>
        <w:t>address</w:t>
      </w:r>
      <w:r w:rsidRPr="00E87522">
        <w:rPr>
          <w:sz w:val="16"/>
        </w:rPr>
        <w:t xml:space="preserve"> </w:t>
      </w:r>
      <w:r w:rsidRPr="00E87522">
        <w:rPr>
          <w:rStyle w:val="StyleUnderline"/>
        </w:rPr>
        <w:t>this</w:t>
      </w:r>
      <w:r w:rsidRPr="00E87522">
        <w:rPr>
          <w:sz w:val="16"/>
        </w:rPr>
        <w:t xml:space="preserve"> concern is to </w:t>
      </w:r>
      <w:r w:rsidRPr="00E87522">
        <w:rPr>
          <w:rStyle w:val="Emphasis"/>
        </w:rPr>
        <w:t>narrow the scope</w:t>
      </w:r>
      <w:r w:rsidRPr="00E87522">
        <w:rPr>
          <w:sz w:val="16"/>
        </w:rPr>
        <w:t xml:space="preserve"> </w:t>
      </w:r>
      <w:r w:rsidRPr="00E87522">
        <w:rPr>
          <w:rStyle w:val="StyleUnderline"/>
        </w:rPr>
        <w:t xml:space="preserve">of a commission. </w:t>
      </w:r>
      <w:r w:rsidRPr="00E87522">
        <w:rPr>
          <w:rStyle w:val="Emphasis"/>
        </w:rPr>
        <w:t>BRAC</w:t>
      </w:r>
      <w:r w:rsidRPr="00E87522">
        <w:rPr>
          <w:rStyle w:val="StyleUnderline"/>
        </w:rPr>
        <w:t xml:space="preserve"> was</w:t>
      </w:r>
      <w:r w:rsidRPr="00E87522">
        <w:rPr>
          <w:sz w:val="16"/>
        </w:rPr>
        <w:t xml:space="preserve"> initially </w:t>
      </w:r>
      <w:r w:rsidRPr="00E87522">
        <w:rPr>
          <w:rStyle w:val="StyleUnderline"/>
        </w:rPr>
        <w:t>limited to considering only</w:t>
      </w:r>
      <w:r w:rsidRPr="00E87522">
        <w:rPr>
          <w:sz w:val="16"/>
        </w:rPr>
        <w:t xml:space="preserve"> </w:t>
      </w:r>
      <w:r w:rsidRPr="00E87522">
        <w:rPr>
          <w:rStyle w:val="Emphasis"/>
        </w:rPr>
        <w:t>DoD</w:t>
      </w:r>
      <w:r w:rsidRPr="00E87522">
        <w:rPr>
          <w:sz w:val="16"/>
        </w:rPr>
        <w:t xml:space="preserve">-controlled </w:t>
      </w:r>
      <w:r w:rsidRPr="00E87522">
        <w:rPr>
          <w:rStyle w:val="Emphasis"/>
        </w:rPr>
        <w:t>bases</w:t>
      </w:r>
      <w:r w:rsidRPr="00E87522">
        <w:rPr>
          <w:sz w:val="16"/>
        </w:rPr>
        <w:t xml:space="preserve"> for closure, a provision that was eventually relaxed in subsequent rounds of the Commission as lawmakers and the public became more comfortable. The </w:t>
      </w:r>
      <w:r w:rsidRPr="00E87522">
        <w:rPr>
          <w:rStyle w:val="Emphasis"/>
        </w:rPr>
        <w:t>IPAB</w:t>
      </w:r>
      <w:r w:rsidRPr="00E87522">
        <w:rPr>
          <w:sz w:val="16"/>
        </w:rPr>
        <w:t xml:space="preserve"> </w:t>
      </w:r>
      <w:r w:rsidRPr="00E87522">
        <w:rPr>
          <w:rStyle w:val="StyleUnderline"/>
        </w:rPr>
        <w:t>was</w:t>
      </w:r>
      <w:r w:rsidRPr="00E87522">
        <w:rPr>
          <w:sz w:val="16"/>
        </w:rPr>
        <w:t xml:space="preserve"> similarly </w:t>
      </w:r>
      <w:r w:rsidRPr="00E87522">
        <w:rPr>
          <w:rStyle w:val="StyleUnderline"/>
        </w:rPr>
        <w:t>restricted in</w:t>
      </w:r>
      <w:r w:rsidRPr="00E87522">
        <w:rPr>
          <w:sz w:val="16"/>
        </w:rPr>
        <w:t xml:space="preserve"> the </w:t>
      </w:r>
      <w:r w:rsidRPr="00E87522">
        <w:rPr>
          <w:rStyle w:val="StyleUnderline"/>
        </w:rPr>
        <w:t>spending control tools it could use</w:t>
      </w:r>
      <w:r w:rsidRPr="00E87522">
        <w:rPr>
          <w:sz w:val="16"/>
        </w:rPr>
        <w:t xml:space="preserve">, nevertheless Medicare ultimately proved to be too sensitive for lawmakers from either party to allow IPAB to remain. Alternatively, the </w:t>
      </w:r>
      <w:r w:rsidRPr="00E87522">
        <w:rPr>
          <w:rStyle w:val="Emphasis"/>
          <w:highlight w:val="cyan"/>
        </w:rPr>
        <w:t>BRAC</w:t>
      </w:r>
      <w:r w:rsidRPr="00E87522">
        <w:rPr>
          <w:sz w:val="16"/>
        </w:rPr>
        <w:t xml:space="preserve"> Commission </w:t>
      </w:r>
      <w:r w:rsidRPr="00E87522">
        <w:rPr>
          <w:rStyle w:val="StyleUnderline"/>
          <w:highlight w:val="cyan"/>
        </w:rPr>
        <w:t>provided</w:t>
      </w:r>
      <w:r w:rsidRPr="00E87522">
        <w:rPr>
          <w:sz w:val="16"/>
          <w:highlight w:val="cyan"/>
        </w:rPr>
        <w:t xml:space="preserve"> </w:t>
      </w:r>
      <w:r w:rsidRPr="00E87522">
        <w:rPr>
          <w:rStyle w:val="Emphasis"/>
          <w:highlight w:val="cyan"/>
        </w:rPr>
        <w:t>cover</w:t>
      </w:r>
      <w:r w:rsidRPr="00E87522">
        <w:rPr>
          <w:sz w:val="16"/>
          <w:highlight w:val="cyan"/>
        </w:rPr>
        <w:t xml:space="preserve"> </w:t>
      </w:r>
      <w:r w:rsidRPr="00E87522">
        <w:rPr>
          <w:rStyle w:val="StyleUnderline"/>
          <w:highlight w:val="cyan"/>
        </w:rPr>
        <w:t>for</w:t>
      </w:r>
      <w:r w:rsidRPr="00E87522">
        <w:rPr>
          <w:sz w:val="16"/>
        </w:rPr>
        <w:t xml:space="preserve"> members of </w:t>
      </w:r>
      <w:r w:rsidRPr="00E87522">
        <w:rPr>
          <w:rStyle w:val="Emphasis"/>
          <w:highlight w:val="cyan"/>
        </w:rPr>
        <w:t>both parties</w:t>
      </w:r>
      <w:r w:rsidRPr="00E87522">
        <w:rPr>
          <w:sz w:val="16"/>
          <w:highlight w:val="cyan"/>
        </w:rPr>
        <w:t xml:space="preserve"> </w:t>
      </w:r>
      <w:r w:rsidRPr="00E87522">
        <w:rPr>
          <w:rStyle w:val="StyleUnderline"/>
          <w:highlight w:val="cyan"/>
        </w:rPr>
        <w:t>on</w:t>
      </w:r>
      <w:r w:rsidRPr="00E87522">
        <w:rPr>
          <w:sz w:val="16"/>
          <w:highlight w:val="cyan"/>
        </w:rPr>
        <w:t xml:space="preserve"> </w:t>
      </w:r>
      <w:r w:rsidRPr="00E87522">
        <w:rPr>
          <w:rStyle w:val="Emphasis"/>
          <w:highlight w:val="cyan"/>
        </w:rPr>
        <w:t>tough votes</w:t>
      </w:r>
      <w:r w:rsidRPr="00E87522">
        <w:rPr>
          <w:sz w:val="16"/>
          <w:highlight w:val="cyan"/>
        </w:rPr>
        <w:t xml:space="preserve"> </w:t>
      </w:r>
      <w:r w:rsidRPr="00E87522">
        <w:rPr>
          <w:rStyle w:val="StyleUnderline"/>
          <w:highlight w:val="cyan"/>
        </w:rPr>
        <w:t>by packaging</w:t>
      </w:r>
      <w:r w:rsidRPr="00E87522">
        <w:rPr>
          <w:sz w:val="16"/>
        </w:rPr>
        <w:t xml:space="preserve"> </w:t>
      </w:r>
      <w:r w:rsidRPr="00E87522">
        <w:rPr>
          <w:rStyle w:val="Emphasis"/>
          <w:highlight w:val="cyan"/>
        </w:rPr>
        <w:t>all</w:t>
      </w:r>
      <w:r w:rsidRPr="00E87522">
        <w:rPr>
          <w:sz w:val="16"/>
        </w:rPr>
        <w:t xml:space="preserve"> the base </w:t>
      </w:r>
      <w:r w:rsidRPr="00E87522">
        <w:rPr>
          <w:rStyle w:val="Emphasis"/>
          <w:highlight w:val="cyan"/>
        </w:rPr>
        <w:t>closures together</w:t>
      </w:r>
      <w:r w:rsidRPr="00E87522">
        <w:rPr>
          <w:sz w:val="16"/>
          <w:highlight w:val="cyan"/>
        </w:rPr>
        <w:t xml:space="preserve"> </w:t>
      </w:r>
      <w:r w:rsidRPr="00E87522">
        <w:rPr>
          <w:rStyle w:val="StyleUnderline"/>
          <w:highlight w:val="cyan"/>
        </w:rPr>
        <w:t>in</w:t>
      </w:r>
      <w:r w:rsidRPr="00E87522">
        <w:rPr>
          <w:sz w:val="16"/>
          <w:highlight w:val="cyan"/>
        </w:rPr>
        <w:t xml:space="preserve"> </w:t>
      </w:r>
      <w:r w:rsidRPr="00E87522">
        <w:rPr>
          <w:rStyle w:val="Emphasis"/>
          <w:highlight w:val="cyan"/>
        </w:rPr>
        <w:t>one bill</w:t>
      </w:r>
      <w:r w:rsidRPr="00E87522">
        <w:rPr>
          <w:sz w:val="16"/>
          <w:highlight w:val="cyan"/>
        </w:rPr>
        <w:t xml:space="preserve"> </w:t>
      </w:r>
      <w:r w:rsidRPr="00E87522">
        <w:rPr>
          <w:rStyle w:val="StyleUnderline"/>
          <w:highlight w:val="cyan"/>
        </w:rPr>
        <w:t>and</w:t>
      </w:r>
      <w:r w:rsidRPr="00E87522">
        <w:rPr>
          <w:sz w:val="16"/>
          <w:highlight w:val="cyan"/>
        </w:rPr>
        <w:t xml:space="preserve"> </w:t>
      </w:r>
      <w:r w:rsidRPr="00E87522">
        <w:rPr>
          <w:rStyle w:val="Emphasis"/>
          <w:highlight w:val="cyan"/>
        </w:rPr>
        <w:t>no</w:t>
      </w:r>
      <w:r w:rsidRPr="00E87522">
        <w:rPr>
          <w:rStyle w:val="Emphasis"/>
        </w:rPr>
        <w:t xml:space="preserve">t allowing </w:t>
      </w:r>
      <w:r w:rsidRPr="00E87522">
        <w:rPr>
          <w:rStyle w:val="Emphasis"/>
          <w:highlight w:val="cyan"/>
        </w:rPr>
        <w:t>amendments</w:t>
      </w:r>
      <w:r w:rsidRPr="00E87522">
        <w:rPr>
          <w:sz w:val="16"/>
        </w:rPr>
        <w:t xml:space="preserve">. 71 </w:t>
      </w:r>
      <w:r w:rsidRPr="00E87522">
        <w:rPr>
          <w:rStyle w:val="StyleUnderline"/>
        </w:rPr>
        <w:t xml:space="preserve">This gave members of Congress the opportunity to </w:t>
      </w:r>
      <w:r w:rsidRPr="00E87522">
        <w:rPr>
          <w:rStyle w:val="Emphasis"/>
        </w:rPr>
        <w:t>speak out publicly</w:t>
      </w:r>
      <w:r w:rsidRPr="00E87522">
        <w:rPr>
          <w:sz w:val="16"/>
        </w:rPr>
        <w:t xml:space="preserve"> </w:t>
      </w:r>
      <w:r w:rsidRPr="00E87522">
        <w:rPr>
          <w:rStyle w:val="StyleUnderline"/>
        </w:rPr>
        <w:t>against</w:t>
      </w:r>
      <w:r w:rsidRPr="00E87522">
        <w:rPr>
          <w:sz w:val="16"/>
        </w:rPr>
        <w:t xml:space="preserve"> </w:t>
      </w:r>
      <w:r w:rsidRPr="00E87522">
        <w:rPr>
          <w:rStyle w:val="Emphasis"/>
        </w:rPr>
        <w:t>their</w:t>
      </w:r>
      <w:r w:rsidRPr="00E87522">
        <w:rPr>
          <w:sz w:val="16"/>
        </w:rPr>
        <w:t xml:space="preserve"> base </w:t>
      </w:r>
      <w:r w:rsidRPr="00E87522">
        <w:rPr>
          <w:rStyle w:val="Emphasis"/>
        </w:rPr>
        <w:t>closure</w:t>
      </w:r>
      <w:r w:rsidRPr="00E87522">
        <w:rPr>
          <w:rStyle w:val="StyleUnderline"/>
        </w:rPr>
        <w:t>, while still voting to</w:t>
      </w:r>
      <w:r w:rsidRPr="00E87522">
        <w:rPr>
          <w:sz w:val="16"/>
        </w:rPr>
        <w:t xml:space="preserve"> </w:t>
      </w:r>
      <w:r w:rsidRPr="00E87522">
        <w:rPr>
          <w:rStyle w:val="Emphasis"/>
        </w:rPr>
        <w:t>reduce</w:t>
      </w:r>
      <w:r w:rsidRPr="00E87522">
        <w:rPr>
          <w:sz w:val="16"/>
        </w:rPr>
        <w:t xml:space="preserve"> </w:t>
      </w:r>
      <w:r w:rsidRPr="00E87522">
        <w:rPr>
          <w:rStyle w:val="StyleUnderline"/>
        </w:rPr>
        <w:t>the</w:t>
      </w:r>
      <w:r w:rsidRPr="00E87522">
        <w:rPr>
          <w:sz w:val="16"/>
        </w:rPr>
        <w:t xml:space="preserve"> defense </w:t>
      </w:r>
      <w:r w:rsidRPr="00E87522">
        <w:rPr>
          <w:rStyle w:val="Emphasis"/>
        </w:rPr>
        <w:t>footprint</w:t>
      </w:r>
      <w:r w:rsidRPr="00E87522">
        <w:rPr>
          <w:sz w:val="16"/>
        </w:rPr>
        <w:t>. While that cover worked for BRAC decisions, the IPAB could not provide lawmakers with similar distance in dealing with Medicare.</w:t>
      </w:r>
    </w:p>
    <w:p w14:paraId="301EA31C" w14:textId="77777777" w:rsidR="00D9443C" w:rsidRPr="00E87522" w:rsidRDefault="00D9443C" w:rsidP="00D9443C">
      <w:pPr>
        <w:rPr>
          <w:sz w:val="16"/>
        </w:rPr>
      </w:pPr>
      <w:r w:rsidRPr="00E87522">
        <w:rPr>
          <w:sz w:val="16"/>
        </w:rPr>
        <w:t>Consequently,</w:t>
      </w:r>
      <w:r w:rsidRPr="00E87522">
        <w:rPr>
          <w:rStyle w:val="StyleUnderline"/>
        </w:rPr>
        <w:t xml:space="preserve"> designing a commission strategy to achieve</w:t>
      </w:r>
      <w:r w:rsidRPr="00E87522">
        <w:rPr>
          <w:sz w:val="16"/>
        </w:rPr>
        <w:t xml:space="preserve"> </w:t>
      </w:r>
      <w:r w:rsidRPr="00E87522">
        <w:rPr>
          <w:rStyle w:val="Emphasis"/>
        </w:rPr>
        <w:t>broader</w:t>
      </w:r>
      <w:r w:rsidRPr="00E87522">
        <w:rPr>
          <w:sz w:val="16"/>
        </w:rPr>
        <w:t xml:space="preserve"> budget </w:t>
      </w:r>
      <w:r w:rsidRPr="00E87522">
        <w:rPr>
          <w:rStyle w:val="Emphasis"/>
        </w:rPr>
        <w:t>agreements</w:t>
      </w:r>
      <w:r w:rsidRPr="00E87522">
        <w:rPr>
          <w:sz w:val="16"/>
        </w:rPr>
        <w:t xml:space="preserve"> </w:t>
      </w:r>
      <w:r w:rsidRPr="00E87522">
        <w:rPr>
          <w:rStyle w:val="StyleUnderline"/>
        </w:rPr>
        <w:t>would be</w:t>
      </w:r>
      <w:r w:rsidRPr="00E87522">
        <w:rPr>
          <w:sz w:val="16"/>
        </w:rPr>
        <w:t xml:space="preserve"> very </w:t>
      </w:r>
      <w:r w:rsidRPr="00E87522">
        <w:rPr>
          <w:rStyle w:val="Emphasis"/>
        </w:rPr>
        <w:t>challenging</w:t>
      </w:r>
      <w:r w:rsidRPr="00E87522">
        <w:rPr>
          <w:sz w:val="16"/>
        </w:rPr>
        <w:t>. In a paper arguing for the creation of a long-term budget for entitlements and required revenues, Stuart Butler and Maya MacGuineas propose an “inside-outside” approach as a potential solution.72 In their approach, an independent commission would initiate the process, and the commission’s recommendations would be the default mechanism to set the long-term budget for entitlements. But they envision also a super committee of congressional leaders that could rewrite the commission’s package and whose proposals would be eligible for an expedited vote if they achieved the same long-term budget totals. In this way, the commission would, in effect, force the issue but the congressional leadership would not in practice concede the details to the commission.</w:t>
      </w:r>
    </w:p>
    <w:p w14:paraId="22643BE5" w14:textId="77777777" w:rsidR="00D9443C" w:rsidRPr="00E87522" w:rsidRDefault="00D9443C" w:rsidP="00D9443C">
      <w:pPr>
        <w:rPr>
          <w:sz w:val="10"/>
        </w:rPr>
      </w:pPr>
      <w:r w:rsidRPr="00E87522">
        <w:rPr>
          <w:sz w:val="10"/>
        </w:rPr>
        <w:t>Strong leadership support is needed.</w:t>
      </w:r>
    </w:p>
    <w:p w14:paraId="7A5A880B" w14:textId="77777777" w:rsidR="00D9443C" w:rsidRPr="00E87522" w:rsidRDefault="00D9443C" w:rsidP="00D9443C">
      <w:pPr>
        <w:rPr>
          <w:sz w:val="10"/>
        </w:rPr>
      </w:pPr>
      <w:r w:rsidRPr="00E87522">
        <w:rPr>
          <w:sz w:val="10"/>
        </w:rPr>
        <w:t>The experience with commissions indicates that they need strong political support to succeed, in addition to the other requirements. Had President Obama or Paul Ryan enthusiastically supported the recommendations of the Simpson-Bowles Commission, for instance, it would have been far more likely that the commission’s proposals would have received the fourteen votes necessary for fast-track status to Congress. Presidential support for The Medicare Commission ebbed when Bill Clinton was forced to shore up his progressive base. In addition, IPAB never had much leadership support, even during the Obama Administration. The BRAC and Greenspan Commissions stand out as positive examples of the impact of leadership support.</w:t>
      </w:r>
    </w:p>
    <w:p w14:paraId="7E22159D" w14:textId="77777777" w:rsidR="00D9443C" w:rsidRPr="00E87522" w:rsidRDefault="00D9443C" w:rsidP="00D9443C">
      <w:pPr>
        <w:rPr>
          <w:sz w:val="10"/>
        </w:rPr>
      </w:pPr>
      <w:r w:rsidRPr="00E87522">
        <w:rPr>
          <w:sz w:val="10"/>
        </w:rPr>
        <w:t>Conclusion</w:t>
      </w:r>
    </w:p>
    <w:p w14:paraId="7CA41F64" w14:textId="77777777" w:rsidR="00D9443C" w:rsidRPr="00E87522" w:rsidRDefault="00D9443C" w:rsidP="00D9443C">
      <w:pPr>
        <w:rPr>
          <w:sz w:val="16"/>
        </w:rPr>
      </w:pPr>
      <w:r w:rsidRPr="00E87522">
        <w:rPr>
          <w:sz w:val="16"/>
        </w:rPr>
        <w:t xml:space="preserve">A survey of the history of independent commissions since the 1960s confirms that Congress has often turned to commissions to find agreement, particularly on issues of great political sensitivity. </w:t>
      </w:r>
      <w:r w:rsidRPr="00E87522">
        <w:rPr>
          <w:rStyle w:val="StyleUnderline"/>
          <w:highlight w:val="cyan"/>
        </w:rPr>
        <w:t>Commissions</w:t>
      </w:r>
      <w:r w:rsidRPr="00E87522">
        <w:rPr>
          <w:rStyle w:val="StyleUnderline"/>
        </w:rPr>
        <w:t xml:space="preserve"> have </w:t>
      </w:r>
      <w:r w:rsidRPr="00E87522">
        <w:rPr>
          <w:rStyle w:val="StyleUnderline"/>
          <w:highlight w:val="cyan"/>
        </w:rPr>
        <w:t>served as a</w:t>
      </w:r>
      <w:r w:rsidRPr="00E87522">
        <w:rPr>
          <w:sz w:val="16"/>
          <w:highlight w:val="cyan"/>
        </w:rPr>
        <w:t xml:space="preserve"> </w:t>
      </w:r>
      <w:r w:rsidRPr="00E87522">
        <w:rPr>
          <w:rStyle w:val="Emphasis"/>
          <w:highlight w:val="cyan"/>
        </w:rPr>
        <w:t>safe</w:t>
      </w:r>
      <w:r w:rsidRPr="00E87522">
        <w:rPr>
          <w:rStyle w:val="Emphasis"/>
        </w:rPr>
        <w:t xml:space="preserve"> policy </w:t>
      </w:r>
      <w:r w:rsidRPr="00E87522">
        <w:rPr>
          <w:rStyle w:val="Emphasis"/>
          <w:highlight w:val="cyan"/>
        </w:rPr>
        <w:t>space</w:t>
      </w:r>
      <w:r w:rsidRPr="00E87522">
        <w:rPr>
          <w:sz w:val="16"/>
          <w:highlight w:val="cyan"/>
        </w:rPr>
        <w:t xml:space="preserve"> </w:t>
      </w:r>
      <w:r w:rsidRPr="00E87522">
        <w:rPr>
          <w:rStyle w:val="StyleUnderline"/>
          <w:highlight w:val="cyan"/>
        </w:rPr>
        <w:t>for</w:t>
      </w:r>
      <w:r w:rsidRPr="00E87522">
        <w:rPr>
          <w:sz w:val="16"/>
          <w:highlight w:val="cyan"/>
        </w:rPr>
        <w:t xml:space="preserve"> </w:t>
      </w:r>
      <w:r w:rsidRPr="00E87522">
        <w:rPr>
          <w:rStyle w:val="Emphasis"/>
          <w:highlight w:val="cyan"/>
        </w:rPr>
        <w:t>negotiation</w:t>
      </w:r>
      <w:r w:rsidRPr="00E87522">
        <w:rPr>
          <w:rStyle w:val="StyleUnderline"/>
        </w:rPr>
        <w:t xml:space="preserve">, </w:t>
      </w:r>
      <w:r w:rsidRPr="00E87522">
        <w:rPr>
          <w:rStyle w:val="StyleUnderline"/>
          <w:highlight w:val="cyan"/>
        </w:rPr>
        <w:t>providing lawmakers</w:t>
      </w:r>
      <w:r w:rsidRPr="00E87522">
        <w:rPr>
          <w:rStyle w:val="StyleUnderline"/>
        </w:rPr>
        <w:t xml:space="preserve"> the </w:t>
      </w:r>
      <w:r w:rsidRPr="00E87522">
        <w:rPr>
          <w:rStyle w:val="StyleUnderline"/>
          <w:highlight w:val="cyan"/>
        </w:rPr>
        <w:t xml:space="preserve">ability to </w:t>
      </w:r>
      <w:r w:rsidRPr="00E87522">
        <w:rPr>
          <w:rStyle w:val="Emphasis"/>
          <w:highlight w:val="cyan"/>
        </w:rPr>
        <w:t>fight</w:t>
      </w:r>
      <w:r w:rsidRPr="00E87522">
        <w:rPr>
          <w:sz w:val="16"/>
          <w:highlight w:val="cyan"/>
        </w:rPr>
        <w:t xml:space="preserve"> </w:t>
      </w:r>
      <w:r w:rsidRPr="00E87522">
        <w:rPr>
          <w:rStyle w:val="StyleUnderline"/>
          <w:highlight w:val="cyan"/>
        </w:rPr>
        <w:t>on</w:t>
      </w:r>
      <w:r w:rsidRPr="00E87522">
        <w:rPr>
          <w:sz w:val="16"/>
        </w:rPr>
        <w:t xml:space="preserve"> </w:t>
      </w:r>
      <w:r w:rsidRPr="00E87522">
        <w:rPr>
          <w:rStyle w:val="Emphasis"/>
          <w:highlight w:val="cyan"/>
        </w:rPr>
        <w:t>specific issues</w:t>
      </w:r>
      <w:r w:rsidRPr="00E87522">
        <w:rPr>
          <w:rStyle w:val="StyleUnderline"/>
          <w:highlight w:val="cyan"/>
        </w:rPr>
        <w:t>, but</w:t>
      </w:r>
      <w:r w:rsidRPr="00E87522">
        <w:rPr>
          <w:sz w:val="16"/>
          <w:highlight w:val="cyan"/>
        </w:rPr>
        <w:t xml:space="preserve"> </w:t>
      </w:r>
      <w:r w:rsidRPr="00E87522">
        <w:rPr>
          <w:rStyle w:val="Emphasis"/>
        </w:rPr>
        <w:t xml:space="preserve">still </w:t>
      </w:r>
      <w:r w:rsidRPr="00E87522">
        <w:rPr>
          <w:rStyle w:val="Emphasis"/>
          <w:highlight w:val="cyan"/>
        </w:rPr>
        <w:t>accept</w:t>
      </w:r>
      <w:r w:rsidRPr="00E87522">
        <w:rPr>
          <w:sz w:val="16"/>
        </w:rPr>
        <w:t xml:space="preserve"> </w:t>
      </w:r>
      <w:r w:rsidRPr="00E87522">
        <w:rPr>
          <w:rStyle w:val="StyleUnderline"/>
        </w:rPr>
        <w:t>a</w:t>
      </w:r>
      <w:r w:rsidRPr="00E87522">
        <w:rPr>
          <w:sz w:val="16"/>
        </w:rPr>
        <w:t xml:space="preserve"> </w:t>
      </w:r>
      <w:r w:rsidRPr="00E87522">
        <w:rPr>
          <w:rStyle w:val="Emphasis"/>
        </w:rPr>
        <w:t xml:space="preserve">broader reform </w:t>
      </w:r>
      <w:r w:rsidRPr="00E87522">
        <w:rPr>
          <w:rStyle w:val="Emphasis"/>
          <w:highlight w:val="cyan"/>
        </w:rPr>
        <w:t>package</w:t>
      </w:r>
      <w:r w:rsidRPr="00E87522">
        <w:rPr>
          <w:rStyle w:val="StyleUnderline"/>
        </w:rPr>
        <w:t>—as</w:t>
      </w:r>
      <w:r w:rsidRPr="00E87522">
        <w:rPr>
          <w:sz w:val="16"/>
        </w:rPr>
        <w:t xml:space="preserve"> was the case </w:t>
      </w:r>
      <w:r w:rsidRPr="00E87522">
        <w:rPr>
          <w:rStyle w:val="StyleUnderline"/>
        </w:rPr>
        <w:t>with</w:t>
      </w:r>
      <w:r w:rsidRPr="00E87522">
        <w:rPr>
          <w:sz w:val="16"/>
        </w:rPr>
        <w:t xml:space="preserve"> </w:t>
      </w:r>
      <w:r w:rsidRPr="00E87522">
        <w:rPr>
          <w:rStyle w:val="Emphasis"/>
        </w:rPr>
        <w:t>BRAC</w:t>
      </w:r>
      <w:r w:rsidRPr="00E87522">
        <w:rPr>
          <w:rStyle w:val="StyleUnderline"/>
        </w:rPr>
        <w:t xml:space="preserve">. The commission process and dynamic also allowed leaders to </w:t>
      </w:r>
      <w:r w:rsidRPr="00E87522">
        <w:rPr>
          <w:rStyle w:val="Emphasis"/>
        </w:rPr>
        <w:t>support</w:t>
      </w:r>
      <w:r w:rsidRPr="00E87522">
        <w:rPr>
          <w:sz w:val="16"/>
        </w:rPr>
        <w:t xml:space="preserve"> such </w:t>
      </w:r>
      <w:r w:rsidRPr="00E87522">
        <w:rPr>
          <w:rStyle w:val="Emphasis"/>
        </w:rPr>
        <w:t>sweeping reforms</w:t>
      </w:r>
      <w:r w:rsidRPr="00E87522">
        <w:rPr>
          <w:sz w:val="16"/>
        </w:rPr>
        <w:t xml:space="preserve"> as were achieved in the Greenspan Commission, </w:t>
      </w:r>
      <w:r w:rsidRPr="00E87522">
        <w:rPr>
          <w:rStyle w:val="Emphasis"/>
        </w:rPr>
        <w:t>despite</w:t>
      </w:r>
      <w:r w:rsidRPr="00E87522">
        <w:rPr>
          <w:sz w:val="16"/>
        </w:rPr>
        <w:t xml:space="preserve"> the </w:t>
      </w:r>
      <w:r w:rsidRPr="00E87522">
        <w:rPr>
          <w:rStyle w:val="Emphasis"/>
        </w:rPr>
        <w:t>political fault lines</w:t>
      </w:r>
      <w:r w:rsidRPr="00E87522">
        <w:rPr>
          <w:sz w:val="16"/>
        </w:rPr>
        <w:t xml:space="preserve">. </w:t>
      </w:r>
      <w:r w:rsidRPr="00E87522">
        <w:rPr>
          <w:sz w:val="16"/>
        </w:rPr>
        <w:lastRenderedPageBreak/>
        <w:t>Perhaps an independent, bipartisan budget commission could play an important role in reaching agreement on needed budget process reforms in the years ahead.</w:t>
      </w:r>
    </w:p>
    <w:p w14:paraId="3F554D2B" w14:textId="77777777" w:rsidR="00D9443C" w:rsidRPr="00E87522" w:rsidRDefault="00D9443C" w:rsidP="00D9443C">
      <w:pPr>
        <w:pStyle w:val="Heading4"/>
      </w:pPr>
      <w:r w:rsidRPr="00E87522">
        <w:t xml:space="preserve">3. Fiat's perceived as </w:t>
      </w:r>
      <w:r w:rsidRPr="00E87522">
        <w:rPr>
          <w:u w:val="single"/>
        </w:rPr>
        <w:t>circumventing</w:t>
      </w:r>
      <w:r w:rsidRPr="00E87522">
        <w:t xml:space="preserve"> compromise---draws backlash. </w:t>
      </w:r>
    </w:p>
    <w:p w14:paraId="467E3E9E" w14:textId="77777777" w:rsidR="00D9443C" w:rsidRPr="00E87522" w:rsidRDefault="00D9443C" w:rsidP="00D9443C">
      <w:r w:rsidRPr="00E87522">
        <w:t xml:space="preserve">Will </w:t>
      </w:r>
      <w:r w:rsidRPr="00E87522">
        <w:rPr>
          <w:rStyle w:val="Style13ptBold"/>
        </w:rPr>
        <w:t>Rinehart 24</w:t>
      </w:r>
      <w:r w:rsidRPr="00E87522">
        <w:t>, Senior Fellow at American Enterprise Institute, MS Applied Economics Johns Hopkins University, BA Political Science University of Illinois, Frédéric Bastiat Fellow at Mercatus Center, "Taking a Swing at the Size and Cost of Government," The Dispatch, 11/18/2024, https://www.aei.org/articles/taking-a-swing-at-the-size-and-cost-of-government/</w:t>
      </w:r>
    </w:p>
    <w:p w14:paraId="7434FEA0" w14:textId="77777777" w:rsidR="00D9443C" w:rsidRPr="00E87522" w:rsidRDefault="00D9443C" w:rsidP="00D9443C">
      <w:pPr>
        <w:rPr>
          <w:sz w:val="16"/>
        </w:rPr>
      </w:pPr>
      <w:r w:rsidRPr="00E87522">
        <w:rPr>
          <w:sz w:val="16"/>
        </w:rPr>
        <w:t>It’s been tried before.</w:t>
      </w:r>
    </w:p>
    <w:p w14:paraId="3019280D" w14:textId="77777777" w:rsidR="00D9443C" w:rsidRPr="00E87522" w:rsidRDefault="00D9443C" w:rsidP="00D9443C">
      <w:pPr>
        <w:rPr>
          <w:sz w:val="16"/>
        </w:rPr>
      </w:pPr>
      <w:r w:rsidRPr="00E87522">
        <w:rPr>
          <w:rStyle w:val="StyleUnderline"/>
        </w:rPr>
        <w:t>The U.S. government is</w:t>
      </w:r>
      <w:r w:rsidRPr="00E87522">
        <w:rPr>
          <w:sz w:val="16"/>
        </w:rPr>
        <w:t xml:space="preserve"> </w:t>
      </w:r>
      <w:r w:rsidRPr="00E87522">
        <w:rPr>
          <w:rStyle w:val="Emphasis"/>
        </w:rPr>
        <w:t>massive</w:t>
      </w:r>
      <w:r w:rsidRPr="00E87522">
        <w:rPr>
          <w:sz w:val="16"/>
        </w:rPr>
        <w:t xml:space="preserve">. Over the last fiscal year, which ran from October 2023 to September 2024, the federal government spent $6.75 trillion. The largest chunk of this went to Social Security ($1.46 trillion); then health ($912 billion), which includes Medicaid; interest payments on debt ($882 billion); Medicare ($874 billion); national defense ($874 billion); and veterans benefits ($325 billion). </w:t>
      </w:r>
    </w:p>
    <w:p w14:paraId="5022522A" w14:textId="77777777" w:rsidR="00D9443C" w:rsidRPr="00E87522" w:rsidRDefault="00D9443C" w:rsidP="00D9443C">
      <w:pPr>
        <w:rPr>
          <w:sz w:val="16"/>
        </w:rPr>
      </w:pPr>
      <w:r w:rsidRPr="00E87522">
        <w:rPr>
          <w:rStyle w:val="Emphasis"/>
        </w:rPr>
        <w:t>Reducing</w:t>
      </w:r>
      <w:r w:rsidRPr="00E87522">
        <w:rPr>
          <w:sz w:val="16"/>
        </w:rPr>
        <w:t xml:space="preserve"> these </w:t>
      </w:r>
      <w:r w:rsidRPr="00E87522">
        <w:rPr>
          <w:rStyle w:val="Emphasis"/>
        </w:rPr>
        <w:t>outlays</w:t>
      </w:r>
      <w:r w:rsidRPr="00E87522">
        <w:rPr>
          <w:sz w:val="16"/>
        </w:rPr>
        <w:t xml:space="preserve"> </w:t>
      </w:r>
      <w:r w:rsidRPr="00E87522">
        <w:rPr>
          <w:rStyle w:val="StyleUnderline"/>
        </w:rPr>
        <w:t>will be</w:t>
      </w:r>
      <w:r w:rsidRPr="00E87522">
        <w:rPr>
          <w:sz w:val="16"/>
        </w:rPr>
        <w:t xml:space="preserve"> </w:t>
      </w:r>
      <w:r w:rsidRPr="00E87522">
        <w:rPr>
          <w:rStyle w:val="Emphasis"/>
        </w:rPr>
        <w:t>difficult</w:t>
      </w:r>
      <w:r w:rsidRPr="00E87522">
        <w:rPr>
          <w:sz w:val="16"/>
        </w:rPr>
        <w:t xml:space="preserve">, given the promises Trump has made. What DOGE should tackle is </w:t>
      </w:r>
      <w:r w:rsidRPr="00E87522">
        <w:rPr>
          <w:rStyle w:val="Emphasis"/>
        </w:rPr>
        <w:t>fraud</w:t>
      </w:r>
      <w:r w:rsidRPr="00E87522">
        <w:rPr>
          <w:sz w:val="16"/>
        </w:rPr>
        <w:t xml:space="preserve">, which </w:t>
      </w:r>
      <w:r w:rsidRPr="00E87522">
        <w:rPr>
          <w:rStyle w:val="StyleUnderline"/>
        </w:rPr>
        <w:t>is a</w:t>
      </w:r>
      <w:r w:rsidRPr="00E87522">
        <w:rPr>
          <w:sz w:val="16"/>
        </w:rPr>
        <w:t xml:space="preserve"> </w:t>
      </w:r>
      <w:r w:rsidRPr="00E87522">
        <w:rPr>
          <w:rStyle w:val="Emphasis"/>
        </w:rPr>
        <w:t>known</w:t>
      </w:r>
      <w:r w:rsidRPr="00E87522">
        <w:rPr>
          <w:sz w:val="16"/>
        </w:rPr>
        <w:t xml:space="preserve"> </w:t>
      </w:r>
      <w:r w:rsidRPr="00E87522">
        <w:rPr>
          <w:rStyle w:val="StyleUnderline"/>
        </w:rPr>
        <w:t>problem</w:t>
      </w:r>
      <w:r w:rsidRPr="00E87522">
        <w:rPr>
          <w:sz w:val="16"/>
        </w:rPr>
        <w:t xml:space="preserve">. According to the Government Accountability Office’s first ever study of the problem, released late last year, the federal government likely loses between $233 billion and $521 billion annually to fraud. During the pandemic alone, the Small Business Administration’s Office of Inspector General estimated the agency disbursed $200 billion in potentially fraudulent payments, between 11 and 15 percent of its total spending. </w:t>
      </w:r>
    </w:p>
    <w:p w14:paraId="4FB6EE1F" w14:textId="77777777" w:rsidR="00D9443C" w:rsidRPr="00E87522" w:rsidRDefault="00D9443C" w:rsidP="00D9443C">
      <w:pPr>
        <w:rPr>
          <w:sz w:val="16"/>
        </w:rPr>
      </w:pPr>
      <w:r w:rsidRPr="00E87522">
        <w:rPr>
          <w:sz w:val="16"/>
        </w:rPr>
        <w:t xml:space="preserve">In early 2023, for example, Edward Whitaker and Schunda Coleman pleaded guilty to operating a nationwide scheme that helped people forge documents for COVID relief loans and commit millions of dollars in fraud. Similarly, in Medicare and Social Security, fraud schemes often involve billing for unnecessary medical procedures, stealing personal information to collect benefits, or creating fake identities to siphon funds from these essential programs. </w:t>
      </w:r>
    </w:p>
    <w:p w14:paraId="37DA0570" w14:textId="77777777" w:rsidR="00D9443C" w:rsidRPr="00E87522" w:rsidRDefault="00D9443C" w:rsidP="00D9443C">
      <w:pPr>
        <w:rPr>
          <w:sz w:val="16"/>
        </w:rPr>
      </w:pPr>
      <w:r w:rsidRPr="00E87522">
        <w:rPr>
          <w:rStyle w:val="StyleUnderline"/>
        </w:rPr>
        <w:t>But</w:t>
      </w:r>
      <w:r w:rsidRPr="00E87522">
        <w:rPr>
          <w:sz w:val="16"/>
        </w:rPr>
        <w:t xml:space="preserve"> </w:t>
      </w:r>
      <w:r w:rsidRPr="00E87522">
        <w:rPr>
          <w:rStyle w:val="StyleUnderline"/>
        </w:rPr>
        <w:t>hiring</w:t>
      </w:r>
      <w:r w:rsidRPr="00E87522">
        <w:rPr>
          <w:sz w:val="16"/>
        </w:rPr>
        <w:t xml:space="preserve"> </w:t>
      </w:r>
      <w:r w:rsidRPr="00E87522">
        <w:rPr>
          <w:rStyle w:val="Emphasis"/>
        </w:rPr>
        <w:t>auditors</w:t>
      </w:r>
      <w:r w:rsidRPr="00E87522">
        <w:rPr>
          <w:sz w:val="16"/>
        </w:rPr>
        <w:t xml:space="preserve"> </w:t>
      </w:r>
      <w:r w:rsidRPr="00E87522">
        <w:rPr>
          <w:rStyle w:val="StyleUnderline"/>
        </w:rPr>
        <w:t>and doing the necessary</w:t>
      </w:r>
      <w:r w:rsidRPr="00E87522">
        <w:rPr>
          <w:sz w:val="16"/>
        </w:rPr>
        <w:t xml:space="preserve"> </w:t>
      </w:r>
      <w:r w:rsidRPr="00E87522">
        <w:rPr>
          <w:rStyle w:val="Emphasis"/>
        </w:rPr>
        <w:t>technical upgrades</w:t>
      </w:r>
      <w:r w:rsidRPr="00E87522">
        <w:rPr>
          <w:sz w:val="16"/>
        </w:rPr>
        <w:t xml:space="preserve"> </w:t>
      </w:r>
      <w:r w:rsidRPr="00E87522">
        <w:rPr>
          <w:rStyle w:val="StyleUnderline"/>
        </w:rPr>
        <w:t xml:space="preserve">to combat fraud requires </w:t>
      </w:r>
      <w:r w:rsidRPr="00E87522">
        <w:rPr>
          <w:rStyle w:val="Emphasis"/>
        </w:rPr>
        <w:t>spending</w:t>
      </w:r>
      <w:r w:rsidRPr="00E87522">
        <w:rPr>
          <w:sz w:val="16"/>
        </w:rPr>
        <w:t xml:space="preserve"> </w:t>
      </w:r>
      <w:r w:rsidRPr="00E87522">
        <w:rPr>
          <w:rStyle w:val="StyleUnderline"/>
        </w:rPr>
        <w:t>that’s often a</w:t>
      </w:r>
      <w:r w:rsidRPr="00E87522">
        <w:rPr>
          <w:sz w:val="16"/>
        </w:rPr>
        <w:t xml:space="preserve"> </w:t>
      </w:r>
      <w:r w:rsidRPr="00E87522">
        <w:rPr>
          <w:rStyle w:val="Emphasis"/>
        </w:rPr>
        <w:t>tough sell politically</w:t>
      </w:r>
      <w:r w:rsidRPr="00E87522">
        <w:rPr>
          <w:rStyle w:val="StyleUnderline"/>
        </w:rPr>
        <w:t>. Reducing</w:t>
      </w:r>
      <w:r w:rsidRPr="00E87522">
        <w:rPr>
          <w:sz w:val="16"/>
        </w:rPr>
        <w:t xml:space="preserve"> </w:t>
      </w:r>
      <w:r w:rsidRPr="00E87522">
        <w:rPr>
          <w:rStyle w:val="Emphasis"/>
        </w:rPr>
        <w:t>headcount</w:t>
      </w:r>
      <w:r w:rsidRPr="00E87522">
        <w:rPr>
          <w:sz w:val="16"/>
        </w:rPr>
        <w:t xml:space="preserve"> </w:t>
      </w:r>
      <w:r w:rsidRPr="00E87522">
        <w:rPr>
          <w:rStyle w:val="Emphasis"/>
        </w:rPr>
        <w:t>might</w:t>
      </w:r>
      <w:r w:rsidRPr="00E87522">
        <w:rPr>
          <w:sz w:val="16"/>
        </w:rPr>
        <w:t xml:space="preserve"> </w:t>
      </w:r>
      <w:r w:rsidRPr="00E87522">
        <w:rPr>
          <w:rStyle w:val="StyleUnderline"/>
        </w:rPr>
        <w:t xml:space="preserve">trim budgets, but it is likely to make </w:t>
      </w:r>
      <w:r w:rsidRPr="00E87522">
        <w:rPr>
          <w:rStyle w:val="Emphasis"/>
        </w:rPr>
        <w:t>fraud worse</w:t>
      </w:r>
      <w:r w:rsidRPr="00E87522">
        <w:rPr>
          <w:sz w:val="16"/>
        </w:rPr>
        <w:t>.</w:t>
      </w:r>
    </w:p>
    <w:p w14:paraId="420F5BED" w14:textId="77777777" w:rsidR="00D9443C" w:rsidRPr="00E87522" w:rsidRDefault="00D9443C" w:rsidP="00D9443C">
      <w:pPr>
        <w:rPr>
          <w:sz w:val="16"/>
        </w:rPr>
      </w:pPr>
      <w:r w:rsidRPr="00E87522">
        <w:rPr>
          <w:rStyle w:val="StyleUnderline"/>
          <w:highlight w:val="cyan"/>
        </w:rPr>
        <w:t>There is</w:t>
      </w:r>
      <w:r w:rsidRPr="00E87522">
        <w:rPr>
          <w:rStyle w:val="StyleUnderline"/>
        </w:rPr>
        <w:t xml:space="preserve"> also a</w:t>
      </w:r>
      <w:r w:rsidRPr="00E87522">
        <w:rPr>
          <w:sz w:val="16"/>
        </w:rPr>
        <w:t xml:space="preserve"> </w:t>
      </w:r>
      <w:r w:rsidRPr="00E87522">
        <w:rPr>
          <w:rStyle w:val="Emphasis"/>
        </w:rPr>
        <w:t>similar</w:t>
      </w:r>
      <w:r w:rsidRPr="00E87522">
        <w:rPr>
          <w:sz w:val="16"/>
        </w:rPr>
        <w:t xml:space="preserve"> sort of </w:t>
      </w:r>
      <w:r w:rsidRPr="00E87522">
        <w:rPr>
          <w:rStyle w:val="StyleUnderline"/>
          <w:highlight w:val="cyan"/>
        </w:rPr>
        <w:t>tension</w:t>
      </w:r>
      <w:r w:rsidRPr="00E87522">
        <w:rPr>
          <w:rStyle w:val="StyleUnderline"/>
        </w:rPr>
        <w:t xml:space="preserve"> in </w:t>
      </w:r>
      <w:r w:rsidRPr="00E87522">
        <w:rPr>
          <w:rStyle w:val="StyleUnderline"/>
          <w:highlight w:val="cyan"/>
        </w:rPr>
        <w:t>undoing the</w:t>
      </w:r>
      <w:r w:rsidRPr="00E87522">
        <w:rPr>
          <w:sz w:val="16"/>
          <w:highlight w:val="cyan"/>
        </w:rPr>
        <w:t xml:space="preserve"> </w:t>
      </w:r>
      <w:r w:rsidRPr="00E87522">
        <w:rPr>
          <w:rStyle w:val="Emphasis"/>
          <w:highlight w:val="cyan"/>
        </w:rPr>
        <w:t>regulatory</w:t>
      </w:r>
      <w:r w:rsidRPr="00E87522">
        <w:rPr>
          <w:sz w:val="16"/>
          <w:highlight w:val="cyan"/>
        </w:rPr>
        <w:t xml:space="preserve"> </w:t>
      </w:r>
      <w:r w:rsidRPr="00E87522">
        <w:rPr>
          <w:rStyle w:val="StyleUnderline"/>
          <w:highlight w:val="cyan"/>
        </w:rPr>
        <w:t>state.</w:t>
      </w:r>
      <w:r w:rsidRPr="00E87522">
        <w:rPr>
          <w:rStyle w:val="StyleUnderline"/>
        </w:rPr>
        <w:t xml:space="preserve"> While </w:t>
      </w:r>
      <w:r w:rsidRPr="00E87522">
        <w:rPr>
          <w:rStyle w:val="StyleUnderline"/>
          <w:highlight w:val="cyan"/>
        </w:rPr>
        <w:t>Musk</w:t>
      </w:r>
      <w:r w:rsidRPr="00E87522">
        <w:rPr>
          <w:rStyle w:val="StyleUnderline"/>
        </w:rPr>
        <w:t xml:space="preserve"> seems more </w:t>
      </w:r>
      <w:r w:rsidRPr="00E87522">
        <w:rPr>
          <w:rStyle w:val="StyleUnderline"/>
          <w:highlight w:val="cyan"/>
        </w:rPr>
        <w:t>focused on</w:t>
      </w:r>
      <w:r w:rsidRPr="00E87522">
        <w:rPr>
          <w:sz w:val="16"/>
        </w:rPr>
        <w:t xml:space="preserve"> cutting the </w:t>
      </w:r>
      <w:r w:rsidRPr="00E87522">
        <w:rPr>
          <w:rStyle w:val="Emphasis"/>
          <w:highlight w:val="cyan"/>
        </w:rPr>
        <w:t>size</w:t>
      </w:r>
      <w:r w:rsidRPr="00E87522">
        <w:rPr>
          <w:rStyle w:val="Emphasis"/>
        </w:rPr>
        <w:t xml:space="preserve"> of government</w:t>
      </w:r>
      <w:r w:rsidRPr="00E87522">
        <w:rPr>
          <w:rStyle w:val="StyleUnderline"/>
        </w:rPr>
        <w:t xml:space="preserve">, </w:t>
      </w:r>
      <w:r w:rsidRPr="00E87522">
        <w:rPr>
          <w:rStyle w:val="StyleUnderline"/>
          <w:highlight w:val="cyan"/>
        </w:rPr>
        <w:t>Ramaswamy</w:t>
      </w:r>
      <w:r w:rsidRPr="00E87522">
        <w:rPr>
          <w:rStyle w:val="StyleUnderline"/>
        </w:rPr>
        <w:t xml:space="preserve"> has been talking </w:t>
      </w:r>
      <w:r w:rsidRPr="00E87522">
        <w:rPr>
          <w:rStyle w:val="StyleUnderline"/>
          <w:highlight w:val="cyan"/>
        </w:rPr>
        <w:t>about</w:t>
      </w:r>
      <w:r w:rsidRPr="00E87522">
        <w:rPr>
          <w:rStyle w:val="StyleUnderline"/>
        </w:rPr>
        <w:t xml:space="preserve"> curbing</w:t>
      </w:r>
      <w:r w:rsidRPr="00E87522">
        <w:rPr>
          <w:sz w:val="16"/>
        </w:rPr>
        <w:t xml:space="preserve"> bureaucratic </w:t>
      </w:r>
      <w:r w:rsidRPr="00E87522">
        <w:rPr>
          <w:rStyle w:val="Emphasis"/>
          <w:highlight w:val="cyan"/>
        </w:rPr>
        <w:t>reg</w:t>
      </w:r>
      <w:r w:rsidRPr="00E87522">
        <w:rPr>
          <w:rStyle w:val="Emphasis"/>
        </w:rPr>
        <w:t>ulation</w:t>
      </w:r>
      <w:r w:rsidRPr="00E87522">
        <w:rPr>
          <w:rStyle w:val="Emphasis"/>
          <w:highlight w:val="cyan"/>
        </w:rPr>
        <w:t>s</w:t>
      </w:r>
      <w:r w:rsidRPr="00E87522">
        <w:rPr>
          <w:sz w:val="16"/>
        </w:rPr>
        <w:t xml:space="preserve">, which he characterizes as a legal mandate from the Supreme Court. In part, he’s got a point. A number of recent court cases have limited agency authority to push regulations. But undoing all of those mandates will require more lawyers. Undoing the regulatory state is likely to mean more government workers in the near term, rather than fewer. </w:t>
      </w:r>
    </w:p>
    <w:p w14:paraId="62465C73" w14:textId="77777777" w:rsidR="00D9443C" w:rsidRPr="00E87522" w:rsidRDefault="00D9443C" w:rsidP="00D9443C">
      <w:pPr>
        <w:rPr>
          <w:sz w:val="16"/>
        </w:rPr>
      </w:pPr>
      <w:r w:rsidRPr="00E87522">
        <w:rPr>
          <w:sz w:val="16"/>
        </w:rPr>
        <w:t xml:space="preserve">And as much as I am a fan of slimming budgets, the United States already ranks at the bottom of public sector spending. Public sector employment in the United States only constitutes about 14 percent of all employment, far lower than Canada at 19 percent and lower than the United Kingdom at 16 percent. A vast majority of this employment comes from local, not federal, government. </w:t>
      </w:r>
    </w:p>
    <w:p w14:paraId="4055A150" w14:textId="77777777" w:rsidR="00D9443C" w:rsidRPr="00E87522" w:rsidRDefault="00D9443C" w:rsidP="00D9443C">
      <w:pPr>
        <w:rPr>
          <w:sz w:val="16"/>
        </w:rPr>
      </w:pPr>
      <w:r w:rsidRPr="00E87522">
        <w:rPr>
          <w:sz w:val="16"/>
        </w:rPr>
        <w:t xml:space="preserve">As Francis Fukuyama recently wrote in an open letter to Musk, </w:t>
      </w:r>
    </w:p>
    <w:p w14:paraId="301A455E" w14:textId="77777777" w:rsidR="00D9443C" w:rsidRPr="00E87522" w:rsidRDefault="00D9443C" w:rsidP="00D9443C">
      <w:pPr>
        <w:rPr>
          <w:sz w:val="16"/>
        </w:rPr>
      </w:pPr>
      <w:r w:rsidRPr="00E87522">
        <w:rPr>
          <w:sz w:val="16"/>
        </w:rPr>
        <w:t>There are basically the same number of full-time federal employees today as there were back in 1969, about 2.3 million. This is despite the fact that the government now disburses more than five times as many dollars as it did back then. In fact, you can argue that the government is understaffed, due to relentless pressure over the decades to keep headcounts down. The Center for Medicare and Medicaid Services, for example, oversees the spending of $1.4 trillion, or one fifth of the entire federal budget, with a staff of only 6,400 full-time employees.</w:t>
      </w:r>
    </w:p>
    <w:p w14:paraId="7AE3EFAD" w14:textId="77777777" w:rsidR="00D9443C" w:rsidRPr="00E87522" w:rsidRDefault="00D9443C" w:rsidP="00D9443C">
      <w:pPr>
        <w:rPr>
          <w:sz w:val="16"/>
        </w:rPr>
      </w:pPr>
      <w:r w:rsidRPr="00E87522">
        <w:rPr>
          <w:rStyle w:val="StyleUnderline"/>
        </w:rPr>
        <w:t>Instead of trying to thin the ranks of</w:t>
      </w:r>
      <w:r w:rsidRPr="00E87522">
        <w:rPr>
          <w:sz w:val="16"/>
        </w:rPr>
        <w:t xml:space="preserve"> </w:t>
      </w:r>
      <w:r w:rsidRPr="00E87522">
        <w:rPr>
          <w:rStyle w:val="StyleUnderline"/>
        </w:rPr>
        <w:t>federal employees, some have also suggested that entire agencies should be axed</w:t>
      </w:r>
      <w:r w:rsidRPr="00E87522">
        <w:rPr>
          <w:sz w:val="16"/>
        </w:rPr>
        <w:t xml:space="preserve">. The Department of Education has especially drawn ire. </w:t>
      </w:r>
      <w:r w:rsidRPr="00E87522">
        <w:rPr>
          <w:rStyle w:val="StyleUnderline"/>
        </w:rPr>
        <w:t>But</w:t>
      </w:r>
      <w:r w:rsidRPr="00E87522">
        <w:rPr>
          <w:sz w:val="16"/>
        </w:rPr>
        <w:t xml:space="preserve"> the president doesn’t have unilateral power to shutter an agency. </w:t>
      </w:r>
      <w:r w:rsidRPr="00E87522">
        <w:rPr>
          <w:rStyle w:val="Emphasis"/>
        </w:rPr>
        <w:t>Congress</w:t>
      </w:r>
      <w:r w:rsidRPr="00E87522">
        <w:rPr>
          <w:sz w:val="16"/>
        </w:rPr>
        <w:t xml:space="preserve"> </w:t>
      </w:r>
      <w:r w:rsidRPr="00E87522">
        <w:rPr>
          <w:rStyle w:val="StyleUnderline"/>
        </w:rPr>
        <w:t>would need to initiate that process</w:t>
      </w:r>
      <w:r w:rsidRPr="00E87522">
        <w:rPr>
          <w:sz w:val="16"/>
        </w:rPr>
        <w:t xml:space="preserve"> and it has been resistant to reforms. When Trump tried in 2017 to cut $2.5 trillion in spending, Congress passed a budget that was broadly in line with years previous and he signed it into law.</w:t>
      </w:r>
    </w:p>
    <w:p w14:paraId="156EB976" w14:textId="77777777" w:rsidR="00D9443C" w:rsidRPr="00E87522" w:rsidRDefault="00D9443C" w:rsidP="00D9443C">
      <w:pPr>
        <w:rPr>
          <w:sz w:val="16"/>
        </w:rPr>
      </w:pPr>
      <w:r w:rsidRPr="00E87522">
        <w:rPr>
          <w:rStyle w:val="Emphasis"/>
        </w:rPr>
        <w:t>Timing</w:t>
      </w:r>
      <w:r w:rsidRPr="00E87522">
        <w:rPr>
          <w:sz w:val="16"/>
        </w:rPr>
        <w:t xml:space="preserve"> </w:t>
      </w:r>
      <w:r w:rsidRPr="00E87522">
        <w:rPr>
          <w:rStyle w:val="StyleUnderline"/>
        </w:rPr>
        <w:t>also complicates</w:t>
      </w:r>
      <w:r w:rsidRPr="00E87522">
        <w:rPr>
          <w:sz w:val="16"/>
        </w:rPr>
        <w:t xml:space="preserve"> structural </w:t>
      </w:r>
      <w:r w:rsidRPr="00E87522">
        <w:rPr>
          <w:rStyle w:val="StyleUnderline"/>
        </w:rPr>
        <w:t>reform</w:t>
      </w:r>
      <w:r w:rsidRPr="00E87522">
        <w:rPr>
          <w:sz w:val="16"/>
        </w:rPr>
        <w:t xml:space="preserve">. If DOGE indeed finishes its recommendations by July 2026, the earliest the president could try to implement reforms would be in a budget for the 2028 fiscal year, by which time the House could be controlled by Democrats. </w:t>
      </w:r>
    </w:p>
    <w:p w14:paraId="53CD8FD9" w14:textId="77777777" w:rsidR="00D9443C" w:rsidRPr="00E87522" w:rsidRDefault="00D9443C" w:rsidP="00D9443C">
      <w:pPr>
        <w:rPr>
          <w:sz w:val="16"/>
        </w:rPr>
      </w:pPr>
      <w:r w:rsidRPr="00E87522">
        <w:rPr>
          <w:rStyle w:val="StyleUnderline"/>
        </w:rPr>
        <w:lastRenderedPageBreak/>
        <w:t>The short timeline will</w:t>
      </w:r>
      <w:r w:rsidRPr="00E87522">
        <w:rPr>
          <w:sz w:val="16"/>
        </w:rPr>
        <w:t xml:space="preserve"> </w:t>
      </w:r>
      <w:r w:rsidRPr="00E87522">
        <w:rPr>
          <w:rStyle w:val="Emphasis"/>
        </w:rPr>
        <w:t>inherently limit</w:t>
      </w:r>
      <w:r w:rsidRPr="00E87522">
        <w:rPr>
          <w:sz w:val="16"/>
        </w:rPr>
        <w:t xml:space="preserve"> </w:t>
      </w:r>
      <w:r w:rsidRPr="00E87522">
        <w:rPr>
          <w:rStyle w:val="StyleUnderline"/>
        </w:rPr>
        <w:t>what DOGE can do. The</w:t>
      </w:r>
      <w:r w:rsidRPr="00E87522">
        <w:rPr>
          <w:sz w:val="16"/>
        </w:rPr>
        <w:t xml:space="preserve"> Base Realignment and Closure (</w:t>
      </w:r>
      <w:r w:rsidRPr="00E87522">
        <w:rPr>
          <w:rStyle w:val="Emphasis"/>
          <w:highlight w:val="cyan"/>
        </w:rPr>
        <w:t>BRAC</w:t>
      </w:r>
      <w:r w:rsidRPr="00E87522">
        <w:rPr>
          <w:sz w:val="16"/>
        </w:rPr>
        <w:t xml:space="preserve">) </w:t>
      </w:r>
      <w:r w:rsidRPr="00E87522">
        <w:rPr>
          <w:rStyle w:val="StyleUnderline"/>
        </w:rPr>
        <w:t xml:space="preserve">process </w:t>
      </w:r>
      <w:r w:rsidRPr="00E87522">
        <w:rPr>
          <w:rStyle w:val="StyleUnderline"/>
          <w:highlight w:val="cyan"/>
        </w:rPr>
        <w:t>is</w:t>
      </w:r>
      <w:r w:rsidRPr="00E87522">
        <w:rPr>
          <w:sz w:val="16"/>
        </w:rPr>
        <w:t xml:space="preserve"> </w:t>
      </w:r>
      <w:r w:rsidRPr="00E87522">
        <w:rPr>
          <w:rStyle w:val="Emphasis"/>
        </w:rPr>
        <w:t>often cited</w:t>
      </w:r>
      <w:r w:rsidRPr="00E87522">
        <w:rPr>
          <w:sz w:val="16"/>
        </w:rPr>
        <w:t xml:space="preserve"> </w:t>
      </w:r>
      <w:r w:rsidRPr="00E87522">
        <w:rPr>
          <w:rStyle w:val="StyleUnderline"/>
        </w:rPr>
        <w:t>as an example of a</w:t>
      </w:r>
      <w:r w:rsidRPr="00E87522">
        <w:rPr>
          <w:sz w:val="16"/>
        </w:rPr>
        <w:t xml:space="preserve"> </w:t>
      </w:r>
      <w:r w:rsidRPr="00E87522">
        <w:rPr>
          <w:rStyle w:val="Emphasis"/>
          <w:highlight w:val="cyan"/>
        </w:rPr>
        <w:t>successful</w:t>
      </w:r>
      <w:r w:rsidRPr="00E87522">
        <w:rPr>
          <w:sz w:val="16"/>
          <w:highlight w:val="cyan"/>
        </w:rPr>
        <w:t xml:space="preserve"> </w:t>
      </w:r>
      <w:r w:rsidRPr="00E87522">
        <w:rPr>
          <w:rStyle w:val="StyleUnderline"/>
        </w:rPr>
        <w:t>reorganization and downsizing</w:t>
      </w:r>
      <w:r w:rsidRPr="00E87522">
        <w:rPr>
          <w:sz w:val="16"/>
        </w:rPr>
        <w:t xml:space="preserve"> by the government. </w:t>
      </w:r>
      <w:r w:rsidRPr="00E87522">
        <w:rPr>
          <w:rStyle w:val="StyleUnderline"/>
        </w:rPr>
        <w:t xml:space="preserve">Unlike DOGE, </w:t>
      </w:r>
      <w:r w:rsidRPr="00E87522">
        <w:rPr>
          <w:rStyle w:val="StyleUnderline"/>
          <w:highlight w:val="cyan"/>
        </w:rPr>
        <w:t>this was</w:t>
      </w:r>
      <w:r w:rsidRPr="00E87522">
        <w:rPr>
          <w:sz w:val="16"/>
        </w:rPr>
        <w:t xml:space="preserve"> a </w:t>
      </w:r>
      <w:r w:rsidRPr="00E87522">
        <w:rPr>
          <w:rStyle w:val="Emphasis"/>
          <w:highlight w:val="cyan"/>
        </w:rPr>
        <w:t>congressionally authorized</w:t>
      </w:r>
      <w:r w:rsidRPr="00E87522">
        <w:rPr>
          <w:sz w:val="16"/>
        </w:rPr>
        <w:t xml:space="preserve"> process that allowed the Department of Defense (DOD) to reorganize its facilities, resulting in 350 base closures and a combined savings of $12 billion annually. </w:t>
      </w:r>
      <w:r w:rsidRPr="00E87522">
        <w:rPr>
          <w:rStyle w:val="StyleUnderline"/>
        </w:rPr>
        <w:t>But</w:t>
      </w:r>
      <w:r w:rsidRPr="00E87522">
        <w:rPr>
          <w:sz w:val="16"/>
        </w:rPr>
        <w:t xml:space="preserve"> BRAC </w:t>
      </w:r>
      <w:r w:rsidRPr="00E87522">
        <w:rPr>
          <w:rStyle w:val="StyleUnderline"/>
        </w:rPr>
        <w:t>happened over the course of</w:t>
      </w:r>
      <w:r w:rsidRPr="00E87522">
        <w:rPr>
          <w:sz w:val="16"/>
        </w:rPr>
        <w:t xml:space="preserve"> </w:t>
      </w:r>
      <w:r w:rsidRPr="00E87522">
        <w:rPr>
          <w:rStyle w:val="Emphasis"/>
        </w:rPr>
        <w:t>five rounds</w:t>
      </w:r>
      <w:r w:rsidRPr="00E87522">
        <w:rPr>
          <w:sz w:val="16"/>
        </w:rPr>
        <w:t xml:space="preserve">, beginning in 1988 and ending in 2005. </w:t>
      </w:r>
      <w:r w:rsidRPr="00E87522">
        <w:rPr>
          <w:rStyle w:val="StyleUnderline"/>
        </w:rPr>
        <w:t>Part of what made the effort successful was that it was</w:t>
      </w:r>
      <w:r w:rsidRPr="00E87522">
        <w:rPr>
          <w:sz w:val="16"/>
        </w:rPr>
        <w:t xml:space="preserve"> </w:t>
      </w:r>
      <w:r w:rsidRPr="00E87522">
        <w:rPr>
          <w:rStyle w:val="Emphasis"/>
          <w:highlight w:val="cyan"/>
        </w:rPr>
        <w:t>slow</w:t>
      </w:r>
      <w:r w:rsidRPr="00E87522">
        <w:rPr>
          <w:sz w:val="16"/>
        </w:rPr>
        <w:t xml:space="preserve"> </w:t>
      </w:r>
      <w:r w:rsidRPr="00E87522">
        <w:rPr>
          <w:rStyle w:val="StyleUnderline"/>
          <w:highlight w:val="cyan"/>
        </w:rPr>
        <w:t>and</w:t>
      </w:r>
      <w:r w:rsidRPr="00E87522">
        <w:rPr>
          <w:sz w:val="16"/>
          <w:highlight w:val="cyan"/>
        </w:rPr>
        <w:t xml:space="preserve"> </w:t>
      </w:r>
      <w:r w:rsidRPr="00E87522">
        <w:rPr>
          <w:rStyle w:val="Emphasis"/>
          <w:highlight w:val="cyan"/>
        </w:rPr>
        <w:t>deliberate</w:t>
      </w:r>
      <w:r w:rsidRPr="00E87522">
        <w:rPr>
          <w:rStyle w:val="StyleUnderline"/>
        </w:rPr>
        <w:t>, giving</w:t>
      </w:r>
      <w:r w:rsidRPr="00E87522">
        <w:rPr>
          <w:sz w:val="16"/>
        </w:rPr>
        <w:t xml:space="preserve"> the </w:t>
      </w:r>
      <w:r w:rsidRPr="00E87522">
        <w:rPr>
          <w:rStyle w:val="StyleUnderline"/>
        </w:rPr>
        <w:t xml:space="preserve">DOD </w:t>
      </w:r>
      <w:r w:rsidRPr="00E87522">
        <w:rPr>
          <w:rStyle w:val="Emphasis"/>
        </w:rPr>
        <w:t>time</w:t>
      </w:r>
      <w:r w:rsidRPr="00E87522">
        <w:rPr>
          <w:sz w:val="16"/>
        </w:rPr>
        <w:t xml:space="preserve"> </w:t>
      </w:r>
      <w:r w:rsidRPr="00E87522">
        <w:rPr>
          <w:rStyle w:val="StyleUnderline"/>
        </w:rPr>
        <w:t>to</w:t>
      </w:r>
      <w:r w:rsidRPr="00E87522">
        <w:rPr>
          <w:sz w:val="16"/>
        </w:rPr>
        <w:t xml:space="preserve"> </w:t>
      </w:r>
      <w:r w:rsidRPr="00E87522">
        <w:rPr>
          <w:rStyle w:val="Emphasis"/>
        </w:rPr>
        <w:t>adjust</w:t>
      </w:r>
      <w:r w:rsidRPr="00E87522">
        <w:rPr>
          <w:sz w:val="16"/>
        </w:rPr>
        <w:t xml:space="preserve"> </w:t>
      </w:r>
      <w:r w:rsidRPr="00E87522">
        <w:rPr>
          <w:rStyle w:val="StyleUnderline"/>
        </w:rPr>
        <w:t>and</w:t>
      </w:r>
      <w:r w:rsidRPr="00E87522">
        <w:rPr>
          <w:sz w:val="16"/>
        </w:rPr>
        <w:t xml:space="preserve"> </w:t>
      </w:r>
      <w:r w:rsidRPr="00E87522">
        <w:rPr>
          <w:rStyle w:val="Emphasis"/>
        </w:rPr>
        <w:t>unravel</w:t>
      </w:r>
      <w:r w:rsidRPr="00E87522">
        <w:rPr>
          <w:sz w:val="16"/>
        </w:rPr>
        <w:t xml:space="preserve"> all of </w:t>
      </w:r>
      <w:r w:rsidRPr="00E87522">
        <w:rPr>
          <w:rStyle w:val="StyleUnderline"/>
        </w:rPr>
        <w:t>its</w:t>
      </w:r>
      <w:r w:rsidRPr="00E87522">
        <w:rPr>
          <w:sz w:val="16"/>
        </w:rPr>
        <w:t xml:space="preserve"> </w:t>
      </w:r>
      <w:r w:rsidRPr="00E87522">
        <w:rPr>
          <w:rStyle w:val="Emphasis"/>
        </w:rPr>
        <w:t>interests</w:t>
      </w:r>
      <w:r w:rsidRPr="00E87522">
        <w:rPr>
          <w:sz w:val="16"/>
        </w:rPr>
        <w:t xml:space="preserve">. </w:t>
      </w:r>
      <w:r w:rsidRPr="00E87522">
        <w:rPr>
          <w:rStyle w:val="Emphasis"/>
          <w:highlight w:val="cyan"/>
        </w:rPr>
        <w:t>Quick changes</w:t>
      </w:r>
      <w:r w:rsidRPr="00E87522">
        <w:rPr>
          <w:sz w:val="16"/>
          <w:highlight w:val="cyan"/>
        </w:rPr>
        <w:t xml:space="preserve"> </w:t>
      </w:r>
      <w:r w:rsidRPr="00E87522">
        <w:rPr>
          <w:rStyle w:val="StyleUnderline"/>
          <w:highlight w:val="cyan"/>
        </w:rPr>
        <w:t>and</w:t>
      </w:r>
      <w:r w:rsidRPr="00E87522">
        <w:rPr>
          <w:sz w:val="16"/>
          <w:highlight w:val="cyan"/>
        </w:rPr>
        <w:t xml:space="preserve"> </w:t>
      </w:r>
      <w:r w:rsidRPr="00E87522">
        <w:rPr>
          <w:rStyle w:val="Emphasis"/>
          <w:highlight w:val="cyan"/>
        </w:rPr>
        <w:t>deep cuts</w:t>
      </w:r>
      <w:r w:rsidRPr="00E87522">
        <w:rPr>
          <w:sz w:val="16"/>
          <w:highlight w:val="cyan"/>
        </w:rPr>
        <w:t xml:space="preserve"> </w:t>
      </w:r>
      <w:r w:rsidRPr="00E87522">
        <w:rPr>
          <w:rStyle w:val="StyleUnderline"/>
          <w:highlight w:val="cyan"/>
        </w:rPr>
        <w:t>will face</w:t>
      </w:r>
      <w:r w:rsidRPr="00E87522">
        <w:rPr>
          <w:sz w:val="16"/>
          <w:highlight w:val="cyan"/>
        </w:rPr>
        <w:t xml:space="preserve"> </w:t>
      </w:r>
      <w:r w:rsidRPr="00E87522">
        <w:rPr>
          <w:rStyle w:val="Emphasis"/>
          <w:highlight w:val="cyan"/>
        </w:rPr>
        <w:t>steep</w:t>
      </w:r>
      <w:r w:rsidRPr="00E87522">
        <w:rPr>
          <w:rStyle w:val="Emphasis"/>
        </w:rPr>
        <w:t xml:space="preserve"> </w:t>
      </w:r>
      <w:r w:rsidRPr="00E87522">
        <w:rPr>
          <w:rStyle w:val="Emphasis"/>
          <w:highlight w:val="cyan"/>
        </w:rPr>
        <w:t>opposition</w:t>
      </w:r>
      <w:r w:rsidRPr="00E87522">
        <w:rPr>
          <w:sz w:val="16"/>
        </w:rPr>
        <w:t xml:space="preserve">. </w:t>
      </w:r>
    </w:p>
    <w:p w14:paraId="10146994" w14:textId="77777777" w:rsidR="00D9443C" w:rsidRPr="00E87522" w:rsidRDefault="00D9443C" w:rsidP="00D9443C">
      <w:pPr>
        <w:rPr>
          <w:sz w:val="16"/>
        </w:rPr>
      </w:pPr>
      <w:r w:rsidRPr="00E87522">
        <w:rPr>
          <w:sz w:val="16"/>
        </w:rPr>
        <w:t>Cleaning up regulations and processes.</w:t>
      </w:r>
    </w:p>
    <w:p w14:paraId="7A22FBE6" w14:textId="77777777" w:rsidR="00D9443C" w:rsidRPr="00E87522" w:rsidRDefault="00D9443C" w:rsidP="00D9443C">
      <w:pPr>
        <w:rPr>
          <w:sz w:val="16"/>
        </w:rPr>
      </w:pPr>
      <w:r w:rsidRPr="00E87522">
        <w:rPr>
          <w:sz w:val="16"/>
        </w:rPr>
        <w:t xml:space="preserve">The new administration already has a lot of options to make the government better. In fact, it has roughly 5,372 options. The Government Accountability Office (GAO) has published thousands of recommendations over the years to improve efficiency, accountability, and transparency across federal agencies. As it currently stands, more than 5,000 recommendations are currently open and 499 are priority recommendations. By the GAO’s own estimates, implementing these recommendations could save between $106 billion and $208 billion. Additionally, the inspectors general have put forward 14,000 more suggestions to boost government efficiency. DOGE should think of ways to clear this backlog of recommendations. </w:t>
      </w:r>
    </w:p>
    <w:p w14:paraId="2B269C0B" w14:textId="77777777" w:rsidR="00D9443C" w:rsidRPr="00E87522" w:rsidRDefault="00D9443C" w:rsidP="00D9443C">
      <w:pPr>
        <w:rPr>
          <w:sz w:val="16"/>
        </w:rPr>
      </w:pPr>
      <w:r w:rsidRPr="00E87522">
        <w:rPr>
          <w:sz w:val="16"/>
        </w:rPr>
        <w:t xml:space="preserve">One of the ways that DOGE could be useful is in soliciting advice from administrators on hangups that slow deployment. Jennifer Pahlka, former deputy chief technology officer under Obama and author of Recoding America, recently explained the problem of cascades, as she calls it, that desperately needs to be resolved: </w:t>
      </w:r>
    </w:p>
    <w:p w14:paraId="033D24A5" w14:textId="77777777" w:rsidR="00D9443C" w:rsidRPr="00E87522" w:rsidRDefault="00D9443C" w:rsidP="00D9443C">
      <w:pPr>
        <w:rPr>
          <w:sz w:val="16"/>
        </w:rPr>
      </w:pPr>
      <w:r w:rsidRPr="00E87522">
        <w:rPr>
          <w:sz w:val="16"/>
        </w:rPr>
        <w:t xml:space="preserve">The story that I’ve probably told the most is about a friend of mine who worked on a project at the Air Force. Back in 2014, we were trying to get new software on the satellites that manage GPS, and the project was extremely delayed and way over budget. They had inserted a huge enterprise service bus (ESB) in the middle of a really simple protocol; it was so complex and Rube Goldberg-y that it caused timeouts between the ground stations and the satellite. </w:t>
      </w:r>
    </w:p>
    <w:p w14:paraId="5BB38ED4" w14:textId="77777777" w:rsidR="00D9443C" w:rsidRPr="00E87522" w:rsidRDefault="00D9443C" w:rsidP="00D9443C">
      <w:pPr>
        <w:rPr>
          <w:sz w:val="16"/>
        </w:rPr>
      </w:pPr>
      <w:r w:rsidRPr="00E87522">
        <w:rPr>
          <w:sz w:val="16"/>
        </w:rPr>
        <w:t>He asked why this ESB was in there, and someone said that it’s a requirement in the contract. As he pulled the thread, he found out that everybody believed this was required by Congress. So he went back and looked at the Clinger Cohen Act, which requires all agencies to have a plan for how they’re going to handle technology. At some point, somebody wrote some guidance around that, which suggested interoperability using ESBs — for software developers who are asking, “Why is she talking about ESBs?”, this was in the ‘90s. As it descended from the federal enterprise architecture to the Department of Defense enterprise architecture to the US Air Force enterprise architecture to an actual contract, it went from being a suggestion to a requirement.</w:t>
      </w:r>
    </w:p>
    <w:p w14:paraId="127B4066" w14:textId="77777777" w:rsidR="00D9443C" w:rsidRPr="00E87522" w:rsidRDefault="00D9443C" w:rsidP="00D9443C">
      <w:pPr>
        <w:rPr>
          <w:sz w:val="16"/>
        </w:rPr>
      </w:pPr>
      <w:r w:rsidRPr="00E87522">
        <w:rPr>
          <w:sz w:val="16"/>
        </w:rPr>
        <w:t xml:space="preserve">Pahlka’s book details a number of programs that are burdened by these cascades. Finding these suggestions that seemingly became requirements could go a long way to making the government operate better. </w:t>
      </w:r>
    </w:p>
    <w:p w14:paraId="1D624A52" w14:textId="77777777" w:rsidR="00D9443C" w:rsidRPr="00E87522" w:rsidRDefault="00D9443C" w:rsidP="00D9443C">
      <w:pPr>
        <w:rPr>
          <w:sz w:val="16"/>
        </w:rPr>
      </w:pPr>
      <w:r w:rsidRPr="00E87522">
        <w:rPr>
          <w:sz w:val="16"/>
        </w:rPr>
        <w:t>Big government versus small government.</w:t>
      </w:r>
    </w:p>
    <w:p w14:paraId="5EC9E748" w14:textId="77777777" w:rsidR="00D9443C" w:rsidRPr="00E87522" w:rsidRDefault="00D9443C" w:rsidP="00D9443C">
      <w:pPr>
        <w:rPr>
          <w:sz w:val="16"/>
        </w:rPr>
      </w:pPr>
      <w:r w:rsidRPr="00E87522">
        <w:rPr>
          <w:sz w:val="16"/>
        </w:rPr>
        <w:t xml:space="preserve">DOGE fits into a long line of efforts by presidents to reduce the size of government. Barack Obama signed the “Delivering an Efficient, Effective, and Accountable Government” executive order and Bill Clinton advanced the “National Partnership for Reinventing Government.” Both initiatives had some success, but neither was able to fully deliver on their promises. Perhaps I am too cynical, but I expect DOGE to suffer the same fate, especially since Trump has promised to not touch entitlements. </w:t>
      </w:r>
    </w:p>
    <w:p w14:paraId="02BA978B" w14:textId="77777777" w:rsidR="00D9443C" w:rsidRPr="00E87522" w:rsidRDefault="00D9443C" w:rsidP="00D9443C">
      <w:pPr>
        <w:rPr>
          <w:sz w:val="16"/>
        </w:rPr>
      </w:pPr>
      <w:r w:rsidRPr="00E87522">
        <w:rPr>
          <w:sz w:val="16"/>
        </w:rPr>
        <w:t xml:space="preserve">Ultimately, DOGE could help everyone by recommending </w:t>
      </w:r>
      <w:r w:rsidRPr="00E87522">
        <w:rPr>
          <w:rStyle w:val="Emphasis"/>
          <w:highlight w:val="cyan"/>
        </w:rPr>
        <w:t>incremental</w:t>
      </w:r>
      <w:r w:rsidRPr="00E87522">
        <w:rPr>
          <w:rStyle w:val="StyleUnderline"/>
        </w:rPr>
        <w:t xml:space="preserve">, </w:t>
      </w:r>
      <w:r w:rsidRPr="00E87522">
        <w:rPr>
          <w:rStyle w:val="Emphasis"/>
          <w:highlight w:val="cyan"/>
        </w:rPr>
        <w:t>pragmatic</w:t>
      </w:r>
      <w:r w:rsidRPr="00E87522">
        <w:rPr>
          <w:sz w:val="16"/>
        </w:rPr>
        <w:t xml:space="preserve"> </w:t>
      </w:r>
      <w:r w:rsidRPr="00E87522">
        <w:rPr>
          <w:rStyle w:val="StyleUnderline"/>
          <w:highlight w:val="cyan"/>
        </w:rPr>
        <w:t>changes</w:t>
      </w:r>
      <w:r w:rsidRPr="00E87522">
        <w:rPr>
          <w:sz w:val="16"/>
        </w:rPr>
        <w:t xml:space="preserve"> </w:t>
      </w:r>
      <w:r w:rsidRPr="00E87522">
        <w:rPr>
          <w:rStyle w:val="StyleUnderline"/>
        </w:rPr>
        <w:t>that</w:t>
      </w:r>
      <w:r w:rsidRPr="00E87522">
        <w:rPr>
          <w:sz w:val="16"/>
        </w:rPr>
        <w:t xml:space="preserve"> </w:t>
      </w:r>
      <w:r w:rsidRPr="00E87522">
        <w:rPr>
          <w:rStyle w:val="Emphasis"/>
        </w:rPr>
        <w:t>enhance accountability</w:t>
      </w:r>
      <w:r w:rsidRPr="00E87522">
        <w:rPr>
          <w:sz w:val="16"/>
        </w:rPr>
        <w:t xml:space="preserve"> </w:t>
      </w:r>
      <w:r w:rsidRPr="00E87522">
        <w:rPr>
          <w:rStyle w:val="StyleUnderline"/>
        </w:rPr>
        <w:t>and</w:t>
      </w:r>
      <w:r w:rsidRPr="00E87522">
        <w:rPr>
          <w:sz w:val="16"/>
        </w:rPr>
        <w:t xml:space="preserve"> </w:t>
      </w:r>
      <w:r w:rsidRPr="00E87522">
        <w:rPr>
          <w:rStyle w:val="Emphasis"/>
        </w:rPr>
        <w:t>transparency</w:t>
      </w:r>
      <w:r w:rsidRPr="00E87522">
        <w:rPr>
          <w:sz w:val="16"/>
        </w:rPr>
        <w:t xml:space="preserve"> </w:t>
      </w:r>
      <w:r w:rsidRPr="00E87522">
        <w:rPr>
          <w:rStyle w:val="StyleUnderline"/>
        </w:rPr>
        <w:t>without</w:t>
      </w:r>
      <w:r w:rsidRPr="00E87522">
        <w:rPr>
          <w:sz w:val="16"/>
        </w:rPr>
        <w:t xml:space="preserve"> </w:t>
      </w:r>
      <w:r w:rsidRPr="00E87522">
        <w:rPr>
          <w:rStyle w:val="Emphasis"/>
        </w:rPr>
        <w:t>derailing essential services</w:t>
      </w:r>
      <w:r w:rsidRPr="00E87522">
        <w:rPr>
          <w:sz w:val="16"/>
        </w:rPr>
        <w:t xml:space="preserve">. By focusing on cutting waste, streamlining processes, and addressing the cascade of outdated standards, DOGE </w:t>
      </w:r>
      <w:r w:rsidRPr="00E87522">
        <w:rPr>
          <w:rStyle w:val="StyleUnderline"/>
          <w:highlight w:val="cyan"/>
        </w:rPr>
        <w:t>has the potential to</w:t>
      </w:r>
      <w:r w:rsidRPr="00E87522">
        <w:rPr>
          <w:rStyle w:val="StyleUnderline"/>
        </w:rPr>
        <w:t xml:space="preserve"> </w:t>
      </w:r>
      <w:r w:rsidRPr="00E87522">
        <w:rPr>
          <w:rStyle w:val="StyleUnderline"/>
          <w:highlight w:val="cyan"/>
        </w:rPr>
        <w:t>become</w:t>
      </w:r>
      <w:r w:rsidRPr="00E87522">
        <w:rPr>
          <w:rStyle w:val="StyleUnderline"/>
        </w:rPr>
        <w:t xml:space="preserve"> a </w:t>
      </w:r>
      <w:r w:rsidRPr="00E87522">
        <w:rPr>
          <w:rStyle w:val="Emphasis"/>
          <w:highlight w:val="cyan"/>
        </w:rPr>
        <w:t>meaningful</w:t>
      </w:r>
      <w:r w:rsidRPr="00E87522">
        <w:rPr>
          <w:rStyle w:val="Emphasis"/>
        </w:rPr>
        <w:t xml:space="preserve"> force</w:t>
      </w:r>
      <w:r w:rsidRPr="00E87522">
        <w:rPr>
          <w:sz w:val="16"/>
        </w:rPr>
        <w:t xml:space="preserve"> </w:t>
      </w:r>
      <w:r w:rsidRPr="00E87522">
        <w:rPr>
          <w:rStyle w:val="StyleUnderline"/>
        </w:rPr>
        <w:t>in</w:t>
      </w:r>
      <w:r w:rsidRPr="00E87522">
        <w:rPr>
          <w:sz w:val="16"/>
        </w:rPr>
        <w:t xml:space="preserve"> government </w:t>
      </w:r>
      <w:r w:rsidRPr="00E87522">
        <w:rPr>
          <w:rStyle w:val="Emphasis"/>
          <w:highlight w:val="cyan"/>
        </w:rPr>
        <w:t>reform</w:t>
      </w:r>
      <w:r w:rsidRPr="00E87522">
        <w:rPr>
          <w:sz w:val="16"/>
        </w:rPr>
        <w:t xml:space="preserve">. To me, </w:t>
      </w:r>
      <w:r w:rsidRPr="00E87522">
        <w:rPr>
          <w:rStyle w:val="StyleUnderline"/>
        </w:rPr>
        <w:t>that would</w:t>
      </w:r>
      <w:r w:rsidRPr="00E87522">
        <w:rPr>
          <w:sz w:val="16"/>
        </w:rPr>
        <w:t xml:space="preserve"> still </w:t>
      </w:r>
      <w:r w:rsidRPr="00E87522">
        <w:rPr>
          <w:rStyle w:val="StyleUnderline"/>
        </w:rPr>
        <w:t>be a</w:t>
      </w:r>
      <w:r w:rsidRPr="00E87522">
        <w:rPr>
          <w:sz w:val="16"/>
        </w:rPr>
        <w:t xml:space="preserve"> </w:t>
      </w:r>
      <w:r w:rsidRPr="00E87522">
        <w:rPr>
          <w:rStyle w:val="Emphasis"/>
        </w:rPr>
        <w:t>big win</w:t>
      </w:r>
      <w:r w:rsidRPr="00E87522">
        <w:rPr>
          <w:sz w:val="16"/>
        </w:rPr>
        <w:t>.</w:t>
      </w:r>
    </w:p>
    <w:p w14:paraId="4B544F91" w14:textId="77777777" w:rsidR="00D9443C" w:rsidRDefault="00D9443C" w:rsidP="00D9443C"/>
    <w:p w14:paraId="7C7D3DA0" w14:textId="77777777" w:rsidR="00D9443C" w:rsidRPr="00E87522" w:rsidRDefault="00D9443C" w:rsidP="00D9443C">
      <w:pPr>
        <w:pStyle w:val="Heading3"/>
      </w:pPr>
      <w:r w:rsidRPr="00E87522">
        <w:lastRenderedPageBreak/>
        <w:t>S---Say Yes</w:t>
      </w:r>
    </w:p>
    <w:p w14:paraId="6BB20CB2" w14:textId="77777777" w:rsidR="00D9443C" w:rsidRPr="00E87522" w:rsidRDefault="00D9443C" w:rsidP="00D9443C">
      <w:pPr>
        <w:pStyle w:val="Heading4"/>
      </w:pPr>
      <w:r w:rsidRPr="00E87522">
        <w:t xml:space="preserve">1. The CP's </w:t>
      </w:r>
      <w:r w:rsidRPr="00E87522">
        <w:rPr>
          <w:u w:val="single"/>
        </w:rPr>
        <w:t>procedural design</w:t>
      </w:r>
      <w:r w:rsidRPr="00E87522">
        <w:t xml:space="preserve"> guarantees 'say yes.' It </w:t>
      </w:r>
      <w:r w:rsidRPr="00E87522">
        <w:rPr>
          <w:u w:val="single"/>
        </w:rPr>
        <w:t>automatically adopts</w:t>
      </w:r>
      <w:r w:rsidRPr="00E87522">
        <w:t xml:space="preserve"> the recommendations unless Congress </w:t>
      </w:r>
      <w:r w:rsidRPr="00E87522">
        <w:rPr>
          <w:u w:val="single"/>
        </w:rPr>
        <w:t>overcomes gridlock</w:t>
      </w:r>
      <w:r w:rsidRPr="00E87522">
        <w:t xml:space="preserve"> AND a </w:t>
      </w:r>
      <w:r w:rsidRPr="00E87522">
        <w:rPr>
          <w:u w:val="single"/>
        </w:rPr>
        <w:t>veto</w:t>
      </w:r>
      <w:r w:rsidRPr="00E87522">
        <w:t xml:space="preserve"> within </w:t>
      </w:r>
      <w:r w:rsidRPr="00E87522">
        <w:rPr>
          <w:u w:val="single"/>
        </w:rPr>
        <w:t>45 days</w:t>
      </w:r>
      <w:r w:rsidRPr="00E87522">
        <w:t xml:space="preserve"> to pass a </w:t>
      </w:r>
      <w:r w:rsidRPr="00E87522">
        <w:rPr>
          <w:u w:val="single"/>
        </w:rPr>
        <w:t>disapproval resolution</w:t>
      </w:r>
      <w:r w:rsidRPr="00E87522">
        <w:t xml:space="preserve"> blocking the CP. Since Congress </w:t>
      </w:r>
      <w:r w:rsidRPr="00E87522">
        <w:rPr>
          <w:u w:val="single"/>
        </w:rPr>
        <w:t>can't do anything</w:t>
      </w:r>
      <w:r w:rsidRPr="00E87522">
        <w:t xml:space="preserve">, this is </w:t>
      </w:r>
      <w:r w:rsidRPr="00E87522">
        <w:rPr>
          <w:u w:val="single"/>
        </w:rPr>
        <w:t>extremely unlikely</w:t>
      </w:r>
      <w:r w:rsidRPr="00E87522">
        <w:t xml:space="preserve">. That's Neal. </w:t>
      </w:r>
    </w:p>
    <w:p w14:paraId="289E0652" w14:textId="77777777" w:rsidR="00D9443C" w:rsidRPr="00E87522" w:rsidRDefault="00D9443C" w:rsidP="00D9443C">
      <w:r w:rsidRPr="00E87522">
        <w:t>&lt;&lt;FOR REFERENCE&gt;&gt;</w:t>
      </w:r>
    </w:p>
    <w:p w14:paraId="516542CB" w14:textId="77777777" w:rsidR="00D9443C" w:rsidRPr="00E87522" w:rsidRDefault="00D9443C" w:rsidP="00D9443C">
      <w:pPr>
        <w:rPr>
          <w:color w:val="555555"/>
          <w:sz w:val="10"/>
          <w:szCs w:val="16"/>
        </w:rPr>
      </w:pPr>
      <w:r w:rsidRPr="00E87522">
        <w:rPr>
          <w:rStyle w:val="StyleUnderline"/>
          <w:color w:val="555555"/>
          <w:sz w:val="16"/>
          <w:szCs w:val="16"/>
        </w:rPr>
        <w:t>We need some mechanism for allowing a</w:t>
      </w:r>
      <w:r w:rsidRPr="00E87522">
        <w:rPr>
          <w:color w:val="555555"/>
          <w:sz w:val="10"/>
          <w:szCs w:val="16"/>
        </w:rPr>
        <w:t xml:space="preserve"> </w:t>
      </w:r>
      <w:r w:rsidRPr="00E87522">
        <w:rPr>
          <w:rStyle w:val="Emphasis"/>
          <w:color w:val="555555"/>
          <w:sz w:val="16"/>
          <w:szCs w:val="16"/>
        </w:rPr>
        <w:t>policy discussion</w:t>
      </w:r>
      <w:r w:rsidRPr="00E87522">
        <w:rPr>
          <w:color w:val="555555"/>
          <w:sz w:val="10"/>
          <w:szCs w:val="16"/>
        </w:rPr>
        <w:t xml:space="preserve"> to occur </w:t>
      </w:r>
      <w:r w:rsidRPr="00E87522">
        <w:rPr>
          <w:rStyle w:val="Emphasis"/>
          <w:color w:val="555555"/>
          <w:sz w:val="16"/>
          <w:szCs w:val="16"/>
        </w:rPr>
        <w:t>outside</w:t>
      </w:r>
      <w:r w:rsidRPr="00E87522">
        <w:rPr>
          <w:color w:val="555555"/>
          <w:sz w:val="10"/>
          <w:szCs w:val="16"/>
        </w:rPr>
        <w:t xml:space="preserve"> </w:t>
      </w:r>
      <w:r w:rsidRPr="00E87522">
        <w:rPr>
          <w:rStyle w:val="StyleUnderline"/>
          <w:color w:val="555555"/>
          <w:sz w:val="16"/>
          <w:szCs w:val="16"/>
        </w:rPr>
        <w:t>the</w:t>
      </w:r>
      <w:r w:rsidRPr="00E87522">
        <w:rPr>
          <w:color w:val="555555"/>
          <w:sz w:val="10"/>
          <w:szCs w:val="16"/>
        </w:rPr>
        <w:t xml:space="preserve"> walls of the </w:t>
      </w:r>
      <w:r w:rsidRPr="00E87522">
        <w:rPr>
          <w:rStyle w:val="Emphasis"/>
          <w:color w:val="555555"/>
          <w:sz w:val="16"/>
          <w:szCs w:val="16"/>
        </w:rPr>
        <w:t>Capitol</w:t>
      </w:r>
      <w:r w:rsidRPr="00E87522">
        <w:rPr>
          <w:rStyle w:val="StyleUnderline"/>
          <w:color w:val="555555"/>
          <w:sz w:val="16"/>
          <w:szCs w:val="16"/>
        </w:rPr>
        <w:t xml:space="preserve">. There is a model that might work, and that is </w:t>
      </w:r>
      <w:r w:rsidRPr="00E87522">
        <w:rPr>
          <w:rStyle w:val="StyleUnderline"/>
          <w:color w:val="555555"/>
          <w:sz w:val="16"/>
          <w:szCs w:val="16"/>
          <w:shd w:val="clear" w:color="auto" w:fill="D2D2D2"/>
        </w:rPr>
        <w:t>the</w:t>
      </w:r>
      <w:r w:rsidRPr="00E87522">
        <w:rPr>
          <w:rStyle w:val="StyleUnderline"/>
          <w:color w:val="555555"/>
          <w:sz w:val="16"/>
          <w:szCs w:val="16"/>
        </w:rPr>
        <w:t xml:space="preserve"> one created by the</w:t>
      </w:r>
      <w:r w:rsidRPr="00E87522">
        <w:rPr>
          <w:color w:val="555555"/>
          <w:sz w:val="10"/>
          <w:szCs w:val="16"/>
        </w:rPr>
        <w:t xml:space="preserve"> Base Realignment and Closure (</w:t>
      </w:r>
      <w:r w:rsidRPr="00E87522">
        <w:rPr>
          <w:rStyle w:val="Emphasis"/>
          <w:color w:val="555555"/>
          <w:sz w:val="16"/>
          <w:szCs w:val="16"/>
          <w:shd w:val="clear" w:color="auto" w:fill="D2D2D2"/>
        </w:rPr>
        <w:t>BRAC</w:t>
      </w:r>
      <w:r w:rsidRPr="00E87522">
        <w:rPr>
          <w:color w:val="555555"/>
          <w:sz w:val="10"/>
          <w:szCs w:val="16"/>
        </w:rPr>
        <w:t xml:space="preserve">) </w:t>
      </w:r>
      <w:r w:rsidRPr="00E87522">
        <w:rPr>
          <w:rStyle w:val="Emphasis"/>
          <w:color w:val="555555"/>
          <w:sz w:val="16"/>
          <w:szCs w:val="16"/>
          <w:shd w:val="clear" w:color="auto" w:fill="D2D2D2"/>
        </w:rPr>
        <w:t>process</w:t>
      </w:r>
      <w:r w:rsidRPr="00E87522">
        <w:rPr>
          <w:color w:val="555555"/>
          <w:sz w:val="10"/>
          <w:szCs w:val="16"/>
        </w:rPr>
        <w:t xml:space="preserve">. BRAC was </w:t>
      </w:r>
      <w:r w:rsidRPr="00E87522">
        <w:rPr>
          <w:rStyle w:val="Emphasis"/>
          <w:color w:val="555555"/>
          <w:sz w:val="16"/>
          <w:szCs w:val="16"/>
        </w:rPr>
        <w:t>designed</w:t>
      </w:r>
      <w:r w:rsidRPr="00E87522">
        <w:rPr>
          <w:color w:val="555555"/>
          <w:sz w:val="10"/>
          <w:szCs w:val="16"/>
        </w:rPr>
        <w:t xml:space="preserve"> </w:t>
      </w:r>
      <w:r w:rsidRPr="00E87522">
        <w:rPr>
          <w:rStyle w:val="StyleUnderline"/>
          <w:color w:val="555555"/>
          <w:sz w:val="16"/>
          <w:szCs w:val="16"/>
        </w:rPr>
        <w:t>because the</w:t>
      </w:r>
      <w:r w:rsidRPr="00E87522">
        <w:rPr>
          <w:color w:val="555555"/>
          <w:sz w:val="10"/>
          <w:szCs w:val="16"/>
        </w:rPr>
        <w:t xml:space="preserve"> </w:t>
      </w:r>
      <w:r w:rsidRPr="00E87522">
        <w:rPr>
          <w:rStyle w:val="Emphasis"/>
          <w:color w:val="555555"/>
          <w:sz w:val="16"/>
          <w:szCs w:val="16"/>
        </w:rPr>
        <w:t>Defense Department</w:t>
      </w:r>
      <w:r w:rsidRPr="00E87522">
        <w:rPr>
          <w:color w:val="555555"/>
          <w:sz w:val="10"/>
          <w:szCs w:val="16"/>
        </w:rPr>
        <w:t xml:space="preserve"> </w:t>
      </w:r>
      <w:r w:rsidRPr="00E87522">
        <w:rPr>
          <w:rStyle w:val="StyleUnderline"/>
          <w:color w:val="555555"/>
          <w:sz w:val="16"/>
          <w:szCs w:val="16"/>
        </w:rPr>
        <w:t>needed a means of</w:t>
      </w:r>
      <w:r w:rsidRPr="00E87522">
        <w:rPr>
          <w:color w:val="555555"/>
          <w:sz w:val="10"/>
          <w:szCs w:val="16"/>
        </w:rPr>
        <w:t xml:space="preserve"> </w:t>
      </w:r>
      <w:r w:rsidRPr="00E87522">
        <w:rPr>
          <w:rStyle w:val="Emphasis"/>
          <w:color w:val="555555"/>
          <w:sz w:val="16"/>
          <w:szCs w:val="16"/>
        </w:rPr>
        <w:t>shedding excess infrastructure</w:t>
      </w:r>
      <w:r w:rsidRPr="00E87522">
        <w:rPr>
          <w:rStyle w:val="StyleUnderline"/>
          <w:color w:val="555555"/>
          <w:sz w:val="16"/>
          <w:szCs w:val="16"/>
        </w:rPr>
        <w:t>, but</w:t>
      </w:r>
      <w:r w:rsidRPr="00E87522">
        <w:rPr>
          <w:color w:val="555555"/>
          <w:sz w:val="10"/>
          <w:szCs w:val="16"/>
        </w:rPr>
        <w:t xml:space="preserve"> it was apparent that </w:t>
      </w:r>
      <w:r w:rsidRPr="00E87522">
        <w:rPr>
          <w:rStyle w:val="Emphasis"/>
          <w:color w:val="555555"/>
          <w:sz w:val="16"/>
          <w:szCs w:val="16"/>
        </w:rPr>
        <w:t>no</w:t>
      </w:r>
      <w:r w:rsidRPr="00E87522">
        <w:rPr>
          <w:color w:val="555555"/>
          <w:sz w:val="10"/>
          <w:szCs w:val="16"/>
        </w:rPr>
        <w:t xml:space="preserve"> sane </w:t>
      </w:r>
      <w:r w:rsidRPr="00E87522">
        <w:rPr>
          <w:rStyle w:val="Emphasis"/>
          <w:color w:val="555555"/>
          <w:sz w:val="16"/>
          <w:szCs w:val="16"/>
        </w:rPr>
        <w:t>member</w:t>
      </w:r>
      <w:r w:rsidRPr="00E87522">
        <w:rPr>
          <w:color w:val="555555"/>
          <w:sz w:val="10"/>
          <w:szCs w:val="16"/>
        </w:rPr>
        <w:t xml:space="preserve"> of Congress </w:t>
      </w:r>
      <w:r w:rsidRPr="00E87522">
        <w:rPr>
          <w:rStyle w:val="StyleUnderline"/>
          <w:color w:val="555555"/>
          <w:sz w:val="16"/>
          <w:szCs w:val="16"/>
        </w:rPr>
        <w:t>wanted to go on record voting to</w:t>
      </w:r>
      <w:r w:rsidRPr="00E87522">
        <w:rPr>
          <w:color w:val="555555"/>
          <w:sz w:val="10"/>
          <w:szCs w:val="16"/>
        </w:rPr>
        <w:t xml:space="preserve"> </w:t>
      </w:r>
      <w:r w:rsidRPr="00E87522">
        <w:rPr>
          <w:rStyle w:val="Emphasis"/>
          <w:color w:val="555555"/>
          <w:sz w:val="16"/>
          <w:szCs w:val="16"/>
        </w:rPr>
        <w:t>close bases</w:t>
      </w:r>
      <w:r w:rsidRPr="00E87522">
        <w:rPr>
          <w:color w:val="555555"/>
          <w:sz w:val="10"/>
          <w:szCs w:val="16"/>
        </w:rPr>
        <w:t xml:space="preserve"> </w:t>
      </w:r>
      <w:r w:rsidRPr="00E87522">
        <w:rPr>
          <w:rStyle w:val="StyleUnderline"/>
          <w:color w:val="555555"/>
          <w:sz w:val="16"/>
          <w:szCs w:val="16"/>
        </w:rPr>
        <w:t>where their</w:t>
      </w:r>
      <w:r w:rsidRPr="00E87522">
        <w:rPr>
          <w:color w:val="555555"/>
          <w:sz w:val="10"/>
          <w:szCs w:val="16"/>
        </w:rPr>
        <w:t xml:space="preserve"> </w:t>
      </w:r>
      <w:r w:rsidRPr="00E87522">
        <w:rPr>
          <w:rStyle w:val="Emphasis"/>
          <w:color w:val="555555"/>
          <w:sz w:val="16"/>
          <w:szCs w:val="16"/>
        </w:rPr>
        <w:t>constituents work</w:t>
      </w:r>
      <w:r w:rsidRPr="00E87522">
        <w:rPr>
          <w:color w:val="555555"/>
          <w:sz w:val="10"/>
          <w:szCs w:val="16"/>
        </w:rPr>
        <w:t xml:space="preserve">. There was also a recognition that DoD’s infrastructure was too big and too costly. In order </w:t>
      </w:r>
      <w:r w:rsidRPr="00E87522">
        <w:rPr>
          <w:rStyle w:val="StyleUnderline"/>
          <w:color w:val="555555"/>
          <w:sz w:val="16"/>
          <w:szCs w:val="16"/>
        </w:rPr>
        <w:t>to reduce the political problems, Congress passed the</w:t>
      </w:r>
      <w:r w:rsidRPr="00E87522">
        <w:rPr>
          <w:color w:val="555555"/>
          <w:sz w:val="10"/>
          <w:szCs w:val="16"/>
        </w:rPr>
        <w:t xml:space="preserve"> Base Closure and Realignment Act of 1990. This act, amended in 2005, created a presidentially-appointed </w:t>
      </w:r>
      <w:r w:rsidRPr="00E87522">
        <w:rPr>
          <w:rStyle w:val="Emphasis"/>
          <w:color w:val="555555"/>
          <w:sz w:val="16"/>
          <w:szCs w:val="16"/>
        </w:rPr>
        <w:t>BRAC Commission</w:t>
      </w:r>
      <w:r w:rsidRPr="00E87522">
        <w:rPr>
          <w:color w:val="555555"/>
          <w:sz w:val="10"/>
          <w:szCs w:val="16"/>
        </w:rPr>
        <w:t xml:space="preserve"> </w:t>
      </w:r>
      <w:r w:rsidRPr="00E87522">
        <w:rPr>
          <w:rStyle w:val="StyleUnderline"/>
          <w:color w:val="555555"/>
          <w:sz w:val="16"/>
          <w:szCs w:val="16"/>
        </w:rPr>
        <w:t>to</w:t>
      </w:r>
      <w:r w:rsidRPr="00E87522">
        <w:rPr>
          <w:color w:val="555555"/>
          <w:sz w:val="10"/>
          <w:szCs w:val="16"/>
        </w:rPr>
        <w:t xml:space="preserve"> review and </w:t>
      </w:r>
      <w:r w:rsidRPr="00E87522">
        <w:rPr>
          <w:rStyle w:val="StyleUnderline"/>
          <w:color w:val="555555"/>
          <w:sz w:val="16"/>
          <w:szCs w:val="16"/>
          <w:shd w:val="clear" w:color="auto" w:fill="D2D2D2"/>
        </w:rPr>
        <w:t>make</w:t>
      </w:r>
      <w:r w:rsidRPr="00E87522">
        <w:rPr>
          <w:color w:val="555555"/>
          <w:sz w:val="10"/>
          <w:szCs w:val="16"/>
          <w:shd w:val="clear" w:color="auto" w:fill="D2D2D2"/>
        </w:rPr>
        <w:t xml:space="preserve"> </w:t>
      </w:r>
      <w:r w:rsidRPr="00E87522">
        <w:rPr>
          <w:rStyle w:val="Emphasis"/>
          <w:color w:val="555555"/>
          <w:sz w:val="16"/>
          <w:szCs w:val="16"/>
          <w:shd w:val="clear" w:color="auto" w:fill="D2D2D2"/>
        </w:rPr>
        <w:t>recommendations</w:t>
      </w:r>
      <w:r w:rsidRPr="00E87522">
        <w:rPr>
          <w:color w:val="555555"/>
          <w:sz w:val="10"/>
          <w:szCs w:val="16"/>
        </w:rPr>
        <w:t xml:space="preserve"> </w:t>
      </w:r>
      <w:r w:rsidRPr="00E87522">
        <w:rPr>
          <w:rStyle w:val="StyleUnderline"/>
          <w:color w:val="555555"/>
          <w:sz w:val="16"/>
          <w:szCs w:val="16"/>
        </w:rPr>
        <w:t>for</w:t>
      </w:r>
      <w:r w:rsidRPr="00E87522">
        <w:rPr>
          <w:color w:val="555555"/>
          <w:sz w:val="10"/>
          <w:szCs w:val="16"/>
        </w:rPr>
        <w:t xml:space="preserve"> </w:t>
      </w:r>
      <w:r w:rsidRPr="00E87522">
        <w:rPr>
          <w:rStyle w:val="Emphasis"/>
          <w:color w:val="555555"/>
          <w:sz w:val="16"/>
          <w:szCs w:val="16"/>
        </w:rPr>
        <w:t>closures</w:t>
      </w:r>
      <w:r w:rsidRPr="00E87522">
        <w:rPr>
          <w:color w:val="555555"/>
          <w:sz w:val="10"/>
          <w:szCs w:val="16"/>
        </w:rPr>
        <w:t xml:space="preserve"> and realignments. The Congressional Research Service described the BRAC process this way:</w:t>
      </w:r>
    </w:p>
    <w:p w14:paraId="34C038C5" w14:textId="77777777" w:rsidR="00D9443C" w:rsidRPr="00E87522" w:rsidRDefault="00D9443C" w:rsidP="00D9443C">
      <w:pPr>
        <w:ind w:left="720"/>
        <w:rPr>
          <w:color w:val="555555"/>
          <w:sz w:val="10"/>
          <w:szCs w:val="16"/>
        </w:rPr>
      </w:pPr>
      <w:r w:rsidRPr="00E87522">
        <w:rPr>
          <w:color w:val="555555"/>
          <w:sz w:val="10"/>
          <w:szCs w:val="16"/>
        </w:rPr>
        <w:t>“Congress has defined BRAC selection criteria in statute, thus requiring the Secretary to prioritize military value over cost savings. Additionally, Congress has required the Secretary to align the Department’s recommendations with a comprehensive 20-year force structure plan. The commission may modify, reject, or add recommendations during its review before forwarding a final list to the President.</w:t>
      </w:r>
    </w:p>
    <w:p w14:paraId="4D4E9AEF" w14:textId="77777777" w:rsidR="00D9443C" w:rsidRPr="00E87522" w:rsidRDefault="00D9443C" w:rsidP="00D9443C">
      <w:pPr>
        <w:ind w:left="720"/>
        <w:rPr>
          <w:color w:val="555555"/>
          <w:sz w:val="10"/>
          <w:szCs w:val="16"/>
        </w:rPr>
      </w:pPr>
      <w:r w:rsidRPr="00E87522">
        <w:rPr>
          <w:color w:val="555555"/>
          <w:sz w:val="10"/>
          <w:szCs w:val="16"/>
        </w:rPr>
        <w:t xml:space="preserve">“After receiving the Commission’s list of recommendations, the President may either accept the report in its entirety or seek to modify it by indicating disapproval and returning it to the commission for further evaluation. If the President accepts the commission’s recommendations, they are forwarded to Congress. BRAC </w:t>
      </w:r>
      <w:r w:rsidRPr="00E87522">
        <w:rPr>
          <w:rStyle w:val="Emphasis"/>
          <w:color w:val="555555"/>
          <w:sz w:val="16"/>
          <w:szCs w:val="16"/>
          <w:shd w:val="clear" w:color="auto" w:fill="D2D2D2"/>
        </w:rPr>
        <w:t>implementation</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begins by</w:t>
      </w:r>
      <w:r w:rsidRPr="00E87522">
        <w:rPr>
          <w:color w:val="555555"/>
          <w:sz w:val="10"/>
          <w:szCs w:val="16"/>
          <w:shd w:val="clear" w:color="auto" w:fill="D2D2D2"/>
        </w:rPr>
        <w:t xml:space="preserve"> </w:t>
      </w:r>
      <w:r w:rsidRPr="00E87522">
        <w:rPr>
          <w:rStyle w:val="Emphasis"/>
          <w:color w:val="555555"/>
          <w:sz w:val="16"/>
          <w:szCs w:val="16"/>
          <w:shd w:val="clear" w:color="auto" w:fill="D2D2D2"/>
        </w:rPr>
        <w:t>default</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unless</w:t>
      </w:r>
      <w:r w:rsidRPr="00E87522">
        <w:rPr>
          <w:color w:val="555555"/>
          <w:sz w:val="10"/>
          <w:szCs w:val="16"/>
          <w:shd w:val="clear" w:color="auto" w:fill="D2D2D2"/>
        </w:rPr>
        <w:t xml:space="preserve"> </w:t>
      </w:r>
      <w:r w:rsidRPr="00E87522">
        <w:rPr>
          <w:rStyle w:val="Emphasis"/>
          <w:color w:val="555555"/>
          <w:sz w:val="16"/>
          <w:szCs w:val="16"/>
          <w:shd w:val="clear" w:color="auto" w:fill="D2D2D2"/>
        </w:rPr>
        <w:t>Congress rejects</w:t>
      </w:r>
      <w:r w:rsidRPr="00E87522">
        <w:rPr>
          <w:color w:val="555555"/>
          <w:sz w:val="10"/>
          <w:szCs w:val="16"/>
        </w:rPr>
        <w:t xml:space="preserve"> the </w:t>
      </w:r>
      <w:r w:rsidRPr="00E87522">
        <w:rPr>
          <w:rStyle w:val="StyleUnderline"/>
          <w:color w:val="555555"/>
          <w:sz w:val="16"/>
          <w:szCs w:val="16"/>
        </w:rPr>
        <w:t xml:space="preserve">recommendations </w:t>
      </w:r>
      <w:r w:rsidRPr="00E87522">
        <w:rPr>
          <w:rStyle w:val="StyleUnderline"/>
          <w:color w:val="555555"/>
          <w:sz w:val="16"/>
          <w:szCs w:val="16"/>
          <w:shd w:val="clear" w:color="auto" w:fill="D2D2D2"/>
        </w:rPr>
        <w:t>in their</w:t>
      </w:r>
      <w:r w:rsidRPr="00E87522">
        <w:rPr>
          <w:color w:val="555555"/>
          <w:sz w:val="10"/>
          <w:szCs w:val="16"/>
          <w:shd w:val="clear" w:color="auto" w:fill="D2D2D2"/>
        </w:rPr>
        <w:t xml:space="preserve"> </w:t>
      </w:r>
      <w:r w:rsidRPr="00E87522">
        <w:rPr>
          <w:rStyle w:val="Emphasis"/>
          <w:color w:val="555555"/>
          <w:sz w:val="16"/>
          <w:szCs w:val="16"/>
          <w:shd w:val="clear" w:color="auto" w:fill="D2D2D2"/>
        </w:rPr>
        <w:t>entirety</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within</w:t>
      </w:r>
      <w:r w:rsidRPr="00E87522">
        <w:rPr>
          <w:color w:val="555555"/>
          <w:sz w:val="10"/>
          <w:szCs w:val="16"/>
          <w:shd w:val="clear" w:color="auto" w:fill="D2D2D2"/>
        </w:rPr>
        <w:t xml:space="preserve"> </w:t>
      </w:r>
      <w:r w:rsidRPr="00E87522">
        <w:rPr>
          <w:rStyle w:val="Emphasis"/>
          <w:color w:val="555555"/>
          <w:sz w:val="16"/>
          <w:szCs w:val="16"/>
          <w:shd w:val="clear" w:color="auto" w:fill="D2D2D2"/>
        </w:rPr>
        <w:t>45 days</w:t>
      </w:r>
      <w:r w:rsidRPr="00E87522">
        <w:rPr>
          <w:color w:val="555555"/>
          <w:sz w:val="10"/>
          <w:szCs w:val="16"/>
        </w:rPr>
        <w:t xml:space="preserve"> </w:t>
      </w:r>
      <w:r w:rsidRPr="00E87522">
        <w:rPr>
          <w:rStyle w:val="StyleUnderline"/>
          <w:color w:val="555555"/>
          <w:sz w:val="16"/>
          <w:szCs w:val="16"/>
        </w:rPr>
        <w:t>by enacting a</w:t>
      </w:r>
      <w:r w:rsidRPr="00E87522">
        <w:rPr>
          <w:color w:val="555555"/>
          <w:sz w:val="10"/>
          <w:szCs w:val="16"/>
        </w:rPr>
        <w:t xml:space="preserve"> </w:t>
      </w:r>
      <w:r w:rsidRPr="00E87522">
        <w:rPr>
          <w:rStyle w:val="Emphasis"/>
          <w:color w:val="555555"/>
          <w:sz w:val="16"/>
          <w:szCs w:val="16"/>
        </w:rPr>
        <w:t>joint resolution</w:t>
      </w:r>
      <w:r w:rsidRPr="00E87522">
        <w:rPr>
          <w:rStyle w:val="StyleUnderline"/>
          <w:color w:val="555555"/>
          <w:sz w:val="16"/>
          <w:szCs w:val="16"/>
        </w:rPr>
        <w:t xml:space="preserve">. During the implementation phase, DOD is required to </w:t>
      </w:r>
      <w:r w:rsidRPr="00E87522">
        <w:rPr>
          <w:rStyle w:val="Emphasis"/>
          <w:color w:val="555555"/>
          <w:sz w:val="16"/>
          <w:szCs w:val="16"/>
        </w:rPr>
        <w:t>initiate closures and realignments</w:t>
      </w:r>
      <w:r w:rsidRPr="00E87522">
        <w:rPr>
          <w:color w:val="555555"/>
          <w:sz w:val="10"/>
          <w:szCs w:val="16"/>
        </w:rPr>
        <w:t xml:space="preserve"> </w:t>
      </w:r>
      <w:r w:rsidRPr="00E87522">
        <w:rPr>
          <w:rStyle w:val="StyleUnderline"/>
          <w:color w:val="555555"/>
          <w:sz w:val="16"/>
          <w:szCs w:val="16"/>
        </w:rPr>
        <w:t>within</w:t>
      </w:r>
      <w:r w:rsidRPr="00E87522">
        <w:rPr>
          <w:color w:val="555555"/>
          <w:sz w:val="10"/>
          <w:szCs w:val="16"/>
        </w:rPr>
        <w:t xml:space="preserve"> </w:t>
      </w:r>
      <w:r w:rsidRPr="00E87522">
        <w:rPr>
          <w:rStyle w:val="Emphasis"/>
          <w:color w:val="555555"/>
          <w:sz w:val="16"/>
          <w:szCs w:val="16"/>
        </w:rPr>
        <w:t>two years</w:t>
      </w:r>
      <w:r w:rsidRPr="00E87522">
        <w:rPr>
          <w:color w:val="555555"/>
          <w:sz w:val="10"/>
          <w:szCs w:val="16"/>
        </w:rPr>
        <w:t xml:space="preserve"> </w:t>
      </w:r>
      <w:r w:rsidRPr="00E87522">
        <w:rPr>
          <w:rStyle w:val="StyleUnderline"/>
          <w:color w:val="555555"/>
          <w:sz w:val="16"/>
          <w:szCs w:val="16"/>
        </w:rPr>
        <w:t>and</w:t>
      </w:r>
      <w:r w:rsidRPr="00E87522">
        <w:rPr>
          <w:color w:val="555555"/>
          <w:sz w:val="10"/>
          <w:szCs w:val="16"/>
        </w:rPr>
        <w:t xml:space="preserve"> </w:t>
      </w:r>
      <w:r w:rsidRPr="00E87522">
        <w:rPr>
          <w:rStyle w:val="Emphasis"/>
          <w:color w:val="555555"/>
          <w:sz w:val="16"/>
          <w:szCs w:val="16"/>
        </w:rPr>
        <w:t>complete all actions</w:t>
      </w:r>
      <w:r w:rsidRPr="00E87522">
        <w:rPr>
          <w:color w:val="555555"/>
          <w:sz w:val="10"/>
          <w:szCs w:val="16"/>
        </w:rPr>
        <w:t xml:space="preserve"> </w:t>
      </w:r>
      <w:r w:rsidRPr="00E87522">
        <w:rPr>
          <w:rStyle w:val="StyleUnderline"/>
          <w:color w:val="555555"/>
          <w:sz w:val="16"/>
          <w:szCs w:val="16"/>
        </w:rPr>
        <w:t>within</w:t>
      </w:r>
      <w:r w:rsidRPr="00E87522">
        <w:rPr>
          <w:color w:val="555555"/>
          <w:sz w:val="10"/>
          <w:szCs w:val="16"/>
        </w:rPr>
        <w:t xml:space="preserve"> </w:t>
      </w:r>
      <w:r w:rsidRPr="00E87522">
        <w:rPr>
          <w:rStyle w:val="Emphasis"/>
          <w:color w:val="555555"/>
          <w:sz w:val="16"/>
          <w:szCs w:val="16"/>
        </w:rPr>
        <w:t>six</w:t>
      </w:r>
      <w:r w:rsidRPr="00E87522">
        <w:rPr>
          <w:color w:val="555555"/>
          <w:sz w:val="10"/>
          <w:szCs w:val="16"/>
        </w:rPr>
        <w:t xml:space="preserve"> years.</w:t>
      </w:r>
    </w:p>
    <w:p w14:paraId="5B9A9398" w14:textId="77777777" w:rsidR="00D9443C" w:rsidRPr="00E87522" w:rsidRDefault="00D9443C" w:rsidP="00D9443C">
      <w:pPr>
        <w:ind w:left="720"/>
        <w:rPr>
          <w:color w:val="555555"/>
          <w:sz w:val="10"/>
          <w:szCs w:val="16"/>
        </w:rPr>
      </w:pPr>
      <w:r w:rsidRPr="00E87522">
        <w:rPr>
          <w:color w:val="555555"/>
          <w:sz w:val="10"/>
          <w:szCs w:val="16"/>
        </w:rPr>
        <w:t>“The BRAC process represents a legislative compromise between the executive and legislative branches wherein each shares power in managing the closure and realignment of military bases. The imposition of an independent, third-party mediator was intended to insulate base closings from political considerations by both branches that had complicated similar actions in the past.”</w:t>
      </w:r>
    </w:p>
    <w:p w14:paraId="541D2714" w14:textId="77777777" w:rsidR="00D9443C" w:rsidRPr="00E87522" w:rsidRDefault="00D9443C" w:rsidP="00D9443C">
      <w:pPr>
        <w:rPr>
          <w:rStyle w:val="StyleUnderline"/>
          <w:color w:val="555555"/>
          <w:sz w:val="16"/>
          <w:szCs w:val="16"/>
        </w:rPr>
      </w:pPr>
      <w:r w:rsidRPr="00E87522">
        <w:rPr>
          <w:color w:val="555555"/>
          <w:sz w:val="10"/>
          <w:szCs w:val="16"/>
        </w:rPr>
        <w:t xml:space="preserve">I believe </w:t>
      </w:r>
      <w:r w:rsidRPr="00E87522">
        <w:rPr>
          <w:rStyle w:val="StyleUnderline"/>
          <w:color w:val="555555"/>
          <w:sz w:val="16"/>
          <w:szCs w:val="16"/>
          <w:shd w:val="clear" w:color="auto" w:fill="D2D2D2"/>
        </w:rPr>
        <w:t>a process</w:t>
      </w:r>
      <w:r w:rsidRPr="00E87522">
        <w:rPr>
          <w:color w:val="555555"/>
          <w:sz w:val="10"/>
          <w:szCs w:val="16"/>
          <w:shd w:val="clear" w:color="auto" w:fill="D2D2D2"/>
        </w:rPr>
        <w:t xml:space="preserve"> </w:t>
      </w:r>
      <w:r w:rsidRPr="00E87522">
        <w:rPr>
          <w:rStyle w:val="Emphasis"/>
          <w:color w:val="555555"/>
          <w:sz w:val="16"/>
          <w:szCs w:val="16"/>
          <w:shd w:val="clear" w:color="auto" w:fill="D2D2D2"/>
        </w:rPr>
        <w:t>modeled on</w:t>
      </w:r>
      <w:r w:rsidRPr="00E87522">
        <w:rPr>
          <w:color w:val="555555"/>
          <w:sz w:val="10"/>
          <w:szCs w:val="16"/>
        </w:rPr>
        <w:t xml:space="preserve"> the </w:t>
      </w:r>
      <w:r w:rsidRPr="00E87522">
        <w:rPr>
          <w:rStyle w:val="Emphasis"/>
          <w:color w:val="555555"/>
          <w:sz w:val="16"/>
          <w:szCs w:val="16"/>
          <w:shd w:val="clear" w:color="auto" w:fill="D2D2D2"/>
        </w:rPr>
        <w:t>BRAC</w:t>
      </w:r>
      <w:r w:rsidRPr="00E87522">
        <w:rPr>
          <w:color w:val="555555"/>
          <w:sz w:val="10"/>
          <w:szCs w:val="16"/>
        </w:rPr>
        <w:t xml:space="preserve"> process </w:t>
      </w:r>
      <w:r w:rsidRPr="00E87522">
        <w:rPr>
          <w:rStyle w:val="StyleUnderline"/>
          <w:color w:val="555555"/>
          <w:sz w:val="16"/>
          <w:szCs w:val="16"/>
          <w:shd w:val="clear" w:color="auto" w:fill="D2D2D2"/>
        </w:rPr>
        <w:t>is</w:t>
      </w:r>
      <w:r w:rsidRPr="00E87522">
        <w:rPr>
          <w:rStyle w:val="StyleUnderline"/>
          <w:color w:val="555555"/>
          <w:sz w:val="16"/>
          <w:szCs w:val="16"/>
        </w:rPr>
        <w:t xml:space="preserve"> the</w:t>
      </w:r>
      <w:r w:rsidRPr="00E87522">
        <w:rPr>
          <w:color w:val="555555"/>
          <w:sz w:val="10"/>
          <w:szCs w:val="16"/>
        </w:rPr>
        <w:t xml:space="preserve"> </w:t>
      </w:r>
      <w:r w:rsidRPr="00E87522">
        <w:rPr>
          <w:rStyle w:val="Emphasis"/>
          <w:color w:val="555555"/>
          <w:sz w:val="16"/>
          <w:szCs w:val="16"/>
          <w:shd w:val="clear" w:color="auto" w:fill="D2D2D2"/>
        </w:rPr>
        <w:t>best</w:t>
      </w:r>
      <w:r w:rsidRPr="00E87522">
        <w:rPr>
          <w:rStyle w:val="Emphasis"/>
          <w:color w:val="555555"/>
          <w:sz w:val="16"/>
          <w:szCs w:val="16"/>
        </w:rPr>
        <w:t xml:space="preserve"> approach</w:t>
      </w:r>
      <w:r w:rsidRPr="00E87522">
        <w:rPr>
          <w:color w:val="555555"/>
          <w:sz w:val="10"/>
          <w:szCs w:val="16"/>
        </w:rPr>
        <w:t xml:space="preserve"> </w:t>
      </w:r>
      <w:r w:rsidRPr="00E87522">
        <w:rPr>
          <w:rStyle w:val="StyleUnderline"/>
          <w:color w:val="555555"/>
          <w:sz w:val="16"/>
          <w:szCs w:val="16"/>
          <w:shd w:val="clear" w:color="auto" w:fill="D2D2D2"/>
        </w:rPr>
        <w:t>to achieve</w:t>
      </w:r>
      <w:r w:rsidRPr="00E87522">
        <w:rPr>
          <w:color w:val="555555"/>
          <w:sz w:val="10"/>
          <w:szCs w:val="16"/>
        </w:rPr>
        <w:t xml:space="preserve"> </w:t>
      </w:r>
      <w:r w:rsidRPr="00E87522">
        <w:rPr>
          <w:rStyle w:val="Emphasis"/>
          <w:color w:val="555555"/>
          <w:sz w:val="16"/>
          <w:szCs w:val="16"/>
        </w:rPr>
        <w:t xml:space="preserve">real bipartisan </w:t>
      </w:r>
      <w:r w:rsidRPr="00E87522">
        <w:rPr>
          <w:rStyle w:val="Emphasis"/>
          <w:color w:val="555555"/>
          <w:sz w:val="16"/>
          <w:szCs w:val="16"/>
          <w:shd w:val="clear" w:color="auto" w:fill="D2D2D2"/>
        </w:rPr>
        <w:t>civil service modernization</w:t>
      </w:r>
      <w:r w:rsidRPr="00E87522">
        <w:rPr>
          <w:color w:val="555555"/>
          <w:sz w:val="10"/>
          <w:szCs w:val="16"/>
        </w:rPr>
        <w:t xml:space="preserve">. It is clear that </w:t>
      </w:r>
      <w:r w:rsidRPr="00E87522">
        <w:rPr>
          <w:rStyle w:val="StyleUnderline"/>
          <w:color w:val="555555"/>
          <w:sz w:val="16"/>
          <w:szCs w:val="16"/>
          <w:shd w:val="clear" w:color="auto" w:fill="D2D2D2"/>
        </w:rPr>
        <w:t>we</w:t>
      </w:r>
      <w:r w:rsidRPr="00E87522">
        <w:rPr>
          <w:color w:val="555555"/>
          <w:sz w:val="10"/>
          <w:szCs w:val="16"/>
          <w:shd w:val="clear" w:color="auto" w:fill="D2D2D2"/>
        </w:rPr>
        <w:t xml:space="preserve"> </w:t>
      </w:r>
      <w:r w:rsidRPr="00E87522">
        <w:rPr>
          <w:rStyle w:val="Emphasis"/>
          <w:color w:val="555555"/>
          <w:sz w:val="16"/>
          <w:szCs w:val="16"/>
          <w:shd w:val="clear" w:color="auto" w:fill="D2D2D2"/>
        </w:rPr>
        <w:t>cannot have reform</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if no one is willing to talk about their</w:t>
      </w:r>
      <w:r w:rsidRPr="00E87522">
        <w:rPr>
          <w:color w:val="555555"/>
          <w:sz w:val="10"/>
          <w:szCs w:val="16"/>
        </w:rPr>
        <w:t xml:space="preserve"> </w:t>
      </w:r>
      <w:r w:rsidRPr="00E87522">
        <w:rPr>
          <w:rStyle w:val="Emphasis"/>
          <w:color w:val="555555"/>
          <w:sz w:val="16"/>
          <w:szCs w:val="16"/>
        </w:rPr>
        <w:t xml:space="preserve">favorite </w:t>
      </w:r>
      <w:r w:rsidRPr="00E87522">
        <w:rPr>
          <w:rStyle w:val="Emphasis"/>
          <w:color w:val="555555"/>
          <w:sz w:val="16"/>
          <w:szCs w:val="16"/>
          <w:shd w:val="clear" w:color="auto" w:fill="D2D2D2"/>
        </w:rPr>
        <w:t>issues</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 xml:space="preserve">or </w:t>
      </w:r>
      <w:r w:rsidRPr="00E87522">
        <w:rPr>
          <w:rStyle w:val="Emphasis"/>
          <w:color w:val="555555"/>
          <w:sz w:val="16"/>
          <w:szCs w:val="16"/>
          <w:shd w:val="clear" w:color="auto" w:fill="D2D2D2"/>
        </w:rPr>
        <w:t>either</w:t>
      </w:r>
      <w:r w:rsidRPr="00E87522">
        <w:rPr>
          <w:rStyle w:val="Emphasis"/>
          <w:color w:val="555555"/>
          <w:sz w:val="16"/>
          <w:szCs w:val="16"/>
        </w:rPr>
        <w:t xml:space="preserve"> political </w:t>
      </w:r>
      <w:r w:rsidRPr="00E87522">
        <w:rPr>
          <w:rStyle w:val="Emphasis"/>
          <w:color w:val="555555"/>
          <w:sz w:val="16"/>
          <w:szCs w:val="16"/>
          <w:shd w:val="clear" w:color="auto" w:fill="D2D2D2"/>
        </w:rPr>
        <w:t>party</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believes it is the</w:t>
      </w:r>
      <w:r w:rsidRPr="00E87522">
        <w:rPr>
          <w:color w:val="555555"/>
          <w:sz w:val="10"/>
          <w:szCs w:val="16"/>
          <w:shd w:val="clear" w:color="auto" w:fill="D2D2D2"/>
        </w:rPr>
        <w:t xml:space="preserve"> </w:t>
      </w:r>
      <w:r w:rsidRPr="00E87522">
        <w:rPr>
          <w:rStyle w:val="Emphasis"/>
          <w:color w:val="555555"/>
          <w:sz w:val="16"/>
          <w:szCs w:val="16"/>
          <w:shd w:val="clear" w:color="auto" w:fill="D2D2D2"/>
        </w:rPr>
        <w:t>big loser</w:t>
      </w:r>
      <w:r w:rsidRPr="00E87522">
        <w:rPr>
          <w:color w:val="555555"/>
          <w:sz w:val="10"/>
          <w:szCs w:val="16"/>
        </w:rPr>
        <w:t xml:space="preserve"> in reform. </w:t>
      </w:r>
      <w:r w:rsidRPr="00E87522">
        <w:rPr>
          <w:rStyle w:val="Emphasis"/>
          <w:color w:val="555555"/>
          <w:sz w:val="16"/>
          <w:szCs w:val="16"/>
          <w:shd w:val="clear" w:color="auto" w:fill="D2D2D2"/>
        </w:rPr>
        <w:t>All</w:t>
      </w:r>
      <w:r w:rsidRPr="00E87522">
        <w:rPr>
          <w:color w:val="555555"/>
          <w:sz w:val="10"/>
          <w:szCs w:val="16"/>
        </w:rPr>
        <w:t xml:space="preserve"> the </w:t>
      </w:r>
      <w:r w:rsidRPr="00E87522">
        <w:rPr>
          <w:rStyle w:val="Emphasis"/>
          <w:color w:val="555555"/>
          <w:sz w:val="16"/>
          <w:szCs w:val="16"/>
        </w:rPr>
        <w:t xml:space="preserve">civil service </w:t>
      </w:r>
      <w:r w:rsidRPr="00E87522">
        <w:rPr>
          <w:rStyle w:val="Emphasis"/>
          <w:color w:val="555555"/>
          <w:sz w:val="16"/>
          <w:szCs w:val="16"/>
          <w:shd w:val="clear" w:color="auto" w:fill="D2D2D2"/>
        </w:rPr>
        <w:t>issues</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have to be</w:t>
      </w:r>
      <w:r w:rsidRPr="00E87522">
        <w:rPr>
          <w:color w:val="555555"/>
          <w:sz w:val="10"/>
          <w:szCs w:val="16"/>
          <w:shd w:val="clear" w:color="auto" w:fill="D2D2D2"/>
        </w:rPr>
        <w:t xml:space="preserve"> </w:t>
      </w:r>
      <w:r w:rsidRPr="00E87522">
        <w:rPr>
          <w:rStyle w:val="Emphasis"/>
          <w:color w:val="555555"/>
          <w:sz w:val="16"/>
          <w:szCs w:val="16"/>
          <w:shd w:val="clear" w:color="auto" w:fill="D2D2D2"/>
        </w:rPr>
        <w:t>on the table</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and</w:t>
      </w:r>
      <w:r w:rsidRPr="00E87522">
        <w:rPr>
          <w:rStyle w:val="StyleUnderline"/>
          <w:color w:val="555555"/>
          <w:sz w:val="16"/>
          <w:szCs w:val="16"/>
        </w:rPr>
        <w:t xml:space="preserve"> considered by a</w:t>
      </w:r>
      <w:r w:rsidRPr="00E87522">
        <w:rPr>
          <w:color w:val="555555"/>
          <w:sz w:val="10"/>
          <w:szCs w:val="16"/>
        </w:rPr>
        <w:t xml:space="preserve"> </w:t>
      </w:r>
      <w:r w:rsidRPr="00E87522">
        <w:rPr>
          <w:rStyle w:val="Emphasis"/>
          <w:color w:val="555555"/>
          <w:sz w:val="16"/>
          <w:szCs w:val="16"/>
        </w:rPr>
        <w:t>bipartisan Commission</w:t>
      </w:r>
      <w:r w:rsidRPr="00E87522">
        <w:rPr>
          <w:color w:val="555555"/>
          <w:sz w:val="10"/>
          <w:szCs w:val="16"/>
        </w:rPr>
        <w:t xml:space="preserve"> that is </w:t>
      </w:r>
      <w:r w:rsidRPr="00E87522">
        <w:rPr>
          <w:rStyle w:val="StyleUnderline"/>
          <w:color w:val="555555"/>
          <w:sz w:val="16"/>
          <w:szCs w:val="16"/>
        </w:rPr>
        <w:t>charged with developing a</w:t>
      </w:r>
      <w:r w:rsidRPr="00E87522">
        <w:rPr>
          <w:color w:val="555555"/>
          <w:sz w:val="10"/>
          <w:szCs w:val="16"/>
        </w:rPr>
        <w:t xml:space="preserve"> </w:t>
      </w:r>
      <w:r w:rsidRPr="00E87522">
        <w:rPr>
          <w:rStyle w:val="Emphasis"/>
          <w:color w:val="555555"/>
          <w:sz w:val="16"/>
          <w:szCs w:val="16"/>
        </w:rPr>
        <w:t>comprehensive reform package</w:t>
      </w:r>
      <w:r w:rsidRPr="00E87522">
        <w:rPr>
          <w:color w:val="555555"/>
          <w:sz w:val="10"/>
          <w:szCs w:val="16"/>
        </w:rPr>
        <w:t xml:space="preserve"> </w:t>
      </w:r>
      <w:r w:rsidRPr="00E87522">
        <w:rPr>
          <w:rStyle w:val="StyleUnderline"/>
          <w:color w:val="555555"/>
          <w:sz w:val="16"/>
          <w:szCs w:val="16"/>
        </w:rPr>
        <w:t xml:space="preserve">that </w:t>
      </w:r>
      <w:r w:rsidRPr="00E87522">
        <w:rPr>
          <w:rStyle w:val="Emphasis"/>
          <w:color w:val="555555"/>
          <w:sz w:val="16"/>
          <w:szCs w:val="16"/>
          <w:shd w:val="clear" w:color="auto" w:fill="D2D2D2"/>
        </w:rPr>
        <w:t>address</w:t>
      </w:r>
      <w:r w:rsidRPr="00E87522">
        <w:rPr>
          <w:rStyle w:val="StyleUnderline"/>
          <w:color w:val="555555"/>
          <w:sz w:val="16"/>
          <w:szCs w:val="16"/>
        </w:rPr>
        <w:t xml:space="preserve">es </w:t>
      </w:r>
      <w:r w:rsidRPr="00E87522">
        <w:rPr>
          <w:rStyle w:val="StyleUnderline"/>
          <w:color w:val="555555"/>
          <w:sz w:val="16"/>
          <w:szCs w:val="16"/>
          <w:shd w:val="clear" w:color="auto" w:fill="D2D2D2"/>
        </w:rPr>
        <w:t>the</w:t>
      </w:r>
      <w:r w:rsidRPr="00E87522">
        <w:rPr>
          <w:color w:val="555555"/>
          <w:sz w:val="10"/>
          <w:szCs w:val="16"/>
          <w:shd w:val="clear" w:color="auto" w:fill="D2D2D2"/>
        </w:rPr>
        <w:t xml:space="preserve"> </w:t>
      </w:r>
      <w:r w:rsidRPr="00E87522">
        <w:rPr>
          <w:rStyle w:val="Emphasis"/>
          <w:color w:val="555555"/>
          <w:sz w:val="16"/>
          <w:szCs w:val="16"/>
          <w:shd w:val="clear" w:color="auto" w:fill="D2D2D2"/>
        </w:rPr>
        <w:t>talent needs</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of</w:t>
      </w:r>
      <w:r w:rsidRPr="00E87522">
        <w:rPr>
          <w:rStyle w:val="StyleUnderline"/>
          <w:color w:val="555555"/>
          <w:sz w:val="16"/>
          <w:szCs w:val="16"/>
        </w:rPr>
        <w:t xml:space="preserve"> the</w:t>
      </w:r>
      <w:r w:rsidRPr="00E87522">
        <w:rPr>
          <w:color w:val="555555"/>
          <w:sz w:val="10"/>
          <w:szCs w:val="16"/>
        </w:rPr>
        <w:t xml:space="preserve"> </w:t>
      </w:r>
      <w:r w:rsidRPr="00E87522">
        <w:rPr>
          <w:rStyle w:val="Emphasis"/>
          <w:color w:val="555555"/>
          <w:sz w:val="16"/>
          <w:szCs w:val="16"/>
          <w:shd w:val="clear" w:color="auto" w:fill="D2D2D2"/>
        </w:rPr>
        <w:t>government</w:t>
      </w:r>
      <w:r w:rsidRPr="00E87522">
        <w:rPr>
          <w:rStyle w:val="StyleUnderline"/>
          <w:color w:val="555555"/>
          <w:sz w:val="16"/>
          <w:szCs w:val="16"/>
          <w:shd w:val="clear" w:color="auto" w:fill="D2D2D2"/>
        </w:rPr>
        <w:t>, not</w:t>
      </w:r>
      <w:r w:rsidRPr="00E87522">
        <w:rPr>
          <w:color w:val="555555"/>
          <w:sz w:val="10"/>
          <w:szCs w:val="16"/>
          <w:shd w:val="clear" w:color="auto" w:fill="D2D2D2"/>
        </w:rPr>
        <w:t xml:space="preserve"> </w:t>
      </w:r>
      <w:r w:rsidRPr="00E87522">
        <w:rPr>
          <w:rStyle w:val="Emphasis"/>
          <w:color w:val="555555"/>
          <w:sz w:val="16"/>
          <w:szCs w:val="16"/>
          <w:shd w:val="clear" w:color="auto" w:fill="D2D2D2"/>
        </w:rPr>
        <w:t>just</w:t>
      </w:r>
      <w:r w:rsidRPr="00E87522">
        <w:rPr>
          <w:color w:val="555555"/>
          <w:sz w:val="10"/>
          <w:szCs w:val="16"/>
        </w:rPr>
        <w:t xml:space="preserve"> </w:t>
      </w:r>
      <w:r w:rsidRPr="00E87522">
        <w:rPr>
          <w:rStyle w:val="StyleUnderline"/>
          <w:color w:val="555555"/>
          <w:sz w:val="16"/>
          <w:szCs w:val="16"/>
        </w:rPr>
        <w:t>the</w:t>
      </w:r>
      <w:r w:rsidRPr="00E87522">
        <w:rPr>
          <w:color w:val="555555"/>
          <w:sz w:val="10"/>
          <w:szCs w:val="16"/>
        </w:rPr>
        <w:t xml:space="preserve"> </w:t>
      </w:r>
      <w:r w:rsidRPr="00E87522">
        <w:rPr>
          <w:rStyle w:val="Emphasis"/>
          <w:color w:val="555555"/>
          <w:sz w:val="16"/>
          <w:szCs w:val="16"/>
          <w:shd w:val="clear" w:color="auto" w:fill="D2D2D2"/>
        </w:rPr>
        <w:t>parochial interests</w:t>
      </w:r>
      <w:r w:rsidRPr="00E87522">
        <w:rPr>
          <w:color w:val="555555"/>
          <w:sz w:val="10"/>
          <w:szCs w:val="16"/>
        </w:rPr>
        <w:t xml:space="preserve"> </w:t>
      </w:r>
      <w:r w:rsidRPr="00E87522">
        <w:rPr>
          <w:rStyle w:val="StyleUnderline"/>
          <w:color w:val="555555"/>
          <w:sz w:val="16"/>
          <w:szCs w:val="16"/>
        </w:rPr>
        <w:t>of</w:t>
      </w:r>
      <w:r w:rsidRPr="00E87522">
        <w:rPr>
          <w:color w:val="555555"/>
          <w:sz w:val="10"/>
          <w:szCs w:val="16"/>
        </w:rPr>
        <w:t xml:space="preserve"> the </w:t>
      </w:r>
      <w:r w:rsidRPr="00E87522">
        <w:rPr>
          <w:rStyle w:val="Emphasis"/>
          <w:color w:val="555555"/>
          <w:sz w:val="16"/>
          <w:szCs w:val="16"/>
        </w:rPr>
        <w:t>various constituencies</w:t>
      </w:r>
      <w:r w:rsidRPr="00E87522">
        <w:rPr>
          <w:rStyle w:val="StyleUnderline"/>
          <w:color w:val="555555"/>
          <w:sz w:val="16"/>
          <w:szCs w:val="16"/>
        </w:rPr>
        <w:t>. A</w:t>
      </w:r>
      <w:r w:rsidRPr="00E87522">
        <w:rPr>
          <w:color w:val="555555"/>
          <w:sz w:val="10"/>
          <w:szCs w:val="16"/>
        </w:rPr>
        <w:t xml:space="preserve"> </w:t>
      </w:r>
      <w:r w:rsidRPr="00E87522">
        <w:rPr>
          <w:rStyle w:val="Emphasis"/>
          <w:color w:val="555555"/>
          <w:sz w:val="16"/>
          <w:szCs w:val="16"/>
        </w:rPr>
        <w:t>bipartisan</w:t>
      </w:r>
      <w:r w:rsidRPr="00E87522">
        <w:rPr>
          <w:color w:val="555555"/>
          <w:sz w:val="10"/>
          <w:szCs w:val="16"/>
        </w:rPr>
        <w:t xml:space="preserve"> </w:t>
      </w:r>
      <w:r w:rsidRPr="00E87522">
        <w:rPr>
          <w:rStyle w:val="StyleUnderline"/>
          <w:color w:val="555555"/>
          <w:sz w:val="16"/>
          <w:szCs w:val="16"/>
        </w:rPr>
        <w:t>Commission that conducts</w:t>
      </w:r>
      <w:r w:rsidRPr="00E87522">
        <w:rPr>
          <w:color w:val="555555"/>
          <w:sz w:val="10"/>
          <w:szCs w:val="16"/>
        </w:rPr>
        <w:t xml:space="preserve"> </w:t>
      </w:r>
      <w:r w:rsidRPr="00E87522">
        <w:rPr>
          <w:rStyle w:val="Emphasis"/>
          <w:color w:val="555555"/>
          <w:sz w:val="16"/>
          <w:szCs w:val="16"/>
        </w:rPr>
        <w:t>public hearings</w:t>
      </w:r>
      <w:r w:rsidRPr="00E87522">
        <w:rPr>
          <w:rStyle w:val="StyleUnderline"/>
          <w:color w:val="555555"/>
          <w:sz w:val="16"/>
          <w:szCs w:val="16"/>
        </w:rPr>
        <w:t>, provides the opportunity for</w:t>
      </w:r>
      <w:r w:rsidRPr="00E87522">
        <w:rPr>
          <w:color w:val="555555"/>
          <w:sz w:val="10"/>
          <w:szCs w:val="16"/>
        </w:rPr>
        <w:t xml:space="preserve"> </w:t>
      </w:r>
      <w:r w:rsidRPr="00E87522">
        <w:rPr>
          <w:rStyle w:val="Emphasis"/>
          <w:color w:val="555555"/>
          <w:sz w:val="16"/>
          <w:szCs w:val="16"/>
        </w:rPr>
        <w:t>all interest groups</w:t>
      </w:r>
      <w:r w:rsidRPr="00E87522">
        <w:rPr>
          <w:color w:val="555555"/>
          <w:sz w:val="10"/>
          <w:szCs w:val="16"/>
        </w:rPr>
        <w:t xml:space="preserve"> </w:t>
      </w:r>
      <w:r w:rsidRPr="00E87522">
        <w:rPr>
          <w:rStyle w:val="StyleUnderline"/>
          <w:color w:val="555555"/>
          <w:sz w:val="16"/>
          <w:szCs w:val="16"/>
        </w:rPr>
        <w:t>to</w:t>
      </w:r>
      <w:r w:rsidRPr="00E87522">
        <w:rPr>
          <w:color w:val="555555"/>
          <w:sz w:val="10"/>
          <w:szCs w:val="16"/>
        </w:rPr>
        <w:t xml:space="preserve"> </w:t>
      </w:r>
      <w:r w:rsidRPr="00E87522">
        <w:rPr>
          <w:rStyle w:val="Emphasis"/>
          <w:color w:val="555555"/>
          <w:sz w:val="16"/>
          <w:szCs w:val="16"/>
        </w:rPr>
        <w:t>present</w:t>
      </w:r>
      <w:r w:rsidRPr="00E87522">
        <w:rPr>
          <w:color w:val="555555"/>
          <w:sz w:val="10"/>
          <w:szCs w:val="16"/>
        </w:rPr>
        <w:t xml:space="preserve"> their </w:t>
      </w:r>
      <w:r w:rsidRPr="00E87522">
        <w:rPr>
          <w:rStyle w:val="Emphasis"/>
          <w:color w:val="555555"/>
          <w:sz w:val="16"/>
          <w:szCs w:val="16"/>
        </w:rPr>
        <w:t>views</w:t>
      </w:r>
      <w:r w:rsidRPr="00E87522">
        <w:rPr>
          <w:color w:val="555555"/>
          <w:sz w:val="10"/>
          <w:szCs w:val="16"/>
        </w:rPr>
        <w:t xml:space="preserve">, </w:t>
      </w:r>
      <w:r w:rsidRPr="00E87522">
        <w:rPr>
          <w:rStyle w:val="StyleUnderline"/>
          <w:color w:val="555555"/>
          <w:sz w:val="16"/>
          <w:szCs w:val="16"/>
        </w:rPr>
        <w:t>and conducts a</w:t>
      </w:r>
      <w:r w:rsidRPr="00E87522">
        <w:rPr>
          <w:color w:val="555555"/>
          <w:sz w:val="10"/>
          <w:szCs w:val="16"/>
        </w:rPr>
        <w:t xml:space="preserve"> </w:t>
      </w:r>
      <w:r w:rsidRPr="00E87522">
        <w:rPr>
          <w:rStyle w:val="Emphasis"/>
          <w:color w:val="555555"/>
          <w:sz w:val="16"/>
          <w:szCs w:val="16"/>
        </w:rPr>
        <w:t>transparent review</w:t>
      </w:r>
      <w:r w:rsidRPr="00E87522">
        <w:rPr>
          <w:color w:val="555555"/>
          <w:sz w:val="10"/>
          <w:szCs w:val="16"/>
        </w:rPr>
        <w:t xml:space="preserve"> </w:t>
      </w:r>
      <w:r w:rsidRPr="00E87522">
        <w:rPr>
          <w:rStyle w:val="StyleUnderline"/>
          <w:color w:val="555555"/>
          <w:sz w:val="16"/>
          <w:szCs w:val="16"/>
        </w:rPr>
        <w:t>and</w:t>
      </w:r>
      <w:r w:rsidRPr="00E87522">
        <w:rPr>
          <w:color w:val="555555"/>
          <w:sz w:val="10"/>
          <w:szCs w:val="16"/>
        </w:rPr>
        <w:t xml:space="preserve"> </w:t>
      </w:r>
      <w:r w:rsidRPr="00E87522">
        <w:rPr>
          <w:rStyle w:val="Emphasis"/>
          <w:color w:val="555555"/>
          <w:sz w:val="16"/>
          <w:szCs w:val="16"/>
        </w:rPr>
        <w:t>analysis</w:t>
      </w:r>
      <w:r w:rsidRPr="00E87522">
        <w:rPr>
          <w:rStyle w:val="StyleUnderline"/>
          <w:color w:val="555555"/>
          <w:sz w:val="16"/>
          <w:szCs w:val="16"/>
        </w:rPr>
        <w:t>, can</w:t>
      </w:r>
      <w:r w:rsidRPr="00E87522">
        <w:rPr>
          <w:color w:val="555555"/>
          <w:sz w:val="10"/>
          <w:szCs w:val="16"/>
        </w:rPr>
        <w:t xml:space="preserve"> </w:t>
      </w:r>
      <w:r w:rsidRPr="00E87522">
        <w:rPr>
          <w:rStyle w:val="Emphasis"/>
          <w:color w:val="555555"/>
          <w:sz w:val="16"/>
          <w:szCs w:val="16"/>
        </w:rPr>
        <w:t>work</w:t>
      </w:r>
      <w:r w:rsidRPr="00E87522">
        <w:rPr>
          <w:rStyle w:val="StyleUnderline"/>
          <w:color w:val="555555"/>
          <w:sz w:val="16"/>
          <w:szCs w:val="16"/>
        </w:rPr>
        <w:t>. The</w:t>
      </w:r>
      <w:r w:rsidRPr="00E87522">
        <w:rPr>
          <w:color w:val="555555"/>
          <w:sz w:val="10"/>
          <w:szCs w:val="16"/>
        </w:rPr>
        <w:t xml:space="preserve"> </w:t>
      </w:r>
      <w:r w:rsidRPr="00E87522">
        <w:rPr>
          <w:rStyle w:val="Emphasis"/>
          <w:color w:val="555555"/>
          <w:sz w:val="16"/>
          <w:szCs w:val="16"/>
        </w:rPr>
        <w:t>size</w:t>
      </w:r>
      <w:r w:rsidRPr="00E87522">
        <w:rPr>
          <w:color w:val="555555"/>
          <w:sz w:val="10"/>
          <w:szCs w:val="16"/>
        </w:rPr>
        <w:t xml:space="preserve"> </w:t>
      </w:r>
      <w:r w:rsidRPr="00E87522">
        <w:rPr>
          <w:rStyle w:val="StyleUnderline"/>
          <w:color w:val="555555"/>
          <w:sz w:val="16"/>
          <w:szCs w:val="16"/>
        </w:rPr>
        <w:t>of government would not be within the purview of the Commission, because it is a completely different issue.</w:t>
      </w:r>
    </w:p>
    <w:p w14:paraId="7D710394" w14:textId="77777777" w:rsidR="00D9443C" w:rsidRPr="00E87522" w:rsidRDefault="00D9443C" w:rsidP="00D9443C">
      <w:pPr>
        <w:rPr>
          <w:color w:val="555555"/>
          <w:sz w:val="10"/>
          <w:szCs w:val="16"/>
        </w:rPr>
      </w:pPr>
      <w:r w:rsidRPr="00E87522">
        <w:rPr>
          <w:rStyle w:val="StyleUnderline"/>
          <w:color w:val="555555"/>
          <w:sz w:val="16"/>
          <w:szCs w:val="16"/>
        </w:rPr>
        <w:t>Following a BRAC-like process, the Commission would make recommendations</w:t>
      </w:r>
      <w:r w:rsidRPr="00E87522">
        <w:rPr>
          <w:color w:val="555555"/>
          <w:sz w:val="10"/>
          <w:szCs w:val="16"/>
        </w:rPr>
        <w:t xml:space="preserve"> that President Joe Biden could accept, return to the Commission for reconsideration, or reject. </w:t>
      </w:r>
      <w:r w:rsidRPr="00E87522">
        <w:rPr>
          <w:rStyle w:val="Emphasis"/>
          <w:color w:val="555555"/>
          <w:sz w:val="16"/>
          <w:szCs w:val="16"/>
        </w:rPr>
        <w:t>Congress</w:t>
      </w:r>
      <w:r w:rsidRPr="00E87522">
        <w:rPr>
          <w:color w:val="555555"/>
          <w:sz w:val="10"/>
          <w:szCs w:val="16"/>
        </w:rPr>
        <w:t xml:space="preserve"> </w:t>
      </w:r>
      <w:r w:rsidRPr="00E87522">
        <w:rPr>
          <w:rStyle w:val="StyleUnderline"/>
          <w:color w:val="555555"/>
          <w:sz w:val="16"/>
          <w:szCs w:val="16"/>
        </w:rPr>
        <w:t>could</w:t>
      </w:r>
      <w:r w:rsidRPr="00E87522">
        <w:rPr>
          <w:color w:val="555555"/>
          <w:sz w:val="10"/>
          <w:szCs w:val="16"/>
        </w:rPr>
        <w:t xml:space="preserve"> </w:t>
      </w:r>
      <w:r w:rsidRPr="00E87522">
        <w:rPr>
          <w:rStyle w:val="Emphasis"/>
          <w:color w:val="555555"/>
          <w:sz w:val="16"/>
          <w:szCs w:val="16"/>
        </w:rPr>
        <w:t>reject</w:t>
      </w:r>
      <w:r w:rsidRPr="00E87522">
        <w:rPr>
          <w:color w:val="555555"/>
          <w:sz w:val="10"/>
          <w:szCs w:val="16"/>
        </w:rPr>
        <w:t xml:space="preserve"> </w:t>
      </w:r>
      <w:r w:rsidRPr="00E87522">
        <w:rPr>
          <w:rStyle w:val="StyleUnderline"/>
          <w:color w:val="555555"/>
          <w:sz w:val="16"/>
          <w:szCs w:val="16"/>
        </w:rPr>
        <w:t>the reforms</w:t>
      </w:r>
      <w:r w:rsidRPr="00E87522">
        <w:rPr>
          <w:color w:val="555555"/>
          <w:sz w:val="10"/>
          <w:szCs w:val="16"/>
        </w:rPr>
        <w:t xml:space="preserve"> </w:t>
      </w:r>
      <w:r w:rsidRPr="00E87522">
        <w:rPr>
          <w:rStyle w:val="Emphasis"/>
          <w:color w:val="555555"/>
          <w:sz w:val="16"/>
          <w:szCs w:val="16"/>
        </w:rPr>
        <w:t>only</w:t>
      </w:r>
      <w:r w:rsidRPr="00E87522">
        <w:rPr>
          <w:color w:val="555555"/>
          <w:sz w:val="10"/>
          <w:szCs w:val="16"/>
        </w:rPr>
        <w:t xml:space="preserve"> </w:t>
      </w:r>
      <w:r w:rsidRPr="00E87522">
        <w:rPr>
          <w:rStyle w:val="StyleUnderline"/>
          <w:color w:val="555555"/>
          <w:sz w:val="16"/>
          <w:szCs w:val="16"/>
        </w:rPr>
        <w:t>if</w:t>
      </w:r>
      <w:r w:rsidRPr="00E87522">
        <w:rPr>
          <w:color w:val="555555"/>
          <w:sz w:val="10"/>
          <w:szCs w:val="16"/>
        </w:rPr>
        <w:t xml:space="preserve"> </w:t>
      </w:r>
      <w:r w:rsidRPr="00E87522">
        <w:rPr>
          <w:rStyle w:val="Emphasis"/>
          <w:color w:val="555555"/>
          <w:sz w:val="16"/>
          <w:szCs w:val="16"/>
        </w:rPr>
        <w:t>both</w:t>
      </w:r>
      <w:r w:rsidRPr="00E87522">
        <w:rPr>
          <w:color w:val="555555"/>
          <w:sz w:val="10"/>
          <w:szCs w:val="16"/>
        </w:rPr>
        <w:t xml:space="preserve"> the </w:t>
      </w:r>
      <w:r w:rsidRPr="00E87522">
        <w:rPr>
          <w:rStyle w:val="Emphasis"/>
          <w:color w:val="555555"/>
          <w:sz w:val="16"/>
          <w:szCs w:val="16"/>
        </w:rPr>
        <w:t>House and</w:t>
      </w:r>
      <w:r w:rsidRPr="00E87522">
        <w:rPr>
          <w:color w:val="555555"/>
          <w:sz w:val="10"/>
          <w:szCs w:val="16"/>
        </w:rPr>
        <w:t xml:space="preserve"> the </w:t>
      </w:r>
      <w:r w:rsidRPr="00E87522">
        <w:rPr>
          <w:rStyle w:val="Emphasis"/>
          <w:color w:val="555555"/>
          <w:sz w:val="16"/>
          <w:szCs w:val="16"/>
        </w:rPr>
        <w:t>Senate</w:t>
      </w:r>
      <w:r w:rsidRPr="00E87522">
        <w:rPr>
          <w:color w:val="555555"/>
          <w:sz w:val="10"/>
          <w:szCs w:val="16"/>
        </w:rPr>
        <w:t xml:space="preserve"> </w:t>
      </w:r>
      <w:r w:rsidRPr="00E87522">
        <w:rPr>
          <w:rStyle w:val="StyleUnderline"/>
          <w:color w:val="555555"/>
          <w:sz w:val="16"/>
          <w:szCs w:val="16"/>
        </w:rPr>
        <w:t>voted to</w:t>
      </w:r>
      <w:r w:rsidRPr="00E87522">
        <w:rPr>
          <w:color w:val="555555"/>
          <w:sz w:val="10"/>
          <w:szCs w:val="16"/>
        </w:rPr>
        <w:t xml:space="preserve"> </w:t>
      </w:r>
      <w:r w:rsidRPr="00E87522">
        <w:rPr>
          <w:rStyle w:val="Emphasis"/>
          <w:color w:val="555555"/>
          <w:sz w:val="16"/>
          <w:szCs w:val="16"/>
        </w:rPr>
        <w:t>reject</w:t>
      </w:r>
      <w:r w:rsidRPr="00E87522">
        <w:rPr>
          <w:color w:val="555555"/>
          <w:sz w:val="10"/>
          <w:szCs w:val="16"/>
        </w:rPr>
        <w:t xml:space="preserve"> them.</w:t>
      </w:r>
    </w:p>
    <w:p w14:paraId="73A33262" w14:textId="77777777" w:rsidR="00D9443C" w:rsidRPr="00E87522" w:rsidRDefault="00D9443C" w:rsidP="00D9443C">
      <w:pPr>
        <w:rPr>
          <w:color w:val="555555"/>
          <w:sz w:val="10"/>
          <w:szCs w:val="16"/>
        </w:rPr>
      </w:pPr>
      <w:r w:rsidRPr="00E87522">
        <w:rPr>
          <w:rStyle w:val="StyleUnderline"/>
          <w:color w:val="555555"/>
          <w:sz w:val="16"/>
          <w:szCs w:val="16"/>
        </w:rPr>
        <w:t>Opponents of</w:t>
      </w:r>
      <w:r w:rsidRPr="00E87522">
        <w:rPr>
          <w:color w:val="555555"/>
          <w:sz w:val="10"/>
          <w:szCs w:val="16"/>
        </w:rPr>
        <w:t xml:space="preserve"> </w:t>
      </w:r>
      <w:r w:rsidRPr="00E87522">
        <w:rPr>
          <w:rStyle w:val="Emphasis"/>
          <w:color w:val="555555"/>
          <w:sz w:val="16"/>
          <w:szCs w:val="16"/>
        </w:rPr>
        <w:t>modernization</w:t>
      </w:r>
      <w:r w:rsidRPr="00E87522">
        <w:rPr>
          <w:color w:val="555555"/>
          <w:sz w:val="10"/>
          <w:szCs w:val="16"/>
        </w:rPr>
        <w:t xml:space="preserve"> </w:t>
      </w:r>
      <w:r w:rsidRPr="00E87522">
        <w:rPr>
          <w:rStyle w:val="StyleUnderline"/>
          <w:color w:val="555555"/>
          <w:sz w:val="16"/>
          <w:szCs w:val="16"/>
        </w:rPr>
        <w:t xml:space="preserve">most likely will </w:t>
      </w:r>
      <w:r w:rsidRPr="00E87522">
        <w:rPr>
          <w:rStyle w:val="Emphasis"/>
          <w:color w:val="555555"/>
          <w:sz w:val="16"/>
          <w:szCs w:val="16"/>
        </w:rPr>
        <w:t xml:space="preserve">not like </w:t>
      </w:r>
      <w:r w:rsidRPr="00E87522">
        <w:rPr>
          <w:rStyle w:val="Emphasis"/>
          <w:color w:val="555555"/>
          <w:sz w:val="16"/>
          <w:szCs w:val="16"/>
          <w:shd w:val="clear" w:color="auto" w:fill="D2D2D2"/>
        </w:rPr>
        <w:t>this</w:t>
      </w:r>
      <w:r w:rsidRPr="00E87522">
        <w:rPr>
          <w:color w:val="555555"/>
          <w:sz w:val="10"/>
          <w:szCs w:val="16"/>
        </w:rPr>
        <w:t xml:space="preserve"> approach, </w:t>
      </w:r>
      <w:r w:rsidRPr="00E87522">
        <w:rPr>
          <w:rStyle w:val="StyleUnderline"/>
          <w:color w:val="555555"/>
          <w:sz w:val="16"/>
          <w:szCs w:val="16"/>
        </w:rPr>
        <w:t xml:space="preserve">because it </w:t>
      </w:r>
      <w:r w:rsidRPr="00E87522">
        <w:rPr>
          <w:rStyle w:val="StyleUnderline"/>
          <w:color w:val="555555"/>
          <w:sz w:val="16"/>
          <w:szCs w:val="16"/>
          <w:shd w:val="clear" w:color="auto" w:fill="D2D2D2"/>
        </w:rPr>
        <w:t>makes</w:t>
      </w:r>
      <w:r w:rsidRPr="00E87522">
        <w:rPr>
          <w:color w:val="555555"/>
          <w:sz w:val="10"/>
          <w:szCs w:val="16"/>
          <w:shd w:val="clear" w:color="auto" w:fill="D2D2D2"/>
        </w:rPr>
        <w:t xml:space="preserve"> </w:t>
      </w:r>
      <w:r w:rsidRPr="00E87522">
        <w:rPr>
          <w:rStyle w:val="Emphasis"/>
          <w:color w:val="555555"/>
          <w:sz w:val="16"/>
          <w:szCs w:val="16"/>
          <w:shd w:val="clear" w:color="auto" w:fill="D2D2D2"/>
        </w:rPr>
        <w:t>changes</w:t>
      </w:r>
      <w:r w:rsidRPr="00E87522">
        <w:rPr>
          <w:color w:val="555555"/>
          <w:sz w:val="10"/>
          <w:szCs w:val="16"/>
        </w:rPr>
        <w:t xml:space="preserve"> more </w:t>
      </w:r>
      <w:r w:rsidRPr="00E87522">
        <w:rPr>
          <w:rStyle w:val="Emphasis"/>
          <w:color w:val="555555"/>
          <w:sz w:val="16"/>
          <w:szCs w:val="16"/>
          <w:shd w:val="clear" w:color="auto" w:fill="D2D2D2"/>
        </w:rPr>
        <w:t>likely</w:t>
      </w:r>
      <w:r w:rsidRPr="00E87522">
        <w:rPr>
          <w:rStyle w:val="StyleUnderline"/>
          <w:color w:val="555555"/>
          <w:sz w:val="16"/>
          <w:szCs w:val="16"/>
        </w:rPr>
        <w:t xml:space="preserve">. Proponents of reform who want reform </w:t>
      </w:r>
      <w:r w:rsidRPr="00E87522">
        <w:rPr>
          <w:rStyle w:val="Emphasis"/>
          <w:color w:val="555555"/>
          <w:sz w:val="16"/>
          <w:szCs w:val="16"/>
        </w:rPr>
        <w:t>only on their terms</w:t>
      </w:r>
      <w:r w:rsidRPr="00E87522">
        <w:rPr>
          <w:color w:val="555555"/>
          <w:sz w:val="10"/>
          <w:szCs w:val="16"/>
        </w:rPr>
        <w:t xml:space="preserve"> </w:t>
      </w:r>
      <w:r w:rsidRPr="00E87522">
        <w:rPr>
          <w:rStyle w:val="StyleUnderline"/>
          <w:color w:val="555555"/>
          <w:sz w:val="16"/>
          <w:szCs w:val="16"/>
        </w:rPr>
        <w:t>will</w:t>
      </w:r>
      <w:r w:rsidRPr="00E87522">
        <w:rPr>
          <w:color w:val="555555"/>
          <w:sz w:val="10"/>
          <w:szCs w:val="16"/>
        </w:rPr>
        <w:t xml:space="preserve"> probably </w:t>
      </w:r>
      <w:r w:rsidRPr="00E87522">
        <w:rPr>
          <w:rStyle w:val="StyleUnderline"/>
          <w:color w:val="555555"/>
          <w:sz w:val="16"/>
          <w:szCs w:val="16"/>
        </w:rPr>
        <w:t>not like this</w:t>
      </w:r>
      <w:r w:rsidRPr="00E87522">
        <w:rPr>
          <w:color w:val="555555"/>
          <w:sz w:val="10"/>
          <w:szCs w:val="16"/>
        </w:rPr>
        <w:t xml:space="preserve"> approach </w:t>
      </w:r>
      <w:r w:rsidRPr="00E87522">
        <w:rPr>
          <w:rStyle w:val="Emphasis"/>
          <w:color w:val="555555"/>
          <w:sz w:val="16"/>
          <w:szCs w:val="16"/>
        </w:rPr>
        <w:t>either</w:t>
      </w:r>
      <w:r w:rsidRPr="00E87522">
        <w:rPr>
          <w:color w:val="555555"/>
          <w:sz w:val="10"/>
          <w:szCs w:val="16"/>
        </w:rPr>
        <w:t>.</w:t>
      </w:r>
    </w:p>
    <w:p w14:paraId="56D0CFEA" w14:textId="77777777" w:rsidR="00D9443C" w:rsidRPr="00E87522" w:rsidRDefault="00D9443C" w:rsidP="00D9443C">
      <w:pPr>
        <w:pStyle w:val="Heading4"/>
      </w:pPr>
      <w:r w:rsidRPr="00E87522">
        <w:t xml:space="preserve">2. The fast track process overcomes both </w:t>
      </w:r>
      <w:r w:rsidRPr="00E87522">
        <w:rPr>
          <w:u w:val="single"/>
        </w:rPr>
        <w:t>broad</w:t>
      </w:r>
      <w:r w:rsidRPr="00E87522">
        <w:t xml:space="preserve"> AND </w:t>
      </w:r>
      <w:r w:rsidRPr="00E87522">
        <w:rPr>
          <w:u w:val="single"/>
        </w:rPr>
        <w:t>issue-specific</w:t>
      </w:r>
      <w:r w:rsidRPr="00E87522">
        <w:t xml:space="preserve"> polarization. </w:t>
      </w:r>
    </w:p>
    <w:p w14:paraId="23C516A8" w14:textId="77777777" w:rsidR="00D9443C" w:rsidRPr="00E87522" w:rsidRDefault="00D9443C" w:rsidP="00D9443C">
      <w:r w:rsidRPr="00E87522">
        <w:t xml:space="preserve">John </w:t>
      </w:r>
      <w:r w:rsidRPr="00E87522">
        <w:rPr>
          <w:rStyle w:val="Style13ptBold"/>
        </w:rPr>
        <w:t>York &amp;</w:t>
      </w:r>
      <w:r w:rsidRPr="00E87522">
        <w:t xml:space="preserve"> Rachel </w:t>
      </w:r>
      <w:r w:rsidRPr="00E87522">
        <w:rPr>
          <w:rStyle w:val="Style13ptBold"/>
        </w:rPr>
        <w:t>Greszler 17</w:t>
      </w:r>
      <w:r w:rsidRPr="00E87522">
        <w:t>, York is Research Assistant at The Heritage Foundation, doctoral candidate at University of Virginia; Greszler is Research Fellow in Budget Economics and Entitlements at The Heritage Foundation, "A Model for Executive Reorganization," The Heritage Foundation, November 3, 2017, https://heritage.org/political-process/report/model-executive-reorganization</w:t>
      </w:r>
    </w:p>
    <w:p w14:paraId="5B02EBEB" w14:textId="77777777" w:rsidR="00D9443C" w:rsidRPr="00E87522" w:rsidRDefault="00D9443C" w:rsidP="00D9443C">
      <w:pPr>
        <w:rPr>
          <w:sz w:val="16"/>
        </w:rPr>
      </w:pPr>
      <w:r w:rsidRPr="00E87522">
        <w:rPr>
          <w:sz w:val="16"/>
        </w:rPr>
        <w:t>BRAC: A Promising Framework for Comprehensive Government Reorganization</w:t>
      </w:r>
    </w:p>
    <w:p w14:paraId="1A217BC0" w14:textId="77777777" w:rsidR="00D9443C" w:rsidRPr="00E87522" w:rsidRDefault="00D9443C" w:rsidP="00D9443C">
      <w:pPr>
        <w:rPr>
          <w:sz w:val="16"/>
        </w:rPr>
      </w:pPr>
      <w:r w:rsidRPr="00E87522">
        <w:rPr>
          <w:rStyle w:val="Emphasis"/>
        </w:rPr>
        <w:t>Turf</w:t>
      </w:r>
      <w:r w:rsidRPr="00E87522">
        <w:rPr>
          <w:sz w:val="16"/>
        </w:rPr>
        <w:t xml:space="preserve"> </w:t>
      </w:r>
      <w:r w:rsidRPr="00E87522">
        <w:rPr>
          <w:rStyle w:val="StyleUnderline"/>
        </w:rPr>
        <w:t>protection is</w:t>
      </w:r>
      <w:r w:rsidRPr="00E87522">
        <w:rPr>
          <w:sz w:val="16"/>
        </w:rPr>
        <w:t xml:space="preserve"> </w:t>
      </w:r>
      <w:r w:rsidRPr="00E87522">
        <w:rPr>
          <w:rStyle w:val="Emphasis"/>
        </w:rPr>
        <w:t>not unique</w:t>
      </w:r>
      <w:r w:rsidRPr="00E87522">
        <w:rPr>
          <w:sz w:val="16"/>
        </w:rPr>
        <w:t xml:space="preserve"> </w:t>
      </w:r>
      <w:r w:rsidRPr="00E87522">
        <w:rPr>
          <w:rStyle w:val="StyleUnderline"/>
        </w:rPr>
        <w:t>to</w:t>
      </w:r>
      <w:r w:rsidRPr="00E87522">
        <w:rPr>
          <w:sz w:val="16"/>
        </w:rPr>
        <w:t xml:space="preserve"> </w:t>
      </w:r>
      <w:r w:rsidRPr="00E87522">
        <w:rPr>
          <w:rStyle w:val="Emphasis"/>
        </w:rPr>
        <w:t>executive reorganization</w:t>
      </w:r>
      <w:r w:rsidRPr="00E87522">
        <w:rPr>
          <w:sz w:val="16"/>
        </w:rPr>
        <w:t xml:space="preserve"> efforts. For example, </w:t>
      </w:r>
      <w:r w:rsidRPr="00E87522">
        <w:rPr>
          <w:rStyle w:val="StyleUnderline"/>
        </w:rPr>
        <w:t xml:space="preserve">as the Cold War came to a close, Members of Congress agreed to </w:t>
      </w:r>
      <w:r w:rsidRPr="00E87522">
        <w:rPr>
          <w:rStyle w:val="Emphasis"/>
        </w:rPr>
        <w:t>reduce</w:t>
      </w:r>
      <w:r w:rsidRPr="00E87522">
        <w:rPr>
          <w:rStyle w:val="StyleUnderline"/>
        </w:rPr>
        <w:t xml:space="preserve"> the military’s</w:t>
      </w:r>
      <w:r w:rsidRPr="00E87522">
        <w:rPr>
          <w:sz w:val="16"/>
        </w:rPr>
        <w:t xml:space="preserve"> </w:t>
      </w:r>
      <w:r w:rsidRPr="00E87522">
        <w:rPr>
          <w:rStyle w:val="Emphasis"/>
        </w:rPr>
        <w:t>physical infrastructure</w:t>
      </w:r>
      <w:r w:rsidRPr="00E87522">
        <w:rPr>
          <w:sz w:val="16"/>
        </w:rPr>
        <w:t xml:space="preserve"> </w:t>
      </w:r>
      <w:r w:rsidRPr="00E87522">
        <w:rPr>
          <w:rStyle w:val="StyleUnderline"/>
        </w:rPr>
        <w:t>by</w:t>
      </w:r>
      <w:r w:rsidRPr="00E87522">
        <w:rPr>
          <w:sz w:val="16"/>
        </w:rPr>
        <w:t xml:space="preserve"> </w:t>
      </w:r>
      <w:r w:rsidRPr="00E87522">
        <w:rPr>
          <w:rStyle w:val="Emphasis"/>
        </w:rPr>
        <w:t>closing</w:t>
      </w:r>
      <w:r w:rsidRPr="00E87522">
        <w:rPr>
          <w:sz w:val="16"/>
        </w:rPr>
        <w:t xml:space="preserve"> </w:t>
      </w:r>
      <w:r w:rsidRPr="00E87522">
        <w:rPr>
          <w:rStyle w:val="StyleUnderline"/>
        </w:rPr>
        <w:t xml:space="preserve">outdated and unnecessary </w:t>
      </w:r>
      <w:r w:rsidRPr="00E87522">
        <w:rPr>
          <w:rStyle w:val="Emphasis"/>
        </w:rPr>
        <w:t>military facilities</w:t>
      </w:r>
      <w:r w:rsidRPr="00E87522">
        <w:rPr>
          <w:rStyle w:val="StyleUnderline"/>
        </w:rPr>
        <w:t>. However, Members of Congress who agreed in principle to</w:t>
      </w:r>
      <w:r w:rsidRPr="00E87522">
        <w:rPr>
          <w:sz w:val="16"/>
        </w:rPr>
        <w:t xml:space="preserve"> </w:t>
      </w:r>
      <w:r w:rsidRPr="00E87522">
        <w:rPr>
          <w:rStyle w:val="Emphasis"/>
        </w:rPr>
        <w:t>reductions</w:t>
      </w:r>
      <w:r w:rsidRPr="00E87522">
        <w:rPr>
          <w:sz w:val="16"/>
        </w:rPr>
        <w:t xml:space="preserve"> </w:t>
      </w:r>
      <w:r w:rsidRPr="00E87522">
        <w:rPr>
          <w:rStyle w:val="StyleUnderline"/>
        </w:rPr>
        <w:t>fought</w:t>
      </w:r>
      <w:r w:rsidRPr="00E87522">
        <w:rPr>
          <w:sz w:val="16"/>
        </w:rPr>
        <w:t xml:space="preserve"> </w:t>
      </w:r>
      <w:r w:rsidRPr="00E87522">
        <w:rPr>
          <w:rStyle w:val="Emphasis"/>
        </w:rPr>
        <w:t>against</w:t>
      </w:r>
      <w:r w:rsidRPr="00E87522">
        <w:rPr>
          <w:sz w:val="16"/>
        </w:rPr>
        <w:t xml:space="preserve"> </w:t>
      </w:r>
      <w:r w:rsidRPr="00E87522">
        <w:rPr>
          <w:rStyle w:val="StyleUnderline"/>
        </w:rPr>
        <w:t>any closures in their</w:t>
      </w:r>
      <w:r w:rsidRPr="00E87522">
        <w:rPr>
          <w:sz w:val="16"/>
        </w:rPr>
        <w:t xml:space="preserve"> </w:t>
      </w:r>
      <w:r w:rsidRPr="00E87522">
        <w:rPr>
          <w:rStyle w:val="Emphasis"/>
        </w:rPr>
        <w:t>own backyard</w:t>
      </w:r>
      <w:r w:rsidRPr="00E87522">
        <w:rPr>
          <w:sz w:val="16"/>
        </w:rPr>
        <w:t>.</w:t>
      </w:r>
    </w:p>
    <w:p w14:paraId="11954560" w14:textId="77777777" w:rsidR="00D9443C" w:rsidRPr="00E87522" w:rsidRDefault="00D9443C" w:rsidP="00D9443C">
      <w:pPr>
        <w:rPr>
          <w:sz w:val="16"/>
        </w:rPr>
      </w:pPr>
      <w:r w:rsidRPr="00E87522">
        <w:rPr>
          <w:rStyle w:val="StyleUnderline"/>
        </w:rPr>
        <w:t>To get</w:t>
      </w:r>
      <w:r w:rsidRPr="00E87522">
        <w:rPr>
          <w:sz w:val="16"/>
        </w:rPr>
        <w:t xml:space="preserve"> </w:t>
      </w:r>
      <w:r w:rsidRPr="00E87522">
        <w:rPr>
          <w:rStyle w:val="Emphasis"/>
        </w:rPr>
        <w:t>around this</w:t>
      </w:r>
      <w:r w:rsidRPr="00E87522">
        <w:rPr>
          <w:sz w:val="16"/>
        </w:rPr>
        <w:t xml:space="preserve"> turf protection problem, </w:t>
      </w:r>
      <w:r w:rsidRPr="00E87522">
        <w:rPr>
          <w:rStyle w:val="StyleUnderline"/>
        </w:rPr>
        <w:t>and accomplish what</w:t>
      </w:r>
      <w:r w:rsidRPr="00E87522">
        <w:rPr>
          <w:sz w:val="16"/>
        </w:rPr>
        <w:t xml:space="preserve"> </w:t>
      </w:r>
      <w:r w:rsidRPr="00E87522">
        <w:rPr>
          <w:rStyle w:val="Emphasis"/>
        </w:rPr>
        <w:t>everyone</w:t>
      </w:r>
      <w:r w:rsidRPr="00E87522">
        <w:rPr>
          <w:sz w:val="16"/>
        </w:rPr>
        <w:t xml:space="preserve"> </w:t>
      </w:r>
      <w:r w:rsidRPr="00E87522">
        <w:rPr>
          <w:rStyle w:val="StyleUnderline"/>
        </w:rPr>
        <w:t xml:space="preserve">knew was </w:t>
      </w:r>
      <w:r w:rsidRPr="00E87522">
        <w:rPr>
          <w:rStyle w:val="Emphasis"/>
        </w:rPr>
        <w:t>necessary</w:t>
      </w:r>
      <w:r w:rsidRPr="00E87522">
        <w:rPr>
          <w:sz w:val="16"/>
        </w:rPr>
        <w:t xml:space="preserve">, </w:t>
      </w:r>
      <w:r w:rsidRPr="00E87522">
        <w:rPr>
          <w:rStyle w:val="StyleUnderline"/>
        </w:rPr>
        <w:t>Congress created the</w:t>
      </w:r>
      <w:r w:rsidRPr="00E87522">
        <w:rPr>
          <w:sz w:val="16"/>
        </w:rPr>
        <w:t xml:space="preserve"> Base Realignment and Closure (</w:t>
      </w:r>
      <w:r w:rsidRPr="00E87522">
        <w:rPr>
          <w:rStyle w:val="Emphasis"/>
          <w:highlight w:val="cyan"/>
        </w:rPr>
        <w:t>BRAC</w:t>
      </w:r>
      <w:r w:rsidRPr="00E87522">
        <w:rPr>
          <w:sz w:val="16"/>
        </w:rPr>
        <w:t>) process in 1988.</w:t>
      </w:r>
    </w:p>
    <w:p w14:paraId="26933870" w14:textId="77777777" w:rsidR="00D9443C" w:rsidRPr="00E87522" w:rsidRDefault="00D9443C" w:rsidP="00D9443C">
      <w:pPr>
        <w:rPr>
          <w:sz w:val="16"/>
        </w:rPr>
      </w:pPr>
      <w:r w:rsidRPr="00E87522">
        <w:rPr>
          <w:sz w:val="16"/>
        </w:rPr>
        <w:lastRenderedPageBreak/>
        <w:t>BRAC was composed of independent experts appointed by the President, with the advice of congressional leaders from both parties, and tasked with selecting military bases to be closed or realigned.10 Once the commission finalized its list and the President reviewed it, the list went to Congress. Unless Congress passed a joint resolution asking the President to stop the plan in its entirety, the BRAC’s recommendations would go into effect.11 This system proved effective. From 1998 to 2005, BRAC closed 130 major bases and many more minor installations. The last round of closures alone has saved $3.8 billion annually.12</w:t>
      </w:r>
    </w:p>
    <w:p w14:paraId="78E8DBE1" w14:textId="77777777" w:rsidR="00D9443C" w:rsidRPr="00E87522" w:rsidRDefault="00D9443C" w:rsidP="00D9443C">
      <w:pPr>
        <w:rPr>
          <w:sz w:val="16"/>
        </w:rPr>
      </w:pPr>
      <w:r w:rsidRPr="00E87522">
        <w:rPr>
          <w:sz w:val="16"/>
        </w:rPr>
        <w:t>Applying BRAC’s Successes to a Reorganization Commission</w:t>
      </w:r>
    </w:p>
    <w:p w14:paraId="1848339D" w14:textId="77777777" w:rsidR="00D9443C" w:rsidRPr="00E87522" w:rsidRDefault="00D9443C" w:rsidP="00D9443C">
      <w:pPr>
        <w:rPr>
          <w:sz w:val="16"/>
        </w:rPr>
      </w:pPr>
      <w:r w:rsidRPr="00E87522">
        <w:rPr>
          <w:rStyle w:val="StyleUnderline"/>
        </w:rPr>
        <w:t xml:space="preserve">The goals of </w:t>
      </w:r>
      <w:r w:rsidRPr="00E87522">
        <w:rPr>
          <w:rStyle w:val="Emphasis"/>
        </w:rPr>
        <w:t>government</w:t>
      </w:r>
      <w:r w:rsidRPr="00E87522">
        <w:rPr>
          <w:rStyle w:val="StyleUnderline"/>
        </w:rPr>
        <w:t xml:space="preserve"> reorganization are</w:t>
      </w:r>
      <w:r w:rsidRPr="00E87522">
        <w:rPr>
          <w:sz w:val="16"/>
        </w:rPr>
        <w:t xml:space="preserve"> </w:t>
      </w:r>
      <w:r w:rsidRPr="00E87522">
        <w:rPr>
          <w:rStyle w:val="Emphasis"/>
        </w:rPr>
        <w:t>broader</w:t>
      </w:r>
      <w:r w:rsidRPr="00E87522">
        <w:rPr>
          <w:sz w:val="16"/>
        </w:rPr>
        <w:t xml:space="preserve"> </w:t>
      </w:r>
      <w:r w:rsidRPr="00E87522">
        <w:rPr>
          <w:rStyle w:val="StyleUnderline"/>
        </w:rPr>
        <w:t xml:space="preserve">than </w:t>
      </w:r>
      <w:r w:rsidRPr="00E87522">
        <w:rPr>
          <w:rStyle w:val="Emphasis"/>
        </w:rPr>
        <w:t>eliminating</w:t>
      </w:r>
      <w:r w:rsidRPr="00E87522">
        <w:rPr>
          <w:sz w:val="16"/>
        </w:rPr>
        <w:t xml:space="preserve"> unnecessary bases—</w:t>
      </w:r>
      <w:r w:rsidRPr="00E87522">
        <w:rPr>
          <w:rStyle w:val="StyleUnderline"/>
        </w:rPr>
        <w:t>or “right-sizing”</w:t>
      </w:r>
      <w:r w:rsidRPr="00E87522">
        <w:rPr>
          <w:sz w:val="16"/>
        </w:rPr>
        <w:t xml:space="preserve"> the federal government in the case of reorganization. </w:t>
      </w:r>
      <w:r w:rsidRPr="00E87522">
        <w:rPr>
          <w:rStyle w:val="StyleUnderline"/>
        </w:rPr>
        <w:t>They also include eliminating</w:t>
      </w:r>
      <w:r w:rsidRPr="00E87522">
        <w:rPr>
          <w:sz w:val="16"/>
        </w:rPr>
        <w:t xml:space="preserve"> </w:t>
      </w:r>
      <w:r w:rsidRPr="00E87522">
        <w:rPr>
          <w:rStyle w:val="Emphasis"/>
        </w:rPr>
        <w:t>waste</w:t>
      </w:r>
      <w:r w:rsidRPr="00E87522">
        <w:rPr>
          <w:sz w:val="16"/>
        </w:rPr>
        <w:t xml:space="preserve"> and duplication; </w:t>
      </w:r>
      <w:r w:rsidRPr="00E87522">
        <w:rPr>
          <w:rStyle w:val="StyleUnderline"/>
        </w:rPr>
        <w:t>changing overly burdensome and unnecessary</w:t>
      </w:r>
      <w:r w:rsidRPr="00E87522">
        <w:rPr>
          <w:sz w:val="16"/>
        </w:rPr>
        <w:t xml:space="preserve"> </w:t>
      </w:r>
      <w:r w:rsidRPr="00E87522">
        <w:rPr>
          <w:rStyle w:val="Emphasis"/>
        </w:rPr>
        <w:t>procedures</w:t>
      </w:r>
      <w:r w:rsidRPr="00E87522">
        <w:rPr>
          <w:sz w:val="16"/>
        </w:rPr>
        <w:t xml:space="preserve">; </w:t>
      </w:r>
      <w:r w:rsidRPr="00E87522">
        <w:rPr>
          <w:rStyle w:val="Emphasis"/>
        </w:rPr>
        <w:t>modernizing</w:t>
      </w:r>
      <w:r w:rsidRPr="00E87522">
        <w:rPr>
          <w:rStyle w:val="StyleUnderline"/>
        </w:rPr>
        <w:t xml:space="preserve"> the federal government’s functions; and addressing perverse and detrimental federal personnel practices.</w:t>
      </w:r>
      <w:r w:rsidRPr="00E87522">
        <w:rPr>
          <w:sz w:val="16"/>
        </w:rPr>
        <w:t xml:space="preserve"> </w:t>
      </w:r>
      <w:r w:rsidRPr="00E87522">
        <w:rPr>
          <w:rStyle w:val="StyleUnderline"/>
        </w:rPr>
        <w:t>Nevertheless, a</w:t>
      </w:r>
      <w:r w:rsidRPr="00E87522">
        <w:rPr>
          <w:sz w:val="16"/>
        </w:rPr>
        <w:t xml:space="preserve"> </w:t>
      </w:r>
      <w:r w:rsidRPr="00E87522">
        <w:rPr>
          <w:rStyle w:val="Emphasis"/>
        </w:rPr>
        <w:t>similar</w:t>
      </w:r>
      <w:r w:rsidRPr="00E87522">
        <w:rPr>
          <w:sz w:val="16"/>
        </w:rPr>
        <w:t xml:space="preserve"> </w:t>
      </w:r>
      <w:r w:rsidRPr="00E87522">
        <w:rPr>
          <w:rStyle w:val="StyleUnderline"/>
          <w:highlight w:val="cyan"/>
        </w:rPr>
        <w:t xml:space="preserve">commission with </w:t>
      </w:r>
      <w:r w:rsidRPr="00E87522">
        <w:rPr>
          <w:rStyle w:val="Emphasis"/>
          <w:highlight w:val="cyan"/>
        </w:rPr>
        <w:t>fast-track authority</w:t>
      </w:r>
      <w:r w:rsidRPr="00E87522">
        <w:rPr>
          <w:sz w:val="16"/>
        </w:rPr>
        <w:t xml:space="preserve"> </w:t>
      </w:r>
      <w:r w:rsidRPr="00E87522">
        <w:rPr>
          <w:rStyle w:val="StyleUnderline"/>
        </w:rPr>
        <w:t>could</w:t>
      </w:r>
      <w:r w:rsidRPr="00E87522">
        <w:rPr>
          <w:sz w:val="16"/>
        </w:rPr>
        <w:t xml:space="preserve"> </w:t>
      </w:r>
      <w:r w:rsidRPr="00E87522">
        <w:rPr>
          <w:rStyle w:val="Emphasis"/>
        </w:rPr>
        <w:t>succeed</w:t>
      </w:r>
      <w:r w:rsidRPr="00E87522">
        <w:rPr>
          <w:sz w:val="16"/>
        </w:rPr>
        <w:t xml:space="preserve"> </w:t>
      </w:r>
      <w:r w:rsidRPr="00E87522">
        <w:rPr>
          <w:rStyle w:val="StyleUnderline"/>
        </w:rPr>
        <w:t>in overcoming the</w:t>
      </w:r>
      <w:r w:rsidRPr="00E87522">
        <w:rPr>
          <w:sz w:val="16"/>
        </w:rPr>
        <w:t xml:space="preserve"> </w:t>
      </w:r>
      <w:r w:rsidRPr="00E87522">
        <w:rPr>
          <w:rStyle w:val="Emphasis"/>
        </w:rPr>
        <w:t>plodding pace</w:t>
      </w:r>
      <w:r w:rsidRPr="00E87522">
        <w:rPr>
          <w:sz w:val="16"/>
        </w:rPr>
        <w:t xml:space="preserve"> </w:t>
      </w:r>
      <w:r w:rsidRPr="00E87522">
        <w:rPr>
          <w:rStyle w:val="StyleUnderline"/>
        </w:rPr>
        <w:t>and</w:t>
      </w:r>
      <w:r w:rsidRPr="00E87522">
        <w:rPr>
          <w:sz w:val="16"/>
        </w:rPr>
        <w:t xml:space="preserve"> </w:t>
      </w:r>
      <w:r w:rsidRPr="00E87522">
        <w:rPr>
          <w:rStyle w:val="Emphasis"/>
        </w:rPr>
        <w:t>status quo bias</w:t>
      </w:r>
      <w:r w:rsidRPr="00E87522">
        <w:rPr>
          <w:sz w:val="16"/>
        </w:rPr>
        <w:t xml:space="preserve"> </w:t>
      </w:r>
      <w:r w:rsidRPr="00E87522">
        <w:rPr>
          <w:rStyle w:val="StyleUnderline"/>
        </w:rPr>
        <w:t>that bedevil</w:t>
      </w:r>
      <w:r w:rsidRPr="00E87522">
        <w:rPr>
          <w:sz w:val="16"/>
        </w:rPr>
        <w:t xml:space="preserve"> </w:t>
      </w:r>
      <w:r w:rsidRPr="00E87522">
        <w:rPr>
          <w:rStyle w:val="Emphasis"/>
        </w:rPr>
        <w:t>ordinary</w:t>
      </w:r>
      <w:r w:rsidRPr="00E87522">
        <w:rPr>
          <w:sz w:val="16"/>
        </w:rPr>
        <w:t xml:space="preserve"> </w:t>
      </w:r>
      <w:r w:rsidRPr="00E87522">
        <w:rPr>
          <w:rStyle w:val="StyleUnderline"/>
        </w:rPr>
        <w:t>legislation, as well as many of the obstacles</w:t>
      </w:r>
      <w:r w:rsidRPr="00E87522">
        <w:rPr>
          <w:sz w:val="16"/>
        </w:rPr>
        <w:t xml:space="preserve"> </w:t>
      </w:r>
      <w:r w:rsidRPr="00E87522">
        <w:rPr>
          <w:rStyle w:val="Emphasis"/>
        </w:rPr>
        <w:t>specific</w:t>
      </w:r>
      <w:r w:rsidRPr="00E87522">
        <w:rPr>
          <w:sz w:val="16"/>
        </w:rPr>
        <w:t xml:space="preserve"> </w:t>
      </w:r>
      <w:r w:rsidRPr="00E87522">
        <w:rPr>
          <w:rStyle w:val="StyleUnderline"/>
        </w:rPr>
        <w:t>to</w:t>
      </w:r>
      <w:r w:rsidRPr="00E87522">
        <w:rPr>
          <w:sz w:val="16"/>
        </w:rPr>
        <w:t xml:space="preserve"> </w:t>
      </w:r>
      <w:r w:rsidRPr="00E87522">
        <w:rPr>
          <w:rStyle w:val="Emphasis"/>
        </w:rPr>
        <w:t>executive reorganization</w:t>
      </w:r>
      <w:r w:rsidRPr="00E87522">
        <w:rPr>
          <w:sz w:val="16"/>
        </w:rPr>
        <w:t xml:space="preserve"> bills.</w:t>
      </w:r>
    </w:p>
    <w:p w14:paraId="24F0BEAA" w14:textId="77777777" w:rsidR="00D9443C" w:rsidRPr="00E87522" w:rsidRDefault="00D9443C" w:rsidP="00D9443C">
      <w:pPr>
        <w:rPr>
          <w:sz w:val="16"/>
        </w:rPr>
      </w:pPr>
      <w:r w:rsidRPr="00E87522">
        <w:rPr>
          <w:rStyle w:val="StyleUnderline"/>
        </w:rPr>
        <w:t>An independent commission would</w:t>
      </w:r>
      <w:r w:rsidRPr="00E87522">
        <w:rPr>
          <w:sz w:val="16"/>
        </w:rPr>
        <w:t xml:space="preserve"> largely </w:t>
      </w:r>
      <w:r w:rsidRPr="00E87522">
        <w:rPr>
          <w:rStyle w:val="Emphasis"/>
          <w:highlight w:val="cyan"/>
        </w:rPr>
        <w:t>defuse partisan mistrust</w:t>
      </w:r>
      <w:r w:rsidRPr="00E87522">
        <w:rPr>
          <w:sz w:val="16"/>
        </w:rPr>
        <w:t xml:space="preserve">. Moreover, </w:t>
      </w:r>
      <w:r w:rsidRPr="00E87522">
        <w:rPr>
          <w:rStyle w:val="StyleUnderline"/>
        </w:rPr>
        <w:t>a reorganization commission’s</w:t>
      </w:r>
      <w:r w:rsidRPr="00E87522">
        <w:rPr>
          <w:sz w:val="16"/>
        </w:rPr>
        <w:t xml:space="preserve"> </w:t>
      </w:r>
      <w:r w:rsidRPr="00E87522">
        <w:rPr>
          <w:rStyle w:val="Emphasis"/>
          <w:highlight w:val="cyan"/>
        </w:rPr>
        <w:t>independent members</w:t>
      </w:r>
      <w:r w:rsidRPr="00E87522">
        <w:rPr>
          <w:sz w:val="16"/>
        </w:rPr>
        <w:t xml:space="preserve"> </w:t>
      </w:r>
      <w:r w:rsidRPr="00E87522">
        <w:rPr>
          <w:rStyle w:val="StyleUnderline"/>
        </w:rPr>
        <w:t>would be</w:t>
      </w:r>
      <w:r w:rsidRPr="00E87522">
        <w:rPr>
          <w:sz w:val="16"/>
        </w:rPr>
        <w:t xml:space="preserve"> </w:t>
      </w:r>
      <w:r w:rsidRPr="00E87522">
        <w:rPr>
          <w:rStyle w:val="Emphasis"/>
          <w:highlight w:val="cyan"/>
        </w:rPr>
        <w:t>distant</w:t>
      </w:r>
      <w:r w:rsidRPr="00E87522">
        <w:rPr>
          <w:rStyle w:val="Emphasis"/>
        </w:rPr>
        <w:t xml:space="preserve"> enough</w:t>
      </w:r>
      <w:r w:rsidRPr="00E87522">
        <w:rPr>
          <w:sz w:val="16"/>
        </w:rPr>
        <w:t xml:space="preserve"> </w:t>
      </w:r>
      <w:r w:rsidRPr="00E87522">
        <w:rPr>
          <w:rStyle w:val="StyleUnderline"/>
          <w:highlight w:val="cyan"/>
        </w:rPr>
        <w:t>from the</w:t>
      </w:r>
      <w:r w:rsidRPr="00E87522">
        <w:rPr>
          <w:sz w:val="16"/>
          <w:highlight w:val="cyan"/>
        </w:rPr>
        <w:t xml:space="preserve"> </w:t>
      </w:r>
      <w:r w:rsidRPr="00E87522">
        <w:rPr>
          <w:rStyle w:val="Emphasis"/>
          <w:highlight w:val="cyan"/>
        </w:rPr>
        <w:t>Oval Office</w:t>
      </w:r>
      <w:r w:rsidRPr="00E87522">
        <w:rPr>
          <w:sz w:val="16"/>
        </w:rPr>
        <w:t xml:space="preserve"> </w:t>
      </w:r>
      <w:r w:rsidRPr="00E87522">
        <w:rPr>
          <w:rStyle w:val="StyleUnderline"/>
        </w:rPr>
        <w:t xml:space="preserve">that enacting their </w:t>
      </w:r>
      <w:r w:rsidRPr="00E87522">
        <w:rPr>
          <w:rStyle w:val="StyleUnderline"/>
          <w:highlight w:val="cyan"/>
        </w:rPr>
        <w:t>plan would</w:t>
      </w:r>
      <w:r w:rsidRPr="00E87522">
        <w:rPr>
          <w:sz w:val="16"/>
          <w:highlight w:val="cyan"/>
        </w:rPr>
        <w:t xml:space="preserve"> </w:t>
      </w:r>
      <w:r w:rsidRPr="00E87522">
        <w:rPr>
          <w:rStyle w:val="Emphasis"/>
          <w:highlight w:val="cyan"/>
        </w:rPr>
        <w:t>not</w:t>
      </w:r>
      <w:r w:rsidRPr="00E87522">
        <w:rPr>
          <w:sz w:val="16"/>
        </w:rPr>
        <w:t xml:space="preserve"> necessarily </w:t>
      </w:r>
      <w:r w:rsidRPr="00E87522">
        <w:rPr>
          <w:rStyle w:val="StyleUnderline"/>
          <w:highlight w:val="cyan"/>
        </w:rPr>
        <w:t>confer</w:t>
      </w:r>
      <w:r w:rsidRPr="00E87522">
        <w:rPr>
          <w:rStyle w:val="StyleUnderline"/>
        </w:rPr>
        <w:t xml:space="preserve"> a</w:t>
      </w:r>
      <w:r w:rsidRPr="00E87522">
        <w:rPr>
          <w:sz w:val="16"/>
        </w:rPr>
        <w:t xml:space="preserve"> </w:t>
      </w:r>
      <w:r w:rsidRPr="00E87522">
        <w:rPr>
          <w:rStyle w:val="Emphasis"/>
        </w:rPr>
        <w:t xml:space="preserve">political </w:t>
      </w:r>
      <w:r w:rsidRPr="00E87522">
        <w:rPr>
          <w:rStyle w:val="Emphasis"/>
          <w:highlight w:val="cyan"/>
        </w:rPr>
        <w:t>victory</w:t>
      </w:r>
      <w:r w:rsidRPr="00E87522">
        <w:rPr>
          <w:sz w:val="16"/>
        </w:rPr>
        <w:t xml:space="preserve"> </w:t>
      </w:r>
      <w:r w:rsidRPr="00E87522">
        <w:rPr>
          <w:rStyle w:val="StyleUnderline"/>
          <w:highlight w:val="cyan"/>
        </w:rPr>
        <w:t>on</w:t>
      </w:r>
      <w:r w:rsidRPr="00E87522">
        <w:rPr>
          <w:rStyle w:val="StyleUnderline"/>
        </w:rPr>
        <w:t xml:space="preserve"> the</w:t>
      </w:r>
      <w:r w:rsidRPr="00E87522">
        <w:rPr>
          <w:sz w:val="16"/>
        </w:rPr>
        <w:t xml:space="preserve"> </w:t>
      </w:r>
      <w:r w:rsidRPr="00E87522">
        <w:rPr>
          <w:rStyle w:val="Emphasis"/>
          <w:highlight w:val="cyan"/>
        </w:rPr>
        <w:t>President</w:t>
      </w:r>
      <w:r w:rsidRPr="00E87522">
        <w:rPr>
          <w:sz w:val="16"/>
        </w:rPr>
        <w:t>.</w:t>
      </w:r>
    </w:p>
    <w:p w14:paraId="42CF552D" w14:textId="77777777" w:rsidR="00D9443C" w:rsidRPr="00E87522" w:rsidRDefault="00D9443C" w:rsidP="00D9443C">
      <w:pPr>
        <w:rPr>
          <w:sz w:val="16"/>
        </w:rPr>
      </w:pPr>
      <w:r w:rsidRPr="00E87522">
        <w:rPr>
          <w:rStyle w:val="StyleUnderline"/>
        </w:rPr>
        <w:t>An independent commission could</w:t>
      </w:r>
      <w:r w:rsidRPr="00E87522">
        <w:rPr>
          <w:sz w:val="16"/>
        </w:rPr>
        <w:t xml:space="preserve"> also </w:t>
      </w:r>
      <w:r w:rsidRPr="00E87522">
        <w:rPr>
          <w:rStyle w:val="StyleUnderline"/>
        </w:rPr>
        <w:t>work</w:t>
      </w:r>
      <w:r w:rsidRPr="00E87522">
        <w:rPr>
          <w:sz w:val="16"/>
        </w:rPr>
        <w:t xml:space="preserve"> </w:t>
      </w:r>
      <w:r w:rsidRPr="00E87522">
        <w:rPr>
          <w:rStyle w:val="Emphasis"/>
        </w:rPr>
        <w:t>around turf protection</w:t>
      </w:r>
      <w:r w:rsidRPr="00E87522">
        <w:rPr>
          <w:sz w:val="16"/>
        </w:rPr>
        <w:t xml:space="preserve"> </w:t>
      </w:r>
      <w:r w:rsidRPr="00E87522">
        <w:rPr>
          <w:rStyle w:val="StyleUnderline"/>
        </w:rPr>
        <w:t xml:space="preserve">tendencies. Asking legislators to vote to </w:t>
      </w:r>
      <w:r w:rsidRPr="00E87522">
        <w:rPr>
          <w:rStyle w:val="Emphasis"/>
        </w:rPr>
        <w:t>empanel</w:t>
      </w:r>
      <w:r w:rsidRPr="00E87522">
        <w:rPr>
          <w:rStyle w:val="StyleUnderline"/>
        </w:rPr>
        <w:t xml:space="preserve"> a</w:t>
      </w:r>
      <w:r w:rsidRPr="00E87522">
        <w:rPr>
          <w:sz w:val="16"/>
        </w:rPr>
        <w:t xml:space="preserve"> </w:t>
      </w:r>
      <w:r w:rsidRPr="00E87522">
        <w:rPr>
          <w:rStyle w:val="Emphasis"/>
        </w:rPr>
        <w:t>commission</w:t>
      </w:r>
      <w:r w:rsidRPr="00E87522">
        <w:rPr>
          <w:rStyle w:val="StyleUnderline"/>
        </w:rPr>
        <w:t>, rather than for the</w:t>
      </w:r>
      <w:r w:rsidRPr="00E87522">
        <w:rPr>
          <w:sz w:val="16"/>
        </w:rPr>
        <w:t xml:space="preserve"> </w:t>
      </w:r>
      <w:r w:rsidRPr="00E87522">
        <w:rPr>
          <w:rStyle w:val="Emphasis"/>
        </w:rPr>
        <w:t>plan itself</w:t>
      </w:r>
      <w:r w:rsidRPr="00E87522">
        <w:rPr>
          <w:sz w:val="16"/>
        </w:rPr>
        <w:t xml:space="preserve">, </w:t>
      </w:r>
      <w:r w:rsidRPr="00E87522">
        <w:rPr>
          <w:rStyle w:val="Emphasis"/>
        </w:rPr>
        <w:t>prevents Members</w:t>
      </w:r>
      <w:r w:rsidRPr="00E87522">
        <w:rPr>
          <w:sz w:val="16"/>
        </w:rPr>
        <w:t xml:space="preserve"> </w:t>
      </w:r>
      <w:r w:rsidRPr="00E87522">
        <w:rPr>
          <w:rStyle w:val="StyleUnderline"/>
        </w:rPr>
        <w:t>from</w:t>
      </w:r>
      <w:r w:rsidRPr="00E87522">
        <w:rPr>
          <w:sz w:val="16"/>
        </w:rPr>
        <w:t xml:space="preserve"> </w:t>
      </w:r>
      <w:r w:rsidRPr="00E87522">
        <w:rPr>
          <w:rStyle w:val="Emphasis"/>
        </w:rPr>
        <w:t>knowing ahead of time</w:t>
      </w:r>
      <w:r w:rsidRPr="00E87522">
        <w:rPr>
          <w:sz w:val="16"/>
        </w:rPr>
        <w:t xml:space="preserve"> </w:t>
      </w:r>
      <w:r w:rsidRPr="00E87522">
        <w:rPr>
          <w:rStyle w:val="StyleUnderline"/>
        </w:rPr>
        <w:t>what</w:t>
      </w:r>
      <w:r w:rsidRPr="00E87522">
        <w:rPr>
          <w:sz w:val="16"/>
        </w:rPr>
        <w:t xml:space="preserve"> </w:t>
      </w:r>
      <w:r w:rsidRPr="00E87522">
        <w:rPr>
          <w:rStyle w:val="Emphasis"/>
        </w:rPr>
        <w:t>individual reforms</w:t>
      </w:r>
      <w:r w:rsidRPr="00E87522">
        <w:rPr>
          <w:sz w:val="16"/>
        </w:rPr>
        <w:t xml:space="preserve"> or cuts </w:t>
      </w:r>
      <w:r w:rsidRPr="00E87522">
        <w:rPr>
          <w:rStyle w:val="StyleUnderline"/>
        </w:rPr>
        <w:t>would</w:t>
      </w:r>
      <w:r w:rsidRPr="00E87522">
        <w:rPr>
          <w:sz w:val="16"/>
        </w:rPr>
        <w:t xml:space="preserve"> </w:t>
      </w:r>
      <w:r w:rsidRPr="00E87522">
        <w:rPr>
          <w:rStyle w:val="Emphasis"/>
        </w:rPr>
        <w:t>affect them</w:t>
      </w:r>
      <w:r w:rsidRPr="00E87522">
        <w:rPr>
          <w:sz w:val="16"/>
        </w:rPr>
        <w:t xml:space="preserve"> </w:t>
      </w:r>
      <w:r w:rsidRPr="00E87522">
        <w:rPr>
          <w:rStyle w:val="StyleUnderline"/>
        </w:rPr>
        <w:t>and their</w:t>
      </w:r>
      <w:r w:rsidRPr="00E87522">
        <w:rPr>
          <w:sz w:val="16"/>
        </w:rPr>
        <w:t xml:space="preserve"> </w:t>
      </w:r>
      <w:r w:rsidRPr="00E87522">
        <w:rPr>
          <w:rStyle w:val="Emphasis"/>
        </w:rPr>
        <w:t>districts</w:t>
      </w:r>
      <w:r w:rsidRPr="00E87522">
        <w:rPr>
          <w:sz w:val="16"/>
        </w:rPr>
        <w:t>.</w:t>
      </w:r>
    </w:p>
    <w:p w14:paraId="27037BE3" w14:textId="77777777" w:rsidR="00D9443C" w:rsidRPr="00E87522" w:rsidRDefault="00D9443C" w:rsidP="00D9443C">
      <w:pPr>
        <w:rPr>
          <w:sz w:val="16"/>
        </w:rPr>
      </w:pPr>
      <w:r w:rsidRPr="00E87522">
        <w:rPr>
          <w:rStyle w:val="StyleUnderline"/>
        </w:rPr>
        <w:t>The</w:t>
      </w:r>
      <w:r w:rsidRPr="00E87522">
        <w:rPr>
          <w:sz w:val="16"/>
        </w:rPr>
        <w:t xml:space="preserve"> commission’s </w:t>
      </w:r>
      <w:r w:rsidRPr="00E87522">
        <w:rPr>
          <w:rStyle w:val="StyleUnderline"/>
        </w:rPr>
        <w:t>recommendations should be adopted as a</w:t>
      </w:r>
      <w:r w:rsidRPr="00E87522">
        <w:rPr>
          <w:sz w:val="16"/>
        </w:rPr>
        <w:t xml:space="preserve"> </w:t>
      </w:r>
      <w:r w:rsidRPr="00E87522">
        <w:rPr>
          <w:rStyle w:val="Emphasis"/>
        </w:rPr>
        <w:t>package</w:t>
      </w:r>
      <w:r w:rsidRPr="00E87522">
        <w:rPr>
          <w:sz w:val="16"/>
        </w:rPr>
        <w:t xml:space="preserve">, through an up-or-down vote in Congress, </w:t>
      </w:r>
      <w:r w:rsidRPr="00E87522">
        <w:rPr>
          <w:rStyle w:val="StyleUnderline"/>
        </w:rPr>
        <w:t>with</w:t>
      </w:r>
      <w:r w:rsidRPr="00E87522">
        <w:rPr>
          <w:sz w:val="16"/>
        </w:rPr>
        <w:t xml:space="preserve"> </w:t>
      </w:r>
      <w:r w:rsidRPr="00E87522">
        <w:rPr>
          <w:rStyle w:val="Emphasis"/>
        </w:rPr>
        <w:t>no amendments</w:t>
      </w:r>
      <w:r w:rsidRPr="00E87522">
        <w:rPr>
          <w:sz w:val="16"/>
        </w:rPr>
        <w:t xml:space="preserve">. If Congress approved the package, it would be submitted to the President for his review and possible veto. </w:t>
      </w:r>
      <w:r w:rsidRPr="00E87522">
        <w:rPr>
          <w:rStyle w:val="StyleUnderline"/>
        </w:rPr>
        <w:t>As</w:t>
      </w:r>
      <w:r w:rsidRPr="00E87522">
        <w:rPr>
          <w:sz w:val="16"/>
        </w:rPr>
        <w:t xml:space="preserve"> five </w:t>
      </w:r>
      <w:r w:rsidRPr="00E87522">
        <w:rPr>
          <w:rStyle w:val="StyleUnderline"/>
        </w:rPr>
        <w:t xml:space="preserve">successful BRAC rounds demonstrate, </w:t>
      </w:r>
      <w:r w:rsidRPr="00E87522">
        <w:rPr>
          <w:rStyle w:val="StyleUnderline"/>
          <w:highlight w:val="cyan"/>
        </w:rPr>
        <w:t>Members</w:t>
      </w:r>
      <w:r w:rsidRPr="00E87522">
        <w:rPr>
          <w:rStyle w:val="StyleUnderline"/>
        </w:rPr>
        <w:t xml:space="preserve"> of Congress </w:t>
      </w:r>
      <w:r w:rsidRPr="00E87522">
        <w:rPr>
          <w:rStyle w:val="StyleUnderline"/>
          <w:highlight w:val="cyan"/>
        </w:rPr>
        <w:t xml:space="preserve">may be unwilling to </w:t>
      </w:r>
      <w:r w:rsidRPr="00E87522">
        <w:rPr>
          <w:rStyle w:val="StyleUnderline"/>
        </w:rPr>
        <w:t xml:space="preserve">propose </w:t>
      </w:r>
      <w:r w:rsidRPr="00E87522">
        <w:rPr>
          <w:rStyle w:val="StyleUnderline"/>
          <w:highlight w:val="cyan"/>
        </w:rPr>
        <w:t>changes that</w:t>
      </w:r>
      <w:r w:rsidRPr="00E87522">
        <w:rPr>
          <w:rStyle w:val="StyleUnderline"/>
        </w:rPr>
        <w:t xml:space="preserve"> will </w:t>
      </w:r>
      <w:r w:rsidRPr="00E87522">
        <w:rPr>
          <w:rStyle w:val="StyleUnderline"/>
          <w:highlight w:val="cyan"/>
        </w:rPr>
        <w:t>negatively affect</w:t>
      </w:r>
      <w:r w:rsidRPr="00E87522">
        <w:rPr>
          <w:rStyle w:val="StyleUnderline"/>
        </w:rPr>
        <w:t xml:space="preserve"> their friends and </w:t>
      </w:r>
      <w:r w:rsidRPr="00E87522">
        <w:rPr>
          <w:rStyle w:val="StyleUnderline"/>
          <w:highlight w:val="cyan"/>
        </w:rPr>
        <w:t>colleagues</w:t>
      </w:r>
      <w:r w:rsidRPr="00E87522">
        <w:rPr>
          <w:rStyle w:val="StyleUnderline"/>
        </w:rPr>
        <w:t xml:space="preserve">, </w:t>
      </w:r>
      <w:r w:rsidRPr="00E87522">
        <w:rPr>
          <w:rStyle w:val="StyleUnderline"/>
          <w:highlight w:val="cyan"/>
        </w:rPr>
        <w:t>but</w:t>
      </w:r>
      <w:r w:rsidRPr="00E87522">
        <w:rPr>
          <w:rStyle w:val="StyleUnderline"/>
        </w:rPr>
        <w:t xml:space="preserve"> they are often</w:t>
      </w:r>
      <w:r w:rsidRPr="00E87522">
        <w:rPr>
          <w:sz w:val="16"/>
        </w:rPr>
        <w:t xml:space="preserve"> </w:t>
      </w:r>
      <w:r w:rsidRPr="00E87522">
        <w:rPr>
          <w:rStyle w:val="Emphasis"/>
          <w:highlight w:val="cyan"/>
        </w:rPr>
        <w:t>willing</w:t>
      </w:r>
      <w:r w:rsidRPr="00E87522">
        <w:rPr>
          <w:sz w:val="16"/>
        </w:rPr>
        <w:t xml:space="preserve"> </w:t>
      </w:r>
      <w:r w:rsidRPr="00E87522">
        <w:rPr>
          <w:rStyle w:val="StyleUnderline"/>
          <w:highlight w:val="cyan"/>
        </w:rPr>
        <w:t>to accede to</w:t>
      </w:r>
      <w:r w:rsidRPr="00E87522">
        <w:rPr>
          <w:rStyle w:val="StyleUnderline"/>
        </w:rPr>
        <w:t xml:space="preserve"> a plan put together by</w:t>
      </w:r>
      <w:r w:rsidRPr="00E87522">
        <w:rPr>
          <w:sz w:val="16"/>
        </w:rPr>
        <w:t xml:space="preserve"> </w:t>
      </w:r>
      <w:r w:rsidRPr="00E87522">
        <w:rPr>
          <w:rStyle w:val="Emphasis"/>
          <w:highlight w:val="cyan"/>
        </w:rPr>
        <w:t>outside experts</w:t>
      </w:r>
      <w:r w:rsidRPr="00E87522">
        <w:rPr>
          <w:sz w:val="16"/>
        </w:rPr>
        <w:t>. Moreover, because a plan has to be considered in its totality, legislators cannot prevent changes that would preclude inclusion of their district.</w:t>
      </w:r>
    </w:p>
    <w:p w14:paraId="4BB47374" w14:textId="77777777" w:rsidR="00D9443C" w:rsidRPr="00E87522" w:rsidRDefault="00D9443C" w:rsidP="00D9443C">
      <w:pPr>
        <w:rPr>
          <w:sz w:val="16"/>
        </w:rPr>
      </w:pPr>
      <w:r w:rsidRPr="00E87522">
        <w:rPr>
          <w:rStyle w:val="StyleUnderline"/>
        </w:rPr>
        <w:t>Calling a vote on the</w:t>
      </w:r>
      <w:r w:rsidRPr="00E87522">
        <w:rPr>
          <w:sz w:val="16"/>
        </w:rPr>
        <w:t xml:space="preserve"> </w:t>
      </w:r>
      <w:r w:rsidRPr="00E87522">
        <w:rPr>
          <w:rStyle w:val="Emphasis"/>
        </w:rPr>
        <w:t>creation</w:t>
      </w:r>
      <w:r w:rsidRPr="00E87522">
        <w:rPr>
          <w:sz w:val="16"/>
        </w:rPr>
        <w:t xml:space="preserve"> </w:t>
      </w:r>
      <w:r w:rsidRPr="00E87522">
        <w:rPr>
          <w:rStyle w:val="StyleUnderline"/>
        </w:rPr>
        <w:t xml:space="preserve">of an independent </w:t>
      </w:r>
      <w:r w:rsidRPr="00E87522">
        <w:rPr>
          <w:rStyle w:val="StyleUnderline"/>
          <w:highlight w:val="cyan"/>
        </w:rPr>
        <w:t>commission rather than</w:t>
      </w:r>
      <w:r w:rsidRPr="00E87522">
        <w:rPr>
          <w:sz w:val="16"/>
        </w:rPr>
        <w:t xml:space="preserve"> the </w:t>
      </w:r>
      <w:r w:rsidRPr="00E87522">
        <w:rPr>
          <w:rStyle w:val="Emphasis"/>
          <w:highlight w:val="cyan"/>
        </w:rPr>
        <w:t>implementation</w:t>
      </w:r>
      <w:r w:rsidRPr="00E87522">
        <w:rPr>
          <w:sz w:val="16"/>
        </w:rPr>
        <w:t xml:space="preserve"> of a fully formed plan </w:t>
      </w:r>
      <w:r w:rsidRPr="00E87522">
        <w:rPr>
          <w:rStyle w:val="StyleUnderline"/>
        </w:rPr>
        <w:t>would also</w:t>
      </w:r>
      <w:r w:rsidRPr="00E87522">
        <w:rPr>
          <w:sz w:val="16"/>
        </w:rPr>
        <w:t xml:space="preserve"> </w:t>
      </w:r>
      <w:r w:rsidRPr="00E87522">
        <w:rPr>
          <w:rStyle w:val="Emphasis"/>
          <w:highlight w:val="cyan"/>
        </w:rPr>
        <w:t>maximize</w:t>
      </w:r>
      <w:r w:rsidRPr="00E87522">
        <w:rPr>
          <w:rStyle w:val="Emphasis"/>
        </w:rPr>
        <w:t xml:space="preserve"> </w:t>
      </w:r>
      <w:r w:rsidRPr="00E87522">
        <w:rPr>
          <w:rStyle w:val="Emphasis"/>
          <w:highlight w:val="cyan"/>
        </w:rPr>
        <w:t>popular support</w:t>
      </w:r>
      <w:r w:rsidRPr="00E87522">
        <w:rPr>
          <w:sz w:val="16"/>
        </w:rPr>
        <w:t xml:space="preserve"> </w:t>
      </w:r>
      <w:r w:rsidRPr="00E87522">
        <w:rPr>
          <w:rStyle w:val="StyleUnderline"/>
        </w:rPr>
        <w:t>for</w:t>
      </w:r>
      <w:r w:rsidRPr="00E87522">
        <w:rPr>
          <w:sz w:val="16"/>
        </w:rPr>
        <w:t xml:space="preserve"> such </w:t>
      </w:r>
      <w:r w:rsidRPr="00E87522">
        <w:rPr>
          <w:rStyle w:val="StyleUnderline"/>
        </w:rPr>
        <w:t>a</w:t>
      </w:r>
      <w:r w:rsidRPr="00E87522">
        <w:rPr>
          <w:sz w:val="16"/>
        </w:rPr>
        <w:t xml:space="preserve"> </w:t>
      </w:r>
      <w:r w:rsidRPr="00E87522">
        <w:rPr>
          <w:rStyle w:val="Emphasis"/>
        </w:rPr>
        <w:t>plan</w:t>
      </w:r>
      <w:r w:rsidRPr="00E87522">
        <w:rPr>
          <w:sz w:val="16"/>
        </w:rPr>
        <w:t xml:space="preserve"> </w:t>
      </w:r>
      <w:r w:rsidRPr="00E87522">
        <w:rPr>
          <w:rStyle w:val="StyleUnderline"/>
        </w:rPr>
        <w:t>as</w:t>
      </w:r>
      <w:r w:rsidRPr="00E87522">
        <w:rPr>
          <w:sz w:val="16"/>
        </w:rPr>
        <w:t xml:space="preserve"> </w:t>
      </w:r>
      <w:r w:rsidRPr="00E87522">
        <w:rPr>
          <w:rStyle w:val="Emphasis"/>
        </w:rPr>
        <w:t>well</w:t>
      </w:r>
      <w:r w:rsidRPr="00E87522">
        <w:rPr>
          <w:rStyle w:val="StyleUnderline"/>
        </w:rPr>
        <w:t>. While the public might get</w:t>
      </w:r>
      <w:r w:rsidRPr="00E87522">
        <w:rPr>
          <w:sz w:val="16"/>
        </w:rPr>
        <w:t xml:space="preserve"> </w:t>
      </w:r>
      <w:r w:rsidRPr="00E87522">
        <w:rPr>
          <w:rStyle w:val="Emphasis"/>
        </w:rPr>
        <w:t>lost in the weeds</w:t>
      </w:r>
      <w:r w:rsidRPr="00E87522">
        <w:rPr>
          <w:sz w:val="16"/>
        </w:rPr>
        <w:t xml:space="preserve"> </w:t>
      </w:r>
      <w:r w:rsidRPr="00E87522">
        <w:rPr>
          <w:rStyle w:val="StyleUnderline"/>
        </w:rPr>
        <w:t>of</w:t>
      </w:r>
      <w:r w:rsidRPr="00E87522">
        <w:rPr>
          <w:sz w:val="16"/>
        </w:rPr>
        <w:t xml:space="preserve"> an executive </w:t>
      </w:r>
      <w:r w:rsidRPr="00E87522">
        <w:rPr>
          <w:rStyle w:val="Emphasis"/>
        </w:rPr>
        <w:t>reorganization</w:t>
      </w:r>
      <w:r w:rsidRPr="00E87522">
        <w:rPr>
          <w:sz w:val="16"/>
        </w:rPr>
        <w:t xml:space="preserve"> bill, </w:t>
      </w:r>
      <w:r w:rsidRPr="00E87522">
        <w:rPr>
          <w:rStyle w:val="StyleUnderline"/>
          <w:highlight w:val="cyan"/>
        </w:rPr>
        <w:t>fast-track</w:t>
      </w:r>
      <w:r w:rsidRPr="00E87522">
        <w:rPr>
          <w:rStyle w:val="StyleUnderline"/>
        </w:rPr>
        <w:t xml:space="preserve">, BRAC-style legislation </w:t>
      </w:r>
      <w:r w:rsidRPr="00E87522">
        <w:rPr>
          <w:rStyle w:val="StyleUnderline"/>
          <w:highlight w:val="cyan"/>
        </w:rPr>
        <w:t>simply asks whether the</w:t>
      </w:r>
      <w:r w:rsidRPr="00E87522">
        <w:rPr>
          <w:sz w:val="16"/>
          <w:highlight w:val="cyan"/>
        </w:rPr>
        <w:t xml:space="preserve"> </w:t>
      </w:r>
      <w:r w:rsidRPr="00E87522">
        <w:rPr>
          <w:rStyle w:val="Emphasis"/>
          <w:highlight w:val="cyan"/>
        </w:rPr>
        <w:t>s</w:t>
      </w:r>
      <w:r w:rsidRPr="00E87522">
        <w:rPr>
          <w:rStyle w:val="Emphasis"/>
        </w:rPr>
        <w:t xml:space="preserve">tatus </w:t>
      </w:r>
      <w:r w:rsidRPr="00E87522">
        <w:rPr>
          <w:rStyle w:val="Emphasis"/>
          <w:highlight w:val="cyan"/>
        </w:rPr>
        <w:t>quo</w:t>
      </w:r>
      <w:r w:rsidRPr="00E87522">
        <w:rPr>
          <w:sz w:val="16"/>
          <w:highlight w:val="cyan"/>
        </w:rPr>
        <w:t xml:space="preserve"> </w:t>
      </w:r>
      <w:r w:rsidRPr="00E87522">
        <w:rPr>
          <w:rStyle w:val="StyleUnderline"/>
          <w:highlight w:val="cyan"/>
        </w:rPr>
        <w:t>can be</w:t>
      </w:r>
      <w:r w:rsidRPr="00E87522">
        <w:rPr>
          <w:sz w:val="16"/>
          <w:highlight w:val="cyan"/>
        </w:rPr>
        <w:t xml:space="preserve"> </w:t>
      </w:r>
      <w:r w:rsidRPr="00E87522">
        <w:rPr>
          <w:rStyle w:val="Emphasis"/>
          <w:highlight w:val="cyan"/>
        </w:rPr>
        <w:t>improved</w:t>
      </w:r>
      <w:r w:rsidRPr="00E87522">
        <w:rPr>
          <w:sz w:val="16"/>
        </w:rPr>
        <w:t xml:space="preserve"> upon.</w:t>
      </w:r>
    </w:p>
    <w:p w14:paraId="64BE07A0" w14:textId="77777777" w:rsidR="00D9443C" w:rsidRPr="00E87522" w:rsidRDefault="00D9443C" w:rsidP="00D9443C">
      <w:pPr>
        <w:rPr>
          <w:sz w:val="10"/>
        </w:rPr>
      </w:pPr>
      <w:r w:rsidRPr="00E87522">
        <w:rPr>
          <w:sz w:val="10"/>
        </w:rPr>
        <w:t>Possible Drawbacks</w:t>
      </w:r>
    </w:p>
    <w:p w14:paraId="693760D6" w14:textId="77777777" w:rsidR="00D9443C" w:rsidRPr="00E87522" w:rsidRDefault="00D9443C" w:rsidP="00D9443C">
      <w:pPr>
        <w:rPr>
          <w:sz w:val="10"/>
        </w:rPr>
      </w:pPr>
      <w:r w:rsidRPr="00E87522">
        <w:rPr>
          <w:sz w:val="10"/>
        </w:rPr>
        <w:t>The primary downside of creating an independent executive reorganization commission is, in fact, its independence. Once the expert panel is selected, the President would be a spectator. In effect, the Administration would cede control over a major piece of its agenda. Once empaneled, a commission could put together a package of reforms that looked very different from one the Administration, congressional Republicans, or ideological conservatives might draft.</w:t>
      </w:r>
    </w:p>
    <w:p w14:paraId="0C8AD82C" w14:textId="77777777" w:rsidR="00D9443C" w:rsidRPr="00E87522" w:rsidRDefault="00D9443C" w:rsidP="00D9443C">
      <w:pPr>
        <w:rPr>
          <w:sz w:val="10"/>
        </w:rPr>
      </w:pPr>
      <w:r w:rsidRPr="00E87522">
        <w:rPr>
          <w:sz w:val="10"/>
        </w:rPr>
        <w:t>Congress can mitigate the risk of the commission abusing its independence. Legislation should specify that a commission’s plan must enhance efficiency and that it not create any new agency. Congress could also set certain budget savings benchmarks for the commission. It is also important to remember Morton Blackwell’s famous aphorism: “Personnel is policy.”13</w:t>
      </w:r>
    </w:p>
    <w:p w14:paraId="4593CF13" w14:textId="77777777" w:rsidR="00D9443C" w:rsidRPr="00E87522" w:rsidRDefault="00D9443C" w:rsidP="00D9443C">
      <w:pPr>
        <w:rPr>
          <w:sz w:val="10"/>
        </w:rPr>
      </w:pPr>
      <w:r w:rsidRPr="00E87522">
        <w:rPr>
          <w:sz w:val="10"/>
        </w:rPr>
        <w:t>Because of the great responsibility invested in them and the difficulty of blocking their recommendations, it is critical to select trusted experts with a history of tackling government waste and inefficiency.</w:t>
      </w:r>
    </w:p>
    <w:p w14:paraId="527BE37E" w14:textId="77777777" w:rsidR="00D9443C" w:rsidRPr="00E87522" w:rsidRDefault="00D9443C" w:rsidP="00D9443C">
      <w:pPr>
        <w:rPr>
          <w:sz w:val="10"/>
        </w:rPr>
      </w:pPr>
      <w:r w:rsidRPr="00E87522">
        <w:rPr>
          <w:sz w:val="10"/>
        </w:rPr>
        <w:t>Congress should not include so many provisos and parameters that a reorganization commission’s recommendations are essentially predetermined. The commission’s independence is what makes it the most viable avenue toward reform. Uncertainty about which agencies will be cut, and which congressional committees will see their jurisdiction shrink, will help minimize opposition from bureaucrats and politicians.</w:t>
      </w:r>
    </w:p>
    <w:p w14:paraId="75D33F92" w14:textId="77777777" w:rsidR="00D9443C" w:rsidRPr="00E87522" w:rsidRDefault="00D9443C" w:rsidP="00D9443C">
      <w:pPr>
        <w:rPr>
          <w:sz w:val="10"/>
        </w:rPr>
      </w:pPr>
      <w:r w:rsidRPr="00E87522">
        <w:rPr>
          <w:sz w:val="10"/>
        </w:rPr>
        <w:t>Recommendations</w:t>
      </w:r>
    </w:p>
    <w:p w14:paraId="443ACC55" w14:textId="77777777" w:rsidR="00D9443C" w:rsidRPr="00E87522" w:rsidRDefault="00D9443C" w:rsidP="00D9443C">
      <w:pPr>
        <w:rPr>
          <w:sz w:val="16"/>
        </w:rPr>
      </w:pPr>
      <w:r w:rsidRPr="00E87522">
        <w:rPr>
          <w:sz w:val="16"/>
        </w:rPr>
        <w:t xml:space="preserve">To accomplish reorganization of the federal government, </w:t>
      </w:r>
      <w:r w:rsidRPr="00E87522">
        <w:rPr>
          <w:rStyle w:val="StyleUnderline"/>
        </w:rPr>
        <w:t>Congress should</w:t>
      </w:r>
      <w:r w:rsidRPr="00E87522">
        <w:rPr>
          <w:sz w:val="16"/>
        </w:rPr>
        <w:t xml:space="preserve"> work to accomplish the following:</w:t>
      </w:r>
    </w:p>
    <w:p w14:paraId="1EBDC24E" w14:textId="77777777" w:rsidR="00D9443C" w:rsidRPr="00E87522" w:rsidRDefault="00D9443C" w:rsidP="00D9443C">
      <w:pPr>
        <w:rPr>
          <w:sz w:val="16"/>
        </w:rPr>
      </w:pPr>
      <w:r w:rsidRPr="00E87522">
        <w:rPr>
          <w:rStyle w:val="StyleUnderline"/>
        </w:rPr>
        <w:t>Establish an</w:t>
      </w:r>
      <w:r w:rsidRPr="00E87522">
        <w:rPr>
          <w:sz w:val="16"/>
        </w:rPr>
        <w:t xml:space="preserve"> </w:t>
      </w:r>
      <w:r w:rsidRPr="00E87522">
        <w:rPr>
          <w:rStyle w:val="Emphasis"/>
        </w:rPr>
        <w:t>independent commission</w:t>
      </w:r>
      <w:r w:rsidRPr="00E87522">
        <w:rPr>
          <w:sz w:val="16"/>
        </w:rPr>
        <w:t xml:space="preserve"> to submit a comprehensive proposal for reorganizing the federal government.</w:t>
      </w:r>
    </w:p>
    <w:p w14:paraId="70D3F39D" w14:textId="77777777" w:rsidR="00D9443C" w:rsidRPr="00E87522" w:rsidRDefault="00D9443C" w:rsidP="00D9443C">
      <w:pPr>
        <w:rPr>
          <w:sz w:val="10"/>
        </w:rPr>
      </w:pPr>
      <w:r w:rsidRPr="00E87522">
        <w:rPr>
          <w:sz w:val="10"/>
        </w:rPr>
        <w:t>Specify the guiding principles of the commission’s recommendations as:</w:t>
      </w:r>
    </w:p>
    <w:p w14:paraId="0E35C09B" w14:textId="77777777" w:rsidR="00D9443C" w:rsidRPr="00E87522" w:rsidRDefault="00D9443C" w:rsidP="00D9443C">
      <w:pPr>
        <w:rPr>
          <w:sz w:val="10"/>
        </w:rPr>
      </w:pPr>
      <w:r w:rsidRPr="00E87522">
        <w:rPr>
          <w:sz w:val="10"/>
        </w:rPr>
        <w:lastRenderedPageBreak/>
        <w:t>Limiting the federal gvernment’s role to its constitutionally defined responsibilities;</w:t>
      </w:r>
    </w:p>
    <w:p w14:paraId="3F2AA372" w14:textId="77777777" w:rsidR="00D9443C" w:rsidRPr="00E87522" w:rsidRDefault="00D9443C" w:rsidP="00D9443C">
      <w:pPr>
        <w:rPr>
          <w:sz w:val="10"/>
        </w:rPr>
      </w:pPr>
      <w:r w:rsidRPr="00E87522">
        <w:rPr>
          <w:sz w:val="10"/>
        </w:rPr>
        <w:t xml:space="preserve">Eliminating waste, duplication and inefficiencies; and </w:t>
      </w:r>
    </w:p>
    <w:p w14:paraId="61CD1B89" w14:textId="77777777" w:rsidR="00D9443C" w:rsidRPr="00E87522" w:rsidRDefault="00D9443C" w:rsidP="00D9443C">
      <w:pPr>
        <w:rPr>
          <w:sz w:val="10"/>
        </w:rPr>
      </w:pPr>
      <w:r w:rsidRPr="00E87522">
        <w:rPr>
          <w:sz w:val="10"/>
        </w:rPr>
        <w:t>Ending prgrams that show favoritism to select individuals or groups as opposed to creating opportunity for all Americans.</w:t>
      </w:r>
    </w:p>
    <w:p w14:paraId="14A64FC8" w14:textId="77777777" w:rsidR="00D9443C" w:rsidRPr="00E87522" w:rsidRDefault="00D9443C" w:rsidP="00D9443C">
      <w:pPr>
        <w:rPr>
          <w:sz w:val="10"/>
        </w:rPr>
      </w:pPr>
      <w:r w:rsidRPr="00E87522">
        <w:rPr>
          <w:sz w:val="10"/>
        </w:rPr>
        <w:t>Stipulate, within those principles, certain goals such as:</w:t>
      </w:r>
    </w:p>
    <w:p w14:paraId="4B4F6C8B" w14:textId="77777777" w:rsidR="00D9443C" w:rsidRPr="00E87522" w:rsidRDefault="00D9443C" w:rsidP="00D9443C">
      <w:pPr>
        <w:rPr>
          <w:sz w:val="10"/>
        </w:rPr>
      </w:pPr>
      <w:r w:rsidRPr="00E87522">
        <w:rPr>
          <w:sz w:val="10"/>
        </w:rPr>
        <w:t>Cutting waste by cnsolidating duplicative agencies and programs;</w:t>
      </w:r>
    </w:p>
    <w:p w14:paraId="4103F5E0" w14:textId="77777777" w:rsidR="00D9443C" w:rsidRPr="00E87522" w:rsidRDefault="00D9443C" w:rsidP="00D9443C">
      <w:pPr>
        <w:rPr>
          <w:sz w:val="10"/>
        </w:rPr>
      </w:pPr>
      <w:r w:rsidRPr="00E87522">
        <w:rPr>
          <w:sz w:val="10"/>
        </w:rPr>
        <w:t>Defining clearly and lgically the jurisdiction of remaining agencies to limit confusion and inefficiency caused by fragmentation;</w:t>
      </w:r>
    </w:p>
    <w:p w14:paraId="4FFC62FF" w14:textId="77777777" w:rsidR="00D9443C" w:rsidRPr="00E87522" w:rsidRDefault="00D9443C" w:rsidP="00D9443C">
      <w:pPr>
        <w:rPr>
          <w:sz w:val="10"/>
        </w:rPr>
      </w:pPr>
      <w:r w:rsidRPr="00E87522">
        <w:rPr>
          <w:sz w:val="10"/>
        </w:rPr>
        <w:t>Decreasing the size and verall budget of the executive branch; and</w:t>
      </w:r>
    </w:p>
    <w:p w14:paraId="206EBB90" w14:textId="77777777" w:rsidR="00D9443C" w:rsidRPr="00E87522" w:rsidRDefault="00D9443C" w:rsidP="00D9443C">
      <w:pPr>
        <w:rPr>
          <w:sz w:val="10"/>
        </w:rPr>
      </w:pPr>
      <w:r w:rsidRPr="00E87522">
        <w:rPr>
          <w:sz w:val="10"/>
        </w:rPr>
        <w:t>Ensuring a specified minimal level f long-term taxpayer savings.</w:t>
      </w:r>
    </w:p>
    <w:p w14:paraId="531E3E81" w14:textId="77777777" w:rsidR="00D9443C" w:rsidRPr="00E87522" w:rsidRDefault="00D9443C" w:rsidP="00D9443C">
      <w:pPr>
        <w:rPr>
          <w:sz w:val="10"/>
        </w:rPr>
      </w:pPr>
      <w:r w:rsidRPr="00E87522">
        <w:rPr>
          <w:sz w:val="10"/>
        </w:rPr>
        <w:t>Require that the commission’s recommendations will be considered under fast-track procedures that ensure an up-or-down vote in Congress.</w:t>
      </w:r>
    </w:p>
    <w:p w14:paraId="4A50C7BC" w14:textId="77777777" w:rsidR="00D9443C" w:rsidRPr="00E87522" w:rsidRDefault="00D9443C" w:rsidP="00D9443C">
      <w:pPr>
        <w:rPr>
          <w:sz w:val="10"/>
        </w:rPr>
      </w:pPr>
      <w:r w:rsidRPr="00E87522">
        <w:rPr>
          <w:sz w:val="10"/>
        </w:rPr>
        <w:t>Indicate ahead of time that the package will be voted on as a whole without amendments. Opening the door to amendments would almost certainly cause lawmakers to kill, one by one, most of the commission’s necessary and meaningful reform proposals.</w:t>
      </w:r>
    </w:p>
    <w:p w14:paraId="180B4E37" w14:textId="77777777" w:rsidR="00D9443C" w:rsidRPr="00E87522" w:rsidRDefault="00D9443C" w:rsidP="00D9443C">
      <w:pPr>
        <w:rPr>
          <w:sz w:val="10"/>
        </w:rPr>
      </w:pPr>
      <w:r w:rsidRPr="00E87522">
        <w:rPr>
          <w:sz w:val="10"/>
        </w:rPr>
        <w:t>Advance certain criterion and measures, such as:</w:t>
      </w:r>
    </w:p>
    <w:p w14:paraId="04C4626F" w14:textId="77777777" w:rsidR="00D9443C" w:rsidRPr="00E87522" w:rsidRDefault="00D9443C" w:rsidP="00D9443C">
      <w:pPr>
        <w:rPr>
          <w:sz w:val="10"/>
        </w:rPr>
      </w:pPr>
      <w:r w:rsidRPr="00E87522">
        <w:rPr>
          <w:sz w:val="10"/>
        </w:rPr>
        <w:t>Preventing the creatin of any new agencies;</w:t>
      </w:r>
    </w:p>
    <w:p w14:paraId="7D00F69D" w14:textId="77777777" w:rsidR="00D9443C" w:rsidRPr="00E87522" w:rsidRDefault="00D9443C" w:rsidP="00D9443C">
      <w:pPr>
        <w:rPr>
          <w:sz w:val="10"/>
        </w:rPr>
      </w:pPr>
      <w:r w:rsidRPr="00E87522">
        <w:rPr>
          <w:sz w:val="10"/>
        </w:rPr>
        <w:t>Achieving a minimum level f budgetary savings over a specified period; and</w:t>
      </w:r>
    </w:p>
    <w:p w14:paraId="2901F161" w14:textId="77777777" w:rsidR="00D9443C" w:rsidRPr="00E87522" w:rsidRDefault="00D9443C" w:rsidP="00D9443C">
      <w:pPr>
        <w:rPr>
          <w:sz w:val="10"/>
        </w:rPr>
      </w:pPr>
      <w:r w:rsidRPr="00E87522">
        <w:rPr>
          <w:sz w:val="10"/>
        </w:rPr>
        <w:t>Remedying highly prblematic policies such as the federal government’s flawed personnel system.</w:t>
      </w:r>
    </w:p>
    <w:p w14:paraId="4A95D1F5" w14:textId="77777777" w:rsidR="00D9443C" w:rsidRPr="00E87522" w:rsidRDefault="00D9443C" w:rsidP="00D9443C">
      <w:pPr>
        <w:rPr>
          <w:sz w:val="10"/>
        </w:rPr>
      </w:pPr>
      <w:r w:rsidRPr="00E87522">
        <w:rPr>
          <w:sz w:val="10"/>
        </w:rPr>
        <w:t>The sooner Congress acts, the better. If policymakers were to establish a government reorganization commission before the end of the year, its recommendations could be incorporated into the fiscal year 2019 budget.</w:t>
      </w:r>
    </w:p>
    <w:p w14:paraId="70A474EC" w14:textId="77777777" w:rsidR="00D9443C" w:rsidRPr="00E87522" w:rsidRDefault="00D9443C" w:rsidP="00D9443C">
      <w:pPr>
        <w:rPr>
          <w:sz w:val="10"/>
        </w:rPr>
      </w:pPr>
      <w:r w:rsidRPr="00E87522">
        <w:rPr>
          <w:sz w:val="10"/>
        </w:rPr>
        <w:t>Conclusion</w:t>
      </w:r>
    </w:p>
    <w:p w14:paraId="70268887" w14:textId="77777777" w:rsidR="00D9443C" w:rsidRPr="00E87522" w:rsidRDefault="00D9443C" w:rsidP="00D9443C">
      <w:pPr>
        <w:rPr>
          <w:sz w:val="16"/>
        </w:rPr>
      </w:pPr>
      <w:r w:rsidRPr="00E87522">
        <w:rPr>
          <w:sz w:val="16"/>
        </w:rPr>
        <w:t xml:space="preserve">Given the success of BRAC in accomplishing necessary but difficult choices, the BRAC commission has been proposed as a model for everything from spending cuts and welfare reform to deregulation.14 </w:t>
      </w:r>
      <w:r w:rsidRPr="00E87522">
        <w:rPr>
          <w:rStyle w:val="StyleUnderline"/>
        </w:rPr>
        <w:t>Creating an</w:t>
      </w:r>
      <w:r w:rsidRPr="00E87522">
        <w:rPr>
          <w:sz w:val="16"/>
        </w:rPr>
        <w:t xml:space="preserve"> </w:t>
      </w:r>
      <w:r w:rsidRPr="00E87522">
        <w:rPr>
          <w:rStyle w:val="Emphasis"/>
        </w:rPr>
        <w:t>independent commission</w:t>
      </w:r>
      <w:r w:rsidRPr="00E87522">
        <w:rPr>
          <w:rStyle w:val="StyleUnderline"/>
        </w:rPr>
        <w:t>, and</w:t>
      </w:r>
      <w:r w:rsidRPr="00E87522">
        <w:rPr>
          <w:sz w:val="16"/>
        </w:rPr>
        <w:t xml:space="preserve"> </w:t>
      </w:r>
      <w:r w:rsidRPr="00E87522">
        <w:rPr>
          <w:rStyle w:val="Emphasis"/>
        </w:rPr>
        <w:t>fast-tracking</w:t>
      </w:r>
      <w:r w:rsidRPr="00E87522">
        <w:rPr>
          <w:sz w:val="16"/>
        </w:rPr>
        <w:t xml:space="preserve"> </w:t>
      </w:r>
      <w:r w:rsidRPr="00E87522">
        <w:rPr>
          <w:rStyle w:val="StyleUnderline"/>
        </w:rPr>
        <w:t>its</w:t>
      </w:r>
      <w:r w:rsidRPr="00E87522">
        <w:rPr>
          <w:sz w:val="16"/>
        </w:rPr>
        <w:t xml:space="preserve"> </w:t>
      </w:r>
      <w:r w:rsidRPr="00E87522">
        <w:rPr>
          <w:rStyle w:val="Emphasis"/>
        </w:rPr>
        <w:t>recommendations</w:t>
      </w:r>
      <w:r w:rsidRPr="00E87522">
        <w:rPr>
          <w:rStyle w:val="StyleUnderline"/>
        </w:rPr>
        <w:t>, exploits</w:t>
      </w:r>
      <w:r w:rsidRPr="00E87522">
        <w:rPr>
          <w:sz w:val="16"/>
        </w:rPr>
        <w:t xml:space="preserve"> </w:t>
      </w:r>
      <w:r w:rsidRPr="00E87522">
        <w:rPr>
          <w:rStyle w:val="Emphasis"/>
        </w:rPr>
        <w:t>bipartisan consensus</w:t>
      </w:r>
      <w:r w:rsidRPr="00E87522">
        <w:rPr>
          <w:sz w:val="16"/>
        </w:rPr>
        <w:t xml:space="preserve"> </w:t>
      </w:r>
      <w:r w:rsidRPr="00E87522">
        <w:rPr>
          <w:rStyle w:val="StyleUnderline"/>
        </w:rPr>
        <w:t>on the need to</w:t>
      </w:r>
      <w:r w:rsidRPr="00E87522">
        <w:rPr>
          <w:sz w:val="16"/>
        </w:rPr>
        <w:t xml:space="preserve"> </w:t>
      </w:r>
      <w:r w:rsidRPr="00E87522">
        <w:rPr>
          <w:rStyle w:val="Emphasis"/>
        </w:rPr>
        <w:t>pare back</w:t>
      </w:r>
      <w:r w:rsidRPr="00E87522">
        <w:rPr>
          <w:sz w:val="16"/>
        </w:rPr>
        <w:t xml:space="preserve"> the overgrown federal bureaucracy. </w:t>
      </w:r>
      <w:r w:rsidRPr="00E87522">
        <w:rPr>
          <w:rStyle w:val="StyleUnderline"/>
        </w:rPr>
        <w:t>It also avoids the</w:t>
      </w:r>
      <w:r w:rsidRPr="00E87522">
        <w:rPr>
          <w:sz w:val="16"/>
        </w:rPr>
        <w:t xml:space="preserve"> </w:t>
      </w:r>
      <w:r w:rsidRPr="00E87522">
        <w:rPr>
          <w:rStyle w:val="Emphasis"/>
        </w:rPr>
        <w:t>pitfalls</w:t>
      </w:r>
      <w:r w:rsidRPr="00E87522">
        <w:rPr>
          <w:sz w:val="16"/>
        </w:rPr>
        <w:t xml:space="preserve"> </w:t>
      </w:r>
      <w:r w:rsidRPr="00E87522">
        <w:rPr>
          <w:rStyle w:val="StyleUnderline"/>
        </w:rPr>
        <w:t>that have</w:t>
      </w:r>
      <w:r w:rsidRPr="00E87522">
        <w:rPr>
          <w:sz w:val="16"/>
        </w:rPr>
        <w:t xml:space="preserve"> </w:t>
      </w:r>
      <w:r w:rsidRPr="00E87522">
        <w:rPr>
          <w:rStyle w:val="Emphasis"/>
        </w:rPr>
        <w:t>forestalled</w:t>
      </w:r>
      <w:r w:rsidRPr="00E87522">
        <w:rPr>
          <w:sz w:val="16"/>
        </w:rPr>
        <w:t xml:space="preserve"> significant executive </w:t>
      </w:r>
      <w:r w:rsidRPr="00E87522">
        <w:rPr>
          <w:rStyle w:val="StyleUnderline"/>
        </w:rPr>
        <w:t>reorganization in the</w:t>
      </w:r>
      <w:r w:rsidRPr="00E87522">
        <w:rPr>
          <w:sz w:val="16"/>
        </w:rPr>
        <w:t xml:space="preserve"> </w:t>
      </w:r>
      <w:r w:rsidRPr="00E87522">
        <w:rPr>
          <w:rStyle w:val="Emphasis"/>
        </w:rPr>
        <w:t>past</w:t>
      </w:r>
      <w:r w:rsidRPr="00E87522">
        <w:rPr>
          <w:rStyle w:val="StyleUnderline"/>
        </w:rPr>
        <w:t>. By asking Members</w:t>
      </w:r>
      <w:r w:rsidRPr="00E87522">
        <w:rPr>
          <w:sz w:val="16"/>
        </w:rPr>
        <w:t xml:space="preserve"> of Congress </w:t>
      </w:r>
      <w:r w:rsidRPr="00E87522">
        <w:rPr>
          <w:rStyle w:val="StyleUnderline"/>
        </w:rPr>
        <w:t>to</w:t>
      </w:r>
      <w:r w:rsidRPr="00E87522">
        <w:rPr>
          <w:sz w:val="16"/>
        </w:rPr>
        <w:t xml:space="preserve"> </w:t>
      </w:r>
      <w:r w:rsidRPr="00E87522">
        <w:rPr>
          <w:rStyle w:val="Emphasis"/>
        </w:rPr>
        <w:t>approve</w:t>
      </w:r>
      <w:r w:rsidRPr="00E87522">
        <w:rPr>
          <w:sz w:val="16"/>
        </w:rPr>
        <w:t xml:space="preserve"> </w:t>
      </w:r>
      <w:r w:rsidRPr="00E87522">
        <w:rPr>
          <w:rStyle w:val="StyleUnderline"/>
        </w:rPr>
        <w:t>the</w:t>
      </w:r>
      <w:r w:rsidRPr="00E87522">
        <w:rPr>
          <w:sz w:val="16"/>
        </w:rPr>
        <w:t xml:space="preserve"> </w:t>
      </w:r>
      <w:r w:rsidRPr="00E87522">
        <w:rPr>
          <w:rStyle w:val="Emphasis"/>
        </w:rPr>
        <w:t>creation</w:t>
      </w:r>
      <w:r w:rsidRPr="00E87522">
        <w:rPr>
          <w:sz w:val="16"/>
        </w:rPr>
        <w:t xml:space="preserve"> </w:t>
      </w:r>
      <w:r w:rsidRPr="00E87522">
        <w:rPr>
          <w:rStyle w:val="StyleUnderline"/>
        </w:rPr>
        <w:t>of an independent commission, rather than</w:t>
      </w:r>
      <w:r w:rsidRPr="00E87522">
        <w:rPr>
          <w:sz w:val="16"/>
        </w:rPr>
        <w:t xml:space="preserve"> </w:t>
      </w:r>
      <w:r w:rsidRPr="00E87522">
        <w:rPr>
          <w:rStyle w:val="Emphasis"/>
        </w:rPr>
        <w:t>creating a plan themselves</w:t>
      </w:r>
      <w:r w:rsidRPr="00E87522">
        <w:rPr>
          <w:sz w:val="16"/>
        </w:rPr>
        <w:t xml:space="preserve"> </w:t>
      </w:r>
      <w:r w:rsidRPr="00E87522">
        <w:rPr>
          <w:rStyle w:val="StyleUnderline"/>
        </w:rPr>
        <w:t xml:space="preserve">or </w:t>
      </w:r>
      <w:r w:rsidRPr="00E87522">
        <w:rPr>
          <w:rStyle w:val="Emphasis"/>
        </w:rPr>
        <w:t>authorizing</w:t>
      </w:r>
      <w:r w:rsidRPr="00E87522">
        <w:rPr>
          <w:sz w:val="16"/>
        </w:rPr>
        <w:t xml:space="preserve"> a </w:t>
      </w:r>
      <w:r w:rsidRPr="00E87522">
        <w:rPr>
          <w:rStyle w:val="Emphasis"/>
        </w:rPr>
        <w:t>presidential</w:t>
      </w:r>
      <w:r w:rsidRPr="00E87522">
        <w:rPr>
          <w:sz w:val="16"/>
        </w:rPr>
        <w:t xml:space="preserve"> </w:t>
      </w:r>
      <w:r w:rsidRPr="00E87522">
        <w:rPr>
          <w:rStyle w:val="StyleUnderline"/>
        </w:rPr>
        <w:t>reorganization, legislators are more likely to put</w:t>
      </w:r>
      <w:r w:rsidRPr="00E87522">
        <w:rPr>
          <w:sz w:val="16"/>
        </w:rPr>
        <w:t xml:space="preserve"> </w:t>
      </w:r>
      <w:r w:rsidRPr="00E87522">
        <w:rPr>
          <w:rStyle w:val="Emphasis"/>
        </w:rPr>
        <w:t>principle</w:t>
      </w:r>
      <w:r w:rsidRPr="00E87522">
        <w:rPr>
          <w:sz w:val="16"/>
        </w:rPr>
        <w:t xml:space="preserve"> </w:t>
      </w:r>
      <w:r w:rsidRPr="00E87522">
        <w:rPr>
          <w:rStyle w:val="StyleUnderline"/>
        </w:rPr>
        <w:t>ahead of</w:t>
      </w:r>
      <w:r w:rsidRPr="00E87522">
        <w:rPr>
          <w:sz w:val="16"/>
        </w:rPr>
        <w:t xml:space="preserve"> </w:t>
      </w:r>
      <w:r w:rsidRPr="00E87522">
        <w:rPr>
          <w:rStyle w:val="Emphasis"/>
        </w:rPr>
        <w:t>parochialism</w:t>
      </w:r>
      <w:r w:rsidRPr="00E87522">
        <w:rPr>
          <w:sz w:val="16"/>
        </w:rPr>
        <w:t xml:space="preserve"> and partisanship </w:t>
      </w:r>
      <w:r w:rsidRPr="00E87522">
        <w:rPr>
          <w:rStyle w:val="StyleUnderline"/>
        </w:rPr>
        <w:t>and finally</w:t>
      </w:r>
      <w:r w:rsidRPr="00E87522">
        <w:rPr>
          <w:sz w:val="16"/>
        </w:rPr>
        <w:t xml:space="preserve"> </w:t>
      </w:r>
      <w:r w:rsidRPr="00E87522">
        <w:rPr>
          <w:rStyle w:val="Emphasis"/>
        </w:rPr>
        <w:t>accomplish meaningful</w:t>
      </w:r>
      <w:r w:rsidRPr="00E87522">
        <w:rPr>
          <w:sz w:val="16"/>
        </w:rPr>
        <w:t xml:space="preserve"> government </w:t>
      </w:r>
      <w:r w:rsidRPr="00E87522">
        <w:rPr>
          <w:rStyle w:val="Emphasis"/>
        </w:rPr>
        <w:t>reform</w:t>
      </w:r>
      <w:r w:rsidRPr="00E87522">
        <w:rPr>
          <w:sz w:val="16"/>
        </w:rPr>
        <w:t xml:space="preserve"> to better respect hard-working taxpayer dollars.</w:t>
      </w:r>
    </w:p>
    <w:p w14:paraId="11509A8F" w14:textId="77777777" w:rsidR="00D9443C" w:rsidRPr="00E87522" w:rsidRDefault="00D9443C" w:rsidP="00D9443C">
      <w:pPr>
        <w:pStyle w:val="Heading4"/>
      </w:pPr>
      <w:r w:rsidRPr="00E87522">
        <w:t xml:space="preserve">3. Ability to </w:t>
      </w:r>
      <w:r w:rsidRPr="00E87522">
        <w:rPr>
          <w:u w:val="single"/>
        </w:rPr>
        <w:t>veto</w:t>
      </w:r>
      <w:r w:rsidRPr="00E87522">
        <w:t xml:space="preserve"> disapproval resolutions makes rejection </w:t>
      </w:r>
      <w:r w:rsidRPr="00E87522">
        <w:rPr>
          <w:u w:val="single"/>
        </w:rPr>
        <w:t>almost impossible</w:t>
      </w:r>
      <w:r w:rsidRPr="00E87522">
        <w:t xml:space="preserve">. </w:t>
      </w:r>
    </w:p>
    <w:p w14:paraId="5C4608A2" w14:textId="77777777" w:rsidR="00D9443C" w:rsidRPr="00E87522" w:rsidRDefault="00D9443C" w:rsidP="00D9443C">
      <w:r w:rsidRPr="00E87522">
        <w:t xml:space="preserve">Jessica </w:t>
      </w:r>
      <w:r w:rsidRPr="00E87522">
        <w:rPr>
          <w:rStyle w:val="Style13ptBold"/>
        </w:rPr>
        <w:t>Mantel 10</w:t>
      </w:r>
      <w:r w:rsidRPr="00E87522">
        <w:t>, Assistant Professor, University of Houston Law Center. B.A., University of Pennsylvania; J.D, M.P.P., University of Michigan, "Setting National Coverage Standards for Health Plans Under Healthcare Reform," UCLA Law Review, vol. 58, October 2010, pp. 221, 247-258, Lexis</w:t>
      </w:r>
    </w:p>
    <w:p w14:paraId="05C620E5" w14:textId="77777777" w:rsidR="00D9443C" w:rsidRPr="00E87522" w:rsidRDefault="00D9443C" w:rsidP="00D9443C">
      <w:pPr>
        <w:rPr>
          <w:sz w:val="16"/>
        </w:rPr>
      </w:pPr>
      <w:r w:rsidRPr="00E87522">
        <w:rPr>
          <w:sz w:val="16"/>
        </w:rPr>
        <w:t xml:space="preserve">II. A Better But Incomplete Alternative: </w:t>
      </w:r>
      <w:r w:rsidRPr="00E87522">
        <w:rPr>
          <w:rStyle w:val="StyleUnderline"/>
        </w:rPr>
        <w:t>Government</w:t>
      </w:r>
      <w:r w:rsidRPr="00E87522">
        <w:rPr>
          <w:sz w:val="16"/>
        </w:rPr>
        <w:t xml:space="preserve"> by Commission</w:t>
      </w:r>
    </w:p>
    <w:p w14:paraId="1CE8B634" w14:textId="77777777" w:rsidR="00D9443C" w:rsidRPr="00E87522" w:rsidRDefault="00D9443C" w:rsidP="00D9443C">
      <w:pPr>
        <w:rPr>
          <w:sz w:val="16"/>
        </w:rPr>
      </w:pPr>
      <w:r w:rsidRPr="00E87522">
        <w:rPr>
          <w:sz w:val="16"/>
        </w:rPr>
        <w:t xml:space="preserve">As discussed above, the establishment of national coverage standards thus </w:t>
      </w:r>
      <w:r w:rsidRPr="00E87522">
        <w:rPr>
          <w:rStyle w:val="StyleUnderline"/>
        </w:rPr>
        <w:t>poses a</w:t>
      </w:r>
      <w:r w:rsidRPr="00E87522">
        <w:rPr>
          <w:sz w:val="16"/>
        </w:rPr>
        <w:t xml:space="preserve"> </w:t>
      </w:r>
      <w:r w:rsidRPr="00E87522">
        <w:rPr>
          <w:rStyle w:val="Emphasis"/>
        </w:rPr>
        <w:t>collective action problem</w:t>
      </w:r>
      <w:r w:rsidRPr="00E87522">
        <w:rPr>
          <w:sz w:val="16"/>
        </w:rPr>
        <w:t xml:space="preserve"> </w:t>
      </w:r>
      <w:r w:rsidRPr="00E87522">
        <w:rPr>
          <w:rStyle w:val="StyleUnderline"/>
        </w:rPr>
        <w:t>for politicians who, for</w:t>
      </w:r>
      <w:r w:rsidRPr="00E87522">
        <w:rPr>
          <w:sz w:val="16"/>
        </w:rPr>
        <w:t xml:space="preserve"> </w:t>
      </w:r>
      <w:r w:rsidRPr="00E87522">
        <w:rPr>
          <w:rStyle w:val="Emphasis"/>
        </w:rPr>
        <w:t>political</w:t>
      </w:r>
      <w:r w:rsidRPr="00E87522">
        <w:rPr>
          <w:sz w:val="16"/>
        </w:rPr>
        <w:t xml:space="preserve"> </w:t>
      </w:r>
      <w:r w:rsidRPr="00E87522">
        <w:rPr>
          <w:rStyle w:val="StyleUnderline"/>
        </w:rPr>
        <w:t>reasons, will</w:t>
      </w:r>
      <w:r w:rsidRPr="00E87522">
        <w:rPr>
          <w:sz w:val="16"/>
        </w:rPr>
        <w:t xml:space="preserve"> </w:t>
      </w:r>
      <w:r w:rsidRPr="00E87522">
        <w:rPr>
          <w:rStyle w:val="Emphasis"/>
        </w:rPr>
        <w:t>not pursue</w:t>
      </w:r>
      <w:r w:rsidRPr="00E87522">
        <w:rPr>
          <w:sz w:val="16"/>
        </w:rPr>
        <w:t xml:space="preserve"> </w:t>
      </w:r>
      <w:r w:rsidRPr="00E87522">
        <w:rPr>
          <w:rStyle w:val="StyleUnderline"/>
        </w:rPr>
        <w:t>the</w:t>
      </w:r>
      <w:r w:rsidRPr="00E87522">
        <w:rPr>
          <w:sz w:val="16"/>
        </w:rPr>
        <w:t xml:space="preserve"> course of </w:t>
      </w:r>
      <w:r w:rsidRPr="00E87522">
        <w:rPr>
          <w:rStyle w:val="StyleUnderline"/>
        </w:rPr>
        <w:t>action they</w:t>
      </w:r>
      <w:r w:rsidRPr="00E87522">
        <w:rPr>
          <w:sz w:val="16"/>
        </w:rPr>
        <w:t xml:space="preserve"> </w:t>
      </w:r>
      <w:r w:rsidRPr="00E87522">
        <w:rPr>
          <w:rStyle w:val="Emphasis"/>
        </w:rPr>
        <w:t>believe</w:t>
      </w:r>
      <w:r w:rsidRPr="00E87522">
        <w:rPr>
          <w:sz w:val="16"/>
        </w:rPr>
        <w:t xml:space="preserve"> to be </w:t>
      </w:r>
      <w:r w:rsidRPr="00E87522">
        <w:rPr>
          <w:rStyle w:val="StyleUnderline"/>
        </w:rPr>
        <w:t>in the</w:t>
      </w:r>
      <w:r w:rsidRPr="00E87522">
        <w:rPr>
          <w:sz w:val="16"/>
        </w:rPr>
        <w:t xml:space="preserve"> </w:t>
      </w:r>
      <w:r w:rsidRPr="00E87522">
        <w:rPr>
          <w:rStyle w:val="Emphasis"/>
        </w:rPr>
        <w:t>public interest</w:t>
      </w:r>
      <w:r w:rsidRPr="00E87522">
        <w:rPr>
          <w:sz w:val="16"/>
        </w:rPr>
        <w:t xml:space="preserve"> - imposing meaningful limits on healthcare based on careful deliberation of the relevant scientific, economic, and ethical considerations. In </w:t>
      </w:r>
      <w:r w:rsidRPr="00E87522">
        <w:rPr>
          <w:rStyle w:val="StyleUnderline"/>
        </w:rPr>
        <w:t>simply</w:t>
      </w:r>
      <w:r w:rsidRPr="00E87522">
        <w:rPr>
          <w:sz w:val="16"/>
        </w:rPr>
        <w:t xml:space="preserve"> </w:t>
      </w:r>
      <w:r w:rsidRPr="00E87522">
        <w:rPr>
          <w:rStyle w:val="Emphasis"/>
        </w:rPr>
        <w:t>delegating</w:t>
      </w:r>
      <w:r w:rsidRPr="00E87522">
        <w:rPr>
          <w:sz w:val="16"/>
        </w:rPr>
        <w:t xml:space="preserve"> to HHS responsibility for defining the essential health benefits, </w:t>
      </w:r>
      <w:r w:rsidRPr="00E87522">
        <w:rPr>
          <w:rStyle w:val="StyleUnderline"/>
        </w:rPr>
        <w:t>however</w:t>
      </w:r>
      <w:r w:rsidRPr="00E87522">
        <w:rPr>
          <w:sz w:val="16"/>
        </w:rPr>
        <w:t xml:space="preserve">, the Affordable Care Act </w:t>
      </w:r>
      <w:r w:rsidRPr="00E87522">
        <w:rPr>
          <w:rStyle w:val="Emphasis"/>
        </w:rPr>
        <w:t>fails</w:t>
      </w:r>
      <w:r w:rsidRPr="00E87522">
        <w:rPr>
          <w:sz w:val="16"/>
        </w:rPr>
        <w:t xml:space="preserve"> </w:t>
      </w:r>
      <w:r w:rsidRPr="00E87522">
        <w:rPr>
          <w:rStyle w:val="StyleUnderline"/>
        </w:rPr>
        <w:t>to</w:t>
      </w:r>
      <w:r w:rsidRPr="00E87522">
        <w:rPr>
          <w:sz w:val="16"/>
        </w:rPr>
        <w:t xml:space="preserve"> </w:t>
      </w:r>
      <w:r w:rsidRPr="00E87522">
        <w:rPr>
          <w:rStyle w:val="Emphasis"/>
        </w:rPr>
        <w:t>address this</w:t>
      </w:r>
      <w:r w:rsidRPr="00E87522">
        <w:rPr>
          <w:sz w:val="16"/>
        </w:rPr>
        <w:t xml:space="preserve"> dilemma, </w:t>
      </w:r>
      <w:r w:rsidRPr="00E87522">
        <w:rPr>
          <w:rStyle w:val="StyleUnderline"/>
        </w:rPr>
        <w:t xml:space="preserve">as </w:t>
      </w:r>
      <w:r w:rsidRPr="00E87522">
        <w:rPr>
          <w:rStyle w:val="Emphasis"/>
        </w:rPr>
        <w:t>political</w:t>
      </w:r>
      <w:r w:rsidRPr="00E87522">
        <w:rPr>
          <w:rStyle w:val="StyleUnderline"/>
        </w:rPr>
        <w:t xml:space="preserve"> considerations will cause the president and Congress to use their</w:t>
      </w:r>
      <w:r w:rsidRPr="00E87522">
        <w:rPr>
          <w:sz w:val="16"/>
        </w:rPr>
        <w:t xml:space="preserve"> </w:t>
      </w:r>
      <w:r w:rsidRPr="00E87522">
        <w:rPr>
          <w:rStyle w:val="Emphasis"/>
        </w:rPr>
        <w:t>ordinary oversight powers</w:t>
      </w:r>
      <w:r w:rsidRPr="00E87522">
        <w:rPr>
          <w:sz w:val="16"/>
        </w:rPr>
        <w:t xml:space="preserve"> </w:t>
      </w:r>
      <w:r w:rsidRPr="00E87522">
        <w:rPr>
          <w:rStyle w:val="StyleUnderline"/>
        </w:rPr>
        <w:t>to either</w:t>
      </w:r>
      <w:r w:rsidRPr="00E87522">
        <w:rPr>
          <w:sz w:val="16"/>
        </w:rPr>
        <w:t xml:space="preserve"> pressure HHS to </w:t>
      </w:r>
      <w:r w:rsidRPr="00E87522">
        <w:rPr>
          <w:rStyle w:val="Emphasis"/>
        </w:rPr>
        <w:t>mandate</w:t>
      </w:r>
      <w:r w:rsidRPr="00E87522">
        <w:rPr>
          <w:sz w:val="16"/>
        </w:rPr>
        <w:t xml:space="preserve"> coverage of </w:t>
      </w:r>
      <w:r w:rsidRPr="00E87522">
        <w:rPr>
          <w:rStyle w:val="StyleUnderline"/>
        </w:rPr>
        <w:t>certain benefits or enact</w:t>
      </w:r>
      <w:r w:rsidRPr="00E87522">
        <w:rPr>
          <w:sz w:val="16"/>
        </w:rPr>
        <w:t xml:space="preserve"> </w:t>
      </w:r>
      <w:r w:rsidRPr="00E87522">
        <w:rPr>
          <w:rStyle w:val="Emphasis"/>
        </w:rPr>
        <w:t>legislation</w:t>
      </w:r>
      <w:r w:rsidRPr="00E87522">
        <w:rPr>
          <w:sz w:val="16"/>
        </w:rPr>
        <w:t xml:space="preserve"> </w:t>
      </w:r>
      <w:r w:rsidRPr="00E87522">
        <w:rPr>
          <w:rStyle w:val="StyleUnderline"/>
        </w:rPr>
        <w:t>doing so</w:t>
      </w:r>
      <w:r w:rsidRPr="00E87522">
        <w:rPr>
          <w:sz w:val="16"/>
        </w:rPr>
        <w:t xml:space="preserve">. The Senate HELP committee's healthcare reform bill offered </w:t>
      </w:r>
      <w:r w:rsidRPr="00E87522">
        <w:rPr>
          <w:rStyle w:val="StyleUnderline"/>
        </w:rPr>
        <w:t>a potential</w:t>
      </w:r>
      <w:r w:rsidRPr="00E87522">
        <w:rPr>
          <w:sz w:val="16"/>
        </w:rPr>
        <w:t xml:space="preserve"> </w:t>
      </w:r>
      <w:r w:rsidRPr="00E87522">
        <w:rPr>
          <w:rStyle w:val="Emphasis"/>
        </w:rPr>
        <w:t>solution</w:t>
      </w:r>
      <w:r w:rsidRPr="00E87522">
        <w:rPr>
          <w:sz w:val="16"/>
        </w:rPr>
        <w:t xml:space="preserve"> to these concerns: </w:t>
      </w:r>
      <w:r w:rsidRPr="00E87522">
        <w:rPr>
          <w:rStyle w:val="StyleUnderline"/>
        </w:rPr>
        <w:t>government by</w:t>
      </w:r>
      <w:r w:rsidRPr="00E87522">
        <w:rPr>
          <w:sz w:val="16"/>
        </w:rPr>
        <w:t xml:space="preserve"> </w:t>
      </w:r>
      <w:r w:rsidRPr="00E87522">
        <w:rPr>
          <w:rStyle w:val="Emphasis"/>
        </w:rPr>
        <w:t>commission</w:t>
      </w:r>
      <w:r w:rsidRPr="00E87522">
        <w:rPr>
          <w:sz w:val="16"/>
        </w:rPr>
        <w:t>. Unfortunately, the full Senate was denied an opportunity to debate the merits of the Senate HELP committee's approach, as the version of the health reform bill that the democratic leadership sent to the Senate floor failed to incorporate the Senate HELP committee's proposal. 114</w:t>
      </w:r>
    </w:p>
    <w:p w14:paraId="26A2A788" w14:textId="77777777" w:rsidR="00D9443C" w:rsidRPr="00E87522" w:rsidRDefault="00D9443C" w:rsidP="00D9443C">
      <w:pPr>
        <w:rPr>
          <w:sz w:val="16"/>
        </w:rPr>
      </w:pPr>
      <w:r w:rsidRPr="00E87522">
        <w:rPr>
          <w:sz w:val="16"/>
        </w:rPr>
        <w:lastRenderedPageBreak/>
        <w:t xml:space="preserve">Government by commission </w:t>
      </w:r>
      <w:r w:rsidRPr="00E87522">
        <w:rPr>
          <w:rStyle w:val="StyleUnderline"/>
        </w:rPr>
        <w:t>entails Congress</w:t>
      </w:r>
      <w:r w:rsidRPr="00E87522">
        <w:rPr>
          <w:sz w:val="16"/>
        </w:rPr>
        <w:t xml:space="preserve"> </w:t>
      </w:r>
      <w:r w:rsidRPr="00E87522">
        <w:rPr>
          <w:rStyle w:val="Emphasis"/>
        </w:rPr>
        <w:t>delegating</w:t>
      </w:r>
      <w:r w:rsidRPr="00E87522">
        <w:rPr>
          <w:sz w:val="16"/>
        </w:rPr>
        <w:t xml:space="preserve"> to a commission </w:t>
      </w:r>
      <w:r w:rsidRPr="00E87522">
        <w:rPr>
          <w:rStyle w:val="Emphasis"/>
        </w:rPr>
        <w:t>responsibility</w:t>
      </w:r>
      <w:r w:rsidRPr="00E87522">
        <w:rPr>
          <w:sz w:val="16"/>
        </w:rPr>
        <w:t xml:space="preserve"> </w:t>
      </w:r>
      <w:r w:rsidRPr="00E87522">
        <w:rPr>
          <w:rStyle w:val="StyleUnderline"/>
        </w:rPr>
        <w:t>for formulating policy on a</w:t>
      </w:r>
      <w:r w:rsidRPr="00E87522">
        <w:rPr>
          <w:sz w:val="16"/>
        </w:rPr>
        <w:t xml:space="preserve"> </w:t>
      </w:r>
      <w:r w:rsidRPr="00E87522">
        <w:rPr>
          <w:rStyle w:val="Emphasis"/>
        </w:rPr>
        <w:t>specific matter</w:t>
      </w:r>
      <w:r w:rsidRPr="00E87522">
        <w:rPr>
          <w:rStyle w:val="StyleUnderline"/>
        </w:rPr>
        <w:t>, with the president and Congress having</w:t>
      </w:r>
      <w:r w:rsidRPr="00E87522">
        <w:rPr>
          <w:sz w:val="16"/>
        </w:rPr>
        <w:t xml:space="preserve"> </w:t>
      </w:r>
      <w:r w:rsidRPr="00E87522">
        <w:rPr>
          <w:rStyle w:val="Emphasis"/>
        </w:rPr>
        <w:t>limited authority</w:t>
      </w:r>
      <w:r w:rsidRPr="00E87522">
        <w:rPr>
          <w:sz w:val="16"/>
        </w:rPr>
        <w:t xml:space="preserve"> </w:t>
      </w:r>
      <w:r w:rsidRPr="00E87522">
        <w:rPr>
          <w:rStyle w:val="StyleUnderline"/>
        </w:rPr>
        <w:t>to</w:t>
      </w:r>
      <w:r w:rsidRPr="00E87522">
        <w:rPr>
          <w:sz w:val="16"/>
        </w:rPr>
        <w:t xml:space="preserve"> </w:t>
      </w:r>
      <w:r w:rsidRPr="00E87522">
        <w:rPr>
          <w:rStyle w:val="Emphasis"/>
        </w:rPr>
        <w:t>modify</w:t>
      </w:r>
      <w:r w:rsidRPr="00E87522">
        <w:rPr>
          <w:sz w:val="16"/>
        </w:rPr>
        <w:t xml:space="preserve"> </w:t>
      </w:r>
      <w:r w:rsidRPr="00E87522">
        <w:rPr>
          <w:rStyle w:val="StyleUnderline"/>
        </w:rPr>
        <w:t>the</w:t>
      </w:r>
      <w:r w:rsidRPr="00E87522">
        <w:rPr>
          <w:sz w:val="16"/>
        </w:rPr>
        <w:t xml:space="preserve"> commission's </w:t>
      </w:r>
      <w:r w:rsidRPr="00E87522">
        <w:rPr>
          <w:rStyle w:val="Emphasis"/>
        </w:rPr>
        <w:t>recommendations</w:t>
      </w:r>
      <w:r w:rsidRPr="00E87522">
        <w:rPr>
          <w:sz w:val="16"/>
        </w:rPr>
        <w:t xml:space="preserve">. 115 </w:t>
      </w:r>
      <w:r w:rsidRPr="00E87522">
        <w:rPr>
          <w:rStyle w:val="StyleUnderline"/>
        </w:rPr>
        <w:t>Under this approach to</w:t>
      </w:r>
      <w:r w:rsidRPr="00E87522">
        <w:rPr>
          <w:sz w:val="16"/>
        </w:rPr>
        <w:t xml:space="preserve"> setting national coverage </w:t>
      </w:r>
      <w:r w:rsidRPr="00E87522">
        <w:rPr>
          <w:rStyle w:val="StyleUnderline"/>
        </w:rPr>
        <w:t>standards</w:t>
      </w:r>
      <w:r w:rsidRPr="00E87522">
        <w:rPr>
          <w:sz w:val="16"/>
        </w:rPr>
        <w:t xml:space="preserve">, </w:t>
      </w:r>
      <w:r w:rsidRPr="00E87522">
        <w:rPr>
          <w:rStyle w:val="Emphasis"/>
        </w:rPr>
        <w:t>primary responsibility</w:t>
      </w:r>
      <w:r w:rsidRPr="00E87522">
        <w:rPr>
          <w:sz w:val="16"/>
        </w:rPr>
        <w:t xml:space="preserve"> for proposing the essential health benefits </w:t>
      </w:r>
      <w:r w:rsidRPr="00E87522">
        <w:rPr>
          <w:rStyle w:val="StyleUnderline"/>
        </w:rPr>
        <w:t>would be</w:t>
      </w:r>
      <w:r w:rsidRPr="00E87522">
        <w:rPr>
          <w:sz w:val="16"/>
        </w:rPr>
        <w:t xml:space="preserve"> </w:t>
      </w:r>
      <w:r w:rsidRPr="00E87522">
        <w:rPr>
          <w:rStyle w:val="Emphasis"/>
        </w:rPr>
        <w:t>vested</w:t>
      </w:r>
      <w:r w:rsidRPr="00E87522">
        <w:rPr>
          <w:sz w:val="16"/>
        </w:rPr>
        <w:t xml:space="preserve"> </w:t>
      </w:r>
      <w:r w:rsidRPr="00E87522">
        <w:rPr>
          <w:rStyle w:val="StyleUnderline"/>
        </w:rPr>
        <w:t>in a</w:t>
      </w:r>
      <w:r w:rsidRPr="00E87522">
        <w:rPr>
          <w:sz w:val="16"/>
        </w:rPr>
        <w:t xml:space="preserve"> </w:t>
      </w:r>
      <w:r w:rsidRPr="00E87522">
        <w:rPr>
          <w:rStyle w:val="Emphasis"/>
        </w:rPr>
        <w:t>new commission</w:t>
      </w:r>
      <w:r w:rsidRPr="00E87522">
        <w:rPr>
          <w:sz w:val="16"/>
        </w:rPr>
        <w:t xml:space="preserve">, which the Senate HELP bill named the Medical Advisory Council [*248] (the Council). </w:t>
      </w:r>
      <w:r w:rsidRPr="00E87522">
        <w:rPr>
          <w:rStyle w:val="Emphasis"/>
        </w:rPr>
        <w:t>Modeled</w:t>
      </w:r>
      <w:r w:rsidRPr="00E87522">
        <w:rPr>
          <w:sz w:val="16"/>
        </w:rPr>
        <w:t xml:space="preserve"> </w:t>
      </w:r>
      <w:r w:rsidRPr="00E87522">
        <w:rPr>
          <w:rStyle w:val="StyleUnderline"/>
        </w:rPr>
        <w:t>after</w:t>
      </w:r>
      <w:r w:rsidRPr="00E87522">
        <w:rPr>
          <w:sz w:val="16"/>
        </w:rPr>
        <w:t xml:space="preserve"> the </w:t>
      </w:r>
      <w:r w:rsidRPr="00E87522">
        <w:rPr>
          <w:rStyle w:val="Emphasis"/>
        </w:rPr>
        <w:t>B</w:t>
      </w:r>
      <w:r w:rsidRPr="00E87522">
        <w:rPr>
          <w:sz w:val="16"/>
        </w:rPr>
        <w:t xml:space="preserve">ase </w:t>
      </w:r>
      <w:r w:rsidRPr="00E87522">
        <w:rPr>
          <w:rStyle w:val="Emphasis"/>
        </w:rPr>
        <w:t>R</w:t>
      </w:r>
      <w:r w:rsidRPr="00E87522">
        <w:rPr>
          <w:sz w:val="16"/>
        </w:rPr>
        <w:t xml:space="preserve">ealignment and </w:t>
      </w:r>
      <w:r w:rsidRPr="00E87522">
        <w:rPr>
          <w:rStyle w:val="Emphasis"/>
        </w:rPr>
        <w:t>C</w:t>
      </w:r>
      <w:r w:rsidRPr="00E87522">
        <w:rPr>
          <w:sz w:val="16"/>
        </w:rPr>
        <w:t xml:space="preserve">losing </w:t>
      </w:r>
      <w:r w:rsidRPr="00E87522">
        <w:rPr>
          <w:rStyle w:val="Emphasis"/>
        </w:rPr>
        <w:t>C</w:t>
      </w:r>
      <w:r w:rsidRPr="00E87522">
        <w:rPr>
          <w:sz w:val="16"/>
        </w:rPr>
        <w:t xml:space="preserve">ommission, </w:t>
      </w:r>
      <w:r w:rsidRPr="00E87522">
        <w:rPr>
          <w:rStyle w:val="StyleUnderline"/>
        </w:rPr>
        <w:t xml:space="preserve">the Council would make </w:t>
      </w:r>
      <w:r w:rsidRPr="00E87522">
        <w:rPr>
          <w:rStyle w:val="Emphasis"/>
        </w:rPr>
        <w:t>recommendations</w:t>
      </w:r>
      <w:r w:rsidRPr="00E87522">
        <w:rPr>
          <w:sz w:val="16"/>
        </w:rPr>
        <w:t xml:space="preserve"> to the secretary of HHS regarding the conditions and services to be included in the essential health benefits, 116 subject to an actuarial value cap similar to that included in the Affordable Care Act. 117 </w:t>
      </w:r>
      <w:r w:rsidRPr="00E87522">
        <w:rPr>
          <w:rStyle w:val="StyleUnderline"/>
        </w:rPr>
        <w:t>By requiring the</w:t>
      </w:r>
      <w:r w:rsidRPr="00E87522">
        <w:rPr>
          <w:sz w:val="16"/>
        </w:rPr>
        <w:t xml:space="preserve"> secretary </w:t>
      </w:r>
      <w:r w:rsidRPr="00E87522">
        <w:rPr>
          <w:rStyle w:val="StyleUnderline"/>
        </w:rPr>
        <w:t>to approve or reject</w:t>
      </w:r>
      <w:r w:rsidRPr="00E87522">
        <w:rPr>
          <w:sz w:val="16"/>
        </w:rPr>
        <w:t xml:space="preserve"> the </w:t>
      </w:r>
      <w:r w:rsidRPr="00E87522">
        <w:rPr>
          <w:rStyle w:val="StyleUnderline"/>
        </w:rPr>
        <w:t>recommendations as a</w:t>
      </w:r>
      <w:r w:rsidRPr="00E87522">
        <w:rPr>
          <w:sz w:val="16"/>
        </w:rPr>
        <w:t xml:space="preserve"> </w:t>
      </w:r>
      <w:r w:rsidRPr="00E87522">
        <w:rPr>
          <w:rStyle w:val="Emphasis"/>
        </w:rPr>
        <w:t>package</w:t>
      </w:r>
      <w:r w:rsidRPr="00E87522">
        <w:rPr>
          <w:sz w:val="16"/>
        </w:rPr>
        <w:t xml:space="preserve"> and limiting the grounds on which she may reject the recommendations, 118 the secretary's </w:t>
      </w:r>
      <w:r w:rsidRPr="00E87522">
        <w:rPr>
          <w:rStyle w:val="Emphasis"/>
        </w:rPr>
        <w:t>influence</w:t>
      </w:r>
      <w:r w:rsidRPr="00E87522">
        <w:rPr>
          <w:sz w:val="16"/>
        </w:rPr>
        <w:t xml:space="preserve"> </w:t>
      </w:r>
      <w:r w:rsidRPr="00E87522">
        <w:rPr>
          <w:rStyle w:val="StyleUnderline"/>
        </w:rPr>
        <w:t>over the recommendations would be</w:t>
      </w:r>
      <w:r w:rsidRPr="00E87522">
        <w:rPr>
          <w:sz w:val="16"/>
        </w:rPr>
        <w:t xml:space="preserve"> </w:t>
      </w:r>
      <w:r w:rsidRPr="00E87522">
        <w:rPr>
          <w:rStyle w:val="Emphasis"/>
        </w:rPr>
        <w:t>limited</w:t>
      </w:r>
      <w:r w:rsidRPr="00E87522">
        <w:rPr>
          <w:rStyle w:val="StyleUnderline"/>
        </w:rPr>
        <w:t>. The</w:t>
      </w:r>
      <w:r w:rsidRPr="00E87522">
        <w:rPr>
          <w:sz w:val="16"/>
        </w:rPr>
        <w:t xml:space="preserve"> Council's </w:t>
      </w:r>
      <w:r w:rsidRPr="00E87522">
        <w:rPr>
          <w:rStyle w:val="StyleUnderline"/>
        </w:rPr>
        <w:t>recommended</w:t>
      </w:r>
      <w:r w:rsidRPr="00E87522">
        <w:rPr>
          <w:sz w:val="16"/>
        </w:rPr>
        <w:t xml:space="preserve"> essential health </w:t>
      </w:r>
      <w:r w:rsidRPr="00E87522">
        <w:rPr>
          <w:rStyle w:val="StyleUnderline"/>
        </w:rPr>
        <w:t>benefits would be</w:t>
      </w:r>
      <w:r w:rsidRPr="00E87522">
        <w:rPr>
          <w:sz w:val="16"/>
        </w:rPr>
        <w:t xml:space="preserve"> </w:t>
      </w:r>
      <w:r w:rsidRPr="00E87522">
        <w:rPr>
          <w:rStyle w:val="Emphasis"/>
        </w:rPr>
        <w:t>submitted</w:t>
      </w:r>
      <w:r w:rsidRPr="00E87522">
        <w:rPr>
          <w:sz w:val="16"/>
        </w:rPr>
        <w:t xml:space="preserve"> </w:t>
      </w:r>
      <w:r w:rsidRPr="00E87522">
        <w:rPr>
          <w:rStyle w:val="StyleUnderline"/>
        </w:rPr>
        <w:t>to</w:t>
      </w:r>
      <w:r w:rsidRPr="00E87522">
        <w:rPr>
          <w:sz w:val="16"/>
        </w:rPr>
        <w:t xml:space="preserve"> </w:t>
      </w:r>
      <w:r w:rsidRPr="00E87522">
        <w:rPr>
          <w:rStyle w:val="Emphasis"/>
        </w:rPr>
        <w:t>Congress</w:t>
      </w:r>
      <w:r w:rsidRPr="00E87522">
        <w:rPr>
          <w:sz w:val="16"/>
        </w:rPr>
        <w:t xml:space="preserve"> </w:t>
      </w:r>
      <w:r w:rsidRPr="00E87522">
        <w:rPr>
          <w:rStyle w:val="StyleUnderline"/>
        </w:rPr>
        <w:t>for its review as a</w:t>
      </w:r>
      <w:r w:rsidRPr="00E87522">
        <w:rPr>
          <w:sz w:val="16"/>
        </w:rPr>
        <w:t xml:space="preserve"> </w:t>
      </w:r>
      <w:r w:rsidRPr="00E87522">
        <w:rPr>
          <w:rStyle w:val="Emphasis"/>
        </w:rPr>
        <w:t>"take-it-or-leave-it" proposal</w:t>
      </w:r>
      <w:r w:rsidRPr="00E87522">
        <w:rPr>
          <w:rStyle w:val="StyleUnderline"/>
        </w:rPr>
        <w:t>, with</w:t>
      </w:r>
      <w:r w:rsidRPr="00E87522">
        <w:rPr>
          <w:sz w:val="16"/>
        </w:rPr>
        <w:t xml:space="preserve"> </w:t>
      </w:r>
      <w:r w:rsidRPr="00E87522">
        <w:rPr>
          <w:rStyle w:val="StyleUnderline"/>
        </w:rPr>
        <w:t>lawmakers</w:t>
      </w:r>
      <w:r w:rsidRPr="00E87522">
        <w:rPr>
          <w:sz w:val="16"/>
        </w:rPr>
        <w:t xml:space="preserve"> </w:t>
      </w:r>
      <w:r w:rsidRPr="00E87522">
        <w:rPr>
          <w:rStyle w:val="Emphasis"/>
        </w:rPr>
        <w:t>prohibited</w:t>
      </w:r>
      <w:r w:rsidRPr="00E87522">
        <w:rPr>
          <w:sz w:val="16"/>
        </w:rPr>
        <w:t xml:space="preserve"> </w:t>
      </w:r>
      <w:r w:rsidRPr="00E87522">
        <w:rPr>
          <w:rStyle w:val="StyleUnderline"/>
        </w:rPr>
        <w:t>from</w:t>
      </w:r>
      <w:r w:rsidRPr="00E87522">
        <w:rPr>
          <w:sz w:val="16"/>
        </w:rPr>
        <w:t xml:space="preserve"> </w:t>
      </w:r>
      <w:r w:rsidRPr="00E87522">
        <w:rPr>
          <w:rStyle w:val="Emphasis"/>
        </w:rPr>
        <w:t>amending</w:t>
      </w:r>
      <w:r w:rsidRPr="00E87522">
        <w:rPr>
          <w:sz w:val="16"/>
        </w:rPr>
        <w:t xml:space="preserve"> the Council's recommendations. 119 </w:t>
      </w:r>
      <w:r w:rsidRPr="00E87522">
        <w:rPr>
          <w:rStyle w:val="StyleUnderline"/>
          <w:highlight w:val="cyan"/>
        </w:rPr>
        <w:t>Should</w:t>
      </w:r>
      <w:r w:rsidRPr="00E87522">
        <w:rPr>
          <w:rStyle w:val="StyleUnderline"/>
        </w:rPr>
        <w:t xml:space="preserve"> Congress fail to</w:t>
      </w:r>
      <w:r w:rsidRPr="00E87522">
        <w:rPr>
          <w:sz w:val="16"/>
        </w:rPr>
        <w:t xml:space="preserve"> </w:t>
      </w:r>
      <w:r w:rsidRPr="00E87522">
        <w:rPr>
          <w:rStyle w:val="Emphasis"/>
        </w:rPr>
        <w:t>act</w:t>
      </w:r>
      <w:r w:rsidRPr="00E87522">
        <w:rPr>
          <w:sz w:val="16"/>
        </w:rPr>
        <w:t xml:space="preserve"> on the Council's recommended essential health benefits (</w:t>
      </w:r>
      <w:r w:rsidRPr="00E87522">
        <w:rPr>
          <w:rStyle w:val="StyleUnderline"/>
        </w:rPr>
        <w:t xml:space="preserve">or should the </w:t>
      </w:r>
      <w:r w:rsidRPr="00E87522">
        <w:rPr>
          <w:rStyle w:val="StyleUnderline"/>
          <w:highlight w:val="cyan"/>
        </w:rPr>
        <w:t>president</w:t>
      </w:r>
      <w:r w:rsidRPr="00E87522">
        <w:rPr>
          <w:sz w:val="16"/>
          <w:highlight w:val="cyan"/>
        </w:rPr>
        <w:t xml:space="preserve"> </w:t>
      </w:r>
      <w:r w:rsidRPr="00E87522">
        <w:rPr>
          <w:rStyle w:val="Emphasis"/>
          <w:highlight w:val="cyan"/>
        </w:rPr>
        <w:t>veto</w:t>
      </w:r>
      <w:r w:rsidRPr="00E87522">
        <w:rPr>
          <w:sz w:val="16"/>
          <w:highlight w:val="cyan"/>
        </w:rPr>
        <w:t xml:space="preserve"> </w:t>
      </w:r>
      <w:r w:rsidRPr="00E87522">
        <w:rPr>
          <w:rStyle w:val="StyleUnderline"/>
          <w:highlight w:val="cyan"/>
        </w:rPr>
        <w:t>any</w:t>
      </w:r>
      <w:r w:rsidRPr="00E87522">
        <w:rPr>
          <w:sz w:val="16"/>
        </w:rPr>
        <w:t xml:space="preserve"> congressional </w:t>
      </w:r>
      <w:r w:rsidRPr="00E87522">
        <w:rPr>
          <w:rStyle w:val="StyleUnderline"/>
          <w:highlight w:val="cyan"/>
        </w:rPr>
        <w:t>resolution of</w:t>
      </w:r>
      <w:r w:rsidRPr="00E87522">
        <w:rPr>
          <w:sz w:val="16"/>
          <w:highlight w:val="cyan"/>
        </w:rPr>
        <w:t xml:space="preserve"> </w:t>
      </w:r>
      <w:r w:rsidRPr="00E87522">
        <w:rPr>
          <w:rStyle w:val="Emphasis"/>
          <w:highlight w:val="cyan"/>
        </w:rPr>
        <w:t>disapproval</w:t>
      </w:r>
      <w:r w:rsidRPr="00E87522">
        <w:rPr>
          <w:sz w:val="16"/>
        </w:rPr>
        <w:t xml:space="preserve">), </w:t>
      </w:r>
      <w:r w:rsidRPr="00E87522">
        <w:rPr>
          <w:rStyle w:val="StyleUnderline"/>
        </w:rPr>
        <w:t xml:space="preserve">the </w:t>
      </w:r>
      <w:r w:rsidRPr="00E87522">
        <w:rPr>
          <w:rStyle w:val="StyleUnderline"/>
          <w:highlight w:val="cyan"/>
        </w:rPr>
        <w:t>Council's</w:t>
      </w:r>
      <w:r w:rsidRPr="00E87522">
        <w:rPr>
          <w:sz w:val="16"/>
          <w:highlight w:val="cyan"/>
        </w:rPr>
        <w:t xml:space="preserve"> </w:t>
      </w:r>
      <w:r w:rsidRPr="00E87522">
        <w:rPr>
          <w:rStyle w:val="Emphasis"/>
          <w:highlight w:val="cyan"/>
        </w:rPr>
        <w:t>recommendations</w:t>
      </w:r>
      <w:r w:rsidRPr="00E87522">
        <w:rPr>
          <w:sz w:val="16"/>
        </w:rPr>
        <w:t xml:space="preserve"> </w:t>
      </w:r>
      <w:r w:rsidRPr="00E87522">
        <w:rPr>
          <w:rStyle w:val="StyleUnderline"/>
        </w:rPr>
        <w:t>would</w:t>
      </w:r>
      <w:r w:rsidRPr="00E87522">
        <w:rPr>
          <w:sz w:val="16"/>
        </w:rPr>
        <w:t xml:space="preserve"> </w:t>
      </w:r>
      <w:r w:rsidRPr="00E87522">
        <w:rPr>
          <w:rStyle w:val="Emphasis"/>
          <w:highlight w:val="cyan"/>
        </w:rPr>
        <w:t>auto</w:t>
      </w:r>
      <w:r w:rsidRPr="00E87522">
        <w:rPr>
          <w:rStyle w:val="Emphasis"/>
        </w:rPr>
        <w:t xml:space="preserve">matically </w:t>
      </w:r>
      <w:r w:rsidRPr="00E87522">
        <w:rPr>
          <w:rStyle w:val="Emphasis"/>
          <w:highlight w:val="cyan"/>
        </w:rPr>
        <w:t>become law</w:t>
      </w:r>
      <w:r w:rsidRPr="00E87522">
        <w:rPr>
          <w:sz w:val="16"/>
        </w:rPr>
        <w:t xml:space="preserve"> </w:t>
      </w:r>
      <w:r w:rsidRPr="00E87522">
        <w:rPr>
          <w:rStyle w:val="StyleUnderline"/>
        </w:rPr>
        <w:t>within a</w:t>
      </w:r>
      <w:r w:rsidRPr="00E87522">
        <w:rPr>
          <w:sz w:val="16"/>
        </w:rPr>
        <w:t xml:space="preserve"> </w:t>
      </w:r>
      <w:r w:rsidRPr="00E87522">
        <w:rPr>
          <w:rStyle w:val="Emphasis"/>
        </w:rPr>
        <w:t>specified time period</w:t>
      </w:r>
      <w:r w:rsidRPr="00E87522">
        <w:rPr>
          <w:sz w:val="16"/>
        </w:rPr>
        <w:t xml:space="preserve"> after their submission to Congress. 120 In contrast to the process for setting national coverage standards established under the Affordable Care Act, then, a government by commission approach would place certain constraints on the executive and legislative branches' ordinary oversight powers.</w:t>
      </w:r>
    </w:p>
    <w:p w14:paraId="4901E08D" w14:textId="77777777" w:rsidR="00D9443C" w:rsidRPr="00E87522" w:rsidRDefault="00D9443C" w:rsidP="00D9443C">
      <w:pPr>
        <w:rPr>
          <w:sz w:val="10"/>
        </w:rPr>
      </w:pPr>
      <w:r w:rsidRPr="00E87522">
        <w:rPr>
          <w:sz w:val="10"/>
        </w:rPr>
        <w:t>Presumably, the Senate HELP proposal sought to curtail politicians' short-term political considerations in order to promote a more deliberative process for establishing national coverage standards. As I discuss below, this approach would take some important steps toward placing obstacles before those politicians, particularly the president and other executive branch officials, who, for purely political reasons, would substitute ill-conceived benefit mandates for the Council's recommended coverage standards. With regard to legislators, however, I ultimately argue that a government by commission approach, by itself, would be insufficient to eliminate incentives to tinker directly with national coverage standards for political gain. Thus, in Part III, I advocate an additional reform that, in [*249] conjunction with establishing the Council, would reduce the influence of politically motivated legislators in the year-to-year setting of the essential health benefits.</w:t>
      </w:r>
    </w:p>
    <w:p w14:paraId="68105A63" w14:textId="77777777" w:rsidR="00D9443C" w:rsidRPr="00E87522" w:rsidRDefault="00D9443C" w:rsidP="00D9443C">
      <w:pPr>
        <w:rPr>
          <w:sz w:val="10"/>
        </w:rPr>
      </w:pPr>
      <w:r w:rsidRPr="00E87522">
        <w:rPr>
          <w:sz w:val="10"/>
        </w:rPr>
        <w:t>A. Benefits of Insulation From the Executive</w:t>
      </w:r>
    </w:p>
    <w:p w14:paraId="566867A6" w14:textId="77777777" w:rsidR="00D9443C" w:rsidRPr="00E87522" w:rsidRDefault="00D9443C" w:rsidP="00D9443C">
      <w:pPr>
        <w:rPr>
          <w:sz w:val="10"/>
        </w:rPr>
      </w:pPr>
      <w:r w:rsidRPr="00E87522">
        <w:rPr>
          <w:sz w:val="10"/>
        </w:rPr>
        <w:t>For the reasons discussed above, 121 political considerations may motivate the president (or the political appointees acting on his behalf) to insist on national coverage standards that would minimize public outcry or elevate the narrow interests of one or more groups. A government by commission approach, if structured properly, would place important limitations on the executive branch's influence on the Council's recommendations. First, a government by commission framework typically restricts the president and his political appointees' ability to demand changes to a commission's recommendations so as to better reflect the president's preferences. For example, the Senate HELP bill authorized the secretary of HHS to request revisions to the Council's recommendations only if she determined that they lack "scientific and medical validity." 122 Under this limitation, if the Council proposed to exclude certain self-inflicted conditions from the essential health benefits because it concluded that priority should be given to unavoidable illnesses, the secretary could not reject the Council's proposal simply because she or the president disagreed with its guiding principle (or feared a political backlash from those seeking to mandate coverage of the excluded conditions). Second, a government by commission framework could provide for staggered terms for commission members, 123 which would further promote the Council's independence from the president by ensuring that some members were appointed by other presidents. 124</w:t>
      </w:r>
    </w:p>
    <w:p w14:paraId="7E5D236B" w14:textId="77777777" w:rsidR="00D9443C" w:rsidRPr="00E87522" w:rsidRDefault="00D9443C" w:rsidP="00D9443C">
      <w:pPr>
        <w:rPr>
          <w:sz w:val="10"/>
        </w:rPr>
      </w:pPr>
      <w:r w:rsidRPr="00E87522">
        <w:rPr>
          <w:sz w:val="10"/>
        </w:rPr>
        <w:t>Finally, limiting the president's power to remove the Council's members at will would substantially reduce his supervisory authority over the Council. The president's removal power enables him (or his designees) to influence political appointees such as commission members by threatening to remove from office those who do not to conform to the president's wishes. 125 Although the political [*250] costs of exercising the removal power somewhat limit the effectiveness of this tool, history suggests it nevertheless represents a real source of presidential control over political appointees. 126 In the absence of any limitation on the president's removal power, then, the Council may accede to pressures to shape the essential health benefits so as to further the president's political objectives. 127 Establishing the Council as an independent commission, however, would protect Council members who resist the executive's demands. Thus insulated from the electoral considerations driving the president's agenda, the Council would be free to engage in more expert decisionmaking based on empirical data and reasoned analysis. 128</w:t>
      </w:r>
    </w:p>
    <w:p w14:paraId="5624B116" w14:textId="77777777" w:rsidR="00D9443C" w:rsidRPr="00E87522" w:rsidRDefault="00D9443C" w:rsidP="00D9443C">
      <w:pPr>
        <w:rPr>
          <w:sz w:val="10"/>
        </w:rPr>
      </w:pPr>
      <w:r w:rsidRPr="00E87522">
        <w:rPr>
          <w:sz w:val="10"/>
        </w:rPr>
        <w:t>B. Benefits (and Limitations) of Insulation From Congress</w:t>
      </w:r>
    </w:p>
    <w:p w14:paraId="58AA8483" w14:textId="77777777" w:rsidR="00D9443C" w:rsidRPr="00E87522" w:rsidRDefault="00D9443C" w:rsidP="00D9443C">
      <w:pPr>
        <w:rPr>
          <w:sz w:val="16"/>
        </w:rPr>
      </w:pPr>
      <w:r w:rsidRPr="00E87522">
        <w:rPr>
          <w:sz w:val="16"/>
        </w:rPr>
        <w:t xml:space="preserve">In addition to insulating the process for defining the essential health benefits from presidential politics, government by commission also has the potential to minimize the impact of legislators' short-term electoral considerations by restructuring the manner in which Congress oversees the process. When effective, </w:t>
      </w:r>
      <w:r w:rsidRPr="00E87522">
        <w:rPr>
          <w:rStyle w:val="StyleUnderline"/>
        </w:rPr>
        <w:t xml:space="preserve">government by </w:t>
      </w:r>
      <w:r w:rsidRPr="00E87522">
        <w:rPr>
          <w:rStyle w:val="StyleUnderline"/>
          <w:highlight w:val="cyan"/>
        </w:rPr>
        <w:t>commission</w:t>
      </w:r>
      <w:r w:rsidRPr="00E87522">
        <w:rPr>
          <w:rStyle w:val="StyleUnderline"/>
        </w:rPr>
        <w:t xml:space="preserve"> can serve as a</w:t>
      </w:r>
      <w:r w:rsidRPr="00E87522">
        <w:rPr>
          <w:sz w:val="16"/>
        </w:rPr>
        <w:t xml:space="preserve"> </w:t>
      </w:r>
      <w:r w:rsidRPr="00E87522">
        <w:rPr>
          <w:rStyle w:val="Emphasis"/>
        </w:rPr>
        <w:t>precommitment</w:t>
      </w:r>
      <w:r w:rsidRPr="00E87522">
        <w:rPr>
          <w:sz w:val="16"/>
        </w:rPr>
        <w:t xml:space="preserve"> </w:t>
      </w:r>
      <w:r w:rsidRPr="00E87522">
        <w:rPr>
          <w:rStyle w:val="StyleUnderline"/>
        </w:rPr>
        <w:t>device</w:t>
      </w:r>
      <w:r w:rsidRPr="00E87522">
        <w:rPr>
          <w:sz w:val="16"/>
        </w:rPr>
        <w:t xml:space="preserve"> </w:t>
      </w:r>
      <w:r w:rsidRPr="00E87522">
        <w:rPr>
          <w:rStyle w:val="StyleUnderline"/>
        </w:rPr>
        <w:t>that</w:t>
      </w:r>
      <w:r w:rsidRPr="00E87522">
        <w:rPr>
          <w:sz w:val="16"/>
        </w:rPr>
        <w:t xml:space="preserve"> </w:t>
      </w:r>
      <w:r w:rsidRPr="00E87522">
        <w:rPr>
          <w:rStyle w:val="Emphasis"/>
          <w:highlight w:val="cyan"/>
        </w:rPr>
        <w:t>binds legislators</w:t>
      </w:r>
      <w:r w:rsidRPr="00E87522">
        <w:rPr>
          <w:sz w:val="16"/>
        </w:rPr>
        <w:t xml:space="preserve">, </w:t>
      </w:r>
      <w:r w:rsidRPr="00E87522">
        <w:rPr>
          <w:rStyle w:val="Emphasis"/>
        </w:rPr>
        <w:t>"Ulysses-like</w:t>
      </w:r>
      <w:r w:rsidRPr="00E87522">
        <w:rPr>
          <w:rStyle w:val="StyleUnderline"/>
        </w:rPr>
        <w:t xml:space="preserve">, </w:t>
      </w:r>
      <w:r w:rsidRPr="00E87522">
        <w:rPr>
          <w:rStyle w:val="StyleUnderline"/>
          <w:highlight w:val="cyan"/>
        </w:rPr>
        <w:t>to a</w:t>
      </w:r>
      <w:r w:rsidRPr="00E87522">
        <w:rPr>
          <w:sz w:val="16"/>
          <w:highlight w:val="cyan"/>
        </w:rPr>
        <w:t xml:space="preserve"> </w:t>
      </w:r>
      <w:r w:rsidRPr="00E87522">
        <w:rPr>
          <w:rStyle w:val="Emphasis"/>
        </w:rPr>
        <w:t xml:space="preserve">particular </w:t>
      </w:r>
      <w:r w:rsidRPr="00E87522">
        <w:rPr>
          <w:rStyle w:val="Emphasis"/>
          <w:highlight w:val="cyan"/>
        </w:rPr>
        <w:t>goal</w:t>
      </w:r>
      <w:r w:rsidRPr="00E87522">
        <w:rPr>
          <w:sz w:val="16"/>
        </w:rPr>
        <w:t xml:space="preserve"> or principle </w:t>
      </w:r>
      <w:r w:rsidRPr="00E87522">
        <w:rPr>
          <w:rStyle w:val="StyleUnderline"/>
          <w:highlight w:val="cyan"/>
        </w:rPr>
        <w:t>and</w:t>
      </w:r>
      <w:r w:rsidRPr="00E87522">
        <w:rPr>
          <w:sz w:val="16"/>
          <w:highlight w:val="cyan"/>
        </w:rPr>
        <w:t xml:space="preserve"> </w:t>
      </w:r>
      <w:r w:rsidRPr="00E87522">
        <w:rPr>
          <w:rStyle w:val="Emphasis"/>
          <w:highlight w:val="cyan"/>
        </w:rPr>
        <w:t>prevent[s</w:t>
      </w:r>
      <w:r w:rsidRPr="00E87522">
        <w:rPr>
          <w:rStyle w:val="Emphasis"/>
        </w:rPr>
        <w:t xml:space="preserve"> them]</w:t>
      </w:r>
      <w:r w:rsidRPr="00E87522">
        <w:rPr>
          <w:sz w:val="16"/>
        </w:rPr>
        <w:t xml:space="preserve"> (and future Congresses) from </w:t>
      </w:r>
      <w:r w:rsidRPr="00E87522">
        <w:rPr>
          <w:rStyle w:val="StyleUnderline"/>
        </w:rPr>
        <w:t>answering the</w:t>
      </w:r>
      <w:r w:rsidRPr="00E87522">
        <w:rPr>
          <w:sz w:val="16"/>
        </w:rPr>
        <w:t xml:space="preserve"> </w:t>
      </w:r>
      <w:r w:rsidRPr="00E87522">
        <w:rPr>
          <w:rStyle w:val="Emphasis"/>
        </w:rPr>
        <w:t>Siren call</w:t>
      </w:r>
      <w:r w:rsidRPr="00E87522">
        <w:rPr>
          <w:sz w:val="16"/>
        </w:rPr>
        <w:t xml:space="preserve"> </w:t>
      </w:r>
      <w:r w:rsidRPr="00E87522">
        <w:rPr>
          <w:rStyle w:val="StyleUnderline"/>
        </w:rPr>
        <w:t>of</w:t>
      </w:r>
      <w:r w:rsidRPr="00E87522">
        <w:rPr>
          <w:sz w:val="16"/>
        </w:rPr>
        <w:t xml:space="preserve"> </w:t>
      </w:r>
      <w:r w:rsidRPr="00E87522">
        <w:rPr>
          <w:rStyle w:val="Emphasis"/>
        </w:rPr>
        <w:t xml:space="preserve">short-term, </w:t>
      </w:r>
      <w:r w:rsidRPr="00E87522">
        <w:rPr>
          <w:rStyle w:val="Emphasis"/>
          <w:highlight w:val="cyan"/>
        </w:rPr>
        <w:t>self-interested politics</w:t>
      </w:r>
      <w:r w:rsidRPr="00E87522">
        <w:rPr>
          <w:sz w:val="16"/>
        </w:rPr>
        <w:t>." 129 For the reasons discussed below, however, the government by commission framework would fail to affect the substantive outcome of the process for defining the essential health benefits. Instead, legislators' political self-interest would continue to play an important role in promoting an essential health benefits definition that reflects the values of more powerful interest groups and public opinion.</w:t>
      </w:r>
    </w:p>
    <w:p w14:paraId="20AA8888" w14:textId="77777777" w:rsidR="00D9443C" w:rsidRPr="00E87522" w:rsidRDefault="00D9443C" w:rsidP="00D9443C">
      <w:pPr>
        <w:rPr>
          <w:sz w:val="10"/>
        </w:rPr>
      </w:pPr>
      <w:r w:rsidRPr="00E87522">
        <w:rPr>
          <w:sz w:val="10"/>
        </w:rPr>
        <w:t xml:space="preserve">[*251] </w:t>
      </w:r>
    </w:p>
    <w:p w14:paraId="4944954F" w14:textId="77777777" w:rsidR="00D9443C" w:rsidRPr="00E87522" w:rsidRDefault="00D9443C" w:rsidP="00D9443C">
      <w:pPr>
        <w:rPr>
          <w:sz w:val="10"/>
        </w:rPr>
      </w:pPr>
      <w:r w:rsidRPr="00E87522">
        <w:rPr>
          <w:sz w:val="10"/>
        </w:rPr>
        <w:t>1. A Successful Precedent: The Base Realignment and Closure Commission</w:t>
      </w:r>
    </w:p>
    <w:p w14:paraId="6720D19C" w14:textId="77777777" w:rsidR="00D9443C" w:rsidRPr="00E87522" w:rsidRDefault="00D9443C" w:rsidP="00D9443C">
      <w:pPr>
        <w:rPr>
          <w:sz w:val="10"/>
        </w:rPr>
      </w:pPr>
      <w:r w:rsidRPr="00E87522">
        <w:rPr>
          <w:sz w:val="10"/>
        </w:rPr>
        <w:t>The Senate HELP proposal modeled the Council after the Defense Base Realignment and Closure (BRAC) Commission, one of the most successful government commissions. 130 The BRAC was conceived in the period immediately following the Cold War, when members of Congress and the Department of Defense generally agreed that numerous bases were obsolete and should be closed in order to reduce defense spending. Congress, however, was unwilling to vest control over base closures in a Department of Defense that had lied to and withheld information from legislators regarding previous base closure decisions, and had proposed base closings and realignments that were perceived as politically motivated decisions. 131 Instead, members of Congress sought to retain significant control over base closing decisions. Congress, however, was unable to reach consensus about which bases should be closed given the issue's high political stakes. 132 With military bases often providing thousands of jobs, their closure could cause severe economic contraction for a local economy. 133 Individual legislators understandably feared that the loss of a local military base could generate blame and accusations of incompetence from their constituents, and ultimately could end the legislator's congressional career. 134 The closing of military bases, therefore, was "among the most entrenched of pork barrel issues," 135 [*252] with debates on the matter characterized by logrolling and other political deals. By the mid-1980s, attempts to close bases had come to a standstill. 136</w:t>
      </w:r>
    </w:p>
    <w:p w14:paraId="71164CAC" w14:textId="77777777" w:rsidR="00D9443C" w:rsidRPr="00E87522" w:rsidRDefault="00D9443C" w:rsidP="00D9443C">
      <w:pPr>
        <w:rPr>
          <w:sz w:val="10"/>
        </w:rPr>
      </w:pPr>
      <w:r w:rsidRPr="00E87522">
        <w:rPr>
          <w:sz w:val="10"/>
        </w:rPr>
        <w:t xml:space="preserve">Congress's solution to this collective action problem was to establish an independent commission of experts tasked with making recommendations as to which military bases should be closed or consolidated. 137 The original base closure statute departed from the ordinary rules governing presidential and congressional oversight of agency action. First, the base closure rules limited the executive branch's influence by requiring the secretary of Defense to approve or reject the Commission's recommendations in their entirety. 138 Second, once approved by the secretary, the recommendations were presented to Congress in their entirety as a "take-it-or-leave-it" proposal, with members prohibited from amending the BRAC Commission's recommendations. 139 Third, the statute provided for a silent approval mechanism, with the BRAC Commission's recommendations automatically becoming law within </w:t>
      </w:r>
      <w:r w:rsidRPr="00E87522">
        <w:rPr>
          <w:sz w:val="10"/>
        </w:rPr>
        <w:lastRenderedPageBreak/>
        <w:t>forty-five days after their submission to Congress unless Congress affirmatively rejected the recommendations through a joint resolution passed by both houses, subject to the president's veto. 140 Subsequent iterations of the Defense Base Closure and Realignment Act continued this framework, with the exception of subjecting the BRAC Commission's recommendations to the approval of the president, rather than the secretary of Defense. 141</w:t>
      </w:r>
    </w:p>
    <w:p w14:paraId="7F885E1D" w14:textId="77777777" w:rsidR="00D9443C" w:rsidRPr="00E87522" w:rsidRDefault="00D9443C" w:rsidP="00D9443C">
      <w:pPr>
        <w:rPr>
          <w:sz w:val="10"/>
        </w:rPr>
      </w:pPr>
      <w:r w:rsidRPr="00E87522">
        <w:rPr>
          <w:sz w:val="10"/>
        </w:rPr>
        <w:t>Overall, the BRAC Commission framework has proven successful. Since 1990, four BRAC Commissions have submitted recommendations to the executive branch and Congress. Although legislators representing the districts or states with a base slated for closure typically lobbied their congressional colleagues to reject the BRAC Commissions' recommendations, their efforts failed all four times. 142 In stark contrast to the paralysis that plagued the base closure process prior to creation of the BRAC Commissions, since 1990, over 125 major military facilities and 225 minor military bases and installations have been slated for closure, with realignment of 145 others. 143 The process thus proved an effective precommitment device that allowed Congress to achieve its [*253] overall objective - the realignment and closing of unnecessary and obsolete military bases.</w:t>
      </w:r>
    </w:p>
    <w:p w14:paraId="2D8F7380" w14:textId="77777777" w:rsidR="00D9443C" w:rsidRPr="00E87522" w:rsidRDefault="00D9443C" w:rsidP="00D9443C">
      <w:pPr>
        <w:rPr>
          <w:sz w:val="10"/>
        </w:rPr>
      </w:pPr>
      <w:r w:rsidRPr="00E87522">
        <w:rPr>
          <w:sz w:val="10"/>
        </w:rPr>
        <w:t>2. Benefits of Government by Commission</w:t>
      </w:r>
    </w:p>
    <w:p w14:paraId="734EBDCE" w14:textId="77777777" w:rsidR="00D9443C" w:rsidRPr="00E87522" w:rsidRDefault="00D9443C" w:rsidP="00D9443C">
      <w:pPr>
        <w:rPr>
          <w:sz w:val="16"/>
        </w:rPr>
      </w:pPr>
      <w:r w:rsidRPr="00E87522">
        <w:rPr>
          <w:rStyle w:val="StyleUnderline"/>
        </w:rPr>
        <w:t>As</w:t>
      </w:r>
      <w:r w:rsidRPr="00E87522">
        <w:rPr>
          <w:sz w:val="16"/>
        </w:rPr>
        <w:t xml:space="preserve"> the success of the </w:t>
      </w:r>
      <w:r w:rsidRPr="00E87522">
        <w:rPr>
          <w:rStyle w:val="Emphasis"/>
        </w:rPr>
        <w:t>BRAC</w:t>
      </w:r>
      <w:r w:rsidRPr="00E87522">
        <w:rPr>
          <w:sz w:val="16"/>
        </w:rPr>
        <w:t xml:space="preserve"> Commission </w:t>
      </w:r>
      <w:r w:rsidRPr="00E87522">
        <w:rPr>
          <w:rStyle w:val="Emphasis"/>
        </w:rPr>
        <w:t>illustrates</w:t>
      </w:r>
      <w:r w:rsidRPr="00E87522">
        <w:rPr>
          <w:rStyle w:val="StyleUnderline"/>
        </w:rPr>
        <w:t>, government by commission may</w:t>
      </w:r>
      <w:r w:rsidRPr="00E87522">
        <w:rPr>
          <w:sz w:val="16"/>
        </w:rPr>
        <w:t xml:space="preserve"> serve to </w:t>
      </w:r>
      <w:r w:rsidRPr="00E87522">
        <w:rPr>
          <w:rStyle w:val="Emphasis"/>
        </w:rPr>
        <w:t>entrench</w:t>
      </w:r>
      <w:r w:rsidRPr="00E87522">
        <w:rPr>
          <w:sz w:val="16"/>
        </w:rPr>
        <w:t xml:space="preserve"> certain </w:t>
      </w:r>
      <w:r w:rsidRPr="00E87522">
        <w:rPr>
          <w:rStyle w:val="Emphasis"/>
        </w:rPr>
        <w:t>macro objectives</w:t>
      </w:r>
      <w:r w:rsidRPr="00E87522">
        <w:rPr>
          <w:sz w:val="16"/>
        </w:rPr>
        <w:t xml:space="preserve">, thereby </w:t>
      </w:r>
      <w:r w:rsidRPr="00E87522">
        <w:rPr>
          <w:rStyle w:val="Emphasis"/>
        </w:rPr>
        <w:t>increasing the likelihood</w:t>
      </w:r>
      <w:r w:rsidRPr="00E87522">
        <w:rPr>
          <w:sz w:val="16"/>
        </w:rPr>
        <w:t xml:space="preserve"> </w:t>
      </w:r>
      <w:r w:rsidRPr="00E87522">
        <w:rPr>
          <w:rStyle w:val="StyleUnderline"/>
        </w:rPr>
        <w:t>that</w:t>
      </w:r>
      <w:r w:rsidRPr="00E87522">
        <w:rPr>
          <w:sz w:val="16"/>
        </w:rPr>
        <w:t xml:space="preserve"> </w:t>
      </w:r>
      <w:r w:rsidRPr="00E87522">
        <w:rPr>
          <w:rStyle w:val="Emphasis"/>
        </w:rPr>
        <w:t>future policy</w:t>
      </w:r>
      <w:r w:rsidRPr="00E87522">
        <w:rPr>
          <w:sz w:val="16"/>
        </w:rPr>
        <w:t xml:space="preserve"> decisions </w:t>
      </w:r>
      <w:r w:rsidRPr="00E87522">
        <w:rPr>
          <w:rStyle w:val="StyleUnderline"/>
        </w:rPr>
        <w:t>will be</w:t>
      </w:r>
      <w:r w:rsidRPr="00E87522">
        <w:rPr>
          <w:sz w:val="16"/>
        </w:rPr>
        <w:t xml:space="preserve"> </w:t>
      </w:r>
      <w:r w:rsidRPr="00E87522">
        <w:rPr>
          <w:rStyle w:val="Emphasis"/>
        </w:rPr>
        <w:t>consistent</w:t>
      </w:r>
      <w:r w:rsidRPr="00E87522">
        <w:rPr>
          <w:sz w:val="16"/>
        </w:rPr>
        <w:t xml:space="preserve"> </w:t>
      </w:r>
      <w:r w:rsidRPr="00E87522">
        <w:rPr>
          <w:rStyle w:val="StyleUnderline"/>
        </w:rPr>
        <w:t>with the</w:t>
      </w:r>
      <w:r w:rsidRPr="00E87522">
        <w:rPr>
          <w:sz w:val="16"/>
        </w:rPr>
        <w:t xml:space="preserve"> </w:t>
      </w:r>
      <w:r w:rsidRPr="00E87522">
        <w:rPr>
          <w:rStyle w:val="Emphasis"/>
        </w:rPr>
        <w:t>desired outcome</w:t>
      </w:r>
      <w:r w:rsidRPr="00E87522">
        <w:rPr>
          <w:sz w:val="16"/>
        </w:rPr>
        <w:t xml:space="preserve">. 144 First, </w:t>
      </w:r>
      <w:r w:rsidRPr="00E87522">
        <w:rPr>
          <w:rStyle w:val="StyleUnderline"/>
          <w:highlight w:val="cyan"/>
        </w:rPr>
        <w:t>voting on</w:t>
      </w:r>
      <w:r w:rsidRPr="00E87522">
        <w:rPr>
          <w:rStyle w:val="StyleUnderline"/>
        </w:rPr>
        <w:t xml:space="preserve"> a commission's recommendations as </w:t>
      </w:r>
      <w:r w:rsidRPr="00E87522">
        <w:rPr>
          <w:rStyle w:val="StyleUnderline"/>
          <w:highlight w:val="cyan"/>
        </w:rPr>
        <w:t>a package</w:t>
      </w:r>
      <w:r w:rsidRPr="00E87522">
        <w:rPr>
          <w:rStyle w:val="StyleUnderline"/>
        </w:rPr>
        <w:t>, with</w:t>
      </w:r>
      <w:r w:rsidRPr="00E87522">
        <w:rPr>
          <w:sz w:val="16"/>
        </w:rPr>
        <w:t xml:space="preserve"> </w:t>
      </w:r>
      <w:r w:rsidRPr="00E87522">
        <w:rPr>
          <w:rStyle w:val="Emphasis"/>
        </w:rPr>
        <w:t>amendments disallowed</w:t>
      </w:r>
      <w:r w:rsidRPr="00E87522">
        <w:rPr>
          <w:sz w:val="16"/>
        </w:rPr>
        <w:t xml:space="preserve">, </w:t>
      </w:r>
      <w:r w:rsidRPr="00E87522">
        <w:rPr>
          <w:rStyle w:val="Emphasis"/>
          <w:highlight w:val="cyan"/>
        </w:rPr>
        <w:t>reduces</w:t>
      </w:r>
      <w:r w:rsidRPr="00E87522">
        <w:rPr>
          <w:rStyle w:val="Emphasis"/>
        </w:rPr>
        <w:t xml:space="preserve"> opportunities</w:t>
      </w:r>
      <w:r w:rsidRPr="00E87522">
        <w:rPr>
          <w:sz w:val="16"/>
        </w:rPr>
        <w:t xml:space="preserve"> </w:t>
      </w:r>
      <w:r w:rsidRPr="00E87522">
        <w:rPr>
          <w:rStyle w:val="StyleUnderline"/>
        </w:rPr>
        <w:t>for</w:t>
      </w:r>
      <w:r w:rsidRPr="00E87522">
        <w:rPr>
          <w:sz w:val="16"/>
        </w:rPr>
        <w:t xml:space="preserve"> </w:t>
      </w:r>
      <w:r w:rsidRPr="00E87522">
        <w:rPr>
          <w:rStyle w:val="Emphasis"/>
          <w:highlight w:val="cyan"/>
        </w:rPr>
        <w:t>dealmaking</w:t>
      </w:r>
      <w:r w:rsidRPr="00E87522">
        <w:rPr>
          <w:sz w:val="16"/>
          <w:highlight w:val="cyan"/>
        </w:rPr>
        <w:t xml:space="preserve"> </w:t>
      </w:r>
      <w:r w:rsidRPr="00E87522">
        <w:rPr>
          <w:rStyle w:val="StyleUnderline"/>
          <w:highlight w:val="cyan"/>
        </w:rPr>
        <w:t>that serve</w:t>
      </w:r>
      <w:r w:rsidRPr="00E87522">
        <w:rPr>
          <w:sz w:val="16"/>
          <w:highlight w:val="cyan"/>
        </w:rPr>
        <w:t xml:space="preserve"> </w:t>
      </w:r>
      <w:r w:rsidRPr="00E87522">
        <w:rPr>
          <w:rStyle w:val="Emphasis"/>
          <w:highlight w:val="cyan"/>
        </w:rPr>
        <w:t>individual</w:t>
      </w:r>
      <w:r w:rsidRPr="00E87522">
        <w:rPr>
          <w:rStyle w:val="Emphasis"/>
        </w:rPr>
        <w:t xml:space="preserve"> lawmakers' electoral </w:t>
      </w:r>
      <w:r w:rsidRPr="00E87522">
        <w:rPr>
          <w:rStyle w:val="Emphasis"/>
          <w:highlight w:val="cyan"/>
        </w:rPr>
        <w:t>interests</w:t>
      </w:r>
      <w:r w:rsidRPr="00E87522">
        <w:rPr>
          <w:sz w:val="16"/>
        </w:rPr>
        <w:t xml:space="preserve"> </w:t>
      </w:r>
      <w:r w:rsidRPr="00E87522">
        <w:rPr>
          <w:rStyle w:val="StyleUnderline"/>
        </w:rPr>
        <w:t>at the</w:t>
      </w:r>
      <w:r w:rsidRPr="00E87522">
        <w:rPr>
          <w:sz w:val="16"/>
        </w:rPr>
        <w:t xml:space="preserve"> </w:t>
      </w:r>
      <w:r w:rsidRPr="00E87522">
        <w:rPr>
          <w:rStyle w:val="Emphasis"/>
        </w:rPr>
        <w:t>expense</w:t>
      </w:r>
      <w:r w:rsidRPr="00E87522">
        <w:rPr>
          <w:sz w:val="16"/>
        </w:rPr>
        <w:t xml:space="preserve"> </w:t>
      </w:r>
      <w:r w:rsidRPr="00E87522">
        <w:rPr>
          <w:rStyle w:val="StyleUnderline"/>
        </w:rPr>
        <w:t>of the</w:t>
      </w:r>
      <w:r w:rsidRPr="00E87522">
        <w:rPr>
          <w:sz w:val="16"/>
        </w:rPr>
        <w:t xml:space="preserve"> general </w:t>
      </w:r>
      <w:r w:rsidRPr="00E87522">
        <w:rPr>
          <w:rStyle w:val="Emphasis"/>
        </w:rPr>
        <w:t>public</w:t>
      </w:r>
      <w:r w:rsidRPr="00E87522">
        <w:rPr>
          <w:sz w:val="16"/>
        </w:rPr>
        <w:t xml:space="preserve">. For example, </w:t>
      </w:r>
      <w:r w:rsidRPr="00E87522">
        <w:rPr>
          <w:rStyle w:val="StyleUnderline"/>
        </w:rPr>
        <w:t>if Congress had retained the</w:t>
      </w:r>
      <w:r w:rsidRPr="00E87522">
        <w:rPr>
          <w:sz w:val="16"/>
        </w:rPr>
        <w:t xml:space="preserve"> </w:t>
      </w:r>
      <w:r w:rsidRPr="00E87522">
        <w:rPr>
          <w:rStyle w:val="Emphasis"/>
        </w:rPr>
        <w:t>right</w:t>
      </w:r>
      <w:r w:rsidRPr="00E87522">
        <w:rPr>
          <w:sz w:val="16"/>
        </w:rPr>
        <w:t xml:space="preserve"> </w:t>
      </w:r>
      <w:r w:rsidRPr="00E87522">
        <w:rPr>
          <w:rStyle w:val="StyleUnderline"/>
        </w:rPr>
        <w:t>to</w:t>
      </w:r>
      <w:r w:rsidRPr="00E87522">
        <w:rPr>
          <w:sz w:val="16"/>
        </w:rPr>
        <w:t xml:space="preserve"> </w:t>
      </w:r>
      <w:r w:rsidRPr="00E87522">
        <w:rPr>
          <w:rStyle w:val="Emphasis"/>
        </w:rPr>
        <w:t>revise</w:t>
      </w:r>
      <w:r w:rsidRPr="00E87522">
        <w:rPr>
          <w:sz w:val="16"/>
        </w:rPr>
        <w:t xml:space="preserve"> the BRAC Commission's </w:t>
      </w:r>
      <w:r w:rsidRPr="00E87522">
        <w:rPr>
          <w:rStyle w:val="Emphasis"/>
        </w:rPr>
        <w:t>recommendations</w:t>
      </w:r>
      <w:r w:rsidRPr="00E87522">
        <w:rPr>
          <w:sz w:val="16"/>
        </w:rPr>
        <w:t xml:space="preserve">, </w:t>
      </w:r>
      <w:r w:rsidRPr="00E87522">
        <w:rPr>
          <w:rStyle w:val="StyleUnderline"/>
        </w:rPr>
        <w:t>the</w:t>
      </w:r>
      <w:r w:rsidRPr="00E87522">
        <w:rPr>
          <w:sz w:val="16"/>
        </w:rPr>
        <w:t xml:space="preserve"> </w:t>
      </w:r>
      <w:r w:rsidRPr="00E87522">
        <w:rPr>
          <w:rStyle w:val="Emphasis"/>
        </w:rPr>
        <w:t>pork barrel politics</w:t>
      </w:r>
      <w:r w:rsidRPr="00E87522">
        <w:rPr>
          <w:sz w:val="16"/>
        </w:rPr>
        <w:t xml:space="preserve"> </w:t>
      </w:r>
      <w:r w:rsidRPr="00E87522">
        <w:rPr>
          <w:rStyle w:val="StyleUnderline"/>
        </w:rPr>
        <w:t>that had</w:t>
      </w:r>
      <w:r w:rsidRPr="00E87522">
        <w:rPr>
          <w:sz w:val="16"/>
        </w:rPr>
        <w:t xml:space="preserve"> </w:t>
      </w:r>
      <w:r w:rsidRPr="00E87522">
        <w:rPr>
          <w:rStyle w:val="Emphasis"/>
        </w:rPr>
        <w:t>previously</w:t>
      </w:r>
      <w:r w:rsidRPr="00E87522">
        <w:rPr>
          <w:sz w:val="16"/>
        </w:rPr>
        <w:t xml:space="preserve"> </w:t>
      </w:r>
      <w:r w:rsidRPr="00E87522">
        <w:rPr>
          <w:rStyle w:val="StyleUnderline"/>
        </w:rPr>
        <w:t>stymied efforts</w:t>
      </w:r>
      <w:r w:rsidRPr="00E87522">
        <w:rPr>
          <w:sz w:val="16"/>
        </w:rPr>
        <w:t xml:space="preserve"> to close and realign bases </w:t>
      </w:r>
      <w:r w:rsidRPr="00E87522">
        <w:rPr>
          <w:rStyle w:val="StyleUnderline"/>
        </w:rPr>
        <w:t>would have</w:t>
      </w:r>
      <w:r w:rsidRPr="00E87522">
        <w:rPr>
          <w:sz w:val="16"/>
        </w:rPr>
        <w:t xml:space="preserve"> </w:t>
      </w:r>
      <w:r w:rsidRPr="00E87522">
        <w:rPr>
          <w:rStyle w:val="Emphasis"/>
        </w:rPr>
        <w:t>returned</w:t>
      </w:r>
      <w:r w:rsidRPr="00E87522">
        <w:rPr>
          <w:sz w:val="16"/>
        </w:rPr>
        <w:t xml:space="preserve"> </w:t>
      </w:r>
      <w:r w:rsidRPr="00E87522">
        <w:rPr>
          <w:rStyle w:val="StyleUnderline"/>
        </w:rPr>
        <w:t>with</w:t>
      </w:r>
      <w:r w:rsidRPr="00E87522">
        <w:rPr>
          <w:sz w:val="16"/>
        </w:rPr>
        <w:t xml:space="preserve"> </w:t>
      </w:r>
      <w:r w:rsidRPr="00E87522">
        <w:rPr>
          <w:rStyle w:val="Emphasis"/>
        </w:rPr>
        <w:t>full force</w:t>
      </w:r>
      <w:r w:rsidRPr="00E87522">
        <w:rPr>
          <w:sz w:val="16"/>
        </w:rPr>
        <w:t xml:space="preserve"> </w:t>
      </w:r>
      <w:r w:rsidRPr="00E87522">
        <w:rPr>
          <w:rStyle w:val="StyleUnderline"/>
        </w:rPr>
        <w:t>upon Congress's consideration of</w:t>
      </w:r>
      <w:r w:rsidRPr="00E87522">
        <w:rPr>
          <w:sz w:val="16"/>
        </w:rPr>
        <w:t xml:space="preserve"> the </w:t>
      </w:r>
      <w:r w:rsidRPr="00E87522">
        <w:rPr>
          <w:rStyle w:val="Emphasis"/>
        </w:rPr>
        <w:t>Commission</w:t>
      </w:r>
      <w:r w:rsidRPr="00E87522">
        <w:rPr>
          <w:sz w:val="16"/>
        </w:rPr>
        <w:t xml:space="preserve">'s </w:t>
      </w:r>
      <w:r w:rsidRPr="00E87522">
        <w:rPr>
          <w:rStyle w:val="Emphasis"/>
        </w:rPr>
        <w:t>recommendations</w:t>
      </w:r>
      <w:r w:rsidRPr="00E87522">
        <w:rPr>
          <w:sz w:val="16"/>
        </w:rPr>
        <w:t xml:space="preserve">. 145 Second, </w:t>
      </w:r>
      <w:r w:rsidRPr="00E87522">
        <w:rPr>
          <w:rStyle w:val="StyleUnderline"/>
        </w:rPr>
        <w:t>a</w:t>
      </w:r>
      <w:r w:rsidRPr="00E87522">
        <w:rPr>
          <w:sz w:val="16"/>
        </w:rPr>
        <w:t xml:space="preserve"> </w:t>
      </w:r>
      <w:r w:rsidRPr="00E87522">
        <w:rPr>
          <w:rStyle w:val="Emphasis"/>
          <w:highlight w:val="cyan"/>
        </w:rPr>
        <w:t>silent</w:t>
      </w:r>
      <w:r w:rsidRPr="00E87522">
        <w:rPr>
          <w:sz w:val="16"/>
        </w:rPr>
        <w:t xml:space="preserve"> congressional </w:t>
      </w:r>
      <w:r w:rsidRPr="00E87522">
        <w:rPr>
          <w:rStyle w:val="Emphasis"/>
          <w:highlight w:val="cyan"/>
        </w:rPr>
        <w:t>approval</w:t>
      </w:r>
      <w:r w:rsidRPr="00E87522">
        <w:rPr>
          <w:sz w:val="16"/>
        </w:rPr>
        <w:t xml:space="preserve"> </w:t>
      </w:r>
      <w:r w:rsidRPr="00E87522">
        <w:rPr>
          <w:rStyle w:val="StyleUnderline"/>
        </w:rPr>
        <w:t xml:space="preserve">mechanism </w:t>
      </w:r>
      <w:r w:rsidRPr="00E87522">
        <w:rPr>
          <w:rStyle w:val="StyleUnderline"/>
          <w:highlight w:val="cyan"/>
        </w:rPr>
        <w:t>allows Congress to</w:t>
      </w:r>
      <w:r w:rsidRPr="00E87522">
        <w:rPr>
          <w:sz w:val="16"/>
        </w:rPr>
        <w:t xml:space="preserve"> </w:t>
      </w:r>
      <w:r w:rsidRPr="00E87522">
        <w:rPr>
          <w:rStyle w:val="Emphasis"/>
          <w:highlight w:val="cyan"/>
        </w:rPr>
        <w:t>implicitly</w:t>
      </w:r>
      <w:r w:rsidRPr="00E87522">
        <w:rPr>
          <w:sz w:val="16"/>
          <w:highlight w:val="cyan"/>
        </w:rPr>
        <w:t xml:space="preserve"> </w:t>
      </w:r>
      <w:r w:rsidRPr="00E87522">
        <w:rPr>
          <w:rStyle w:val="StyleUnderline"/>
          <w:highlight w:val="cyan"/>
        </w:rPr>
        <w:t>approve</w:t>
      </w:r>
      <w:r w:rsidRPr="00E87522">
        <w:rPr>
          <w:rStyle w:val="StyleUnderline"/>
        </w:rPr>
        <w:t xml:space="preserve"> a commission's recommendations without bringing the</w:t>
      </w:r>
      <w:r w:rsidRPr="00E87522">
        <w:rPr>
          <w:sz w:val="16"/>
        </w:rPr>
        <w:t xml:space="preserve"> commission's </w:t>
      </w:r>
      <w:r w:rsidRPr="00E87522">
        <w:rPr>
          <w:rStyle w:val="StyleUnderline"/>
        </w:rPr>
        <w:t>recommendations to the House and Senate floor for a</w:t>
      </w:r>
      <w:r w:rsidRPr="00E87522">
        <w:rPr>
          <w:sz w:val="16"/>
        </w:rPr>
        <w:t xml:space="preserve"> </w:t>
      </w:r>
      <w:r w:rsidRPr="00E87522">
        <w:rPr>
          <w:rStyle w:val="Emphasis"/>
        </w:rPr>
        <w:t>vote</w:t>
      </w:r>
      <w:r w:rsidRPr="00E87522">
        <w:rPr>
          <w:sz w:val="16"/>
        </w:rPr>
        <w:t xml:space="preserve">. In the case of base closures, </w:t>
      </w:r>
      <w:r w:rsidRPr="00E87522">
        <w:rPr>
          <w:rStyle w:val="StyleUnderline"/>
        </w:rPr>
        <w:t>this</w:t>
      </w:r>
      <w:r w:rsidRPr="00E87522">
        <w:rPr>
          <w:sz w:val="16"/>
        </w:rPr>
        <w:t xml:space="preserve"> feature </w:t>
      </w:r>
      <w:r w:rsidRPr="00E87522">
        <w:rPr>
          <w:rStyle w:val="Emphasis"/>
        </w:rPr>
        <w:t>lowered</w:t>
      </w:r>
      <w:r w:rsidRPr="00E87522">
        <w:rPr>
          <w:sz w:val="16"/>
        </w:rPr>
        <w:t xml:space="preserve"> </w:t>
      </w:r>
      <w:r w:rsidRPr="00E87522">
        <w:rPr>
          <w:rStyle w:val="StyleUnderline"/>
        </w:rPr>
        <w:t>the</w:t>
      </w:r>
      <w:r w:rsidRPr="00E87522">
        <w:rPr>
          <w:sz w:val="16"/>
        </w:rPr>
        <w:t xml:space="preserve"> </w:t>
      </w:r>
      <w:r w:rsidRPr="00E87522">
        <w:rPr>
          <w:rStyle w:val="Emphasis"/>
        </w:rPr>
        <w:t>political risks</w:t>
      </w:r>
      <w:r w:rsidRPr="00E87522">
        <w:rPr>
          <w:sz w:val="16"/>
        </w:rPr>
        <w:t xml:space="preserve"> </w:t>
      </w:r>
      <w:r w:rsidRPr="00E87522">
        <w:rPr>
          <w:rStyle w:val="StyleUnderline"/>
        </w:rPr>
        <w:t>to members of Congress representing affected districts, as they credibly could claim that they did not take</w:t>
      </w:r>
      <w:r w:rsidRPr="00E87522">
        <w:rPr>
          <w:sz w:val="16"/>
        </w:rPr>
        <w:t xml:space="preserve"> </w:t>
      </w:r>
      <w:r w:rsidRPr="00E87522">
        <w:rPr>
          <w:rStyle w:val="Emphasis"/>
        </w:rPr>
        <w:t>any direct action</w:t>
      </w:r>
      <w:r w:rsidRPr="00E87522">
        <w:rPr>
          <w:sz w:val="16"/>
        </w:rPr>
        <w:t xml:space="preserve"> </w:t>
      </w:r>
      <w:r w:rsidRPr="00E87522">
        <w:rPr>
          <w:rStyle w:val="StyleUnderline"/>
        </w:rPr>
        <w:t xml:space="preserve">that adversely affected their constituents or interest group supporters. Finally, passage of a </w:t>
      </w:r>
      <w:r w:rsidRPr="00E87522">
        <w:rPr>
          <w:rStyle w:val="StyleUnderline"/>
          <w:highlight w:val="cyan"/>
        </w:rPr>
        <w:t>joint resolution rejecting</w:t>
      </w:r>
      <w:r w:rsidRPr="00E87522">
        <w:rPr>
          <w:rStyle w:val="StyleUnderline"/>
        </w:rPr>
        <w:t xml:space="preserve"> a commission's </w:t>
      </w:r>
      <w:r w:rsidRPr="00E87522">
        <w:rPr>
          <w:rStyle w:val="StyleUnderline"/>
          <w:highlight w:val="cyan"/>
        </w:rPr>
        <w:t>recommendations</w:t>
      </w:r>
      <w:r w:rsidRPr="00E87522">
        <w:rPr>
          <w:rStyle w:val="StyleUnderline"/>
        </w:rPr>
        <w:t xml:space="preserve"> typically </w:t>
      </w:r>
      <w:r w:rsidRPr="00E87522">
        <w:rPr>
          <w:rStyle w:val="StyleUnderline"/>
          <w:highlight w:val="cyan"/>
        </w:rPr>
        <w:t>requires a</w:t>
      </w:r>
      <w:r w:rsidRPr="00E87522">
        <w:rPr>
          <w:sz w:val="16"/>
          <w:highlight w:val="cyan"/>
        </w:rPr>
        <w:t xml:space="preserve"> </w:t>
      </w:r>
      <w:r w:rsidRPr="00E87522">
        <w:rPr>
          <w:rStyle w:val="Emphasis"/>
          <w:highlight w:val="cyan"/>
        </w:rPr>
        <w:t>two-thirds</w:t>
      </w:r>
      <w:r w:rsidRPr="00E87522">
        <w:rPr>
          <w:rStyle w:val="Emphasis"/>
        </w:rPr>
        <w:t xml:space="preserve"> vote</w:t>
      </w:r>
      <w:r w:rsidRPr="00E87522">
        <w:rPr>
          <w:rStyle w:val="StyleUnderline"/>
        </w:rPr>
        <w:t>, as a</w:t>
      </w:r>
      <w:r w:rsidRPr="00E87522">
        <w:rPr>
          <w:sz w:val="16"/>
        </w:rPr>
        <w:t xml:space="preserve"> </w:t>
      </w:r>
      <w:r w:rsidRPr="00E87522">
        <w:rPr>
          <w:rStyle w:val="Emphasis"/>
          <w:highlight w:val="cyan"/>
        </w:rPr>
        <w:t>president</w:t>
      </w:r>
      <w:r w:rsidRPr="00E87522">
        <w:rPr>
          <w:sz w:val="16"/>
        </w:rPr>
        <w:t xml:space="preserve"> </w:t>
      </w:r>
      <w:r w:rsidRPr="00E87522">
        <w:rPr>
          <w:rStyle w:val="StyleUnderline"/>
        </w:rPr>
        <w:t xml:space="preserve">who must </w:t>
      </w:r>
      <w:r w:rsidRPr="00E87522">
        <w:rPr>
          <w:rStyle w:val="Emphasis"/>
        </w:rPr>
        <w:t>accept</w:t>
      </w:r>
      <w:r w:rsidRPr="00E87522">
        <w:rPr>
          <w:rStyle w:val="StyleUnderline"/>
        </w:rPr>
        <w:t xml:space="preserve"> a commission's recommendations</w:t>
      </w:r>
      <w:r w:rsidRPr="00E87522">
        <w:rPr>
          <w:sz w:val="16"/>
        </w:rPr>
        <w:t xml:space="preserve"> </w:t>
      </w:r>
      <w:r w:rsidRPr="00E87522">
        <w:rPr>
          <w:rStyle w:val="Emphasis"/>
        </w:rPr>
        <w:t>before submitting them</w:t>
      </w:r>
      <w:r w:rsidRPr="00E87522">
        <w:rPr>
          <w:sz w:val="16"/>
        </w:rPr>
        <w:t xml:space="preserve"> to Congress </w:t>
      </w:r>
      <w:r w:rsidRPr="00E87522">
        <w:rPr>
          <w:rStyle w:val="StyleUnderline"/>
          <w:highlight w:val="cyan"/>
        </w:rPr>
        <w:t>is likely to</w:t>
      </w:r>
      <w:r w:rsidRPr="00E87522">
        <w:rPr>
          <w:sz w:val="16"/>
          <w:highlight w:val="cyan"/>
        </w:rPr>
        <w:t xml:space="preserve"> </w:t>
      </w:r>
      <w:r w:rsidRPr="00E87522">
        <w:rPr>
          <w:rStyle w:val="Emphasis"/>
          <w:highlight w:val="cyan"/>
        </w:rPr>
        <w:t>veto</w:t>
      </w:r>
      <w:r w:rsidRPr="00E87522">
        <w:rPr>
          <w:rStyle w:val="Emphasis"/>
        </w:rPr>
        <w:t xml:space="preserve"> any such resolution</w:t>
      </w:r>
      <w:r w:rsidRPr="00E87522">
        <w:rPr>
          <w:rStyle w:val="StyleUnderline"/>
        </w:rPr>
        <w:t>. For</w:t>
      </w:r>
      <w:r w:rsidRPr="00E87522">
        <w:rPr>
          <w:sz w:val="16"/>
        </w:rPr>
        <w:t xml:space="preserve"> the </w:t>
      </w:r>
      <w:r w:rsidRPr="00E87522">
        <w:rPr>
          <w:rStyle w:val="Emphasis"/>
        </w:rPr>
        <w:t>opponents</w:t>
      </w:r>
      <w:r w:rsidRPr="00E87522">
        <w:rPr>
          <w:sz w:val="16"/>
        </w:rPr>
        <w:t xml:space="preserve"> of a BRAC Commission's recommendations, </w:t>
      </w:r>
      <w:r w:rsidRPr="00E87522">
        <w:rPr>
          <w:rStyle w:val="StyleUnderline"/>
        </w:rPr>
        <w:t>this procedural hurdle proved</w:t>
      </w:r>
      <w:r w:rsidRPr="00E87522">
        <w:rPr>
          <w:sz w:val="16"/>
        </w:rPr>
        <w:t xml:space="preserve"> </w:t>
      </w:r>
      <w:r w:rsidRPr="00E87522">
        <w:rPr>
          <w:rStyle w:val="Emphasis"/>
        </w:rPr>
        <w:t>insurmountable</w:t>
      </w:r>
      <w:r w:rsidRPr="00E87522">
        <w:rPr>
          <w:rStyle w:val="StyleUnderline"/>
        </w:rPr>
        <w:t>, as there was</w:t>
      </w:r>
      <w:r w:rsidRPr="00E87522">
        <w:rPr>
          <w:sz w:val="16"/>
        </w:rPr>
        <w:t xml:space="preserve"> </w:t>
      </w:r>
      <w:r w:rsidRPr="00E87522">
        <w:rPr>
          <w:rStyle w:val="Emphasis"/>
        </w:rPr>
        <w:t>no realistic chance</w:t>
      </w:r>
      <w:r w:rsidRPr="00E87522">
        <w:rPr>
          <w:sz w:val="16"/>
        </w:rPr>
        <w:t xml:space="preserve"> </w:t>
      </w:r>
      <w:r w:rsidRPr="00E87522">
        <w:rPr>
          <w:rStyle w:val="StyleUnderline"/>
        </w:rPr>
        <w:t>of</w:t>
      </w:r>
      <w:r w:rsidRPr="00E87522">
        <w:rPr>
          <w:sz w:val="16"/>
        </w:rPr>
        <w:t xml:space="preserve"> </w:t>
      </w:r>
      <w:r w:rsidRPr="00E87522">
        <w:rPr>
          <w:rStyle w:val="Emphasis"/>
        </w:rPr>
        <w:t>overturning</w:t>
      </w:r>
      <w:r w:rsidRPr="00E87522">
        <w:rPr>
          <w:sz w:val="16"/>
        </w:rPr>
        <w:t xml:space="preserve"> a BRAC Commission's recommendations with more than one-third of representatives and senators breathing a collective sigh of relief that the bases in their districts or states had been spared. </w:t>
      </w:r>
      <w:r w:rsidRPr="00E87522">
        <w:rPr>
          <w:rStyle w:val="StyleUnderline"/>
        </w:rPr>
        <w:t>Thus, by changing</w:t>
      </w:r>
      <w:r w:rsidRPr="00E87522">
        <w:rPr>
          <w:sz w:val="16"/>
        </w:rPr>
        <w:t xml:space="preserve"> Congress's </w:t>
      </w:r>
      <w:r w:rsidRPr="00E87522">
        <w:rPr>
          <w:rStyle w:val="Emphasis"/>
        </w:rPr>
        <w:t>internal procedures</w:t>
      </w:r>
      <w:r w:rsidRPr="00E87522">
        <w:rPr>
          <w:rStyle w:val="StyleUnderline"/>
        </w:rPr>
        <w:t>, government by commission makes it</w:t>
      </w:r>
      <w:r w:rsidRPr="00E87522">
        <w:rPr>
          <w:sz w:val="16"/>
        </w:rPr>
        <w:t xml:space="preserve"> </w:t>
      </w:r>
      <w:r w:rsidRPr="00E87522">
        <w:rPr>
          <w:rStyle w:val="Emphasis"/>
        </w:rPr>
        <w:t>more difficult</w:t>
      </w:r>
      <w:r w:rsidRPr="00E87522">
        <w:rPr>
          <w:sz w:val="16"/>
        </w:rPr>
        <w:t xml:space="preserve"> </w:t>
      </w:r>
      <w:r w:rsidRPr="00E87522">
        <w:rPr>
          <w:rStyle w:val="StyleUnderline"/>
        </w:rPr>
        <w:t>for legislators</w:t>
      </w:r>
      <w:r w:rsidRPr="00E87522">
        <w:rPr>
          <w:sz w:val="16"/>
        </w:rPr>
        <w:t xml:space="preserve"> </w:t>
      </w:r>
      <w:r w:rsidRPr="00E87522">
        <w:rPr>
          <w:rStyle w:val="Emphasis"/>
        </w:rPr>
        <w:t>collectively</w:t>
      </w:r>
      <w:r w:rsidRPr="00E87522">
        <w:rPr>
          <w:sz w:val="16"/>
        </w:rPr>
        <w:t xml:space="preserve"> </w:t>
      </w:r>
      <w:r w:rsidRPr="00E87522">
        <w:rPr>
          <w:rStyle w:val="StyleUnderline"/>
        </w:rPr>
        <w:t>to</w:t>
      </w:r>
      <w:r w:rsidRPr="00E87522">
        <w:rPr>
          <w:sz w:val="16"/>
        </w:rPr>
        <w:t xml:space="preserve"> </w:t>
      </w:r>
      <w:r w:rsidRPr="00E87522">
        <w:rPr>
          <w:rStyle w:val="Emphasis"/>
        </w:rPr>
        <w:t>depart</w:t>
      </w:r>
      <w:r w:rsidRPr="00E87522">
        <w:rPr>
          <w:sz w:val="16"/>
        </w:rPr>
        <w:t xml:space="preserve"> </w:t>
      </w:r>
      <w:r w:rsidRPr="00E87522">
        <w:rPr>
          <w:rStyle w:val="StyleUnderline"/>
        </w:rPr>
        <w:t>from an</w:t>
      </w:r>
      <w:r w:rsidRPr="00E87522">
        <w:rPr>
          <w:sz w:val="16"/>
        </w:rPr>
        <w:t xml:space="preserve"> </w:t>
      </w:r>
      <w:r w:rsidRPr="00E87522">
        <w:rPr>
          <w:rStyle w:val="Emphasis"/>
        </w:rPr>
        <w:t>end objective</w:t>
      </w:r>
      <w:r w:rsidRPr="00E87522">
        <w:rPr>
          <w:sz w:val="16"/>
        </w:rPr>
        <w:t xml:space="preserve"> </w:t>
      </w:r>
      <w:r w:rsidRPr="00E87522">
        <w:rPr>
          <w:rStyle w:val="StyleUnderline"/>
        </w:rPr>
        <w:t>they</w:t>
      </w:r>
      <w:r w:rsidRPr="00E87522">
        <w:rPr>
          <w:sz w:val="16"/>
        </w:rPr>
        <w:t xml:space="preserve"> </w:t>
      </w:r>
      <w:r w:rsidRPr="00E87522">
        <w:rPr>
          <w:rStyle w:val="Emphasis"/>
        </w:rPr>
        <w:t>generally support</w:t>
      </w:r>
      <w:r w:rsidRPr="00E87522">
        <w:rPr>
          <w:sz w:val="16"/>
        </w:rPr>
        <w:t>.</w:t>
      </w:r>
    </w:p>
    <w:p w14:paraId="2ED46C8A" w14:textId="77777777" w:rsidR="00D9443C" w:rsidRPr="00E87522" w:rsidRDefault="00D9443C" w:rsidP="00D9443C">
      <w:pPr>
        <w:pStyle w:val="Heading3"/>
      </w:pPr>
      <w:r w:rsidRPr="00E87522">
        <w:lastRenderedPageBreak/>
        <w:t>Spillover NB---I/L---2NC</w:t>
      </w:r>
    </w:p>
    <w:p w14:paraId="2654C8C5" w14:textId="77777777" w:rsidR="00D9443C" w:rsidRPr="00E87522" w:rsidRDefault="00D9443C" w:rsidP="00D9443C">
      <w:pPr>
        <w:pStyle w:val="Heading4"/>
      </w:pPr>
      <w:r w:rsidRPr="00E87522">
        <w:t xml:space="preserve">The CP creates a </w:t>
      </w:r>
      <w:r w:rsidRPr="00E87522">
        <w:rPr>
          <w:u w:val="single"/>
        </w:rPr>
        <w:t>virtuous cycle</w:t>
      </w:r>
      <w:r w:rsidRPr="00E87522">
        <w:t xml:space="preserve"> incentivizing further cooperation</w:t>
      </w:r>
    </w:p>
    <w:p w14:paraId="1DA6F0DB" w14:textId="77777777" w:rsidR="00D9443C" w:rsidRPr="00E87522" w:rsidRDefault="00D9443C" w:rsidP="00D9443C">
      <w:r w:rsidRPr="00E87522">
        <w:t xml:space="preserve">Joe </w:t>
      </w:r>
      <w:r w:rsidRPr="00E87522">
        <w:rPr>
          <w:rStyle w:val="Style13ptBold"/>
        </w:rPr>
        <w:t>Lieberman 18</w:t>
      </w:r>
      <w:r w:rsidRPr="00E87522">
        <w:t>, former U.S. senator from Connecticut, national co-chairman of No Labels, an organization working to create a new center in American politics, “How a Divided Congress Can Actually Get Along,” Time, 11-9-2018, http://time.com/5450946/congress-democrats-republicans-house-representatives-senate-congress-gridlock/</w:t>
      </w:r>
    </w:p>
    <w:p w14:paraId="2872B962" w14:textId="77777777" w:rsidR="00D9443C" w:rsidRPr="00E87522" w:rsidRDefault="00D9443C" w:rsidP="00D9443C">
      <w:pPr>
        <w:rPr>
          <w:sz w:val="16"/>
          <w:szCs w:val="14"/>
        </w:rPr>
      </w:pPr>
      <w:r w:rsidRPr="00E87522">
        <w:rPr>
          <w:sz w:val="16"/>
          <w:szCs w:val="14"/>
        </w:rPr>
        <w:t xml:space="preserve">With Democrats winning control of the House of Representatives, the question now is whether the next Congress will prove more or less productive for those of us who want to forge commonsense solutions to America’s big problems. </w:t>
      </w:r>
      <w:r w:rsidRPr="00E87522">
        <w:rPr>
          <w:rStyle w:val="StyleUnderline"/>
          <w:highlight w:val="cyan"/>
        </w:rPr>
        <w:t>Despite</w:t>
      </w:r>
      <w:r w:rsidRPr="00E87522">
        <w:rPr>
          <w:rStyle w:val="StyleUnderline"/>
        </w:rPr>
        <w:t xml:space="preserve"> what has swiftly become </w:t>
      </w:r>
      <w:r w:rsidRPr="00E87522">
        <w:rPr>
          <w:rStyle w:val="StyleUnderline"/>
          <w:highlight w:val="cyan"/>
        </w:rPr>
        <w:t>conventional wisdom</w:t>
      </w:r>
      <w:r w:rsidRPr="00E87522">
        <w:rPr>
          <w:rStyle w:val="StyleUnderline"/>
        </w:rPr>
        <w:t xml:space="preserve"> that the two parties are destined to be at loggerheads for the next two years, the new arrangement </w:t>
      </w:r>
      <w:r w:rsidRPr="00E87522">
        <w:rPr>
          <w:rStyle w:val="StyleUnderline"/>
          <w:highlight w:val="cyan"/>
        </w:rPr>
        <w:t>could</w:t>
      </w:r>
      <w:r w:rsidRPr="00E87522">
        <w:rPr>
          <w:rStyle w:val="StyleUnderline"/>
        </w:rPr>
        <w:t xml:space="preserve"> actually </w:t>
      </w:r>
      <w:r w:rsidRPr="00E87522">
        <w:rPr>
          <w:rStyle w:val="StyleUnderline"/>
          <w:highlight w:val="cyan"/>
        </w:rPr>
        <w:t>be productive</w:t>
      </w:r>
      <w:r w:rsidRPr="00E87522">
        <w:rPr>
          <w:rStyle w:val="StyleUnderline"/>
        </w:rPr>
        <w:t xml:space="preserve"> — </w:t>
      </w:r>
      <w:r w:rsidRPr="00E87522">
        <w:rPr>
          <w:rStyle w:val="StyleUnderline"/>
          <w:highlight w:val="cyan"/>
        </w:rPr>
        <w:t>if both sides take the opportunity</w:t>
      </w:r>
      <w:r w:rsidRPr="00E87522">
        <w:rPr>
          <w:rStyle w:val="StyleUnderline"/>
        </w:rPr>
        <w:t xml:space="preserve"> before them</w:t>
      </w:r>
      <w:r w:rsidRPr="00E87522">
        <w:rPr>
          <w:sz w:val="16"/>
          <w:szCs w:val="14"/>
        </w:rPr>
        <w:t xml:space="preserve">. </w:t>
      </w:r>
    </w:p>
    <w:p w14:paraId="543EA471" w14:textId="77777777" w:rsidR="00D9443C" w:rsidRPr="00E87522" w:rsidRDefault="00D9443C" w:rsidP="00D9443C">
      <w:pPr>
        <w:rPr>
          <w:sz w:val="16"/>
          <w:szCs w:val="14"/>
        </w:rPr>
      </w:pPr>
      <w:r w:rsidRPr="00E87522">
        <w:rPr>
          <w:sz w:val="16"/>
          <w:szCs w:val="14"/>
        </w:rPr>
        <w:t xml:space="preserve">It might help members on both sides to learn a lesson from military strategy. Among the most vexing challenges facing anyone ordering troops into conflict is to know when to press an advantage. In some cases, the prudent move is to use overwhelming power on the enemy — but in others, greater wisdom points those with the upper hand to stand down, or even to seek a truce. </w:t>
      </w:r>
    </w:p>
    <w:p w14:paraId="0237539A" w14:textId="77777777" w:rsidR="00D9443C" w:rsidRPr="00E87522" w:rsidRDefault="00D9443C" w:rsidP="00D9443C">
      <w:pPr>
        <w:rPr>
          <w:sz w:val="16"/>
          <w:szCs w:val="14"/>
        </w:rPr>
      </w:pPr>
      <w:r w:rsidRPr="00E87522">
        <w:rPr>
          <w:sz w:val="16"/>
          <w:szCs w:val="14"/>
        </w:rPr>
        <w:t xml:space="preserve">If politics is warfare without violence, then the two parties in Washington have both done a remarkably poor job of navigating the political battlefield during the last decade. Time and again, leaders of both sides have chosen to press every possible short-term advantage, no matter the costs down the road. What if Democrats hadn’t chosen to pass the Affordable Care Act without input and support from the Republicans — or Republicans had sought to pass their tax cuts last year only after seeking input and support from the Democrats? We might be in a very different place today. </w:t>
      </w:r>
    </w:p>
    <w:p w14:paraId="1F8EF88A" w14:textId="77777777" w:rsidR="00D9443C" w:rsidRPr="00E87522" w:rsidRDefault="00D9443C" w:rsidP="00D9443C">
      <w:pPr>
        <w:rPr>
          <w:sz w:val="16"/>
          <w:szCs w:val="14"/>
        </w:rPr>
      </w:pPr>
      <w:r w:rsidRPr="00E87522">
        <w:rPr>
          <w:sz w:val="16"/>
          <w:szCs w:val="14"/>
        </w:rPr>
        <w:t xml:space="preserve">There’s no mystery to why Republicans and Democrats have both chosen not to make these better choices — the short-term incentives are raw and powerful. But Washington has become more dysfunctional as each successive indignity has poisoned the Washington well. I hope and believe that the parties have begun to discover that the long-term costs of “going nuclear” may not outweigh the benefits. </w:t>
      </w:r>
    </w:p>
    <w:p w14:paraId="4AE18573" w14:textId="77777777" w:rsidR="00D9443C" w:rsidRPr="00E87522" w:rsidRDefault="00D9443C" w:rsidP="00D9443C">
      <w:pPr>
        <w:rPr>
          <w:sz w:val="16"/>
          <w:szCs w:val="14"/>
        </w:rPr>
      </w:pPr>
      <w:r w:rsidRPr="00E87522">
        <w:rPr>
          <w:sz w:val="16"/>
          <w:szCs w:val="14"/>
        </w:rPr>
        <w:t xml:space="preserve">I’m not advocating unilateral disarmament. But the question Democrats need to ask themselves is whether using their House gavels and subpoena power to needle or harass the White House without reserve would really serve their policy goals. And what President Trump and his Republican allies in the Senate need to question is whether conservatives would be better served in the long-run if they work with progressives where compromise and progress are possible, rather than just pillorying every idea their adversaries propose and likely failing to pass any of their own legislation. </w:t>
      </w:r>
    </w:p>
    <w:p w14:paraId="48C969EA" w14:textId="77777777" w:rsidR="00D9443C" w:rsidRPr="00E87522" w:rsidRDefault="00D9443C" w:rsidP="00D9443C">
      <w:pPr>
        <w:rPr>
          <w:sz w:val="16"/>
          <w:szCs w:val="14"/>
        </w:rPr>
      </w:pPr>
      <w:r w:rsidRPr="00E87522">
        <w:rPr>
          <w:sz w:val="16"/>
          <w:szCs w:val="14"/>
        </w:rPr>
        <w:t xml:space="preserve">There are plenty of </w:t>
      </w:r>
      <w:r w:rsidRPr="00E87522">
        <w:rPr>
          <w:rStyle w:val="StyleUnderline"/>
        </w:rPr>
        <w:t xml:space="preserve">places where Republicans and Democrats can </w:t>
      </w:r>
      <w:r w:rsidRPr="00E87522">
        <w:rPr>
          <w:rStyle w:val="StyleUnderline"/>
          <w:highlight w:val="cyan"/>
        </w:rPr>
        <w:t xml:space="preserve">find </w:t>
      </w:r>
      <w:r w:rsidRPr="00E87522">
        <w:rPr>
          <w:rStyle w:val="Emphasis"/>
          <w:highlight w:val="cyan"/>
        </w:rPr>
        <w:t>common ground</w:t>
      </w:r>
      <w:r w:rsidRPr="00E87522">
        <w:rPr>
          <w:sz w:val="16"/>
          <w:szCs w:val="14"/>
        </w:rPr>
        <w:t xml:space="preserve">. You need look no further than the grand bargains negotiated in the current Congress by the House Problem Solvers Caucus, a bloc evenly split between the two parties that emerged from internal deliberations </w:t>
      </w:r>
      <w:r w:rsidRPr="00E87522">
        <w:rPr>
          <w:rStyle w:val="StyleUnderline"/>
          <w:highlight w:val="cyan"/>
        </w:rPr>
        <w:t>with bipartisan proposals</w:t>
      </w:r>
      <w:r w:rsidRPr="00E87522">
        <w:rPr>
          <w:sz w:val="16"/>
          <w:szCs w:val="14"/>
        </w:rPr>
        <w:t xml:space="preserve"> </w:t>
      </w:r>
      <w:r w:rsidRPr="00E87522">
        <w:rPr>
          <w:sz w:val="16"/>
          <w:szCs w:val="16"/>
        </w:rPr>
        <w:t>on</w:t>
      </w:r>
      <w:r w:rsidRPr="00E87522">
        <w:rPr>
          <w:sz w:val="16"/>
          <w:szCs w:val="6"/>
        </w:rPr>
        <w:t xml:space="preserve"> </w:t>
      </w:r>
      <w:r w:rsidRPr="00E87522">
        <w:rPr>
          <w:sz w:val="16"/>
          <w:szCs w:val="14"/>
        </w:rPr>
        <w:t xml:space="preserve">health care, infrastructure, gun safety, </w:t>
      </w:r>
      <w:r w:rsidRPr="00E87522">
        <w:rPr>
          <w:sz w:val="16"/>
          <w:szCs w:val="16"/>
        </w:rPr>
        <w:t>immigration and border security</w:t>
      </w:r>
      <w:r w:rsidRPr="00E87522">
        <w:rPr>
          <w:sz w:val="16"/>
          <w:szCs w:val="14"/>
        </w:rPr>
        <w:t xml:space="preserve">. This caucus has accomplished what the whole of Congress should do in the normal course of business through regular order. </w:t>
      </w:r>
    </w:p>
    <w:p w14:paraId="71F10761" w14:textId="77777777" w:rsidR="00D9443C" w:rsidRPr="00E87522" w:rsidRDefault="00D9443C" w:rsidP="00D9443C">
      <w:pPr>
        <w:rPr>
          <w:sz w:val="16"/>
          <w:szCs w:val="14"/>
        </w:rPr>
      </w:pPr>
      <w:r w:rsidRPr="00E87522">
        <w:rPr>
          <w:sz w:val="16"/>
          <w:szCs w:val="14"/>
        </w:rPr>
        <w:t xml:space="preserve">My proposals here are more easily said than done. </w:t>
      </w:r>
      <w:r w:rsidRPr="00E87522">
        <w:rPr>
          <w:rStyle w:val="StyleUnderline"/>
        </w:rPr>
        <w:t xml:space="preserve">Those of us urging bipartisanship rarely have to face the increasingly intense barrage of factors that pull Republicans to the right and Democrats to the left, namely the harping of the parties, </w:t>
      </w:r>
      <w:r w:rsidRPr="00E87522">
        <w:rPr>
          <w:rStyle w:val="Emphasis"/>
          <w:highlight w:val="cyan"/>
        </w:rPr>
        <w:t>interest groups</w:t>
      </w:r>
      <w:r w:rsidRPr="00E87522">
        <w:rPr>
          <w:rStyle w:val="StyleUnderline"/>
        </w:rPr>
        <w:t xml:space="preserve"> </w:t>
      </w:r>
      <w:r w:rsidRPr="00E87522">
        <w:rPr>
          <w:rStyle w:val="StyleUnderline"/>
          <w:highlight w:val="cyan"/>
        </w:rPr>
        <w:t>and</w:t>
      </w:r>
      <w:r w:rsidRPr="00E87522">
        <w:rPr>
          <w:rStyle w:val="StyleUnderline"/>
        </w:rPr>
        <w:t xml:space="preserve"> lobbyists, and the need to raise enormous sums of money for the next campaign</w:t>
      </w:r>
      <w:r w:rsidRPr="00E87522">
        <w:rPr>
          <w:sz w:val="16"/>
          <w:szCs w:val="14"/>
        </w:rPr>
        <w:t xml:space="preserve">. </w:t>
      </w:r>
      <w:r w:rsidRPr="00E87522">
        <w:rPr>
          <w:rStyle w:val="StyleUnderline"/>
        </w:rPr>
        <w:t>That’s why</w:t>
      </w:r>
      <w:r w:rsidRPr="00E87522">
        <w:rPr>
          <w:sz w:val="16"/>
          <w:szCs w:val="14"/>
        </w:rPr>
        <w:t xml:space="preserve"> I believe </w:t>
      </w:r>
      <w:r w:rsidRPr="00E87522">
        <w:rPr>
          <w:rStyle w:val="Emphasis"/>
          <w:highlight w:val="cyan"/>
        </w:rPr>
        <w:t>ordinary citizens</w:t>
      </w:r>
      <w:r w:rsidRPr="00E87522">
        <w:rPr>
          <w:rStyle w:val="StyleUnderline"/>
        </w:rPr>
        <w:t xml:space="preserve"> </w:t>
      </w:r>
      <w:r w:rsidRPr="00E87522">
        <w:rPr>
          <w:rStyle w:val="StyleUnderline"/>
          <w:highlight w:val="cyan"/>
        </w:rPr>
        <w:t>have a</w:t>
      </w:r>
      <w:r w:rsidRPr="00E87522">
        <w:rPr>
          <w:rStyle w:val="StyleUnderline"/>
        </w:rPr>
        <w:t xml:space="preserve"> more </w:t>
      </w:r>
      <w:r w:rsidRPr="00E87522">
        <w:rPr>
          <w:rStyle w:val="StyleUnderline"/>
          <w:highlight w:val="cyan"/>
        </w:rPr>
        <w:t>prominent role</w:t>
      </w:r>
      <w:r w:rsidRPr="00E87522">
        <w:rPr>
          <w:rStyle w:val="StyleUnderline"/>
        </w:rPr>
        <w:t xml:space="preserve"> to play </w:t>
      </w:r>
      <w:r w:rsidRPr="00E87522">
        <w:rPr>
          <w:rStyle w:val="StyleUnderline"/>
          <w:highlight w:val="cyan"/>
        </w:rPr>
        <w:t>in fixing</w:t>
      </w:r>
      <w:r w:rsidRPr="00E87522">
        <w:rPr>
          <w:rStyle w:val="StyleUnderline"/>
        </w:rPr>
        <w:t xml:space="preserve"> Washington than some will acknowledge</w:t>
      </w:r>
      <w:r w:rsidRPr="00E87522">
        <w:rPr>
          <w:sz w:val="16"/>
          <w:szCs w:val="14"/>
        </w:rPr>
        <w:t xml:space="preserve">. </w:t>
      </w:r>
    </w:p>
    <w:p w14:paraId="46B4F81E" w14:textId="77777777" w:rsidR="00D9443C" w:rsidRPr="00E87522" w:rsidRDefault="00D9443C" w:rsidP="00D9443C">
      <w:pPr>
        <w:rPr>
          <w:sz w:val="16"/>
          <w:szCs w:val="14"/>
        </w:rPr>
      </w:pPr>
      <w:r w:rsidRPr="00E87522">
        <w:rPr>
          <w:rStyle w:val="StyleUnderline"/>
        </w:rPr>
        <w:t xml:space="preserve">What if </w:t>
      </w:r>
      <w:r w:rsidRPr="00E87522">
        <w:rPr>
          <w:rStyle w:val="StyleUnderline"/>
          <w:highlight w:val="cyan"/>
        </w:rPr>
        <w:t>members</w:t>
      </w:r>
      <w:r w:rsidRPr="00E87522">
        <w:rPr>
          <w:rStyle w:val="StyleUnderline"/>
        </w:rPr>
        <w:t xml:space="preserve"> of Congress could arrive in Washington without the </w:t>
      </w:r>
      <w:r w:rsidRPr="00E87522">
        <w:rPr>
          <w:rStyle w:val="StyleUnderline"/>
          <w:highlight w:val="cyan"/>
        </w:rPr>
        <w:t>fear that</w:t>
      </w:r>
      <w:r w:rsidRPr="00E87522">
        <w:rPr>
          <w:rStyle w:val="StyleUnderline"/>
        </w:rPr>
        <w:t xml:space="preserve"> stepping out of line — in other words, </w:t>
      </w:r>
      <w:r w:rsidRPr="00E87522">
        <w:rPr>
          <w:rStyle w:val="StyleUnderline"/>
          <w:highlight w:val="cyan"/>
        </w:rPr>
        <w:t>working with the other party — could cost them their job</w:t>
      </w:r>
      <w:r w:rsidRPr="00E87522">
        <w:rPr>
          <w:rStyle w:val="StyleUnderline"/>
        </w:rPr>
        <w:t xml:space="preserve">? What if they could have confidence that those who supported them at the ballot box would not abandon them if they were revealed to be “colluding” with the other party? Ordinary citizens have the power to </w:t>
      </w:r>
      <w:r w:rsidRPr="00E87522">
        <w:rPr>
          <w:rStyle w:val="Emphasis"/>
          <w:highlight w:val="cyan"/>
        </w:rPr>
        <w:t>reverse the incentives</w:t>
      </w:r>
      <w:r w:rsidRPr="00E87522">
        <w:rPr>
          <w:rStyle w:val="StyleUnderline"/>
          <w:highlight w:val="cyan"/>
        </w:rPr>
        <w:t xml:space="preserve"> that induce hyper-partisanship</w:t>
      </w:r>
      <w:r w:rsidRPr="00E87522">
        <w:rPr>
          <w:rStyle w:val="StyleUnderline"/>
        </w:rPr>
        <w:t xml:space="preserve">. They must exercise that power </w:t>
      </w:r>
      <w:r w:rsidRPr="00E87522">
        <w:rPr>
          <w:rStyle w:val="StyleUnderline"/>
          <w:highlight w:val="cyan"/>
        </w:rPr>
        <w:t>by speaking</w:t>
      </w:r>
      <w:r w:rsidRPr="00E87522">
        <w:rPr>
          <w:rStyle w:val="StyleUnderline"/>
        </w:rPr>
        <w:t xml:space="preserve"> out publicly </w:t>
      </w:r>
      <w:r w:rsidRPr="00E87522">
        <w:rPr>
          <w:rStyle w:val="StyleUnderline"/>
          <w:highlight w:val="cyan"/>
        </w:rPr>
        <w:t>in support of leaders who make tough decisions that</w:t>
      </w:r>
      <w:r w:rsidRPr="00E87522">
        <w:rPr>
          <w:rStyle w:val="StyleUnderline"/>
        </w:rPr>
        <w:t xml:space="preserve"> may </w:t>
      </w:r>
      <w:r w:rsidRPr="00E87522">
        <w:rPr>
          <w:rStyle w:val="StyleUnderline"/>
          <w:highlight w:val="cyan"/>
        </w:rPr>
        <w:t>cut against their own political interests</w:t>
      </w:r>
      <w:r w:rsidRPr="00E87522">
        <w:rPr>
          <w:rStyle w:val="StyleUnderline"/>
        </w:rPr>
        <w:t>, but will serve the country well</w:t>
      </w:r>
      <w:r w:rsidRPr="00E87522">
        <w:rPr>
          <w:sz w:val="16"/>
          <w:szCs w:val="14"/>
        </w:rPr>
        <w:t xml:space="preserve">. </w:t>
      </w:r>
    </w:p>
    <w:p w14:paraId="279F75AF" w14:textId="77777777" w:rsidR="00D9443C" w:rsidRPr="00E87522" w:rsidRDefault="00D9443C" w:rsidP="00D9443C">
      <w:pPr>
        <w:rPr>
          <w:sz w:val="16"/>
          <w:szCs w:val="14"/>
        </w:rPr>
      </w:pPr>
      <w:r w:rsidRPr="00E87522">
        <w:rPr>
          <w:sz w:val="16"/>
          <w:szCs w:val="14"/>
        </w:rPr>
        <w:lastRenderedPageBreak/>
        <w:t xml:space="preserve">One of the most important untold stories of this year’s election is how many citizens already are, as evident by the legions of moderate Democrats who won House races. Super PACs funded by No Labels’ supporters raised more than $15 million to provide air cover for several current and likely future members of the Problem Solvers Caucus, split between Democrats and Republicans. Twenty-three of those 28 candidates won election, sending an important message to partisans worried that bipartisanship might leave them hung out to dry: it won’t. </w:t>
      </w:r>
    </w:p>
    <w:p w14:paraId="2B728BCC" w14:textId="77777777" w:rsidR="00D9443C" w:rsidRPr="00E87522" w:rsidRDefault="00D9443C" w:rsidP="00D9443C">
      <w:pPr>
        <w:rPr>
          <w:sz w:val="16"/>
        </w:rPr>
      </w:pPr>
      <w:r w:rsidRPr="00E87522">
        <w:rPr>
          <w:sz w:val="16"/>
          <w:szCs w:val="14"/>
        </w:rPr>
        <w:t xml:space="preserve">Here’s the bottom line. Partisans should be bipartisan because it’s good for the country. But </w:t>
      </w:r>
      <w:r w:rsidRPr="00E87522">
        <w:rPr>
          <w:rStyle w:val="StyleUnderline"/>
          <w:highlight w:val="cyan"/>
        </w:rPr>
        <w:t xml:space="preserve">a </w:t>
      </w:r>
      <w:r w:rsidRPr="00E87522">
        <w:rPr>
          <w:rStyle w:val="Emphasis"/>
          <w:highlight w:val="cyan"/>
        </w:rPr>
        <w:t>virtuous cycle of bipart</w:t>
      </w:r>
      <w:r w:rsidRPr="00E87522">
        <w:rPr>
          <w:rStyle w:val="Emphasis"/>
        </w:rPr>
        <w:t xml:space="preserve">isan </w:t>
      </w:r>
      <w:r w:rsidRPr="00E87522">
        <w:rPr>
          <w:rStyle w:val="Emphasis"/>
          <w:highlight w:val="cyan"/>
        </w:rPr>
        <w:t>coop</w:t>
      </w:r>
      <w:r w:rsidRPr="00E87522">
        <w:rPr>
          <w:rStyle w:val="Emphasis"/>
        </w:rPr>
        <w:t>eration</w:t>
      </w:r>
      <w:r w:rsidRPr="00E87522">
        <w:rPr>
          <w:rStyle w:val="StyleUnderline"/>
        </w:rPr>
        <w:t xml:space="preserve"> </w:t>
      </w:r>
      <w:r w:rsidRPr="00E87522">
        <w:rPr>
          <w:rStyle w:val="StyleUnderline"/>
          <w:highlight w:val="cyan"/>
        </w:rPr>
        <w:t>will</w:t>
      </w:r>
      <w:r w:rsidRPr="00E87522">
        <w:rPr>
          <w:rStyle w:val="StyleUnderline"/>
        </w:rPr>
        <w:t xml:space="preserve"> also </w:t>
      </w:r>
      <w:r w:rsidRPr="00E87522">
        <w:rPr>
          <w:rStyle w:val="StyleUnderline"/>
          <w:highlight w:val="cyan"/>
        </w:rPr>
        <w:t xml:space="preserve">end up </w:t>
      </w:r>
      <w:r w:rsidRPr="00E87522">
        <w:rPr>
          <w:rStyle w:val="Emphasis"/>
          <w:highlight w:val="cyan"/>
        </w:rPr>
        <w:t>getting both parties more popular support</w:t>
      </w:r>
      <w:r w:rsidRPr="00E87522">
        <w:rPr>
          <w:sz w:val="16"/>
          <w:szCs w:val="14"/>
        </w:rPr>
        <w:t>. The party that stands on the top of the mountain should remember that it may well soon be at the bottom again. Legislators should treat their colleagues accordingly. This might be called the Golden Rule of politics. Our elected officials from the White House to Congress need to lead us in that direction, but we also need to lead them.</w:t>
      </w:r>
    </w:p>
    <w:p w14:paraId="6469E70D" w14:textId="77777777" w:rsidR="00D9443C" w:rsidRDefault="00D9443C" w:rsidP="00D9443C"/>
    <w:p w14:paraId="4DD1C4AC" w14:textId="77777777" w:rsidR="00D9443C" w:rsidRPr="00E87522" w:rsidRDefault="00D9443C" w:rsidP="00D9443C">
      <w:pPr>
        <w:pStyle w:val="Heading3"/>
      </w:pPr>
      <w:r w:rsidRPr="00E87522">
        <w:lastRenderedPageBreak/>
        <w:t>Politics NB---2NC</w:t>
      </w:r>
    </w:p>
    <w:p w14:paraId="0372EA5B" w14:textId="77777777" w:rsidR="00D9443C" w:rsidRPr="00E87522" w:rsidRDefault="00D9443C" w:rsidP="00D9443C">
      <w:pPr>
        <w:pStyle w:val="Heading4"/>
      </w:pPr>
      <w:r w:rsidRPr="00E87522">
        <w:t xml:space="preserve">Commissions with bipartisan credibility send strong signals of support that diffuse opposition to controversial policies. </w:t>
      </w:r>
    </w:p>
    <w:p w14:paraId="6A955FCD" w14:textId="77777777" w:rsidR="00D9443C" w:rsidRPr="00E87522" w:rsidRDefault="00D9443C" w:rsidP="00D9443C">
      <w:r w:rsidRPr="00E87522">
        <w:t xml:space="preserve">Jordan </w:t>
      </w:r>
      <w:r w:rsidRPr="00E87522">
        <w:rPr>
          <w:rStyle w:val="Style13ptBold"/>
        </w:rPr>
        <w:t>Tama 11</w:t>
      </w:r>
      <w:r w:rsidRPr="00E87522">
        <w:t xml:space="preserve">, assistant professor at American University's School of International Service, “The Contemporary Presidency: The Power and Limitations of Commissions: The Iraq Study Group, Bush, Obama, and Congress,” Presidential Studies Quarterly, vol. 41, no. 1, 2011, pp. 135–155 </w:t>
      </w:r>
    </w:p>
    <w:p w14:paraId="7F8924E5" w14:textId="77777777" w:rsidR="00D9443C" w:rsidRPr="00E87522" w:rsidRDefault="00D9443C" w:rsidP="00D9443C">
      <w:pPr>
        <w:rPr>
          <w:sz w:val="16"/>
        </w:rPr>
      </w:pPr>
      <w:r w:rsidRPr="00E87522">
        <w:rPr>
          <w:sz w:val="16"/>
        </w:rPr>
        <w:t xml:space="preserve">The </w:t>
      </w:r>
      <w:r w:rsidRPr="00E87522">
        <w:rPr>
          <w:rStyle w:val="StyleUnderline"/>
        </w:rPr>
        <w:t>conventional wisdom is that government-sponsored advisory commissions do</w:t>
      </w:r>
      <w:r w:rsidRPr="00E87522">
        <w:rPr>
          <w:sz w:val="16"/>
        </w:rPr>
        <w:t xml:space="preserve"> </w:t>
      </w:r>
      <w:r w:rsidRPr="00E87522">
        <w:rPr>
          <w:rStyle w:val="Emphasis"/>
        </w:rPr>
        <w:t>not</w:t>
      </w:r>
      <w:r w:rsidRPr="00E87522">
        <w:rPr>
          <w:sz w:val="16"/>
        </w:rPr>
        <w:t xml:space="preserve"> </w:t>
      </w:r>
      <w:r w:rsidRPr="00E87522">
        <w:rPr>
          <w:rStyle w:val="StyleUnderline"/>
        </w:rPr>
        <w:t>lead to reform</w:t>
      </w:r>
      <w:r w:rsidRPr="00E87522">
        <w:rPr>
          <w:sz w:val="16"/>
        </w:rPr>
        <w:t>. As a New York Times headline declared a few years ago, “Commissions Are Fine, But Rarely What Changes the Light Bulb” (Rosenbaum 2005). Some scholars share this pessimistic view. Mark Fenster asserts that the influence of commissions “seems to fall within a narrow range—from marginal to nil—and rare is the commission whose proposals are actually adopted into law or regulatory rule” (2008, 1242).</w:t>
      </w:r>
    </w:p>
    <w:p w14:paraId="4B5954D6" w14:textId="77777777" w:rsidR="00D9443C" w:rsidRPr="00E87522" w:rsidRDefault="00D9443C" w:rsidP="00D9443C">
      <w:pPr>
        <w:rPr>
          <w:sz w:val="16"/>
        </w:rPr>
      </w:pPr>
      <w:r w:rsidRPr="00E87522">
        <w:rPr>
          <w:rStyle w:val="Emphasis"/>
        </w:rPr>
        <w:t>Recent research</w:t>
      </w:r>
      <w:r w:rsidRPr="00E87522">
        <w:rPr>
          <w:sz w:val="16"/>
        </w:rPr>
        <w:t xml:space="preserve"> </w:t>
      </w:r>
      <w:r w:rsidRPr="00E87522">
        <w:rPr>
          <w:rStyle w:val="StyleUnderline"/>
        </w:rPr>
        <w:t>has found that this conventional wisdom is right concerning</w:t>
      </w:r>
      <w:r w:rsidRPr="00E87522">
        <w:rPr>
          <w:sz w:val="16"/>
        </w:rPr>
        <w:t xml:space="preserve"> </w:t>
      </w:r>
      <w:r w:rsidRPr="00E87522">
        <w:rPr>
          <w:rStyle w:val="Emphasis"/>
        </w:rPr>
        <w:t>one set</w:t>
      </w:r>
      <w:r w:rsidRPr="00E87522">
        <w:rPr>
          <w:sz w:val="16"/>
        </w:rPr>
        <w:t xml:space="preserve"> </w:t>
      </w:r>
      <w:r w:rsidRPr="00E87522">
        <w:rPr>
          <w:rStyle w:val="StyleUnderline"/>
        </w:rPr>
        <w:t>of commissions, but</w:t>
      </w:r>
      <w:r w:rsidRPr="00E87522">
        <w:rPr>
          <w:sz w:val="16"/>
        </w:rPr>
        <w:t xml:space="preserve"> </w:t>
      </w:r>
      <w:r w:rsidRPr="00E87522">
        <w:rPr>
          <w:rStyle w:val="Emphasis"/>
        </w:rPr>
        <w:t>wrong with respect to another</w:t>
      </w:r>
      <w:r w:rsidRPr="00E87522">
        <w:rPr>
          <w:sz w:val="16"/>
        </w:rPr>
        <w:t xml:space="preserve"> (Tama 2011). In the absence of a crisis that places pressure on policy makers to make reforms, commissions tend to be unable to force changes to the status quo. During a crisis, however, the proposals of commissions often catalyze important policy changes that would not otherwise occur.</w:t>
      </w:r>
    </w:p>
    <w:p w14:paraId="3D1861F2" w14:textId="77777777" w:rsidR="00D9443C" w:rsidRPr="00E87522" w:rsidRDefault="00D9443C" w:rsidP="00D9443C">
      <w:pPr>
        <w:rPr>
          <w:sz w:val="16"/>
        </w:rPr>
      </w:pPr>
      <w:r w:rsidRPr="00E87522">
        <w:rPr>
          <w:sz w:val="16"/>
        </w:rPr>
        <w:t xml:space="preserve">This </w:t>
      </w:r>
      <w:r w:rsidRPr="00E87522">
        <w:rPr>
          <w:rStyle w:val="Emphasis"/>
        </w:rPr>
        <w:t xml:space="preserve">remarkable </w:t>
      </w:r>
      <w:r w:rsidRPr="00F77D9C">
        <w:rPr>
          <w:rStyle w:val="Emphasis"/>
          <w:highlight w:val="green"/>
        </w:rPr>
        <w:t>power of commissions</w:t>
      </w:r>
      <w:r w:rsidRPr="00F77D9C">
        <w:rPr>
          <w:rStyle w:val="StyleUnderline"/>
          <w:highlight w:val="green"/>
        </w:rPr>
        <w:t xml:space="preserve"> stems from</w:t>
      </w:r>
      <w:r w:rsidRPr="00E87522">
        <w:rPr>
          <w:rStyle w:val="StyleUnderline"/>
        </w:rPr>
        <w:t xml:space="preserve"> their impressive</w:t>
      </w:r>
      <w:r w:rsidRPr="00E87522">
        <w:rPr>
          <w:sz w:val="16"/>
        </w:rPr>
        <w:t xml:space="preserve"> </w:t>
      </w:r>
      <w:r w:rsidRPr="00F77D9C">
        <w:rPr>
          <w:rStyle w:val="Emphasis"/>
          <w:highlight w:val="green"/>
        </w:rPr>
        <w:t>political credibility</w:t>
      </w:r>
      <w:r w:rsidRPr="00E87522">
        <w:rPr>
          <w:rStyle w:val="StyleUnderline"/>
        </w:rPr>
        <w:t>: the</w:t>
      </w:r>
      <w:r w:rsidRPr="00E87522">
        <w:rPr>
          <w:sz w:val="16"/>
        </w:rPr>
        <w:t xml:space="preserve"> </w:t>
      </w:r>
      <w:r w:rsidRPr="00F77D9C">
        <w:rPr>
          <w:rStyle w:val="Emphasis"/>
          <w:highlight w:val="green"/>
        </w:rPr>
        <w:t>ideological diversity,</w:t>
      </w:r>
      <w:r w:rsidRPr="00E87522">
        <w:rPr>
          <w:rStyle w:val="Emphasis"/>
        </w:rPr>
        <w:t xml:space="preserve"> stature, </w:t>
      </w:r>
      <w:r w:rsidRPr="00F77D9C">
        <w:rPr>
          <w:rStyle w:val="Emphasis"/>
          <w:highlight w:val="green"/>
        </w:rPr>
        <w:t>and</w:t>
      </w:r>
      <w:r w:rsidRPr="00E87522">
        <w:rPr>
          <w:rStyle w:val="Emphasis"/>
        </w:rPr>
        <w:t xml:space="preserve"> </w:t>
      </w:r>
      <w:r w:rsidRPr="00F77D9C">
        <w:rPr>
          <w:rStyle w:val="Emphasis"/>
          <w:highlight w:val="green"/>
        </w:rPr>
        <w:t>independence of commissions</w:t>
      </w:r>
      <w:r w:rsidRPr="00E87522">
        <w:rPr>
          <w:sz w:val="16"/>
        </w:rPr>
        <w:t xml:space="preserve"> </w:t>
      </w:r>
      <w:r w:rsidRPr="00F77D9C">
        <w:rPr>
          <w:rStyle w:val="Emphasis"/>
          <w:highlight w:val="green"/>
        </w:rPr>
        <w:t>distinguishes them</w:t>
      </w:r>
      <w:r w:rsidRPr="00E87522">
        <w:rPr>
          <w:sz w:val="16"/>
        </w:rPr>
        <w:t xml:space="preserve"> </w:t>
      </w:r>
      <w:r w:rsidRPr="00F77D9C">
        <w:rPr>
          <w:rStyle w:val="StyleUnderline"/>
          <w:highlight w:val="green"/>
        </w:rPr>
        <w:t>from</w:t>
      </w:r>
      <w:r w:rsidRPr="00E87522">
        <w:rPr>
          <w:rStyle w:val="StyleUnderline"/>
        </w:rPr>
        <w:t xml:space="preserve"> other </w:t>
      </w:r>
      <w:r w:rsidRPr="00F77D9C">
        <w:rPr>
          <w:rStyle w:val="StyleUnderline"/>
          <w:highlight w:val="green"/>
        </w:rPr>
        <w:t>political institutions</w:t>
      </w:r>
      <w:r w:rsidRPr="00E87522">
        <w:rPr>
          <w:rStyle w:val="StyleUnderline"/>
        </w:rPr>
        <w:t xml:space="preserve"> and </w:t>
      </w:r>
      <w:r w:rsidRPr="00F77D9C">
        <w:rPr>
          <w:rStyle w:val="StyleUnderline"/>
          <w:highlight w:val="green"/>
        </w:rPr>
        <w:t>gives</w:t>
      </w:r>
      <w:r w:rsidRPr="00E87522">
        <w:rPr>
          <w:rStyle w:val="StyleUnderline"/>
        </w:rPr>
        <w:t xml:space="preserve"> them</w:t>
      </w:r>
      <w:r w:rsidRPr="00E87522">
        <w:rPr>
          <w:sz w:val="16"/>
        </w:rPr>
        <w:t xml:space="preserve"> </w:t>
      </w:r>
      <w:r w:rsidRPr="00F77D9C">
        <w:rPr>
          <w:rStyle w:val="Emphasis"/>
          <w:highlight w:val="green"/>
        </w:rPr>
        <w:t>great public appe</w:t>
      </w:r>
      <w:r w:rsidRPr="00E87522">
        <w:rPr>
          <w:rStyle w:val="Emphasis"/>
        </w:rPr>
        <w:t>al</w:t>
      </w:r>
      <w:r w:rsidRPr="00E87522">
        <w:rPr>
          <w:sz w:val="16"/>
        </w:rPr>
        <w:t xml:space="preserve">. In addition, </w:t>
      </w:r>
      <w:r w:rsidRPr="00F77D9C">
        <w:rPr>
          <w:rStyle w:val="StyleUnderline"/>
          <w:highlight w:val="green"/>
        </w:rPr>
        <w:t>their</w:t>
      </w:r>
      <w:r w:rsidRPr="00E87522">
        <w:rPr>
          <w:sz w:val="16"/>
        </w:rPr>
        <w:t xml:space="preserve"> </w:t>
      </w:r>
      <w:r w:rsidRPr="00E87522">
        <w:rPr>
          <w:rStyle w:val="Emphasis"/>
        </w:rPr>
        <w:t xml:space="preserve">relatively </w:t>
      </w:r>
      <w:r w:rsidRPr="00F77D9C">
        <w:rPr>
          <w:rStyle w:val="Emphasis"/>
          <w:highlight w:val="green"/>
        </w:rPr>
        <w:t>depoliticized</w:t>
      </w:r>
      <w:r w:rsidRPr="00E87522">
        <w:rPr>
          <w:rStyle w:val="Emphasis"/>
        </w:rPr>
        <w:t xml:space="preserve"> </w:t>
      </w:r>
      <w:r w:rsidRPr="00F77D9C">
        <w:rPr>
          <w:rStyle w:val="Emphasis"/>
          <w:highlight w:val="green"/>
        </w:rPr>
        <w:t>deliberative</w:t>
      </w:r>
      <w:r w:rsidRPr="00E87522">
        <w:rPr>
          <w:rStyle w:val="Emphasis"/>
        </w:rPr>
        <w:t xml:space="preserve"> </w:t>
      </w:r>
      <w:r w:rsidRPr="00F77D9C">
        <w:rPr>
          <w:rStyle w:val="Emphasis"/>
          <w:highlight w:val="green"/>
        </w:rPr>
        <w:t>environment</w:t>
      </w:r>
      <w:r w:rsidRPr="00F77D9C">
        <w:rPr>
          <w:sz w:val="16"/>
          <w:highlight w:val="green"/>
        </w:rPr>
        <w:t xml:space="preserve"> </w:t>
      </w:r>
      <w:r w:rsidRPr="00F77D9C">
        <w:rPr>
          <w:rStyle w:val="StyleUnderline"/>
          <w:highlight w:val="green"/>
        </w:rPr>
        <w:t>makes them</w:t>
      </w:r>
      <w:r w:rsidRPr="00F77D9C">
        <w:rPr>
          <w:sz w:val="16"/>
          <w:highlight w:val="green"/>
        </w:rPr>
        <w:t xml:space="preserve"> </w:t>
      </w:r>
      <w:r w:rsidRPr="00F77D9C">
        <w:rPr>
          <w:rStyle w:val="Emphasis"/>
          <w:highlight w:val="green"/>
        </w:rPr>
        <w:t>far more likely</w:t>
      </w:r>
      <w:r w:rsidRPr="00F77D9C">
        <w:rPr>
          <w:sz w:val="16"/>
          <w:highlight w:val="green"/>
        </w:rPr>
        <w:t xml:space="preserve"> </w:t>
      </w:r>
      <w:r w:rsidRPr="00F77D9C">
        <w:rPr>
          <w:rStyle w:val="StyleUnderline"/>
          <w:highlight w:val="green"/>
        </w:rPr>
        <w:t xml:space="preserve">than </w:t>
      </w:r>
      <w:r w:rsidRPr="00F77D9C">
        <w:rPr>
          <w:rStyle w:val="Emphasis"/>
          <w:highlight w:val="green"/>
        </w:rPr>
        <w:t>politically</w:t>
      </w:r>
      <w:r w:rsidRPr="00E87522">
        <w:rPr>
          <w:rStyle w:val="Emphasis"/>
        </w:rPr>
        <w:t xml:space="preserve"> diverse</w:t>
      </w:r>
      <w:r w:rsidRPr="00E87522">
        <w:rPr>
          <w:sz w:val="16"/>
        </w:rPr>
        <w:t xml:space="preserve"> </w:t>
      </w:r>
      <w:r w:rsidRPr="00E87522">
        <w:rPr>
          <w:rStyle w:val="StyleUnderline"/>
        </w:rPr>
        <w:t xml:space="preserve">groups of </w:t>
      </w:r>
      <w:r w:rsidRPr="00F77D9C">
        <w:rPr>
          <w:rStyle w:val="StyleUnderline"/>
          <w:highlight w:val="green"/>
        </w:rPr>
        <w:t>elected</w:t>
      </w:r>
      <w:r w:rsidRPr="00E87522">
        <w:rPr>
          <w:rStyle w:val="StyleUnderline"/>
        </w:rPr>
        <w:t xml:space="preserve"> </w:t>
      </w:r>
      <w:r w:rsidRPr="00F77D9C">
        <w:rPr>
          <w:rStyle w:val="StyleUnderline"/>
          <w:highlight w:val="green"/>
        </w:rPr>
        <w:t>officials to reach</w:t>
      </w:r>
      <w:r w:rsidRPr="00F77D9C">
        <w:rPr>
          <w:sz w:val="16"/>
          <w:highlight w:val="green"/>
        </w:rPr>
        <w:t xml:space="preserve"> </w:t>
      </w:r>
      <w:r w:rsidRPr="00F77D9C">
        <w:rPr>
          <w:rStyle w:val="Emphasis"/>
          <w:highlight w:val="green"/>
        </w:rPr>
        <w:t>agreement</w:t>
      </w:r>
      <w:r w:rsidRPr="00E87522">
        <w:rPr>
          <w:sz w:val="16"/>
        </w:rPr>
        <w:t xml:space="preserve"> on findings and recommendations. </w:t>
      </w:r>
      <w:r w:rsidRPr="00F77D9C">
        <w:rPr>
          <w:rStyle w:val="StyleUnderline"/>
          <w:highlight w:val="green"/>
        </w:rPr>
        <w:t>When</w:t>
      </w:r>
      <w:r w:rsidRPr="00E87522">
        <w:rPr>
          <w:rStyle w:val="StyleUnderline"/>
        </w:rPr>
        <w:t xml:space="preserve"> a</w:t>
      </w:r>
      <w:r w:rsidRPr="00E87522">
        <w:rPr>
          <w:sz w:val="16"/>
        </w:rPr>
        <w:t xml:space="preserve"> </w:t>
      </w:r>
      <w:r w:rsidRPr="00F77D9C">
        <w:rPr>
          <w:rStyle w:val="Emphasis"/>
          <w:highlight w:val="green"/>
        </w:rPr>
        <w:t>bipartisan commission</w:t>
      </w:r>
      <w:r w:rsidRPr="00E87522">
        <w:rPr>
          <w:sz w:val="16"/>
        </w:rPr>
        <w:t xml:space="preserve"> does </w:t>
      </w:r>
      <w:r w:rsidRPr="00F77D9C">
        <w:rPr>
          <w:rStyle w:val="StyleUnderline"/>
          <w:highlight w:val="green"/>
        </w:rPr>
        <w:t>issue</w:t>
      </w:r>
      <w:r w:rsidRPr="00E87522">
        <w:rPr>
          <w:rStyle w:val="StyleUnderline"/>
        </w:rPr>
        <w:t xml:space="preserve"> a</w:t>
      </w:r>
      <w:r w:rsidRPr="00E87522">
        <w:rPr>
          <w:sz w:val="16"/>
        </w:rPr>
        <w:t xml:space="preserve"> </w:t>
      </w:r>
      <w:r w:rsidRPr="00F77D9C">
        <w:rPr>
          <w:rStyle w:val="Emphasis"/>
          <w:highlight w:val="green"/>
        </w:rPr>
        <w:t>unanimous</w:t>
      </w:r>
      <w:r w:rsidRPr="00E87522">
        <w:rPr>
          <w:rStyle w:val="Emphasis"/>
        </w:rPr>
        <w:t xml:space="preserve"> </w:t>
      </w:r>
      <w:r w:rsidRPr="00F77D9C">
        <w:rPr>
          <w:rStyle w:val="Emphasis"/>
          <w:highlight w:val="green"/>
        </w:rPr>
        <w:t>report</w:t>
      </w:r>
      <w:r w:rsidRPr="00E87522">
        <w:rPr>
          <w:rStyle w:val="StyleUnderline"/>
        </w:rPr>
        <w:t xml:space="preserve">, it </w:t>
      </w:r>
      <w:r w:rsidRPr="00F77D9C">
        <w:rPr>
          <w:rStyle w:val="StyleUnderline"/>
          <w:highlight w:val="green"/>
        </w:rPr>
        <w:t>sends</w:t>
      </w:r>
      <w:r w:rsidRPr="00E87522">
        <w:rPr>
          <w:rStyle w:val="StyleUnderline"/>
        </w:rPr>
        <w:t xml:space="preserve"> a</w:t>
      </w:r>
      <w:r w:rsidRPr="00E87522">
        <w:rPr>
          <w:sz w:val="16"/>
        </w:rPr>
        <w:t xml:space="preserve"> </w:t>
      </w:r>
      <w:r w:rsidRPr="00F77D9C">
        <w:rPr>
          <w:rStyle w:val="Emphasis"/>
          <w:highlight w:val="green"/>
        </w:rPr>
        <w:t>powerful signal to policy makers</w:t>
      </w:r>
      <w:r w:rsidRPr="00E87522">
        <w:rPr>
          <w:rStyle w:val="Emphasis"/>
        </w:rPr>
        <w:t xml:space="preserve"> </w:t>
      </w:r>
      <w:r w:rsidRPr="00F77D9C">
        <w:rPr>
          <w:rStyle w:val="Emphasis"/>
          <w:highlight w:val="green"/>
        </w:rPr>
        <w:t>and</w:t>
      </w:r>
      <w:r w:rsidRPr="00E87522">
        <w:rPr>
          <w:rStyle w:val="Emphasis"/>
        </w:rPr>
        <w:t xml:space="preserve"> the</w:t>
      </w:r>
      <w:r w:rsidRPr="00E87522">
        <w:rPr>
          <w:sz w:val="16"/>
        </w:rPr>
        <w:t xml:space="preserve"> American </w:t>
      </w:r>
      <w:r w:rsidRPr="00F77D9C">
        <w:rPr>
          <w:rStyle w:val="Emphasis"/>
          <w:highlight w:val="green"/>
        </w:rPr>
        <w:t>people</w:t>
      </w:r>
      <w:r w:rsidRPr="00E87522">
        <w:rPr>
          <w:sz w:val="16"/>
        </w:rPr>
        <w:t xml:space="preserve"> </w:t>
      </w:r>
      <w:r w:rsidRPr="00F77D9C">
        <w:rPr>
          <w:rStyle w:val="StyleUnderline"/>
          <w:highlight w:val="green"/>
        </w:rPr>
        <w:t>that</w:t>
      </w:r>
      <w:r w:rsidRPr="00E87522">
        <w:rPr>
          <w:rStyle w:val="StyleUnderline"/>
        </w:rPr>
        <w:t xml:space="preserve"> its </w:t>
      </w:r>
      <w:r w:rsidRPr="00F77D9C">
        <w:rPr>
          <w:rStyle w:val="StyleUnderline"/>
          <w:highlight w:val="green"/>
        </w:rPr>
        <w:t>proposals</w:t>
      </w:r>
      <w:r w:rsidRPr="00E87522">
        <w:rPr>
          <w:rStyle w:val="StyleUnderline"/>
        </w:rPr>
        <w:t xml:space="preserve"> </w:t>
      </w:r>
      <w:r w:rsidRPr="00F77D9C">
        <w:rPr>
          <w:rStyle w:val="StyleUnderline"/>
          <w:highlight w:val="green"/>
        </w:rPr>
        <w:t>are</w:t>
      </w:r>
      <w:r w:rsidRPr="00E87522">
        <w:rPr>
          <w:sz w:val="16"/>
        </w:rPr>
        <w:t xml:space="preserve"> both </w:t>
      </w:r>
      <w:r w:rsidRPr="00F77D9C">
        <w:rPr>
          <w:rStyle w:val="Emphasis"/>
          <w:highlight w:val="green"/>
        </w:rPr>
        <w:t>sound</w:t>
      </w:r>
      <w:r w:rsidRPr="00E87522">
        <w:rPr>
          <w:sz w:val="16"/>
        </w:rPr>
        <w:t xml:space="preserve"> </w:t>
      </w:r>
      <w:r w:rsidRPr="00E87522">
        <w:rPr>
          <w:rStyle w:val="StyleUnderline"/>
        </w:rPr>
        <w:t>and</w:t>
      </w:r>
      <w:r w:rsidRPr="00E87522">
        <w:rPr>
          <w:sz w:val="16"/>
        </w:rPr>
        <w:t xml:space="preserve"> </w:t>
      </w:r>
      <w:r w:rsidRPr="00F77D9C">
        <w:rPr>
          <w:rStyle w:val="Emphasis"/>
          <w:highlight w:val="green"/>
        </w:rPr>
        <w:t>politically acceptable</w:t>
      </w:r>
      <w:r w:rsidRPr="00E87522">
        <w:rPr>
          <w:rStyle w:val="StyleUnderline"/>
        </w:rPr>
        <w:t>. These</w:t>
      </w:r>
      <w:r w:rsidRPr="00E87522">
        <w:rPr>
          <w:sz w:val="16"/>
        </w:rPr>
        <w:t xml:space="preserve"> proposals often </w:t>
      </w:r>
      <w:r w:rsidRPr="00E87522">
        <w:rPr>
          <w:rStyle w:val="StyleUnderline"/>
        </w:rPr>
        <w:t xml:space="preserve">thereby become the focal point for reform efforts and attract enough support to be </w:t>
      </w:r>
      <w:r w:rsidRPr="00E87522">
        <w:rPr>
          <w:rStyle w:val="Emphasis"/>
        </w:rPr>
        <w:t>adopted by policy makers</w:t>
      </w:r>
      <w:r w:rsidRPr="00E87522">
        <w:rPr>
          <w:sz w:val="16"/>
        </w:rPr>
        <w:t xml:space="preserve"> (Tama 2011).</w:t>
      </w:r>
    </w:p>
    <w:p w14:paraId="6B725056" w14:textId="77777777" w:rsidR="00D9443C" w:rsidRDefault="00D9443C" w:rsidP="00D9443C"/>
    <w:p w14:paraId="1B80E1C4" w14:textId="5D713330" w:rsidR="00D9443C" w:rsidRDefault="00175B2E" w:rsidP="00175B2E">
      <w:pPr>
        <w:pStyle w:val="Heading3"/>
      </w:pPr>
      <w:r>
        <w:lastRenderedPageBreak/>
        <w:t>AT: Unions Key---2NC</w:t>
      </w:r>
    </w:p>
    <w:p w14:paraId="3A61CCAF" w14:textId="77777777" w:rsidR="00D9443C" w:rsidRPr="00E87522" w:rsidRDefault="00D9443C" w:rsidP="00D9443C">
      <w:pPr>
        <w:pStyle w:val="Heading4"/>
      </w:pPr>
      <w:r w:rsidRPr="00E87522">
        <w:t xml:space="preserve">VETO---they </w:t>
      </w:r>
      <w:r w:rsidRPr="00E87522">
        <w:rPr>
          <w:u w:val="single"/>
        </w:rPr>
        <w:t>lobby</w:t>
      </w:r>
      <w:r w:rsidRPr="00E87522">
        <w:t xml:space="preserve"> to block the civil service reforms. </w:t>
      </w:r>
    </w:p>
    <w:p w14:paraId="54F61D0E" w14:textId="77777777" w:rsidR="00D9443C" w:rsidRPr="00E87522" w:rsidRDefault="00D9443C" w:rsidP="00D9443C">
      <w:r w:rsidRPr="00E87522">
        <w:t xml:space="preserve">Jeffrey </w:t>
      </w:r>
      <w:r w:rsidRPr="00E87522">
        <w:rPr>
          <w:rStyle w:val="Style13ptBold"/>
        </w:rPr>
        <w:t>Neal 14</w:t>
      </w:r>
      <w:r w:rsidRPr="00E87522">
        <w:t>, author of the blog ChiefHRO.com and was previously the chief human capital officer at the Homeland Security Department and the chief human resources officer at the Defense Logistics Agency, "The Future of Federal Service Doesn't Have to Be So Bleak," Government Executive, 5/14/2014, https://www.govexec.com/management/2014/05/future-federal-service-doesnt-have-be-so-bleak/84421/</w:t>
      </w:r>
    </w:p>
    <w:p w14:paraId="00C586DE" w14:textId="77777777" w:rsidR="00D9443C" w:rsidRPr="00E87522" w:rsidRDefault="00D9443C" w:rsidP="00D9443C">
      <w:pPr>
        <w:rPr>
          <w:sz w:val="16"/>
        </w:rPr>
      </w:pPr>
      <w:r w:rsidRPr="00E87522">
        <w:rPr>
          <w:rStyle w:val="StyleUnderline"/>
        </w:rPr>
        <w:t>Absent</w:t>
      </w:r>
      <w:r w:rsidRPr="00E87522">
        <w:rPr>
          <w:sz w:val="16"/>
        </w:rPr>
        <w:t xml:space="preserve"> </w:t>
      </w:r>
      <w:r w:rsidRPr="00E87522">
        <w:rPr>
          <w:rStyle w:val="Emphasis"/>
        </w:rPr>
        <w:t>real reform</w:t>
      </w:r>
      <w:r w:rsidRPr="00E87522">
        <w:rPr>
          <w:rStyle w:val="StyleUnderline"/>
        </w:rPr>
        <w:t>, the future of the</w:t>
      </w:r>
      <w:r w:rsidRPr="00E87522">
        <w:rPr>
          <w:sz w:val="16"/>
        </w:rPr>
        <w:t xml:space="preserve"> </w:t>
      </w:r>
      <w:r w:rsidRPr="00E87522">
        <w:rPr>
          <w:rStyle w:val="Emphasis"/>
        </w:rPr>
        <w:t>civil service</w:t>
      </w:r>
      <w:r w:rsidRPr="00E87522">
        <w:rPr>
          <w:sz w:val="16"/>
        </w:rPr>
        <w:t xml:space="preserve"> </w:t>
      </w:r>
      <w:r w:rsidRPr="00E87522">
        <w:rPr>
          <w:rStyle w:val="StyleUnderline"/>
        </w:rPr>
        <w:t>is</w:t>
      </w:r>
      <w:r w:rsidRPr="00E87522">
        <w:rPr>
          <w:sz w:val="16"/>
        </w:rPr>
        <w:t xml:space="preserve"> </w:t>
      </w:r>
      <w:r w:rsidRPr="00E87522">
        <w:rPr>
          <w:rStyle w:val="Emphasis"/>
        </w:rPr>
        <w:t>bleak</w:t>
      </w:r>
      <w:r w:rsidRPr="00E87522">
        <w:rPr>
          <w:rStyle w:val="StyleUnderline"/>
        </w:rPr>
        <w:t>. The</w:t>
      </w:r>
      <w:r w:rsidRPr="00E87522">
        <w:rPr>
          <w:sz w:val="16"/>
        </w:rPr>
        <w:t xml:space="preserve"> </w:t>
      </w:r>
      <w:r w:rsidRPr="00E87522">
        <w:rPr>
          <w:rStyle w:val="Emphasis"/>
        </w:rPr>
        <w:t>workforce</w:t>
      </w:r>
      <w:r w:rsidRPr="00E87522">
        <w:rPr>
          <w:sz w:val="16"/>
        </w:rPr>
        <w:t xml:space="preserve"> </w:t>
      </w:r>
      <w:r w:rsidRPr="00E87522">
        <w:rPr>
          <w:rStyle w:val="StyleUnderline"/>
        </w:rPr>
        <w:t>is</w:t>
      </w:r>
      <w:r w:rsidRPr="00E87522">
        <w:rPr>
          <w:sz w:val="16"/>
        </w:rPr>
        <w:t xml:space="preserve"> </w:t>
      </w:r>
      <w:r w:rsidRPr="00E87522">
        <w:rPr>
          <w:rStyle w:val="Emphasis"/>
        </w:rPr>
        <w:t>aging</w:t>
      </w:r>
      <w:r w:rsidRPr="00E87522">
        <w:rPr>
          <w:sz w:val="16"/>
        </w:rPr>
        <w:t xml:space="preserve"> and the </w:t>
      </w:r>
      <w:r w:rsidRPr="00E87522">
        <w:rPr>
          <w:rStyle w:val="StyleUnderline"/>
        </w:rPr>
        <w:t>government is</w:t>
      </w:r>
      <w:r w:rsidRPr="00E87522">
        <w:rPr>
          <w:sz w:val="16"/>
        </w:rPr>
        <w:t xml:space="preserve"> </w:t>
      </w:r>
      <w:r w:rsidRPr="00E87522">
        <w:rPr>
          <w:rStyle w:val="Emphasis"/>
        </w:rPr>
        <w:t>not the first choice of employers</w:t>
      </w:r>
      <w:r w:rsidRPr="00E87522">
        <w:rPr>
          <w:sz w:val="16"/>
        </w:rPr>
        <w:t xml:space="preserve"> </w:t>
      </w:r>
      <w:r w:rsidRPr="00E87522">
        <w:rPr>
          <w:rStyle w:val="StyleUnderline"/>
        </w:rPr>
        <w:t>for</w:t>
      </w:r>
      <w:r w:rsidRPr="00E87522">
        <w:rPr>
          <w:sz w:val="16"/>
        </w:rPr>
        <w:t xml:space="preserve"> </w:t>
      </w:r>
      <w:r w:rsidRPr="00E87522">
        <w:rPr>
          <w:rStyle w:val="Emphasis"/>
        </w:rPr>
        <w:t>many</w:t>
      </w:r>
      <w:r w:rsidRPr="00E87522">
        <w:rPr>
          <w:sz w:val="16"/>
        </w:rPr>
        <w:t xml:space="preserve"> recent </w:t>
      </w:r>
      <w:r w:rsidRPr="00E87522">
        <w:rPr>
          <w:rStyle w:val="Emphasis"/>
        </w:rPr>
        <w:t>graduates</w:t>
      </w:r>
      <w:r w:rsidRPr="00E87522">
        <w:rPr>
          <w:rStyle w:val="StyleUnderline"/>
        </w:rPr>
        <w:t xml:space="preserve">. </w:t>
      </w:r>
      <w:r w:rsidRPr="00E87522">
        <w:rPr>
          <w:rStyle w:val="Emphasis"/>
        </w:rPr>
        <w:t>Pay</w:t>
      </w:r>
      <w:r w:rsidRPr="00E87522">
        <w:rPr>
          <w:sz w:val="16"/>
        </w:rPr>
        <w:t xml:space="preserve"> </w:t>
      </w:r>
      <w:r w:rsidRPr="00E87522">
        <w:rPr>
          <w:rStyle w:val="StyleUnderline"/>
        </w:rPr>
        <w:t>was</w:t>
      </w:r>
      <w:r w:rsidRPr="00E87522">
        <w:rPr>
          <w:sz w:val="16"/>
        </w:rPr>
        <w:t xml:space="preserve"> </w:t>
      </w:r>
      <w:r w:rsidRPr="00E87522">
        <w:rPr>
          <w:rStyle w:val="Emphasis"/>
        </w:rPr>
        <w:t>frozen</w:t>
      </w:r>
      <w:r w:rsidRPr="00E87522">
        <w:rPr>
          <w:sz w:val="16"/>
        </w:rPr>
        <w:t xml:space="preserve"> </w:t>
      </w:r>
      <w:r w:rsidRPr="00E87522">
        <w:rPr>
          <w:rStyle w:val="StyleUnderline"/>
        </w:rPr>
        <w:t>for</w:t>
      </w:r>
      <w:r w:rsidRPr="00E87522">
        <w:rPr>
          <w:sz w:val="16"/>
        </w:rPr>
        <w:t xml:space="preserve"> three </w:t>
      </w:r>
      <w:r w:rsidRPr="00E87522">
        <w:rPr>
          <w:rStyle w:val="Emphasis"/>
        </w:rPr>
        <w:t>years</w:t>
      </w:r>
      <w:r w:rsidRPr="00E87522">
        <w:rPr>
          <w:sz w:val="16"/>
        </w:rPr>
        <w:t xml:space="preserve"> and </w:t>
      </w:r>
      <w:r w:rsidRPr="00E87522">
        <w:rPr>
          <w:rStyle w:val="StyleUnderline"/>
        </w:rPr>
        <w:t>no one can agree on whether</w:t>
      </w:r>
      <w:r w:rsidRPr="00E87522">
        <w:rPr>
          <w:sz w:val="16"/>
        </w:rPr>
        <w:t xml:space="preserve"> federal </w:t>
      </w:r>
      <w:r w:rsidRPr="00E87522">
        <w:rPr>
          <w:rStyle w:val="StyleUnderline"/>
        </w:rPr>
        <w:t>pay is</w:t>
      </w:r>
      <w:r w:rsidRPr="00E87522">
        <w:rPr>
          <w:sz w:val="16"/>
        </w:rPr>
        <w:t xml:space="preserve"> </w:t>
      </w:r>
      <w:r w:rsidRPr="00E87522">
        <w:rPr>
          <w:rStyle w:val="Emphasis"/>
        </w:rPr>
        <w:t>too high</w:t>
      </w:r>
      <w:r w:rsidRPr="00E87522">
        <w:rPr>
          <w:rStyle w:val="StyleUnderline"/>
        </w:rPr>
        <w:t xml:space="preserve">, </w:t>
      </w:r>
      <w:r w:rsidRPr="00E87522">
        <w:rPr>
          <w:rStyle w:val="Emphasis"/>
        </w:rPr>
        <w:t>too low</w:t>
      </w:r>
      <w:r w:rsidRPr="00E87522">
        <w:rPr>
          <w:sz w:val="16"/>
        </w:rPr>
        <w:t xml:space="preserve"> </w:t>
      </w:r>
      <w:r w:rsidRPr="00E87522">
        <w:rPr>
          <w:rStyle w:val="StyleUnderline"/>
        </w:rPr>
        <w:t>or</w:t>
      </w:r>
      <w:r w:rsidRPr="00E87522">
        <w:rPr>
          <w:sz w:val="16"/>
        </w:rPr>
        <w:t xml:space="preserve"> </w:t>
      </w:r>
      <w:r w:rsidRPr="00E87522">
        <w:rPr>
          <w:rStyle w:val="Emphasis"/>
        </w:rPr>
        <w:t>just right</w:t>
      </w:r>
      <w:r w:rsidRPr="00E87522">
        <w:rPr>
          <w:sz w:val="16"/>
        </w:rPr>
        <w:t xml:space="preserve">. </w:t>
      </w:r>
      <w:r w:rsidRPr="00E87522">
        <w:rPr>
          <w:rStyle w:val="StyleUnderline"/>
        </w:rPr>
        <w:t>Federal workers have</w:t>
      </w:r>
      <w:r w:rsidRPr="00E87522">
        <w:rPr>
          <w:sz w:val="16"/>
        </w:rPr>
        <w:t xml:space="preserve"> </w:t>
      </w:r>
      <w:r w:rsidRPr="00E87522">
        <w:rPr>
          <w:rStyle w:val="StyleUnderline"/>
        </w:rPr>
        <w:t>endured</w:t>
      </w:r>
      <w:r w:rsidRPr="00E87522">
        <w:rPr>
          <w:sz w:val="16"/>
        </w:rPr>
        <w:t xml:space="preserve"> </w:t>
      </w:r>
      <w:r w:rsidRPr="00E87522">
        <w:rPr>
          <w:rStyle w:val="Emphasis"/>
        </w:rPr>
        <w:t>shutdowns</w:t>
      </w:r>
      <w:r w:rsidRPr="00E87522">
        <w:rPr>
          <w:sz w:val="16"/>
        </w:rPr>
        <w:t xml:space="preserve"> </w:t>
      </w:r>
      <w:r w:rsidRPr="00E87522">
        <w:rPr>
          <w:rStyle w:val="StyleUnderline"/>
        </w:rPr>
        <w:t>and being used as a</w:t>
      </w:r>
      <w:r w:rsidRPr="00E87522">
        <w:rPr>
          <w:sz w:val="16"/>
        </w:rPr>
        <w:t xml:space="preserve"> </w:t>
      </w:r>
      <w:r w:rsidRPr="00E87522">
        <w:rPr>
          <w:rStyle w:val="Emphasis"/>
        </w:rPr>
        <w:t>political football</w:t>
      </w:r>
      <w:r w:rsidRPr="00E87522">
        <w:rPr>
          <w:sz w:val="16"/>
        </w:rPr>
        <w:t xml:space="preserve"> by their enemies and friends alike. </w:t>
      </w:r>
      <w:r w:rsidRPr="00E87522">
        <w:rPr>
          <w:rStyle w:val="StyleUnderline"/>
        </w:rPr>
        <w:t>Some</w:t>
      </w:r>
      <w:r w:rsidRPr="00E87522">
        <w:rPr>
          <w:sz w:val="16"/>
        </w:rPr>
        <w:t xml:space="preserve"> politicians </w:t>
      </w:r>
      <w:r w:rsidRPr="00E87522">
        <w:rPr>
          <w:rStyle w:val="StyleUnderline"/>
        </w:rPr>
        <w:t>have no problem calling federal law enforcement officers</w:t>
      </w:r>
      <w:r w:rsidRPr="00E87522">
        <w:rPr>
          <w:sz w:val="16"/>
        </w:rPr>
        <w:t xml:space="preserve"> </w:t>
      </w:r>
      <w:r w:rsidRPr="00E87522">
        <w:rPr>
          <w:rStyle w:val="Emphasis"/>
        </w:rPr>
        <w:t>“thugs”</w:t>
      </w:r>
      <w:r w:rsidRPr="00E87522">
        <w:rPr>
          <w:sz w:val="16"/>
        </w:rPr>
        <w:t xml:space="preserve"> </w:t>
      </w:r>
      <w:r w:rsidRPr="00E87522">
        <w:rPr>
          <w:rStyle w:val="StyleUnderline"/>
        </w:rPr>
        <w:t>and</w:t>
      </w:r>
      <w:r w:rsidRPr="00E87522">
        <w:rPr>
          <w:sz w:val="16"/>
        </w:rPr>
        <w:t xml:space="preserve"> </w:t>
      </w:r>
      <w:r w:rsidRPr="00E87522">
        <w:rPr>
          <w:rStyle w:val="Emphasis"/>
        </w:rPr>
        <w:t>T</w:t>
      </w:r>
      <w:r w:rsidRPr="00E87522">
        <w:rPr>
          <w:sz w:val="16"/>
        </w:rPr>
        <w:t xml:space="preserve">ransportation </w:t>
      </w:r>
      <w:r w:rsidRPr="00E87522">
        <w:rPr>
          <w:rStyle w:val="Emphasis"/>
        </w:rPr>
        <w:t>S</w:t>
      </w:r>
      <w:r w:rsidRPr="00E87522">
        <w:rPr>
          <w:sz w:val="16"/>
        </w:rPr>
        <w:t xml:space="preserve">ecurity </w:t>
      </w:r>
      <w:r w:rsidRPr="00E87522">
        <w:rPr>
          <w:rStyle w:val="Emphasis"/>
        </w:rPr>
        <w:t>O</w:t>
      </w:r>
      <w:r w:rsidRPr="00E87522">
        <w:rPr>
          <w:sz w:val="16"/>
        </w:rPr>
        <w:t>fficer</w:t>
      </w:r>
      <w:r w:rsidRPr="00E87522">
        <w:rPr>
          <w:rStyle w:val="Emphasis"/>
        </w:rPr>
        <w:t>s</w:t>
      </w:r>
      <w:r w:rsidRPr="00E87522">
        <w:rPr>
          <w:sz w:val="16"/>
        </w:rPr>
        <w:t xml:space="preserve"> </w:t>
      </w:r>
      <w:r w:rsidRPr="00E87522">
        <w:rPr>
          <w:rStyle w:val="Emphasis"/>
        </w:rPr>
        <w:t>“molesters.”</w:t>
      </w:r>
      <w:r w:rsidRPr="00E87522">
        <w:rPr>
          <w:sz w:val="16"/>
        </w:rPr>
        <w:t xml:space="preserve"> </w:t>
      </w:r>
      <w:r w:rsidRPr="00E87522">
        <w:rPr>
          <w:rStyle w:val="StyleUnderline"/>
        </w:rPr>
        <w:t>It is enough to make the term “bureaucrat” sound like a</w:t>
      </w:r>
      <w:r w:rsidRPr="00E87522">
        <w:rPr>
          <w:sz w:val="16"/>
        </w:rPr>
        <w:t xml:space="preserve"> </w:t>
      </w:r>
      <w:r w:rsidRPr="00E87522">
        <w:rPr>
          <w:rStyle w:val="Emphasis"/>
        </w:rPr>
        <w:t>compliment</w:t>
      </w:r>
      <w:r w:rsidRPr="00E87522">
        <w:rPr>
          <w:rStyle w:val="StyleUnderline"/>
        </w:rPr>
        <w:t>. Add</w:t>
      </w:r>
      <w:r w:rsidRPr="00E87522">
        <w:rPr>
          <w:sz w:val="16"/>
        </w:rPr>
        <w:t xml:space="preserve"> to that </w:t>
      </w:r>
      <w:r w:rsidRPr="00E87522">
        <w:rPr>
          <w:rStyle w:val="StyleUnderline"/>
        </w:rPr>
        <w:t>an antiquated</w:t>
      </w:r>
      <w:r w:rsidRPr="00E87522">
        <w:rPr>
          <w:sz w:val="16"/>
        </w:rPr>
        <w:t xml:space="preserve"> </w:t>
      </w:r>
      <w:r w:rsidRPr="00E87522">
        <w:rPr>
          <w:rStyle w:val="Emphasis"/>
        </w:rPr>
        <w:t>G</w:t>
      </w:r>
      <w:r w:rsidRPr="00E87522">
        <w:rPr>
          <w:sz w:val="16"/>
        </w:rPr>
        <w:t xml:space="preserve">eneral </w:t>
      </w:r>
      <w:r w:rsidRPr="00E87522">
        <w:rPr>
          <w:rStyle w:val="Emphasis"/>
        </w:rPr>
        <w:t>S</w:t>
      </w:r>
      <w:r w:rsidRPr="00E87522">
        <w:rPr>
          <w:sz w:val="16"/>
        </w:rPr>
        <w:t xml:space="preserve">chedule </w:t>
      </w:r>
      <w:r w:rsidRPr="00E87522">
        <w:rPr>
          <w:rStyle w:val="Emphasis"/>
        </w:rPr>
        <w:t>pay system</w:t>
      </w:r>
      <w:r w:rsidRPr="00E87522">
        <w:rPr>
          <w:sz w:val="16"/>
        </w:rPr>
        <w:t xml:space="preserve"> designed when Harry Truman was president </w:t>
      </w:r>
      <w:r w:rsidRPr="00E87522">
        <w:rPr>
          <w:rStyle w:val="StyleUnderline"/>
        </w:rPr>
        <w:t>and</w:t>
      </w:r>
      <w:r w:rsidRPr="00E87522">
        <w:rPr>
          <w:sz w:val="16"/>
        </w:rPr>
        <w:t xml:space="preserve"> </w:t>
      </w:r>
      <w:r w:rsidRPr="00E87522">
        <w:rPr>
          <w:rStyle w:val="Emphasis"/>
        </w:rPr>
        <w:t>hiring</w:t>
      </w:r>
      <w:r w:rsidRPr="00E87522">
        <w:rPr>
          <w:sz w:val="16"/>
        </w:rPr>
        <w:t xml:space="preserve"> </w:t>
      </w:r>
      <w:r w:rsidRPr="00E87522">
        <w:rPr>
          <w:rStyle w:val="StyleUnderline"/>
        </w:rPr>
        <w:t>processes</w:t>
      </w:r>
      <w:r w:rsidRPr="00E87522">
        <w:rPr>
          <w:sz w:val="16"/>
        </w:rPr>
        <w:t xml:space="preserve"> that seem designed to see how desperately someone wants a job, </w:t>
      </w:r>
      <w:r w:rsidRPr="00E87522">
        <w:rPr>
          <w:rStyle w:val="StyleUnderline"/>
        </w:rPr>
        <w:t>and there is</w:t>
      </w:r>
      <w:r w:rsidRPr="00E87522">
        <w:rPr>
          <w:sz w:val="16"/>
        </w:rPr>
        <w:t xml:space="preserve"> </w:t>
      </w:r>
      <w:r w:rsidRPr="00E87522">
        <w:rPr>
          <w:rStyle w:val="Emphasis"/>
        </w:rPr>
        <w:t>little wonder</w:t>
      </w:r>
      <w:r w:rsidRPr="00E87522">
        <w:rPr>
          <w:sz w:val="16"/>
        </w:rPr>
        <w:t xml:space="preserve"> </w:t>
      </w:r>
      <w:r w:rsidRPr="00E87522">
        <w:rPr>
          <w:rStyle w:val="StyleUnderline"/>
        </w:rPr>
        <w:t xml:space="preserve">the Federal Employee Viewpoint Survey shows </w:t>
      </w:r>
      <w:r w:rsidRPr="00E87522">
        <w:rPr>
          <w:rStyle w:val="Emphasis"/>
        </w:rPr>
        <w:t>morale</w:t>
      </w:r>
      <w:r w:rsidRPr="00E87522">
        <w:rPr>
          <w:sz w:val="16"/>
        </w:rPr>
        <w:t xml:space="preserve"> </w:t>
      </w:r>
      <w:r w:rsidRPr="00E87522">
        <w:rPr>
          <w:rStyle w:val="StyleUnderline"/>
        </w:rPr>
        <w:t>has been</w:t>
      </w:r>
      <w:r w:rsidRPr="00E87522">
        <w:rPr>
          <w:sz w:val="16"/>
        </w:rPr>
        <w:t xml:space="preserve"> </w:t>
      </w:r>
      <w:r w:rsidRPr="00E87522">
        <w:rPr>
          <w:rStyle w:val="Emphasis"/>
        </w:rPr>
        <w:t>dropping</w:t>
      </w:r>
      <w:r w:rsidRPr="00E87522">
        <w:rPr>
          <w:sz w:val="16"/>
        </w:rPr>
        <w:t xml:space="preserve"> in most agencies </w:t>
      </w:r>
      <w:r w:rsidRPr="00E87522">
        <w:rPr>
          <w:rStyle w:val="StyleUnderline"/>
        </w:rPr>
        <w:t>for</w:t>
      </w:r>
      <w:r w:rsidRPr="00E87522">
        <w:rPr>
          <w:sz w:val="16"/>
        </w:rPr>
        <w:t xml:space="preserve"> the past three </w:t>
      </w:r>
      <w:r w:rsidRPr="00E87522">
        <w:rPr>
          <w:rStyle w:val="Emphasis"/>
        </w:rPr>
        <w:t>years</w:t>
      </w:r>
      <w:r w:rsidRPr="00E87522">
        <w:rPr>
          <w:sz w:val="16"/>
        </w:rPr>
        <w:t xml:space="preserve">. Maybe </w:t>
      </w:r>
      <w:r w:rsidRPr="00E87522">
        <w:rPr>
          <w:rStyle w:val="Emphasis"/>
        </w:rPr>
        <w:t>“bleak”</w:t>
      </w:r>
      <w:r w:rsidRPr="00E87522">
        <w:rPr>
          <w:sz w:val="16"/>
        </w:rPr>
        <w:t xml:space="preserve"> </w:t>
      </w:r>
      <w:r w:rsidRPr="00E87522">
        <w:rPr>
          <w:rStyle w:val="StyleUnderline"/>
        </w:rPr>
        <w:t>is</w:t>
      </w:r>
      <w:r w:rsidRPr="00E87522">
        <w:rPr>
          <w:sz w:val="16"/>
        </w:rPr>
        <w:t xml:space="preserve"> the </w:t>
      </w:r>
      <w:r w:rsidRPr="00E87522">
        <w:rPr>
          <w:rStyle w:val="Emphasis"/>
        </w:rPr>
        <w:t>optimistic</w:t>
      </w:r>
      <w:r w:rsidRPr="00E87522">
        <w:rPr>
          <w:sz w:val="16"/>
        </w:rPr>
        <w:t xml:space="preserve"> view of the future.</w:t>
      </w:r>
    </w:p>
    <w:p w14:paraId="34D3B1E4" w14:textId="77777777" w:rsidR="00D9443C" w:rsidRPr="00E87522" w:rsidRDefault="00D9443C" w:rsidP="00D9443C">
      <w:pPr>
        <w:rPr>
          <w:sz w:val="16"/>
        </w:rPr>
      </w:pPr>
      <w:r w:rsidRPr="00E87522">
        <w:rPr>
          <w:sz w:val="16"/>
        </w:rPr>
        <w:t xml:space="preserve">We have heard a lot in recent weeks from members of Congress and the Partnership for Public Service about the future of the civil service and possible reform. House Republicans called for a 10 percent reduction in the workforce, while the Partnership published reform ideas it hoped would “get the debate started.” Federal unions were quick to join the debate, arguing that the proposals are flawed, unnecessary and dangerous. </w:t>
      </w:r>
      <w:r w:rsidRPr="00E87522">
        <w:rPr>
          <w:rStyle w:val="StyleUnderline"/>
        </w:rPr>
        <w:t>The</w:t>
      </w:r>
      <w:r w:rsidRPr="00E87522">
        <w:rPr>
          <w:sz w:val="16"/>
        </w:rPr>
        <w:t xml:space="preserve"> </w:t>
      </w:r>
      <w:r w:rsidRPr="00E87522">
        <w:rPr>
          <w:rStyle w:val="Emphasis"/>
          <w:highlight w:val="cyan"/>
        </w:rPr>
        <w:t>unions</w:t>
      </w:r>
      <w:r w:rsidRPr="00E87522">
        <w:rPr>
          <w:sz w:val="16"/>
          <w:highlight w:val="cyan"/>
        </w:rPr>
        <w:t xml:space="preserve"> </w:t>
      </w:r>
      <w:r w:rsidRPr="00E87522">
        <w:rPr>
          <w:rStyle w:val="Emphasis"/>
          <w:highlight w:val="cyan"/>
        </w:rPr>
        <w:t>oppose</w:t>
      </w:r>
      <w:r w:rsidRPr="00E87522">
        <w:rPr>
          <w:sz w:val="16"/>
          <w:highlight w:val="cyan"/>
        </w:rPr>
        <w:t xml:space="preserve"> </w:t>
      </w:r>
      <w:r w:rsidRPr="00E87522">
        <w:rPr>
          <w:rStyle w:val="StyleUnderline"/>
          <w:highlight w:val="cyan"/>
        </w:rPr>
        <w:t>workforce reductions and believe</w:t>
      </w:r>
      <w:r w:rsidRPr="00E87522">
        <w:rPr>
          <w:sz w:val="16"/>
          <w:highlight w:val="cyan"/>
        </w:rPr>
        <w:t xml:space="preserve"> </w:t>
      </w:r>
      <w:r w:rsidRPr="00E87522">
        <w:rPr>
          <w:rStyle w:val="Emphasis"/>
          <w:highlight w:val="cyan"/>
        </w:rPr>
        <w:t>any attempt</w:t>
      </w:r>
      <w:r w:rsidRPr="00E87522">
        <w:rPr>
          <w:sz w:val="16"/>
          <w:highlight w:val="cyan"/>
        </w:rPr>
        <w:t xml:space="preserve"> </w:t>
      </w:r>
      <w:r w:rsidRPr="00E87522">
        <w:rPr>
          <w:rStyle w:val="StyleUnderline"/>
          <w:highlight w:val="cyan"/>
        </w:rPr>
        <w:t>at</w:t>
      </w:r>
      <w:r w:rsidRPr="00E87522">
        <w:rPr>
          <w:rStyle w:val="StyleUnderline"/>
        </w:rPr>
        <w:t xml:space="preserve"> civil service </w:t>
      </w:r>
      <w:r w:rsidRPr="00E87522">
        <w:rPr>
          <w:rStyle w:val="StyleUnderline"/>
          <w:highlight w:val="cyan"/>
        </w:rPr>
        <w:t>reform will</w:t>
      </w:r>
      <w:r w:rsidRPr="00E87522">
        <w:rPr>
          <w:sz w:val="16"/>
          <w:highlight w:val="cyan"/>
        </w:rPr>
        <w:t xml:space="preserve"> </w:t>
      </w:r>
      <w:r w:rsidRPr="00E87522">
        <w:rPr>
          <w:rStyle w:val="Emphasis"/>
          <w:highlight w:val="cyan"/>
        </w:rPr>
        <w:t>repeat</w:t>
      </w:r>
      <w:r w:rsidRPr="00E87522">
        <w:rPr>
          <w:rStyle w:val="Emphasis"/>
        </w:rPr>
        <w:t xml:space="preserve"> the </w:t>
      </w:r>
      <w:r w:rsidRPr="00E87522">
        <w:rPr>
          <w:rStyle w:val="Emphasis"/>
          <w:highlight w:val="cyan"/>
        </w:rPr>
        <w:t>mistakes</w:t>
      </w:r>
      <w:r w:rsidRPr="00E87522">
        <w:rPr>
          <w:sz w:val="16"/>
        </w:rPr>
        <w:t xml:space="preserve"> </w:t>
      </w:r>
      <w:r w:rsidRPr="00E87522">
        <w:rPr>
          <w:rStyle w:val="StyleUnderline"/>
        </w:rPr>
        <w:t>of the</w:t>
      </w:r>
      <w:r w:rsidRPr="00E87522">
        <w:rPr>
          <w:sz w:val="16"/>
        </w:rPr>
        <w:t xml:space="preserve"> Defense Department’s </w:t>
      </w:r>
      <w:r w:rsidRPr="00E87522">
        <w:rPr>
          <w:rStyle w:val="Emphasis"/>
        </w:rPr>
        <w:t>N</w:t>
      </w:r>
      <w:r w:rsidRPr="00E87522">
        <w:rPr>
          <w:sz w:val="16"/>
        </w:rPr>
        <w:t xml:space="preserve">ational </w:t>
      </w:r>
      <w:r w:rsidRPr="00E87522">
        <w:rPr>
          <w:rStyle w:val="Emphasis"/>
        </w:rPr>
        <w:t>S</w:t>
      </w:r>
      <w:r w:rsidRPr="00E87522">
        <w:rPr>
          <w:sz w:val="16"/>
        </w:rPr>
        <w:t xml:space="preserve">ecurity </w:t>
      </w:r>
      <w:r w:rsidRPr="00E87522">
        <w:rPr>
          <w:rStyle w:val="Emphasis"/>
        </w:rPr>
        <w:t>P</w:t>
      </w:r>
      <w:r w:rsidRPr="00E87522">
        <w:rPr>
          <w:sz w:val="16"/>
        </w:rPr>
        <w:t xml:space="preserve">ersonnel </w:t>
      </w:r>
      <w:r w:rsidRPr="00E87522">
        <w:rPr>
          <w:rStyle w:val="Emphasis"/>
        </w:rPr>
        <w:t>S</w:t>
      </w:r>
      <w:r w:rsidRPr="00E87522">
        <w:rPr>
          <w:sz w:val="16"/>
        </w:rPr>
        <w:t>ystem—</w:t>
      </w:r>
      <w:r w:rsidRPr="00E87522">
        <w:rPr>
          <w:rStyle w:val="StyleUnderline"/>
        </w:rPr>
        <w:t>a pay-for-performance system that</w:t>
      </w:r>
      <w:r w:rsidRPr="00E87522">
        <w:rPr>
          <w:sz w:val="16"/>
        </w:rPr>
        <w:t xml:space="preserve"> weakened collective bargaining so much that a U.S. district judge said it </w:t>
      </w:r>
      <w:r w:rsidRPr="00E87522">
        <w:rPr>
          <w:rStyle w:val="Emphasis"/>
        </w:rPr>
        <w:t>“eviscerated” bargaining</w:t>
      </w:r>
      <w:r w:rsidRPr="00E87522">
        <w:rPr>
          <w:sz w:val="16"/>
        </w:rPr>
        <w:t>. A similar Homeland Security Department program called Max-HR died before it started.</w:t>
      </w:r>
    </w:p>
    <w:p w14:paraId="385C36FF" w14:textId="77777777" w:rsidR="00D9443C" w:rsidRPr="00E87522" w:rsidRDefault="00D9443C" w:rsidP="00D9443C">
      <w:pPr>
        <w:rPr>
          <w:sz w:val="16"/>
        </w:rPr>
      </w:pPr>
      <w:r w:rsidRPr="00E87522">
        <w:rPr>
          <w:rStyle w:val="StyleUnderline"/>
        </w:rPr>
        <w:t>Our</w:t>
      </w:r>
      <w:r w:rsidRPr="00E87522">
        <w:rPr>
          <w:sz w:val="16"/>
        </w:rPr>
        <w:t xml:space="preserve"> </w:t>
      </w:r>
      <w:r w:rsidRPr="00E87522">
        <w:rPr>
          <w:rStyle w:val="Emphasis"/>
        </w:rPr>
        <w:t>history</w:t>
      </w:r>
      <w:r w:rsidRPr="00E87522">
        <w:rPr>
          <w:sz w:val="16"/>
        </w:rPr>
        <w:t xml:space="preserve"> </w:t>
      </w:r>
      <w:r w:rsidRPr="00E87522">
        <w:rPr>
          <w:rStyle w:val="StyleUnderline"/>
        </w:rPr>
        <w:t>on civil service reform is</w:t>
      </w:r>
      <w:r w:rsidRPr="00E87522">
        <w:rPr>
          <w:sz w:val="16"/>
        </w:rPr>
        <w:t xml:space="preserve"> </w:t>
      </w:r>
      <w:r w:rsidRPr="00E87522">
        <w:rPr>
          <w:rStyle w:val="Emphasis"/>
        </w:rPr>
        <w:t>anything but encouraging</w:t>
      </w:r>
      <w:r w:rsidRPr="00E87522">
        <w:rPr>
          <w:rStyle w:val="StyleUnderline"/>
        </w:rPr>
        <w:t>. If civil service reform was too hard in the past, imagine how it will work today when</w:t>
      </w:r>
      <w:r w:rsidRPr="00E87522">
        <w:rPr>
          <w:sz w:val="16"/>
        </w:rPr>
        <w:t xml:space="preserve"> political </w:t>
      </w:r>
      <w:r w:rsidRPr="00E87522">
        <w:rPr>
          <w:rStyle w:val="Emphasis"/>
          <w:highlight w:val="cyan"/>
        </w:rPr>
        <w:t>polarization</w:t>
      </w:r>
      <w:r w:rsidRPr="00E87522">
        <w:rPr>
          <w:sz w:val="16"/>
        </w:rPr>
        <w:t xml:space="preserve"> </w:t>
      </w:r>
      <w:r w:rsidRPr="00E87522">
        <w:rPr>
          <w:rStyle w:val="StyleUnderline"/>
        </w:rPr>
        <w:t xml:space="preserve">has </w:t>
      </w:r>
      <w:r w:rsidRPr="00E87522">
        <w:rPr>
          <w:rStyle w:val="StyleUnderline"/>
          <w:highlight w:val="cyan"/>
        </w:rPr>
        <w:t>pushed</w:t>
      </w:r>
      <w:r w:rsidRPr="00E87522">
        <w:rPr>
          <w:rStyle w:val="StyleUnderline"/>
        </w:rPr>
        <w:t xml:space="preserve"> us </w:t>
      </w:r>
      <w:r w:rsidRPr="00E87522">
        <w:rPr>
          <w:rStyle w:val="StyleUnderline"/>
          <w:highlight w:val="cyan"/>
        </w:rPr>
        <w:t xml:space="preserve">to the point where it is </w:t>
      </w:r>
      <w:r w:rsidRPr="00E87522">
        <w:rPr>
          <w:rStyle w:val="StyleUnderline"/>
        </w:rPr>
        <w:t>almost</w:t>
      </w:r>
      <w:r w:rsidRPr="00E87522">
        <w:rPr>
          <w:sz w:val="16"/>
        </w:rPr>
        <w:t xml:space="preserve"> </w:t>
      </w:r>
      <w:r w:rsidRPr="00E87522">
        <w:rPr>
          <w:rStyle w:val="Emphasis"/>
          <w:highlight w:val="cyan"/>
        </w:rPr>
        <w:t>impossible</w:t>
      </w:r>
      <w:r w:rsidRPr="00E87522">
        <w:rPr>
          <w:sz w:val="16"/>
          <w:highlight w:val="cyan"/>
        </w:rPr>
        <w:t xml:space="preserve"> </w:t>
      </w:r>
      <w:r w:rsidRPr="00E87522">
        <w:rPr>
          <w:rStyle w:val="StyleUnderline"/>
        </w:rPr>
        <w:t>to get</w:t>
      </w:r>
      <w:r w:rsidRPr="00E87522">
        <w:rPr>
          <w:sz w:val="16"/>
        </w:rPr>
        <w:t xml:space="preserve"> </w:t>
      </w:r>
      <w:r w:rsidRPr="00E87522">
        <w:rPr>
          <w:rStyle w:val="Emphasis"/>
          <w:highlight w:val="cyan"/>
        </w:rPr>
        <w:t>agree</w:t>
      </w:r>
      <w:r w:rsidRPr="00E87522">
        <w:rPr>
          <w:rStyle w:val="Emphasis"/>
        </w:rPr>
        <w:t>ment</w:t>
      </w:r>
      <w:r w:rsidRPr="00E87522">
        <w:rPr>
          <w:sz w:val="16"/>
        </w:rPr>
        <w:t xml:space="preserve"> on even the most uncontroversial issues.</w:t>
      </w:r>
    </w:p>
    <w:p w14:paraId="44B69856" w14:textId="77777777" w:rsidR="00D9443C" w:rsidRPr="00E87522" w:rsidRDefault="00D9443C" w:rsidP="00D9443C">
      <w:pPr>
        <w:rPr>
          <w:sz w:val="16"/>
        </w:rPr>
      </w:pPr>
      <w:r w:rsidRPr="00E87522">
        <w:rPr>
          <w:sz w:val="16"/>
        </w:rPr>
        <w:t>Many people I talk with tell me civil service reform is just too hard to do and we should give up on the idea until the political situation improves. When I hear that I think of President Kennedy’s call to go to the moon. He said, “We choose to go to the moon in this decade and do the other things, not because they are easy, but because they are hard, because that goal will serve to organize and measure the best of our energies and skills, because that challenge is one that we are willing to accept, one we are unwilling to postpone, and one which we intend to win.” In our political climate, civil service reform might as well be a trip to the moon. But let’s not forget that less than seven years after Kennedy’s challenge, Neil Armstrong (a federal employee) walked on the moon.</w:t>
      </w:r>
    </w:p>
    <w:p w14:paraId="2BFEE63F" w14:textId="77777777" w:rsidR="00D9443C" w:rsidRPr="00E87522" w:rsidRDefault="00D9443C" w:rsidP="00D9443C">
      <w:pPr>
        <w:rPr>
          <w:sz w:val="16"/>
        </w:rPr>
      </w:pPr>
      <w:r w:rsidRPr="00E87522">
        <w:rPr>
          <w:sz w:val="16"/>
        </w:rPr>
        <w:t>We are still a great nation that is capable of doing hard things. The President’s 2015 Budget included proposals to strengthen the federal workforce and recommended the creation of a congressionally chartered Commission on Federal Public Service Reform. Democrats and Republicans alike rejected the president’s proposal. With such obvious need for civil service reform, is there any way we can avoid the political rancor? Is it safe to contemplate reforms in our broken political environment?</w:t>
      </w:r>
    </w:p>
    <w:p w14:paraId="6CD3D1E8" w14:textId="77777777" w:rsidR="00D9443C" w:rsidRPr="00E87522" w:rsidRDefault="00D9443C" w:rsidP="00D9443C">
      <w:pPr>
        <w:rPr>
          <w:sz w:val="16"/>
        </w:rPr>
      </w:pPr>
      <w:r w:rsidRPr="00E87522">
        <w:rPr>
          <w:sz w:val="16"/>
        </w:rPr>
        <w:t xml:space="preserve">The answer to both questions is yes. </w:t>
      </w:r>
      <w:r w:rsidRPr="00E87522">
        <w:rPr>
          <w:rStyle w:val="StyleUnderline"/>
        </w:rPr>
        <w:t xml:space="preserve">Even the </w:t>
      </w:r>
      <w:r w:rsidRPr="00E87522">
        <w:rPr>
          <w:rStyle w:val="Emphasis"/>
        </w:rPr>
        <w:t>most anti-government crusaders</w:t>
      </w:r>
      <w:r w:rsidRPr="00E87522">
        <w:rPr>
          <w:sz w:val="16"/>
        </w:rPr>
        <w:t xml:space="preserve"> </w:t>
      </w:r>
      <w:r w:rsidRPr="00E87522">
        <w:rPr>
          <w:rStyle w:val="StyleUnderline"/>
        </w:rPr>
        <w:t>agree</w:t>
      </w:r>
      <w:r w:rsidRPr="00E87522">
        <w:rPr>
          <w:sz w:val="16"/>
        </w:rPr>
        <w:t xml:space="preserve"> that </w:t>
      </w:r>
      <w:r w:rsidRPr="00E87522">
        <w:rPr>
          <w:rStyle w:val="StyleUnderline"/>
        </w:rPr>
        <w:t xml:space="preserve">government </w:t>
      </w:r>
      <w:r w:rsidRPr="00E87522">
        <w:rPr>
          <w:rStyle w:val="Emphasis"/>
        </w:rPr>
        <w:t>must do some things</w:t>
      </w:r>
      <w:r w:rsidRPr="00E87522">
        <w:rPr>
          <w:sz w:val="16"/>
        </w:rPr>
        <w:t xml:space="preserve"> and do them </w:t>
      </w:r>
      <w:r w:rsidRPr="00E87522">
        <w:rPr>
          <w:rStyle w:val="Emphasis"/>
        </w:rPr>
        <w:t>well</w:t>
      </w:r>
      <w:r w:rsidRPr="00E87522">
        <w:rPr>
          <w:sz w:val="16"/>
        </w:rPr>
        <w:t>. The 730,000-person Defense civilian workforce is critical to our national defense. No reasonable person wants to eliminate the 60,000 Customs and Border Protection employees, 35,000 at the FBI, 62,000 at the Social Security Administration, or countless others. In fact, although there is widespread support for cutting government, there is little agreement on what to cut—elimination or substantial reduction of any specific federal agency always draws howls of protest.</w:t>
      </w:r>
    </w:p>
    <w:p w14:paraId="15289504" w14:textId="77777777" w:rsidR="00D9443C" w:rsidRPr="00E87522" w:rsidRDefault="00D9443C" w:rsidP="00D9443C">
      <w:pPr>
        <w:rPr>
          <w:sz w:val="16"/>
        </w:rPr>
      </w:pPr>
      <w:r w:rsidRPr="00E87522">
        <w:rPr>
          <w:rStyle w:val="StyleUnderline"/>
        </w:rPr>
        <w:lastRenderedPageBreak/>
        <w:t>Even the</w:t>
      </w:r>
      <w:r w:rsidRPr="00E87522">
        <w:rPr>
          <w:sz w:val="16"/>
        </w:rPr>
        <w:t xml:space="preserve"> </w:t>
      </w:r>
      <w:r w:rsidRPr="00E87522">
        <w:rPr>
          <w:rStyle w:val="Emphasis"/>
        </w:rPr>
        <w:t>most conservative</w:t>
      </w:r>
      <w:r w:rsidRPr="00E87522">
        <w:rPr>
          <w:sz w:val="16"/>
        </w:rPr>
        <w:t xml:space="preserve"> </w:t>
      </w:r>
      <w:r w:rsidRPr="00E87522">
        <w:rPr>
          <w:rStyle w:val="StyleUnderline"/>
        </w:rPr>
        <w:t>vision of government would require more than a</w:t>
      </w:r>
      <w:r w:rsidRPr="00E87522">
        <w:rPr>
          <w:sz w:val="16"/>
        </w:rPr>
        <w:t xml:space="preserve"> </w:t>
      </w:r>
      <w:r w:rsidRPr="00E87522">
        <w:rPr>
          <w:rStyle w:val="Emphasis"/>
        </w:rPr>
        <w:t>million employees</w:t>
      </w:r>
      <w:r w:rsidRPr="00E87522">
        <w:rPr>
          <w:sz w:val="16"/>
        </w:rPr>
        <w:t xml:space="preserve"> </w:t>
      </w:r>
      <w:r w:rsidRPr="00E87522">
        <w:rPr>
          <w:rStyle w:val="StyleUnderline"/>
        </w:rPr>
        <w:t>to carry out the work that is critical to</w:t>
      </w:r>
      <w:r w:rsidRPr="00E87522">
        <w:rPr>
          <w:sz w:val="16"/>
        </w:rPr>
        <w:t xml:space="preserve"> </w:t>
      </w:r>
      <w:r w:rsidRPr="00E87522">
        <w:rPr>
          <w:rStyle w:val="Emphasis"/>
        </w:rPr>
        <w:t>national security</w:t>
      </w:r>
      <w:r w:rsidRPr="00E87522">
        <w:rPr>
          <w:sz w:val="16"/>
        </w:rPr>
        <w:t xml:space="preserve"> </w:t>
      </w:r>
      <w:r w:rsidRPr="00E87522">
        <w:rPr>
          <w:rStyle w:val="StyleUnderline"/>
        </w:rPr>
        <w:t>and</w:t>
      </w:r>
      <w:r w:rsidRPr="00E87522">
        <w:rPr>
          <w:sz w:val="16"/>
        </w:rPr>
        <w:t xml:space="preserve"> our </w:t>
      </w:r>
      <w:r w:rsidRPr="00E87522">
        <w:rPr>
          <w:rStyle w:val="Emphasis"/>
        </w:rPr>
        <w:t>economic well-being</w:t>
      </w:r>
      <w:r w:rsidRPr="00E87522">
        <w:rPr>
          <w:rStyle w:val="StyleUnderline"/>
        </w:rPr>
        <w:t>. We clearly need a civil service system that allows government to</w:t>
      </w:r>
      <w:r w:rsidRPr="00E87522">
        <w:rPr>
          <w:sz w:val="16"/>
        </w:rPr>
        <w:t xml:space="preserve"> </w:t>
      </w:r>
      <w:r w:rsidRPr="00E87522">
        <w:rPr>
          <w:rStyle w:val="Emphasis"/>
        </w:rPr>
        <w:t>recruit</w:t>
      </w:r>
      <w:r w:rsidRPr="00E87522">
        <w:rPr>
          <w:sz w:val="16"/>
        </w:rPr>
        <w:t xml:space="preserve"> </w:t>
      </w:r>
      <w:r w:rsidRPr="00E87522">
        <w:rPr>
          <w:rStyle w:val="StyleUnderline"/>
        </w:rPr>
        <w:t>and</w:t>
      </w:r>
      <w:r w:rsidRPr="00E87522">
        <w:rPr>
          <w:sz w:val="16"/>
        </w:rPr>
        <w:t xml:space="preserve"> </w:t>
      </w:r>
      <w:r w:rsidRPr="00E87522">
        <w:rPr>
          <w:rStyle w:val="Emphasis"/>
        </w:rPr>
        <w:t>retain</w:t>
      </w:r>
      <w:r w:rsidRPr="00E87522">
        <w:rPr>
          <w:sz w:val="16"/>
        </w:rPr>
        <w:t xml:space="preserve"> the </w:t>
      </w:r>
      <w:r w:rsidRPr="00E87522">
        <w:rPr>
          <w:rStyle w:val="Emphasis"/>
        </w:rPr>
        <w:t>talent</w:t>
      </w:r>
      <w:r w:rsidRPr="00E87522">
        <w:rPr>
          <w:sz w:val="16"/>
        </w:rPr>
        <w:t xml:space="preserve"> to carry out those essential tasks. </w:t>
      </w:r>
      <w:r w:rsidRPr="00E87522">
        <w:rPr>
          <w:rStyle w:val="StyleUnderline"/>
        </w:rPr>
        <w:t>That means</w:t>
      </w:r>
      <w:r w:rsidRPr="00E87522">
        <w:rPr>
          <w:sz w:val="16"/>
        </w:rPr>
        <w:t xml:space="preserve"> </w:t>
      </w:r>
      <w:r w:rsidRPr="00E87522">
        <w:rPr>
          <w:rStyle w:val="Emphasis"/>
        </w:rPr>
        <w:t>reform is necessary</w:t>
      </w:r>
      <w:r w:rsidRPr="00E87522">
        <w:rPr>
          <w:sz w:val="16"/>
        </w:rPr>
        <w:t>.</w:t>
      </w:r>
    </w:p>
    <w:p w14:paraId="50E964F0" w14:textId="77777777" w:rsidR="00D9443C" w:rsidRPr="00E87522" w:rsidRDefault="00D9443C" w:rsidP="00D9443C">
      <w:pPr>
        <w:rPr>
          <w:sz w:val="16"/>
        </w:rPr>
      </w:pPr>
      <w:r w:rsidRPr="00E87522">
        <w:rPr>
          <w:rStyle w:val="Emphasis"/>
        </w:rPr>
        <w:t xml:space="preserve">Any </w:t>
      </w:r>
      <w:r w:rsidRPr="00E87522">
        <w:rPr>
          <w:rStyle w:val="Emphasis"/>
          <w:highlight w:val="cyan"/>
        </w:rPr>
        <w:t>hope</w:t>
      </w:r>
      <w:r w:rsidRPr="00E87522">
        <w:rPr>
          <w:sz w:val="16"/>
          <w:highlight w:val="cyan"/>
        </w:rPr>
        <w:t xml:space="preserve"> </w:t>
      </w:r>
      <w:r w:rsidRPr="00E87522">
        <w:rPr>
          <w:rStyle w:val="StyleUnderline"/>
          <w:highlight w:val="cyan"/>
        </w:rPr>
        <w:t xml:space="preserve">of </w:t>
      </w:r>
      <w:r w:rsidRPr="00E87522">
        <w:rPr>
          <w:rStyle w:val="StyleUnderline"/>
        </w:rPr>
        <w:t xml:space="preserve">successful </w:t>
      </w:r>
      <w:r w:rsidRPr="00E87522">
        <w:rPr>
          <w:rStyle w:val="StyleUnderline"/>
          <w:highlight w:val="cyan"/>
        </w:rPr>
        <w:t xml:space="preserve">reform will rely on </w:t>
      </w:r>
      <w:r w:rsidRPr="00E87522">
        <w:rPr>
          <w:rStyle w:val="Emphasis"/>
          <w:highlight w:val="cyan"/>
        </w:rPr>
        <w:t>minimizing</w:t>
      </w:r>
      <w:r w:rsidRPr="00E87522">
        <w:rPr>
          <w:sz w:val="16"/>
        </w:rPr>
        <w:t xml:space="preserve"> the </w:t>
      </w:r>
      <w:r w:rsidRPr="00E87522">
        <w:rPr>
          <w:rStyle w:val="Emphasis"/>
          <w:highlight w:val="cyan"/>
        </w:rPr>
        <w:t>political posturing</w:t>
      </w:r>
      <w:r w:rsidRPr="00E87522">
        <w:rPr>
          <w:sz w:val="16"/>
        </w:rPr>
        <w:t xml:space="preserve"> </w:t>
      </w:r>
      <w:r w:rsidRPr="00E87522">
        <w:rPr>
          <w:rStyle w:val="StyleUnderline"/>
        </w:rPr>
        <w:t>and</w:t>
      </w:r>
      <w:r w:rsidRPr="00E87522">
        <w:rPr>
          <w:sz w:val="16"/>
        </w:rPr>
        <w:t xml:space="preserve"> </w:t>
      </w:r>
      <w:r w:rsidRPr="00E87522">
        <w:rPr>
          <w:rStyle w:val="Emphasis"/>
        </w:rPr>
        <w:t>gamesmanship</w:t>
      </w:r>
      <w:r w:rsidRPr="00E87522">
        <w:rPr>
          <w:sz w:val="16"/>
        </w:rPr>
        <w:t xml:space="preserve"> that accompanies discussions of the civil service. </w:t>
      </w:r>
      <w:r w:rsidRPr="00E87522">
        <w:rPr>
          <w:rStyle w:val="StyleUnderline"/>
        </w:rPr>
        <w:t>Some optimists believe reform is possible through</w:t>
      </w:r>
      <w:r w:rsidRPr="00E87522">
        <w:rPr>
          <w:sz w:val="16"/>
        </w:rPr>
        <w:t xml:space="preserve"> the </w:t>
      </w:r>
      <w:r w:rsidRPr="00E87522">
        <w:rPr>
          <w:rStyle w:val="Emphasis"/>
        </w:rPr>
        <w:t>regular order</w:t>
      </w:r>
      <w:r w:rsidRPr="00E87522">
        <w:rPr>
          <w:sz w:val="16"/>
        </w:rPr>
        <w:t xml:space="preserve"> in Congress. They believe Democrats and Republicans can put aside their differences and come together to make significant civil service reform a reality. </w:t>
      </w:r>
      <w:r w:rsidRPr="00E87522">
        <w:rPr>
          <w:rStyle w:val="Emphasis"/>
        </w:rPr>
        <w:t>Really?</w:t>
      </w:r>
      <w:r w:rsidRPr="00E87522">
        <w:rPr>
          <w:sz w:val="16"/>
        </w:rPr>
        <w:t xml:space="preserve"> </w:t>
      </w:r>
      <w:r w:rsidRPr="00E87522">
        <w:rPr>
          <w:rStyle w:val="StyleUnderline"/>
        </w:rPr>
        <w:t>Democrats and Republicans can barely come together to pass legislation that both parties</w:t>
      </w:r>
      <w:r w:rsidRPr="00E87522">
        <w:rPr>
          <w:sz w:val="16"/>
        </w:rPr>
        <w:t xml:space="preserve"> </w:t>
      </w:r>
      <w:r w:rsidRPr="00E87522">
        <w:rPr>
          <w:rStyle w:val="Emphasis"/>
        </w:rPr>
        <w:t>support</w:t>
      </w:r>
      <w:r w:rsidRPr="00E87522">
        <w:rPr>
          <w:rStyle w:val="StyleUnderline"/>
        </w:rPr>
        <w:t xml:space="preserve">. </w:t>
      </w:r>
      <w:r w:rsidRPr="00E87522">
        <w:rPr>
          <w:rStyle w:val="StyleUnderline"/>
          <w:highlight w:val="cyan"/>
        </w:rPr>
        <w:t>How can we expect them to agree on</w:t>
      </w:r>
      <w:r w:rsidRPr="00E87522">
        <w:rPr>
          <w:rStyle w:val="StyleUnderline"/>
        </w:rPr>
        <w:t xml:space="preserve"> the </w:t>
      </w:r>
      <w:r w:rsidRPr="00E87522">
        <w:rPr>
          <w:rStyle w:val="StyleUnderline"/>
          <w:highlight w:val="cyan"/>
        </w:rPr>
        <w:t>details</w:t>
      </w:r>
      <w:r w:rsidRPr="00E87522">
        <w:rPr>
          <w:rStyle w:val="StyleUnderline"/>
        </w:rPr>
        <w:t xml:space="preserve"> on civil service reform when their views are </w:t>
      </w:r>
      <w:r w:rsidRPr="00E87522">
        <w:rPr>
          <w:rStyle w:val="Emphasis"/>
        </w:rPr>
        <w:t>poles apart?</w:t>
      </w:r>
      <w:r w:rsidRPr="00E87522">
        <w:rPr>
          <w:sz w:val="16"/>
        </w:rPr>
        <w:t xml:space="preserve"> Our recent experience with a deficit-cutting committee that had the gun of sequester pointed at its head resulted in the trigger being pulled, even though virtually everyone agreed it was bad for the country.</w:t>
      </w:r>
    </w:p>
    <w:p w14:paraId="24D224A7" w14:textId="77777777" w:rsidR="00D9443C" w:rsidRPr="00E87522" w:rsidRDefault="00D9443C" w:rsidP="00D9443C">
      <w:pPr>
        <w:rPr>
          <w:sz w:val="16"/>
        </w:rPr>
      </w:pPr>
      <w:r w:rsidRPr="00E87522">
        <w:rPr>
          <w:rStyle w:val="StyleUnderline"/>
          <w:highlight w:val="cyan"/>
        </w:rPr>
        <w:t>The</w:t>
      </w:r>
      <w:r w:rsidRPr="00E87522">
        <w:rPr>
          <w:sz w:val="16"/>
          <w:highlight w:val="cyan"/>
        </w:rPr>
        <w:t xml:space="preserve"> </w:t>
      </w:r>
      <w:r w:rsidRPr="00E87522">
        <w:rPr>
          <w:rStyle w:val="Emphasis"/>
          <w:highlight w:val="cyan"/>
        </w:rPr>
        <w:t>only alternative</w:t>
      </w:r>
      <w:r w:rsidRPr="00E87522">
        <w:rPr>
          <w:sz w:val="16"/>
        </w:rPr>
        <w:t xml:space="preserve"> </w:t>
      </w:r>
      <w:r w:rsidRPr="00E87522">
        <w:rPr>
          <w:rStyle w:val="StyleUnderline"/>
          <w:highlight w:val="cyan"/>
        </w:rPr>
        <w:t>is</w:t>
      </w:r>
      <w:r w:rsidRPr="00E87522">
        <w:rPr>
          <w:rStyle w:val="StyleUnderline"/>
        </w:rPr>
        <w:t xml:space="preserve"> to</w:t>
      </w:r>
      <w:r w:rsidRPr="00E87522">
        <w:rPr>
          <w:sz w:val="16"/>
        </w:rPr>
        <w:t xml:space="preserve"> </w:t>
      </w:r>
      <w:r w:rsidRPr="00E87522">
        <w:rPr>
          <w:rStyle w:val="Emphasis"/>
        </w:rPr>
        <w:t>remove reform</w:t>
      </w:r>
      <w:r w:rsidRPr="00E87522">
        <w:rPr>
          <w:sz w:val="16"/>
        </w:rPr>
        <w:t xml:space="preserve"> </w:t>
      </w:r>
      <w:r w:rsidRPr="00E87522">
        <w:rPr>
          <w:rStyle w:val="StyleUnderline"/>
        </w:rPr>
        <w:t>from the</w:t>
      </w:r>
      <w:r w:rsidRPr="00E87522">
        <w:rPr>
          <w:sz w:val="16"/>
        </w:rPr>
        <w:t xml:space="preserve"> </w:t>
      </w:r>
      <w:r w:rsidRPr="00E87522">
        <w:rPr>
          <w:rStyle w:val="Emphasis"/>
        </w:rPr>
        <w:t>normal legislative process</w:t>
      </w:r>
      <w:r w:rsidRPr="00E87522">
        <w:rPr>
          <w:sz w:val="16"/>
        </w:rPr>
        <w:t xml:space="preserve">. </w:t>
      </w:r>
      <w:r w:rsidRPr="00E87522">
        <w:rPr>
          <w:rStyle w:val="StyleUnderline"/>
        </w:rPr>
        <w:t>One</w:t>
      </w:r>
      <w:r w:rsidRPr="00E87522">
        <w:rPr>
          <w:sz w:val="16"/>
        </w:rPr>
        <w:t xml:space="preserve"> </w:t>
      </w:r>
      <w:r w:rsidRPr="00E87522">
        <w:rPr>
          <w:rStyle w:val="Emphasis"/>
        </w:rPr>
        <w:t>model</w:t>
      </w:r>
      <w:r w:rsidRPr="00E87522">
        <w:rPr>
          <w:sz w:val="16"/>
        </w:rPr>
        <w:t xml:space="preserve"> </w:t>
      </w:r>
      <w:r w:rsidRPr="00E87522">
        <w:rPr>
          <w:rStyle w:val="StyleUnderline"/>
        </w:rPr>
        <w:t>we should consider was</w:t>
      </w:r>
      <w:r w:rsidRPr="00E87522">
        <w:rPr>
          <w:sz w:val="16"/>
        </w:rPr>
        <w:t xml:space="preserve"> created for military base closures. The Base Closure and Realignment Act created a presidentially appointed commission to review and make recommendations for closures and realignments. The commission was designed to take the fingerprints of Congress off the process and allow such a toxic subject to be addressed. The </w:t>
      </w:r>
      <w:r w:rsidRPr="00E87522">
        <w:rPr>
          <w:rStyle w:val="Emphasis"/>
          <w:highlight w:val="cyan"/>
        </w:rPr>
        <w:t>BRAC</w:t>
      </w:r>
      <w:r w:rsidRPr="00E87522">
        <w:rPr>
          <w:sz w:val="16"/>
        </w:rPr>
        <w:t xml:space="preserve"> Commission made recommendations that the president could not change without their approval. Once the president gave his comments to the commission, it gave him a final list of closures and realignments. The president could approve or reject the entire list. </w:t>
      </w:r>
      <w:r w:rsidRPr="00E87522">
        <w:rPr>
          <w:rStyle w:val="StyleUnderline"/>
        </w:rPr>
        <w:t>Congress could</w:t>
      </w:r>
      <w:r w:rsidRPr="00E87522">
        <w:rPr>
          <w:sz w:val="16"/>
        </w:rPr>
        <w:t xml:space="preserve"> </w:t>
      </w:r>
      <w:r w:rsidRPr="00E87522">
        <w:rPr>
          <w:rStyle w:val="Emphasis"/>
        </w:rPr>
        <w:t>not modify</w:t>
      </w:r>
      <w:r w:rsidRPr="00E87522">
        <w:rPr>
          <w:sz w:val="16"/>
        </w:rPr>
        <w:t xml:space="preserve"> </w:t>
      </w:r>
      <w:r w:rsidRPr="00E87522">
        <w:rPr>
          <w:rStyle w:val="StyleUnderline"/>
        </w:rPr>
        <w:t>the list and it was implemented unless they passed a</w:t>
      </w:r>
      <w:r w:rsidRPr="00E87522">
        <w:rPr>
          <w:sz w:val="16"/>
        </w:rPr>
        <w:t xml:space="preserve"> </w:t>
      </w:r>
      <w:r w:rsidRPr="00E87522">
        <w:rPr>
          <w:rStyle w:val="Emphasis"/>
        </w:rPr>
        <w:t>joint resolution</w:t>
      </w:r>
      <w:r w:rsidRPr="00E87522">
        <w:rPr>
          <w:sz w:val="16"/>
        </w:rPr>
        <w:t xml:space="preserve"> </w:t>
      </w:r>
      <w:r w:rsidRPr="00E87522">
        <w:rPr>
          <w:rStyle w:val="StyleUnderline"/>
        </w:rPr>
        <w:t>to</w:t>
      </w:r>
      <w:r w:rsidRPr="00E87522">
        <w:rPr>
          <w:sz w:val="16"/>
        </w:rPr>
        <w:t xml:space="preserve"> </w:t>
      </w:r>
      <w:r w:rsidRPr="00E87522">
        <w:rPr>
          <w:rStyle w:val="Emphasis"/>
        </w:rPr>
        <w:t>stop it</w:t>
      </w:r>
      <w:r w:rsidRPr="00E87522">
        <w:rPr>
          <w:sz w:val="16"/>
        </w:rPr>
        <w:t>. The requirement for a joint resolution to stop the process made filibusters irrelevant.</w:t>
      </w:r>
    </w:p>
    <w:p w14:paraId="2CD4EFDD" w14:textId="77777777" w:rsidR="00D9443C" w:rsidRPr="00E87522" w:rsidRDefault="00D9443C" w:rsidP="00D9443C">
      <w:pPr>
        <w:pStyle w:val="Heading4"/>
      </w:pPr>
      <w:r w:rsidRPr="00E87522">
        <w:t xml:space="preserve">RIGIDITY and ACCOUNTABILITY. </w:t>
      </w:r>
    </w:p>
    <w:p w14:paraId="0002B8EC" w14:textId="77777777" w:rsidR="00D9443C" w:rsidRPr="00E87522" w:rsidRDefault="00D9443C" w:rsidP="00D9443C">
      <w:r w:rsidRPr="00E87522">
        <w:t xml:space="preserve">Philip K. </w:t>
      </w:r>
      <w:r w:rsidRPr="00E87522">
        <w:rPr>
          <w:rStyle w:val="Style13ptBold"/>
        </w:rPr>
        <w:t>Howard 21</w:t>
      </w:r>
      <w:r w:rsidRPr="00E87522">
        <w:t>, Senior Counsel at Covington &amp; Burling, "From Progressivism to Paralysis," Yale Law Journal Forum, vol. 130, 01/06/2021, p. 370, Lexis</w:t>
      </w:r>
    </w:p>
    <w:p w14:paraId="037CDBBA" w14:textId="77777777" w:rsidR="00D9443C" w:rsidRPr="00E87522" w:rsidRDefault="00D9443C" w:rsidP="00D9443C">
      <w:pPr>
        <w:rPr>
          <w:sz w:val="16"/>
        </w:rPr>
      </w:pPr>
      <w:r w:rsidRPr="00E87522">
        <w:rPr>
          <w:rStyle w:val="StyleUnderline"/>
          <w:highlight w:val="cyan"/>
        </w:rPr>
        <w:t>Modern government</w:t>
      </w:r>
      <w:r w:rsidRPr="00E87522">
        <w:rPr>
          <w:rStyle w:val="StyleUnderline"/>
        </w:rPr>
        <w:t xml:space="preserve"> has a</w:t>
      </w:r>
      <w:r w:rsidRPr="00E87522">
        <w:rPr>
          <w:sz w:val="16"/>
        </w:rPr>
        <w:t xml:space="preserve"> </w:t>
      </w:r>
      <w:r w:rsidRPr="00E87522">
        <w:rPr>
          <w:rStyle w:val="Emphasis"/>
        </w:rPr>
        <w:t>major flaw</w:t>
      </w:r>
      <w:r w:rsidRPr="00E87522">
        <w:rPr>
          <w:rStyle w:val="StyleUnderline"/>
        </w:rPr>
        <w:t xml:space="preserve">. It </w:t>
      </w:r>
      <w:r w:rsidRPr="00E87522">
        <w:rPr>
          <w:rStyle w:val="StyleUnderline"/>
          <w:highlight w:val="cyan"/>
        </w:rPr>
        <w:t xml:space="preserve">is </w:t>
      </w:r>
      <w:r w:rsidRPr="00E87522">
        <w:rPr>
          <w:rStyle w:val="Emphasis"/>
          <w:highlight w:val="cyan"/>
        </w:rPr>
        <w:t>structured</w:t>
      </w:r>
      <w:r w:rsidRPr="00E87522">
        <w:rPr>
          <w:rStyle w:val="StyleUnderline"/>
          <w:highlight w:val="cyan"/>
        </w:rPr>
        <w:t xml:space="preserve"> to </w:t>
      </w:r>
      <w:r w:rsidRPr="00E87522">
        <w:rPr>
          <w:rStyle w:val="Emphasis"/>
          <w:highlight w:val="cyan"/>
        </w:rPr>
        <w:t>preempt</w:t>
      </w:r>
      <w:r w:rsidRPr="00E87522">
        <w:rPr>
          <w:rStyle w:val="StyleUnderline"/>
          <w:highlight w:val="cyan"/>
        </w:rPr>
        <w:t xml:space="preserve"> the</w:t>
      </w:r>
      <w:r w:rsidRPr="00E87522">
        <w:rPr>
          <w:sz w:val="16"/>
        </w:rPr>
        <w:t xml:space="preserve"> active </w:t>
      </w:r>
      <w:r w:rsidRPr="00E87522">
        <w:rPr>
          <w:rStyle w:val="Emphasis"/>
          <w:highlight w:val="cyan"/>
        </w:rPr>
        <w:t>intelligence</w:t>
      </w:r>
      <w:r w:rsidRPr="00E87522">
        <w:rPr>
          <w:rStyle w:val="StyleUnderline"/>
          <w:highlight w:val="cyan"/>
        </w:rPr>
        <w:t xml:space="preserve"> of </w:t>
      </w:r>
      <w:r w:rsidRPr="00E87522">
        <w:rPr>
          <w:rStyle w:val="Emphasis"/>
          <w:highlight w:val="cyan"/>
        </w:rPr>
        <w:t>people on the ground</w:t>
      </w:r>
      <w:r w:rsidRPr="00E87522">
        <w:rPr>
          <w:rStyle w:val="StyleUnderline"/>
        </w:rPr>
        <w:t>. This is not an</w:t>
      </w:r>
      <w:r w:rsidRPr="00E87522">
        <w:rPr>
          <w:sz w:val="16"/>
        </w:rPr>
        <w:t xml:space="preserve"> </w:t>
      </w:r>
      <w:r w:rsidRPr="00E87522">
        <w:rPr>
          <w:rStyle w:val="Emphasis"/>
        </w:rPr>
        <w:t>unavoidable</w:t>
      </w:r>
      <w:r w:rsidRPr="00E87522">
        <w:rPr>
          <w:sz w:val="16"/>
        </w:rPr>
        <w:t xml:space="preserve"> </w:t>
      </w:r>
      <w:r w:rsidRPr="00E87522">
        <w:rPr>
          <w:rStyle w:val="StyleUnderline"/>
        </w:rPr>
        <w:t>side-effect of big government, but a</w:t>
      </w:r>
      <w:r w:rsidRPr="00E87522">
        <w:rPr>
          <w:sz w:val="16"/>
        </w:rPr>
        <w:t xml:space="preserve"> </w:t>
      </w:r>
      <w:r w:rsidRPr="00E87522">
        <w:rPr>
          <w:rStyle w:val="Emphasis"/>
        </w:rPr>
        <w:t>deliberate precept</w:t>
      </w:r>
      <w:r w:rsidRPr="00E87522">
        <w:rPr>
          <w:sz w:val="16"/>
        </w:rPr>
        <w:t xml:space="preserve"> </w:t>
      </w:r>
      <w:r w:rsidRPr="00E87522">
        <w:rPr>
          <w:rStyle w:val="StyleUnderline"/>
        </w:rPr>
        <w:t>of its</w:t>
      </w:r>
      <w:r w:rsidRPr="00E87522">
        <w:rPr>
          <w:sz w:val="16"/>
        </w:rPr>
        <w:t xml:space="preserve"> operating </w:t>
      </w:r>
      <w:r w:rsidRPr="00E87522">
        <w:rPr>
          <w:rStyle w:val="Emphasis"/>
        </w:rPr>
        <w:t>philosophy</w:t>
      </w:r>
      <w:r w:rsidRPr="00E87522">
        <w:rPr>
          <w:rStyle w:val="StyleUnderline"/>
        </w:rPr>
        <w:t>. Law will not only set</w:t>
      </w:r>
      <w:r w:rsidRPr="00E87522">
        <w:rPr>
          <w:sz w:val="16"/>
        </w:rPr>
        <w:t xml:space="preserve"> </w:t>
      </w:r>
      <w:r w:rsidRPr="00E87522">
        <w:rPr>
          <w:rStyle w:val="Emphasis"/>
        </w:rPr>
        <w:t>goals</w:t>
      </w:r>
      <w:r w:rsidRPr="00E87522">
        <w:rPr>
          <w:sz w:val="16"/>
        </w:rPr>
        <w:t xml:space="preserve"> </w:t>
      </w:r>
      <w:r w:rsidRPr="00E87522">
        <w:rPr>
          <w:rStyle w:val="StyleUnderline"/>
        </w:rPr>
        <w:t>and</w:t>
      </w:r>
      <w:r w:rsidRPr="00E87522">
        <w:rPr>
          <w:sz w:val="16"/>
        </w:rPr>
        <w:t xml:space="preserve"> governing </w:t>
      </w:r>
      <w:r w:rsidRPr="00E87522">
        <w:rPr>
          <w:rStyle w:val="Emphasis"/>
        </w:rPr>
        <w:t>principles</w:t>
      </w:r>
      <w:r w:rsidRPr="00E87522">
        <w:rPr>
          <w:rStyle w:val="StyleUnderline"/>
        </w:rPr>
        <w:t>, but</w:t>
      </w:r>
      <w:r w:rsidRPr="00E87522">
        <w:rPr>
          <w:sz w:val="16"/>
        </w:rPr>
        <w:t xml:space="preserve"> it </w:t>
      </w:r>
      <w:r w:rsidRPr="00E87522">
        <w:rPr>
          <w:rStyle w:val="StyleUnderline"/>
        </w:rPr>
        <w:t xml:space="preserve">will also </w:t>
      </w:r>
      <w:r w:rsidRPr="00E87522">
        <w:rPr>
          <w:rStyle w:val="Emphasis"/>
        </w:rPr>
        <w:t>dictate</w:t>
      </w:r>
      <w:r w:rsidRPr="00E87522">
        <w:rPr>
          <w:sz w:val="16"/>
        </w:rPr>
        <w:t xml:space="preserve"> </w:t>
      </w:r>
      <w:r w:rsidRPr="00E87522">
        <w:rPr>
          <w:rStyle w:val="Emphasis"/>
        </w:rPr>
        <w:t>exactly</w:t>
      </w:r>
      <w:r w:rsidRPr="00E87522">
        <w:rPr>
          <w:sz w:val="16"/>
        </w:rPr>
        <w:t xml:space="preserve"> </w:t>
      </w:r>
      <w:r w:rsidRPr="00E87522">
        <w:rPr>
          <w:rStyle w:val="StyleUnderline"/>
        </w:rPr>
        <w:t>how to</w:t>
      </w:r>
      <w:r w:rsidRPr="00E87522">
        <w:rPr>
          <w:sz w:val="16"/>
        </w:rPr>
        <w:t xml:space="preserve"> </w:t>
      </w:r>
      <w:r w:rsidRPr="00E87522">
        <w:rPr>
          <w:rStyle w:val="Emphasis"/>
        </w:rPr>
        <w:t>implement those</w:t>
      </w:r>
      <w:r w:rsidRPr="00E87522">
        <w:rPr>
          <w:sz w:val="16"/>
        </w:rPr>
        <w:t xml:space="preserve"> goals </w:t>
      </w:r>
      <w:r w:rsidRPr="00E87522">
        <w:rPr>
          <w:rStyle w:val="Emphasis"/>
        </w:rPr>
        <w:t>correctly</w:t>
      </w:r>
      <w:r w:rsidRPr="00E87522">
        <w:rPr>
          <w:rStyle w:val="StyleUnderline"/>
        </w:rPr>
        <w:t xml:space="preserve">. The tools are familiar: </w:t>
      </w:r>
      <w:r w:rsidRPr="00E87522">
        <w:rPr>
          <w:rStyle w:val="Emphasis"/>
          <w:highlight w:val="cyan"/>
        </w:rPr>
        <w:t>volumes</w:t>
      </w:r>
      <w:r w:rsidRPr="00E87522">
        <w:rPr>
          <w:rStyle w:val="StyleUnderline"/>
          <w:highlight w:val="cyan"/>
        </w:rPr>
        <w:t xml:space="preserve"> of </w:t>
      </w:r>
      <w:r w:rsidRPr="00E87522">
        <w:rPr>
          <w:rStyle w:val="Emphasis"/>
          <w:highlight w:val="cyan"/>
        </w:rPr>
        <w:t>detailed rules</w:t>
      </w:r>
      <w:r w:rsidRPr="00E87522">
        <w:rPr>
          <w:rStyle w:val="StyleUnderline"/>
          <w:highlight w:val="cyan"/>
        </w:rPr>
        <w:t xml:space="preserve">, mandatory </w:t>
      </w:r>
      <w:r w:rsidRPr="00E87522">
        <w:rPr>
          <w:rStyle w:val="Emphasis"/>
          <w:highlight w:val="cyan"/>
        </w:rPr>
        <w:t>procedural paths</w:t>
      </w:r>
      <w:r w:rsidRPr="00E87522">
        <w:rPr>
          <w:sz w:val="16"/>
        </w:rPr>
        <w:t xml:space="preserve"> prior to approvals, </w:t>
      </w:r>
      <w:r w:rsidRPr="00E87522">
        <w:rPr>
          <w:rStyle w:val="StyleUnderline"/>
          <w:highlight w:val="cyan"/>
        </w:rPr>
        <w:t>and</w:t>
      </w:r>
      <w:r w:rsidRPr="00E87522">
        <w:rPr>
          <w:rStyle w:val="StyleUnderline"/>
        </w:rPr>
        <w:t>--when there is disagreement--</w:t>
      </w:r>
      <w:r w:rsidRPr="00E87522">
        <w:rPr>
          <w:rStyle w:val="Emphasis"/>
          <w:highlight w:val="cyan"/>
        </w:rPr>
        <w:t>adversarial proceedings</w:t>
      </w:r>
      <w:r w:rsidRPr="00E87522">
        <w:rPr>
          <w:sz w:val="16"/>
        </w:rPr>
        <w:t xml:space="preserve"> aimed at discovering objective truths.</w:t>
      </w:r>
    </w:p>
    <w:p w14:paraId="68062591" w14:textId="77777777" w:rsidR="00D9443C" w:rsidRPr="00E87522" w:rsidRDefault="00D9443C" w:rsidP="00D9443C">
      <w:pPr>
        <w:rPr>
          <w:sz w:val="16"/>
        </w:rPr>
      </w:pPr>
      <w:r w:rsidRPr="00E87522">
        <w:rPr>
          <w:rStyle w:val="StyleUnderline"/>
        </w:rPr>
        <w:t xml:space="preserve">The </w:t>
      </w:r>
      <w:r w:rsidRPr="00E87522">
        <w:rPr>
          <w:rStyle w:val="StyleUnderline"/>
          <w:highlight w:val="cyan"/>
        </w:rPr>
        <w:t>effect</w:t>
      </w:r>
      <w:r w:rsidRPr="00E87522">
        <w:rPr>
          <w:rStyle w:val="StyleUnderline"/>
        </w:rPr>
        <w:t xml:space="preserve"> is a kind of</w:t>
      </w:r>
      <w:r w:rsidRPr="00E87522">
        <w:rPr>
          <w:sz w:val="16"/>
        </w:rPr>
        <w:t xml:space="preserve"> </w:t>
      </w:r>
      <w:r w:rsidRPr="00E87522">
        <w:rPr>
          <w:rStyle w:val="Emphasis"/>
          <w:highlight w:val="cyan"/>
        </w:rPr>
        <w:t>paralysis</w:t>
      </w:r>
      <w:r w:rsidRPr="00E87522">
        <w:rPr>
          <w:rStyle w:val="StyleUnderline"/>
        </w:rPr>
        <w:t>--specifically, an</w:t>
      </w:r>
      <w:r w:rsidRPr="00E87522">
        <w:rPr>
          <w:sz w:val="16"/>
        </w:rPr>
        <w:t xml:space="preserve"> </w:t>
      </w:r>
      <w:r w:rsidRPr="00E87522">
        <w:rPr>
          <w:rStyle w:val="Emphasis"/>
        </w:rPr>
        <w:t>institutional inability</w:t>
      </w:r>
      <w:r w:rsidRPr="00E87522">
        <w:rPr>
          <w:sz w:val="16"/>
        </w:rPr>
        <w:t xml:space="preserve"> </w:t>
      </w:r>
      <w:r w:rsidRPr="00E87522">
        <w:rPr>
          <w:rStyle w:val="StyleUnderline"/>
        </w:rPr>
        <w:t xml:space="preserve">to </w:t>
      </w:r>
      <w:r w:rsidRPr="00E87522">
        <w:rPr>
          <w:rStyle w:val="Emphasis"/>
        </w:rPr>
        <w:t>act</w:t>
      </w:r>
      <w:r w:rsidRPr="00E87522">
        <w:rPr>
          <w:rStyle w:val="StyleUnderline"/>
        </w:rPr>
        <w:t xml:space="preserve"> in a</w:t>
      </w:r>
      <w:r w:rsidRPr="00E87522">
        <w:rPr>
          <w:sz w:val="16"/>
        </w:rPr>
        <w:t xml:space="preserve"> </w:t>
      </w:r>
      <w:r w:rsidRPr="00E87522">
        <w:rPr>
          <w:rStyle w:val="Emphasis"/>
        </w:rPr>
        <w:t>timely</w:t>
      </w:r>
      <w:r w:rsidRPr="00E87522">
        <w:rPr>
          <w:sz w:val="16"/>
        </w:rPr>
        <w:t xml:space="preserve"> </w:t>
      </w:r>
      <w:r w:rsidRPr="00E87522">
        <w:rPr>
          <w:rStyle w:val="StyleUnderline"/>
        </w:rPr>
        <w:t>and</w:t>
      </w:r>
      <w:r w:rsidRPr="00E87522">
        <w:rPr>
          <w:sz w:val="16"/>
        </w:rPr>
        <w:t xml:space="preserve"> </w:t>
      </w:r>
      <w:r w:rsidRPr="00E87522">
        <w:rPr>
          <w:rStyle w:val="Emphasis"/>
        </w:rPr>
        <w:t>appropriate way</w:t>
      </w:r>
      <w:r w:rsidRPr="00E87522">
        <w:rPr>
          <w:sz w:val="16"/>
        </w:rPr>
        <w:t xml:space="preserve"> </w:t>
      </w:r>
      <w:r w:rsidRPr="00E87522">
        <w:rPr>
          <w:rStyle w:val="StyleUnderline"/>
        </w:rPr>
        <w:t>in the</w:t>
      </w:r>
      <w:r w:rsidRPr="00E87522">
        <w:rPr>
          <w:sz w:val="16"/>
        </w:rPr>
        <w:t xml:space="preserve"> </w:t>
      </w:r>
      <w:r w:rsidRPr="00E87522">
        <w:rPr>
          <w:rStyle w:val="Emphasis"/>
        </w:rPr>
        <w:t>particular situation</w:t>
      </w:r>
      <w:r w:rsidRPr="00E87522">
        <w:rPr>
          <w:rStyle w:val="StyleUnderline"/>
        </w:rPr>
        <w:t>. The complex shapes of life</w:t>
      </w:r>
      <w:r w:rsidRPr="00E87522">
        <w:rPr>
          <w:sz w:val="16"/>
        </w:rPr>
        <w:t xml:space="preserve"> </w:t>
      </w:r>
      <w:r w:rsidRPr="00E87522">
        <w:rPr>
          <w:rStyle w:val="Emphasis"/>
        </w:rPr>
        <w:t>rarely fit</w:t>
      </w:r>
      <w:r w:rsidRPr="00E87522">
        <w:rPr>
          <w:sz w:val="16"/>
        </w:rPr>
        <w:t xml:space="preserve"> neatly into </w:t>
      </w:r>
      <w:r w:rsidRPr="00E87522">
        <w:rPr>
          <w:rStyle w:val="Emphasis"/>
        </w:rPr>
        <w:t>legal categories</w:t>
      </w:r>
      <w:r w:rsidRPr="00E87522">
        <w:rPr>
          <w:sz w:val="16"/>
        </w:rPr>
        <w:t xml:space="preserve"> </w:t>
      </w:r>
      <w:r w:rsidRPr="00E87522">
        <w:rPr>
          <w:rStyle w:val="StyleUnderline"/>
          <w:highlight w:val="cyan"/>
        </w:rPr>
        <w:t xml:space="preserve">Decisions </w:t>
      </w:r>
      <w:r w:rsidRPr="00E87522">
        <w:rPr>
          <w:rStyle w:val="Emphasis"/>
          <w:highlight w:val="cyan"/>
        </w:rPr>
        <w:t>slow</w:t>
      </w:r>
      <w:r w:rsidRPr="00E87522">
        <w:rPr>
          <w:sz w:val="16"/>
        </w:rPr>
        <w:t xml:space="preserve"> </w:t>
      </w:r>
      <w:r w:rsidRPr="00E87522">
        <w:rPr>
          <w:rStyle w:val="StyleUnderline"/>
        </w:rPr>
        <w:t>to a</w:t>
      </w:r>
      <w:r w:rsidRPr="00E87522">
        <w:rPr>
          <w:sz w:val="16"/>
        </w:rPr>
        <w:t xml:space="preserve"> </w:t>
      </w:r>
      <w:r w:rsidRPr="00E87522">
        <w:rPr>
          <w:rStyle w:val="Emphasis"/>
        </w:rPr>
        <w:t>snail's pace</w:t>
      </w:r>
      <w:r w:rsidRPr="00E87522">
        <w:rPr>
          <w:sz w:val="16"/>
        </w:rPr>
        <w:t xml:space="preserve"> </w:t>
      </w:r>
      <w:r w:rsidRPr="00E87522">
        <w:rPr>
          <w:rStyle w:val="StyleUnderline"/>
          <w:highlight w:val="cyan"/>
        </w:rPr>
        <w:t>as people</w:t>
      </w:r>
      <w:r w:rsidRPr="00E87522">
        <w:rPr>
          <w:rStyle w:val="StyleUnderline"/>
        </w:rPr>
        <w:t xml:space="preserve"> are</w:t>
      </w:r>
      <w:r w:rsidRPr="00E87522">
        <w:rPr>
          <w:sz w:val="16"/>
        </w:rPr>
        <w:t xml:space="preserve"> </w:t>
      </w:r>
      <w:r w:rsidRPr="00E87522">
        <w:rPr>
          <w:rStyle w:val="Emphasis"/>
          <w:highlight w:val="cyan"/>
        </w:rPr>
        <w:t>divert</w:t>
      </w:r>
      <w:r w:rsidRPr="00E87522">
        <w:rPr>
          <w:rStyle w:val="Emphasis"/>
        </w:rPr>
        <w:t>ed</w:t>
      </w:r>
      <w:r w:rsidRPr="00E87522">
        <w:rPr>
          <w:sz w:val="16"/>
        </w:rPr>
        <w:t xml:space="preserve"> </w:t>
      </w:r>
      <w:r w:rsidRPr="00E87522">
        <w:rPr>
          <w:rStyle w:val="StyleUnderline"/>
          <w:highlight w:val="cyan"/>
        </w:rPr>
        <w:t>to</w:t>
      </w:r>
      <w:r w:rsidRPr="00E87522">
        <w:rPr>
          <w:rStyle w:val="StyleUnderline"/>
        </w:rPr>
        <w:t>wards</w:t>
      </w:r>
      <w:r w:rsidRPr="00E87522">
        <w:rPr>
          <w:sz w:val="16"/>
        </w:rPr>
        <w:t xml:space="preserve"> </w:t>
      </w:r>
      <w:r w:rsidRPr="00E87522">
        <w:rPr>
          <w:rStyle w:val="Emphasis"/>
          <w:highlight w:val="cyan"/>
        </w:rPr>
        <w:t>compliance</w:t>
      </w:r>
      <w:r w:rsidRPr="00E87522">
        <w:rPr>
          <w:sz w:val="16"/>
        </w:rPr>
        <w:t xml:space="preserve"> and anxiety about the legal correctness of choices. </w:t>
      </w:r>
      <w:r w:rsidRPr="00E87522">
        <w:rPr>
          <w:rStyle w:val="StyleUnderline"/>
        </w:rPr>
        <w:t xml:space="preserve">As a result, things </w:t>
      </w:r>
      <w:r w:rsidRPr="00E87522">
        <w:rPr>
          <w:rStyle w:val="Emphasis"/>
        </w:rPr>
        <w:t>do not work</w:t>
      </w:r>
      <w:r w:rsidRPr="00E87522">
        <w:rPr>
          <w:sz w:val="16"/>
        </w:rPr>
        <w:t xml:space="preserve"> as they should in schools, in hospitals, in workplaces, on playgrounds, and especially, </w:t>
      </w:r>
      <w:r w:rsidRPr="00E87522">
        <w:rPr>
          <w:rStyle w:val="StyleUnderline"/>
        </w:rPr>
        <w:t>within</w:t>
      </w:r>
      <w:r w:rsidRPr="00E87522">
        <w:rPr>
          <w:sz w:val="16"/>
        </w:rPr>
        <w:t xml:space="preserve"> the </w:t>
      </w:r>
      <w:r w:rsidRPr="00E87522">
        <w:rPr>
          <w:rStyle w:val="StyleUnderline"/>
        </w:rPr>
        <w:t>government</w:t>
      </w:r>
      <w:r w:rsidRPr="00E87522">
        <w:rPr>
          <w:sz w:val="16"/>
        </w:rPr>
        <w:t xml:space="preserve"> itself. </w:t>
      </w:r>
      <w:r w:rsidRPr="00E87522">
        <w:rPr>
          <w:rStyle w:val="Emphasis"/>
        </w:rPr>
        <w:t>Permits</w:t>
      </w:r>
      <w:r w:rsidRPr="00E87522">
        <w:rPr>
          <w:sz w:val="16"/>
        </w:rPr>
        <w:t xml:space="preserve"> for needed infrastructure </w:t>
      </w:r>
      <w:r w:rsidRPr="00E87522">
        <w:rPr>
          <w:rStyle w:val="StyleUnderline"/>
        </w:rPr>
        <w:t>can take</w:t>
      </w:r>
      <w:r w:rsidRPr="00E87522">
        <w:rPr>
          <w:sz w:val="16"/>
        </w:rPr>
        <w:t xml:space="preserve"> upwards of </w:t>
      </w:r>
      <w:r w:rsidRPr="00E87522">
        <w:rPr>
          <w:rStyle w:val="StyleUnderline"/>
        </w:rPr>
        <w:t>a</w:t>
      </w:r>
      <w:r w:rsidRPr="00E87522">
        <w:rPr>
          <w:sz w:val="16"/>
        </w:rPr>
        <w:t xml:space="preserve"> </w:t>
      </w:r>
      <w:r w:rsidRPr="00E87522">
        <w:rPr>
          <w:rStyle w:val="Emphasis"/>
        </w:rPr>
        <w:t>decade</w:t>
      </w:r>
      <w:r w:rsidRPr="00E87522">
        <w:rPr>
          <w:sz w:val="16"/>
        </w:rPr>
        <w:t>. 3People cannot grab hold of problems and solve them.</w:t>
      </w:r>
    </w:p>
    <w:p w14:paraId="4EDC1FC9" w14:textId="77777777" w:rsidR="00D9443C" w:rsidRPr="00E87522" w:rsidRDefault="00D9443C" w:rsidP="00D9443C">
      <w:pPr>
        <w:rPr>
          <w:sz w:val="16"/>
        </w:rPr>
      </w:pPr>
      <w:r w:rsidRPr="00E87522">
        <w:rPr>
          <w:rStyle w:val="Emphasis"/>
        </w:rPr>
        <w:t>COVID</w:t>
      </w:r>
      <w:r w:rsidRPr="00E87522">
        <w:rPr>
          <w:sz w:val="16"/>
        </w:rPr>
        <w:t xml:space="preserve">-19 </w:t>
      </w:r>
      <w:r w:rsidRPr="00E87522">
        <w:rPr>
          <w:rStyle w:val="StyleUnderline"/>
        </w:rPr>
        <w:t>is the</w:t>
      </w:r>
      <w:r w:rsidRPr="00E87522">
        <w:rPr>
          <w:sz w:val="16"/>
        </w:rPr>
        <w:t xml:space="preserve"> </w:t>
      </w:r>
      <w:r w:rsidRPr="00E87522">
        <w:rPr>
          <w:rStyle w:val="Emphasis"/>
        </w:rPr>
        <w:t>canary in the</w:t>
      </w:r>
      <w:r w:rsidRPr="00E87522">
        <w:rPr>
          <w:sz w:val="16"/>
        </w:rPr>
        <w:t xml:space="preserve"> bureaucratic </w:t>
      </w:r>
      <w:r w:rsidRPr="00E87522">
        <w:rPr>
          <w:rStyle w:val="Emphasis"/>
        </w:rPr>
        <w:t>mine</w:t>
      </w:r>
      <w:r w:rsidRPr="00E87522">
        <w:rPr>
          <w:sz w:val="16"/>
        </w:rPr>
        <w:t>. Public-health officials across America were prevented from using their own tests, buying them overseas or using local labs. 4When the virus spread to New York and other cities, hospitals found they could not cope with the surge of cases except by tossing the rulebooks to the winds. 5Providers did not have the time to keep track of or comply [*372] with the myriad of granular legal dictates 6--for example, maximum hospital capacity limits, 7staffing requirements, 8diet dictates, 9ambulance equipment regulations, 10restrictions on telemedicine, 11and rules providing for same-sex attendants when transporting disabled patients from state facilities. 12</w:t>
      </w:r>
    </w:p>
    <w:p w14:paraId="6DBC4945" w14:textId="77777777" w:rsidR="00D9443C" w:rsidRPr="00E87522" w:rsidRDefault="00D9443C" w:rsidP="00D9443C">
      <w:pPr>
        <w:rPr>
          <w:sz w:val="16"/>
        </w:rPr>
      </w:pPr>
      <w:r w:rsidRPr="00E87522">
        <w:rPr>
          <w:rStyle w:val="StyleUnderline"/>
        </w:rPr>
        <w:lastRenderedPageBreak/>
        <w:t>The</w:t>
      </w:r>
      <w:r w:rsidRPr="00E87522">
        <w:rPr>
          <w:sz w:val="16"/>
        </w:rPr>
        <w:t xml:space="preserve"> </w:t>
      </w:r>
      <w:r w:rsidRPr="00E87522">
        <w:rPr>
          <w:rStyle w:val="Emphasis"/>
        </w:rPr>
        <w:t>ripple effects</w:t>
      </w:r>
      <w:r w:rsidRPr="00E87522">
        <w:rPr>
          <w:sz w:val="16"/>
        </w:rPr>
        <w:t xml:space="preserve"> </w:t>
      </w:r>
      <w:r w:rsidRPr="00E87522">
        <w:rPr>
          <w:rStyle w:val="StyleUnderline"/>
        </w:rPr>
        <w:t>exposed counterproductive rigidities in virtually</w:t>
      </w:r>
      <w:r w:rsidRPr="00E87522">
        <w:rPr>
          <w:sz w:val="16"/>
        </w:rPr>
        <w:t xml:space="preserve"> </w:t>
      </w:r>
      <w:r w:rsidRPr="00E87522">
        <w:rPr>
          <w:rStyle w:val="Emphasis"/>
        </w:rPr>
        <w:t>all sectors</w:t>
      </w:r>
      <w:r w:rsidRPr="00E87522">
        <w:rPr>
          <w:sz w:val="16"/>
        </w:rPr>
        <w:t xml:space="preserve"> of government. When schools were shut down because of coronavirus, needy students no longer had school meals. 13Katie Wilson, executive director of the Urban School Food Alliance and a former Obama administration official, quickly got an agreement in principle to transfer federal meal funding to a program that provides meals during summer months. 14But the red tape required a formal waiver by each state, which in turn required a formal waiver by Washington. The bureaucratic instinct was relentless even when waiving rules. Each school district in Oregon was first required "to develop a plan as to how they are going to target the most-needy students." 15Meanwhile, as time went by, the needy children were getting no meals. New York Times columnist Bret Stephens, interviewing Wilson, summarized her plea to government: "Stop getting in the way." 16</w:t>
      </w:r>
    </w:p>
    <w:p w14:paraId="6B53C171" w14:textId="77777777" w:rsidR="00D9443C" w:rsidRPr="00E87522" w:rsidRDefault="00D9443C" w:rsidP="00D9443C">
      <w:pPr>
        <w:rPr>
          <w:sz w:val="16"/>
        </w:rPr>
      </w:pPr>
      <w:r w:rsidRPr="00E87522">
        <w:rPr>
          <w:sz w:val="16"/>
        </w:rPr>
        <w:t xml:space="preserve">[*373] </w:t>
      </w:r>
      <w:r w:rsidRPr="00E87522">
        <w:rPr>
          <w:rStyle w:val="StyleUnderline"/>
        </w:rPr>
        <w:t>There is a</w:t>
      </w:r>
      <w:r w:rsidRPr="00E87522">
        <w:rPr>
          <w:sz w:val="16"/>
        </w:rPr>
        <w:t xml:space="preserve"> </w:t>
      </w:r>
      <w:r w:rsidRPr="00E87522">
        <w:rPr>
          <w:rStyle w:val="Emphasis"/>
        </w:rPr>
        <w:t>paradox</w:t>
      </w:r>
      <w:r w:rsidRPr="00E87522">
        <w:rPr>
          <w:sz w:val="16"/>
        </w:rPr>
        <w:t xml:space="preserve"> here. </w:t>
      </w:r>
      <w:r w:rsidRPr="00E87522">
        <w:rPr>
          <w:rStyle w:val="StyleUnderline"/>
        </w:rPr>
        <w:t>COVID</w:t>
      </w:r>
      <w:r w:rsidRPr="00E87522">
        <w:rPr>
          <w:sz w:val="16"/>
        </w:rPr>
        <w:t xml:space="preserve">-19 </w:t>
      </w:r>
      <w:r w:rsidRPr="00E87522">
        <w:rPr>
          <w:rStyle w:val="StyleUnderline"/>
        </w:rPr>
        <w:t>illustrates the</w:t>
      </w:r>
      <w:r w:rsidRPr="00E87522">
        <w:rPr>
          <w:sz w:val="16"/>
        </w:rPr>
        <w:t xml:space="preserve"> vital </w:t>
      </w:r>
      <w:r w:rsidRPr="00E87522">
        <w:rPr>
          <w:rStyle w:val="StyleUnderline"/>
        </w:rPr>
        <w:t>need for</w:t>
      </w:r>
      <w:r w:rsidRPr="00E87522">
        <w:rPr>
          <w:sz w:val="16"/>
        </w:rPr>
        <w:t xml:space="preserve"> public </w:t>
      </w:r>
      <w:r w:rsidRPr="00E87522">
        <w:rPr>
          <w:rStyle w:val="Emphasis"/>
        </w:rPr>
        <w:t>oversight</w:t>
      </w:r>
      <w:r w:rsidRPr="00E87522">
        <w:rPr>
          <w:sz w:val="16"/>
        </w:rPr>
        <w:t xml:space="preserve"> </w:t>
      </w:r>
      <w:r w:rsidRPr="00E87522">
        <w:rPr>
          <w:rStyle w:val="StyleUnderline"/>
        </w:rPr>
        <w:t>and</w:t>
      </w:r>
      <w:r w:rsidRPr="00E87522">
        <w:rPr>
          <w:sz w:val="16"/>
        </w:rPr>
        <w:t xml:space="preserve"> </w:t>
      </w:r>
      <w:r w:rsidRPr="00E87522">
        <w:rPr>
          <w:rStyle w:val="Emphasis"/>
        </w:rPr>
        <w:t>action</w:t>
      </w:r>
      <w:r w:rsidRPr="00E87522">
        <w:rPr>
          <w:sz w:val="16"/>
        </w:rPr>
        <w:t xml:space="preserve"> in an interdependent world, </w:t>
      </w:r>
      <w:r w:rsidRPr="00E87522">
        <w:rPr>
          <w:rStyle w:val="StyleUnderline"/>
        </w:rPr>
        <w:t>but</w:t>
      </w:r>
      <w:r w:rsidRPr="00E87522">
        <w:rPr>
          <w:sz w:val="16"/>
        </w:rPr>
        <w:t xml:space="preserve"> it </w:t>
      </w:r>
      <w:r w:rsidRPr="00E87522">
        <w:rPr>
          <w:rStyle w:val="StyleUnderline"/>
        </w:rPr>
        <w:t>also illustrates the</w:t>
      </w:r>
      <w:r w:rsidRPr="00E87522">
        <w:rPr>
          <w:sz w:val="16"/>
        </w:rPr>
        <w:t xml:space="preserve"> </w:t>
      </w:r>
      <w:r w:rsidRPr="00E87522">
        <w:rPr>
          <w:rStyle w:val="Emphasis"/>
        </w:rPr>
        <w:t>folly</w:t>
      </w:r>
      <w:r w:rsidRPr="00E87522">
        <w:rPr>
          <w:sz w:val="16"/>
        </w:rPr>
        <w:t xml:space="preserve"> </w:t>
      </w:r>
      <w:r w:rsidRPr="00E87522">
        <w:rPr>
          <w:rStyle w:val="StyleUnderline"/>
        </w:rPr>
        <w:t>of thinking</w:t>
      </w:r>
      <w:r w:rsidRPr="00E87522">
        <w:rPr>
          <w:sz w:val="16"/>
        </w:rPr>
        <w:t xml:space="preserve"> that </w:t>
      </w:r>
      <w:r w:rsidRPr="00E87522">
        <w:rPr>
          <w:rStyle w:val="Emphasis"/>
        </w:rPr>
        <w:t>rigid rules</w:t>
      </w:r>
      <w:r w:rsidRPr="00E87522">
        <w:rPr>
          <w:sz w:val="16"/>
        </w:rPr>
        <w:t xml:space="preserve"> and procedures </w:t>
      </w:r>
      <w:r w:rsidRPr="00E87522">
        <w:rPr>
          <w:rStyle w:val="StyleUnderline"/>
        </w:rPr>
        <w:t>are</w:t>
      </w:r>
      <w:r w:rsidRPr="00E87522">
        <w:rPr>
          <w:sz w:val="16"/>
        </w:rPr>
        <w:t xml:space="preserve"> the best way of </w:t>
      </w:r>
      <w:r w:rsidRPr="00E87522">
        <w:rPr>
          <w:rStyle w:val="Emphasis"/>
        </w:rPr>
        <w:t>achieving that</w:t>
      </w:r>
      <w:r w:rsidRPr="00E87522">
        <w:rPr>
          <w:sz w:val="16"/>
        </w:rPr>
        <w:t xml:space="preserve"> oversight. </w:t>
      </w:r>
      <w:r w:rsidRPr="00E87522">
        <w:rPr>
          <w:rStyle w:val="StyleUnderline"/>
        </w:rPr>
        <w:t>Public</w:t>
      </w:r>
      <w:r w:rsidRPr="00E87522">
        <w:rPr>
          <w:sz w:val="16"/>
        </w:rPr>
        <w:t xml:space="preserve"> </w:t>
      </w:r>
      <w:r w:rsidRPr="00E87522">
        <w:rPr>
          <w:rStyle w:val="Emphasis"/>
        </w:rPr>
        <w:t>frustration</w:t>
      </w:r>
      <w:r w:rsidRPr="00E87522">
        <w:rPr>
          <w:sz w:val="16"/>
        </w:rPr>
        <w:t xml:space="preserve"> </w:t>
      </w:r>
      <w:r w:rsidRPr="00E87522">
        <w:rPr>
          <w:rStyle w:val="StyleUnderline"/>
        </w:rPr>
        <w:t>with government has</w:t>
      </w:r>
      <w:r w:rsidRPr="00E87522">
        <w:rPr>
          <w:sz w:val="16"/>
        </w:rPr>
        <w:t xml:space="preserve"> </w:t>
      </w:r>
      <w:r w:rsidRPr="00E87522">
        <w:rPr>
          <w:rStyle w:val="Emphasis"/>
        </w:rPr>
        <w:t>rarely been higher</w:t>
      </w:r>
      <w:r w:rsidRPr="00E87522">
        <w:rPr>
          <w:rStyle w:val="StyleUnderline"/>
        </w:rPr>
        <w:t>. Sixty percent</w:t>
      </w:r>
      <w:r w:rsidRPr="00E87522">
        <w:rPr>
          <w:sz w:val="16"/>
        </w:rPr>
        <w:t xml:space="preserve"> of Americans </w:t>
      </w:r>
      <w:r w:rsidRPr="00E87522">
        <w:rPr>
          <w:rStyle w:val="StyleUnderline"/>
        </w:rPr>
        <w:t>support</w:t>
      </w:r>
      <w:r w:rsidRPr="00E87522">
        <w:rPr>
          <w:sz w:val="16"/>
        </w:rPr>
        <w:t xml:space="preserve"> "very </w:t>
      </w:r>
      <w:r w:rsidRPr="00E87522">
        <w:rPr>
          <w:rStyle w:val="Emphasis"/>
        </w:rPr>
        <w:t>major reform</w:t>
      </w:r>
      <w:r w:rsidRPr="00E87522">
        <w:rPr>
          <w:sz w:val="16"/>
        </w:rPr>
        <w:t xml:space="preserve">," more than twenty points higher than two decades ago. 17 </w:t>
      </w:r>
      <w:r w:rsidRPr="00E87522">
        <w:rPr>
          <w:rStyle w:val="StyleUnderline"/>
        </w:rPr>
        <w:t>But</w:t>
      </w:r>
      <w:r w:rsidRPr="00E87522">
        <w:rPr>
          <w:sz w:val="16"/>
        </w:rPr>
        <w:t xml:space="preserve"> </w:t>
      </w:r>
      <w:r w:rsidRPr="00E87522">
        <w:rPr>
          <w:rStyle w:val="Emphasis"/>
        </w:rPr>
        <w:t>what</w:t>
      </w:r>
      <w:r w:rsidRPr="00E87522">
        <w:rPr>
          <w:sz w:val="16"/>
        </w:rPr>
        <w:t xml:space="preserve"> should that reform be</w:t>
      </w:r>
      <w:r w:rsidRPr="00E87522">
        <w:rPr>
          <w:rStyle w:val="Emphasis"/>
        </w:rPr>
        <w:t>?</w:t>
      </w:r>
      <w:r w:rsidRPr="00E87522">
        <w:rPr>
          <w:sz w:val="16"/>
        </w:rPr>
        <w:t xml:space="preserve"> </w:t>
      </w:r>
      <w:r w:rsidRPr="00E87522">
        <w:rPr>
          <w:rStyle w:val="StyleUnderline"/>
        </w:rPr>
        <w:t>The</w:t>
      </w:r>
      <w:r w:rsidRPr="00E87522">
        <w:rPr>
          <w:sz w:val="16"/>
        </w:rPr>
        <w:t xml:space="preserve"> political </w:t>
      </w:r>
      <w:r w:rsidRPr="00E87522">
        <w:rPr>
          <w:rStyle w:val="StyleUnderline"/>
        </w:rPr>
        <w:t>parties focus on the</w:t>
      </w:r>
      <w:r w:rsidRPr="00E87522">
        <w:rPr>
          <w:sz w:val="16"/>
        </w:rPr>
        <w:t xml:space="preserve"> </w:t>
      </w:r>
      <w:r w:rsidRPr="00E87522">
        <w:rPr>
          <w:rStyle w:val="Emphasis"/>
        </w:rPr>
        <w:t>goals</w:t>
      </w:r>
      <w:r w:rsidRPr="00E87522">
        <w:rPr>
          <w:sz w:val="16"/>
        </w:rPr>
        <w:t xml:space="preserve"> </w:t>
      </w:r>
      <w:r w:rsidRPr="00E87522">
        <w:rPr>
          <w:rStyle w:val="StyleUnderline"/>
        </w:rPr>
        <w:t>of government and present</w:t>
      </w:r>
      <w:r w:rsidRPr="00E87522">
        <w:rPr>
          <w:sz w:val="16"/>
        </w:rPr>
        <w:t>-</w:t>
      </w:r>
      <w:r w:rsidRPr="00E87522">
        <w:rPr>
          <w:rStyle w:val="Emphasis"/>
        </w:rPr>
        <w:t>competing Manichean visions</w:t>
      </w:r>
      <w:r w:rsidRPr="00E87522">
        <w:rPr>
          <w:sz w:val="16"/>
        </w:rPr>
        <w:t>--either deregulate or add more programs to deal with inadequate healthcare coverage and other modern challenges. 18</w:t>
      </w:r>
      <w:r w:rsidRPr="00E87522">
        <w:rPr>
          <w:rStyle w:val="Emphasis"/>
        </w:rPr>
        <w:t>Neither</w:t>
      </w:r>
      <w:r w:rsidRPr="00E87522">
        <w:rPr>
          <w:sz w:val="16"/>
        </w:rPr>
        <w:t xml:space="preserve"> party </w:t>
      </w:r>
      <w:r w:rsidRPr="00E87522">
        <w:rPr>
          <w:rStyle w:val="StyleUnderline"/>
        </w:rPr>
        <w:t xml:space="preserve">has a vision for </w:t>
      </w:r>
      <w:r w:rsidRPr="00E87522">
        <w:rPr>
          <w:rStyle w:val="Emphasis"/>
        </w:rPr>
        <w:t>fixing</w:t>
      </w:r>
      <w:r w:rsidRPr="00E87522">
        <w:rPr>
          <w:sz w:val="16"/>
        </w:rPr>
        <w:t xml:space="preserve"> </w:t>
      </w:r>
      <w:r w:rsidRPr="00E87522">
        <w:rPr>
          <w:rStyle w:val="StyleUnderline"/>
        </w:rPr>
        <w:t>the</w:t>
      </w:r>
      <w:r w:rsidRPr="00E87522">
        <w:rPr>
          <w:sz w:val="16"/>
        </w:rPr>
        <w:t xml:space="preserve"> operating </w:t>
      </w:r>
      <w:r w:rsidRPr="00E87522">
        <w:rPr>
          <w:rStyle w:val="Emphasis"/>
        </w:rPr>
        <w:t>system</w:t>
      </w:r>
      <w:r w:rsidRPr="00E87522">
        <w:rPr>
          <w:sz w:val="16"/>
        </w:rPr>
        <w:t xml:space="preserve"> of government. 19Not one question in the 2020 Democratic presidential primary debates focused on how to make government work better. 20</w:t>
      </w:r>
    </w:p>
    <w:p w14:paraId="0731031E" w14:textId="77777777" w:rsidR="00D9443C" w:rsidRPr="00E87522" w:rsidRDefault="00D9443C" w:rsidP="00D9443C">
      <w:pPr>
        <w:rPr>
          <w:sz w:val="16"/>
        </w:rPr>
      </w:pPr>
      <w:r w:rsidRPr="00E87522">
        <w:rPr>
          <w:rStyle w:val="Emphasis"/>
        </w:rPr>
        <w:t>Change</w:t>
      </w:r>
      <w:r w:rsidRPr="00E87522">
        <w:rPr>
          <w:sz w:val="16"/>
        </w:rPr>
        <w:t xml:space="preserve"> </w:t>
      </w:r>
      <w:r w:rsidRPr="00E87522">
        <w:rPr>
          <w:rStyle w:val="StyleUnderline"/>
        </w:rPr>
        <w:t>is</w:t>
      </w:r>
      <w:r w:rsidRPr="00E87522">
        <w:rPr>
          <w:sz w:val="16"/>
        </w:rPr>
        <w:t xml:space="preserve"> </w:t>
      </w:r>
      <w:r w:rsidRPr="00E87522">
        <w:rPr>
          <w:rStyle w:val="Emphasis"/>
        </w:rPr>
        <w:t>in the air</w:t>
      </w:r>
      <w:r w:rsidRPr="00E87522">
        <w:rPr>
          <w:sz w:val="16"/>
        </w:rPr>
        <w:t xml:space="preserve">. </w:t>
      </w:r>
      <w:r w:rsidRPr="00E87522">
        <w:rPr>
          <w:rStyle w:val="StyleUnderline"/>
        </w:rPr>
        <w:t>Americans are starting to take to the streets. But the</w:t>
      </w:r>
      <w:r w:rsidRPr="00E87522">
        <w:rPr>
          <w:sz w:val="16"/>
        </w:rPr>
        <w:t xml:space="preserve"> </w:t>
      </w:r>
      <w:r w:rsidRPr="00E87522">
        <w:rPr>
          <w:rStyle w:val="Emphasis"/>
        </w:rPr>
        <w:t>unquestioned assumption</w:t>
      </w:r>
      <w:r w:rsidRPr="00E87522">
        <w:rPr>
          <w:sz w:val="16"/>
        </w:rPr>
        <w:t xml:space="preserve"> </w:t>
      </w:r>
      <w:r w:rsidRPr="00E87522">
        <w:rPr>
          <w:rStyle w:val="StyleUnderline"/>
        </w:rPr>
        <w:t>of protesters is that someone is</w:t>
      </w:r>
      <w:r w:rsidRPr="00E87522">
        <w:rPr>
          <w:sz w:val="16"/>
        </w:rPr>
        <w:t xml:space="preserve"> actually </w:t>
      </w:r>
      <w:r w:rsidRPr="00E87522">
        <w:rPr>
          <w:rStyle w:val="Emphasis"/>
        </w:rPr>
        <w:t>in charge</w:t>
      </w:r>
      <w:r w:rsidRPr="00E87522">
        <w:rPr>
          <w:sz w:val="16"/>
        </w:rPr>
        <w:t xml:space="preserve"> </w:t>
      </w:r>
      <w:r w:rsidRPr="00E87522">
        <w:rPr>
          <w:rStyle w:val="StyleUnderline"/>
        </w:rPr>
        <w:t>and</w:t>
      </w:r>
      <w:r w:rsidRPr="00E87522">
        <w:rPr>
          <w:sz w:val="16"/>
        </w:rPr>
        <w:t xml:space="preserve"> </w:t>
      </w:r>
      <w:r w:rsidRPr="00E87522">
        <w:rPr>
          <w:rStyle w:val="Emphasis"/>
        </w:rPr>
        <w:t>refusing to pull the right levers</w:t>
      </w:r>
      <w:r w:rsidRPr="00E87522">
        <w:rPr>
          <w:rStyle w:val="StyleUnderline"/>
        </w:rPr>
        <w:t>. While there</w:t>
      </w:r>
      <w:r w:rsidRPr="00E87522">
        <w:rPr>
          <w:sz w:val="16"/>
        </w:rPr>
        <w:t xml:space="preserve"> </w:t>
      </w:r>
      <w:r w:rsidRPr="00E87522">
        <w:rPr>
          <w:rStyle w:val="Emphasis"/>
        </w:rPr>
        <w:t>are</w:t>
      </w:r>
      <w:r w:rsidRPr="00E87522">
        <w:rPr>
          <w:sz w:val="16"/>
        </w:rPr>
        <w:t xml:space="preserve"> certainly </w:t>
      </w:r>
      <w:r w:rsidRPr="00E87522">
        <w:rPr>
          <w:rStyle w:val="StyleUnderline"/>
        </w:rPr>
        <w:t>forces</w:t>
      </w:r>
      <w:r w:rsidRPr="00E87522">
        <w:rPr>
          <w:sz w:val="16"/>
        </w:rPr>
        <w:t xml:space="preserve"> </w:t>
      </w:r>
      <w:r w:rsidRPr="00E87522">
        <w:rPr>
          <w:rStyle w:val="Emphasis"/>
        </w:rPr>
        <w:t>opposing change</w:t>
      </w:r>
      <w:r w:rsidRPr="00E87522">
        <w:rPr>
          <w:sz w:val="16"/>
        </w:rPr>
        <w:t>, 21</w:t>
      </w:r>
      <w:r w:rsidRPr="00E87522">
        <w:rPr>
          <w:rStyle w:val="StyleUnderline"/>
        </w:rPr>
        <w:t>it is</w:t>
      </w:r>
      <w:r w:rsidRPr="00E87522">
        <w:rPr>
          <w:sz w:val="16"/>
        </w:rPr>
        <w:t xml:space="preserve"> </w:t>
      </w:r>
      <w:r w:rsidRPr="00E87522">
        <w:rPr>
          <w:rStyle w:val="Emphasis"/>
        </w:rPr>
        <w:t>more accurate</w:t>
      </w:r>
      <w:r w:rsidRPr="00E87522">
        <w:rPr>
          <w:sz w:val="16"/>
        </w:rPr>
        <w:t xml:space="preserve"> </w:t>
      </w:r>
      <w:r w:rsidRPr="00E87522">
        <w:rPr>
          <w:rStyle w:val="StyleUnderline"/>
        </w:rPr>
        <w:t>to say</w:t>
      </w:r>
      <w:r w:rsidRPr="00E87522">
        <w:rPr>
          <w:sz w:val="16"/>
        </w:rPr>
        <w:t xml:space="preserve"> that </w:t>
      </w:r>
      <w:r w:rsidRPr="00E87522">
        <w:rPr>
          <w:rStyle w:val="StyleUnderline"/>
        </w:rPr>
        <w:t xml:space="preserve">our system of </w:t>
      </w:r>
      <w:r w:rsidRPr="00E87522">
        <w:rPr>
          <w:rStyle w:val="StyleUnderline"/>
          <w:highlight w:val="cyan"/>
        </w:rPr>
        <w:t xml:space="preserve">government is </w:t>
      </w:r>
      <w:r w:rsidRPr="00E87522">
        <w:rPr>
          <w:rStyle w:val="Emphasis"/>
          <w:highlight w:val="cyan"/>
        </w:rPr>
        <w:t>organized to prevent fixing anything</w:t>
      </w:r>
      <w:r w:rsidRPr="00E87522">
        <w:rPr>
          <w:rStyle w:val="StyleUnderline"/>
          <w:highlight w:val="cyan"/>
        </w:rPr>
        <w:t xml:space="preserve">. At </w:t>
      </w:r>
      <w:r w:rsidRPr="00E87522">
        <w:rPr>
          <w:rStyle w:val="Emphasis"/>
          <w:highlight w:val="cyan"/>
        </w:rPr>
        <w:t>every level</w:t>
      </w:r>
      <w:r w:rsidRPr="00E87522">
        <w:rPr>
          <w:rStyle w:val="Emphasis"/>
        </w:rPr>
        <w:t xml:space="preserve"> of responsibility</w:t>
      </w:r>
      <w:r w:rsidRPr="00E87522">
        <w:rPr>
          <w:sz w:val="16"/>
        </w:rPr>
        <w:t xml:space="preserve">, from the schoolhouse to the White House, public </w:t>
      </w:r>
      <w:r w:rsidRPr="00E87522">
        <w:rPr>
          <w:rStyle w:val="StyleUnderline"/>
          <w:highlight w:val="cyan"/>
        </w:rPr>
        <w:t xml:space="preserve">officials are </w:t>
      </w:r>
      <w:r w:rsidRPr="00E87522">
        <w:rPr>
          <w:rStyle w:val="Emphasis"/>
          <w:highlight w:val="cyan"/>
        </w:rPr>
        <w:t>disempowered</w:t>
      </w:r>
      <w:r w:rsidRPr="00E87522">
        <w:rPr>
          <w:sz w:val="16"/>
        </w:rPr>
        <w:t xml:space="preserve"> from making sensible choices by a bureaucratic and legal apparatus that is beyond their control.</w:t>
      </w:r>
    </w:p>
    <w:p w14:paraId="7E513B22" w14:textId="77777777" w:rsidR="00D9443C" w:rsidRPr="00E87522" w:rsidRDefault="00D9443C" w:rsidP="00D9443C">
      <w:pPr>
        <w:rPr>
          <w:sz w:val="16"/>
        </w:rPr>
      </w:pPr>
      <w:r w:rsidRPr="00E87522">
        <w:rPr>
          <w:sz w:val="16"/>
        </w:rPr>
        <w:t xml:space="preserve">Since the dawn of the Progressive Era in the late nineteenth century, </w:t>
      </w:r>
      <w:r w:rsidRPr="00E87522">
        <w:rPr>
          <w:rStyle w:val="StyleUnderline"/>
        </w:rPr>
        <w:t>government has assumed</w:t>
      </w:r>
      <w:r w:rsidRPr="00E87522">
        <w:rPr>
          <w:sz w:val="16"/>
        </w:rPr>
        <w:t xml:space="preserve"> </w:t>
      </w:r>
      <w:r w:rsidRPr="00E87522">
        <w:rPr>
          <w:rStyle w:val="Emphasis"/>
        </w:rPr>
        <w:t>growing responsibilities</w:t>
      </w:r>
      <w:r w:rsidRPr="00E87522">
        <w:rPr>
          <w:sz w:val="16"/>
        </w:rPr>
        <w:t xml:space="preserve"> </w:t>
      </w:r>
      <w:r w:rsidRPr="00E87522">
        <w:rPr>
          <w:rStyle w:val="StyleUnderline"/>
        </w:rPr>
        <w:t>to oversee</w:t>
      </w:r>
      <w:r w:rsidRPr="00E87522">
        <w:rPr>
          <w:sz w:val="16"/>
        </w:rPr>
        <w:t xml:space="preserve"> </w:t>
      </w:r>
      <w:r w:rsidRPr="00E87522">
        <w:rPr>
          <w:rStyle w:val="Emphasis"/>
        </w:rPr>
        <w:t>public health</w:t>
      </w:r>
      <w:r w:rsidRPr="00E87522">
        <w:rPr>
          <w:sz w:val="16"/>
        </w:rPr>
        <w:t xml:space="preserve">, </w:t>
      </w:r>
      <w:r w:rsidRPr="00E87522">
        <w:rPr>
          <w:rStyle w:val="Emphasis"/>
        </w:rPr>
        <w:t>products</w:t>
      </w:r>
      <w:r w:rsidRPr="00E87522">
        <w:rPr>
          <w:sz w:val="16"/>
        </w:rPr>
        <w:t xml:space="preserve"> [*374] </w:t>
      </w:r>
      <w:r w:rsidRPr="00E87522">
        <w:rPr>
          <w:rStyle w:val="StyleUnderline"/>
        </w:rPr>
        <w:t>and</w:t>
      </w:r>
      <w:r w:rsidRPr="00E87522">
        <w:rPr>
          <w:sz w:val="16"/>
        </w:rPr>
        <w:t xml:space="preserve"> </w:t>
      </w:r>
      <w:r w:rsidRPr="00E87522">
        <w:rPr>
          <w:rStyle w:val="Emphasis"/>
        </w:rPr>
        <w:t>markets</w:t>
      </w:r>
      <w:r w:rsidRPr="00E87522">
        <w:rPr>
          <w:sz w:val="16"/>
        </w:rPr>
        <w:t xml:space="preserve">, and </w:t>
      </w:r>
      <w:r w:rsidRPr="00E87522">
        <w:rPr>
          <w:rStyle w:val="StyleUnderline"/>
        </w:rPr>
        <w:t>to provide</w:t>
      </w:r>
      <w:r w:rsidRPr="00E87522">
        <w:rPr>
          <w:sz w:val="16"/>
        </w:rPr>
        <w:t xml:space="preserve"> </w:t>
      </w:r>
      <w:r w:rsidRPr="00E87522">
        <w:rPr>
          <w:rStyle w:val="Emphasis"/>
        </w:rPr>
        <w:t>services</w:t>
      </w:r>
      <w:r w:rsidRPr="00E87522">
        <w:rPr>
          <w:sz w:val="16"/>
        </w:rPr>
        <w:t xml:space="preserve"> </w:t>
      </w:r>
      <w:r w:rsidRPr="00E87522">
        <w:rPr>
          <w:rStyle w:val="StyleUnderline"/>
        </w:rPr>
        <w:t>and</w:t>
      </w:r>
      <w:r w:rsidRPr="00E87522">
        <w:rPr>
          <w:sz w:val="16"/>
        </w:rPr>
        <w:t xml:space="preserve"> </w:t>
      </w:r>
      <w:r w:rsidRPr="00E87522">
        <w:rPr>
          <w:rStyle w:val="Emphasis"/>
        </w:rPr>
        <w:t>safety nets</w:t>
      </w:r>
      <w:r w:rsidRPr="00E87522">
        <w:rPr>
          <w:sz w:val="16"/>
        </w:rPr>
        <w:t xml:space="preserve">. Most of these goals, in my view, are </w:t>
      </w:r>
      <w:r w:rsidRPr="00E87522">
        <w:rPr>
          <w:rStyle w:val="Emphasis"/>
        </w:rPr>
        <w:t>essential</w:t>
      </w:r>
      <w:r w:rsidRPr="00E87522">
        <w:rPr>
          <w:sz w:val="16"/>
        </w:rPr>
        <w:t xml:space="preserve"> </w:t>
      </w:r>
      <w:r w:rsidRPr="00E87522">
        <w:rPr>
          <w:rStyle w:val="StyleUnderline"/>
        </w:rPr>
        <w:t>to</w:t>
      </w:r>
      <w:r w:rsidRPr="00E87522">
        <w:rPr>
          <w:sz w:val="16"/>
        </w:rPr>
        <w:t xml:space="preserve"> </w:t>
      </w:r>
      <w:r w:rsidRPr="00E87522">
        <w:rPr>
          <w:rStyle w:val="Emphasis"/>
        </w:rPr>
        <w:t>enhance freedom</w:t>
      </w:r>
      <w:r w:rsidRPr="00E87522">
        <w:rPr>
          <w:sz w:val="16"/>
        </w:rPr>
        <w:t xml:space="preserve"> </w:t>
      </w:r>
      <w:r w:rsidRPr="00E87522">
        <w:rPr>
          <w:rStyle w:val="StyleUnderline"/>
        </w:rPr>
        <w:t>in the</w:t>
      </w:r>
      <w:r w:rsidRPr="00E87522">
        <w:rPr>
          <w:sz w:val="16"/>
        </w:rPr>
        <w:t xml:space="preserve"> </w:t>
      </w:r>
      <w:r w:rsidRPr="00E87522">
        <w:rPr>
          <w:rStyle w:val="Emphasis"/>
        </w:rPr>
        <w:t>interdependent modern world</w:t>
      </w:r>
      <w:r w:rsidRPr="00E87522">
        <w:rPr>
          <w:sz w:val="16"/>
        </w:rPr>
        <w:t xml:space="preserve">. Individuals cannot readily check the purity of food and water or test for lead paint in toys. As the demand for public oversight and services has grown, however, there has been only episodic attention to how government does its work--even as public frustration has led to growing alienation and polarization. 22This Essay argues that </w:t>
      </w:r>
      <w:r w:rsidRPr="00E87522">
        <w:rPr>
          <w:rStyle w:val="StyleUnderline"/>
        </w:rPr>
        <w:t>the public operating system, as it has evolved</w:t>
      </w:r>
      <w:r w:rsidRPr="00E87522">
        <w:rPr>
          <w:sz w:val="16"/>
        </w:rPr>
        <w:t xml:space="preserve"> since the Progressive Era and especially since the 1960s, </w:t>
      </w:r>
      <w:r w:rsidRPr="00E87522">
        <w:rPr>
          <w:rStyle w:val="StyleUnderline"/>
        </w:rPr>
        <w:t>is</w:t>
      </w:r>
      <w:r w:rsidRPr="00E87522">
        <w:rPr>
          <w:sz w:val="16"/>
        </w:rPr>
        <w:t xml:space="preserve"> </w:t>
      </w:r>
      <w:r w:rsidRPr="00E87522">
        <w:rPr>
          <w:rStyle w:val="Emphasis"/>
        </w:rPr>
        <w:t>incapable</w:t>
      </w:r>
      <w:r w:rsidRPr="00E87522">
        <w:rPr>
          <w:sz w:val="16"/>
        </w:rPr>
        <w:t xml:space="preserve"> </w:t>
      </w:r>
      <w:r w:rsidRPr="00E87522">
        <w:rPr>
          <w:rStyle w:val="StyleUnderline"/>
        </w:rPr>
        <w:t>of making</w:t>
      </w:r>
      <w:r w:rsidRPr="00E87522">
        <w:rPr>
          <w:sz w:val="16"/>
        </w:rPr>
        <w:t xml:space="preserve"> </w:t>
      </w:r>
      <w:r w:rsidRPr="00E87522">
        <w:rPr>
          <w:rStyle w:val="Emphasis"/>
        </w:rPr>
        <w:t>practical public choices</w:t>
      </w:r>
      <w:r w:rsidRPr="00E87522">
        <w:rPr>
          <w:rStyle w:val="StyleUnderline"/>
        </w:rPr>
        <w:t xml:space="preserve">, </w:t>
      </w:r>
      <w:r w:rsidRPr="00E87522">
        <w:rPr>
          <w:rStyle w:val="Emphasis"/>
        </w:rPr>
        <w:t>responding</w:t>
      </w:r>
      <w:r w:rsidRPr="00E87522">
        <w:rPr>
          <w:sz w:val="16"/>
        </w:rPr>
        <w:t xml:space="preserve"> </w:t>
      </w:r>
      <w:r w:rsidRPr="00E87522">
        <w:rPr>
          <w:rStyle w:val="StyleUnderline"/>
        </w:rPr>
        <w:t>to</w:t>
      </w:r>
      <w:r w:rsidRPr="00E87522">
        <w:rPr>
          <w:sz w:val="16"/>
        </w:rPr>
        <w:t xml:space="preserve"> </w:t>
      </w:r>
      <w:r w:rsidRPr="00E87522">
        <w:rPr>
          <w:rStyle w:val="Emphasis"/>
        </w:rPr>
        <w:t>citizen needs</w:t>
      </w:r>
      <w:r w:rsidRPr="00E87522">
        <w:rPr>
          <w:rStyle w:val="StyleUnderline"/>
        </w:rPr>
        <w:t>, or</w:t>
      </w:r>
      <w:r w:rsidRPr="00E87522">
        <w:rPr>
          <w:sz w:val="16"/>
        </w:rPr>
        <w:t xml:space="preserve"> </w:t>
      </w:r>
      <w:r w:rsidRPr="00E87522">
        <w:rPr>
          <w:rStyle w:val="Emphasis"/>
        </w:rPr>
        <w:t>promoting accountability</w:t>
      </w:r>
      <w:r w:rsidRPr="00E87522">
        <w:rPr>
          <w:sz w:val="16"/>
        </w:rPr>
        <w:t xml:space="preserve"> in our democratic hierarchy. Part I traces changes in the bureaucracy's "operating philosophy" since its inception during the Progressive Era--and details the flawed precepts, rooted in distrust of official authority, leading to our current discontent. Part II explains why prior reforms have failed. And Part III concludes by proposing a simplified framework, focused on goals and guiding principles, where clear lines of accountability replace detailed dictates and procedures for many public choices.</w:t>
      </w:r>
    </w:p>
    <w:p w14:paraId="0D56921F" w14:textId="77777777" w:rsidR="00D9443C" w:rsidRPr="00E87522" w:rsidRDefault="00D9443C" w:rsidP="00D9443C">
      <w:pPr>
        <w:rPr>
          <w:sz w:val="10"/>
        </w:rPr>
      </w:pPr>
      <w:r w:rsidRPr="00E87522">
        <w:rPr>
          <w:sz w:val="10"/>
        </w:rPr>
        <w:t>I. PUBLIC OPERATING PHILOSOPHY SINCE THE PROGRESSIVE ERA</w:t>
      </w:r>
    </w:p>
    <w:p w14:paraId="4D307206" w14:textId="77777777" w:rsidR="00D9443C" w:rsidRPr="00E87522" w:rsidRDefault="00D9443C" w:rsidP="00D9443C">
      <w:pPr>
        <w:rPr>
          <w:sz w:val="10"/>
        </w:rPr>
      </w:pPr>
      <w:r w:rsidRPr="00E87522">
        <w:rPr>
          <w:sz w:val="10"/>
        </w:rPr>
        <w:t>Distrust of government is a consistent theme in American history. Americans "consider all authority with a discontented eye," Tocqueville observed. 23From the beginnings of the new country, the drive to disempower officials has been evident--for example, in the toothless Articles of Confederation. The main argument against the Constitution by the "Anti-Federalists" was that its powers were too vague and that it gave too much authority to the different branches of government--"'like A Fiddle, with but few Strings,' so that those in power might 'play any tune upon it they pleased.'" 24A few decades later, distrust of the permanent bureaucracy in Washington motivated Andrew Jackson's introduction of patronage hiring. "The doctrine of rotation-in-office was thus in large part conceived as a sincere measure of reform," according to historian Arthur Schlesinger, Jr. 25The judicial philosophy of laissez-faire, in which courts struck down legislative efforts to regulate business during the nineteenth century, reflected a broad distrust of democratically elected legislatures.</w:t>
      </w:r>
    </w:p>
    <w:p w14:paraId="569323F3" w14:textId="77777777" w:rsidR="00D9443C" w:rsidRPr="00E87522" w:rsidRDefault="00D9443C" w:rsidP="00D9443C">
      <w:pPr>
        <w:rPr>
          <w:sz w:val="10"/>
        </w:rPr>
      </w:pPr>
      <w:r w:rsidRPr="00E87522">
        <w:rPr>
          <w:sz w:val="10"/>
        </w:rPr>
        <w:t>[*375] Progressive Era reformers sought to minimize political authority, and conceived of the administrative state as a body of apolitical experts who could handle scientific and technical issues political bodies would be ill equipped to address. 26Reformers in the 1960s went one giant step further and sought to guarantee neutral public choices by transforming regulation into a kind of software program: detailed rules would dictate proper compliance, overseen by public employees who, like technicians wearing white jackets, have no authority other than to guarantee strict compliance. 27When a choice was necessary--for example, to use a local lab to test for a virus, or to give a permit for new infrastructure, or to maintain order in the classroom, or to fire a bad cop--extensive procedures would strive to protect against human error or bias.</w:t>
      </w:r>
    </w:p>
    <w:p w14:paraId="65D6FDF6" w14:textId="77777777" w:rsidR="00D9443C" w:rsidRPr="00E87522" w:rsidRDefault="00D9443C" w:rsidP="00D9443C">
      <w:pPr>
        <w:rPr>
          <w:sz w:val="16"/>
        </w:rPr>
      </w:pPr>
      <w:r w:rsidRPr="00E87522">
        <w:rPr>
          <w:sz w:val="16"/>
        </w:rPr>
        <w:t xml:space="preserve">Today, as a result of these reforms, governance takes place, not mainly in the halls of Congress or the Oval Office, but in dictates imposed by thick books of regulations, administered mechanically by public employees. The body of regulatory law--about 150 million words for federal law alone 28-- imposes detailed obligations upon citizens and limits on public authority Together with </w:t>
      </w:r>
      <w:r w:rsidRPr="00E87522">
        <w:rPr>
          <w:rStyle w:val="StyleUnderline"/>
          <w:highlight w:val="cyan"/>
        </w:rPr>
        <w:t>detailed</w:t>
      </w:r>
      <w:r w:rsidRPr="00E87522">
        <w:rPr>
          <w:sz w:val="16"/>
        </w:rPr>
        <w:t xml:space="preserve"> </w:t>
      </w:r>
      <w:r w:rsidRPr="00E87522">
        <w:rPr>
          <w:rStyle w:val="Emphasis"/>
        </w:rPr>
        <w:t>public-union</w:t>
      </w:r>
      <w:r w:rsidRPr="00E87522">
        <w:rPr>
          <w:sz w:val="16"/>
        </w:rPr>
        <w:t xml:space="preserve"> </w:t>
      </w:r>
      <w:r w:rsidRPr="00E87522">
        <w:rPr>
          <w:rStyle w:val="Emphasis"/>
          <w:highlight w:val="cyan"/>
        </w:rPr>
        <w:t>collective-bargaining agreements</w:t>
      </w:r>
      <w:r w:rsidRPr="00E87522">
        <w:rPr>
          <w:sz w:val="16"/>
        </w:rPr>
        <w:t xml:space="preserve">, it also </w:t>
      </w:r>
      <w:r w:rsidRPr="00E87522">
        <w:rPr>
          <w:rStyle w:val="Emphasis"/>
          <w:highlight w:val="cyan"/>
        </w:rPr>
        <w:t>limit</w:t>
      </w:r>
      <w:r w:rsidRPr="00E87522">
        <w:rPr>
          <w:sz w:val="16"/>
        </w:rPr>
        <w:t xml:space="preserve">s </w:t>
      </w:r>
      <w:r w:rsidRPr="00E87522">
        <w:rPr>
          <w:rStyle w:val="Emphasis"/>
        </w:rPr>
        <w:t xml:space="preserve">management </w:t>
      </w:r>
      <w:r w:rsidRPr="00E87522">
        <w:rPr>
          <w:rStyle w:val="Emphasis"/>
          <w:highlight w:val="cyan"/>
        </w:rPr>
        <w:t>authority</w:t>
      </w:r>
      <w:r w:rsidRPr="00E87522">
        <w:rPr>
          <w:rStyle w:val="StyleUnderline"/>
          <w:highlight w:val="cyan"/>
        </w:rPr>
        <w:t xml:space="preserve"> over</w:t>
      </w:r>
      <w:r w:rsidRPr="00E87522">
        <w:rPr>
          <w:sz w:val="16"/>
        </w:rPr>
        <w:t xml:space="preserve"> </w:t>
      </w:r>
      <w:r w:rsidRPr="00E87522">
        <w:rPr>
          <w:rStyle w:val="Emphasis"/>
        </w:rPr>
        <w:t xml:space="preserve">public </w:t>
      </w:r>
      <w:r w:rsidRPr="00E87522">
        <w:rPr>
          <w:rStyle w:val="Emphasis"/>
          <w:highlight w:val="cyan"/>
        </w:rPr>
        <w:t>employees</w:t>
      </w:r>
      <w:r w:rsidRPr="00E87522">
        <w:rPr>
          <w:sz w:val="16"/>
        </w:rPr>
        <w:t>. 29Regulatory goals and principles make up only a tiny fraction of this dense legal framework; the majority of these regulations prescribe the one correct way how to achieve the goals. 30</w:t>
      </w:r>
    </w:p>
    <w:p w14:paraId="03D9BAA9" w14:textId="77777777" w:rsidR="00D9443C" w:rsidRPr="00E87522" w:rsidRDefault="00D9443C" w:rsidP="00D9443C">
      <w:pPr>
        <w:rPr>
          <w:sz w:val="10"/>
        </w:rPr>
      </w:pPr>
      <w:r w:rsidRPr="00E87522">
        <w:rPr>
          <w:sz w:val="10"/>
        </w:rPr>
        <w:lastRenderedPageBreak/>
        <w:t>[*376] A report by the New York Times found, for example, that a family-owned apple orchard was subject to 5,000 rules from seventeen different regulatory programs. 31The regulatory programs are aimed at valid public goals, such as making sure apples are clean. However, most rules specify exactly how to achieve the goals. 32One regulation, for example, requires covering the cart of picked apples with a cloth to protect against bird droppings. 33This level of granularity is hard to keep track of--the farmers have thirteen clipboards hanging in their office--and sometimes inspires ridicule. The apples in the cart, for example, have been growing on the trees for five months, fully exposed to birds. 34A few minutes more on the trip to the barn is unlikely to advance public welfare.</w:t>
      </w:r>
    </w:p>
    <w:p w14:paraId="52DA9546" w14:textId="77777777" w:rsidR="00D9443C" w:rsidRPr="00E87522" w:rsidRDefault="00D9443C" w:rsidP="00D9443C">
      <w:pPr>
        <w:rPr>
          <w:sz w:val="10"/>
        </w:rPr>
      </w:pPr>
      <w:r w:rsidRPr="00E87522">
        <w:rPr>
          <w:sz w:val="10"/>
        </w:rPr>
        <w:t>The Progressive Era's premise of neutral government, untainted by the judgments of imperfect humans, was always flawed. The effort to avoid official judgment has resulted in a framework where the "merit system" has become a sinecure without merit and the drive to dictate correct regulatory choices has evolved into a paralytic version of central planning. This Part discusses each development in turn.</w:t>
      </w:r>
    </w:p>
    <w:p w14:paraId="269D7AE5" w14:textId="77777777" w:rsidR="00D9443C" w:rsidRPr="00E87522" w:rsidRDefault="00D9443C" w:rsidP="00D9443C">
      <w:pPr>
        <w:rPr>
          <w:sz w:val="10"/>
        </w:rPr>
      </w:pPr>
      <w:r w:rsidRPr="00E87522">
        <w:rPr>
          <w:sz w:val="10"/>
        </w:rPr>
        <w:t>A. The Failure of the Merit System</w:t>
      </w:r>
    </w:p>
    <w:p w14:paraId="02805C37" w14:textId="77777777" w:rsidR="00D9443C" w:rsidRPr="00E87522" w:rsidRDefault="00D9443C" w:rsidP="00D9443C">
      <w:pPr>
        <w:rPr>
          <w:sz w:val="10"/>
        </w:rPr>
      </w:pPr>
      <w:r w:rsidRPr="00E87522">
        <w:rPr>
          <w:sz w:val="10"/>
        </w:rPr>
        <w:t>The Progressive Era is best known for supplanting the laissez-faire governing philosophy with regulatory oversight--antitrust law in 1890, 35the Pure Food and Drug Act in 1906, 36the Federal Trade Commission in 1914, 37and child-labor laws and other laws dealing with work conditions. The first major progressive reform was not about regulation, however, but rather about a better government operating system. Enacted a few years before the full age of reform, the Pendleton Act of 1883 38created a federal civil service to reduce reliance on the [*377] "spoils system" in appointing federal officials. The main harm of the spoils system was that unqualified political hacks got public jobs as a kind of property right for their campaign help.</w:t>
      </w:r>
    </w:p>
    <w:p w14:paraId="115E663A" w14:textId="77777777" w:rsidR="00D9443C" w:rsidRPr="00E87522" w:rsidRDefault="00D9443C" w:rsidP="00D9443C">
      <w:pPr>
        <w:rPr>
          <w:sz w:val="10"/>
        </w:rPr>
      </w:pPr>
      <w:r w:rsidRPr="00E87522">
        <w:rPr>
          <w:sz w:val="10"/>
        </w:rPr>
        <w:t>Civil service not only avoided the harm of spoils, but also provided a trusted way to expand the role of government. The regulatory oversight envisioned by progressives could not be achieved without a professional public service that could faithfully enforce new legal duties. 39The Pendleton Act provided for hiring by competitive tests of initially about ten percent of the federal workforce. 40There were no restrictions on firing, both because of constitutional concerns about interfering with the President's executive powers under Article II and because a neutral hiring protocol was all that was needed to get rid of the spoils system. As reform leader George William Curtis said, "if the front door [is] properly tended, the back door [will] take care of itself" 41:</w:t>
      </w:r>
    </w:p>
    <w:p w14:paraId="6D84740B" w14:textId="77777777" w:rsidR="00D9443C" w:rsidRPr="00E87522" w:rsidRDefault="00D9443C" w:rsidP="00D9443C">
      <w:pPr>
        <w:rPr>
          <w:sz w:val="10"/>
        </w:rPr>
      </w:pPr>
      <w:r w:rsidRPr="00E87522">
        <w:rPr>
          <w:sz w:val="10"/>
        </w:rPr>
        <w:t>[I]t is better to take the risk of occasional injustice from passion and prejudice, which no law or regulation can control, than to seal up incompetency, negligence, insubordination, insolence, and every other mischief in the service, by requiring a virtual trial at law before an unfit or incapable clerk can be removed. 42</w:t>
      </w:r>
    </w:p>
    <w:p w14:paraId="0D64CAF3" w14:textId="77777777" w:rsidR="00D9443C" w:rsidRPr="00E87522" w:rsidRDefault="00D9443C" w:rsidP="00D9443C">
      <w:pPr>
        <w:rPr>
          <w:sz w:val="10"/>
        </w:rPr>
      </w:pPr>
      <w:r w:rsidRPr="00E87522">
        <w:rPr>
          <w:sz w:val="10"/>
        </w:rPr>
        <w:t>Accountability for performance was a core assumption of civil service. Government employees would get and keep their jobs on the basis of merit--hence its shorthand name: the merit system.</w:t>
      </w:r>
    </w:p>
    <w:p w14:paraId="6ECA96FA" w14:textId="77777777" w:rsidR="00D9443C" w:rsidRPr="00E87522" w:rsidRDefault="00D9443C" w:rsidP="00D9443C">
      <w:pPr>
        <w:rPr>
          <w:sz w:val="10"/>
        </w:rPr>
      </w:pPr>
      <w:r w:rsidRPr="00E87522">
        <w:rPr>
          <w:sz w:val="10"/>
        </w:rPr>
        <w:t>The reform ideal, which remains with us today, was to purify and professionalize government. No longer would government suffer, as reformer Carl Schurz said, from the "demoralizing influence of the patronage." 43"Administration," Woodrow Wilson wrote in 1887, "lies outside the proper sphere of politics." 44Instead of party hacks, the public would be served by officials with "skill, ability, fidelity, zeal, and integrity." 45Government would be run not by political leaders but by professionals, carefully organized to fulfill the designated tasks. [*378] "A bureaucracy devoid of political appointees," as historian Michael Nelson put it, "would be like a royal guard of eunuchs--an agency with no distracting wants of its own to impede the execution of its assigned tasks." 46</w:t>
      </w:r>
    </w:p>
    <w:p w14:paraId="6D0EF8B1" w14:textId="77777777" w:rsidR="00D9443C" w:rsidRPr="00E87522" w:rsidRDefault="00D9443C" w:rsidP="00D9443C">
      <w:pPr>
        <w:rPr>
          <w:sz w:val="10"/>
        </w:rPr>
      </w:pPr>
      <w:r w:rsidRPr="00E87522">
        <w:rPr>
          <w:sz w:val="10"/>
        </w:rPr>
        <w:t>Civil service had its critics. Opponents described the idea as "snivel service," 47filled with detached experts doing what they, rather than the public, wanted. But these critics were party hacks, ignored or derided by those devoted to good government. 48After a few years, however, observers began to note an alarming truth in this critique, but not exactly for the anticipated reasons.</w:t>
      </w:r>
    </w:p>
    <w:p w14:paraId="72679283" w14:textId="77777777" w:rsidR="00D9443C" w:rsidRPr="00E87522" w:rsidRDefault="00D9443C" w:rsidP="00D9443C">
      <w:pPr>
        <w:rPr>
          <w:sz w:val="10"/>
        </w:rPr>
      </w:pPr>
      <w:r w:rsidRPr="00E87522">
        <w:rPr>
          <w:sz w:val="10"/>
        </w:rPr>
        <w:t>Civil service became permanent patronage. Although Congress initially "classified" only ten percent of federal employees as professional civil servants, it empowered the President to decide whether to increase the ranks. 49Presidents Cleveland and Harrison made their usual political appointments and then "blanketed in" the party faithful by simply redesignating their patronage jobs as civil service. 50By 1900, more than eighty thousand party hacks had become proud members of the merit system, representing half of all civil servants, 51virtually all without competitive examination. President McKinley, under pressure from their burgeoning ranks, then perfected this alchemy of civil service into super-spoils by closing the "back door" to give political supporters lifetime tenure. 52</w:t>
      </w:r>
    </w:p>
    <w:p w14:paraId="0A6CA14E" w14:textId="77777777" w:rsidR="00D9443C" w:rsidRPr="00E87522" w:rsidRDefault="00D9443C" w:rsidP="00D9443C">
      <w:pPr>
        <w:rPr>
          <w:sz w:val="16"/>
        </w:rPr>
      </w:pPr>
      <w:r w:rsidRPr="00E87522">
        <w:rPr>
          <w:sz w:val="16"/>
        </w:rPr>
        <w:t xml:space="preserve">Reformers who had struggled for the "merit system" barely knew what hit them. President Theodore Roosevelt, a longtime civil service reformer, "tried to increase presidential control over federal employees by, among other things, making dismissals for cause easier to obtain." 53But at this point, </w:t>
      </w:r>
      <w:r w:rsidRPr="00E87522">
        <w:rPr>
          <w:rStyle w:val="StyleUnderline"/>
        </w:rPr>
        <w:t>federal employees</w:t>
      </w:r>
      <w:r w:rsidRPr="00E87522">
        <w:rPr>
          <w:sz w:val="16"/>
        </w:rPr>
        <w:t xml:space="preserve"> </w:t>
      </w:r>
      <w:r w:rsidRPr="00E87522">
        <w:rPr>
          <w:rStyle w:val="StyleUnderline"/>
        </w:rPr>
        <w:t>had become their</w:t>
      </w:r>
      <w:r w:rsidRPr="00E87522">
        <w:rPr>
          <w:sz w:val="16"/>
        </w:rPr>
        <w:t xml:space="preserve"> </w:t>
      </w:r>
      <w:r w:rsidRPr="00E87522">
        <w:rPr>
          <w:rStyle w:val="Emphasis"/>
        </w:rPr>
        <w:t>own political force</w:t>
      </w:r>
      <w:r w:rsidRPr="00E87522">
        <w:rPr>
          <w:rStyle w:val="StyleUnderline"/>
        </w:rPr>
        <w:t>. And</w:t>
      </w:r>
      <w:r w:rsidRPr="00E87522">
        <w:rPr>
          <w:sz w:val="16"/>
        </w:rPr>
        <w:t xml:space="preserve"> </w:t>
      </w:r>
      <w:r w:rsidRPr="00E87522">
        <w:rPr>
          <w:rStyle w:val="Emphasis"/>
        </w:rPr>
        <w:t>another</w:t>
      </w:r>
      <w:r w:rsidRPr="00E87522">
        <w:rPr>
          <w:sz w:val="16"/>
        </w:rPr>
        <w:t xml:space="preserve"> </w:t>
      </w:r>
      <w:r w:rsidRPr="00E87522">
        <w:rPr>
          <w:rStyle w:val="StyleUnderline"/>
        </w:rPr>
        <w:t>change</w:t>
      </w:r>
      <w:r w:rsidRPr="00E87522">
        <w:rPr>
          <w:sz w:val="16"/>
        </w:rPr>
        <w:t xml:space="preserve"> </w:t>
      </w:r>
      <w:r w:rsidRPr="00E87522">
        <w:rPr>
          <w:rStyle w:val="Emphasis"/>
        </w:rPr>
        <w:t>decades later</w:t>
      </w:r>
      <w:r w:rsidRPr="00E87522">
        <w:rPr>
          <w:sz w:val="16"/>
        </w:rPr>
        <w:t xml:space="preserve"> </w:t>
      </w:r>
      <w:r w:rsidRPr="00E87522">
        <w:rPr>
          <w:rStyle w:val="StyleUnderline"/>
        </w:rPr>
        <w:t xml:space="preserve">made the problem </w:t>
      </w:r>
      <w:r w:rsidRPr="00E87522">
        <w:rPr>
          <w:rStyle w:val="Emphasis"/>
        </w:rPr>
        <w:t>worse</w:t>
      </w:r>
      <w:r w:rsidRPr="00E87522">
        <w:rPr>
          <w:sz w:val="16"/>
        </w:rPr>
        <w:t xml:space="preserve">: </w:t>
      </w:r>
      <w:r w:rsidRPr="00E87522">
        <w:rPr>
          <w:rStyle w:val="Emphasis"/>
        </w:rPr>
        <w:t>collective bargaining rights</w:t>
      </w:r>
      <w:r w:rsidRPr="00E87522">
        <w:rPr>
          <w:sz w:val="16"/>
        </w:rPr>
        <w:t xml:space="preserve">, further </w:t>
      </w:r>
      <w:r w:rsidRPr="00E87522">
        <w:rPr>
          <w:rStyle w:val="Emphasis"/>
          <w:highlight w:val="cyan"/>
        </w:rPr>
        <w:t>insulating</w:t>
      </w:r>
      <w:r w:rsidRPr="00E87522">
        <w:rPr>
          <w:rStyle w:val="Emphasis"/>
        </w:rPr>
        <w:t xml:space="preserve"> civil </w:t>
      </w:r>
      <w:r w:rsidRPr="00E87522">
        <w:rPr>
          <w:rStyle w:val="Emphasis"/>
          <w:highlight w:val="cyan"/>
        </w:rPr>
        <w:t>servants</w:t>
      </w:r>
      <w:r w:rsidRPr="00E87522">
        <w:rPr>
          <w:rStyle w:val="StyleUnderline"/>
          <w:highlight w:val="cyan"/>
        </w:rPr>
        <w:t xml:space="preserve"> from </w:t>
      </w:r>
      <w:r w:rsidRPr="00E87522">
        <w:rPr>
          <w:rStyle w:val="Emphasis"/>
          <w:highlight w:val="cyan"/>
        </w:rPr>
        <w:t>accountability</w:t>
      </w:r>
      <w:r w:rsidRPr="00E87522">
        <w:rPr>
          <w:sz w:val="16"/>
        </w:rPr>
        <w:t>.</w:t>
      </w:r>
    </w:p>
    <w:p w14:paraId="0474EE9A" w14:textId="77777777" w:rsidR="00D9443C" w:rsidRPr="00E87522" w:rsidRDefault="00D9443C" w:rsidP="00D9443C">
      <w:pPr>
        <w:rPr>
          <w:sz w:val="16"/>
        </w:rPr>
      </w:pPr>
      <w:r w:rsidRPr="00E87522">
        <w:rPr>
          <w:rStyle w:val="StyleUnderline"/>
        </w:rPr>
        <w:t>Until the 1960s, even</w:t>
      </w:r>
      <w:r w:rsidRPr="00E87522">
        <w:rPr>
          <w:sz w:val="16"/>
        </w:rPr>
        <w:t xml:space="preserve"> </w:t>
      </w:r>
      <w:r w:rsidRPr="00E87522">
        <w:rPr>
          <w:rStyle w:val="Emphasis"/>
        </w:rPr>
        <w:t>pro-union</w:t>
      </w:r>
      <w:r w:rsidRPr="00E87522">
        <w:rPr>
          <w:sz w:val="16"/>
        </w:rPr>
        <w:t xml:space="preserve"> political </w:t>
      </w:r>
      <w:r w:rsidRPr="00E87522">
        <w:rPr>
          <w:rStyle w:val="Emphasis"/>
        </w:rPr>
        <w:t>leaders</w:t>
      </w:r>
      <w:r w:rsidRPr="00E87522">
        <w:rPr>
          <w:sz w:val="16"/>
        </w:rPr>
        <w:t xml:space="preserve"> </w:t>
      </w:r>
      <w:r w:rsidRPr="00E87522">
        <w:rPr>
          <w:rStyle w:val="StyleUnderline"/>
        </w:rPr>
        <w:t>believed</w:t>
      </w:r>
      <w:r w:rsidRPr="00E87522">
        <w:rPr>
          <w:sz w:val="16"/>
        </w:rPr>
        <w:t xml:space="preserve"> that, as President Franklin Roosevelt put it, "</w:t>
      </w:r>
      <w:r w:rsidRPr="00E87522">
        <w:rPr>
          <w:rStyle w:val="StyleUnderline"/>
        </w:rPr>
        <w:t>collective bargaining</w:t>
      </w:r>
      <w:r w:rsidRPr="00E87522">
        <w:rPr>
          <w:sz w:val="16"/>
        </w:rPr>
        <w:t xml:space="preserve">, as usually understood, </w:t>
      </w:r>
      <w:r w:rsidRPr="00E87522">
        <w:rPr>
          <w:rStyle w:val="Emphasis"/>
        </w:rPr>
        <w:t>cannot be transplanted</w:t>
      </w:r>
      <w:r w:rsidRPr="00E87522">
        <w:rPr>
          <w:sz w:val="16"/>
        </w:rPr>
        <w:t xml:space="preserve"> </w:t>
      </w:r>
      <w:r w:rsidRPr="00E87522">
        <w:rPr>
          <w:rStyle w:val="StyleUnderline"/>
        </w:rPr>
        <w:t>into</w:t>
      </w:r>
      <w:r w:rsidRPr="00E87522">
        <w:rPr>
          <w:sz w:val="16"/>
        </w:rPr>
        <w:t xml:space="preserve"> the </w:t>
      </w:r>
      <w:r w:rsidRPr="00E87522">
        <w:rPr>
          <w:rStyle w:val="Emphasis"/>
        </w:rPr>
        <w:t>public service</w:t>
      </w:r>
      <w:r w:rsidRPr="00E87522">
        <w:rPr>
          <w:sz w:val="16"/>
        </w:rPr>
        <w:t>" 54</w:t>
      </w:r>
      <w:r w:rsidRPr="00E87522">
        <w:rPr>
          <w:rStyle w:val="StyleUnderline"/>
        </w:rPr>
        <w:t>because it</w:t>
      </w:r>
      <w:r w:rsidRPr="00E87522">
        <w:rPr>
          <w:sz w:val="16"/>
        </w:rPr>
        <w:t xml:space="preserve"> </w:t>
      </w:r>
      <w:r w:rsidRPr="00E87522">
        <w:rPr>
          <w:rStyle w:val="Emphasis"/>
          <w:highlight w:val="cyan"/>
        </w:rPr>
        <w:t>pitted</w:t>
      </w:r>
      <w:r w:rsidRPr="00E87522">
        <w:rPr>
          <w:rStyle w:val="Emphasis"/>
        </w:rPr>
        <w:t xml:space="preserve"> public </w:t>
      </w:r>
      <w:r w:rsidRPr="00E87522">
        <w:rPr>
          <w:rStyle w:val="Emphasis"/>
          <w:highlight w:val="cyan"/>
        </w:rPr>
        <w:t>servants</w:t>
      </w:r>
      <w:r w:rsidRPr="00E87522">
        <w:rPr>
          <w:rStyle w:val="StyleUnderline"/>
          <w:highlight w:val="cyan"/>
        </w:rPr>
        <w:t xml:space="preserve"> </w:t>
      </w:r>
      <w:r w:rsidRPr="00E87522">
        <w:rPr>
          <w:rStyle w:val="Emphasis"/>
          <w:highlight w:val="cyan"/>
        </w:rPr>
        <w:t>against</w:t>
      </w:r>
      <w:r w:rsidRPr="00E87522">
        <w:rPr>
          <w:sz w:val="16"/>
        </w:rPr>
        <w:t xml:space="preserve"> [*379] </w:t>
      </w:r>
      <w:r w:rsidRPr="00E87522">
        <w:rPr>
          <w:rStyle w:val="StyleUnderline"/>
        </w:rPr>
        <w:t>the</w:t>
      </w:r>
      <w:r w:rsidRPr="00E87522">
        <w:rPr>
          <w:sz w:val="16"/>
        </w:rPr>
        <w:t xml:space="preserve"> </w:t>
      </w:r>
      <w:r w:rsidRPr="00E87522">
        <w:rPr>
          <w:rStyle w:val="Emphasis"/>
          <w:highlight w:val="cyan"/>
        </w:rPr>
        <w:t>common good</w:t>
      </w:r>
      <w:r w:rsidRPr="00E87522">
        <w:rPr>
          <w:rStyle w:val="StyleUnderline"/>
        </w:rPr>
        <w:t>. But</w:t>
      </w:r>
      <w:r w:rsidRPr="00E87522">
        <w:rPr>
          <w:sz w:val="16"/>
        </w:rPr>
        <w:t xml:space="preserve"> President </w:t>
      </w:r>
      <w:r w:rsidRPr="00E87522">
        <w:rPr>
          <w:rStyle w:val="Emphasis"/>
        </w:rPr>
        <w:t>Kennedy</w:t>
      </w:r>
      <w:r w:rsidRPr="00E87522">
        <w:rPr>
          <w:sz w:val="16"/>
        </w:rPr>
        <w:t xml:space="preserve">'s Executive Order 10988 </w:t>
      </w:r>
      <w:r w:rsidRPr="00E87522">
        <w:rPr>
          <w:rStyle w:val="Emphasis"/>
        </w:rPr>
        <w:t>allowed</w:t>
      </w:r>
      <w:r w:rsidRPr="00E87522">
        <w:rPr>
          <w:sz w:val="16"/>
        </w:rPr>
        <w:t xml:space="preserve"> </w:t>
      </w:r>
      <w:r w:rsidRPr="00E87522">
        <w:rPr>
          <w:rStyle w:val="StyleUnderline"/>
        </w:rPr>
        <w:t>federal public unions to engage in</w:t>
      </w:r>
      <w:r w:rsidRPr="00E87522">
        <w:rPr>
          <w:sz w:val="16"/>
        </w:rPr>
        <w:t xml:space="preserve"> </w:t>
      </w:r>
      <w:r w:rsidRPr="00E87522">
        <w:rPr>
          <w:rStyle w:val="Emphasis"/>
        </w:rPr>
        <w:t>collective bargaining</w:t>
      </w:r>
      <w:r w:rsidRPr="00E87522">
        <w:rPr>
          <w:sz w:val="16"/>
        </w:rPr>
        <w:t>. 55</w:t>
      </w:r>
      <w:r w:rsidRPr="00E87522">
        <w:rPr>
          <w:rStyle w:val="StyleUnderline"/>
        </w:rPr>
        <w:t>The task force that recommended these changes, chaired by Arthur Goldberg, characterized collective bargaining as a way</w:t>
      </w:r>
      <w:r w:rsidRPr="00E87522">
        <w:rPr>
          <w:sz w:val="16"/>
        </w:rPr>
        <w:t xml:space="preserve"> that </w:t>
      </w:r>
      <w:r w:rsidRPr="00E87522">
        <w:rPr>
          <w:rStyle w:val="StyleUnderline"/>
        </w:rPr>
        <w:t>unions could help</w:t>
      </w:r>
      <w:r w:rsidRPr="00E87522">
        <w:rPr>
          <w:sz w:val="16"/>
        </w:rPr>
        <w:t xml:space="preserve"> </w:t>
      </w:r>
      <w:r w:rsidRPr="00E87522">
        <w:rPr>
          <w:rStyle w:val="Emphasis"/>
        </w:rPr>
        <w:t>make government</w:t>
      </w:r>
      <w:r w:rsidRPr="00E87522">
        <w:rPr>
          <w:sz w:val="16"/>
        </w:rPr>
        <w:t xml:space="preserve"> work </w:t>
      </w:r>
      <w:r w:rsidRPr="00E87522">
        <w:rPr>
          <w:rStyle w:val="Emphasis"/>
        </w:rPr>
        <w:t>better</w:t>
      </w:r>
      <w:r w:rsidRPr="00E87522">
        <w:rPr>
          <w:sz w:val="16"/>
        </w:rPr>
        <w:t>, 56</w:t>
      </w:r>
      <w:r w:rsidRPr="00E87522">
        <w:rPr>
          <w:rStyle w:val="StyleUnderline"/>
        </w:rPr>
        <w:t>but</w:t>
      </w:r>
      <w:r w:rsidRPr="00E87522">
        <w:rPr>
          <w:sz w:val="16"/>
        </w:rPr>
        <w:t xml:space="preserve"> </w:t>
      </w:r>
      <w:r w:rsidRPr="00E87522">
        <w:rPr>
          <w:rStyle w:val="Emphasis"/>
        </w:rPr>
        <w:t>most</w:t>
      </w:r>
      <w:r w:rsidRPr="00E87522">
        <w:rPr>
          <w:sz w:val="16"/>
        </w:rPr>
        <w:t xml:space="preserve"> </w:t>
      </w:r>
      <w:r w:rsidRPr="00E87522">
        <w:rPr>
          <w:rStyle w:val="StyleUnderline"/>
        </w:rPr>
        <w:t>knew</w:t>
      </w:r>
      <w:r w:rsidRPr="00E87522">
        <w:rPr>
          <w:sz w:val="16"/>
        </w:rPr>
        <w:t xml:space="preserve"> that </w:t>
      </w:r>
      <w:r w:rsidRPr="00E87522">
        <w:rPr>
          <w:rStyle w:val="StyleUnderline"/>
        </w:rPr>
        <w:t xml:space="preserve">the task force was </w:t>
      </w:r>
      <w:r w:rsidRPr="00E87522">
        <w:rPr>
          <w:rStyle w:val="StyleUnderline"/>
          <w:highlight w:val="cyan"/>
        </w:rPr>
        <w:t xml:space="preserve">a </w:t>
      </w:r>
      <w:r w:rsidRPr="00E87522">
        <w:rPr>
          <w:rStyle w:val="Emphasis"/>
          <w:highlight w:val="cyan"/>
        </w:rPr>
        <w:t>fig leaf</w:t>
      </w:r>
      <w:r w:rsidRPr="00E87522">
        <w:rPr>
          <w:rStyle w:val="StyleUnderline"/>
          <w:highlight w:val="cyan"/>
        </w:rPr>
        <w:t xml:space="preserve"> to </w:t>
      </w:r>
      <w:r w:rsidRPr="00E87522">
        <w:rPr>
          <w:rStyle w:val="Emphasis"/>
          <w:highlight w:val="cyan"/>
        </w:rPr>
        <w:t>disguise</w:t>
      </w:r>
      <w:r w:rsidRPr="00E87522">
        <w:rPr>
          <w:sz w:val="16"/>
        </w:rPr>
        <w:t xml:space="preserve"> a </w:t>
      </w:r>
      <w:r w:rsidRPr="00E87522">
        <w:rPr>
          <w:rStyle w:val="Emphasis"/>
          <w:highlight w:val="cyan"/>
        </w:rPr>
        <w:t>political payback</w:t>
      </w:r>
      <w:r w:rsidRPr="00E87522">
        <w:rPr>
          <w:sz w:val="16"/>
        </w:rPr>
        <w:t>. 57</w:t>
      </w:r>
      <w:r w:rsidRPr="00E87522">
        <w:rPr>
          <w:rStyle w:val="StyleUnderline"/>
        </w:rPr>
        <w:t>Once the</w:t>
      </w:r>
      <w:r w:rsidRPr="00E87522">
        <w:rPr>
          <w:sz w:val="16"/>
        </w:rPr>
        <w:t xml:space="preserve"> </w:t>
      </w:r>
      <w:r w:rsidRPr="00E87522">
        <w:rPr>
          <w:rStyle w:val="Emphasis"/>
        </w:rPr>
        <w:t>federal government</w:t>
      </w:r>
      <w:r w:rsidRPr="00E87522">
        <w:rPr>
          <w:sz w:val="16"/>
        </w:rPr>
        <w:t xml:space="preserve"> </w:t>
      </w:r>
      <w:r w:rsidRPr="00E87522">
        <w:rPr>
          <w:rStyle w:val="StyleUnderline"/>
        </w:rPr>
        <w:t>acceded</w:t>
      </w:r>
      <w:r w:rsidRPr="00E87522">
        <w:rPr>
          <w:sz w:val="16"/>
        </w:rPr>
        <w:t xml:space="preserve"> to collective bargaining, </w:t>
      </w:r>
      <w:r w:rsidRPr="00E87522">
        <w:rPr>
          <w:rStyle w:val="StyleUnderline"/>
        </w:rPr>
        <w:t>it was only a matter of time before unions persuaded</w:t>
      </w:r>
      <w:r w:rsidRPr="00E87522">
        <w:rPr>
          <w:sz w:val="16"/>
        </w:rPr>
        <w:t xml:space="preserve"> </w:t>
      </w:r>
      <w:r w:rsidRPr="00E87522">
        <w:rPr>
          <w:rStyle w:val="Emphasis"/>
        </w:rPr>
        <w:t>states</w:t>
      </w:r>
      <w:r w:rsidRPr="00E87522">
        <w:rPr>
          <w:sz w:val="16"/>
        </w:rPr>
        <w:t xml:space="preserve"> to do the same. New York authorized collective bargaining in 1967, and California in 1968. 58</w:t>
      </w:r>
    </w:p>
    <w:p w14:paraId="14F24571" w14:textId="77777777" w:rsidR="00D9443C" w:rsidRPr="00E87522" w:rsidRDefault="00D9443C" w:rsidP="00D9443C">
      <w:pPr>
        <w:rPr>
          <w:sz w:val="16"/>
        </w:rPr>
      </w:pPr>
      <w:r w:rsidRPr="00E87522">
        <w:rPr>
          <w:rStyle w:val="StyleUnderline"/>
        </w:rPr>
        <w:t xml:space="preserve">Collective bargaining was </w:t>
      </w:r>
      <w:r w:rsidRPr="00E87522">
        <w:rPr>
          <w:rStyle w:val="StyleUnderline"/>
          <w:highlight w:val="cyan"/>
        </w:rPr>
        <w:t xml:space="preserve">motivated </w:t>
      </w:r>
      <w:r w:rsidRPr="00E87522">
        <w:rPr>
          <w:rStyle w:val="Emphasis"/>
          <w:highlight w:val="cyan"/>
        </w:rPr>
        <w:t>not</w:t>
      </w:r>
      <w:r w:rsidRPr="00E87522">
        <w:rPr>
          <w:rStyle w:val="StyleUnderline"/>
          <w:highlight w:val="cyan"/>
        </w:rPr>
        <w:t xml:space="preserve"> by</w:t>
      </w:r>
      <w:r w:rsidRPr="00E87522">
        <w:rPr>
          <w:sz w:val="16"/>
        </w:rPr>
        <w:t xml:space="preserve"> </w:t>
      </w:r>
      <w:r w:rsidRPr="00E87522">
        <w:rPr>
          <w:rStyle w:val="Emphasis"/>
        </w:rPr>
        <w:t xml:space="preserve">practical </w:t>
      </w:r>
      <w:r w:rsidRPr="00E87522">
        <w:rPr>
          <w:rStyle w:val="Emphasis"/>
          <w:highlight w:val="cyan"/>
        </w:rPr>
        <w:t>problems</w:t>
      </w:r>
      <w:r w:rsidRPr="00E87522">
        <w:rPr>
          <w:sz w:val="16"/>
        </w:rPr>
        <w:t xml:space="preserve"> </w:t>
      </w:r>
      <w:r w:rsidRPr="00E87522">
        <w:rPr>
          <w:rStyle w:val="StyleUnderline"/>
        </w:rPr>
        <w:t>with the</w:t>
      </w:r>
      <w:r w:rsidRPr="00E87522">
        <w:rPr>
          <w:sz w:val="16"/>
        </w:rPr>
        <w:t xml:space="preserve"> </w:t>
      </w:r>
      <w:r w:rsidRPr="00E87522">
        <w:rPr>
          <w:rStyle w:val="Emphasis"/>
        </w:rPr>
        <w:t>prior framework</w:t>
      </w:r>
      <w:r w:rsidRPr="00E87522">
        <w:rPr>
          <w:rStyle w:val="StyleUnderline"/>
        </w:rPr>
        <w:t xml:space="preserve">, </w:t>
      </w:r>
      <w:r w:rsidRPr="00E87522">
        <w:rPr>
          <w:rStyle w:val="StyleUnderline"/>
          <w:highlight w:val="cyan"/>
        </w:rPr>
        <w:t>but</w:t>
      </w:r>
      <w:r w:rsidRPr="00E87522">
        <w:rPr>
          <w:rStyle w:val="StyleUnderline"/>
        </w:rPr>
        <w:t xml:space="preserve"> by </w:t>
      </w:r>
      <w:r w:rsidRPr="00E87522">
        <w:rPr>
          <w:rStyle w:val="StyleUnderline"/>
          <w:highlight w:val="cyan"/>
        </w:rPr>
        <w:t xml:space="preserve">the </w:t>
      </w:r>
      <w:r w:rsidRPr="00E87522">
        <w:rPr>
          <w:rStyle w:val="Emphasis"/>
          <w:highlight w:val="cyan"/>
        </w:rPr>
        <w:t>political power</w:t>
      </w:r>
      <w:r w:rsidRPr="00E87522">
        <w:rPr>
          <w:rStyle w:val="StyleUnderline"/>
          <w:highlight w:val="cyan"/>
        </w:rPr>
        <w:t xml:space="preserve"> of</w:t>
      </w:r>
      <w:r w:rsidRPr="00E87522">
        <w:rPr>
          <w:sz w:val="16"/>
        </w:rPr>
        <w:t xml:space="preserve"> </w:t>
      </w:r>
      <w:r w:rsidRPr="00E87522">
        <w:rPr>
          <w:rStyle w:val="Emphasis"/>
        </w:rPr>
        <w:t xml:space="preserve">millions of </w:t>
      </w:r>
      <w:r w:rsidRPr="00E87522">
        <w:rPr>
          <w:rStyle w:val="Emphasis"/>
          <w:highlight w:val="cyan"/>
        </w:rPr>
        <w:t>public workers</w:t>
      </w:r>
      <w:r w:rsidRPr="00E87522">
        <w:rPr>
          <w:sz w:val="16"/>
        </w:rPr>
        <w:t xml:space="preserve">--representing fifteen percent of the total workforce 59-- </w:t>
      </w:r>
      <w:r w:rsidRPr="00E87522">
        <w:rPr>
          <w:rStyle w:val="StyleUnderline"/>
          <w:highlight w:val="cyan"/>
        </w:rPr>
        <w:t>and</w:t>
      </w:r>
      <w:r w:rsidRPr="00E87522">
        <w:rPr>
          <w:sz w:val="16"/>
        </w:rPr>
        <w:t xml:space="preserve"> </w:t>
      </w:r>
      <w:r w:rsidRPr="00E87522">
        <w:rPr>
          <w:rStyle w:val="Emphasis"/>
        </w:rPr>
        <w:t>swept in</w:t>
      </w:r>
      <w:r w:rsidRPr="00E87522">
        <w:rPr>
          <w:sz w:val="16"/>
        </w:rPr>
        <w:t xml:space="preserve"> </w:t>
      </w:r>
      <w:r w:rsidRPr="00E87522">
        <w:rPr>
          <w:rStyle w:val="StyleUnderline"/>
        </w:rPr>
        <w:t>by the</w:t>
      </w:r>
      <w:r w:rsidRPr="00E87522">
        <w:rPr>
          <w:sz w:val="16"/>
        </w:rPr>
        <w:t xml:space="preserve"> </w:t>
      </w:r>
      <w:r w:rsidRPr="00E87522">
        <w:rPr>
          <w:rStyle w:val="Emphasis"/>
        </w:rPr>
        <w:t xml:space="preserve">powerful tide of </w:t>
      </w:r>
      <w:r w:rsidRPr="00E87522">
        <w:rPr>
          <w:rStyle w:val="Emphasis"/>
          <w:highlight w:val="cyan"/>
        </w:rPr>
        <w:t>the rights revolution</w:t>
      </w:r>
      <w:r w:rsidRPr="00E87522">
        <w:rPr>
          <w:sz w:val="16"/>
        </w:rPr>
        <w:t xml:space="preserve">. </w:t>
      </w:r>
      <w:r w:rsidRPr="00E87522">
        <w:rPr>
          <w:rStyle w:val="StyleUnderline"/>
        </w:rPr>
        <w:t>Public workers had not been at high risk of</w:t>
      </w:r>
      <w:r w:rsidRPr="00E87522">
        <w:rPr>
          <w:sz w:val="16"/>
        </w:rPr>
        <w:t xml:space="preserve"> </w:t>
      </w:r>
      <w:r w:rsidRPr="00E87522">
        <w:rPr>
          <w:rStyle w:val="Emphasis"/>
        </w:rPr>
        <w:t>termination</w:t>
      </w:r>
      <w:r w:rsidRPr="00E87522">
        <w:rPr>
          <w:rStyle w:val="StyleUnderline"/>
        </w:rPr>
        <w:t>: public managers tended to</w:t>
      </w:r>
      <w:r w:rsidRPr="00E87522">
        <w:rPr>
          <w:sz w:val="16"/>
        </w:rPr>
        <w:t xml:space="preserve"> </w:t>
      </w:r>
      <w:r w:rsidRPr="00E87522">
        <w:rPr>
          <w:rStyle w:val="Emphasis"/>
        </w:rPr>
        <w:t>avoid</w:t>
      </w:r>
      <w:r w:rsidRPr="00E87522">
        <w:rPr>
          <w:sz w:val="16"/>
        </w:rPr>
        <w:t xml:space="preserve"> the </w:t>
      </w:r>
      <w:r w:rsidRPr="00E87522">
        <w:rPr>
          <w:rStyle w:val="StyleUnderline"/>
        </w:rPr>
        <w:t>potential</w:t>
      </w:r>
      <w:r w:rsidRPr="00E87522">
        <w:rPr>
          <w:sz w:val="16"/>
        </w:rPr>
        <w:t xml:space="preserve"> for </w:t>
      </w:r>
      <w:r w:rsidRPr="00E87522">
        <w:rPr>
          <w:rStyle w:val="Emphasis"/>
        </w:rPr>
        <w:t>controversy</w:t>
      </w:r>
      <w:r w:rsidRPr="00E87522">
        <w:rPr>
          <w:sz w:val="16"/>
        </w:rPr>
        <w:t xml:space="preserve"> </w:t>
      </w:r>
      <w:r w:rsidRPr="00E87522">
        <w:rPr>
          <w:rStyle w:val="StyleUnderline"/>
        </w:rPr>
        <w:t>in unpleasant personnel decisions. But the</w:t>
      </w:r>
      <w:r w:rsidRPr="00E87522">
        <w:rPr>
          <w:sz w:val="16"/>
        </w:rPr>
        <w:t xml:space="preserve"> </w:t>
      </w:r>
      <w:r w:rsidRPr="00E87522">
        <w:rPr>
          <w:rStyle w:val="Emphasis"/>
        </w:rPr>
        <w:t>rights revolution</w:t>
      </w:r>
      <w:r w:rsidRPr="00E87522">
        <w:rPr>
          <w:sz w:val="16"/>
        </w:rPr>
        <w:t xml:space="preserve"> </w:t>
      </w:r>
      <w:r w:rsidRPr="00E87522">
        <w:rPr>
          <w:rStyle w:val="Emphasis"/>
        </w:rPr>
        <w:t>presumed</w:t>
      </w:r>
      <w:r w:rsidRPr="00E87522">
        <w:rPr>
          <w:sz w:val="16"/>
        </w:rPr>
        <w:t xml:space="preserve"> </w:t>
      </w:r>
      <w:r w:rsidRPr="00E87522">
        <w:rPr>
          <w:rStyle w:val="StyleUnderline"/>
        </w:rPr>
        <w:t>that the</w:t>
      </w:r>
      <w:r w:rsidRPr="00E87522">
        <w:rPr>
          <w:sz w:val="16"/>
        </w:rPr>
        <w:t xml:space="preserve"> </w:t>
      </w:r>
      <w:r w:rsidRPr="00E87522">
        <w:rPr>
          <w:rStyle w:val="Emphasis"/>
        </w:rPr>
        <w:t>fair approach</w:t>
      </w:r>
      <w:r w:rsidRPr="00E87522">
        <w:rPr>
          <w:sz w:val="16"/>
        </w:rPr>
        <w:t xml:space="preserve"> </w:t>
      </w:r>
      <w:r w:rsidRPr="00E87522">
        <w:rPr>
          <w:rStyle w:val="StyleUnderline"/>
        </w:rPr>
        <w:t xml:space="preserve">to </w:t>
      </w:r>
      <w:r w:rsidRPr="00E87522">
        <w:rPr>
          <w:rStyle w:val="Emphasis"/>
        </w:rPr>
        <w:t>any dispute</w:t>
      </w:r>
      <w:r w:rsidRPr="00E87522">
        <w:rPr>
          <w:sz w:val="16"/>
        </w:rPr>
        <w:t xml:space="preserve"> </w:t>
      </w:r>
      <w:r w:rsidRPr="00E87522">
        <w:rPr>
          <w:rStyle w:val="StyleUnderline"/>
        </w:rPr>
        <w:t>is to</w:t>
      </w:r>
      <w:r w:rsidRPr="00E87522">
        <w:rPr>
          <w:sz w:val="16"/>
        </w:rPr>
        <w:t xml:space="preserve"> </w:t>
      </w:r>
      <w:r w:rsidRPr="00E87522">
        <w:rPr>
          <w:rStyle w:val="Emphasis"/>
        </w:rPr>
        <w:t>favor</w:t>
      </w:r>
      <w:r w:rsidRPr="00E87522">
        <w:rPr>
          <w:sz w:val="16"/>
        </w:rPr>
        <w:t xml:space="preserve"> </w:t>
      </w:r>
      <w:r w:rsidRPr="00E87522">
        <w:rPr>
          <w:rStyle w:val="StyleUnderline"/>
        </w:rPr>
        <w:t>the</w:t>
      </w:r>
      <w:r w:rsidRPr="00E87522">
        <w:rPr>
          <w:sz w:val="16"/>
        </w:rPr>
        <w:t xml:space="preserve"> </w:t>
      </w:r>
      <w:r w:rsidRPr="00E87522">
        <w:rPr>
          <w:rStyle w:val="Emphasis"/>
        </w:rPr>
        <w:t>individual</w:t>
      </w:r>
      <w:r w:rsidRPr="00E87522">
        <w:rPr>
          <w:sz w:val="16"/>
        </w:rPr>
        <w:t xml:space="preserve"> </w:t>
      </w:r>
      <w:r w:rsidRPr="00E87522">
        <w:rPr>
          <w:rStyle w:val="StyleUnderline"/>
        </w:rPr>
        <w:t>over the</w:t>
      </w:r>
      <w:r w:rsidRPr="00E87522">
        <w:rPr>
          <w:sz w:val="16"/>
        </w:rPr>
        <w:t xml:space="preserve"> </w:t>
      </w:r>
      <w:r w:rsidRPr="00E87522">
        <w:rPr>
          <w:rStyle w:val="Emphasis"/>
        </w:rPr>
        <w:t>executive</w:t>
      </w:r>
      <w:r w:rsidRPr="00E87522">
        <w:rPr>
          <w:sz w:val="16"/>
        </w:rPr>
        <w:t xml:space="preserve"> running a department. </w:t>
      </w:r>
      <w:r w:rsidRPr="00E87522">
        <w:rPr>
          <w:rStyle w:val="StyleUnderline"/>
        </w:rPr>
        <w:t xml:space="preserve">Without </w:t>
      </w:r>
      <w:r w:rsidRPr="00E87522">
        <w:rPr>
          <w:rStyle w:val="Emphasis"/>
        </w:rPr>
        <w:t>any controversy</w:t>
      </w:r>
      <w:r w:rsidRPr="00E87522">
        <w:rPr>
          <w:rStyle w:val="StyleUnderline"/>
        </w:rPr>
        <w:t>, Congress</w:t>
      </w:r>
      <w:r w:rsidRPr="00E87522">
        <w:rPr>
          <w:sz w:val="16"/>
        </w:rPr>
        <w:t xml:space="preserve"> </w:t>
      </w:r>
      <w:r w:rsidRPr="00E87522">
        <w:rPr>
          <w:rStyle w:val="Emphasis"/>
        </w:rPr>
        <w:t>enshrined collective bargaining</w:t>
      </w:r>
      <w:r w:rsidRPr="00E87522">
        <w:rPr>
          <w:sz w:val="16"/>
        </w:rPr>
        <w:t xml:space="preserve"> </w:t>
      </w:r>
      <w:r w:rsidRPr="00E87522">
        <w:rPr>
          <w:rStyle w:val="StyleUnderline"/>
        </w:rPr>
        <w:t>as a</w:t>
      </w:r>
      <w:r w:rsidRPr="00E87522">
        <w:rPr>
          <w:sz w:val="16"/>
        </w:rPr>
        <w:t xml:space="preserve"> </w:t>
      </w:r>
      <w:r w:rsidRPr="00E87522">
        <w:rPr>
          <w:rStyle w:val="Emphasis"/>
        </w:rPr>
        <w:t>statutory right</w:t>
      </w:r>
      <w:r w:rsidRPr="00E87522">
        <w:rPr>
          <w:sz w:val="16"/>
        </w:rPr>
        <w:t xml:space="preserve"> in the Civil Service Reform Act of 1978. 60</w:t>
      </w:r>
      <w:r w:rsidRPr="00E87522">
        <w:rPr>
          <w:rStyle w:val="StyleUnderline"/>
        </w:rPr>
        <w:t>Representative</w:t>
      </w:r>
      <w:r w:rsidRPr="00E87522">
        <w:rPr>
          <w:sz w:val="16"/>
        </w:rPr>
        <w:t xml:space="preserve"> Patricia </w:t>
      </w:r>
      <w:r w:rsidRPr="00E87522">
        <w:rPr>
          <w:rStyle w:val="StyleUnderline"/>
        </w:rPr>
        <w:t>Schroeder of Colorado, the lonely voice of caution, warned that "in years to come[,] [civil servants] will have to put up with colleagues who do not pull the load."</w:t>
      </w:r>
      <w:r w:rsidRPr="00E87522">
        <w:rPr>
          <w:sz w:val="16"/>
        </w:rPr>
        <w:t xml:space="preserve"> 61</w:t>
      </w:r>
      <w:r w:rsidRPr="00E87522">
        <w:rPr>
          <w:rStyle w:val="StyleUnderline"/>
        </w:rPr>
        <w:t>That proved to be a</w:t>
      </w:r>
      <w:r w:rsidRPr="00E87522">
        <w:rPr>
          <w:sz w:val="16"/>
        </w:rPr>
        <w:t xml:space="preserve"> </w:t>
      </w:r>
      <w:r w:rsidRPr="00E87522">
        <w:rPr>
          <w:rStyle w:val="Emphasis"/>
        </w:rPr>
        <w:t>vast understatement</w:t>
      </w:r>
      <w:r w:rsidRPr="00E87522">
        <w:rPr>
          <w:sz w:val="16"/>
        </w:rPr>
        <w:t>.</w:t>
      </w:r>
    </w:p>
    <w:p w14:paraId="2D5EBC12" w14:textId="77777777" w:rsidR="00D9443C" w:rsidRPr="00E87522" w:rsidRDefault="00D9443C" w:rsidP="00D9443C">
      <w:pPr>
        <w:rPr>
          <w:sz w:val="16"/>
        </w:rPr>
      </w:pPr>
      <w:r w:rsidRPr="00E87522">
        <w:rPr>
          <w:rStyle w:val="StyleUnderline"/>
        </w:rPr>
        <w:lastRenderedPageBreak/>
        <w:t xml:space="preserve">Many government </w:t>
      </w:r>
      <w:r w:rsidRPr="00E87522">
        <w:rPr>
          <w:rStyle w:val="StyleUnderline"/>
          <w:highlight w:val="cyan"/>
        </w:rPr>
        <w:t>departments became</w:t>
      </w:r>
      <w:r w:rsidRPr="00E87522">
        <w:rPr>
          <w:sz w:val="16"/>
        </w:rPr>
        <w:t xml:space="preserve"> virtually </w:t>
      </w:r>
      <w:r w:rsidRPr="00E87522">
        <w:rPr>
          <w:rStyle w:val="Emphasis"/>
          <w:highlight w:val="cyan"/>
        </w:rPr>
        <w:t>unmanageable</w:t>
      </w:r>
      <w:r w:rsidRPr="00E87522">
        <w:rPr>
          <w:rStyle w:val="StyleUnderline"/>
          <w:highlight w:val="cyan"/>
        </w:rPr>
        <w:t xml:space="preserve">. Contracts </w:t>
      </w:r>
      <w:r w:rsidRPr="00E87522">
        <w:rPr>
          <w:rStyle w:val="Emphasis"/>
          <w:highlight w:val="cyan"/>
        </w:rPr>
        <w:t>hundreds of pages long</w:t>
      </w:r>
      <w:r w:rsidRPr="00E87522">
        <w:rPr>
          <w:rStyle w:val="StyleUnderline"/>
          <w:highlight w:val="cyan"/>
        </w:rPr>
        <w:t xml:space="preserve"> set</w:t>
      </w:r>
      <w:r w:rsidRPr="00E87522">
        <w:rPr>
          <w:rStyle w:val="StyleUnderline"/>
        </w:rPr>
        <w:t xml:space="preserve"> out</w:t>
      </w:r>
      <w:r w:rsidRPr="00E87522">
        <w:rPr>
          <w:sz w:val="16"/>
        </w:rPr>
        <w:t xml:space="preserve"> </w:t>
      </w:r>
      <w:r w:rsidRPr="00E87522">
        <w:rPr>
          <w:rStyle w:val="Emphasis"/>
        </w:rPr>
        <w:t>specific</w:t>
      </w:r>
      <w:r w:rsidRPr="00E87522">
        <w:rPr>
          <w:sz w:val="16"/>
        </w:rPr>
        <w:t xml:space="preserve"> work </w:t>
      </w:r>
      <w:r w:rsidRPr="00E87522">
        <w:rPr>
          <w:rStyle w:val="Emphasis"/>
          <w:highlight w:val="cyan"/>
        </w:rPr>
        <w:t>rules</w:t>
      </w:r>
      <w:r w:rsidRPr="00E87522">
        <w:rPr>
          <w:sz w:val="16"/>
        </w:rPr>
        <w:t xml:space="preserve"> </w:t>
      </w:r>
      <w:r w:rsidRPr="00E87522">
        <w:rPr>
          <w:rStyle w:val="StyleUnderline"/>
        </w:rPr>
        <w:t>and</w:t>
      </w:r>
      <w:r w:rsidRPr="00E87522">
        <w:rPr>
          <w:sz w:val="16"/>
        </w:rPr>
        <w:t xml:space="preserve"> </w:t>
      </w:r>
      <w:r w:rsidRPr="00E87522">
        <w:rPr>
          <w:rStyle w:val="Emphasis"/>
          <w:highlight w:val="cyan"/>
        </w:rPr>
        <w:t>job descriptions</w:t>
      </w:r>
      <w:r w:rsidRPr="00E87522">
        <w:rPr>
          <w:rStyle w:val="StyleUnderline"/>
        </w:rPr>
        <w:t>, strictly controlled</w:t>
      </w:r>
      <w:r w:rsidRPr="00E87522">
        <w:rPr>
          <w:sz w:val="16"/>
        </w:rPr>
        <w:t xml:space="preserve"> </w:t>
      </w:r>
      <w:r w:rsidRPr="00E87522">
        <w:rPr>
          <w:rStyle w:val="Emphasis"/>
        </w:rPr>
        <w:t>supervisory judgments</w:t>
      </w:r>
      <w:r w:rsidRPr="00E87522">
        <w:rPr>
          <w:sz w:val="16"/>
        </w:rPr>
        <w:t xml:space="preserve"> </w:t>
      </w:r>
      <w:r w:rsidRPr="00E87522">
        <w:rPr>
          <w:rStyle w:val="StyleUnderline"/>
        </w:rPr>
        <w:t>on</w:t>
      </w:r>
      <w:r w:rsidRPr="00E87522">
        <w:rPr>
          <w:sz w:val="16"/>
        </w:rPr>
        <w:t xml:space="preserve"> </w:t>
      </w:r>
      <w:r w:rsidRPr="00E87522">
        <w:rPr>
          <w:rStyle w:val="Emphasis"/>
        </w:rPr>
        <w:t>job performance</w:t>
      </w:r>
      <w:r w:rsidRPr="00E87522">
        <w:rPr>
          <w:rStyle w:val="StyleUnderline"/>
        </w:rPr>
        <w:t xml:space="preserve">, </w:t>
      </w:r>
      <w:r w:rsidRPr="00E87522">
        <w:rPr>
          <w:rStyle w:val="StyleUnderline"/>
          <w:highlight w:val="cyan"/>
        </w:rPr>
        <w:t>and</w:t>
      </w:r>
      <w:r w:rsidRPr="00E87522">
        <w:rPr>
          <w:rStyle w:val="StyleUnderline"/>
        </w:rPr>
        <w:t xml:space="preserve"> provide</w:t>
      </w:r>
      <w:r w:rsidRPr="00E87522">
        <w:rPr>
          <w:sz w:val="16"/>
        </w:rPr>
        <w:t xml:space="preserve"> </w:t>
      </w:r>
      <w:r w:rsidRPr="00E87522">
        <w:rPr>
          <w:rStyle w:val="Emphasis"/>
        </w:rPr>
        <w:t>pension</w:t>
      </w:r>
      <w:r w:rsidRPr="00E87522">
        <w:rPr>
          <w:sz w:val="16"/>
        </w:rPr>
        <w:t xml:space="preserve"> </w:t>
      </w:r>
      <w:r w:rsidRPr="00E87522">
        <w:rPr>
          <w:rStyle w:val="StyleUnderline"/>
        </w:rPr>
        <w:t>and</w:t>
      </w:r>
      <w:r w:rsidRPr="00E87522">
        <w:rPr>
          <w:sz w:val="16"/>
        </w:rPr>
        <w:t xml:space="preserve"> [*380] </w:t>
      </w:r>
      <w:r w:rsidRPr="00E87522">
        <w:rPr>
          <w:rStyle w:val="Emphasis"/>
        </w:rPr>
        <w:t xml:space="preserve">other </w:t>
      </w:r>
      <w:r w:rsidRPr="00E87522">
        <w:rPr>
          <w:rStyle w:val="Emphasis"/>
          <w:highlight w:val="cyan"/>
        </w:rPr>
        <w:t>benefits</w:t>
      </w:r>
      <w:r w:rsidRPr="00E87522">
        <w:rPr>
          <w:sz w:val="16"/>
        </w:rPr>
        <w:t xml:space="preserve"> </w:t>
      </w:r>
      <w:r w:rsidRPr="00E87522">
        <w:rPr>
          <w:rStyle w:val="Emphasis"/>
        </w:rPr>
        <w:t>far richer</w:t>
      </w:r>
      <w:r w:rsidRPr="00E87522">
        <w:rPr>
          <w:sz w:val="16"/>
        </w:rPr>
        <w:t xml:space="preserve"> </w:t>
      </w:r>
      <w:r w:rsidRPr="00E87522">
        <w:rPr>
          <w:rStyle w:val="StyleUnderline"/>
        </w:rPr>
        <w:t>than provided by</w:t>
      </w:r>
      <w:r w:rsidRPr="00E87522">
        <w:rPr>
          <w:sz w:val="16"/>
        </w:rPr>
        <w:t xml:space="preserve"> </w:t>
      </w:r>
      <w:r w:rsidRPr="00E87522">
        <w:rPr>
          <w:rStyle w:val="Emphasis"/>
        </w:rPr>
        <w:t>private</w:t>
      </w:r>
      <w:r w:rsidRPr="00E87522">
        <w:rPr>
          <w:sz w:val="16"/>
        </w:rPr>
        <w:t xml:space="preserve"> </w:t>
      </w:r>
      <w:r w:rsidRPr="00E87522">
        <w:rPr>
          <w:rStyle w:val="StyleUnderline"/>
        </w:rPr>
        <w:t>employers</w:t>
      </w:r>
      <w:r w:rsidRPr="00E87522">
        <w:rPr>
          <w:sz w:val="16"/>
        </w:rPr>
        <w:t xml:space="preserve">. </w:t>
      </w:r>
      <w:r w:rsidRPr="00E87522">
        <w:rPr>
          <w:rStyle w:val="Emphasis"/>
          <w:highlight w:val="cyan"/>
        </w:rPr>
        <w:t>Featherbedding</w:t>
      </w:r>
      <w:r w:rsidRPr="00E87522">
        <w:rPr>
          <w:rStyle w:val="StyleUnderline"/>
          <w:highlight w:val="cyan"/>
        </w:rPr>
        <w:t xml:space="preserve"> became </w:t>
      </w:r>
      <w:r w:rsidRPr="00E87522">
        <w:rPr>
          <w:rStyle w:val="Emphasis"/>
          <w:highlight w:val="cyan"/>
        </w:rPr>
        <w:t>common</w:t>
      </w:r>
      <w:r w:rsidRPr="00E87522">
        <w:rPr>
          <w:sz w:val="16"/>
        </w:rPr>
        <w:t xml:space="preserve"> in some states, </w:t>
      </w:r>
      <w:r w:rsidRPr="00E87522">
        <w:rPr>
          <w:rStyle w:val="StyleUnderline"/>
        </w:rPr>
        <w:t xml:space="preserve">driving up the </w:t>
      </w:r>
      <w:r w:rsidRPr="00E87522">
        <w:rPr>
          <w:rStyle w:val="Emphasis"/>
        </w:rPr>
        <w:t>cost</w:t>
      </w:r>
      <w:r w:rsidRPr="00E87522">
        <w:rPr>
          <w:sz w:val="16"/>
        </w:rPr>
        <w:t xml:space="preserve"> </w:t>
      </w:r>
      <w:r w:rsidRPr="00E87522">
        <w:rPr>
          <w:rStyle w:val="StyleUnderline"/>
        </w:rPr>
        <w:t>of</w:t>
      </w:r>
      <w:r w:rsidRPr="00E87522">
        <w:rPr>
          <w:sz w:val="16"/>
        </w:rPr>
        <w:t xml:space="preserve"> </w:t>
      </w:r>
      <w:r w:rsidRPr="00E87522">
        <w:rPr>
          <w:rStyle w:val="Emphasis"/>
        </w:rPr>
        <w:t>governmental services</w:t>
      </w:r>
      <w:r w:rsidRPr="00E87522">
        <w:rPr>
          <w:rStyle w:val="StyleUnderline"/>
        </w:rPr>
        <w:t>. Construction of the Second Avenue Subway in</w:t>
      </w:r>
      <w:r w:rsidRPr="00E87522">
        <w:rPr>
          <w:sz w:val="16"/>
        </w:rPr>
        <w:t xml:space="preserve"> </w:t>
      </w:r>
      <w:r w:rsidRPr="00E87522">
        <w:rPr>
          <w:rStyle w:val="Emphasis"/>
        </w:rPr>
        <w:t>N</w:t>
      </w:r>
      <w:r w:rsidRPr="00E87522">
        <w:rPr>
          <w:sz w:val="16"/>
        </w:rPr>
        <w:t xml:space="preserve">ew </w:t>
      </w:r>
      <w:r w:rsidRPr="00E87522">
        <w:rPr>
          <w:rStyle w:val="Emphasis"/>
        </w:rPr>
        <w:t>Y</w:t>
      </w:r>
      <w:r w:rsidRPr="00E87522">
        <w:rPr>
          <w:sz w:val="16"/>
        </w:rPr>
        <w:t xml:space="preserve">ork </w:t>
      </w:r>
      <w:r w:rsidRPr="00E87522">
        <w:rPr>
          <w:rStyle w:val="Emphasis"/>
        </w:rPr>
        <w:t>C</w:t>
      </w:r>
      <w:r w:rsidRPr="00E87522">
        <w:rPr>
          <w:sz w:val="16"/>
        </w:rPr>
        <w:t xml:space="preserve">ity </w:t>
      </w:r>
      <w:r w:rsidRPr="00E87522">
        <w:rPr>
          <w:rStyle w:val="StyleUnderline"/>
        </w:rPr>
        <w:t>cost</w:t>
      </w:r>
      <w:r w:rsidRPr="00E87522">
        <w:rPr>
          <w:sz w:val="16"/>
        </w:rPr>
        <w:t xml:space="preserve"> </w:t>
      </w:r>
      <w:r w:rsidRPr="00E87522">
        <w:rPr>
          <w:rStyle w:val="Emphasis"/>
        </w:rPr>
        <w:t>$ 2.5 billion per mile</w:t>
      </w:r>
      <w:r w:rsidRPr="00E87522">
        <w:rPr>
          <w:sz w:val="16"/>
        </w:rPr>
        <w:t xml:space="preserve">, about five times the cost of a subway in Paris using similar machines, in part </w:t>
      </w:r>
      <w:r w:rsidRPr="00E87522">
        <w:rPr>
          <w:rStyle w:val="StyleUnderline"/>
        </w:rPr>
        <w:t>because</w:t>
      </w:r>
      <w:r w:rsidRPr="00E87522">
        <w:rPr>
          <w:sz w:val="16"/>
        </w:rPr>
        <w:t xml:space="preserve"> </w:t>
      </w:r>
      <w:r w:rsidRPr="00E87522">
        <w:rPr>
          <w:rStyle w:val="Emphasis"/>
        </w:rPr>
        <w:t>union contract</w:t>
      </w:r>
      <w:r w:rsidRPr="00E87522">
        <w:rPr>
          <w:sz w:val="16"/>
        </w:rPr>
        <w:t xml:space="preserve"> </w:t>
      </w:r>
      <w:r w:rsidRPr="00E87522">
        <w:rPr>
          <w:rStyle w:val="StyleUnderline"/>
        </w:rPr>
        <w:t>required</w:t>
      </w:r>
      <w:r w:rsidRPr="00E87522">
        <w:rPr>
          <w:sz w:val="16"/>
        </w:rPr>
        <w:t xml:space="preserve"> </w:t>
      </w:r>
      <w:r w:rsidRPr="00E87522">
        <w:rPr>
          <w:rStyle w:val="Emphasis"/>
        </w:rPr>
        <w:t>twice as many people as needed</w:t>
      </w:r>
      <w:r w:rsidRPr="00E87522">
        <w:rPr>
          <w:sz w:val="16"/>
        </w:rPr>
        <w:t>. 62</w:t>
      </w:r>
    </w:p>
    <w:p w14:paraId="2661C4F9" w14:textId="77777777" w:rsidR="00D9443C" w:rsidRPr="00E87522" w:rsidRDefault="00D9443C" w:rsidP="00D9443C">
      <w:pPr>
        <w:rPr>
          <w:sz w:val="16"/>
        </w:rPr>
      </w:pPr>
      <w:r w:rsidRPr="00E87522">
        <w:rPr>
          <w:rStyle w:val="Emphasis"/>
          <w:highlight w:val="cyan"/>
        </w:rPr>
        <w:t>Terminating</w:t>
      </w:r>
      <w:r w:rsidRPr="00E87522">
        <w:rPr>
          <w:rStyle w:val="StyleUnderline"/>
          <w:highlight w:val="cyan"/>
        </w:rPr>
        <w:t xml:space="preserve"> poor performers</w:t>
      </w:r>
      <w:r w:rsidRPr="00E87522">
        <w:rPr>
          <w:rStyle w:val="StyleUnderline"/>
        </w:rPr>
        <w:t xml:space="preserve"> was</w:t>
      </w:r>
      <w:r w:rsidRPr="00E87522">
        <w:rPr>
          <w:sz w:val="16"/>
        </w:rPr>
        <w:t xml:space="preserve"> </w:t>
      </w:r>
      <w:r w:rsidRPr="00E87522">
        <w:rPr>
          <w:rStyle w:val="Emphasis"/>
          <w:highlight w:val="cyan"/>
        </w:rPr>
        <w:t>basically impossible</w:t>
      </w:r>
      <w:r w:rsidRPr="00E87522">
        <w:rPr>
          <w:rStyle w:val="StyleUnderline"/>
        </w:rPr>
        <w:t>. A negative comment in the file, for example, gives rise to a right to</w:t>
      </w:r>
      <w:r w:rsidRPr="00E87522">
        <w:rPr>
          <w:sz w:val="16"/>
        </w:rPr>
        <w:t xml:space="preserve"> </w:t>
      </w:r>
      <w:r w:rsidRPr="00E87522">
        <w:rPr>
          <w:rStyle w:val="Emphasis"/>
        </w:rPr>
        <w:t>confront the supervisor</w:t>
      </w:r>
      <w:r w:rsidRPr="00E87522">
        <w:rPr>
          <w:sz w:val="16"/>
        </w:rPr>
        <w:t xml:space="preserve"> </w:t>
      </w:r>
      <w:r w:rsidRPr="00E87522">
        <w:rPr>
          <w:rStyle w:val="StyleUnderline"/>
        </w:rPr>
        <w:t>and</w:t>
      </w:r>
      <w:r w:rsidRPr="00E87522">
        <w:rPr>
          <w:sz w:val="16"/>
        </w:rPr>
        <w:t xml:space="preserve"> sometimes a </w:t>
      </w:r>
      <w:r w:rsidRPr="00E87522">
        <w:rPr>
          <w:rStyle w:val="Emphasis"/>
        </w:rPr>
        <w:t>challenge</w:t>
      </w:r>
      <w:r w:rsidRPr="00E87522">
        <w:rPr>
          <w:sz w:val="16"/>
        </w:rPr>
        <w:t xml:space="preserve"> </w:t>
      </w:r>
      <w:r w:rsidRPr="00E87522">
        <w:rPr>
          <w:rStyle w:val="StyleUnderline"/>
        </w:rPr>
        <w:t>in an</w:t>
      </w:r>
      <w:r w:rsidRPr="00E87522">
        <w:rPr>
          <w:sz w:val="16"/>
        </w:rPr>
        <w:t xml:space="preserve"> </w:t>
      </w:r>
      <w:r w:rsidRPr="00E87522">
        <w:rPr>
          <w:rStyle w:val="Emphasis"/>
        </w:rPr>
        <w:t>adversarial proceeding</w:t>
      </w:r>
      <w:r w:rsidRPr="00E87522">
        <w:rPr>
          <w:sz w:val="16"/>
        </w:rPr>
        <w:t xml:space="preserve">. As a result, </w:t>
      </w:r>
      <w:r w:rsidRPr="00E87522">
        <w:rPr>
          <w:rStyle w:val="StyleUnderline"/>
        </w:rPr>
        <w:t>over</w:t>
      </w:r>
      <w:r w:rsidRPr="00E87522">
        <w:rPr>
          <w:sz w:val="16"/>
        </w:rPr>
        <w:t xml:space="preserve"> </w:t>
      </w:r>
      <w:r w:rsidRPr="00E87522">
        <w:rPr>
          <w:rStyle w:val="Emphasis"/>
        </w:rPr>
        <w:t>ninety-nine percent of federal civil servants</w:t>
      </w:r>
      <w:r w:rsidRPr="00E87522">
        <w:rPr>
          <w:sz w:val="16"/>
        </w:rPr>
        <w:t xml:space="preserve"> </w:t>
      </w:r>
      <w:r w:rsidRPr="00E87522">
        <w:rPr>
          <w:rStyle w:val="StyleUnderline"/>
        </w:rPr>
        <w:t>receive a</w:t>
      </w:r>
      <w:r w:rsidRPr="00E87522">
        <w:rPr>
          <w:sz w:val="16"/>
        </w:rPr>
        <w:t xml:space="preserve"> </w:t>
      </w:r>
      <w:r w:rsidRPr="00E87522">
        <w:rPr>
          <w:rStyle w:val="Emphasis"/>
        </w:rPr>
        <w:t>"fully successful" job rating</w:t>
      </w:r>
      <w:r w:rsidRPr="00E87522">
        <w:rPr>
          <w:sz w:val="16"/>
        </w:rPr>
        <w:t>. 63</w:t>
      </w:r>
      <w:r w:rsidRPr="00E87522">
        <w:rPr>
          <w:rStyle w:val="StyleUnderline"/>
        </w:rPr>
        <w:t>The standard is not poor performance but whether the individual is that much worse than others, and the</w:t>
      </w:r>
      <w:r w:rsidRPr="00E87522">
        <w:rPr>
          <w:sz w:val="16"/>
        </w:rPr>
        <w:t xml:space="preserve"> </w:t>
      </w:r>
      <w:r w:rsidRPr="00E87522">
        <w:rPr>
          <w:rStyle w:val="Emphasis"/>
        </w:rPr>
        <w:t>burden</w:t>
      </w:r>
      <w:r w:rsidRPr="00E87522">
        <w:rPr>
          <w:sz w:val="16"/>
        </w:rPr>
        <w:t xml:space="preserve"> </w:t>
      </w:r>
      <w:r w:rsidRPr="00E87522">
        <w:rPr>
          <w:rStyle w:val="StyleUnderline"/>
        </w:rPr>
        <w:t>is on</w:t>
      </w:r>
      <w:r w:rsidRPr="00E87522">
        <w:rPr>
          <w:sz w:val="16"/>
        </w:rPr>
        <w:t xml:space="preserve"> the </w:t>
      </w:r>
      <w:r w:rsidRPr="00E87522">
        <w:rPr>
          <w:rStyle w:val="Emphasis"/>
        </w:rPr>
        <w:t>supervisors</w:t>
      </w:r>
      <w:r w:rsidRPr="00E87522">
        <w:rPr>
          <w:sz w:val="16"/>
        </w:rPr>
        <w:t>. The need to build a record means, as a school superintendent put it, "</w:t>
      </w:r>
      <w:r w:rsidRPr="00E87522">
        <w:rPr>
          <w:rStyle w:val="StyleUnderline"/>
        </w:rPr>
        <w:t xml:space="preserve">dismissing a tenured teacher is </w:t>
      </w:r>
      <w:r w:rsidRPr="00E87522">
        <w:rPr>
          <w:rStyle w:val="Emphasis"/>
        </w:rPr>
        <w:t>not a process</w:t>
      </w:r>
      <w:r w:rsidRPr="00E87522">
        <w:rPr>
          <w:rStyle w:val="StyleUnderline"/>
        </w:rPr>
        <w:t>, it's a</w:t>
      </w:r>
      <w:r w:rsidRPr="00E87522">
        <w:rPr>
          <w:sz w:val="16"/>
        </w:rPr>
        <w:t xml:space="preserve"> </w:t>
      </w:r>
      <w:r w:rsidRPr="00E87522">
        <w:rPr>
          <w:rStyle w:val="Emphasis"/>
        </w:rPr>
        <w:t>career</w:t>
      </w:r>
      <w:r w:rsidRPr="00E87522">
        <w:rPr>
          <w:sz w:val="16"/>
        </w:rPr>
        <w:t>." 64California is able to dismiss for poor performance only two out of almost 300,000 teachers per year. 65</w:t>
      </w:r>
      <w:r w:rsidRPr="00E87522">
        <w:rPr>
          <w:rStyle w:val="StyleUnderline"/>
        </w:rPr>
        <w:t xml:space="preserve">Civil service came full circle: where the </w:t>
      </w:r>
      <w:r w:rsidRPr="00E87522">
        <w:rPr>
          <w:rStyle w:val="Emphasis"/>
        </w:rPr>
        <w:t>progressive goal</w:t>
      </w:r>
      <w:r w:rsidRPr="00E87522">
        <w:rPr>
          <w:sz w:val="16"/>
        </w:rPr>
        <w:t xml:space="preserve"> </w:t>
      </w:r>
      <w:r w:rsidRPr="00E87522">
        <w:rPr>
          <w:rStyle w:val="StyleUnderline"/>
        </w:rPr>
        <w:t>was to</w:t>
      </w:r>
      <w:r w:rsidRPr="00E87522">
        <w:rPr>
          <w:sz w:val="16"/>
        </w:rPr>
        <w:t xml:space="preserve"> </w:t>
      </w:r>
      <w:r w:rsidRPr="00E87522">
        <w:rPr>
          <w:rStyle w:val="Emphasis"/>
        </w:rPr>
        <w:t>overcome</w:t>
      </w:r>
      <w:r w:rsidRPr="00E87522">
        <w:rPr>
          <w:sz w:val="16"/>
        </w:rPr>
        <w:t xml:space="preserve"> </w:t>
      </w:r>
      <w:r w:rsidRPr="00E87522">
        <w:rPr>
          <w:rStyle w:val="StyleUnderline"/>
        </w:rPr>
        <w:t>public jobs as property of political spoils, public service</w:t>
      </w:r>
      <w:r w:rsidRPr="00E87522">
        <w:rPr>
          <w:sz w:val="16"/>
        </w:rPr>
        <w:t xml:space="preserve"> </w:t>
      </w:r>
      <w:r w:rsidRPr="00E87522">
        <w:rPr>
          <w:rStyle w:val="Emphasis"/>
        </w:rPr>
        <w:t>after the 1960s</w:t>
      </w:r>
      <w:r w:rsidRPr="00E87522">
        <w:rPr>
          <w:sz w:val="16"/>
        </w:rPr>
        <w:t xml:space="preserve"> </w:t>
      </w:r>
      <w:r w:rsidRPr="00E87522">
        <w:rPr>
          <w:rStyle w:val="Emphasis"/>
        </w:rPr>
        <w:t>became</w:t>
      </w:r>
      <w:r w:rsidRPr="00E87522">
        <w:rPr>
          <w:sz w:val="16"/>
        </w:rPr>
        <w:t xml:space="preserve"> </w:t>
      </w:r>
      <w:r w:rsidRPr="00E87522">
        <w:rPr>
          <w:rStyle w:val="StyleUnderline"/>
        </w:rPr>
        <w:t>a</w:t>
      </w:r>
      <w:r w:rsidRPr="00E87522">
        <w:rPr>
          <w:sz w:val="16"/>
        </w:rPr>
        <w:t xml:space="preserve"> </w:t>
      </w:r>
      <w:r w:rsidRPr="00E87522">
        <w:rPr>
          <w:rStyle w:val="Emphasis"/>
        </w:rPr>
        <w:t>property right</w:t>
      </w:r>
      <w:r w:rsidRPr="00E87522">
        <w:rPr>
          <w:sz w:val="16"/>
        </w:rPr>
        <w:t xml:space="preserve"> </w:t>
      </w:r>
      <w:r w:rsidRPr="00E87522">
        <w:rPr>
          <w:rStyle w:val="StyleUnderline"/>
        </w:rPr>
        <w:t>of</w:t>
      </w:r>
      <w:r w:rsidRPr="00E87522">
        <w:rPr>
          <w:sz w:val="16"/>
        </w:rPr>
        <w:t xml:space="preserve"> </w:t>
      </w:r>
      <w:r w:rsidRPr="00E87522">
        <w:rPr>
          <w:rStyle w:val="Emphasis"/>
        </w:rPr>
        <w:t>the public employees themselves</w:t>
      </w:r>
      <w:r w:rsidRPr="00E87522">
        <w:rPr>
          <w:rStyle w:val="StyleUnderline"/>
        </w:rPr>
        <w:t>. Public employees</w:t>
      </w:r>
      <w:r w:rsidRPr="00E87522">
        <w:rPr>
          <w:sz w:val="16"/>
        </w:rPr>
        <w:t xml:space="preserve"> </w:t>
      </w:r>
      <w:r w:rsidRPr="00E87522">
        <w:rPr>
          <w:rStyle w:val="Emphasis"/>
        </w:rPr>
        <w:t>answer</w:t>
      </w:r>
      <w:r w:rsidRPr="00E87522">
        <w:rPr>
          <w:sz w:val="16"/>
        </w:rPr>
        <w:t xml:space="preserve"> </w:t>
      </w:r>
      <w:r w:rsidRPr="00E87522">
        <w:rPr>
          <w:rStyle w:val="StyleUnderline"/>
        </w:rPr>
        <w:t>to</w:t>
      </w:r>
      <w:r w:rsidRPr="00E87522">
        <w:rPr>
          <w:sz w:val="16"/>
        </w:rPr>
        <w:t xml:space="preserve"> </w:t>
      </w:r>
      <w:r w:rsidRPr="00E87522">
        <w:rPr>
          <w:rStyle w:val="Emphasis"/>
        </w:rPr>
        <w:t>no one</w:t>
      </w:r>
      <w:r w:rsidRPr="00E87522">
        <w:rPr>
          <w:sz w:val="16"/>
        </w:rPr>
        <w:t>.</w:t>
      </w:r>
    </w:p>
    <w:p w14:paraId="0FCE5469" w14:textId="77777777" w:rsidR="00D9443C" w:rsidRPr="00E87522" w:rsidRDefault="00D9443C" w:rsidP="00D9443C">
      <w:pPr>
        <w:rPr>
          <w:sz w:val="16"/>
        </w:rPr>
      </w:pPr>
      <w:r w:rsidRPr="00E87522">
        <w:rPr>
          <w:sz w:val="16"/>
        </w:rPr>
        <w:t>The inability to manage public employees hit headlines when, in May 2020, an eight minute video showed the slow suffocation of George Floyd by Minneapolis policeman Derek Chauvin. Chauvin had been the subject to eighteen complaints over his career, 66but, under the union collective-bargaining agreement, police supervisors had no practical ability to terminate him. Minneapolis, like most cities, has a poor record of holding police accountable. According to the Wall Street Journal, out of 2,600 complaints since 2012, only twelve resulted in an officer being disciplined. 67The most severe penalty was a suspension for forty [*381] hours. Union rules protecting police--for example, restricting use of a prior record of misconduct--make it almost impossible to hold officers accountable for even extreme misconduct. 68</w:t>
      </w:r>
    </w:p>
    <w:p w14:paraId="7988EC59" w14:textId="77777777" w:rsidR="00D9443C" w:rsidRPr="00E87522" w:rsidRDefault="00D9443C" w:rsidP="00D9443C">
      <w:pPr>
        <w:rPr>
          <w:sz w:val="16"/>
        </w:rPr>
      </w:pPr>
      <w:r w:rsidRPr="00E87522">
        <w:rPr>
          <w:rStyle w:val="StyleUnderline"/>
        </w:rPr>
        <w:t>Critics of public unions focus on unaccountability as the key missing tool for managing police departments, schools and other public institutions</w:t>
      </w:r>
      <w:r w:rsidRPr="00E87522">
        <w:rPr>
          <w:sz w:val="16"/>
        </w:rPr>
        <w:t>. 69</w:t>
      </w:r>
      <w:r w:rsidRPr="00E87522">
        <w:rPr>
          <w:rStyle w:val="StyleUnderline"/>
        </w:rPr>
        <w:t>Creating a</w:t>
      </w:r>
      <w:r w:rsidRPr="00E87522">
        <w:rPr>
          <w:sz w:val="16"/>
        </w:rPr>
        <w:t xml:space="preserve"> </w:t>
      </w:r>
      <w:r w:rsidRPr="00E87522">
        <w:rPr>
          <w:rStyle w:val="Emphasis"/>
          <w:highlight w:val="cyan"/>
        </w:rPr>
        <w:t>public culture</w:t>
      </w:r>
      <w:r w:rsidRPr="00E87522">
        <w:rPr>
          <w:rStyle w:val="StyleUnderline"/>
          <w:highlight w:val="cyan"/>
        </w:rPr>
        <w:t xml:space="preserve"> with </w:t>
      </w:r>
      <w:r w:rsidRPr="00E87522">
        <w:rPr>
          <w:rStyle w:val="Emphasis"/>
          <w:highlight w:val="cyan"/>
        </w:rPr>
        <w:t>energy</w:t>
      </w:r>
      <w:r w:rsidRPr="00E87522">
        <w:rPr>
          <w:rStyle w:val="StyleUnderline"/>
          <w:highlight w:val="cyan"/>
        </w:rPr>
        <w:t xml:space="preserve"> and </w:t>
      </w:r>
      <w:r w:rsidRPr="00E87522">
        <w:rPr>
          <w:rStyle w:val="Emphasis"/>
          <w:highlight w:val="cyan"/>
        </w:rPr>
        <w:t>pride</w:t>
      </w:r>
      <w:r w:rsidRPr="00E87522">
        <w:rPr>
          <w:rStyle w:val="StyleUnderline"/>
          <w:highlight w:val="cyan"/>
        </w:rPr>
        <w:t xml:space="preserve"> is</w:t>
      </w:r>
      <w:r w:rsidRPr="00E87522">
        <w:rPr>
          <w:sz w:val="16"/>
        </w:rPr>
        <w:t xml:space="preserve"> also </w:t>
      </w:r>
      <w:r w:rsidRPr="00E87522">
        <w:rPr>
          <w:rStyle w:val="Emphasis"/>
          <w:highlight w:val="cyan"/>
        </w:rPr>
        <w:t>difficult</w:t>
      </w:r>
      <w:r w:rsidRPr="00E87522">
        <w:rPr>
          <w:rStyle w:val="StyleUnderline"/>
          <w:highlight w:val="cyan"/>
        </w:rPr>
        <w:t xml:space="preserve"> when </w:t>
      </w:r>
      <w:r w:rsidRPr="00E87522">
        <w:rPr>
          <w:rStyle w:val="Emphasis"/>
          <w:highlight w:val="cyan"/>
        </w:rPr>
        <w:t>everyone</w:t>
      </w:r>
      <w:r w:rsidRPr="00E87522">
        <w:rPr>
          <w:sz w:val="16"/>
        </w:rPr>
        <w:t xml:space="preserve"> within an agency </w:t>
      </w:r>
      <w:r w:rsidRPr="00E87522">
        <w:rPr>
          <w:rStyle w:val="Emphasis"/>
          <w:highlight w:val="cyan"/>
        </w:rPr>
        <w:t>knows</w:t>
      </w:r>
      <w:r w:rsidRPr="00E87522">
        <w:rPr>
          <w:sz w:val="16"/>
        </w:rPr>
        <w:t xml:space="preserve"> that individual </w:t>
      </w:r>
      <w:r w:rsidRPr="00E87522">
        <w:rPr>
          <w:rStyle w:val="Emphasis"/>
          <w:highlight w:val="cyan"/>
        </w:rPr>
        <w:t>performance is optional</w:t>
      </w:r>
      <w:r w:rsidRPr="00E87522">
        <w:rPr>
          <w:sz w:val="16"/>
        </w:rPr>
        <w:t>. 70</w:t>
      </w:r>
      <w:r w:rsidRPr="00E87522">
        <w:rPr>
          <w:rStyle w:val="StyleUnderline"/>
        </w:rPr>
        <w:t>But unaccountability had a</w:t>
      </w:r>
      <w:r w:rsidRPr="00E87522">
        <w:rPr>
          <w:sz w:val="16"/>
        </w:rPr>
        <w:t xml:space="preserve"> </w:t>
      </w:r>
      <w:r w:rsidRPr="00E87522">
        <w:rPr>
          <w:rStyle w:val="Emphasis"/>
        </w:rPr>
        <w:t>larger system-wide effect</w:t>
      </w:r>
      <w:r w:rsidRPr="00E87522">
        <w:rPr>
          <w:rStyle w:val="StyleUnderline"/>
        </w:rPr>
        <w:t>--the</w:t>
      </w:r>
      <w:r w:rsidRPr="00E87522">
        <w:rPr>
          <w:sz w:val="16"/>
        </w:rPr>
        <w:t xml:space="preserve"> </w:t>
      </w:r>
      <w:r w:rsidRPr="00E87522">
        <w:rPr>
          <w:rStyle w:val="Emphasis"/>
        </w:rPr>
        <w:t>inability to hold public employees accountable</w:t>
      </w:r>
      <w:r w:rsidRPr="00E87522">
        <w:rPr>
          <w:sz w:val="16"/>
        </w:rPr>
        <w:t xml:space="preserve"> </w:t>
      </w:r>
      <w:r w:rsidRPr="00E87522">
        <w:rPr>
          <w:rStyle w:val="StyleUnderline"/>
        </w:rPr>
        <w:t>for</w:t>
      </w:r>
      <w:r w:rsidRPr="00E87522">
        <w:rPr>
          <w:sz w:val="16"/>
        </w:rPr>
        <w:t xml:space="preserve"> </w:t>
      </w:r>
      <w:r w:rsidRPr="00E87522">
        <w:rPr>
          <w:rStyle w:val="Emphasis"/>
        </w:rPr>
        <w:t>actual results</w:t>
      </w:r>
      <w:r w:rsidRPr="00E87522">
        <w:rPr>
          <w:sz w:val="16"/>
        </w:rPr>
        <w:t xml:space="preserve"> </w:t>
      </w:r>
      <w:r w:rsidRPr="00E87522">
        <w:rPr>
          <w:rStyle w:val="StyleUnderline"/>
        </w:rPr>
        <w:t>entrenched a</w:t>
      </w:r>
      <w:r w:rsidRPr="00E87522">
        <w:rPr>
          <w:sz w:val="16"/>
        </w:rPr>
        <w:t xml:space="preserve"> </w:t>
      </w:r>
      <w:r w:rsidRPr="00E87522">
        <w:rPr>
          <w:rStyle w:val="Emphasis"/>
        </w:rPr>
        <w:t>rule-based regulatory structure</w:t>
      </w:r>
      <w:r w:rsidRPr="00E87522">
        <w:rPr>
          <w:sz w:val="16"/>
        </w:rPr>
        <w:t xml:space="preserve"> </w:t>
      </w:r>
      <w:r w:rsidRPr="00E87522">
        <w:rPr>
          <w:rStyle w:val="StyleUnderline"/>
        </w:rPr>
        <w:t xml:space="preserve">where they are </w:t>
      </w:r>
      <w:r w:rsidRPr="00E87522">
        <w:rPr>
          <w:rStyle w:val="StyleUnderline"/>
          <w:highlight w:val="cyan"/>
        </w:rPr>
        <w:t xml:space="preserve">accountable </w:t>
      </w:r>
      <w:r w:rsidRPr="00E87522">
        <w:rPr>
          <w:rStyle w:val="Emphasis"/>
          <w:highlight w:val="cyan"/>
        </w:rPr>
        <w:t>instead</w:t>
      </w:r>
      <w:r w:rsidRPr="00E87522">
        <w:rPr>
          <w:rStyle w:val="StyleUnderline"/>
          <w:highlight w:val="cyan"/>
        </w:rPr>
        <w:t xml:space="preserve"> for </w:t>
      </w:r>
      <w:r w:rsidRPr="00E87522">
        <w:rPr>
          <w:rStyle w:val="Emphasis"/>
          <w:highlight w:val="cyan"/>
        </w:rPr>
        <w:t>formal compliance</w:t>
      </w:r>
      <w:r w:rsidRPr="00E87522">
        <w:rPr>
          <w:rStyle w:val="StyleUnderline"/>
        </w:rPr>
        <w:t>. Instead of asking, "What's the</w:t>
      </w:r>
      <w:r w:rsidRPr="00E87522">
        <w:rPr>
          <w:sz w:val="16"/>
        </w:rPr>
        <w:t xml:space="preserve"> </w:t>
      </w:r>
      <w:r w:rsidRPr="00E87522">
        <w:rPr>
          <w:rStyle w:val="Emphasis"/>
        </w:rPr>
        <w:t>right thing to do</w:t>
      </w:r>
      <w:r w:rsidRPr="00E87522">
        <w:rPr>
          <w:sz w:val="16"/>
        </w:rPr>
        <w:t xml:space="preserve"> here</w:t>
      </w:r>
      <w:r w:rsidRPr="00E87522">
        <w:rPr>
          <w:rStyle w:val="Emphasis"/>
        </w:rPr>
        <w:t>?</w:t>
      </w:r>
      <w:r w:rsidRPr="00E87522">
        <w:rPr>
          <w:sz w:val="16"/>
        </w:rPr>
        <w:t xml:space="preserve">" or, "What does it take to get this done?" </w:t>
      </w:r>
      <w:r w:rsidRPr="00E87522">
        <w:rPr>
          <w:rStyle w:val="StyleUnderline"/>
        </w:rPr>
        <w:t>the</w:t>
      </w:r>
      <w:r w:rsidRPr="00E87522">
        <w:rPr>
          <w:sz w:val="16"/>
        </w:rPr>
        <w:t xml:space="preserve"> relevant </w:t>
      </w:r>
      <w:r w:rsidRPr="00E87522">
        <w:rPr>
          <w:rStyle w:val="StyleUnderline"/>
        </w:rPr>
        <w:t>inquiry is, "What does the</w:t>
      </w:r>
      <w:r w:rsidRPr="00E87522">
        <w:rPr>
          <w:sz w:val="16"/>
        </w:rPr>
        <w:t xml:space="preserve"> </w:t>
      </w:r>
      <w:r w:rsidRPr="00E87522">
        <w:rPr>
          <w:rStyle w:val="Emphasis"/>
        </w:rPr>
        <w:t>rule require?</w:t>
      </w:r>
      <w:r w:rsidRPr="00E87522">
        <w:rPr>
          <w:sz w:val="16"/>
        </w:rPr>
        <w:t>" 71</w:t>
      </w:r>
    </w:p>
    <w:p w14:paraId="14E018FB" w14:textId="77777777" w:rsidR="00D9443C" w:rsidRPr="00E87522" w:rsidRDefault="00D9443C" w:rsidP="00D9443C">
      <w:pPr>
        <w:rPr>
          <w:sz w:val="10"/>
        </w:rPr>
      </w:pPr>
      <w:r w:rsidRPr="00E87522">
        <w:rPr>
          <w:sz w:val="10"/>
        </w:rPr>
        <w:t>B. The Rise of Rules over Responsibility</w:t>
      </w:r>
    </w:p>
    <w:p w14:paraId="742B1864" w14:textId="77777777" w:rsidR="00D9443C" w:rsidRPr="00E87522" w:rsidRDefault="00D9443C" w:rsidP="00D9443C">
      <w:pPr>
        <w:rPr>
          <w:sz w:val="10"/>
        </w:rPr>
      </w:pPr>
      <w:r w:rsidRPr="00E87522">
        <w:rPr>
          <w:sz w:val="10"/>
        </w:rPr>
        <w:t>A human longing for security, described by Plato in his allegory of prisoners not wanting to leave the cave, is reflected in the progressive reformers' ideal of neutral government that could be run as a kind of legal machine. As philosopher David Hume observed, people "are mightily addicted to . . . rules." 72Experts [*382] would oversee systems that, if managed properly, would run government automatically, neutrally and uniformly, "to straighten the paths of government," as Woodrow Wilson put it, and to "purify its organization." 73</w:t>
      </w:r>
    </w:p>
    <w:p w14:paraId="3453B1E9" w14:textId="77777777" w:rsidR="00D9443C" w:rsidRPr="00E87522" w:rsidRDefault="00D9443C" w:rsidP="00D9443C">
      <w:pPr>
        <w:rPr>
          <w:sz w:val="10"/>
        </w:rPr>
      </w:pPr>
      <w:r w:rsidRPr="00E87522">
        <w:rPr>
          <w:sz w:val="10"/>
        </w:rPr>
        <w:t>As the industrial revolution matured into corporate combines, the power of organization became a belief system. Frederick Winslow Taylor's influential 1911 book, The Principles of Scientific Management, taught that even the smallest choices could be organized into efficient patterns. 74The assembly line's efficiency became the model for organizing government. Progressives had championed for decades for a neutral administration to rid government of the taint of patronage and partisan politics. Due to scientific methods, we got both: government would be pure and it would be efficient. In 1923, Congress passed the Classification Act, dividing civil servants into grades with designated tasks and assigned salaries. New York State divides its workers into over 4,500 specific job categories. 75Over time, as Paul Light has chronicled, government added layers of organizational complexity, based on models like "P.O.S.D.C.O.R.B." (planning, organizing, staffing, directing, coordinating, reporting, and budgeting). 76</w:t>
      </w:r>
    </w:p>
    <w:p w14:paraId="09DCFB9C" w14:textId="77777777" w:rsidR="00D9443C" w:rsidRPr="00E87522" w:rsidRDefault="00D9443C" w:rsidP="00D9443C">
      <w:pPr>
        <w:rPr>
          <w:sz w:val="10"/>
        </w:rPr>
      </w:pPr>
      <w:r w:rsidRPr="00E87522">
        <w:rPr>
          <w:sz w:val="10"/>
        </w:rPr>
        <w:t>Organization only went so far, however. It did not remove the authority of officials to adapt to situations before them. Progressive reformers welcomed official discretion. 77Consequently, most Progressive Era regulations set forth goals and principles, not detailed dictates, and could be enforced by officials using their judgment. Section 2 of the Sherman Antitrust Act, for instance, is only five lines long. 78Such delegations were "so commonplace," as Daniel Ernst describes, that in 1951 administrative law expert Kenneth C. Davis "could compile a long list, including grants of the power to set 'just and reasonable rates,' to remove 'unreasonable obstructions' to navigation, to end 'unfair methods of competition,' and to regulate broadcasters in accordance with 'public convenience, interest, or necessity.'" 79</w:t>
      </w:r>
    </w:p>
    <w:p w14:paraId="7DAD397A" w14:textId="77777777" w:rsidR="00D9443C" w:rsidRPr="00E87522" w:rsidRDefault="00D9443C" w:rsidP="00D9443C">
      <w:pPr>
        <w:rPr>
          <w:sz w:val="10"/>
        </w:rPr>
      </w:pPr>
      <w:r w:rsidRPr="00E87522">
        <w:rPr>
          <w:sz w:val="10"/>
        </w:rPr>
        <w:t>Traditionalists saw administrative decisions as undermining the rule of law, and had two main objections. The first was an inadequate focus on "whether [*383] private interests are adequately safeguarded." 80The second was delegation of legal authority to nonelected officials. Their answer was to make law more prescriptive through legislative restrictions and judicial oversight. 81But their narrow focus on protecting private rights collided with the broader need for public oversight. Government needed to act. As then-Harvard professor and future Supreme Court Justice Felix Frankfurter put it: "After all, we can't consider whether private interests are safeguarded without equally considering the public interests that are asserted against them." 82Northwestern Law School Dean John Henry Wigmore concluded that the only way to achieve public goals was to give officials room to use their judgment: "The bestowal of administrative discretion, as contrasted with the limitation of power by a meticulous chain-work of inflexible detailed rules, is the best hope for governmental efficiency." 83Ultimately, New Dealers, such as James Landis, adopted and implemented these theories of discretion. 84</w:t>
      </w:r>
    </w:p>
    <w:p w14:paraId="79830B28" w14:textId="77777777" w:rsidR="00D9443C" w:rsidRPr="00E87522" w:rsidRDefault="00D9443C" w:rsidP="00D9443C">
      <w:pPr>
        <w:rPr>
          <w:sz w:val="10"/>
        </w:rPr>
      </w:pPr>
      <w:r w:rsidRPr="00E87522">
        <w:rPr>
          <w:sz w:val="10"/>
        </w:rPr>
        <w:lastRenderedPageBreak/>
        <w:t>Debates over administrative power stalled during World War II, as wartime mobilization demanded delegation to a hierarchy of appointed officials and military officers. 85When the debate revived post-war, all sides were more willing to compromise--and that compromise culminated in the 1946 passage of the Administrative Procedure Act (APA). 86The APA basically incorporates into regulatory agencies all three branches of government--not only executive powers, but the legislative and judicial powers through regulations and adjudications.</w:t>
      </w:r>
    </w:p>
    <w:p w14:paraId="334FF7E4" w14:textId="77777777" w:rsidR="00D9443C" w:rsidRPr="00E87522" w:rsidRDefault="00D9443C" w:rsidP="00D9443C">
      <w:pPr>
        <w:rPr>
          <w:sz w:val="10"/>
        </w:rPr>
      </w:pPr>
      <w:r w:rsidRPr="00E87522">
        <w:rPr>
          <w:sz w:val="10"/>
        </w:rPr>
        <w:t>The APA was intended to facilitate regulatory change; instead, it became a tool of the status quo. Procedural arguments began to trump substance, allowing officials to evade responsibility--and special interests to seize control of the regulatory process. By the 1960s, regulatory "capture" by airlines and other industries of the agencies supposedly regulating them became notorious. 87Regulatory "capture" by airlines and other industries of the agencies supposedly regulating [*384] them became notorious. 88Washington began to settle into a comfortable equilibrium of regulators and regulated keeping public machinery predictably moving in the same direction.</w:t>
      </w:r>
    </w:p>
    <w:p w14:paraId="1DE5B122" w14:textId="77777777" w:rsidR="00D9443C" w:rsidRPr="00E87522" w:rsidRDefault="00D9443C" w:rsidP="00D9443C">
      <w:pPr>
        <w:rPr>
          <w:sz w:val="10"/>
        </w:rPr>
      </w:pPr>
      <w:r w:rsidRPr="00E87522">
        <w:rPr>
          <w:sz w:val="10"/>
        </w:rPr>
        <w:t>Then came the 1960s. The tumult of that decade prompted new policies, many long overdue, such as civil rights and environmental protection. It also prompted radical changes in the operating framework of government, dramatically altering how public choices are made and introducing a new concept of individual rights over public authority. The debate in the New Deal over whether the executive branch or judicial branch should have final say was replaced by a new vision: No one would have authority. Detailed rules would prescribe exactly how to do things: "Between 1969 and 1979 the Federal Register nearly quadrupled in length, expanding not just the scope of regulation, but the granularity of its mandates." 89</w:t>
      </w:r>
    </w:p>
    <w:p w14:paraId="0FC92DE3" w14:textId="77777777" w:rsidR="00D9443C" w:rsidRPr="00E87522" w:rsidRDefault="00D9443C" w:rsidP="00D9443C">
      <w:pPr>
        <w:rPr>
          <w:sz w:val="10"/>
        </w:rPr>
      </w:pPr>
      <w:r w:rsidRPr="00E87522">
        <w:rPr>
          <w:sz w:val="10"/>
        </w:rPr>
        <w:t>Some decisions can be preset by rules, whether to give a permit, for example. A new approach to governing philosophy, the "legal process movement," suggested that right and wrong should be replaced by procedures in which the correct public choice could be shown by objective evidence in a hearing with public participation. 90The need to demonstrate correct choices promoted even greater detail in rulemaking. What better justification than an explicit requirement in a rule?</w:t>
      </w:r>
    </w:p>
    <w:p w14:paraId="33F20A59" w14:textId="77777777" w:rsidR="00D9443C" w:rsidRPr="00E87522" w:rsidRDefault="00D9443C" w:rsidP="00D9443C">
      <w:pPr>
        <w:rPr>
          <w:sz w:val="10"/>
        </w:rPr>
      </w:pPr>
      <w:r w:rsidRPr="00E87522">
        <w:rPr>
          <w:sz w:val="10"/>
        </w:rPr>
        <w:t>Diminishing the authority of officials with rules and procedures, however, was not sufficient to salve the wounds of racism, pollution, unsafe cars, abuse of disabled children and lies about Viet Nam. In a decade where "Don't trust anyone over 30!" was a popular refrain, 91reformers sought a way to guarantee that no public decisions would harm anyone. Charles Reich had an answer: make government decisions the "new property" of people who were affected. 92The [*385] distrust of government from the nineteenth century came full circle. A main precept of conservative laissez-faire jurisprudence had been "the freedom to challenge any administrators' deprivation of a private right" in a court of general jurisdiction. 93Then, in the early Twentieth Century, Ernst Freund and other legal traditionalists had battled, unsuccessfully, to focus judicial review of administrative action on the affected individuals. Now Reich and other liberals sought to reassert individual rights as the primary focus of judicial review. 94</w:t>
      </w:r>
    </w:p>
    <w:p w14:paraId="6783CA9A" w14:textId="77777777" w:rsidR="00D9443C" w:rsidRPr="00E87522" w:rsidRDefault="00D9443C" w:rsidP="00D9443C">
      <w:pPr>
        <w:rPr>
          <w:sz w:val="10"/>
        </w:rPr>
      </w:pPr>
      <w:r w:rsidRPr="00E87522">
        <w:rPr>
          <w:sz w:val="10"/>
        </w:rPr>
        <w:t>The Supreme Court was not immune to the cultural upheavals, and issued a series of rulings expanding the rights of individuals over public officials. It embraced Reich's theory that public jobs and benefits were a "new property," and applied the constitutional protections of due process to public benefits, public jobs and school discipline. 95Officials no longer had authority to make basic decisions unless they were prepared to prove why it was fair to whoever complained.</w:t>
      </w:r>
    </w:p>
    <w:p w14:paraId="460060B8" w14:textId="77777777" w:rsidR="00D9443C" w:rsidRPr="00E87522" w:rsidRDefault="00D9443C" w:rsidP="00D9443C">
      <w:pPr>
        <w:rPr>
          <w:sz w:val="10"/>
        </w:rPr>
      </w:pPr>
      <w:r w:rsidRPr="00E87522">
        <w:rPr>
          <w:sz w:val="10"/>
        </w:rPr>
        <w:t>The governing philosophy of the New Deal--to give officials " grants of power with which to act decisively" 96--was turned upside down. Governing was too important to be left to officials exercising their judgment. Clear rules, extensive public procedures, and individual rights would guarantee that unfairness would be no more. Authority at all levels was put in the penalty box.</w:t>
      </w:r>
    </w:p>
    <w:p w14:paraId="178B4677" w14:textId="77777777" w:rsidR="00D9443C" w:rsidRPr="00E87522" w:rsidRDefault="00D9443C" w:rsidP="00D9443C">
      <w:pPr>
        <w:rPr>
          <w:sz w:val="10"/>
        </w:rPr>
      </w:pPr>
      <w:r w:rsidRPr="00E87522">
        <w:rPr>
          <w:sz w:val="10"/>
        </w:rPr>
        <w:t>Scrutinizing official decisions through the lens of individual rights, we are taught, is the essence of the rule of law. 97But there is a difference between protecting citizens' liberty or property against state coercion--the stated purpose of the due process clause in the Fifth Amendment--and making judgments needed to manage a public agency or a school. Regulations to achieve public health and [*386] safety similarly cannot operate sensibly unless officials can balance the public need for oversight against individual burdens. Courts can oversee the fairness and regularity of these choices, applying well-known standards such as having "substantial evidence" for agency findings. Due process, however, embodies a presumption against state action--a prohibition until the state meets its burden. Sometimes that is appropriate, as, say, with criminal penalties or taking their property. In many cases, as with school discipline, the effect is to paralyze necessary choices. 98</w:t>
      </w:r>
    </w:p>
    <w:p w14:paraId="551B11FB" w14:textId="77777777" w:rsidR="00D9443C" w:rsidRPr="00E87522" w:rsidRDefault="00D9443C" w:rsidP="00D9443C">
      <w:pPr>
        <w:rPr>
          <w:sz w:val="10"/>
        </w:rPr>
      </w:pPr>
      <w:r w:rsidRPr="00E87522">
        <w:rPr>
          <w:sz w:val="10"/>
        </w:rPr>
        <w:t>Distrust of public choices has not produced a stable, if slow, governing framework. Putting almost any decision by a public employee under legal klieg lights on has set in motion a downward spiral of legal complexity, as new assertions of rights have led to greater granularity of regulations and more extensive processes. Environmental reviews mandated by the National Environmental Policy Act of 1970, for example, were supposed to illuminate key issues, and regulations stated that they should generally be no more than 150 pages long. 99A proposal in 2009 to raise the roadway of the Bayonne Bridge to permit a new generation of "post-panamax" ships to use the port of Newark, required an environmental assessment of 10,000 pages, plus another 10,000 page appendix. 100All this detail was provided not because it increased public transparency or informed public decisions, but to provide justification when, as occurred in that case, some group sued to stop the project, arguing inadequate review. An article co-authored by former Environmental Protection Agency General Counsel E. [*387] Donald Elliott estimates that ninety percent of the detail in environmental reviews is included to mainly to provide arguments when someone sues. 101</w:t>
      </w:r>
    </w:p>
    <w:p w14:paraId="0A8DA05B" w14:textId="77777777" w:rsidR="00D9443C" w:rsidRPr="00E87522" w:rsidRDefault="00D9443C" w:rsidP="00D9443C">
      <w:pPr>
        <w:rPr>
          <w:sz w:val="10"/>
        </w:rPr>
      </w:pPr>
      <w:r w:rsidRPr="00E87522">
        <w:rPr>
          <w:sz w:val="10"/>
        </w:rPr>
        <w:t>Officials' inability to use their judgment for the public good, in the name of protecting individual rights, has the unintended side effect of eroding citizen freedoms. The same rules that constrain officials also shackle citizens. Whether or not rules make sense, the farmer must cover the applecart and comply with thousands of other rules. The breakdown of discipline in schools, correlated directly with the rise of regulations designed to satisfy due process, 102compromises the ability of students to learn. Instead of advancing public goals, rigid regulations, untempered by judgment on the spot, often prove counterproductive. A study of nursing-home regulation, for example, concluded that quality suffers when aides focus on compliance instead of the needs of their residents. 103A focus on compliance disempowers officials from using their best judgment at the point of implementation. Detailed rules also disempower citizens: What good are the parents' ideas if the principal cannot act on them? Finally, the rulebound state weakens democracy. Elections do not matter much if officials lack the authority to deliver on their promises.</w:t>
      </w:r>
    </w:p>
    <w:p w14:paraId="764D722F" w14:textId="77777777" w:rsidR="00D9443C" w:rsidRPr="00E87522" w:rsidRDefault="00D9443C" w:rsidP="00D9443C">
      <w:pPr>
        <w:rPr>
          <w:sz w:val="10"/>
        </w:rPr>
      </w:pPr>
      <w:r w:rsidRPr="00E87522">
        <w:rPr>
          <w:sz w:val="10"/>
        </w:rPr>
        <w:t>What has gotten lost in this formalistic framework is the ability of officials to make judgments for the common good--the need, as Frankfurter put it, to do "substantive justice both to public and private interests." 104</w:t>
      </w:r>
    </w:p>
    <w:p w14:paraId="14227EF2" w14:textId="77777777" w:rsidR="00D9443C" w:rsidRPr="00E87522" w:rsidRDefault="00D9443C" w:rsidP="00D9443C">
      <w:pPr>
        <w:rPr>
          <w:sz w:val="10"/>
        </w:rPr>
      </w:pPr>
      <w:r w:rsidRPr="00E87522">
        <w:rPr>
          <w:sz w:val="10"/>
        </w:rPr>
        <w:t>C. The Flawed Premise of Progressive Reforms</w:t>
      </w:r>
    </w:p>
    <w:p w14:paraId="0A6CC5C9" w14:textId="77777777" w:rsidR="00D9443C" w:rsidRPr="00E87522" w:rsidRDefault="00D9443C" w:rsidP="00D9443C">
      <w:pPr>
        <w:rPr>
          <w:sz w:val="16"/>
        </w:rPr>
      </w:pPr>
      <w:r w:rsidRPr="00E87522">
        <w:rPr>
          <w:rStyle w:val="StyleUnderline"/>
          <w:highlight w:val="cyan"/>
        </w:rPr>
        <w:t>The</w:t>
      </w:r>
      <w:r w:rsidRPr="00E87522">
        <w:rPr>
          <w:rStyle w:val="StyleUnderline"/>
        </w:rPr>
        <w:t xml:space="preserve"> progressive </w:t>
      </w:r>
      <w:r w:rsidRPr="00E87522">
        <w:rPr>
          <w:rStyle w:val="StyleUnderline"/>
          <w:highlight w:val="cyan"/>
        </w:rPr>
        <w:t xml:space="preserve">dream of </w:t>
      </w:r>
      <w:r w:rsidRPr="00E87522">
        <w:rPr>
          <w:rStyle w:val="Emphasis"/>
          <w:highlight w:val="cyan"/>
        </w:rPr>
        <w:t>neutral administration</w:t>
      </w:r>
      <w:r w:rsidRPr="00E87522">
        <w:rPr>
          <w:rStyle w:val="StyleUnderline"/>
          <w:highlight w:val="cyan"/>
        </w:rPr>
        <w:t xml:space="preserve">, </w:t>
      </w:r>
      <w:r w:rsidRPr="00E87522">
        <w:rPr>
          <w:rStyle w:val="Emphasis"/>
          <w:highlight w:val="cyan"/>
        </w:rPr>
        <w:t>untainted</w:t>
      </w:r>
      <w:r w:rsidRPr="00E87522">
        <w:rPr>
          <w:rStyle w:val="StyleUnderline"/>
          <w:highlight w:val="cyan"/>
        </w:rPr>
        <w:t xml:space="preserve"> by </w:t>
      </w:r>
      <w:r w:rsidRPr="00E87522">
        <w:rPr>
          <w:rStyle w:val="Emphasis"/>
          <w:highlight w:val="cyan"/>
        </w:rPr>
        <w:t>partisan goals</w:t>
      </w:r>
      <w:r w:rsidRPr="00E87522">
        <w:rPr>
          <w:sz w:val="16"/>
        </w:rPr>
        <w:t xml:space="preserve"> </w:t>
      </w:r>
      <w:r w:rsidRPr="00E87522">
        <w:rPr>
          <w:rStyle w:val="StyleUnderline"/>
        </w:rPr>
        <w:t>and</w:t>
      </w:r>
      <w:r w:rsidRPr="00E87522">
        <w:rPr>
          <w:sz w:val="16"/>
        </w:rPr>
        <w:t xml:space="preserve"> </w:t>
      </w:r>
      <w:r w:rsidRPr="00E87522">
        <w:rPr>
          <w:rStyle w:val="Emphasis"/>
        </w:rPr>
        <w:t>human fallibility</w:t>
      </w:r>
      <w:r w:rsidRPr="00E87522">
        <w:rPr>
          <w:rStyle w:val="StyleUnderline"/>
        </w:rPr>
        <w:t xml:space="preserve">, </w:t>
      </w:r>
      <w:r w:rsidRPr="00E87522">
        <w:rPr>
          <w:rStyle w:val="StyleUnderline"/>
          <w:highlight w:val="cyan"/>
        </w:rPr>
        <w:t xml:space="preserve">was </w:t>
      </w:r>
      <w:r w:rsidRPr="00E87522">
        <w:rPr>
          <w:rStyle w:val="Emphasis"/>
          <w:highlight w:val="cyan"/>
        </w:rPr>
        <w:t>always doomed</w:t>
      </w:r>
      <w:r w:rsidRPr="00E87522">
        <w:rPr>
          <w:sz w:val="16"/>
        </w:rPr>
        <w:t xml:space="preserve"> to failure. </w:t>
      </w:r>
      <w:r w:rsidRPr="00E87522">
        <w:rPr>
          <w:rStyle w:val="StyleUnderline"/>
          <w:highlight w:val="cyan"/>
        </w:rPr>
        <w:t xml:space="preserve">Governing </w:t>
      </w:r>
      <w:r w:rsidRPr="00E87522">
        <w:rPr>
          <w:rStyle w:val="Emphasis"/>
          <w:highlight w:val="cyan"/>
        </w:rPr>
        <w:t>requires</w:t>
      </w:r>
      <w:r w:rsidRPr="00E87522">
        <w:rPr>
          <w:sz w:val="16"/>
        </w:rPr>
        <w:t xml:space="preserve"> </w:t>
      </w:r>
      <w:r w:rsidRPr="00E87522">
        <w:rPr>
          <w:rStyle w:val="StyleUnderline"/>
        </w:rPr>
        <w:t>officials to</w:t>
      </w:r>
      <w:r w:rsidRPr="00E87522">
        <w:rPr>
          <w:sz w:val="16"/>
        </w:rPr>
        <w:t xml:space="preserve"> </w:t>
      </w:r>
      <w:r w:rsidRPr="00E87522">
        <w:rPr>
          <w:rStyle w:val="Emphasis"/>
        </w:rPr>
        <w:t xml:space="preserve">make </w:t>
      </w:r>
      <w:r w:rsidRPr="00E87522">
        <w:rPr>
          <w:rStyle w:val="Emphasis"/>
          <w:highlight w:val="cyan"/>
        </w:rPr>
        <w:t>choices</w:t>
      </w:r>
      <w:r w:rsidRPr="00E87522">
        <w:rPr>
          <w:rStyle w:val="StyleUnderline"/>
        </w:rPr>
        <w:t>, applying their</w:t>
      </w:r>
      <w:r w:rsidRPr="00E87522">
        <w:rPr>
          <w:sz w:val="16"/>
        </w:rPr>
        <w:t xml:space="preserve"> </w:t>
      </w:r>
      <w:r w:rsidRPr="00E87522">
        <w:rPr>
          <w:rStyle w:val="Emphasis"/>
        </w:rPr>
        <w:t>values</w:t>
      </w:r>
      <w:r w:rsidRPr="00E87522">
        <w:rPr>
          <w:sz w:val="16"/>
        </w:rPr>
        <w:t xml:space="preserve"> </w:t>
      </w:r>
      <w:r w:rsidRPr="00E87522">
        <w:rPr>
          <w:rStyle w:val="StyleUnderline"/>
        </w:rPr>
        <w:t>and</w:t>
      </w:r>
      <w:r w:rsidRPr="00E87522">
        <w:rPr>
          <w:sz w:val="16"/>
        </w:rPr>
        <w:t xml:space="preserve"> </w:t>
      </w:r>
      <w:r w:rsidRPr="00E87522">
        <w:rPr>
          <w:rStyle w:val="Emphasis"/>
        </w:rPr>
        <w:t>judgment</w:t>
      </w:r>
      <w:r w:rsidRPr="00E87522">
        <w:rPr>
          <w:sz w:val="16"/>
        </w:rPr>
        <w:t xml:space="preserve"> </w:t>
      </w:r>
      <w:r w:rsidRPr="00E87522">
        <w:rPr>
          <w:rStyle w:val="StyleUnderline"/>
        </w:rPr>
        <w:t>to try to arrive at</w:t>
      </w:r>
      <w:r w:rsidRPr="00E87522">
        <w:rPr>
          <w:sz w:val="16"/>
        </w:rPr>
        <w:t xml:space="preserve"> </w:t>
      </w:r>
      <w:r w:rsidRPr="00E87522">
        <w:rPr>
          <w:rStyle w:val="Emphasis"/>
        </w:rPr>
        <w:t>fair</w:t>
      </w:r>
      <w:r w:rsidRPr="00E87522">
        <w:rPr>
          <w:sz w:val="16"/>
        </w:rPr>
        <w:t xml:space="preserve"> </w:t>
      </w:r>
      <w:r w:rsidRPr="00E87522">
        <w:rPr>
          <w:rStyle w:val="StyleUnderline"/>
        </w:rPr>
        <w:t>and</w:t>
      </w:r>
      <w:r w:rsidRPr="00E87522">
        <w:rPr>
          <w:sz w:val="16"/>
        </w:rPr>
        <w:t xml:space="preserve"> </w:t>
      </w:r>
      <w:r w:rsidRPr="00E87522">
        <w:rPr>
          <w:rStyle w:val="Emphasis"/>
        </w:rPr>
        <w:t>sensible choices</w:t>
      </w:r>
      <w:r w:rsidRPr="00E87522">
        <w:rPr>
          <w:rStyle w:val="StyleUnderline"/>
        </w:rPr>
        <w:t>. To keep environmental reviews focused</w:t>
      </w:r>
      <w:r w:rsidRPr="00E87522">
        <w:rPr>
          <w:sz w:val="16"/>
        </w:rPr>
        <w:t xml:space="preserve"> on what's important, </w:t>
      </w:r>
      <w:r w:rsidRPr="00E87522">
        <w:rPr>
          <w:rStyle w:val="StyleUnderline"/>
        </w:rPr>
        <w:t>an environmental official must</w:t>
      </w:r>
      <w:r w:rsidRPr="00E87522">
        <w:rPr>
          <w:sz w:val="16"/>
        </w:rPr>
        <w:t xml:space="preserve"> </w:t>
      </w:r>
      <w:r w:rsidRPr="00E87522">
        <w:rPr>
          <w:rStyle w:val="Emphasis"/>
        </w:rPr>
        <w:t>decide</w:t>
      </w:r>
      <w:r w:rsidRPr="00E87522">
        <w:rPr>
          <w:sz w:val="16"/>
        </w:rPr>
        <w:t xml:space="preserve"> what </w:t>
      </w:r>
      <w:r w:rsidRPr="00E87522">
        <w:rPr>
          <w:rStyle w:val="StyleUnderline"/>
        </w:rPr>
        <w:t>the</w:t>
      </w:r>
      <w:r w:rsidRPr="00E87522">
        <w:rPr>
          <w:sz w:val="16"/>
        </w:rPr>
        <w:t xml:space="preserve"> </w:t>
      </w:r>
      <w:r w:rsidRPr="00E87522">
        <w:rPr>
          <w:rStyle w:val="Emphasis"/>
        </w:rPr>
        <w:t>key issues</w:t>
      </w:r>
      <w:r w:rsidRPr="00E87522">
        <w:rPr>
          <w:sz w:val="16"/>
        </w:rPr>
        <w:t xml:space="preserve"> are. </w:t>
      </w:r>
      <w:r w:rsidRPr="00E87522">
        <w:rPr>
          <w:rStyle w:val="StyleUnderline"/>
        </w:rPr>
        <w:t>To manage a community-friendly</w:t>
      </w:r>
      <w:r w:rsidRPr="00E87522">
        <w:rPr>
          <w:sz w:val="16"/>
        </w:rPr>
        <w:t xml:space="preserve"> </w:t>
      </w:r>
      <w:r w:rsidRPr="00E87522">
        <w:rPr>
          <w:rStyle w:val="Emphasis"/>
        </w:rPr>
        <w:t>police department</w:t>
      </w:r>
      <w:r w:rsidRPr="00E87522">
        <w:rPr>
          <w:rStyle w:val="StyleUnderline"/>
        </w:rPr>
        <w:t>, the</w:t>
      </w:r>
      <w:r w:rsidRPr="00E87522">
        <w:rPr>
          <w:sz w:val="16"/>
        </w:rPr>
        <w:t xml:space="preserve"> police </w:t>
      </w:r>
      <w:r w:rsidRPr="00E87522">
        <w:rPr>
          <w:rStyle w:val="StyleUnderline"/>
        </w:rPr>
        <w:t>chief must</w:t>
      </w:r>
      <w:r w:rsidRPr="00E87522">
        <w:rPr>
          <w:sz w:val="16"/>
        </w:rPr>
        <w:t xml:space="preserve"> be able to </w:t>
      </w:r>
      <w:r w:rsidRPr="00E87522">
        <w:rPr>
          <w:rStyle w:val="StyleUnderline"/>
        </w:rPr>
        <w:t>decide which</w:t>
      </w:r>
      <w:r w:rsidRPr="00E87522">
        <w:rPr>
          <w:sz w:val="16"/>
        </w:rPr>
        <w:t xml:space="preserve"> [*388] </w:t>
      </w:r>
      <w:r w:rsidRPr="00E87522">
        <w:rPr>
          <w:rStyle w:val="StyleUnderline"/>
        </w:rPr>
        <w:t>police are able to</w:t>
      </w:r>
      <w:r w:rsidRPr="00E87522">
        <w:rPr>
          <w:sz w:val="16"/>
        </w:rPr>
        <w:t xml:space="preserve"> </w:t>
      </w:r>
      <w:r w:rsidRPr="00E87522">
        <w:rPr>
          <w:rStyle w:val="Emphasis"/>
        </w:rPr>
        <w:t>earn</w:t>
      </w:r>
      <w:r w:rsidRPr="00E87522">
        <w:rPr>
          <w:sz w:val="16"/>
        </w:rPr>
        <w:t xml:space="preserve"> local </w:t>
      </w:r>
      <w:r w:rsidRPr="00E87522">
        <w:rPr>
          <w:rStyle w:val="Emphasis"/>
        </w:rPr>
        <w:t>trust</w:t>
      </w:r>
      <w:r w:rsidRPr="00E87522">
        <w:rPr>
          <w:rStyle w:val="StyleUnderline"/>
        </w:rPr>
        <w:t>. The</w:t>
      </w:r>
      <w:r w:rsidRPr="00E87522">
        <w:rPr>
          <w:sz w:val="16"/>
        </w:rPr>
        <w:t xml:space="preserve"> </w:t>
      </w:r>
      <w:r w:rsidRPr="00E87522">
        <w:rPr>
          <w:rStyle w:val="Emphasis"/>
        </w:rPr>
        <w:t>mismatch</w:t>
      </w:r>
      <w:r w:rsidRPr="00E87522">
        <w:rPr>
          <w:sz w:val="16"/>
        </w:rPr>
        <w:t xml:space="preserve"> </w:t>
      </w:r>
      <w:r w:rsidRPr="00E87522">
        <w:rPr>
          <w:rStyle w:val="StyleUnderline"/>
        </w:rPr>
        <w:t>between</w:t>
      </w:r>
      <w:r w:rsidRPr="00E87522">
        <w:rPr>
          <w:sz w:val="16"/>
        </w:rPr>
        <w:t xml:space="preserve"> the </w:t>
      </w:r>
      <w:r w:rsidRPr="00E87522">
        <w:rPr>
          <w:rStyle w:val="Emphasis"/>
        </w:rPr>
        <w:t>ideology</w:t>
      </w:r>
      <w:r w:rsidRPr="00E87522">
        <w:rPr>
          <w:sz w:val="16"/>
        </w:rPr>
        <w:t xml:space="preserve"> </w:t>
      </w:r>
      <w:r w:rsidRPr="00E87522">
        <w:rPr>
          <w:rStyle w:val="StyleUnderline"/>
        </w:rPr>
        <w:t>and</w:t>
      </w:r>
      <w:r w:rsidRPr="00E87522">
        <w:rPr>
          <w:sz w:val="16"/>
        </w:rPr>
        <w:t xml:space="preserve"> </w:t>
      </w:r>
      <w:r w:rsidRPr="00E87522">
        <w:rPr>
          <w:rStyle w:val="StyleUnderline"/>
        </w:rPr>
        <w:t xml:space="preserve">the </w:t>
      </w:r>
      <w:r w:rsidRPr="00E87522">
        <w:rPr>
          <w:rStyle w:val="Emphasis"/>
        </w:rPr>
        <w:t>reality of automatic government</w:t>
      </w:r>
      <w:r w:rsidRPr="00E87522">
        <w:rPr>
          <w:sz w:val="16"/>
        </w:rPr>
        <w:t xml:space="preserve">, </w:t>
      </w:r>
      <w:r w:rsidRPr="00E87522">
        <w:rPr>
          <w:rStyle w:val="Emphasis"/>
        </w:rPr>
        <w:t>purged</w:t>
      </w:r>
      <w:r w:rsidRPr="00E87522">
        <w:rPr>
          <w:sz w:val="16"/>
        </w:rPr>
        <w:t xml:space="preserve"> </w:t>
      </w:r>
      <w:r w:rsidRPr="00E87522">
        <w:rPr>
          <w:rStyle w:val="StyleUnderline"/>
        </w:rPr>
        <w:t>of</w:t>
      </w:r>
      <w:r w:rsidRPr="00E87522">
        <w:rPr>
          <w:sz w:val="16"/>
        </w:rPr>
        <w:t xml:space="preserve"> human </w:t>
      </w:r>
      <w:r w:rsidRPr="00E87522">
        <w:rPr>
          <w:rStyle w:val="Emphasis"/>
        </w:rPr>
        <w:t>judgment</w:t>
      </w:r>
      <w:r w:rsidRPr="00E87522">
        <w:rPr>
          <w:sz w:val="16"/>
        </w:rPr>
        <w:t xml:space="preserve"> </w:t>
      </w:r>
      <w:r w:rsidRPr="00E87522">
        <w:rPr>
          <w:rStyle w:val="StyleUnderline"/>
        </w:rPr>
        <w:t>and</w:t>
      </w:r>
      <w:r w:rsidRPr="00E87522">
        <w:rPr>
          <w:sz w:val="16"/>
        </w:rPr>
        <w:t xml:space="preserve"> partisan </w:t>
      </w:r>
      <w:r w:rsidRPr="00E87522">
        <w:rPr>
          <w:rStyle w:val="Emphasis"/>
        </w:rPr>
        <w:t>values</w:t>
      </w:r>
      <w:r w:rsidRPr="00E87522">
        <w:rPr>
          <w:rStyle w:val="StyleUnderline"/>
        </w:rPr>
        <w:t>, was a</w:t>
      </w:r>
      <w:r w:rsidRPr="00E87522">
        <w:rPr>
          <w:sz w:val="16"/>
        </w:rPr>
        <w:t xml:space="preserve"> </w:t>
      </w:r>
      <w:r w:rsidRPr="00E87522">
        <w:rPr>
          <w:rStyle w:val="Emphasis"/>
        </w:rPr>
        <w:t>central theme</w:t>
      </w:r>
      <w:r w:rsidRPr="00E87522">
        <w:rPr>
          <w:sz w:val="16"/>
        </w:rPr>
        <w:t xml:space="preserve"> </w:t>
      </w:r>
      <w:r w:rsidRPr="00E87522">
        <w:rPr>
          <w:rStyle w:val="StyleUnderline"/>
        </w:rPr>
        <w:t>of many wise observers of the twentieth-century state</w:t>
      </w:r>
      <w:r w:rsidRPr="00E87522">
        <w:rPr>
          <w:sz w:val="16"/>
        </w:rPr>
        <w:t xml:space="preserve">. Hannah </w:t>
      </w:r>
      <w:r w:rsidRPr="00E87522">
        <w:rPr>
          <w:rStyle w:val="Emphasis"/>
        </w:rPr>
        <w:t>Arendt</w:t>
      </w:r>
      <w:r w:rsidRPr="00E87522">
        <w:rPr>
          <w:sz w:val="16"/>
        </w:rPr>
        <w:t xml:space="preserve"> </w:t>
      </w:r>
      <w:r w:rsidRPr="00E87522">
        <w:rPr>
          <w:rStyle w:val="StyleUnderline"/>
        </w:rPr>
        <w:t>saw</w:t>
      </w:r>
      <w:r w:rsidRPr="00E87522">
        <w:rPr>
          <w:sz w:val="16"/>
        </w:rPr>
        <w:t xml:space="preserve"> </w:t>
      </w:r>
      <w:r w:rsidRPr="00E87522">
        <w:rPr>
          <w:rStyle w:val="Emphasis"/>
        </w:rPr>
        <w:t>evil</w:t>
      </w:r>
      <w:r w:rsidRPr="00E87522">
        <w:rPr>
          <w:sz w:val="16"/>
        </w:rPr>
        <w:t xml:space="preserve"> </w:t>
      </w:r>
      <w:r w:rsidRPr="00E87522">
        <w:rPr>
          <w:rStyle w:val="StyleUnderline"/>
        </w:rPr>
        <w:t xml:space="preserve">in thoughtless acceptance of detailed rules, which she called "the </w:t>
      </w:r>
      <w:r w:rsidRPr="00E87522">
        <w:rPr>
          <w:rStyle w:val="Emphasis"/>
        </w:rPr>
        <w:t>rule by Nobody</w:t>
      </w:r>
      <w:r w:rsidRPr="00E87522">
        <w:rPr>
          <w:rStyle w:val="StyleUnderline"/>
        </w:rPr>
        <w:t>."</w:t>
      </w:r>
      <w:r w:rsidRPr="00E87522">
        <w:rPr>
          <w:sz w:val="16"/>
        </w:rPr>
        <w:t xml:space="preserve"> 105</w:t>
      </w:r>
      <w:r w:rsidRPr="00E87522">
        <w:rPr>
          <w:rStyle w:val="StyleUnderline"/>
        </w:rPr>
        <w:t>Management expert Peter Drucker concluded that "government has outgrown the structure, the policies, and the rules designed for it," with the result that it is "bankrupt,</w:t>
      </w:r>
      <w:r w:rsidRPr="00E87522">
        <w:rPr>
          <w:sz w:val="16"/>
        </w:rPr>
        <w:t xml:space="preserve"> </w:t>
      </w:r>
      <w:r w:rsidRPr="00E87522">
        <w:rPr>
          <w:rStyle w:val="Emphasis"/>
        </w:rPr>
        <w:t>morally</w:t>
      </w:r>
      <w:r w:rsidRPr="00E87522">
        <w:rPr>
          <w:sz w:val="16"/>
        </w:rPr>
        <w:t xml:space="preserve"> </w:t>
      </w:r>
      <w:r w:rsidRPr="00E87522">
        <w:rPr>
          <w:rStyle w:val="StyleUnderline"/>
        </w:rPr>
        <w:t>as well as</w:t>
      </w:r>
      <w:r w:rsidRPr="00E87522">
        <w:rPr>
          <w:sz w:val="16"/>
        </w:rPr>
        <w:t xml:space="preserve"> </w:t>
      </w:r>
      <w:r w:rsidRPr="00E87522">
        <w:rPr>
          <w:rStyle w:val="Emphasis"/>
        </w:rPr>
        <w:t>financially</w:t>
      </w:r>
      <w:r w:rsidRPr="00E87522">
        <w:rPr>
          <w:sz w:val="16"/>
        </w:rPr>
        <w:t xml:space="preserve">." 106Czech President Vaclav </w:t>
      </w:r>
      <w:r w:rsidRPr="00E87522">
        <w:rPr>
          <w:rStyle w:val="StyleUnderline"/>
        </w:rPr>
        <w:t>Havel called for modern societies "to abandon the arrogant belief that the world is merely a puzzle to be solved, a machine with instructions for use waiting to be discovered, a body of information to be fed into a computer in the hope that, sooner or later, it will spit out a</w:t>
      </w:r>
      <w:r w:rsidRPr="00E87522">
        <w:rPr>
          <w:sz w:val="16"/>
        </w:rPr>
        <w:t xml:space="preserve"> </w:t>
      </w:r>
      <w:r w:rsidRPr="00E87522">
        <w:rPr>
          <w:rStyle w:val="Emphasis"/>
        </w:rPr>
        <w:t>universal solution</w:t>
      </w:r>
      <w:r w:rsidRPr="00E87522">
        <w:rPr>
          <w:sz w:val="16"/>
        </w:rPr>
        <w:t>." 107</w:t>
      </w:r>
    </w:p>
    <w:p w14:paraId="09EC6885" w14:textId="77777777" w:rsidR="00D9443C" w:rsidRPr="00E87522" w:rsidRDefault="00D9443C" w:rsidP="00D9443C">
      <w:pPr>
        <w:rPr>
          <w:sz w:val="16"/>
        </w:rPr>
      </w:pPr>
      <w:r w:rsidRPr="00E87522">
        <w:rPr>
          <w:rStyle w:val="StyleUnderline"/>
        </w:rPr>
        <w:t>The civil-service reformers</w:t>
      </w:r>
      <w:r w:rsidRPr="00E87522">
        <w:rPr>
          <w:sz w:val="16"/>
        </w:rPr>
        <w:t xml:space="preserve">, according to historian Henry Steele Commager, </w:t>
      </w:r>
      <w:r w:rsidRPr="00E87522">
        <w:rPr>
          <w:rStyle w:val="StyleUnderline"/>
        </w:rPr>
        <w:t>had "</w:t>
      </w:r>
      <w:r w:rsidRPr="00E87522">
        <w:rPr>
          <w:rStyle w:val="Emphasis"/>
        </w:rPr>
        <w:t>no real faith in democracy</w:t>
      </w:r>
      <w:r w:rsidRPr="00E87522">
        <w:rPr>
          <w:rStyle w:val="StyleUnderline"/>
        </w:rPr>
        <w:t>."</w:t>
      </w:r>
      <w:r w:rsidRPr="00E87522">
        <w:rPr>
          <w:sz w:val="16"/>
        </w:rPr>
        <w:t xml:space="preserve"> 108</w:t>
      </w:r>
      <w:r w:rsidRPr="00E87522">
        <w:rPr>
          <w:rStyle w:val="StyleUnderline"/>
        </w:rPr>
        <w:t>Who else is going to hold the bureaucrats</w:t>
      </w:r>
      <w:r w:rsidRPr="00E87522">
        <w:rPr>
          <w:sz w:val="16"/>
        </w:rPr>
        <w:t xml:space="preserve"> </w:t>
      </w:r>
      <w:r w:rsidRPr="00E87522">
        <w:rPr>
          <w:rStyle w:val="Emphasis"/>
        </w:rPr>
        <w:t>accountable</w:t>
      </w:r>
      <w:r w:rsidRPr="00E87522">
        <w:rPr>
          <w:sz w:val="16"/>
        </w:rPr>
        <w:t xml:space="preserve"> </w:t>
      </w:r>
      <w:r w:rsidRPr="00E87522">
        <w:rPr>
          <w:rStyle w:val="StyleUnderline"/>
        </w:rPr>
        <w:t>but</w:t>
      </w:r>
      <w:r w:rsidRPr="00E87522">
        <w:rPr>
          <w:sz w:val="16"/>
        </w:rPr>
        <w:t xml:space="preserve"> </w:t>
      </w:r>
      <w:r w:rsidRPr="00E87522">
        <w:rPr>
          <w:rStyle w:val="Emphasis"/>
        </w:rPr>
        <w:t>those we elect?</w:t>
      </w:r>
      <w:r w:rsidRPr="00E87522">
        <w:rPr>
          <w:sz w:val="16"/>
        </w:rPr>
        <w:t xml:space="preserve"> </w:t>
      </w:r>
      <w:r w:rsidRPr="00E87522">
        <w:rPr>
          <w:rStyle w:val="StyleUnderline"/>
        </w:rPr>
        <w:t>What happens when a</w:t>
      </w:r>
      <w:r w:rsidRPr="00E87522">
        <w:rPr>
          <w:sz w:val="16"/>
        </w:rPr>
        <w:t xml:space="preserve"> </w:t>
      </w:r>
      <w:r w:rsidRPr="00E87522">
        <w:rPr>
          <w:rStyle w:val="Emphasis"/>
        </w:rPr>
        <w:lastRenderedPageBreak/>
        <w:t>value judgment</w:t>
      </w:r>
      <w:r w:rsidRPr="00E87522">
        <w:rPr>
          <w:sz w:val="16"/>
        </w:rPr>
        <w:t xml:space="preserve"> </w:t>
      </w:r>
      <w:r w:rsidRPr="00E87522">
        <w:rPr>
          <w:rStyle w:val="StyleUnderline"/>
        </w:rPr>
        <w:t>needs to be made? Almost</w:t>
      </w:r>
      <w:r w:rsidRPr="00E87522">
        <w:rPr>
          <w:sz w:val="16"/>
        </w:rPr>
        <w:t xml:space="preserve"> </w:t>
      </w:r>
      <w:r w:rsidRPr="00E87522">
        <w:rPr>
          <w:rStyle w:val="Emphasis"/>
        </w:rPr>
        <w:t>every decision</w:t>
      </w:r>
      <w:r w:rsidRPr="00E87522">
        <w:rPr>
          <w:rStyle w:val="StyleUnderline"/>
        </w:rPr>
        <w:t>--indeed, even the</w:t>
      </w:r>
      <w:r w:rsidRPr="00E87522">
        <w:rPr>
          <w:sz w:val="16"/>
        </w:rPr>
        <w:t xml:space="preserve"> </w:t>
      </w:r>
      <w:r w:rsidRPr="00E87522">
        <w:rPr>
          <w:rStyle w:val="Emphasis"/>
        </w:rPr>
        <w:t>timing</w:t>
      </w:r>
      <w:r w:rsidRPr="00E87522">
        <w:rPr>
          <w:sz w:val="16"/>
        </w:rPr>
        <w:t xml:space="preserve"> </w:t>
      </w:r>
      <w:r w:rsidRPr="00E87522">
        <w:rPr>
          <w:rStyle w:val="StyleUnderline"/>
        </w:rPr>
        <w:t>of a decision--involves the exercise of</w:t>
      </w:r>
      <w:r w:rsidRPr="00E87522">
        <w:rPr>
          <w:sz w:val="16"/>
        </w:rPr>
        <w:t xml:space="preserve"> </w:t>
      </w:r>
      <w:r w:rsidRPr="00E87522">
        <w:rPr>
          <w:rStyle w:val="Emphasis"/>
        </w:rPr>
        <w:t>personal judgment</w:t>
      </w:r>
      <w:r w:rsidRPr="00E87522">
        <w:rPr>
          <w:sz w:val="16"/>
        </w:rPr>
        <w:t xml:space="preserve"> and values. </w:t>
      </w:r>
      <w:r w:rsidRPr="00E87522">
        <w:rPr>
          <w:rStyle w:val="Emphasis"/>
          <w:highlight w:val="cyan"/>
        </w:rPr>
        <w:t>Progressives</w:t>
      </w:r>
      <w:r w:rsidRPr="00E87522">
        <w:rPr>
          <w:rStyle w:val="StyleUnderline"/>
          <w:highlight w:val="cyan"/>
        </w:rPr>
        <w:t xml:space="preserve"> thought</w:t>
      </w:r>
      <w:r w:rsidRPr="00E87522">
        <w:rPr>
          <w:sz w:val="16"/>
        </w:rPr>
        <w:t xml:space="preserve"> that </w:t>
      </w:r>
      <w:r w:rsidRPr="00E87522">
        <w:rPr>
          <w:rStyle w:val="StyleUnderline"/>
          <w:highlight w:val="cyan"/>
        </w:rPr>
        <w:t>bureaucrats could pursue</w:t>
      </w:r>
      <w:r w:rsidRPr="00E87522">
        <w:rPr>
          <w:rStyle w:val="StyleUnderline"/>
        </w:rPr>
        <w:t xml:space="preserve"> the</w:t>
      </w:r>
      <w:r w:rsidRPr="00E87522">
        <w:rPr>
          <w:sz w:val="16"/>
        </w:rPr>
        <w:t xml:space="preserve"> </w:t>
      </w:r>
      <w:r w:rsidRPr="00E87522">
        <w:rPr>
          <w:rStyle w:val="Emphasis"/>
          <w:highlight w:val="cyan"/>
        </w:rPr>
        <w:t>"public interest"</w:t>
      </w:r>
      <w:r w:rsidRPr="00E87522">
        <w:rPr>
          <w:sz w:val="16"/>
        </w:rPr>
        <w:t xml:space="preserve"> </w:t>
      </w:r>
      <w:r w:rsidRPr="00E87522">
        <w:rPr>
          <w:rStyle w:val="StyleUnderline"/>
        </w:rPr>
        <w:t xml:space="preserve">instead of partisan goals. </w:t>
      </w:r>
      <w:r w:rsidRPr="00E87522">
        <w:rPr>
          <w:rStyle w:val="StyleUnderline"/>
          <w:highlight w:val="cyan"/>
        </w:rPr>
        <w:t>But</w:t>
      </w:r>
      <w:r w:rsidRPr="00E87522">
        <w:rPr>
          <w:sz w:val="16"/>
        </w:rPr>
        <w:t xml:space="preserve">, as historian Alan Brinkley noted, </w:t>
      </w:r>
      <w:r w:rsidRPr="00E87522">
        <w:rPr>
          <w:rStyle w:val="StyleUnderline"/>
        </w:rPr>
        <w:t xml:space="preserve">"[t]he idea </w:t>
      </w:r>
      <w:r w:rsidRPr="00E87522">
        <w:rPr>
          <w:rStyle w:val="StyleUnderline"/>
          <w:highlight w:val="cyan"/>
        </w:rPr>
        <w:t>that</w:t>
      </w:r>
      <w:r w:rsidRPr="00E87522">
        <w:rPr>
          <w:rStyle w:val="StyleUnderline"/>
        </w:rPr>
        <w:t xml:space="preserve"> a 'public interest' exists somewhere as a</w:t>
      </w:r>
      <w:r w:rsidRPr="00E87522">
        <w:rPr>
          <w:sz w:val="16"/>
        </w:rPr>
        <w:t xml:space="preserve"> </w:t>
      </w:r>
      <w:r w:rsidRPr="00E87522">
        <w:rPr>
          <w:rStyle w:val="Emphasis"/>
        </w:rPr>
        <w:t>kernel</w:t>
      </w:r>
      <w:r w:rsidRPr="00E87522">
        <w:rPr>
          <w:sz w:val="16"/>
        </w:rPr>
        <w:t xml:space="preserve"> </w:t>
      </w:r>
      <w:r w:rsidRPr="00E87522">
        <w:rPr>
          <w:rStyle w:val="StyleUnderline"/>
        </w:rPr>
        <w:t>of</w:t>
      </w:r>
      <w:r w:rsidRPr="00E87522">
        <w:rPr>
          <w:sz w:val="16"/>
        </w:rPr>
        <w:t xml:space="preserve"> </w:t>
      </w:r>
      <w:r w:rsidRPr="00E87522">
        <w:rPr>
          <w:rStyle w:val="Emphasis"/>
        </w:rPr>
        <w:t>true knowledge</w:t>
      </w:r>
      <w:r w:rsidRPr="00E87522">
        <w:rPr>
          <w:sz w:val="16"/>
        </w:rPr>
        <w:t xml:space="preserve">, </w:t>
      </w:r>
      <w:r w:rsidRPr="00E87522">
        <w:rPr>
          <w:rStyle w:val="Emphasis"/>
        </w:rPr>
        <w:t>untainted</w:t>
      </w:r>
      <w:r w:rsidRPr="00E87522">
        <w:rPr>
          <w:sz w:val="16"/>
        </w:rPr>
        <w:t xml:space="preserve"> </w:t>
      </w:r>
      <w:r w:rsidRPr="00E87522">
        <w:rPr>
          <w:rStyle w:val="StyleUnderline"/>
        </w:rPr>
        <w:t>by</w:t>
      </w:r>
      <w:r w:rsidRPr="00E87522">
        <w:rPr>
          <w:sz w:val="16"/>
        </w:rPr>
        <w:t xml:space="preserve"> </w:t>
      </w:r>
      <w:r w:rsidRPr="00E87522">
        <w:rPr>
          <w:rStyle w:val="Emphasis"/>
        </w:rPr>
        <w:t>politics</w:t>
      </w:r>
      <w:r w:rsidRPr="00E87522">
        <w:rPr>
          <w:sz w:val="16"/>
        </w:rPr>
        <w:t xml:space="preserve"> </w:t>
      </w:r>
      <w:r w:rsidRPr="00E87522">
        <w:rPr>
          <w:rStyle w:val="StyleUnderline"/>
        </w:rPr>
        <w:t>or</w:t>
      </w:r>
      <w:r w:rsidRPr="00E87522">
        <w:rPr>
          <w:sz w:val="16"/>
        </w:rPr>
        <w:t xml:space="preserve"> </w:t>
      </w:r>
      <w:r w:rsidRPr="00E87522">
        <w:rPr>
          <w:rStyle w:val="Emphasis"/>
        </w:rPr>
        <w:t>self-interest</w:t>
      </w:r>
      <w:r w:rsidRPr="00E87522">
        <w:rPr>
          <w:sz w:val="16"/>
        </w:rPr>
        <w:t xml:space="preserve">, </w:t>
      </w:r>
      <w:r w:rsidRPr="00E87522">
        <w:rPr>
          <w:rStyle w:val="StyleUnderline"/>
          <w:highlight w:val="cyan"/>
        </w:rPr>
        <w:t>is</w:t>
      </w:r>
      <w:r w:rsidRPr="00E87522">
        <w:rPr>
          <w:sz w:val="16"/>
        </w:rPr>
        <w:t xml:space="preserve"> an attractive thought. But it is also </w:t>
      </w:r>
      <w:r w:rsidRPr="00E87522">
        <w:rPr>
          <w:rStyle w:val="StyleUnderline"/>
          <w:highlight w:val="cyan"/>
        </w:rPr>
        <w:t xml:space="preserve">a </w:t>
      </w:r>
      <w:r w:rsidRPr="00E87522">
        <w:rPr>
          <w:rStyle w:val="Emphasis"/>
          <w:highlight w:val="cyan"/>
        </w:rPr>
        <w:t>myth</w:t>
      </w:r>
      <w:r w:rsidRPr="00E87522">
        <w:rPr>
          <w:rStyle w:val="StyleUnderline"/>
        </w:rPr>
        <w:t>. We</w:t>
      </w:r>
      <w:r w:rsidRPr="00E87522">
        <w:rPr>
          <w:sz w:val="16"/>
        </w:rPr>
        <w:t xml:space="preserve"> </w:t>
      </w:r>
      <w:r w:rsidRPr="00E87522">
        <w:rPr>
          <w:rStyle w:val="Emphasis"/>
        </w:rPr>
        <w:t>cannot identify a public interest outside of politics</w:t>
      </w:r>
      <w:r w:rsidRPr="00E87522">
        <w:rPr>
          <w:sz w:val="16"/>
        </w:rPr>
        <w:t>." 109</w:t>
      </w:r>
    </w:p>
    <w:p w14:paraId="4D726825" w14:textId="77777777" w:rsidR="00D9443C" w:rsidRPr="00E87522" w:rsidRDefault="00D9443C" w:rsidP="00D9443C">
      <w:pPr>
        <w:rPr>
          <w:sz w:val="16"/>
        </w:rPr>
      </w:pPr>
      <w:r w:rsidRPr="00E87522">
        <w:rPr>
          <w:rStyle w:val="StyleUnderline"/>
        </w:rPr>
        <w:t>Government was</w:t>
      </w:r>
      <w:r w:rsidRPr="00E87522">
        <w:rPr>
          <w:sz w:val="16"/>
        </w:rPr>
        <w:t xml:space="preserve"> </w:t>
      </w:r>
      <w:r w:rsidRPr="00E87522">
        <w:rPr>
          <w:rStyle w:val="Emphasis"/>
        </w:rPr>
        <w:t>bound</w:t>
      </w:r>
      <w:r w:rsidRPr="00E87522">
        <w:rPr>
          <w:sz w:val="16"/>
        </w:rPr>
        <w:t xml:space="preserve"> </w:t>
      </w:r>
      <w:r w:rsidRPr="00E87522">
        <w:rPr>
          <w:rStyle w:val="StyleUnderline"/>
        </w:rPr>
        <w:t>to</w:t>
      </w:r>
      <w:r w:rsidRPr="00E87522">
        <w:rPr>
          <w:sz w:val="16"/>
        </w:rPr>
        <w:t xml:space="preserve"> </w:t>
      </w:r>
      <w:r w:rsidRPr="00E87522">
        <w:rPr>
          <w:rStyle w:val="Emphasis"/>
        </w:rPr>
        <w:t>drift</w:t>
      </w:r>
      <w:r w:rsidRPr="00E87522">
        <w:rPr>
          <w:sz w:val="16"/>
        </w:rPr>
        <w:t xml:space="preserve"> ever further </w:t>
      </w:r>
      <w:r w:rsidRPr="00E87522">
        <w:rPr>
          <w:rStyle w:val="StyleUnderline"/>
        </w:rPr>
        <w:t xml:space="preserve">from the needs of its citizens </w:t>
      </w:r>
      <w:r w:rsidRPr="00E87522">
        <w:rPr>
          <w:rStyle w:val="StyleUnderline"/>
          <w:highlight w:val="cyan"/>
        </w:rPr>
        <w:t xml:space="preserve">because </w:t>
      </w:r>
      <w:r w:rsidRPr="00E87522">
        <w:rPr>
          <w:rStyle w:val="Emphasis"/>
          <w:highlight w:val="cyan"/>
        </w:rPr>
        <w:t>no</w:t>
      </w:r>
      <w:r w:rsidRPr="00E87522">
        <w:rPr>
          <w:rStyle w:val="Emphasis"/>
        </w:rPr>
        <w:t xml:space="preserve"> political </w:t>
      </w:r>
      <w:r w:rsidRPr="00E87522">
        <w:rPr>
          <w:rStyle w:val="Emphasis"/>
          <w:highlight w:val="cyan"/>
        </w:rPr>
        <w:t>leader had authority to make</w:t>
      </w:r>
      <w:r w:rsidRPr="00E87522">
        <w:rPr>
          <w:rStyle w:val="Emphasis"/>
        </w:rPr>
        <w:t xml:space="preserve"> the value </w:t>
      </w:r>
      <w:r w:rsidRPr="00E87522">
        <w:rPr>
          <w:rStyle w:val="Emphasis"/>
          <w:highlight w:val="cyan"/>
        </w:rPr>
        <w:t>judgments</w:t>
      </w:r>
      <w:r w:rsidRPr="00E87522">
        <w:rPr>
          <w:sz w:val="16"/>
        </w:rPr>
        <w:t xml:space="preserve"> </w:t>
      </w:r>
      <w:r w:rsidRPr="00E87522">
        <w:rPr>
          <w:rStyle w:val="StyleUnderline"/>
        </w:rPr>
        <w:t>needed to</w:t>
      </w:r>
      <w:r w:rsidRPr="00E87522">
        <w:rPr>
          <w:sz w:val="16"/>
        </w:rPr>
        <w:t xml:space="preserve"> </w:t>
      </w:r>
      <w:r w:rsidRPr="00E87522">
        <w:rPr>
          <w:rStyle w:val="Emphasis"/>
        </w:rPr>
        <w:t>keep it aligned</w:t>
      </w:r>
      <w:r w:rsidRPr="00E87522">
        <w:rPr>
          <w:sz w:val="16"/>
        </w:rPr>
        <w:t xml:space="preserve"> with the needs of citizens. As columnist Walter Lippmann put it in 1914,</w:t>
      </w:r>
    </w:p>
    <w:p w14:paraId="39122544" w14:textId="77777777" w:rsidR="00D9443C" w:rsidRPr="00E87522" w:rsidRDefault="00D9443C" w:rsidP="00D9443C">
      <w:pPr>
        <w:rPr>
          <w:sz w:val="16"/>
        </w:rPr>
      </w:pPr>
      <w:r w:rsidRPr="00E87522">
        <w:rPr>
          <w:rStyle w:val="StyleUnderline"/>
        </w:rPr>
        <w:t xml:space="preserve">[T]he confusion of political life . . . [comes from] insist[ing] upon looking at </w:t>
      </w:r>
      <w:r w:rsidRPr="00E87522">
        <w:rPr>
          <w:rStyle w:val="Emphasis"/>
        </w:rPr>
        <w:t>government</w:t>
      </w:r>
      <w:r w:rsidRPr="00E87522">
        <w:rPr>
          <w:rStyle w:val="StyleUnderline"/>
        </w:rPr>
        <w:t xml:space="preserve"> as a</w:t>
      </w:r>
      <w:r w:rsidRPr="00E87522">
        <w:rPr>
          <w:sz w:val="16"/>
        </w:rPr>
        <w:t xml:space="preserve"> </w:t>
      </w:r>
      <w:r w:rsidRPr="00E87522">
        <w:rPr>
          <w:rStyle w:val="Emphasis"/>
        </w:rPr>
        <w:t>frame</w:t>
      </w:r>
      <w:r w:rsidRPr="00E87522">
        <w:rPr>
          <w:sz w:val="16"/>
        </w:rPr>
        <w:t xml:space="preserve"> </w:t>
      </w:r>
      <w:r w:rsidRPr="00E87522">
        <w:rPr>
          <w:rStyle w:val="StyleUnderline"/>
        </w:rPr>
        <w:t>and</w:t>
      </w:r>
      <w:r w:rsidRPr="00E87522">
        <w:rPr>
          <w:sz w:val="16"/>
        </w:rPr>
        <w:t xml:space="preserve"> </w:t>
      </w:r>
      <w:r w:rsidRPr="00E87522">
        <w:rPr>
          <w:rStyle w:val="Emphasis"/>
        </w:rPr>
        <w:t>governing</w:t>
      </w:r>
      <w:r w:rsidRPr="00E87522">
        <w:rPr>
          <w:sz w:val="16"/>
        </w:rPr>
        <w:t xml:space="preserve"> </w:t>
      </w:r>
      <w:r w:rsidRPr="00E87522">
        <w:rPr>
          <w:rStyle w:val="StyleUnderline"/>
        </w:rPr>
        <w:t>as a</w:t>
      </w:r>
      <w:r w:rsidRPr="00E87522">
        <w:rPr>
          <w:sz w:val="16"/>
        </w:rPr>
        <w:t xml:space="preserve"> </w:t>
      </w:r>
      <w:r w:rsidRPr="00E87522">
        <w:rPr>
          <w:rStyle w:val="Emphasis"/>
        </w:rPr>
        <w:t>routine</w:t>
      </w:r>
      <w:r w:rsidRPr="00E87522">
        <w:rPr>
          <w:rStyle w:val="StyleUnderline"/>
        </w:rPr>
        <w:t>. . . . [P]olitics has such an</w:t>
      </w:r>
      <w:r w:rsidRPr="00E87522">
        <w:rPr>
          <w:sz w:val="16"/>
        </w:rPr>
        <w:t xml:space="preserve"> </w:t>
      </w:r>
      <w:r w:rsidRPr="00E87522">
        <w:rPr>
          <w:rStyle w:val="Emphasis"/>
        </w:rPr>
        <w:t>unreal relation</w:t>
      </w:r>
      <w:r w:rsidRPr="00E87522">
        <w:rPr>
          <w:sz w:val="16"/>
        </w:rPr>
        <w:t xml:space="preserve"> </w:t>
      </w:r>
      <w:r w:rsidRPr="00E87522">
        <w:rPr>
          <w:rStyle w:val="StyleUnderline"/>
        </w:rPr>
        <w:t>to</w:t>
      </w:r>
      <w:r w:rsidRPr="00E87522">
        <w:rPr>
          <w:sz w:val="16"/>
        </w:rPr>
        <w:t xml:space="preserve"> </w:t>
      </w:r>
      <w:r w:rsidRPr="00E87522">
        <w:rPr>
          <w:rStyle w:val="Emphasis"/>
        </w:rPr>
        <w:t>actual conditions</w:t>
      </w:r>
      <w:r w:rsidRPr="00E87522">
        <w:rPr>
          <w:sz w:val="16"/>
        </w:rPr>
        <w:t xml:space="preserve">. Feckless--that is what [*389] our politics is. . . . [I]t has been </w:t>
      </w:r>
      <w:r w:rsidRPr="00E87522">
        <w:rPr>
          <w:rStyle w:val="StyleUnderline"/>
        </w:rPr>
        <w:t>centered</w:t>
      </w:r>
      <w:r w:rsidRPr="00E87522">
        <w:rPr>
          <w:sz w:val="16"/>
        </w:rPr>
        <w:t xml:space="preserve"> </w:t>
      </w:r>
      <w:r w:rsidRPr="00E87522">
        <w:rPr>
          <w:rStyle w:val="Emphasis"/>
        </w:rPr>
        <w:t>mechanically</w:t>
      </w:r>
      <w:r w:rsidRPr="00E87522">
        <w:rPr>
          <w:sz w:val="16"/>
        </w:rPr>
        <w:t xml:space="preserve"> </w:t>
      </w:r>
      <w:r w:rsidRPr="00E87522">
        <w:rPr>
          <w:rStyle w:val="StyleUnderline"/>
        </w:rPr>
        <w:t>instead of</w:t>
      </w:r>
      <w:r w:rsidRPr="00E87522">
        <w:rPr>
          <w:sz w:val="16"/>
        </w:rPr>
        <w:t xml:space="preserve"> </w:t>
      </w:r>
      <w:r w:rsidRPr="00E87522">
        <w:rPr>
          <w:rStyle w:val="Emphasis"/>
        </w:rPr>
        <w:t>vitally</w:t>
      </w:r>
      <w:r w:rsidRPr="00E87522">
        <w:rPr>
          <w:sz w:val="16"/>
        </w:rPr>
        <w:t xml:space="preserve">. . . . </w:t>
      </w:r>
      <w:r w:rsidRPr="00E87522">
        <w:rPr>
          <w:rStyle w:val="StyleUnderline"/>
        </w:rPr>
        <w:t>[W]e have</w:t>
      </w:r>
      <w:r w:rsidRPr="00E87522">
        <w:rPr>
          <w:sz w:val="16"/>
        </w:rPr>
        <w:t xml:space="preserve"> </w:t>
      </w:r>
      <w:r w:rsidRPr="00E87522">
        <w:rPr>
          <w:rStyle w:val="Emphasis"/>
        </w:rPr>
        <w:t>hoped</w:t>
      </w:r>
      <w:r w:rsidRPr="00E87522">
        <w:rPr>
          <w:sz w:val="16"/>
        </w:rPr>
        <w:t xml:space="preserve"> </w:t>
      </w:r>
      <w:r w:rsidRPr="00E87522">
        <w:rPr>
          <w:rStyle w:val="StyleUnderline"/>
        </w:rPr>
        <w:t>for</w:t>
      </w:r>
      <w:r w:rsidRPr="00E87522">
        <w:rPr>
          <w:sz w:val="16"/>
        </w:rPr>
        <w:t xml:space="preserve"> </w:t>
      </w:r>
      <w:r w:rsidRPr="00E87522">
        <w:rPr>
          <w:rStyle w:val="Emphasis"/>
        </w:rPr>
        <w:t>machine regularity</w:t>
      </w:r>
      <w:r w:rsidRPr="00E87522">
        <w:rPr>
          <w:sz w:val="16"/>
        </w:rPr>
        <w:t xml:space="preserve"> </w:t>
      </w:r>
      <w:r w:rsidRPr="00E87522">
        <w:rPr>
          <w:rStyle w:val="StyleUnderline"/>
        </w:rPr>
        <w:t>when we</w:t>
      </w:r>
      <w:r w:rsidRPr="00E87522">
        <w:rPr>
          <w:sz w:val="16"/>
        </w:rPr>
        <w:t xml:space="preserve"> </w:t>
      </w:r>
      <w:r w:rsidRPr="00E87522">
        <w:rPr>
          <w:rStyle w:val="Emphasis"/>
        </w:rPr>
        <w:t>needed</w:t>
      </w:r>
      <w:r w:rsidRPr="00E87522">
        <w:rPr>
          <w:sz w:val="16"/>
        </w:rPr>
        <w:t xml:space="preserve"> human </w:t>
      </w:r>
      <w:r w:rsidRPr="00E87522">
        <w:rPr>
          <w:rStyle w:val="Emphasis"/>
        </w:rPr>
        <w:t>initiative</w:t>
      </w:r>
      <w:r w:rsidRPr="00E87522">
        <w:rPr>
          <w:sz w:val="16"/>
        </w:rPr>
        <w:t xml:space="preserve"> </w:t>
      </w:r>
      <w:r w:rsidRPr="00E87522">
        <w:rPr>
          <w:rStyle w:val="StyleUnderline"/>
        </w:rPr>
        <w:t>and</w:t>
      </w:r>
      <w:r w:rsidRPr="00E87522">
        <w:rPr>
          <w:sz w:val="16"/>
        </w:rPr>
        <w:t xml:space="preserve"> </w:t>
      </w:r>
      <w:r w:rsidRPr="00E87522">
        <w:rPr>
          <w:rStyle w:val="Emphasis"/>
        </w:rPr>
        <w:t>leadership</w:t>
      </w:r>
      <w:r w:rsidRPr="00E87522">
        <w:rPr>
          <w:sz w:val="16"/>
        </w:rPr>
        <w:t>, when life was crying that its inventive abilities should be freed. 110</w:t>
      </w:r>
    </w:p>
    <w:p w14:paraId="082C62AB" w14:textId="77777777" w:rsidR="00D9443C" w:rsidRPr="00E87522" w:rsidRDefault="00D9443C" w:rsidP="00D9443C">
      <w:pPr>
        <w:rPr>
          <w:sz w:val="16"/>
        </w:rPr>
      </w:pPr>
      <w:r w:rsidRPr="00E87522">
        <w:rPr>
          <w:rStyle w:val="StyleUnderline"/>
        </w:rPr>
        <w:t>By</w:t>
      </w:r>
      <w:r w:rsidRPr="00E87522">
        <w:rPr>
          <w:sz w:val="16"/>
        </w:rPr>
        <w:t xml:space="preserve"> </w:t>
      </w:r>
      <w:r w:rsidRPr="00E87522">
        <w:rPr>
          <w:rStyle w:val="Emphasis"/>
        </w:rPr>
        <w:t>disconnecting</w:t>
      </w:r>
      <w:r w:rsidRPr="00E87522">
        <w:rPr>
          <w:sz w:val="16"/>
        </w:rPr>
        <w:t xml:space="preserve"> </w:t>
      </w:r>
      <w:r w:rsidRPr="00E87522">
        <w:rPr>
          <w:rStyle w:val="StyleUnderline"/>
        </w:rPr>
        <w:t xml:space="preserve">public choices and accountability from </w:t>
      </w:r>
      <w:r w:rsidRPr="00E87522">
        <w:rPr>
          <w:rStyle w:val="Emphasis"/>
        </w:rPr>
        <w:t>decisions</w:t>
      </w:r>
      <w:r w:rsidRPr="00E87522">
        <w:rPr>
          <w:sz w:val="16"/>
        </w:rPr>
        <w:t xml:space="preserve"> </w:t>
      </w:r>
      <w:r w:rsidRPr="00E87522">
        <w:rPr>
          <w:rStyle w:val="StyleUnderline"/>
        </w:rPr>
        <w:t>at the</w:t>
      </w:r>
      <w:r w:rsidRPr="00E87522">
        <w:rPr>
          <w:sz w:val="16"/>
        </w:rPr>
        <w:t xml:space="preserve"> </w:t>
      </w:r>
      <w:r w:rsidRPr="00E87522">
        <w:rPr>
          <w:rStyle w:val="Emphasis"/>
        </w:rPr>
        <w:t>ballot box</w:t>
      </w:r>
      <w:r w:rsidRPr="00E87522">
        <w:rPr>
          <w:rStyle w:val="StyleUnderline"/>
        </w:rPr>
        <w:t xml:space="preserve">, we succeeded </w:t>
      </w:r>
      <w:r w:rsidRPr="00E87522">
        <w:rPr>
          <w:rStyle w:val="Emphasis"/>
        </w:rPr>
        <w:t>not</w:t>
      </w:r>
      <w:r w:rsidRPr="00E87522">
        <w:rPr>
          <w:sz w:val="16"/>
        </w:rPr>
        <w:t xml:space="preserve"> </w:t>
      </w:r>
      <w:r w:rsidRPr="00E87522">
        <w:rPr>
          <w:rStyle w:val="StyleUnderline"/>
        </w:rPr>
        <w:t>in</w:t>
      </w:r>
      <w:r w:rsidRPr="00E87522">
        <w:rPr>
          <w:sz w:val="16"/>
        </w:rPr>
        <w:t xml:space="preserve"> </w:t>
      </w:r>
      <w:r w:rsidRPr="00E87522">
        <w:rPr>
          <w:rStyle w:val="Emphasis"/>
        </w:rPr>
        <w:t>purifying government</w:t>
      </w:r>
      <w:r w:rsidRPr="00E87522">
        <w:rPr>
          <w:sz w:val="16"/>
        </w:rPr>
        <w:t xml:space="preserve"> </w:t>
      </w:r>
      <w:r w:rsidRPr="00E87522">
        <w:rPr>
          <w:rStyle w:val="StyleUnderline"/>
        </w:rPr>
        <w:t>but in</w:t>
      </w:r>
      <w:r w:rsidRPr="00E87522">
        <w:rPr>
          <w:sz w:val="16"/>
        </w:rPr>
        <w:t xml:space="preserve"> </w:t>
      </w:r>
      <w:r w:rsidRPr="00E87522">
        <w:rPr>
          <w:rStyle w:val="Emphasis"/>
        </w:rPr>
        <w:t>severing the cord</w:t>
      </w:r>
      <w:r w:rsidRPr="00E87522">
        <w:rPr>
          <w:sz w:val="16"/>
        </w:rPr>
        <w:t xml:space="preserve"> </w:t>
      </w:r>
      <w:r w:rsidRPr="00E87522">
        <w:rPr>
          <w:rStyle w:val="Emphasis"/>
        </w:rPr>
        <w:t>connecting</w:t>
      </w:r>
      <w:r w:rsidRPr="00E87522">
        <w:rPr>
          <w:sz w:val="16"/>
        </w:rPr>
        <w:t xml:space="preserve"> </w:t>
      </w:r>
      <w:r w:rsidRPr="00E87522">
        <w:rPr>
          <w:rStyle w:val="StyleUnderline"/>
        </w:rPr>
        <w:t>government to the</w:t>
      </w:r>
      <w:r w:rsidRPr="00E87522">
        <w:rPr>
          <w:sz w:val="16"/>
        </w:rPr>
        <w:t xml:space="preserve"> </w:t>
      </w:r>
      <w:r w:rsidRPr="00E87522">
        <w:rPr>
          <w:rStyle w:val="Emphasis"/>
        </w:rPr>
        <w:t>country</w:t>
      </w:r>
      <w:r w:rsidRPr="00E87522">
        <w:rPr>
          <w:sz w:val="16"/>
        </w:rPr>
        <w:t xml:space="preserve"> </w:t>
      </w:r>
      <w:r w:rsidRPr="00E87522">
        <w:rPr>
          <w:rStyle w:val="StyleUnderline"/>
        </w:rPr>
        <w:t>it</w:t>
      </w:r>
      <w:r w:rsidRPr="00E87522">
        <w:rPr>
          <w:sz w:val="16"/>
        </w:rPr>
        <w:t xml:space="preserve"> supposedly </w:t>
      </w:r>
      <w:r w:rsidRPr="00E87522">
        <w:rPr>
          <w:rStyle w:val="Emphasis"/>
        </w:rPr>
        <w:t>serves</w:t>
      </w:r>
      <w:r w:rsidRPr="00E87522">
        <w:rPr>
          <w:rStyle w:val="StyleUnderline"/>
        </w:rPr>
        <w:t xml:space="preserve">. </w:t>
      </w:r>
      <w:r w:rsidRPr="00E87522">
        <w:rPr>
          <w:rStyle w:val="StyleUnderline"/>
          <w:highlight w:val="cyan"/>
        </w:rPr>
        <w:t>The</w:t>
      </w:r>
      <w:r w:rsidRPr="00E87522">
        <w:rPr>
          <w:rStyle w:val="StyleUnderline"/>
        </w:rPr>
        <w:t xml:space="preserve"> idea of</w:t>
      </w:r>
      <w:r w:rsidRPr="00E87522">
        <w:rPr>
          <w:sz w:val="16"/>
        </w:rPr>
        <w:t xml:space="preserve"> </w:t>
      </w:r>
      <w:r w:rsidRPr="00E87522">
        <w:rPr>
          <w:rStyle w:val="Emphasis"/>
          <w:highlight w:val="cyan"/>
        </w:rPr>
        <w:t>neutral civil service</w:t>
      </w:r>
      <w:r w:rsidRPr="00E87522">
        <w:rPr>
          <w:sz w:val="16"/>
        </w:rPr>
        <w:t xml:space="preserve">, historian Paul van Riper observed, </w:t>
      </w:r>
      <w:r w:rsidRPr="00E87522">
        <w:rPr>
          <w:rStyle w:val="StyleUnderline"/>
        </w:rPr>
        <w:t>ultimately</w:t>
      </w:r>
      <w:r w:rsidRPr="00E87522">
        <w:rPr>
          <w:sz w:val="16"/>
        </w:rPr>
        <w:t xml:space="preserve"> </w:t>
      </w:r>
      <w:r w:rsidRPr="00E87522">
        <w:rPr>
          <w:rStyle w:val="Emphasis"/>
          <w:highlight w:val="cyan"/>
        </w:rPr>
        <w:t>"carried</w:t>
      </w:r>
      <w:r w:rsidRPr="00E87522">
        <w:rPr>
          <w:rStyle w:val="Emphasis"/>
        </w:rPr>
        <w:t xml:space="preserve"> with it</w:t>
      </w:r>
      <w:r w:rsidRPr="00E87522">
        <w:rPr>
          <w:sz w:val="16"/>
        </w:rPr>
        <w:t xml:space="preserve"> </w:t>
      </w:r>
      <w:r w:rsidRPr="00E87522">
        <w:rPr>
          <w:rStyle w:val="StyleUnderline"/>
          <w:highlight w:val="cyan"/>
        </w:rPr>
        <w:t xml:space="preserve">the </w:t>
      </w:r>
      <w:r w:rsidRPr="00E87522">
        <w:rPr>
          <w:rStyle w:val="Emphasis"/>
          <w:highlight w:val="cyan"/>
        </w:rPr>
        <w:t>seeds of its own</w:t>
      </w:r>
      <w:r w:rsidRPr="00E87522">
        <w:rPr>
          <w:sz w:val="16"/>
        </w:rPr>
        <w:t xml:space="preserve"> potential </w:t>
      </w:r>
      <w:r w:rsidRPr="00E87522">
        <w:rPr>
          <w:rStyle w:val="Emphasis"/>
          <w:highlight w:val="cyan"/>
        </w:rPr>
        <w:t>destruction</w:t>
      </w:r>
      <w:r w:rsidRPr="00E87522">
        <w:rPr>
          <w:rStyle w:val="StyleUnderline"/>
        </w:rPr>
        <w:t>."</w:t>
      </w:r>
      <w:r w:rsidRPr="00E87522">
        <w:rPr>
          <w:sz w:val="16"/>
        </w:rPr>
        <w:t xml:space="preserve"> 111</w:t>
      </w:r>
      <w:r w:rsidRPr="00E87522">
        <w:rPr>
          <w:rStyle w:val="StyleUnderline"/>
        </w:rPr>
        <w:t xml:space="preserve">Instead of </w:t>
      </w:r>
      <w:r w:rsidRPr="00E87522">
        <w:rPr>
          <w:rStyle w:val="Emphasis"/>
        </w:rPr>
        <w:t>neutrality</w:t>
      </w:r>
      <w:r w:rsidRPr="00E87522">
        <w:rPr>
          <w:rStyle w:val="StyleUnderline"/>
        </w:rPr>
        <w:t>, we got the</w:t>
      </w:r>
      <w:r w:rsidRPr="00E87522">
        <w:rPr>
          <w:sz w:val="16"/>
        </w:rPr>
        <w:t xml:space="preserve"> </w:t>
      </w:r>
      <w:r w:rsidRPr="00E87522">
        <w:rPr>
          <w:rStyle w:val="Emphasis"/>
        </w:rPr>
        <w:t>pathology</w:t>
      </w:r>
      <w:r w:rsidRPr="00E87522">
        <w:rPr>
          <w:sz w:val="16"/>
        </w:rPr>
        <w:t xml:space="preserve"> </w:t>
      </w:r>
      <w:r w:rsidRPr="00E87522">
        <w:rPr>
          <w:rStyle w:val="StyleUnderline"/>
        </w:rPr>
        <w:t>of a</w:t>
      </w:r>
      <w:r w:rsidRPr="00E87522">
        <w:rPr>
          <w:sz w:val="16"/>
        </w:rPr>
        <w:t xml:space="preserve"> </w:t>
      </w:r>
      <w:r w:rsidRPr="00E87522">
        <w:rPr>
          <w:rStyle w:val="Emphasis"/>
        </w:rPr>
        <w:t>democracy purged</w:t>
      </w:r>
      <w:r w:rsidRPr="00E87522">
        <w:rPr>
          <w:sz w:val="16"/>
        </w:rPr>
        <w:t xml:space="preserve"> </w:t>
      </w:r>
      <w:r w:rsidRPr="00E87522">
        <w:rPr>
          <w:rStyle w:val="StyleUnderline"/>
        </w:rPr>
        <w:t>of</w:t>
      </w:r>
      <w:r w:rsidRPr="00E87522">
        <w:rPr>
          <w:sz w:val="16"/>
        </w:rPr>
        <w:t xml:space="preserve"> the beliefs of its </w:t>
      </w:r>
      <w:r w:rsidRPr="00E87522">
        <w:rPr>
          <w:rStyle w:val="Emphasis"/>
        </w:rPr>
        <w:t>constituents</w:t>
      </w:r>
      <w:r w:rsidRPr="00E87522">
        <w:rPr>
          <w:sz w:val="16"/>
        </w:rPr>
        <w:t>.</w:t>
      </w:r>
    </w:p>
    <w:p w14:paraId="29D2001B" w14:textId="77777777" w:rsidR="00D9443C" w:rsidRPr="00E87522" w:rsidRDefault="00D9443C" w:rsidP="00D9443C">
      <w:pPr>
        <w:rPr>
          <w:sz w:val="16"/>
        </w:rPr>
      </w:pPr>
      <w:r w:rsidRPr="00E87522">
        <w:rPr>
          <w:sz w:val="16"/>
        </w:rPr>
        <w:t>Government became accountable not to voters but to courts for compliance with the ever-thickening accretion of rules, rights, and restrictions. Slowly but inevitably a sense of powerlessness has pervaded the public and private institutions of our society. That's a common thread of many of the frustrations that drove Americans to the streets in 2020. 112The delayed responses to COVID-19; the inability to hold bad cops accountable; and the continuing failures to fix broken schools, infrastructure, and other public services all share a common flaw: the people with responsibility lacked the authority to get the job done. The discontent is not new, but it is reaching the breaking point. For decades, Americans and their elected leaders have pushed for bureaucratic reform but failed. The next Part explains why nothing much was fixed.</w:t>
      </w:r>
    </w:p>
    <w:p w14:paraId="785AD84F" w14:textId="77777777" w:rsidR="00D9443C" w:rsidRPr="00E87522" w:rsidRDefault="00D9443C" w:rsidP="00D9443C">
      <w:pPr>
        <w:rPr>
          <w:sz w:val="16"/>
        </w:rPr>
      </w:pPr>
      <w:r w:rsidRPr="00E87522">
        <w:rPr>
          <w:sz w:val="16"/>
        </w:rPr>
        <w:t>II. MARGINAL REFORMS AND GROWING FRUSTRATION</w:t>
      </w:r>
    </w:p>
    <w:p w14:paraId="502939FF" w14:textId="77777777" w:rsidR="00D9443C" w:rsidRPr="00E87522" w:rsidRDefault="00D9443C" w:rsidP="00D9443C">
      <w:pPr>
        <w:rPr>
          <w:sz w:val="16"/>
        </w:rPr>
      </w:pPr>
      <w:r w:rsidRPr="00E87522">
        <w:rPr>
          <w:rStyle w:val="Emphasis"/>
        </w:rPr>
        <w:t>Every President</w:t>
      </w:r>
      <w:r w:rsidRPr="00E87522">
        <w:rPr>
          <w:sz w:val="16"/>
        </w:rPr>
        <w:t xml:space="preserve"> </w:t>
      </w:r>
      <w:r w:rsidRPr="00E87522">
        <w:rPr>
          <w:rStyle w:val="StyleUnderline"/>
        </w:rPr>
        <w:t>since</w:t>
      </w:r>
      <w:r w:rsidRPr="00E87522">
        <w:rPr>
          <w:sz w:val="16"/>
        </w:rPr>
        <w:t xml:space="preserve"> Jimmy </w:t>
      </w:r>
      <w:r w:rsidRPr="00E87522">
        <w:rPr>
          <w:rStyle w:val="Emphasis"/>
        </w:rPr>
        <w:t>Carter</w:t>
      </w:r>
      <w:r w:rsidRPr="00E87522">
        <w:rPr>
          <w:sz w:val="16"/>
        </w:rPr>
        <w:t xml:space="preserve"> </w:t>
      </w:r>
      <w:r w:rsidRPr="00E87522">
        <w:rPr>
          <w:rStyle w:val="StyleUnderline"/>
        </w:rPr>
        <w:t xml:space="preserve">has promised to rein in bureaucratic excesses. But </w:t>
      </w:r>
      <w:r w:rsidRPr="00E87522">
        <w:rPr>
          <w:rStyle w:val="Emphasis"/>
        </w:rPr>
        <w:t>none</w:t>
      </w:r>
      <w:r w:rsidRPr="00E87522">
        <w:rPr>
          <w:sz w:val="16"/>
        </w:rPr>
        <w:t xml:space="preserve"> has </w:t>
      </w:r>
      <w:r w:rsidRPr="00E87522">
        <w:rPr>
          <w:rStyle w:val="Emphasis"/>
        </w:rPr>
        <w:t>succeeded</w:t>
      </w:r>
      <w:r w:rsidRPr="00E87522">
        <w:rPr>
          <w:sz w:val="16"/>
        </w:rPr>
        <w:t>. 113Most proposed reforms have focused on reducing the size or scope of government. For instance, President Carter came to Washington promising "to reorganize a Federal Government which had grown [*390] more preoccupied with its own bureaucratic needs than with those of the people." 114He deregulated trucking, airlines, and other industries, to good effect. 115Carter also advocated sunset laws that would periodically clean up programs that were not working as intended. 116However, his reform efforts got sidetracked by problems with the economy and in Iran, and he ultimately proved unable to alter bureaucratic operation fundamentally. Carter's successor, Ronald Reagan, famously said that "government is not the solution to our problem; government is the problem." 117Reagan appointed the Grace Commission, which recommended nearly 2500 ways to reduce the bureaucracy, most notably by instituting a base-closing commission to make politically difficult decisions about which military bases to close. 118But at the end of his term, government was denser than before.</w:t>
      </w:r>
    </w:p>
    <w:p w14:paraId="58A2C9AC" w14:textId="77777777" w:rsidR="00D9443C" w:rsidRPr="00E87522" w:rsidRDefault="00D9443C" w:rsidP="00D9443C">
      <w:pPr>
        <w:rPr>
          <w:sz w:val="12"/>
        </w:rPr>
      </w:pPr>
      <w:r w:rsidRPr="00E87522">
        <w:rPr>
          <w:sz w:val="12"/>
        </w:rPr>
        <w:t>Reform efforts continued into the 1990s. Vice President Al Gore's Reinventing Government Initiative streamlined internal processes and sponsored successful pilot programs for goals-oriented worker-safety regulation. 119Their idea was to treat citizens as "customers," and use market-based mechanisms to achieve public results. But it had no theory of authority to replace red tape or to hold officials accountable, and, in the vast sea of federal government, the totality of its permanent reforms made only small ripples. President Obama appointed Cass Sunstein as his "regulatory czar" to promote simplifying regulation. Sunstein made sure new regulations were more coherent, but he did not have the time, staff, or political will to engage in much "retrospective review," intended to make old programs work better. 120</w:t>
      </w:r>
    </w:p>
    <w:p w14:paraId="781FA3BF" w14:textId="77777777" w:rsidR="00D9443C" w:rsidRPr="00E87522" w:rsidRDefault="00D9443C" w:rsidP="00D9443C">
      <w:pPr>
        <w:rPr>
          <w:sz w:val="16"/>
        </w:rPr>
      </w:pPr>
      <w:r w:rsidRPr="00E87522">
        <w:rPr>
          <w:sz w:val="16"/>
        </w:rPr>
        <w:t xml:space="preserve">[*391] And, of course, President </w:t>
      </w:r>
      <w:r w:rsidRPr="00E87522">
        <w:rPr>
          <w:rStyle w:val="Emphasis"/>
          <w:highlight w:val="cyan"/>
        </w:rPr>
        <w:t>Trump</w:t>
      </w:r>
      <w:r w:rsidRPr="00E87522">
        <w:rPr>
          <w:sz w:val="16"/>
        </w:rPr>
        <w:t xml:space="preserve"> was elected on a campaign promise </w:t>
      </w:r>
      <w:r w:rsidRPr="00E87522">
        <w:rPr>
          <w:rStyle w:val="StyleUnderline"/>
        </w:rPr>
        <w:t>to</w:t>
      </w:r>
      <w:r w:rsidRPr="00E87522">
        <w:rPr>
          <w:sz w:val="16"/>
        </w:rPr>
        <w:t xml:space="preserve"> "</w:t>
      </w:r>
      <w:r w:rsidRPr="00E87522">
        <w:rPr>
          <w:rStyle w:val="Emphasis"/>
        </w:rPr>
        <w:t>drain</w:t>
      </w:r>
      <w:r w:rsidRPr="00E87522">
        <w:rPr>
          <w:sz w:val="16"/>
        </w:rPr>
        <w:t xml:space="preserve"> </w:t>
      </w:r>
      <w:r w:rsidRPr="00E87522">
        <w:rPr>
          <w:rStyle w:val="StyleUnderline"/>
        </w:rPr>
        <w:t>the</w:t>
      </w:r>
      <w:r w:rsidRPr="00E87522">
        <w:rPr>
          <w:sz w:val="16"/>
        </w:rPr>
        <w:t xml:space="preserve"> </w:t>
      </w:r>
      <w:r w:rsidRPr="00E87522">
        <w:rPr>
          <w:rStyle w:val="Emphasis"/>
        </w:rPr>
        <w:t>swamp</w:t>
      </w:r>
      <w:r w:rsidRPr="00E87522">
        <w:rPr>
          <w:sz w:val="16"/>
        </w:rPr>
        <w:t xml:space="preserve">." 121But Trump decided early on to focus on unilateral executive orders, not statutory overhaul. He immediately reversed many of Obama's executive orders 122and initiated some reforms to simplify interactions with government, including for infrastructure permitting, 123nutritional compliance in schools, 124and </w:t>
      </w:r>
      <w:r w:rsidRPr="00E87522">
        <w:rPr>
          <w:sz w:val="16"/>
        </w:rPr>
        <w:lastRenderedPageBreak/>
        <w:t xml:space="preserve">regulation of small banks. 125But like his predecessors, he </w:t>
      </w:r>
      <w:r w:rsidRPr="00E87522">
        <w:rPr>
          <w:rStyle w:val="StyleUnderline"/>
          <w:highlight w:val="cyan"/>
        </w:rPr>
        <w:t xml:space="preserve">proposed </w:t>
      </w:r>
      <w:r w:rsidRPr="00E87522">
        <w:rPr>
          <w:rStyle w:val="Emphasis"/>
          <w:highlight w:val="cyan"/>
        </w:rPr>
        <w:t>no new</w:t>
      </w:r>
      <w:r w:rsidRPr="00E87522">
        <w:rPr>
          <w:rStyle w:val="Emphasis"/>
        </w:rPr>
        <w:t xml:space="preserve"> operating </w:t>
      </w:r>
      <w:r w:rsidRPr="00E87522">
        <w:rPr>
          <w:rStyle w:val="Emphasis"/>
          <w:highlight w:val="cyan"/>
        </w:rPr>
        <w:t>vision</w:t>
      </w:r>
      <w:r w:rsidRPr="00E87522">
        <w:rPr>
          <w:sz w:val="16"/>
        </w:rPr>
        <w:t xml:space="preserve"> </w:t>
      </w:r>
      <w:r w:rsidRPr="00E87522">
        <w:rPr>
          <w:rStyle w:val="StyleUnderline"/>
        </w:rPr>
        <w:t>that might make government more</w:t>
      </w:r>
      <w:r w:rsidRPr="00E87522">
        <w:rPr>
          <w:sz w:val="16"/>
        </w:rPr>
        <w:t xml:space="preserve"> </w:t>
      </w:r>
      <w:r w:rsidRPr="00E87522">
        <w:rPr>
          <w:rStyle w:val="Emphasis"/>
        </w:rPr>
        <w:t>responsive</w:t>
      </w:r>
      <w:r w:rsidRPr="00E87522">
        <w:rPr>
          <w:sz w:val="16"/>
        </w:rPr>
        <w:t xml:space="preserve"> and less intrusive.</w:t>
      </w:r>
    </w:p>
    <w:p w14:paraId="70D9D58A" w14:textId="77777777" w:rsidR="00D9443C" w:rsidRPr="00E87522" w:rsidRDefault="00D9443C" w:rsidP="00D9443C">
      <w:pPr>
        <w:rPr>
          <w:sz w:val="16"/>
        </w:rPr>
      </w:pPr>
      <w:r w:rsidRPr="00E87522">
        <w:rPr>
          <w:sz w:val="16"/>
        </w:rPr>
        <w:t xml:space="preserve">In hindsight, </w:t>
      </w:r>
      <w:r w:rsidRPr="00E87522">
        <w:rPr>
          <w:rStyle w:val="StyleUnderline"/>
        </w:rPr>
        <w:t>Republican presidents</w:t>
      </w:r>
      <w:r w:rsidRPr="00E87522">
        <w:rPr>
          <w:sz w:val="16"/>
        </w:rPr>
        <w:t xml:space="preserve"> since Reagan </w:t>
      </w:r>
      <w:r w:rsidRPr="00E87522">
        <w:rPr>
          <w:rStyle w:val="Emphasis"/>
        </w:rPr>
        <w:t>failed</w:t>
      </w:r>
      <w:r w:rsidRPr="00E87522">
        <w:rPr>
          <w:sz w:val="16"/>
        </w:rPr>
        <w:t xml:space="preserve"> to fix broken government </w:t>
      </w:r>
      <w:r w:rsidRPr="00E87522">
        <w:rPr>
          <w:rStyle w:val="StyleUnderline"/>
        </w:rPr>
        <w:t>because they focused on</w:t>
      </w:r>
      <w:r w:rsidRPr="00E87522">
        <w:rPr>
          <w:sz w:val="16"/>
        </w:rPr>
        <w:t xml:space="preserve"> </w:t>
      </w:r>
      <w:r w:rsidRPr="00E87522">
        <w:rPr>
          <w:rStyle w:val="Emphasis"/>
        </w:rPr>
        <w:t>getting rid</w:t>
      </w:r>
      <w:r w:rsidRPr="00E87522">
        <w:rPr>
          <w:sz w:val="16"/>
        </w:rPr>
        <w:t xml:space="preserve"> </w:t>
      </w:r>
      <w:r w:rsidRPr="00E87522">
        <w:rPr>
          <w:rStyle w:val="StyleUnderline"/>
        </w:rPr>
        <w:t>of</w:t>
      </w:r>
      <w:r w:rsidRPr="00E87522">
        <w:rPr>
          <w:sz w:val="16"/>
        </w:rPr>
        <w:t xml:space="preserve"> </w:t>
      </w:r>
      <w:r w:rsidRPr="00E87522">
        <w:rPr>
          <w:rStyle w:val="Emphasis"/>
        </w:rPr>
        <w:t>programs</w:t>
      </w:r>
      <w:r w:rsidRPr="00E87522">
        <w:rPr>
          <w:sz w:val="16"/>
        </w:rPr>
        <w:t xml:space="preserve"> altogether. </w:t>
      </w:r>
      <w:r w:rsidRPr="00E87522">
        <w:rPr>
          <w:rStyle w:val="StyleUnderline"/>
        </w:rPr>
        <w:t>Deregulation</w:t>
      </w:r>
      <w:r w:rsidRPr="00E87522">
        <w:rPr>
          <w:sz w:val="16"/>
        </w:rPr>
        <w:t xml:space="preserve"> </w:t>
      </w:r>
      <w:r w:rsidRPr="00E87522">
        <w:rPr>
          <w:rStyle w:val="Emphasis"/>
        </w:rPr>
        <w:t>sounds good</w:t>
      </w:r>
      <w:r w:rsidRPr="00E87522">
        <w:rPr>
          <w:sz w:val="16"/>
        </w:rPr>
        <w:t xml:space="preserve"> on the stump, </w:t>
      </w:r>
      <w:r w:rsidRPr="00E87522">
        <w:rPr>
          <w:rStyle w:val="StyleUnderline"/>
        </w:rPr>
        <w:t>but</w:t>
      </w:r>
      <w:r w:rsidRPr="00E87522">
        <w:rPr>
          <w:sz w:val="16"/>
        </w:rPr>
        <w:t xml:space="preserve"> when push comes to shove, </w:t>
      </w:r>
      <w:r w:rsidRPr="00E87522">
        <w:rPr>
          <w:rStyle w:val="Emphasis"/>
        </w:rPr>
        <w:t>voters</w:t>
      </w:r>
      <w:r w:rsidRPr="00E87522">
        <w:rPr>
          <w:sz w:val="16"/>
        </w:rPr>
        <w:t xml:space="preserve"> </w:t>
      </w:r>
      <w:r w:rsidRPr="00E87522">
        <w:rPr>
          <w:rStyle w:val="StyleUnderline"/>
        </w:rPr>
        <w:t>want</w:t>
      </w:r>
      <w:r w:rsidRPr="00E87522">
        <w:rPr>
          <w:sz w:val="16"/>
        </w:rPr>
        <w:t xml:space="preserve"> </w:t>
      </w:r>
      <w:r w:rsidRPr="00E87522">
        <w:rPr>
          <w:rStyle w:val="Emphasis"/>
        </w:rPr>
        <w:t>clean air</w:t>
      </w:r>
      <w:r w:rsidRPr="00E87522">
        <w:rPr>
          <w:sz w:val="16"/>
        </w:rPr>
        <w:t xml:space="preserve"> </w:t>
      </w:r>
      <w:r w:rsidRPr="00E87522">
        <w:rPr>
          <w:rStyle w:val="StyleUnderline"/>
        </w:rPr>
        <w:t>and</w:t>
      </w:r>
      <w:r w:rsidRPr="00E87522">
        <w:rPr>
          <w:sz w:val="16"/>
        </w:rPr>
        <w:t xml:space="preserve"> </w:t>
      </w:r>
      <w:r w:rsidRPr="00E87522">
        <w:rPr>
          <w:rStyle w:val="Emphasis"/>
        </w:rPr>
        <w:t>Medicare</w:t>
      </w:r>
      <w:r w:rsidRPr="00E87522">
        <w:rPr>
          <w:rStyle w:val="StyleUnderline"/>
        </w:rPr>
        <w:t>, and</w:t>
      </w:r>
      <w:r w:rsidRPr="00E87522">
        <w:rPr>
          <w:sz w:val="16"/>
        </w:rPr>
        <w:t xml:space="preserve"> they </w:t>
      </w:r>
      <w:r w:rsidRPr="00E87522">
        <w:rPr>
          <w:rStyle w:val="Emphasis"/>
        </w:rPr>
        <w:t>do not want</w:t>
      </w:r>
      <w:r w:rsidRPr="00E87522">
        <w:rPr>
          <w:sz w:val="16"/>
        </w:rPr>
        <w:t xml:space="preserve"> </w:t>
      </w:r>
      <w:r w:rsidRPr="00E87522">
        <w:rPr>
          <w:rStyle w:val="StyleUnderline"/>
        </w:rPr>
        <w:t xml:space="preserve">to deregulate. </w:t>
      </w:r>
      <w:r w:rsidRPr="00E87522">
        <w:rPr>
          <w:rStyle w:val="Emphasis"/>
        </w:rPr>
        <w:t>Democrats</w:t>
      </w:r>
      <w:r w:rsidRPr="00E87522">
        <w:rPr>
          <w:sz w:val="16"/>
        </w:rPr>
        <w:t xml:space="preserve"> </w:t>
      </w:r>
      <w:r w:rsidRPr="00E87522">
        <w:rPr>
          <w:rStyle w:val="StyleUnderline"/>
        </w:rPr>
        <w:t xml:space="preserve">failed because they </w:t>
      </w:r>
      <w:r w:rsidRPr="00E87522">
        <w:rPr>
          <w:rStyle w:val="Emphasis"/>
        </w:rPr>
        <w:t>cloaked themselves</w:t>
      </w:r>
      <w:r w:rsidRPr="00E87522">
        <w:rPr>
          <w:sz w:val="16"/>
        </w:rPr>
        <w:t xml:space="preserve"> </w:t>
      </w:r>
      <w:r w:rsidRPr="00E87522">
        <w:rPr>
          <w:rStyle w:val="StyleUnderline"/>
        </w:rPr>
        <w:t>in</w:t>
      </w:r>
      <w:r w:rsidRPr="00E87522">
        <w:rPr>
          <w:sz w:val="16"/>
        </w:rPr>
        <w:t xml:space="preserve"> the </w:t>
      </w:r>
      <w:r w:rsidRPr="00E87522">
        <w:rPr>
          <w:rStyle w:val="Emphasis"/>
        </w:rPr>
        <w:t>virtuous goals</w:t>
      </w:r>
      <w:r w:rsidRPr="00E87522">
        <w:rPr>
          <w:sz w:val="16"/>
        </w:rPr>
        <w:t xml:space="preserve"> of government programs, </w:t>
      </w:r>
      <w:r w:rsidRPr="00E87522">
        <w:rPr>
          <w:rStyle w:val="StyleUnderline"/>
        </w:rPr>
        <w:t>without</w:t>
      </w:r>
      <w:r w:rsidRPr="00E87522">
        <w:rPr>
          <w:sz w:val="16"/>
        </w:rPr>
        <w:t xml:space="preserve"> </w:t>
      </w:r>
      <w:r w:rsidRPr="00E87522">
        <w:rPr>
          <w:rStyle w:val="Emphasis"/>
        </w:rPr>
        <w:t>acknowledging</w:t>
      </w:r>
      <w:r w:rsidRPr="00E87522">
        <w:rPr>
          <w:sz w:val="16"/>
        </w:rPr>
        <w:t xml:space="preserve"> the </w:t>
      </w:r>
      <w:r w:rsidRPr="00E87522">
        <w:rPr>
          <w:rStyle w:val="Emphasis"/>
        </w:rPr>
        <w:t>operational failures</w:t>
      </w:r>
      <w:r w:rsidRPr="00E87522">
        <w:rPr>
          <w:sz w:val="16"/>
        </w:rPr>
        <w:t xml:space="preserve"> of a framework designed to avoid official judgment. Democrats </w:t>
      </w:r>
      <w:r w:rsidRPr="00E87522">
        <w:rPr>
          <w:rStyle w:val="StyleUnderline"/>
        </w:rPr>
        <w:t>instead tried to alleviate voter frustrations by</w:t>
      </w:r>
      <w:r w:rsidRPr="00E87522">
        <w:rPr>
          <w:sz w:val="16"/>
        </w:rPr>
        <w:t xml:space="preserve"> </w:t>
      </w:r>
      <w:r w:rsidRPr="00E87522">
        <w:rPr>
          <w:rStyle w:val="Emphasis"/>
        </w:rPr>
        <w:t>striding</w:t>
      </w:r>
      <w:r w:rsidRPr="00E87522">
        <w:rPr>
          <w:sz w:val="16"/>
        </w:rPr>
        <w:t xml:space="preserve"> </w:t>
      </w:r>
      <w:r w:rsidRPr="00E87522">
        <w:rPr>
          <w:rStyle w:val="StyleUnderline"/>
        </w:rPr>
        <w:t xml:space="preserve">into the </w:t>
      </w:r>
      <w:r w:rsidRPr="00E87522">
        <w:rPr>
          <w:rStyle w:val="Emphasis"/>
        </w:rPr>
        <w:t>legal thicket</w:t>
      </w:r>
      <w:r w:rsidRPr="00E87522">
        <w:rPr>
          <w:sz w:val="16"/>
        </w:rPr>
        <w:t xml:space="preserve"> </w:t>
      </w:r>
      <w:r w:rsidRPr="00E87522">
        <w:rPr>
          <w:rStyle w:val="StyleUnderline"/>
        </w:rPr>
        <w:t>with</w:t>
      </w:r>
      <w:r w:rsidRPr="00E87522">
        <w:rPr>
          <w:sz w:val="16"/>
        </w:rPr>
        <w:t xml:space="preserve"> </w:t>
      </w:r>
      <w:r w:rsidRPr="00E87522">
        <w:rPr>
          <w:rStyle w:val="Emphasis"/>
        </w:rPr>
        <w:t>pruning shears</w:t>
      </w:r>
      <w:r w:rsidRPr="00E87522">
        <w:rPr>
          <w:rStyle w:val="StyleUnderline"/>
        </w:rPr>
        <w:t>. But</w:t>
      </w:r>
      <w:r w:rsidRPr="00E87522">
        <w:rPr>
          <w:sz w:val="16"/>
        </w:rPr>
        <w:t xml:space="preserve"> </w:t>
      </w:r>
      <w:r w:rsidRPr="00E87522">
        <w:rPr>
          <w:rStyle w:val="Emphasis"/>
        </w:rPr>
        <w:t>pruning</w:t>
      </w:r>
      <w:r w:rsidRPr="00E87522">
        <w:rPr>
          <w:sz w:val="16"/>
        </w:rPr>
        <w:t xml:space="preserve"> the jungle </w:t>
      </w:r>
      <w:r w:rsidRPr="00E87522">
        <w:rPr>
          <w:rStyle w:val="StyleUnderline"/>
        </w:rPr>
        <w:t>has</w:t>
      </w:r>
      <w:r w:rsidRPr="00E87522">
        <w:rPr>
          <w:sz w:val="16"/>
        </w:rPr>
        <w:t xml:space="preserve"> </w:t>
      </w:r>
      <w:r w:rsidRPr="00E87522">
        <w:rPr>
          <w:rStyle w:val="Emphasis"/>
        </w:rPr>
        <w:t>no demonstrable impact</w:t>
      </w:r>
      <w:r w:rsidRPr="00E87522">
        <w:rPr>
          <w:sz w:val="16"/>
        </w:rPr>
        <w:t xml:space="preserve"> </w:t>
      </w:r>
      <w:r w:rsidRPr="00E87522">
        <w:rPr>
          <w:rStyle w:val="StyleUnderline"/>
        </w:rPr>
        <w:t>except to a</w:t>
      </w:r>
      <w:r w:rsidRPr="00E87522">
        <w:rPr>
          <w:sz w:val="16"/>
        </w:rPr>
        <w:t xml:space="preserve"> </w:t>
      </w:r>
      <w:r w:rsidRPr="00E87522">
        <w:rPr>
          <w:rStyle w:val="Emphasis"/>
        </w:rPr>
        <w:t>few insiders</w:t>
      </w:r>
      <w:r w:rsidRPr="00E87522">
        <w:rPr>
          <w:sz w:val="16"/>
        </w:rPr>
        <w:t xml:space="preserve"> </w:t>
      </w:r>
      <w:r w:rsidRPr="00E87522">
        <w:rPr>
          <w:rStyle w:val="StyleUnderline"/>
        </w:rPr>
        <w:t>and, often, creates</w:t>
      </w:r>
      <w:r w:rsidRPr="00E87522">
        <w:rPr>
          <w:sz w:val="16"/>
        </w:rPr>
        <w:t xml:space="preserve"> </w:t>
      </w:r>
      <w:r w:rsidRPr="00E87522">
        <w:rPr>
          <w:rStyle w:val="Emphasis"/>
        </w:rPr>
        <w:t>new ambiguities</w:t>
      </w:r>
      <w:r w:rsidRPr="00E87522">
        <w:rPr>
          <w:sz w:val="16"/>
        </w:rPr>
        <w:t xml:space="preserve"> </w:t>
      </w:r>
      <w:r w:rsidRPr="00E87522">
        <w:rPr>
          <w:rStyle w:val="StyleUnderline"/>
        </w:rPr>
        <w:t>that lead to</w:t>
      </w:r>
      <w:r w:rsidRPr="00E87522">
        <w:rPr>
          <w:sz w:val="16"/>
        </w:rPr>
        <w:t xml:space="preserve"> </w:t>
      </w:r>
      <w:r w:rsidRPr="00E87522">
        <w:rPr>
          <w:rStyle w:val="Emphasis"/>
        </w:rPr>
        <w:t>more rules</w:t>
      </w:r>
      <w:r w:rsidRPr="00E87522">
        <w:rPr>
          <w:sz w:val="16"/>
        </w:rPr>
        <w:t>.</w:t>
      </w:r>
    </w:p>
    <w:p w14:paraId="6FE1F269" w14:textId="77777777" w:rsidR="00D9443C" w:rsidRPr="00E87522" w:rsidRDefault="00D9443C" w:rsidP="00D9443C">
      <w:pPr>
        <w:rPr>
          <w:sz w:val="16"/>
        </w:rPr>
      </w:pPr>
      <w:r w:rsidRPr="00E87522">
        <w:rPr>
          <w:rStyle w:val="StyleUnderline"/>
        </w:rPr>
        <w:t>What both sides share is the operational frame of reference: that good government requires</w:t>
      </w:r>
      <w:r w:rsidRPr="00E87522">
        <w:rPr>
          <w:sz w:val="16"/>
        </w:rPr>
        <w:t xml:space="preserve"> </w:t>
      </w:r>
      <w:r w:rsidRPr="00E87522">
        <w:rPr>
          <w:rStyle w:val="Emphasis"/>
        </w:rPr>
        <w:t>avoiding human agency</w:t>
      </w:r>
      <w:r w:rsidRPr="00E87522">
        <w:rPr>
          <w:sz w:val="16"/>
        </w:rPr>
        <w:t xml:space="preserve"> in implementation of public decisions. </w:t>
      </w:r>
      <w:r w:rsidRPr="00E87522">
        <w:rPr>
          <w:rStyle w:val="StyleUnderline"/>
        </w:rPr>
        <w:t>Both sides assume that public choices should be laid out in advance, to achieve neutrality, or proved to be correct in formal hearings. Letting officials</w:t>
      </w:r>
      <w:r w:rsidRPr="00E87522">
        <w:rPr>
          <w:sz w:val="16"/>
        </w:rPr>
        <w:t xml:space="preserve"> </w:t>
      </w:r>
      <w:r w:rsidRPr="00E87522">
        <w:rPr>
          <w:rStyle w:val="Emphasis"/>
        </w:rPr>
        <w:t>take responsibility</w:t>
      </w:r>
      <w:r w:rsidRPr="00E87522">
        <w:rPr>
          <w:sz w:val="16"/>
        </w:rPr>
        <w:t xml:space="preserve"> </w:t>
      </w:r>
      <w:r w:rsidRPr="00E87522">
        <w:rPr>
          <w:rStyle w:val="StyleUnderline"/>
        </w:rPr>
        <w:t>to achieve public goals and abide by governing principles is</w:t>
      </w:r>
      <w:r w:rsidRPr="00E87522">
        <w:rPr>
          <w:sz w:val="16"/>
        </w:rPr>
        <w:t xml:space="preserve"> </w:t>
      </w:r>
      <w:r w:rsidRPr="00E87522">
        <w:rPr>
          <w:rStyle w:val="Emphasis"/>
        </w:rPr>
        <w:t>beyond</w:t>
      </w:r>
      <w:r w:rsidRPr="00E87522">
        <w:rPr>
          <w:sz w:val="16"/>
        </w:rPr>
        <w:t xml:space="preserve"> </w:t>
      </w:r>
      <w:r w:rsidRPr="00E87522">
        <w:rPr>
          <w:rStyle w:val="StyleUnderline"/>
        </w:rPr>
        <w:t>their</w:t>
      </w:r>
      <w:r w:rsidRPr="00E87522">
        <w:rPr>
          <w:sz w:val="16"/>
        </w:rPr>
        <w:t xml:space="preserve"> </w:t>
      </w:r>
      <w:r w:rsidRPr="00E87522">
        <w:rPr>
          <w:rStyle w:val="Emphasis"/>
        </w:rPr>
        <w:t>comprehension</w:t>
      </w:r>
      <w:r w:rsidRPr="00E87522">
        <w:rPr>
          <w:rStyle w:val="StyleUnderline"/>
        </w:rPr>
        <w:t>. So is letting</w:t>
      </w:r>
      <w:r w:rsidRPr="00E87522">
        <w:rPr>
          <w:sz w:val="16"/>
        </w:rPr>
        <w:t xml:space="preserve"> </w:t>
      </w:r>
      <w:r w:rsidRPr="00E87522">
        <w:rPr>
          <w:rStyle w:val="Emphasis"/>
        </w:rPr>
        <w:t>other</w:t>
      </w:r>
      <w:r w:rsidRPr="00E87522">
        <w:rPr>
          <w:sz w:val="16"/>
        </w:rPr>
        <w:t xml:space="preserve"> </w:t>
      </w:r>
      <w:r w:rsidRPr="00E87522">
        <w:rPr>
          <w:rStyle w:val="StyleUnderline"/>
        </w:rPr>
        <w:t>officials have authority to</w:t>
      </w:r>
      <w:r w:rsidRPr="00E87522">
        <w:rPr>
          <w:sz w:val="16"/>
        </w:rPr>
        <w:t xml:space="preserve"> </w:t>
      </w:r>
      <w:r w:rsidRPr="00E87522">
        <w:rPr>
          <w:rStyle w:val="Emphasis"/>
        </w:rPr>
        <w:t>hold subordinates accountable</w:t>
      </w:r>
      <w:r w:rsidRPr="00E87522">
        <w:rPr>
          <w:rStyle w:val="StyleUnderline"/>
        </w:rPr>
        <w:t>, or</w:t>
      </w:r>
      <w:r w:rsidRPr="00E87522">
        <w:rPr>
          <w:sz w:val="16"/>
        </w:rPr>
        <w:t xml:space="preserve"> to </w:t>
      </w:r>
      <w:r w:rsidRPr="00E87522">
        <w:rPr>
          <w:rStyle w:val="StyleUnderline"/>
        </w:rPr>
        <w:t>provide</w:t>
      </w:r>
      <w:r w:rsidRPr="00E87522">
        <w:rPr>
          <w:sz w:val="16"/>
        </w:rPr>
        <w:t xml:space="preserve"> </w:t>
      </w:r>
      <w:r w:rsidRPr="00E87522">
        <w:rPr>
          <w:rStyle w:val="Emphasis"/>
        </w:rPr>
        <w:t>checks and balances</w:t>
      </w:r>
      <w:r w:rsidRPr="00E87522">
        <w:rPr>
          <w:sz w:val="16"/>
        </w:rPr>
        <w:t>. 126</w:t>
      </w:r>
      <w:r w:rsidRPr="00E87522">
        <w:rPr>
          <w:rStyle w:val="StyleUnderline"/>
        </w:rPr>
        <w:t>The</w:t>
      </w:r>
      <w:r w:rsidRPr="00E87522">
        <w:rPr>
          <w:sz w:val="16"/>
        </w:rPr>
        <w:t xml:space="preserve"> </w:t>
      </w:r>
      <w:r w:rsidRPr="00E87522">
        <w:rPr>
          <w:rStyle w:val="Emphasis"/>
        </w:rPr>
        <w:t>ideal</w:t>
      </w:r>
      <w:r w:rsidRPr="00E87522">
        <w:rPr>
          <w:sz w:val="16"/>
        </w:rPr>
        <w:t xml:space="preserve"> structure </w:t>
      </w:r>
      <w:r w:rsidRPr="00E87522">
        <w:rPr>
          <w:rStyle w:val="StyleUnderline"/>
        </w:rPr>
        <w:t>is what they call</w:t>
      </w:r>
      <w:r w:rsidRPr="00E87522">
        <w:rPr>
          <w:sz w:val="16"/>
        </w:rPr>
        <w:t xml:space="preserve"> </w:t>
      </w:r>
      <w:r w:rsidRPr="00E87522">
        <w:rPr>
          <w:rStyle w:val="Emphasis"/>
        </w:rPr>
        <w:t>"clear law."</w:t>
      </w:r>
      <w:r w:rsidRPr="00E87522">
        <w:rPr>
          <w:sz w:val="16"/>
        </w:rPr>
        <w:t xml:space="preserve"> </w:t>
      </w:r>
      <w:r w:rsidRPr="00E87522">
        <w:rPr>
          <w:rStyle w:val="StyleUnderline"/>
        </w:rPr>
        <w:t>There will be</w:t>
      </w:r>
      <w:r w:rsidRPr="00E87522">
        <w:rPr>
          <w:sz w:val="16"/>
        </w:rPr>
        <w:t xml:space="preserve"> little or </w:t>
      </w:r>
      <w:r w:rsidRPr="00E87522">
        <w:rPr>
          <w:rStyle w:val="Emphasis"/>
        </w:rPr>
        <w:t>no room</w:t>
      </w:r>
      <w:r w:rsidRPr="00E87522">
        <w:rPr>
          <w:sz w:val="16"/>
        </w:rPr>
        <w:t xml:space="preserve"> </w:t>
      </w:r>
      <w:r w:rsidRPr="00E87522">
        <w:rPr>
          <w:rStyle w:val="StyleUnderline"/>
        </w:rPr>
        <w:t>for</w:t>
      </w:r>
      <w:r w:rsidRPr="00E87522">
        <w:rPr>
          <w:sz w:val="16"/>
        </w:rPr>
        <w:t xml:space="preserve"> government </w:t>
      </w:r>
      <w:r w:rsidRPr="00E87522">
        <w:rPr>
          <w:rStyle w:val="Emphasis"/>
        </w:rPr>
        <w:t>overreach</w:t>
      </w:r>
      <w:r w:rsidRPr="00E87522">
        <w:rPr>
          <w:rStyle w:val="StyleUnderline"/>
        </w:rPr>
        <w:t xml:space="preserve">, the theory goes, when </w:t>
      </w:r>
      <w:r w:rsidRPr="00E87522">
        <w:rPr>
          <w:rStyle w:val="Emphasis"/>
        </w:rPr>
        <w:t>human judgment</w:t>
      </w:r>
      <w:r w:rsidRPr="00E87522">
        <w:rPr>
          <w:sz w:val="16"/>
        </w:rPr>
        <w:t xml:space="preserve"> </w:t>
      </w:r>
      <w:r w:rsidRPr="00E87522">
        <w:rPr>
          <w:rStyle w:val="StyleUnderline"/>
        </w:rPr>
        <w:t>is</w:t>
      </w:r>
      <w:r w:rsidRPr="00E87522">
        <w:rPr>
          <w:sz w:val="16"/>
        </w:rPr>
        <w:t xml:space="preserve"> </w:t>
      </w:r>
      <w:r w:rsidRPr="00E87522">
        <w:rPr>
          <w:rStyle w:val="Emphasis"/>
        </w:rPr>
        <w:t>purged</w:t>
      </w:r>
      <w:r w:rsidRPr="00E87522">
        <w:rPr>
          <w:sz w:val="16"/>
        </w:rPr>
        <w:t xml:space="preserve"> from daily public choices. </w:t>
      </w:r>
      <w:r w:rsidRPr="00E87522">
        <w:rPr>
          <w:rStyle w:val="StyleUnderline"/>
        </w:rPr>
        <w:t>Because accountability of public officials has</w:t>
      </w:r>
      <w:r w:rsidRPr="00E87522">
        <w:rPr>
          <w:sz w:val="16"/>
        </w:rPr>
        <w:t xml:space="preserve"> </w:t>
      </w:r>
      <w:r w:rsidRPr="00E87522">
        <w:rPr>
          <w:rStyle w:val="Emphasis"/>
        </w:rPr>
        <w:t>not been possible</w:t>
      </w:r>
      <w:r w:rsidRPr="00E87522">
        <w:rPr>
          <w:sz w:val="16"/>
        </w:rPr>
        <w:t xml:space="preserve"> </w:t>
      </w:r>
      <w:r w:rsidRPr="00E87522">
        <w:rPr>
          <w:rStyle w:val="StyleUnderline"/>
        </w:rPr>
        <w:t>since the</w:t>
      </w:r>
      <w:r w:rsidRPr="00E87522">
        <w:rPr>
          <w:sz w:val="16"/>
        </w:rPr>
        <w:t xml:space="preserve"> [*392] turn of the </w:t>
      </w:r>
      <w:r w:rsidRPr="00E87522">
        <w:rPr>
          <w:rStyle w:val="Emphasis"/>
        </w:rPr>
        <w:t>last century</w:t>
      </w:r>
      <w:r w:rsidRPr="00E87522">
        <w:rPr>
          <w:rStyle w:val="StyleUnderline"/>
        </w:rPr>
        <w:t>, the</w:t>
      </w:r>
      <w:r w:rsidRPr="00E87522">
        <w:rPr>
          <w:sz w:val="16"/>
        </w:rPr>
        <w:t xml:space="preserve"> </w:t>
      </w:r>
      <w:r w:rsidRPr="00E87522">
        <w:rPr>
          <w:rStyle w:val="Emphasis"/>
        </w:rPr>
        <w:t>only tools available</w:t>
      </w:r>
      <w:r w:rsidRPr="00E87522">
        <w:rPr>
          <w:sz w:val="16"/>
        </w:rPr>
        <w:t xml:space="preserve"> </w:t>
      </w:r>
      <w:r w:rsidRPr="00E87522">
        <w:rPr>
          <w:rStyle w:val="StyleUnderline"/>
        </w:rPr>
        <w:t xml:space="preserve">to </w:t>
      </w:r>
      <w:r w:rsidRPr="00E87522">
        <w:rPr>
          <w:rStyle w:val="Emphasis"/>
        </w:rPr>
        <w:t>reformers</w:t>
      </w:r>
      <w:r w:rsidRPr="00E87522">
        <w:rPr>
          <w:sz w:val="16"/>
        </w:rPr>
        <w:t xml:space="preserve"> </w:t>
      </w:r>
      <w:r w:rsidRPr="00E87522">
        <w:rPr>
          <w:rStyle w:val="StyleUnderline"/>
        </w:rPr>
        <w:t>are</w:t>
      </w:r>
      <w:r w:rsidRPr="00E87522">
        <w:rPr>
          <w:sz w:val="16"/>
        </w:rPr>
        <w:t xml:space="preserve"> </w:t>
      </w:r>
      <w:r w:rsidRPr="00E87522">
        <w:rPr>
          <w:rStyle w:val="Emphasis"/>
        </w:rPr>
        <w:t>either</w:t>
      </w:r>
      <w:r w:rsidRPr="00E87522">
        <w:rPr>
          <w:sz w:val="16"/>
        </w:rPr>
        <w:t xml:space="preserve"> </w:t>
      </w:r>
      <w:r w:rsidRPr="00E87522">
        <w:rPr>
          <w:rStyle w:val="StyleUnderline"/>
        </w:rPr>
        <w:t>to get</w:t>
      </w:r>
      <w:r w:rsidRPr="00E87522">
        <w:rPr>
          <w:sz w:val="16"/>
        </w:rPr>
        <w:t xml:space="preserve"> </w:t>
      </w:r>
      <w:r w:rsidRPr="00E87522">
        <w:rPr>
          <w:rStyle w:val="Emphasis"/>
        </w:rPr>
        <w:t>rid of government programs</w:t>
      </w:r>
      <w:r w:rsidRPr="00E87522">
        <w:rPr>
          <w:sz w:val="16"/>
        </w:rPr>
        <w:t xml:space="preserve"> altogether, </w:t>
      </w:r>
      <w:r w:rsidRPr="00E87522">
        <w:rPr>
          <w:rStyle w:val="StyleUnderline"/>
        </w:rPr>
        <w:t>or to</w:t>
      </w:r>
      <w:r w:rsidRPr="00E87522">
        <w:rPr>
          <w:sz w:val="16"/>
        </w:rPr>
        <w:t xml:space="preserve"> </w:t>
      </w:r>
      <w:r w:rsidRPr="00E87522">
        <w:rPr>
          <w:rStyle w:val="Emphasis"/>
        </w:rPr>
        <w:t>compound the complexity</w:t>
      </w:r>
      <w:r w:rsidRPr="00E87522">
        <w:rPr>
          <w:sz w:val="16"/>
        </w:rPr>
        <w:t xml:space="preserve"> </w:t>
      </w:r>
      <w:r w:rsidRPr="00E87522">
        <w:rPr>
          <w:rStyle w:val="StyleUnderline"/>
        </w:rPr>
        <w:t>with</w:t>
      </w:r>
      <w:r w:rsidRPr="00E87522">
        <w:rPr>
          <w:sz w:val="16"/>
        </w:rPr>
        <w:t xml:space="preserve"> </w:t>
      </w:r>
      <w:r w:rsidRPr="00E87522">
        <w:rPr>
          <w:rStyle w:val="Emphasis"/>
        </w:rPr>
        <w:t>new legal rules</w:t>
      </w:r>
      <w:r w:rsidRPr="00E87522">
        <w:rPr>
          <w:sz w:val="16"/>
        </w:rPr>
        <w:t xml:space="preserve"> </w:t>
      </w:r>
      <w:r w:rsidRPr="00E87522">
        <w:rPr>
          <w:rStyle w:val="StyleUnderline"/>
        </w:rPr>
        <w:t>and</w:t>
      </w:r>
      <w:r w:rsidRPr="00E87522">
        <w:rPr>
          <w:sz w:val="16"/>
        </w:rPr>
        <w:t xml:space="preserve"> </w:t>
      </w:r>
      <w:r w:rsidRPr="00E87522">
        <w:rPr>
          <w:rStyle w:val="Emphasis"/>
        </w:rPr>
        <w:t>procedures</w:t>
      </w:r>
      <w:r w:rsidRPr="00E87522">
        <w:rPr>
          <w:sz w:val="16"/>
        </w:rPr>
        <w:t>. Distrust of any modicum of authority has welded shut the door to the reforms that could fix broken government.</w:t>
      </w:r>
    </w:p>
    <w:p w14:paraId="4A1D99E9" w14:textId="77777777" w:rsidR="00D9443C" w:rsidRPr="00E87522" w:rsidRDefault="00D9443C" w:rsidP="00D9443C">
      <w:pPr>
        <w:rPr>
          <w:sz w:val="16"/>
        </w:rPr>
      </w:pPr>
      <w:r w:rsidRPr="00E87522">
        <w:rPr>
          <w:sz w:val="16"/>
        </w:rPr>
        <w:t>III. RETRACING OUR STEPS: THE PATH TO GOOD GOVERNMENT</w:t>
      </w:r>
    </w:p>
    <w:p w14:paraId="6CA64B8B" w14:textId="77777777" w:rsidR="00D9443C" w:rsidRPr="00E87522" w:rsidRDefault="00D9443C" w:rsidP="00D9443C">
      <w:pPr>
        <w:rPr>
          <w:sz w:val="16"/>
        </w:rPr>
      </w:pPr>
      <w:r w:rsidRPr="00E87522">
        <w:rPr>
          <w:sz w:val="16"/>
        </w:rPr>
        <w:t>Democracy is supposed to be a system that authorizes officials to use their judgment, not to bar them from using it. The idea of a "republic" was grounded in the precept that elected representatives would serve the public by acting on their best judgment. Officials in the executive branch were to have a similar responsibility. As Madison put it,</w:t>
      </w:r>
    </w:p>
    <w:p w14:paraId="42AD13C6" w14:textId="77777777" w:rsidR="00D9443C" w:rsidRPr="00E87522" w:rsidRDefault="00D9443C" w:rsidP="00D9443C">
      <w:pPr>
        <w:rPr>
          <w:sz w:val="16"/>
        </w:rPr>
      </w:pPr>
      <w:r w:rsidRPr="00E87522">
        <w:rPr>
          <w:sz w:val="16"/>
        </w:rPr>
        <w:t>It is one of the most prominent features of the constitution, a principle that pervades the whole system, that there should be the highest possible degree of responsibility in all the executive officers thereof; any thing, therefore, which tends to lessen this responsibility is contrary to its spirit and intention . . . . 127</w:t>
      </w:r>
    </w:p>
    <w:p w14:paraId="04DC6B93" w14:textId="77777777" w:rsidR="00D9443C" w:rsidRPr="00E87522" w:rsidRDefault="00D9443C" w:rsidP="00D9443C">
      <w:pPr>
        <w:rPr>
          <w:sz w:val="16"/>
        </w:rPr>
      </w:pPr>
      <w:r w:rsidRPr="00E87522">
        <w:rPr>
          <w:rStyle w:val="StyleUnderline"/>
          <w:highlight w:val="cyan"/>
        </w:rPr>
        <w:t xml:space="preserve">A </w:t>
      </w:r>
      <w:r w:rsidRPr="00E87522">
        <w:rPr>
          <w:rStyle w:val="Emphasis"/>
          <w:highlight w:val="cyan"/>
        </w:rPr>
        <w:t>functioning democracy</w:t>
      </w:r>
      <w:r w:rsidRPr="00E87522">
        <w:rPr>
          <w:rStyle w:val="StyleUnderline"/>
          <w:highlight w:val="cyan"/>
        </w:rPr>
        <w:t xml:space="preserve"> requires</w:t>
      </w:r>
      <w:r w:rsidRPr="00E87522">
        <w:rPr>
          <w:sz w:val="16"/>
        </w:rPr>
        <w:t xml:space="preserve"> </w:t>
      </w:r>
      <w:r w:rsidRPr="00E87522">
        <w:rPr>
          <w:rStyle w:val="Emphasis"/>
        </w:rPr>
        <w:t>two gears</w:t>
      </w:r>
      <w:r w:rsidRPr="00E87522">
        <w:rPr>
          <w:sz w:val="16"/>
        </w:rPr>
        <w:t xml:space="preserve"> that </w:t>
      </w:r>
      <w:r w:rsidRPr="00E87522">
        <w:rPr>
          <w:rStyle w:val="StyleUnderline"/>
        </w:rPr>
        <w:t>the</w:t>
      </w:r>
      <w:r w:rsidRPr="00E87522">
        <w:rPr>
          <w:sz w:val="16"/>
        </w:rPr>
        <w:t xml:space="preserve"> giant </w:t>
      </w:r>
      <w:r w:rsidRPr="00E87522">
        <w:rPr>
          <w:rStyle w:val="StyleUnderline"/>
        </w:rPr>
        <w:t>bureaucratic machine is</w:t>
      </w:r>
      <w:r w:rsidRPr="00E87522">
        <w:rPr>
          <w:sz w:val="16"/>
        </w:rPr>
        <w:t xml:space="preserve"> </w:t>
      </w:r>
      <w:r w:rsidRPr="00E87522">
        <w:rPr>
          <w:rStyle w:val="Emphasis"/>
        </w:rPr>
        <w:t>designed</w:t>
      </w:r>
      <w:r w:rsidRPr="00E87522">
        <w:rPr>
          <w:sz w:val="16"/>
        </w:rPr>
        <w:t xml:space="preserve"> </w:t>
      </w:r>
      <w:r w:rsidRPr="00E87522">
        <w:rPr>
          <w:rStyle w:val="StyleUnderline"/>
        </w:rPr>
        <w:t>to</w:t>
      </w:r>
      <w:r w:rsidRPr="00E87522">
        <w:rPr>
          <w:sz w:val="16"/>
        </w:rPr>
        <w:t xml:space="preserve"> </w:t>
      </w:r>
      <w:r w:rsidRPr="00E87522">
        <w:rPr>
          <w:rStyle w:val="Emphasis"/>
        </w:rPr>
        <w:t>avoid</w:t>
      </w:r>
      <w:r w:rsidRPr="00E87522">
        <w:rPr>
          <w:rStyle w:val="StyleUnderline"/>
        </w:rPr>
        <w:t>. The</w:t>
      </w:r>
      <w:r w:rsidRPr="00E87522">
        <w:rPr>
          <w:sz w:val="16"/>
        </w:rPr>
        <w:t xml:space="preserve"> </w:t>
      </w:r>
      <w:r w:rsidRPr="00E87522">
        <w:rPr>
          <w:rStyle w:val="Emphasis"/>
        </w:rPr>
        <w:t>first</w:t>
      </w:r>
      <w:r w:rsidRPr="00E87522">
        <w:rPr>
          <w:sz w:val="16"/>
        </w:rPr>
        <w:t xml:space="preserve"> </w:t>
      </w:r>
      <w:r w:rsidRPr="00E87522">
        <w:rPr>
          <w:rStyle w:val="StyleUnderline"/>
        </w:rPr>
        <w:t>is to</w:t>
      </w:r>
      <w:r w:rsidRPr="00E87522">
        <w:rPr>
          <w:sz w:val="16"/>
        </w:rPr>
        <w:t xml:space="preserve"> </w:t>
      </w:r>
      <w:r w:rsidRPr="00E87522">
        <w:rPr>
          <w:rStyle w:val="Emphasis"/>
        </w:rPr>
        <w:t>give</w:t>
      </w:r>
      <w:r w:rsidRPr="00E87522">
        <w:rPr>
          <w:sz w:val="16"/>
        </w:rPr>
        <w:t xml:space="preserve"> back to </w:t>
      </w:r>
      <w:r w:rsidRPr="00E87522">
        <w:rPr>
          <w:rStyle w:val="Emphasis"/>
        </w:rPr>
        <w:t>officials and citizens</w:t>
      </w:r>
      <w:r w:rsidRPr="00E87522">
        <w:rPr>
          <w:sz w:val="16"/>
        </w:rPr>
        <w:t xml:space="preserve"> </w:t>
      </w:r>
      <w:r w:rsidRPr="00E87522">
        <w:rPr>
          <w:rStyle w:val="StyleUnderline"/>
        </w:rPr>
        <w:t>the</w:t>
      </w:r>
      <w:r w:rsidRPr="00E87522">
        <w:rPr>
          <w:sz w:val="16"/>
        </w:rPr>
        <w:t xml:space="preserve"> </w:t>
      </w:r>
      <w:r w:rsidRPr="00E87522">
        <w:rPr>
          <w:rStyle w:val="Emphasis"/>
        </w:rPr>
        <w:t>authority</w:t>
      </w:r>
      <w:r w:rsidRPr="00E87522">
        <w:rPr>
          <w:sz w:val="16"/>
        </w:rPr>
        <w:t xml:space="preserve"> needed </w:t>
      </w:r>
      <w:r w:rsidRPr="00E87522">
        <w:rPr>
          <w:rStyle w:val="StyleUnderline"/>
        </w:rPr>
        <w:t>to</w:t>
      </w:r>
      <w:r w:rsidRPr="00E87522">
        <w:rPr>
          <w:sz w:val="16"/>
        </w:rPr>
        <w:t xml:space="preserve"> </w:t>
      </w:r>
      <w:r w:rsidRPr="00E87522">
        <w:rPr>
          <w:rStyle w:val="Emphasis"/>
        </w:rPr>
        <w:t>do their jobs</w:t>
      </w:r>
      <w:r w:rsidRPr="00E87522">
        <w:rPr>
          <w:sz w:val="16"/>
        </w:rPr>
        <w:t>. What is needed is an open framework of goals and principles, such as the Constitution, that re-empowers Americans, at all levels of responsibility, to roll up their sleeves and start getting things done.</w:t>
      </w:r>
    </w:p>
    <w:p w14:paraId="1717954F" w14:textId="77777777" w:rsidR="00D9443C" w:rsidRPr="00E87522" w:rsidRDefault="00D9443C" w:rsidP="00D9443C">
      <w:pPr>
        <w:rPr>
          <w:sz w:val="16"/>
        </w:rPr>
      </w:pPr>
      <w:r w:rsidRPr="00E87522">
        <w:rPr>
          <w:rStyle w:val="Emphasis"/>
          <w:highlight w:val="cyan"/>
        </w:rPr>
        <w:t>Re-empowering officials</w:t>
      </w:r>
      <w:r w:rsidRPr="00E87522">
        <w:rPr>
          <w:rStyle w:val="StyleUnderline"/>
          <w:highlight w:val="cyan"/>
        </w:rPr>
        <w:t xml:space="preserve"> to</w:t>
      </w:r>
      <w:r w:rsidRPr="00E87522">
        <w:rPr>
          <w:rStyle w:val="StyleUnderline"/>
        </w:rPr>
        <w:t xml:space="preserve"> make</w:t>
      </w:r>
      <w:r w:rsidRPr="00E87522">
        <w:rPr>
          <w:sz w:val="16"/>
        </w:rPr>
        <w:t xml:space="preserve"> </w:t>
      </w:r>
      <w:r w:rsidRPr="00E87522">
        <w:rPr>
          <w:rStyle w:val="Emphasis"/>
        </w:rPr>
        <w:t>common choices</w:t>
      </w:r>
      <w:r w:rsidRPr="00E87522">
        <w:rPr>
          <w:sz w:val="16"/>
        </w:rPr>
        <w:t xml:space="preserve"> </w:t>
      </w:r>
      <w:r w:rsidRPr="00E87522">
        <w:rPr>
          <w:rStyle w:val="StyleUnderline"/>
        </w:rPr>
        <w:t>is</w:t>
      </w:r>
      <w:r w:rsidRPr="00E87522">
        <w:rPr>
          <w:sz w:val="16"/>
        </w:rPr>
        <w:t xml:space="preserve">, as noted, </w:t>
      </w:r>
      <w:r w:rsidRPr="00E87522">
        <w:rPr>
          <w:rStyle w:val="StyleUnderline"/>
        </w:rPr>
        <w:t>the</w:t>
      </w:r>
      <w:r w:rsidRPr="00E87522">
        <w:rPr>
          <w:sz w:val="16"/>
        </w:rPr>
        <w:t xml:space="preserve"> </w:t>
      </w:r>
      <w:r w:rsidRPr="00E87522">
        <w:rPr>
          <w:rStyle w:val="Emphasis"/>
        </w:rPr>
        <w:t>key</w:t>
      </w:r>
      <w:r w:rsidRPr="00E87522">
        <w:rPr>
          <w:sz w:val="16"/>
        </w:rPr>
        <w:t xml:space="preserve"> </w:t>
      </w:r>
      <w:r w:rsidRPr="00E87522">
        <w:rPr>
          <w:rStyle w:val="StyleUnderline"/>
        </w:rPr>
        <w:t>to</w:t>
      </w:r>
      <w:r w:rsidRPr="00E87522">
        <w:rPr>
          <w:sz w:val="16"/>
        </w:rPr>
        <w:t xml:space="preserve"> our own </w:t>
      </w:r>
      <w:r w:rsidRPr="00E87522">
        <w:rPr>
          <w:rStyle w:val="Emphasis"/>
        </w:rPr>
        <w:t>freedoms</w:t>
      </w:r>
      <w:r w:rsidRPr="00E87522">
        <w:rPr>
          <w:rStyle w:val="StyleUnderline"/>
        </w:rPr>
        <w:t xml:space="preserve">. The authority of officials, judges, and others with responsibility to assert and </w:t>
      </w:r>
      <w:r w:rsidRPr="00E87522">
        <w:rPr>
          <w:rStyle w:val="StyleUnderline"/>
          <w:highlight w:val="cyan"/>
        </w:rPr>
        <w:t xml:space="preserve">act on </w:t>
      </w:r>
      <w:r w:rsidRPr="00E87522">
        <w:rPr>
          <w:rStyle w:val="Emphasis"/>
          <w:highlight w:val="cyan"/>
        </w:rPr>
        <w:t>norms</w:t>
      </w:r>
      <w:r w:rsidRPr="00E87522">
        <w:rPr>
          <w:rStyle w:val="StyleUnderline"/>
          <w:highlight w:val="cyan"/>
        </w:rPr>
        <w:t xml:space="preserve"> of </w:t>
      </w:r>
      <w:r w:rsidRPr="00E87522">
        <w:rPr>
          <w:rStyle w:val="Emphasis"/>
          <w:highlight w:val="cyan"/>
        </w:rPr>
        <w:t>reasonableness</w:t>
      </w:r>
      <w:r w:rsidRPr="00E87522">
        <w:rPr>
          <w:sz w:val="16"/>
        </w:rPr>
        <w:t xml:space="preserve"> </w:t>
      </w:r>
      <w:r w:rsidRPr="00E87522">
        <w:rPr>
          <w:rStyle w:val="StyleUnderline"/>
        </w:rPr>
        <w:t>is what</w:t>
      </w:r>
      <w:r w:rsidRPr="00E87522">
        <w:rPr>
          <w:sz w:val="16"/>
        </w:rPr>
        <w:t xml:space="preserve"> </w:t>
      </w:r>
      <w:r w:rsidRPr="00E87522">
        <w:rPr>
          <w:rStyle w:val="Emphasis"/>
        </w:rPr>
        <w:t>liberates everyone else</w:t>
      </w:r>
      <w:r w:rsidRPr="00E87522">
        <w:rPr>
          <w:sz w:val="16"/>
        </w:rPr>
        <w:t xml:space="preserve"> </w:t>
      </w:r>
      <w:r w:rsidRPr="00E87522">
        <w:rPr>
          <w:rStyle w:val="StyleUnderline"/>
        </w:rPr>
        <w:t>to</w:t>
      </w:r>
      <w:r w:rsidRPr="00E87522">
        <w:rPr>
          <w:sz w:val="16"/>
        </w:rPr>
        <w:t xml:space="preserve"> </w:t>
      </w:r>
      <w:r w:rsidRPr="00E87522">
        <w:rPr>
          <w:rStyle w:val="Emphasis"/>
        </w:rPr>
        <w:t>act reasonably</w:t>
      </w:r>
      <w:r w:rsidRPr="00E87522">
        <w:rPr>
          <w:sz w:val="16"/>
        </w:rPr>
        <w:t xml:space="preserve">. Students will not be free to learn unless the teacher has authority to maintain order in the classroom. To get a permit in a reasonable time frame, the permitting official must have authority to decide how much review is needed </w:t>
      </w:r>
      <w:r w:rsidRPr="00E87522">
        <w:rPr>
          <w:rStyle w:val="StyleUnderline"/>
          <w:highlight w:val="cyan"/>
        </w:rPr>
        <w:t>and</w:t>
      </w:r>
      <w:r w:rsidRPr="00E87522">
        <w:rPr>
          <w:sz w:val="16"/>
        </w:rPr>
        <w:t xml:space="preserve"> to resolve disputes among different agencies. To prevent judicial claims from being a weapon for extortion, the judge must have authority to draw lines on whether a claim is excessive or far-fetched. To contain a virulent virus, the public-health official must have authority to respond immediately.</w:t>
      </w:r>
    </w:p>
    <w:p w14:paraId="7EC7C64C" w14:textId="77777777" w:rsidR="00D9443C" w:rsidRPr="00E87522" w:rsidRDefault="00D9443C" w:rsidP="00D9443C">
      <w:pPr>
        <w:rPr>
          <w:sz w:val="16"/>
        </w:rPr>
      </w:pPr>
      <w:r w:rsidRPr="00E87522">
        <w:rPr>
          <w:rStyle w:val="StyleUnderline"/>
        </w:rPr>
        <w:t>The second gear needed for a functioning democracy is an</w:t>
      </w:r>
      <w:r w:rsidRPr="00E87522">
        <w:rPr>
          <w:sz w:val="16"/>
        </w:rPr>
        <w:t xml:space="preserve"> </w:t>
      </w:r>
      <w:r w:rsidRPr="00E87522">
        <w:rPr>
          <w:rStyle w:val="Emphasis"/>
          <w:highlight w:val="cyan"/>
        </w:rPr>
        <w:t>unbroken</w:t>
      </w:r>
      <w:r w:rsidRPr="00E87522">
        <w:rPr>
          <w:rStyle w:val="Emphasis"/>
        </w:rPr>
        <w:t xml:space="preserve"> chain of </w:t>
      </w:r>
      <w:r w:rsidRPr="00E87522">
        <w:rPr>
          <w:rStyle w:val="Emphasis"/>
          <w:highlight w:val="cyan"/>
        </w:rPr>
        <w:t>accountability</w:t>
      </w:r>
      <w:r w:rsidRPr="00E87522">
        <w:rPr>
          <w:rStyle w:val="StyleUnderline"/>
        </w:rPr>
        <w:t>. There's no need for</w:t>
      </w:r>
      <w:r w:rsidRPr="00E87522">
        <w:rPr>
          <w:sz w:val="16"/>
        </w:rPr>
        <w:t xml:space="preserve"> </w:t>
      </w:r>
      <w:r w:rsidRPr="00E87522">
        <w:rPr>
          <w:rStyle w:val="Emphasis"/>
        </w:rPr>
        <w:t>detailed dictates</w:t>
      </w:r>
      <w:r w:rsidRPr="00E87522">
        <w:rPr>
          <w:sz w:val="16"/>
        </w:rPr>
        <w:t xml:space="preserve"> </w:t>
      </w:r>
      <w:r w:rsidRPr="00E87522">
        <w:rPr>
          <w:rStyle w:val="StyleUnderline"/>
        </w:rPr>
        <w:t>if officials can be</w:t>
      </w:r>
      <w:r w:rsidRPr="00E87522">
        <w:rPr>
          <w:sz w:val="16"/>
        </w:rPr>
        <w:t xml:space="preserve"> </w:t>
      </w:r>
      <w:r w:rsidRPr="00E87522">
        <w:rPr>
          <w:rStyle w:val="Emphasis"/>
        </w:rPr>
        <w:t>accountable</w:t>
      </w:r>
      <w:r w:rsidRPr="00E87522">
        <w:rPr>
          <w:sz w:val="16"/>
        </w:rPr>
        <w:t xml:space="preserve"> </w:t>
      </w:r>
      <w:r w:rsidRPr="00E87522">
        <w:rPr>
          <w:rStyle w:val="StyleUnderline"/>
        </w:rPr>
        <w:t>when they</w:t>
      </w:r>
      <w:r w:rsidRPr="00E87522">
        <w:rPr>
          <w:sz w:val="16"/>
        </w:rPr>
        <w:t xml:space="preserve"> </w:t>
      </w:r>
      <w:r w:rsidRPr="00E87522">
        <w:rPr>
          <w:rStyle w:val="Emphasis"/>
        </w:rPr>
        <w:t>abuse</w:t>
      </w:r>
      <w:r w:rsidRPr="00E87522">
        <w:rPr>
          <w:sz w:val="16"/>
        </w:rPr>
        <w:t xml:space="preserve"> the </w:t>
      </w:r>
      <w:r w:rsidRPr="00E87522">
        <w:rPr>
          <w:rStyle w:val="Emphasis"/>
        </w:rPr>
        <w:t>public trust</w:t>
      </w:r>
      <w:r w:rsidRPr="00E87522">
        <w:rPr>
          <w:rStyle w:val="StyleUnderline"/>
        </w:rPr>
        <w:t xml:space="preserve">. That </w:t>
      </w:r>
      <w:r w:rsidRPr="00E87522">
        <w:rPr>
          <w:rStyle w:val="StyleUnderline"/>
        </w:rPr>
        <w:lastRenderedPageBreak/>
        <w:t>requires</w:t>
      </w:r>
      <w:r w:rsidRPr="00E87522">
        <w:rPr>
          <w:sz w:val="16"/>
        </w:rPr>
        <w:t xml:space="preserve"> </w:t>
      </w:r>
      <w:r w:rsidRPr="00E87522">
        <w:rPr>
          <w:rStyle w:val="Emphasis"/>
        </w:rPr>
        <w:t>returning</w:t>
      </w:r>
      <w:r w:rsidRPr="00E87522">
        <w:rPr>
          <w:sz w:val="16"/>
        </w:rPr>
        <w:t xml:space="preserve"> </w:t>
      </w:r>
      <w:r w:rsidRPr="00E87522">
        <w:rPr>
          <w:rStyle w:val="StyleUnderline"/>
        </w:rPr>
        <w:t>the</w:t>
      </w:r>
      <w:r w:rsidRPr="00E87522">
        <w:rPr>
          <w:sz w:val="16"/>
        </w:rPr>
        <w:t xml:space="preserve"> </w:t>
      </w:r>
      <w:r w:rsidRPr="00E87522">
        <w:rPr>
          <w:rStyle w:val="Emphasis"/>
        </w:rPr>
        <w:t>original principles of the merit system</w:t>
      </w:r>
      <w:r w:rsidRPr="00E87522">
        <w:rPr>
          <w:rStyle w:val="StyleUnderline"/>
        </w:rPr>
        <w:t>. For democracy to be responsive, elected leaders must have the ability to</w:t>
      </w:r>
      <w:r w:rsidRPr="00E87522">
        <w:rPr>
          <w:sz w:val="16"/>
        </w:rPr>
        <w:t xml:space="preserve"> </w:t>
      </w:r>
      <w:r w:rsidRPr="00E87522">
        <w:rPr>
          <w:rStyle w:val="Emphasis"/>
        </w:rPr>
        <w:t>manage the officials</w:t>
      </w:r>
      <w:r w:rsidRPr="00E87522">
        <w:rPr>
          <w:sz w:val="16"/>
        </w:rPr>
        <w:t xml:space="preserve"> actually </w:t>
      </w:r>
      <w:r w:rsidRPr="00E87522">
        <w:rPr>
          <w:rStyle w:val="Emphasis"/>
        </w:rPr>
        <w:t>doing the work</w:t>
      </w:r>
      <w:r w:rsidRPr="00E87522">
        <w:rPr>
          <w:sz w:val="16"/>
        </w:rPr>
        <w:t xml:space="preserve">. As Madison put [*393] it, </w:t>
      </w:r>
      <w:r w:rsidRPr="00E87522">
        <w:rPr>
          <w:rStyle w:val="StyleUnderline"/>
          <w:highlight w:val="cyan"/>
        </w:rPr>
        <w:t xml:space="preserve">the </w:t>
      </w:r>
      <w:r w:rsidRPr="00E87522">
        <w:rPr>
          <w:rStyle w:val="Emphasis"/>
          <w:highlight w:val="cyan"/>
        </w:rPr>
        <w:t>President</w:t>
      </w:r>
      <w:r w:rsidRPr="00E87522">
        <w:rPr>
          <w:rStyle w:val="StyleUnderline"/>
          <w:highlight w:val="cyan"/>
        </w:rPr>
        <w:t xml:space="preserve"> must </w:t>
      </w:r>
      <w:r w:rsidRPr="00E87522">
        <w:rPr>
          <w:rStyle w:val="Emphasis"/>
          <w:highlight w:val="cyan"/>
        </w:rPr>
        <w:t>"possess alone</w:t>
      </w:r>
      <w:r w:rsidRPr="00E87522">
        <w:rPr>
          <w:rStyle w:val="StyleUnderline"/>
          <w:highlight w:val="cyan"/>
        </w:rPr>
        <w:t xml:space="preserve"> the power of </w:t>
      </w:r>
      <w:r w:rsidRPr="00E87522">
        <w:rPr>
          <w:rStyle w:val="Emphasis"/>
          <w:highlight w:val="cyan"/>
        </w:rPr>
        <w:t>removal</w:t>
      </w:r>
      <w:r w:rsidRPr="00E87522">
        <w:rPr>
          <w:rStyle w:val="Emphasis"/>
        </w:rPr>
        <w:t xml:space="preserve"> from office</w:t>
      </w:r>
      <w:r w:rsidRPr="00E87522">
        <w:rPr>
          <w:rStyle w:val="StyleUnderline"/>
        </w:rPr>
        <w:t>," in order to create an</w:t>
      </w:r>
      <w:r w:rsidRPr="00E87522">
        <w:rPr>
          <w:sz w:val="16"/>
        </w:rPr>
        <w:t xml:space="preserve"> </w:t>
      </w:r>
      <w:r w:rsidRPr="00E87522">
        <w:rPr>
          <w:rStyle w:val="Emphasis"/>
        </w:rPr>
        <w:t>unbroken "chain of dependence</w:t>
      </w:r>
      <w:r w:rsidRPr="00E87522">
        <w:rPr>
          <w:sz w:val="16"/>
        </w:rPr>
        <w:t xml:space="preserve"> . . . the lowest officers, the middle grade, and the highest, will depend, as they ought, on the President." 128</w:t>
      </w:r>
      <w:r w:rsidRPr="00E87522">
        <w:rPr>
          <w:rStyle w:val="StyleUnderline"/>
        </w:rPr>
        <w:t>The possibility of</w:t>
      </w:r>
      <w:r w:rsidRPr="00E87522">
        <w:rPr>
          <w:sz w:val="16"/>
        </w:rPr>
        <w:t xml:space="preserve"> </w:t>
      </w:r>
      <w:r w:rsidRPr="00E87522">
        <w:rPr>
          <w:rStyle w:val="Emphasis"/>
          <w:highlight w:val="cyan"/>
        </w:rPr>
        <w:t>abuse</w:t>
      </w:r>
      <w:r w:rsidRPr="00E87522">
        <w:rPr>
          <w:rStyle w:val="Emphasis"/>
        </w:rPr>
        <w:t xml:space="preserve"> of personnel authority</w:t>
      </w:r>
      <w:r w:rsidRPr="00E87522">
        <w:rPr>
          <w:sz w:val="16"/>
        </w:rPr>
        <w:t xml:space="preserve"> </w:t>
      </w:r>
      <w:r w:rsidRPr="00E87522">
        <w:rPr>
          <w:rStyle w:val="StyleUnderline"/>
          <w:highlight w:val="cyan"/>
        </w:rPr>
        <w:t xml:space="preserve">for </w:t>
      </w:r>
      <w:r w:rsidRPr="00E87522">
        <w:rPr>
          <w:rStyle w:val="Emphasis"/>
          <w:highlight w:val="cyan"/>
        </w:rPr>
        <w:t>partisan reasons</w:t>
      </w:r>
      <w:r w:rsidRPr="00E87522">
        <w:rPr>
          <w:sz w:val="16"/>
        </w:rPr>
        <w:t xml:space="preserve"> </w:t>
      </w:r>
      <w:r w:rsidRPr="00E87522">
        <w:rPr>
          <w:rStyle w:val="StyleUnderline"/>
          <w:highlight w:val="cyan"/>
        </w:rPr>
        <w:t>can be protected</w:t>
      </w:r>
      <w:r w:rsidRPr="00E87522">
        <w:rPr>
          <w:rStyle w:val="StyleUnderline"/>
        </w:rPr>
        <w:t xml:space="preserve"> against </w:t>
      </w:r>
      <w:r w:rsidRPr="00E87522">
        <w:rPr>
          <w:rStyle w:val="StyleUnderline"/>
          <w:highlight w:val="cyan"/>
        </w:rPr>
        <w:t xml:space="preserve">by giving an </w:t>
      </w:r>
      <w:r w:rsidRPr="00E87522">
        <w:rPr>
          <w:rStyle w:val="Emphasis"/>
          <w:highlight w:val="cyan"/>
        </w:rPr>
        <w:t>independent</w:t>
      </w:r>
      <w:r w:rsidRPr="00E87522">
        <w:rPr>
          <w:rStyle w:val="StyleUnderline"/>
        </w:rPr>
        <w:t xml:space="preserve"> personnel </w:t>
      </w:r>
      <w:r w:rsidRPr="00E87522">
        <w:rPr>
          <w:rStyle w:val="Emphasis"/>
          <w:highlight w:val="cyan"/>
        </w:rPr>
        <w:t>agency</w:t>
      </w:r>
      <w:r w:rsidRPr="00E87522">
        <w:rPr>
          <w:rStyle w:val="StyleUnderline"/>
        </w:rPr>
        <w:t xml:space="preserve"> the </w:t>
      </w:r>
      <w:r w:rsidRPr="00E87522">
        <w:rPr>
          <w:rStyle w:val="StyleUnderline"/>
          <w:highlight w:val="cyan"/>
        </w:rPr>
        <w:t xml:space="preserve">authority to </w:t>
      </w:r>
      <w:r w:rsidRPr="00E87522">
        <w:rPr>
          <w:rStyle w:val="Emphasis"/>
          <w:highlight w:val="cyan"/>
        </w:rPr>
        <w:t>protect</w:t>
      </w:r>
      <w:r w:rsidRPr="00E87522">
        <w:rPr>
          <w:rStyle w:val="Emphasis"/>
        </w:rPr>
        <w:t xml:space="preserve"> against </w:t>
      </w:r>
      <w:r w:rsidRPr="00E87522">
        <w:rPr>
          <w:rStyle w:val="Emphasis"/>
          <w:highlight w:val="cyan"/>
        </w:rPr>
        <w:t>partisan reprisal</w:t>
      </w:r>
      <w:r w:rsidRPr="00E87522">
        <w:rPr>
          <w:rStyle w:val="StyleUnderline"/>
          <w:highlight w:val="cyan"/>
        </w:rPr>
        <w:t>, as</w:t>
      </w:r>
      <w:r w:rsidRPr="00E87522">
        <w:rPr>
          <w:rStyle w:val="StyleUnderline"/>
        </w:rPr>
        <w:t xml:space="preserve"> was provided </w:t>
      </w:r>
      <w:r w:rsidRPr="00E87522">
        <w:rPr>
          <w:rStyle w:val="StyleUnderline"/>
          <w:highlight w:val="cyan"/>
        </w:rPr>
        <w:t xml:space="preserve">in the </w:t>
      </w:r>
      <w:r w:rsidRPr="00E87522">
        <w:rPr>
          <w:rStyle w:val="Emphasis"/>
          <w:highlight w:val="cyan"/>
        </w:rPr>
        <w:t>Lloyd-LaFollette Act</w:t>
      </w:r>
      <w:r w:rsidRPr="00E87522">
        <w:rPr>
          <w:rStyle w:val="Emphasis"/>
        </w:rPr>
        <w:t xml:space="preserve"> of 1912</w:t>
      </w:r>
      <w:r w:rsidRPr="00E87522">
        <w:rPr>
          <w:sz w:val="16"/>
        </w:rPr>
        <w:t>. 129</w:t>
      </w:r>
    </w:p>
    <w:p w14:paraId="510F4034" w14:textId="77777777" w:rsidR="00D9443C" w:rsidRPr="00E87522" w:rsidRDefault="00D9443C" w:rsidP="00D9443C">
      <w:pPr>
        <w:rPr>
          <w:sz w:val="16"/>
        </w:rPr>
      </w:pPr>
      <w:r w:rsidRPr="00E87522">
        <w:rPr>
          <w:rStyle w:val="StyleUnderline"/>
        </w:rPr>
        <w:t xml:space="preserve">Migrating from a command-and-control legal framework to responsibility-for-results would be as </w:t>
      </w:r>
      <w:r w:rsidRPr="00E87522">
        <w:rPr>
          <w:rStyle w:val="Emphasis"/>
        </w:rPr>
        <w:t>liberating</w:t>
      </w:r>
      <w:r w:rsidRPr="00E87522">
        <w:rPr>
          <w:sz w:val="16"/>
        </w:rPr>
        <w:t xml:space="preserve"> to Americans </w:t>
      </w:r>
      <w:r w:rsidRPr="00E87522">
        <w:rPr>
          <w:rStyle w:val="StyleUnderline"/>
        </w:rPr>
        <w:t>as it would be</w:t>
      </w:r>
      <w:r w:rsidRPr="00E87522">
        <w:rPr>
          <w:sz w:val="16"/>
        </w:rPr>
        <w:t xml:space="preserve"> </w:t>
      </w:r>
      <w:r w:rsidRPr="00E87522">
        <w:rPr>
          <w:rStyle w:val="Emphasis"/>
        </w:rPr>
        <w:t>historic</w:t>
      </w:r>
      <w:r w:rsidRPr="00E87522">
        <w:rPr>
          <w:rStyle w:val="StyleUnderline"/>
        </w:rPr>
        <w:t>. But designing</w:t>
      </w:r>
      <w:r w:rsidRPr="00E87522">
        <w:rPr>
          <w:sz w:val="16"/>
        </w:rPr>
        <w:t xml:space="preserve"> </w:t>
      </w:r>
      <w:r w:rsidRPr="00E87522">
        <w:rPr>
          <w:rStyle w:val="Emphasis"/>
        </w:rPr>
        <w:t>simplified structures</w:t>
      </w:r>
      <w:r w:rsidRPr="00E87522">
        <w:rPr>
          <w:sz w:val="16"/>
        </w:rPr>
        <w:t xml:space="preserve"> </w:t>
      </w:r>
      <w:r w:rsidRPr="00E87522">
        <w:rPr>
          <w:rStyle w:val="StyleUnderline"/>
        </w:rPr>
        <w:t>defies the laws of</w:t>
      </w:r>
      <w:r w:rsidRPr="00E87522">
        <w:rPr>
          <w:sz w:val="16"/>
        </w:rPr>
        <w:t xml:space="preserve"> </w:t>
      </w:r>
      <w:r w:rsidRPr="00E87522">
        <w:rPr>
          <w:rStyle w:val="Emphasis"/>
        </w:rPr>
        <w:t>legislative physics</w:t>
      </w:r>
      <w:r w:rsidRPr="00E87522">
        <w:rPr>
          <w:sz w:val="16"/>
        </w:rPr>
        <w:t xml:space="preserve">, and would quickly get bogged down in the horse-trading among numerous interest groups crowding the halls of Congress. </w:t>
      </w:r>
      <w:r w:rsidRPr="00E87522">
        <w:rPr>
          <w:rStyle w:val="StyleUnderline"/>
          <w:highlight w:val="cyan"/>
        </w:rPr>
        <w:t xml:space="preserve">The </w:t>
      </w:r>
      <w:r w:rsidRPr="00E87522">
        <w:rPr>
          <w:rStyle w:val="Emphasis"/>
          <w:highlight w:val="cyan"/>
        </w:rPr>
        <w:t>mechanism</w:t>
      </w:r>
      <w:r w:rsidRPr="00E87522">
        <w:rPr>
          <w:rStyle w:val="StyleUnderline"/>
        </w:rPr>
        <w:t xml:space="preserve"> for overhauling dense legal structures, used </w:t>
      </w:r>
      <w:r w:rsidRPr="00E87522">
        <w:rPr>
          <w:rStyle w:val="Emphasis"/>
        </w:rPr>
        <w:t>throughout history</w:t>
      </w:r>
      <w:r w:rsidRPr="00E87522">
        <w:rPr>
          <w:sz w:val="16"/>
        </w:rPr>
        <w:t>, 130</w:t>
      </w:r>
      <w:r w:rsidRPr="00E87522">
        <w:rPr>
          <w:rStyle w:val="StyleUnderline"/>
        </w:rPr>
        <w:t>is to</w:t>
      </w:r>
      <w:r w:rsidRPr="00E87522">
        <w:rPr>
          <w:sz w:val="16"/>
        </w:rPr>
        <w:t xml:space="preserve"> </w:t>
      </w:r>
      <w:r w:rsidRPr="00E87522">
        <w:rPr>
          <w:rStyle w:val="Emphasis"/>
        </w:rPr>
        <w:t>delegate</w:t>
      </w:r>
      <w:r w:rsidRPr="00E87522">
        <w:rPr>
          <w:sz w:val="16"/>
        </w:rPr>
        <w:t xml:space="preserve"> </w:t>
      </w:r>
      <w:r w:rsidRPr="00E87522">
        <w:rPr>
          <w:rStyle w:val="StyleUnderline"/>
        </w:rPr>
        <w:t>the job of making proposals to</w:t>
      </w:r>
      <w:r w:rsidRPr="00E87522">
        <w:rPr>
          <w:sz w:val="16"/>
        </w:rPr>
        <w:t xml:space="preserve"> small </w:t>
      </w:r>
      <w:r w:rsidRPr="00E87522">
        <w:rPr>
          <w:rStyle w:val="Emphasis"/>
        </w:rPr>
        <w:t>committees</w:t>
      </w:r>
      <w:r w:rsidRPr="00E87522">
        <w:rPr>
          <w:sz w:val="16"/>
        </w:rPr>
        <w:t xml:space="preserve"> </w:t>
      </w:r>
      <w:r w:rsidRPr="00E87522">
        <w:rPr>
          <w:rStyle w:val="StyleUnderline"/>
        </w:rPr>
        <w:t>of</w:t>
      </w:r>
      <w:r w:rsidRPr="00E87522">
        <w:rPr>
          <w:sz w:val="16"/>
        </w:rPr>
        <w:t xml:space="preserve"> </w:t>
      </w:r>
      <w:r w:rsidRPr="00E87522">
        <w:rPr>
          <w:rStyle w:val="Emphasis"/>
        </w:rPr>
        <w:t>experts</w:t>
      </w:r>
      <w:r w:rsidRPr="00E87522">
        <w:rPr>
          <w:sz w:val="16"/>
        </w:rPr>
        <w:t xml:space="preserve">. </w:t>
      </w:r>
      <w:r w:rsidRPr="00E87522">
        <w:rPr>
          <w:rStyle w:val="StyleUnderline"/>
        </w:rPr>
        <w:t xml:space="preserve">Just as it </w:t>
      </w:r>
      <w:r w:rsidRPr="00E87522">
        <w:rPr>
          <w:rStyle w:val="StyleUnderline"/>
          <w:highlight w:val="cyan"/>
        </w:rPr>
        <w:t xml:space="preserve">delegates to an </w:t>
      </w:r>
      <w:r w:rsidRPr="00E87522">
        <w:rPr>
          <w:rStyle w:val="Emphasis"/>
          <w:highlight w:val="cyan"/>
        </w:rPr>
        <w:t>independent commission</w:t>
      </w:r>
      <w:r w:rsidRPr="00E87522">
        <w:rPr>
          <w:rStyle w:val="StyleUnderline"/>
          <w:highlight w:val="cyan"/>
        </w:rPr>
        <w:t xml:space="preserve"> decisions on</w:t>
      </w:r>
      <w:r w:rsidRPr="00E87522">
        <w:rPr>
          <w:rStyle w:val="StyleUnderline"/>
        </w:rPr>
        <w:t xml:space="preserve"> </w:t>
      </w:r>
      <w:r w:rsidRPr="00E87522">
        <w:rPr>
          <w:rStyle w:val="Emphasis"/>
        </w:rPr>
        <w:t>which D</w:t>
      </w:r>
      <w:r w:rsidRPr="00E87522">
        <w:rPr>
          <w:sz w:val="16"/>
        </w:rPr>
        <w:t xml:space="preserve">epartment </w:t>
      </w:r>
      <w:r w:rsidRPr="00E87522">
        <w:rPr>
          <w:rStyle w:val="Emphasis"/>
        </w:rPr>
        <w:t>o</w:t>
      </w:r>
      <w:r w:rsidRPr="00E87522">
        <w:rPr>
          <w:sz w:val="16"/>
        </w:rPr>
        <w:t xml:space="preserve">f </w:t>
      </w:r>
      <w:r w:rsidRPr="00E87522">
        <w:rPr>
          <w:rStyle w:val="Emphasis"/>
        </w:rPr>
        <w:t>D</w:t>
      </w:r>
      <w:r w:rsidRPr="00E87522">
        <w:rPr>
          <w:sz w:val="16"/>
        </w:rPr>
        <w:t xml:space="preserve">efense </w:t>
      </w:r>
      <w:r w:rsidRPr="00E87522">
        <w:rPr>
          <w:rStyle w:val="Emphasis"/>
        </w:rPr>
        <w:t>bases</w:t>
      </w:r>
      <w:r w:rsidRPr="00E87522">
        <w:rPr>
          <w:sz w:val="16"/>
        </w:rPr>
        <w:t xml:space="preserve"> </w:t>
      </w:r>
      <w:r w:rsidRPr="00E87522">
        <w:rPr>
          <w:rStyle w:val="StyleUnderline"/>
        </w:rPr>
        <w:t>to close</w:t>
      </w:r>
      <w:r w:rsidRPr="00E87522">
        <w:rPr>
          <w:sz w:val="16"/>
        </w:rPr>
        <w:t>, 131</w:t>
      </w:r>
      <w:r w:rsidRPr="00E87522">
        <w:rPr>
          <w:rStyle w:val="StyleUnderline"/>
        </w:rPr>
        <w:t>Congress should appoint</w:t>
      </w:r>
      <w:r w:rsidRPr="00E87522">
        <w:rPr>
          <w:sz w:val="16"/>
        </w:rPr>
        <w:t xml:space="preserve"> </w:t>
      </w:r>
      <w:r w:rsidRPr="00E87522">
        <w:rPr>
          <w:rStyle w:val="Emphasis"/>
        </w:rPr>
        <w:t>recodification commissions</w:t>
      </w:r>
      <w:r w:rsidRPr="00E87522">
        <w:rPr>
          <w:sz w:val="16"/>
        </w:rPr>
        <w:t xml:space="preserve"> </w:t>
      </w:r>
      <w:r w:rsidRPr="00E87522">
        <w:rPr>
          <w:rStyle w:val="StyleUnderline"/>
        </w:rPr>
        <w:t>to propose</w:t>
      </w:r>
      <w:r w:rsidRPr="00E87522">
        <w:rPr>
          <w:sz w:val="16"/>
        </w:rPr>
        <w:t xml:space="preserve"> </w:t>
      </w:r>
      <w:r w:rsidRPr="00E87522">
        <w:rPr>
          <w:rStyle w:val="Emphasis"/>
          <w:highlight w:val="cyan"/>
        </w:rPr>
        <w:t>simplified codes</w:t>
      </w:r>
      <w:r w:rsidRPr="00E87522">
        <w:rPr>
          <w:sz w:val="16"/>
        </w:rPr>
        <w:t>.</w:t>
      </w:r>
    </w:p>
    <w:p w14:paraId="511EE8A0" w14:textId="77777777" w:rsidR="00D9443C" w:rsidRPr="00E87522" w:rsidRDefault="00D9443C" w:rsidP="00D9443C">
      <w:pPr>
        <w:rPr>
          <w:sz w:val="16"/>
        </w:rPr>
      </w:pPr>
      <w:r w:rsidRPr="00E87522">
        <w:rPr>
          <w:sz w:val="16"/>
        </w:rPr>
        <w:t>The last major recodification in America was the Uniform Commercial Code, created in the 1950s by a small committee led by Karl Llewellyn. 132Replacing the tangle of separate state contract laws with one set of understandable principles provided a reliable platform for the post-war growth of interstate commerce. 133The transformative effects of recodifications have been demonstrated since ancient times. 134In the 1980s, Australia replaced its prescriptive regulations for nursing homes with thirty-one general principles--for example, to provide a "homelike environment," and to respect the "privacy and dignity" of residents. 135Within a short period, nursing homes had dramatically improved, researchers [*394] found, because the aides were focusing on the needs of the residents instead of keeping track of detailed rules. 136</w:t>
      </w:r>
    </w:p>
    <w:p w14:paraId="29CF24E2" w14:textId="77777777" w:rsidR="00D9443C" w:rsidRPr="00E87522" w:rsidRDefault="00D9443C" w:rsidP="00D9443C">
      <w:pPr>
        <w:rPr>
          <w:sz w:val="16"/>
        </w:rPr>
      </w:pPr>
      <w:r w:rsidRPr="00E87522">
        <w:rPr>
          <w:rStyle w:val="Emphasis"/>
        </w:rPr>
        <w:t>Simplifying structures</w:t>
      </w:r>
      <w:r w:rsidRPr="00E87522">
        <w:rPr>
          <w:sz w:val="16"/>
        </w:rPr>
        <w:t xml:space="preserve"> </w:t>
      </w:r>
      <w:r w:rsidRPr="00E87522">
        <w:rPr>
          <w:rStyle w:val="StyleUnderline"/>
        </w:rPr>
        <w:t>to give officials</w:t>
      </w:r>
      <w:r w:rsidRPr="00E87522">
        <w:rPr>
          <w:sz w:val="16"/>
        </w:rPr>
        <w:t xml:space="preserve"> the </w:t>
      </w:r>
      <w:r w:rsidRPr="00E87522">
        <w:rPr>
          <w:rStyle w:val="Emphasis"/>
        </w:rPr>
        <w:t>needed authority</w:t>
      </w:r>
      <w:r w:rsidRPr="00E87522">
        <w:rPr>
          <w:sz w:val="16"/>
        </w:rPr>
        <w:t xml:space="preserve"> </w:t>
      </w:r>
      <w:r w:rsidRPr="00E87522">
        <w:rPr>
          <w:rStyle w:val="StyleUnderline"/>
        </w:rPr>
        <w:t>does</w:t>
      </w:r>
      <w:r w:rsidRPr="00E87522">
        <w:rPr>
          <w:sz w:val="16"/>
        </w:rPr>
        <w:t xml:space="preserve"> </w:t>
      </w:r>
      <w:r w:rsidRPr="00E87522">
        <w:rPr>
          <w:rStyle w:val="Emphasis"/>
        </w:rPr>
        <w:t>not require trust</w:t>
      </w:r>
      <w:r w:rsidRPr="00E87522">
        <w:rPr>
          <w:sz w:val="16"/>
        </w:rPr>
        <w:t xml:space="preserve"> </w:t>
      </w:r>
      <w:r w:rsidRPr="00E87522">
        <w:rPr>
          <w:rStyle w:val="StyleUnderline"/>
        </w:rPr>
        <w:t>of</w:t>
      </w:r>
      <w:r w:rsidRPr="00E87522">
        <w:rPr>
          <w:sz w:val="16"/>
        </w:rPr>
        <w:t xml:space="preserve"> </w:t>
      </w:r>
      <w:r w:rsidRPr="00E87522">
        <w:rPr>
          <w:rStyle w:val="Emphasis"/>
        </w:rPr>
        <w:t>any particular person</w:t>
      </w:r>
      <w:r w:rsidRPr="00E87522">
        <w:rPr>
          <w:rStyle w:val="StyleUnderline"/>
        </w:rPr>
        <w:t>. Responsibility will prove</w:t>
      </w:r>
      <w:r w:rsidRPr="00E87522">
        <w:rPr>
          <w:sz w:val="16"/>
        </w:rPr>
        <w:t xml:space="preserve"> </w:t>
      </w:r>
      <w:r w:rsidRPr="00E87522">
        <w:rPr>
          <w:rStyle w:val="Emphasis"/>
        </w:rPr>
        <w:t>far less dangerous</w:t>
      </w:r>
      <w:r w:rsidRPr="00E87522">
        <w:rPr>
          <w:sz w:val="16"/>
        </w:rPr>
        <w:t>, as studies on official corruption have found, 137</w:t>
      </w:r>
      <w:r w:rsidRPr="00E87522">
        <w:rPr>
          <w:rStyle w:val="StyleUnderline"/>
        </w:rPr>
        <w:t>than</w:t>
      </w:r>
      <w:r w:rsidRPr="00E87522">
        <w:rPr>
          <w:sz w:val="16"/>
        </w:rPr>
        <w:t xml:space="preserve"> </w:t>
      </w:r>
      <w:r w:rsidRPr="00E87522">
        <w:rPr>
          <w:rStyle w:val="Emphasis"/>
        </w:rPr>
        <w:t>bureaucratic labyrinths</w:t>
      </w:r>
      <w:r w:rsidRPr="00E87522">
        <w:rPr>
          <w:sz w:val="16"/>
        </w:rPr>
        <w:t xml:space="preserve"> </w:t>
      </w:r>
      <w:r w:rsidRPr="00E87522">
        <w:rPr>
          <w:rStyle w:val="StyleUnderline"/>
        </w:rPr>
        <w:t>that</w:t>
      </w:r>
      <w:r w:rsidRPr="00E87522">
        <w:rPr>
          <w:sz w:val="16"/>
        </w:rPr>
        <w:t xml:space="preserve"> serve to </w:t>
      </w:r>
      <w:r w:rsidRPr="00E87522">
        <w:rPr>
          <w:rStyle w:val="Emphasis"/>
        </w:rPr>
        <w:t>obscure wrongdoing</w:t>
      </w:r>
      <w:r w:rsidRPr="00E87522">
        <w:rPr>
          <w:rStyle w:val="StyleUnderline"/>
        </w:rPr>
        <w:t>. What's needed is to</w:t>
      </w:r>
      <w:r w:rsidRPr="00E87522">
        <w:rPr>
          <w:sz w:val="16"/>
        </w:rPr>
        <w:t xml:space="preserve"> </w:t>
      </w:r>
      <w:r w:rsidRPr="00E87522">
        <w:rPr>
          <w:rStyle w:val="Emphasis"/>
        </w:rPr>
        <w:t>trust</w:t>
      </w:r>
      <w:r w:rsidRPr="00E87522">
        <w:rPr>
          <w:sz w:val="16"/>
        </w:rPr>
        <w:t xml:space="preserve"> </w:t>
      </w:r>
      <w:r w:rsidRPr="00E87522">
        <w:rPr>
          <w:rStyle w:val="StyleUnderline"/>
        </w:rPr>
        <w:t>the</w:t>
      </w:r>
      <w:r w:rsidRPr="00E87522">
        <w:rPr>
          <w:sz w:val="16"/>
        </w:rPr>
        <w:t xml:space="preserve"> </w:t>
      </w:r>
      <w:r w:rsidRPr="00E87522">
        <w:rPr>
          <w:rStyle w:val="Emphasis"/>
        </w:rPr>
        <w:t>overall system</w:t>
      </w:r>
      <w:r w:rsidRPr="00E87522">
        <w:rPr>
          <w:sz w:val="16"/>
        </w:rPr>
        <w:t xml:space="preserve"> </w:t>
      </w:r>
      <w:r w:rsidRPr="00E87522">
        <w:rPr>
          <w:rStyle w:val="StyleUnderline"/>
        </w:rPr>
        <w:t>and its</w:t>
      </w:r>
      <w:r w:rsidRPr="00E87522">
        <w:rPr>
          <w:sz w:val="16"/>
        </w:rPr>
        <w:t xml:space="preserve"> </w:t>
      </w:r>
      <w:r w:rsidRPr="00E87522">
        <w:rPr>
          <w:rStyle w:val="Emphasis"/>
        </w:rPr>
        <w:t>hierarchy of accountability</w:t>
      </w:r>
      <w:r w:rsidRPr="00E87522">
        <w:rPr>
          <w:sz w:val="16"/>
        </w:rPr>
        <w:t>--as, for example, most Americans trust the protections and lines of accountability provided by the Constitution. There is no detailed rule, or objective proof, that ultimately determines what constitutes an "unreasonable search and seizure" or "freedom of speech." Those protections are nonetheless reliably applied by judges who, looking to guiding principles and precedent, make a judgment in each disputed situation.</w:t>
      </w:r>
    </w:p>
    <w:p w14:paraId="0AC6B504" w14:textId="77777777" w:rsidR="00D9443C" w:rsidRPr="00E87522" w:rsidRDefault="00D9443C" w:rsidP="00D9443C">
      <w:pPr>
        <w:rPr>
          <w:rStyle w:val="Emphasis"/>
        </w:rPr>
      </w:pPr>
      <w:r w:rsidRPr="00E87522">
        <w:rPr>
          <w:rStyle w:val="StyleUnderline"/>
        </w:rPr>
        <w:t>But the idea of giving</w:t>
      </w:r>
      <w:r w:rsidRPr="00E87522">
        <w:rPr>
          <w:sz w:val="16"/>
        </w:rPr>
        <w:t xml:space="preserve"> </w:t>
      </w:r>
      <w:r w:rsidRPr="00E87522">
        <w:rPr>
          <w:rStyle w:val="Emphasis"/>
        </w:rPr>
        <w:t>anyone authority</w:t>
      </w:r>
      <w:r w:rsidRPr="00E87522">
        <w:rPr>
          <w:sz w:val="16"/>
        </w:rPr>
        <w:t xml:space="preserve"> </w:t>
      </w:r>
      <w:r w:rsidRPr="00E87522">
        <w:rPr>
          <w:rStyle w:val="StyleUnderline"/>
        </w:rPr>
        <w:t xml:space="preserve">is like poking a raw wound. </w:t>
      </w:r>
      <w:r w:rsidRPr="00E87522">
        <w:rPr>
          <w:rStyle w:val="StyleUnderline"/>
          <w:highlight w:val="cyan"/>
        </w:rPr>
        <w:t xml:space="preserve">What if they are </w:t>
      </w:r>
      <w:r w:rsidRPr="00E87522">
        <w:rPr>
          <w:rStyle w:val="Emphasis"/>
          <w:highlight w:val="cyan"/>
        </w:rPr>
        <w:t>venal</w:t>
      </w:r>
      <w:r w:rsidRPr="00E87522">
        <w:rPr>
          <w:sz w:val="16"/>
        </w:rPr>
        <w:t>, or worse</w:t>
      </w:r>
      <w:r w:rsidRPr="00E87522">
        <w:rPr>
          <w:rStyle w:val="Emphasis"/>
          <w:highlight w:val="cyan"/>
        </w:rPr>
        <w:t>?</w:t>
      </w:r>
      <w:r w:rsidRPr="00E87522">
        <w:rPr>
          <w:sz w:val="16"/>
        </w:rPr>
        <w:t xml:space="preserve"> </w:t>
      </w:r>
      <w:r w:rsidRPr="00E87522">
        <w:rPr>
          <w:rStyle w:val="StyleUnderline"/>
          <w:highlight w:val="cyan"/>
        </w:rPr>
        <w:t>The answer</w:t>
      </w:r>
      <w:r w:rsidRPr="00E87522">
        <w:rPr>
          <w:rStyle w:val="StyleUnderline"/>
        </w:rPr>
        <w:t xml:space="preserve"> to distrust</w:t>
      </w:r>
      <w:r w:rsidRPr="00E87522">
        <w:rPr>
          <w:sz w:val="16"/>
        </w:rPr>
        <w:t xml:space="preserve"> </w:t>
      </w:r>
      <w:r w:rsidRPr="00E87522">
        <w:rPr>
          <w:rStyle w:val="StyleUnderline"/>
          <w:highlight w:val="cyan"/>
        </w:rPr>
        <w:t>is</w:t>
      </w:r>
      <w:r w:rsidRPr="00E87522">
        <w:rPr>
          <w:sz w:val="16"/>
        </w:rPr>
        <w:t xml:space="preserve"> </w:t>
      </w:r>
      <w:r w:rsidRPr="00E87522">
        <w:rPr>
          <w:rStyle w:val="Emphasis"/>
        </w:rPr>
        <w:t>also authority</w:t>
      </w:r>
      <w:r w:rsidRPr="00E87522">
        <w:rPr>
          <w:rStyle w:val="StyleUnderline"/>
        </w:rPr>
        <w:t>--give</w:t>
      </w:r>
      <w:r w:rsidRPr="00E87522">
        <w:rPr>
          <w:sz w:val="16"/>
        </w:rPr>
        <w:t xml:space="preserve"> </w:t>
      </w:r>
      <w:r w:rsidRPr="00E87522">
        <w:rPr>
          <w:rStyle w:val="Emphasis"/>
          <w:highlight w:val="cyan"/>
        </w:rPr>
        <w:t>other people</w:t>
      </w:r>
      <w:r w:rsidRPr="00E87522">
        <w:rPr>
          <w:sz w:val="16"/>
        </w:rPr>
        <w:t xml:space="preserve"> the </w:t>
      </w:r>
      <w:r w:rsidRPr="00E87522">
        <w:rPr>
          <w:rStyle w:val="StyleUnderline"/>
        </w:rPr>
        <w:t xml:space="preserve">authority </w:t>
      </w:r>
      <w:r w:rsidRPr="00E87522">
        <w:rPr>
          <w:rStyle w:val="StyleUnderline"/>
          <w:highlight w:val="cyan"/>
        </w:rPr>
        <w:t xml:space="preserve">to </w:t>
      </w:r>
      <w:r w:rsidRPr="00E87522">
        <w:rPr>
          <w:rStyle w:val="Emphasis"/>
          <w:highlight w:val="cyan"/>
        </w:rPr>
        <w:t>hold them accountable</w:t>
      </w:r>
      <w:r w:rsidRPr="00E87522">
        <w:rPr>
          <w:rStyle w:val="StyleUnderline"/>
        </w:rPr>
        <w:t xml:space="preserve">. Holding people accountable is even more terrifying to the modern mind. </w:t>
      </w:r>
      <w:r w:rsidRPr="00E87522">
        <w:rPr>
          <w:rStyle w:val="Emphasis"/>
        </w:rPr>
        <w:t>Who are you to judge?</w:t>
      </w:r>
    </w:p>
    <w:p w14:paraId="041B15CD" w14:textId="77777777" w:rsidR="00D9443C" w:rsidRDefault="00D9443C" w:rsidP="00D9443C"/>
    <w:p w14:paraId="1E20078E" w14:textId="77777777" w:rsidR="00D9443C" w:rsidRPr="00E87522" w:rsidRDefault="00D9443C" w:rsidP="00D9443C">
      <w:pPr>
        <w:pStyle w:val="Heading3"/>
      </w:pPr>
      <w:r w:rsidRPr="00E87522">
        <w:lastRenderedPageBreak/>
        <w:t>AT: Perm: Do the CP---2NC</w:t>
      </w:r>
    </w:p>
    <w:p w14:paraId="19BDC5C0" w14:textId="77777777" w:rsidR="00D9443C" w:rsidRDefault="00D9443C" w:rsidP="00D9443C"/>
    <w:p w14:paraId="20581385" w14:textId="77777777" w:rsidR="00D9443C" w:rsidRDefault="00D9443C" w:rsidP="00D9443C">
      <w:pPr>
        <w:pStyle w:val="Heading3"/>
      </w:pPr>
      <w:r w:rsidRPr="00E87522">
        <w:lastRenderedPageBreak/>
        <w:t>AT: Perm: Carve-Out CBRs---2NC</w:t>
      </w:r>
    </w:p>
    <w:p w14:paraId="06368B58" w14:textId="77777777" w:rsidR="00D9443C" w:rsidRPr="00E87522" w:rsidRDefault="00D9443C" w:rsidP="00D9443C">
      <w:pPr>
        <w:pStyle w:val="Heading4"/>
      </w:pPr>
      <w:r w:rsidRPr="00E87522">
        <w:t xml:space="preserve">2. </w:t>
      </w:r>
      <w:r w:rsidRPr="00E87522">
        <w:rPr>
          <w:u w:val="single"/>
        </w:rPr>
        <w:t>Doesn't solve</w:t>
      </w:r>
      <w:r w:rsidRPr="00E87522">
        <w:t xml:space="preserve">. CBRs are </w:t>
      </w:r>
      <w:r w:rsidRPr="00E87522">
        <w:rPr>
          <w:u w:val="single"/>
        </w:rPr>
        <w:t>inherently</w:t>
      </w:r>
      <w:r w:rsidRPr="00E87522">
        <w:t xml:space="preserve"> and </w:t>
      </w:r>
      <w:r w:rsidRPr="00E87522">
        <w:rPr>
          <w:u w:val="single"/>
        </w:rPr>
        <w:t>obviously</w:t>
      </w:r>
      <w:r w:rsidRPr="00E87522">
        <w:t xml:space="preserve"> at the </w:t>
      </w:r>
      <w:r w:rsidRPr="00E87522">
        <w:rPr>
          <w:u w:val="single"/>
        </w:rPr>
        <w:t>core</w:t>
      </w:r>
      <w:r w:rsidRPr="00E87522">
        <w:t xml:space="preserve"> of civil service reform. The perm </w:t>
      </w:r>
      <w:r w:rsidRPr="00E87522">
        <w:rPr>
          <w:u w:val="single"/>
        </w:rPr>
        <w:t>signals</w:t>
      </w:r>
      <w:r w:rsidRPr="00E87522">
        <w:t xml:space="preserve"> to </w:t>
      </w:r>
      <w:r w:rsidRPr="00E87522">
        <w:rPr>
          <w:u w:val="single"/>
        </w:rPr>
        <w:t>every other interest group</w:t>
      </w:r>
      <w:r w:rsidRPr="00E87522">
        <w:t xml:space="preserve"> that </w:t>
      </w:r>
      <w:r w:rsidRPr="00E87522">
        <w:rPr>
          <w:u w:val="single"/>
        </w:rPr>
        <w:t>fed worker unions</w:t>
      </w:r>
      <w:r w:rsidRPr="00E87522">
        <w:t xml:space="preserve"> are getting </w:t>
      </w:r>
      <w:r w:rsidRPr="00E87522">
        <w:rPr>
          <w:u w:val="single"/>
        </w:rPr>
        <w:t>special treatment</w:t>
      </w:r>
      <w:r w:rsidRPr="00E87522">
        <w:t xml:space="preserve">, </w:t>
      </w:r>
      <w:r w:rsidRPr="00E87522">
        <w:rPr>
          <w:u w:val="single"/>
        </w:rPr>
        <w:t>exempted</w:t>
      </w:r>
      <w:r w:rsidRPr="00E87522">
        <w:t xml:space="preserve"> from negotiations. This destroys the </w:t>
      </w:r>
      <w:r w:rsidRPr="00E87522">
        <w:rPr>
          <w:u w:val="single"/>
        </w:rPr>
        <w:t>good faith</w:t>
      </w:r>
      <w:r w:rsidRPr="00E87522">
        <w:t xml:space="preserve"> necessary for </w:t>
      </w:r>
      <w:r w:rsidRPr="00E87522">
        <w:rPr>
          <w:u w:val="single"/>
        </w:rPr>
        <w:t>other</w:t>
      </w:r>
      <w:r w:rsidRPr="00E87522">
        <w:t xml:space="preserve"> groups to </w:t>
      </w:r>
      <w:r w:rsidRPr="00E87522">
        <w:rPr>
          <w:u w:val="single"/>
        </w:rPr>
        <w:t>compromise</w:t>
      </w:r>
      <w:r w:rsidRPr="00E87522">
        <w:t xml:space="preserve"> on a final package. Our 1NC evidence says issues being taken off the table is the 'primary barrier to modernization'---that's Neal. </w:t>
      </w:r>
    </w:p>
    <w:p w14:paraId="758C63DD" w14:textId="77777777" w:rsidR="00D9443C" w:rsidRPr="00E87522" w:rsidRDefault="00D9443C" w:rsidP="00D9443C">
      <w:r w:rsidRPr="00E87522">
        <w:t>&lt;&lt;FOR REFERENCE&gt;&gt;</w:t>
      </w:r>
    </w:p>
    <w:p w14:paraId="25E01EA1" w14:textId="77777777" w:rsidR="00D9443C" w:rsidRPr="00E87522" w:rsidRDefault="00D9443C" w:rsidP="00D9443C">
      <w:pPr>
        <w:rPr>
          <w:color w:val="555555"/>
          <w:sz w:val="10"/>
          <w:szCs w:val="16"/>
        </w:rPr>
      </w:pPr>
      <w:r w:rsidRPr="00E87522">
        <w:rPr>
          <w:rStyle w:val="StyleUnderline"/>
          <w:color w:val="555555"/>
          <w:sz w:val="16"/>
          <w:szCs w:val="16"/>
        </w:rPr>
        <w:t>It is</w:t>
      </w:r>
      <w:r w:rsidRPr="00E87522">
        <w:rPr>
          <w:color w:val="555555"/>
          <w:sz w:val="10"/>
          <w:szCs w:val="16"/>
        </w:rPr>
        <w:t xml:space="preserve"> </w:t>
      </w:r>
      <w:r w:rsidRPr="00E87522">
        <w:rPr>
          <w:rStyle w:val="Emphasis"/>
          <w:color w:val="555555"/>
          <w:sz w:val="16"/>
          <w:szCs w:val="16"/>
          <w:shd w:val="clear" w:color="auto" w:fill="D2D2D2"/>
        </w:rPr>
        <w:t>not just</w:t>
      </w:r>
      <w:r w:rsidRPr="00E87522">
        <w:rPr>
          <w:rStyle w:val="Emphasis"/>
          <w:color w:val="555555"/>
          <w:sz w:val="16"/>
          <w:szCs w:val="16"/>
        </w:rPr>
        <w:t xml:space="preserve"> the </w:t>
      </w:r>
      <w:r w:rsidRPr="00E87522">
        <w:rPr>
          <w:rStyle w:val="Emphasis"/>
          <w:color w:val="555555"/>
          <w:sz w:val="16"/>
          <w:szCs w:val="16"/>
          <w:shd w:val="clear" w:color="auto" w:fill="D2D2D2"/>
        </w:rPr>
        <w:t>parties</w:t>
      </w:r>
      <w:r w:rsidRPr="00E87522">
        <w:rPr>
          <w:color w:val="555555"/>
          <w:sz w:val="10"/>
          <w:szCs w:val="16"/>
        </w:rPr>
        <w:t xml:space="preserve"> </w:t>
      </w:r>
      <w:r w:rsidRPr="00E87522">
        <w:rPr>
          <w:rStyle w:val="StyleUnderline"/>
          <w:color w:val="555555"/>
          <w:sz w:val="16"/>
          <w:szCs w:val="16"/>
        </w:rPr>
        <w:t>who fight</w:t>
      </w:r>
      <w:r w:rsidRPr="00E87522">
        <w:rPr>
          <w:color w:val="555555"/>
          <w:sz w:val="10"/>
          <w:szCs w:val="16"/>
        </w:rPr>
        <w:t xml:space="preserve"> over civil service issues. </w:t>
      </w:r>
      <w:r w:rsidRPr="00E87522">
        <w:rPr>
          <w:rStyle w:val="Emphasis"/>
          <w:color w:val="555555"/>
          <w:sz w:val="16"/>
          <w:szCs w:val="16"/>
        </w:rPr>
        <w:t xml:space="preserve">Other </w:t>
      </w:r>
      <w:r w:rsidRPr="00E87522">
        <w:rPr>
          <w:rStyle w:val="Emphasis"/>
          <w:color w:val="555555"/>
          <w:sz w:val="16"/>
          <w:szCs w:val="16"/>
          <w:shd w:val="clear" w:color="auto" w:fill="D2D2D2"/>
        </w:rPr>
        <w:t>constituencies</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have</w:t>
      </w:r>
      <w:r w:rsidRPr="00E87522">
        <w:rPr>
          <w:rStyle w:val="StyleUnderline"/>
          <w:color w:val="555555"/>
          <w:sz w:val="16"/>
          <w:szCs w:val="16"/>
        </w:rPr>
        <w:t xml:space="preserve"> their</w:t>
      </w:r>
      <w:r w:rsidRPr="00E87522">
        <w:rPr>
          <w:color w:val="555555"/>
          <w:sz w:val="10"/>
          <w:szCs w:val="16"/>
        </w:rPr>
        <w:t xml:space="preserve"> </w:t>
      </w:r>
      <w:r w:rsidRPr="00E87522">
        <w:rPr>
          <w:rStyle w:val="Emphasis"/>
          <w:color w:val="555555"/>
          <w:sz w:val="16"/>
          <w:szCs w:val="16"/>
        </w:rPr>
        <w:t xml:space="preserve">own </w:t>
      </w:r>
      <w:r w:rsidRPr="00E87522">
        <w:rPr>
          <w:rStyle w:val="Emphasis"/>
          <w:color w:val="555555"/>
          <w:sz w:val="16"/>
          <w:szCs w:val="16"/>
          <w:shd w:val="clear" w:color="auto" w:fill="D2D2D2"/>
        </w:rPr>
        <w:t>interests</w:t>
      </w:r>
      <w:r w:rsidRPr="00E87522">
        <w:rPr>
          <w:color w:val="555555"/>
          <w:sz w:val="10"/>
          <w:szCs w:val="16"/>
        </w:rPr>
        <w:t xml:space="preserve">. I participated in a roundtable discussion in 2019 where </w:t>
      </w:r>
      <w:r w:rsidRPr="00E87522">
        <w:rPr>
          <w:rStyle w:val="StyleUnderline"/>
          <w:color w:val="555555"/>
          <w:sz w:val="16"/>
          <w:szCs w:val="16"/>
        </w:rPr>
        <w:t>virtually</w:t>
      </w:r>
      <w:r w:rsidRPr="00E87522">
        <w:rPr>
          <w:color w:val="555555"/>
          <w:sz w:val="10"/>
          <w:szCs w:val="16"/>
        </w:rPr>
        <w:t xml:space="preserve"> </w:t>
      </w:r>
      <w:r w:rsidRPr="00E87522">
        <w:rPr>
          <w:rStyle w:val="Emphasis"/>
          <w:color w:val="555555"/>
          <w:sz w:val="16"/>
          <w:szCs w:val="16"/>
          <w:shd w:val="clear" w:color="auto" w:fill="D2D2D2"/>
        </w:rPr>
        <w:t>everyone</w:t>
      </w:r>
      <w:r w:rsidRPr="00E87522">
        <w:rPr>
          <w:color w:val="555555"/>
          <w:sz w:val="10"/>
          <w:szCs w:val="16"/>
        </w:rPr>
        <w:t xml:space="preserve"> in the room had an issue they considered sacrosanct. They mostly </w:t>
      </w:r>
      <w:r w:rsidRPr="00E87522">
        <w:rPr>
          <w:rStyle w:val="Emphasis"/>
          <w:color w:val="555555"/>
          <w:sz w:val="16"/>
          <w:szCs w:val="16"/>
          <w:shd w:val="clear" w:color="auto" w:fill="D2D2D2"/>
        </w:rPr>
        <w:t>agreed</w:t>
      </w:r>
      <w:r w:rsidRPr="00E87522">
        <w:rPr>
          <w:color w:val="555555"/>
          <w:sz w:val="10"/>
          <w:szCs w:val="16"/>
        </w:rPr>
        <w:t xml:space="preserve"> </w:t>
      </w:r>
      <w:r w:rsidRPr="00E87522">
        <w:rPr>
          <w:rStyle w:val="StyleUnderline"/>
          <w:color w:val="555555"/>
          <w:sz w:val="16"/>
          <w:szCs w:val="16"/>
        </w:rPr>
        <w:t xml:space="preserve">civil service </w:t>
      </w:r>
      <w:r w:rsidRPr="00E87522">
        <w:rPr>
          <w:rStyle w:val="StyleUnderline"/>
          <w:color w:val="555555"/>
          <w:sz w:val="16"/>
          <w:szCs w:val="16"/>
          <w:shd w:val="clear" w:color="auto" w:fill="D2D2D2"/>
        </w:rPr>
        <w:t>modernization is</w:t>
      </w:r>
      <w:r w:rsidRPr="00E87522">
        <w:rPr>
          <w:color w:val="555555"/>
          <w:sz w:val="10"/>
          <w:szCs w:val="16"/>
          <w:shd w:val="clear" w:color="auto" w:fill="D2D2D2"/>
        </w:rPr>
        <w:t xml:space="preserve"> </w:t>
      </w:r>
      <w:r w:rsidRPr="00E87522">
        <w:rPr>
          <w:rStyle w:val="Emphasis"/>
          <w:color w:val="555555"/>
          <w:sz w:val="16"/>
          <w:szCs w:val="16"/>
          <w:shd w:val="clear" w:color="auto" w:fill="D2D2D2"/>
        </w:rPr>
        <w:t>necessary</w:t>
      </w:r>
      <w:r w:rsidRPr="00E87522">
        <w:rPr>
          <w:rStyle w:val="StyleUnderline"/>
          <w:color w:val="555555"/>
          <w:sz w:val="16"/>
          <w:szCs w:val="16"/>
          <w:shd w:val="clear" w:color="auto" w:fill="D2D2D2"/>
        </w:rPr>
        <w:t>, as long as</w:t>
      </w:r>
      <w:r w:rsidRPr="00E87522">
        <w:rPr>
          <w:color w:val="555555"/>
          <w:sz w:val="10"/>
          <w:szCs w:val="16"/>
          <w:shd w:val="clear" w:color="auto" w:fill="D2D2D2"/>
        </w:rPr>
        <w:t xml:space="preserve"> </w:t>
      </w:r>
      <w:r w:rsidRPr="00E87522">
        <w:rPr>
          <w:rStyle w:val="Emphasis"/>
          <w:color w:val="555555"/>
          <w:sz w:val="16"/>
          <w:szCs w:val="16"/>
          <w:shd w:val="clear" w:color="auto" w:fill="D2D2D2"/>
        </w:rPr>
        <w:t>their issue</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was</w:t>
      </w:r>
      <w:r w:rsidRPr="00E87522">
        <w:rPr>
          <w:color w:val="555555"/>
          <w:sz w:val="10"/>
          <w:szCs w:val="16"/>
          <w:shd w:val="clear" w:color="auto" w:fill="D2D2D2"/>
        </w:rPr>
        <w:t xml:space="preserve"> </w:t>
      </w:r>
      <w:r w:rsidRPr="00E87522">
        <w:rPr>
          <w:rStyle w:val="Emphasis"/>
          <w:color w:val="555555"/>
          <w:sz w:val="16"/>
          <w:szCs w:val="16"/>
          <w:shd w:val="clear" w:color="auto" w:fill="D2D2D2"/>
        </w:rPr>
        <w:t>untouched</w:t>
      </w:r>
      <w:r w:rsidRPr="00E87522">
        <w:rPr>
          <w:color w:val="555555"/>
          <w:sz w:val="10"/>
          <w:szCs w:val="16"/>
          <w:shd w:val="clear" w:color="auto" w:fill="D2D2D2"/>
        </w:rPr>
        <w:t xml:space="preserve">. </w:t>
      </w:r>
      <w:r w:rsidRPr="00E87522">
        <w:rPr>
          <w:rStyle w:val="Emphasis"/>
          <w:color w:val="555555"/>
          <w:sz w:val="16"/>
          <w:szCs w:val="16"/>
          <w:shd w:val="clear" w:color="auto" w:fill="D2D2D2"/>
        </w:rPr>
        <w:t>Unions</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wanted</w:t>
      </w:r>
      <w:r w:rsidRPr="00E87522">
        <w:rPr>
          <w:rStyle w:val="StyleUnderline"/>
          <w:color w:val="555555"/>
          <w:sz w:val="16"/>
          <w:szCs w:val="16"/>
        </w:rPr>
        <w:t xml:space="preserve"> to</w:t>
      </w:r>
      <w:r w:rsidRPr="00E87522">
        <w:rPr>
          <w:color w:val="555555"/>
          <w:sz w:val="10"/>
          <w:szCs w:val="16"/>
        </w:rPr>
        <w:t xml:space="preserve"> </w:t>
      </w:r>
      <w:r w:rsidRPr="00E87522">
        <w:rPr>
          <w:rStyle w:val="Emphasis"/>
          <w:color w:val="555555"/>
          <w:sz w:val="16"/>
          <w:szCs w:val="16"/>
        </w:rPr>
        <w:t xml:space="preserve">protect </w:t>
      </w:r>
      <w:r w:rsidRPr="00E87522">
        <w:rPr>
          <w:rStyle w:val="Emphasis"/>
          <w:color w:val="555555"/>
          <w:sz w:val="16"/>
          <w:szCs w:val="16"/>
          <w:shd w:val="clear" w:color="auto" w:fill="D2D2D2"/>
        </w:rPr>
        <w:t>collective bargaining</w:t>
      </w:r>
      <w:r w:rsidRPr="00E87522">
        <w:rPr>
          <w:color w:val="555555"/>
          <w:sz w:val="10"/>
          <w:szCs w:val="16"/>
        </w:rPr>
        <w:t xml:space="preserve"> </w:t>
      </w:r>
      <w:r w:rsidRPr="00E87522">
        <w:rPr>
          <w:rStyle w:val="StyleUnderline"/>
          <w:color w:val="555555"/>
          <w:sz w:val="16"/>
          <w:szCs w:val="16"/>
        </w:rPr>
        <w:t>and the</w:t>
      </w:r>
      <w:r w:rsidRPr="00E87522">
        <w:rPr>
          <w:color w:val="555555"/>
          <w:sz w:val="10"/>
          <w:szCs w:val="16"/>
        </w:rPr>
        <w:t xml:space="preserve"> </w:t>
      </w:r>
      <w:r w:rsidRPr="00E87522">
        <w:rPr>
          <w:rStyle w:val="Emphasis"/>
          <w:color w:val="555555"/>
          <w:sz w:val="16"/>
          <w:szCs w:val="16"/>
        </w:rPr>
        <w:t>institutional rights</w:t>
      </w:r>
      <w:r w:rsidRPr="00E87522">
        <w:rPr>
          <w:color w:val="555555"/>
          <w:sz w:val="10"/>
          <w:szCs w:val="16"/>
        </w:rPr>
        <w:t xml:space="preserve"> </w:t>
      </w:r>
      <w:r w:rsidRPr="00E87522">
        <w:rPr>
          <w:rStyle w:val="StyleUnderline"/>
          <w:color w:val="555555"/>
          <w:sz w:val="16"/>
          <w:szCs w:val="16"/>
        </w:rPr>
        <w:t>of</w:t>
      </w:r>
      <w:r w:rsidRPr="00E87522">
        <w:rPr>
          <w:color w:val="555555"/>
          <w:sz w:val="10"/>
          <w:szCs w:val="16"/>
        </w:rPr>
        <w:t xml:space="preserve"> the </w:t>
      </w:r>
      <w:r w:rsidRPr="00E87522">
        <w:rPr>
          <w:rStyle w:val="Emphasis"/>
          <w:color w:val="555555"/>
          <w:sz w:val="16"/>
          <w:szCs w:val="16"/>
        </w:rPr>
        <w:t>unions themselves</w:t>
      </w:r>
      <w:r w:rsidRPr="00E87522">
        <w:rPr>
          <w:color w:val="555555"/>
          <w:sz w:val="10"/>
          <w:szCs w:val="16"/>
        </w:rPr>
        <w:t xml:space="preserve">. Veteran Service Organizations (VSOs) wanted to protect veterans preference as it is handled today. Conservative think tanks wanted fewer federal workers, with lower pay, less generous benefits, and less job security. Individual agencies wanted flexibility for themselves, even if it makes things more difficult for other agencies. </w:t>
      </w:r>
      <w:r w:rsidRPr="00E87522">
        <w:rPr>
          <w:rStyle w:val="StyleUnderline"/>
          <w:color w:val="555555"/>
          <w:sz w:val="16"/>
          <w:szCs w:val="16"/>
        </w:rPr>
        <w:t xml:space="preserve">Whether you </w:t>
      </w:r>
      <w:r w:rsidRPr="00E87522">
        <w:rPr>
          <w:rStyle w:val="StyleUnderline"/>
          <w:color w:val="555555"/>
          <w:sz w:val="16"/>
          <w:szCs w:val="16"/>
          <w:shd w:val="clear" w:color="auto" w:fill="D2D2D2"/>
        </w:rPr>
        <w:t>agree or disagree</w:t>
      </w:r>
      <w:r w:rsidRPr="00E87522">
        <w:rPr>
          <w:rStyle w:val="StyleUnderline"/>
          <w:color w:val="555555"/>
          <w:sz w:val="16"/>
          <w:szCs w:val="16"/>
        </w:rPr>
        <w:t xml:space="preserve"> with those interests, the idea </w:t>
      </w:r>
      <w:r w:rsidRPr="00E87522">
        <w:rPr>
          <w:rStyle w:val="StyleUnderline"/>
          <w:color w:val="555555"/>
          <w:sz w:val="16"/>
          <w:szCs w:val="16"/>
          <w:shd w:val="clear" w:color="auto" w:fill="D2D2D2"/>
        </w:rPr>
        <w:t>that</w:t>
      </w:r>
      <w:r w:rsidRPr="00E87522">
        <w:rPr>
          <w:rStyle w:val="StyleUnderline"/>
          <w:color w:val="555555"/>
          <w:sz w:val="16"/>
          <w:szCs w:val="16"/>
        </w:rPr>
        <w:t xml:space="preserve"> various </w:t>
      </w:r>
      <w:r w:rsidRPr="00E87522">
        <w:rPr>
          <w:rStyle w:val="StyleUnderline"/>
          <w:color w:val="555555"/>
          <w:sz w:val="16"/>
          <w:szCs w:val="16"/>
          <w:shd w:val="clear" w:color="auto" w:fill="D2D2D2"/>
        </w:rPr>
        <w:t>groups have issues</w:t>
      </w:r>
      <w:r w:rsidRPr="00E87522">
        <w:rPr>
          <w:rStyle w:val="StyleUnderline"/>
          <w:color w:val="555555"/>
          <w:sz w:val="16"/>
          <w:szCs w:val="16"/>
        </w:rPr>
        <w:t xml:space="preserve"> that they want</w:t>
      </w:r>
      <w:r w:rsidRPr="00E87522">
        <w:rPr>
          <w:color w:val="555555"/>
          <w:sz w:val="10"/>
          <w:szCs w:val="16"/>
        </w:rPr>
        <w:t xml:space="preserve"> </w:t>
      </w:r>
      <w:r w:rsidRPr="00E87522">
        <w:rPr>
          <w:rStyle w:val="Emphasis"/>
          <w:color w:val="555555"/>
          <w:sz w:val="16"/>
          <w:szCs w:val="16"/>
          <w:shd w:val="clear" w:color="auto" w:fill="D2D2D2"/>
        </w:rPr>
        <w:t>off the table</w:t>
      </w:r>
      <w:r w:rsidRPr="00E87522">
        <w:rPr>
          <w:color w:val="555555"/>
          <w:sz w:val="10"/>
          <w:szCs w:val="16"/>
        </w:rPr>
        <w:t xml:space="preserve"> </w:t>
      </w:r>
      <w:r w:rsidRPr="00E87522">
        <w:rPr>
          <w:rStyle w:val="Emphasis"/>
          <w:color w:val="555555"/>
          <w:sz w:val="16"/>
          <w:szCs w:val="16"/>
        </w:rPr>
        <w:t>before</w:t>
      </w:r>
      <w:r w:rsidRPr="00E87522">
        <w:rPr>
          <w:color w:val="555555"/>
          <w:sz w:val="10"/>
          <w:szCs w:val="16"/>
        </w:rPr>
        <w:t xml:space="preserve"> </w:t>
      </w:r>
      <w:r w:rsidRPr="00E87522">
        <w:rPr>
          <w:rStyle w:val="StyleUnderline"/>
          <w:color w:val="555555"/>
          <w:sz w:val="16"/>
          <w:szCs w:val="16"/>
        </w:rPr>
        <w:t>they</w:t>
      </w:r>
      <w:r w:rsidRPr="00E87522">
        <w:rPr>
          <w:color w:val="555555"/>
          <w:sz w:val="10"/>
          <w:szCs w:val="16"/>
        </w:rPr>
        <w:t xml:space="preserve"> </w:t>
      </w:r>
      <w:r w:rsidRPr="00E87522">
        <w:rPr>
          <w:rStyle w:val="Emphasis"/>
          <w:color w:val="555555"/>
          <w:sz w:val="16"/>
          <w:szCs w:val="16"/>
        </w:rPr>
        <w:t>discuss</w:t>
      </w:r>
      <w:r w:rsidRPr="00E87522">
        <w:rPr>
          <w:color w:val="555555"/>
          <w:sz w:val="10"/>
          <w:szCs w:val="16"/>
        </w:rPr>
        <w:t xml:space="preserve"> civil service </w:t>
      </w:r>
      <w:r w:rsidRPr="00E87522">
        <w:rPr>
          <w:rStyle w:val="Emphasis"/>
          <w:color w:val="555555"/>
          <w:sz w:val="16"/>
          <w:szCs w:val="16"/>
        </w:rPr>
        <w:t>reform</w:t>
      </w:r>
      <w:r w:rsidRPr="00E87522">
        <w:rPr>
          <w:color w:val="555555"/>
          <w:sz w:val="10"/>
          <w:szCs w:val="16"/>
        </w:rPr>
        <w:t xml:space="preserve"> </w:t>
      </w:r>
      <w:r w:rsidRPr="00E87522">
        <w:rPr>
          <w:rStyle w:val="StyleUnderline"/>
          <w:color w:val="555555"/>
          <w:sz w:val="16"/>
          <w:szCs w:val="16"/>
          <w:shd w:val="clear" w:color="auto" w:fill="D2D2D2"/>
        </w:rPr>
        <w:t>is the</w:t>
      </w:r>
      <w:r w:rsidRPr="00E87522">
        <w:rPr>
          <w:color w:val="555555"/>
          <w:sz w:val="10"/>
          <w:szCs w:val="16"/>
          <w:shd w:val="clear" w:color="auto" w:fill="D2D2D2"/>
        </w:rPr>
        <w:t xml:space="preserve"> </w:t>
      </w:r>
      <w:r w:rsidRPr="00E87522">
        <w:rPr>
          <w:rStyle w:val="Emphasis"/>
          <w:color w:val="555555"/>
          <w:sz w:val="16"/>
          <w:szCs w:val="16"/>
          <w:shd w:val="clear" w:color="auto" w:fill="D2D2D2"/>
        </w:rPr>
        <w:t>primary barrier to modernization</w:t>
      </w:r>
      <w:r w:rsidRPr="00E87522">
        <w:rPr>
          <w:color w:val="555555"/>
          <w:sz w:val="10"/>
          <w:szCs w:val="16"/>
        </w:rPr>
        <w:t>.</w:t>
      </w:r>
    </w:p>
    <w:p w14:paraId="2203DE62" w14:textId="77777777" w:rsidR="00D9443C" w:rsidRPr="00E87522" w:rsidRDefault="00D9443C" w:rsidP="00D9443C">
      <w:pPr>
        <w:rPr>
          <w:color w:val="555555"/>
          <w:sz w:val="10"/>
          <w:szCs w:val="16"/>
        </w:rPr>
      </w:pPr>
      <w:r w:rsidRPr="00E87522">
        <w:rPr>
          <w:rStyle w:val="StyleUnderline"/>
          <w:color w:val="555555"/>
          <w:sz w:val="16"/>
          <w:szCs w:val="16"/>
        </w:rPr>
        <w:t xml:space="preserve">So how do we make civil service modernization happen? </w:t>
      </w:r>
      <w:r w:rsidRPr="00E87522">
        <w:rPr>
          <w:rStyle w:val="StyleUnderline"/>
          <w:color w:val="555555"/>
          <w:sz w:val="16"/>
          <w:szCs w:val="16"/>
          <w:shd w:val="clear" w:color="auto" w:fill="D2D2D2"/>
        </w:rPr>
        <w:t xml:space="preserve">It is unlikely </w:t>
      </w:r>
      <w:r w:rsidRPr="00E87522">
        <w:rPr>
          <w:rStyle w:val="Emphasis"/>
          <w:color w:val="555555"/>
          <w:sz w:val="16"/>
          <w:szCs w:val="16"/>
          <w:shd w:val="clear" w:color="auto" w:fill="D2D2D2"/>
        </w:rPr>
        <w:t>everyone</w:t>
      </w:r>
      <w:r w:rsidRPr="00E87522">
        <w:rPr>
          <w:rStyle w:val="StyleUnderline"/>
          <w:color w:val="555555"/>
          <w:sz w:val="16"/>
          <w:szCs w:val="16"/>
          <w:shd w:val="clear" w:color="auto" w:fill="D2D2D2"/>
        </w:rPr>
        <w:t xml:space="preserve"> is going to </w:t>
      </w:r>
      <w:r w:rsidRPr="00E87522">
        <w:rPr>
          <w:rStyle w:val="Emphasis"/>
          <w:color w:val="555555"/>
          <w:sz w:val="16"/>
          <w:szCs w:val="16"/>
          <w:shd w:val="clear" w:color="auto" w:fill="D2D2D2"/>
        </w:rPr>
        <w:t>walk away</w:t>
      </w:r>
      <w:r w:rsidRPr="00E87522">
        <w:rPr>
          <w:rStyle w:val="StyleUnderline"/>
          <w:color w:val="555555"/>
          <w:sz w:val="16"/>
          <w:szCs w:val="16"/>
          <w:shd w:val="clear" w:color="auto" w:fill="D2D2D2"/>
        </w:rPr>
        <w:t xml:space="preserve"> from</w:t>
      </w:r>
      <w:r w:rsidRPr="00E87522">
        <w:rPr>
          <w:color w:val="555555"/>
          <w:sz w:val="10"/>
          <w:szCs w:val="16"/>
        </w:rPr>
        <w:t xml:space="preserve"> </w:t>
      </w:r>
      <w:r w:rsidRPr="00E87522">
        <w:rPr>
          <w:rStyle w:val="Emphasis"/>
          <w:color w:val="555555"/>
          <w:sz w:val="16"/>
          <w:szCs w:val="16"/>
        </w:rPr>
        <w:t xml:space="preserve">protecting </w:t>
      </w:r>
      <w:r w:rsidRPr="00E87522">
        <w:rPr>
          <w:rStyle w:val="Emphasis"/>
          <w:color w:val="555555"/>
          <w:sz w:val="16"/>
          <w:szCs w:val="16"/>
          <w:shd w:val="clear" w:color="auto" w:fill="D2D2D2"/>
        </w:rPr>
        <w:t>their</w:t>
      </w:r>
      <w:r w:rsidRPr="00E87522">
        <w:rPr>
          <w:rStyle w:val="Emphasis"/>
          <w:color w:val="555555"/>
          <w:sz w:val="16"/>
          <w:szCs w:val="16"/>
        </w:rPr>
        <w:t xml:space="preserve"> own </w:t>
      </w:r>
      <w:r w:rsidRPr="00E87522">
        <w:rPr>
          <w:rStyle w:val="Emphasis"/>
          <w:color w:val="555555"/>
          <w:sz w:val="16"/>
          <w:szCs w:val="16"/>
          <w:shd w:val="clear" w:color="auto" w:fill="D2D2D2"/>
        </w:rPr>
        <w:t>interests</w:t>
      </w:r>
      <w:r w:rsidRPr="00E87522">
        <w:rPr>
          <w:rStyle w:val="StyleUnderline"/>
          <w:color w:val="555555"/>
          <w:sz w:val="16"/>
          <w:szCs w:val="16"/>
        </w:rPr>
        <w:t>. It is</w:t>
      </w:r>
      <w:r w:rsidRPr="00E87522">
        <w:rPr>
          <w:color w:val="555555"/>
          <w:sz w:val="10"/>
          <w:szCs w:val="16"/>
        </w:rPr>
        <w:t xml:space="preserve"> </w:t>
      </w:r>
      <w:r w:rsidRPr="00E87522">
        <w:rPr>
          <w:rStyle w:val="Emphasis"/>
          <w:color w:val="555555"/>
          <w:sz w:val="16"/>
          <w:szCs w:val="16"/>
          <w:shd w:val="clear" w:color="auto" w:fill="D2D2D2"/>
        </w:rPr>
        <w:t>even more unlikely</w:t>
      </w:r>
      <w:r w:rsidRPr="00E87522">
        <w:rPr>
          <w:color w:val="555555"/>
          <w:sz w:val="10"/>
          <w:szCs w:val="16"/>
        </w:rPr>
        <w:t xml:space="preserve"> </w:t>
      </w:r>
      <w:r w:rsidRPr="00E87522">
        <w:rPr>
          <w:rStyle w:val="StyleUnderline"/>
          <w:color w:val="555555"/>
          <w:sz w:val="16"/>
          <w:szCs w:val="16"/>
        </w:rPr>
        <w:t>that</w:t>
      </w:r>
      <w:r w:rsidRPr="00E87522">
        <w:rPr>
          <w:color w:val="555555"/>
          <w:sz w:val="10"/>
          <w:szCs w:val="16"/>
        </w:rPr>
        <w:t xml:space="preserve"> </w:t>
      </w:r>
      <w:r w:rsidRPr="00E87522">
        <w:rPr>
          <w:rStyle w:val="Emphasis"/>
          <w:color w:val="555555"/>
          <w:sz w:val="16"/>
          <w:szCs w:val="16"/>
          <w:shd w:val="clear" w:color="auto" w:fill="D2D2D2"/>
        </w:rPr>
        <w:t>Congress</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will</w:t>
      </w:r>
      <w:r w:rsidRPr="00E87522">
        <w:rPr>
          <w:color w:val="555555"/>
          <w:sz w:val="10"/>
          <w:szCs w:val="16"/>
        </w:rPr>
        <w:t xml:space="preserve"> </w:t>
      </w:r>
      <w:r w:rsidRPr="00E87522">
        <w:rPr>
          <w:rStyle w:val="Emphasis"/>
          <w:color w:val="555555"/>
          <w:sz w:val="16"/>
          <w:szCs w:val="16"/>
          <w:shd w:val="clear" w:color="auto" w:fill="D2D2D2"/>
        </w:rPr>
        <w:t>ignore</w:t>
      </w:r>
      <w:r w:rsidRPr="00E87522">
        <w:rPr>
          <w:color w:val="555555"/>
          <w:sz w:val="10"/>
          <w:szCs w:val="16"/>
        </w:rPr>
        <w:t xml:space="preserve"> their constituents and </w:t>
      </w:r>
      <w:r w:rsidRPr="00E87522">
        <w:rPr>
          <w:rStyle w:val="StyleUnderline"/>
          <w:color w:val="555555"/>
          <w:sz w:val="16"/>
          <w:szCs w:val="16"/>
        </w:rPr>
        <w:t>the</w:t>
      </w:r>
      <w:r w:rsidRPr="00E87522">
        <w:rPr>
          <w:color w:val="555555"/>
          <w:sz w:val="10"/>
          <w:szCs w:val="16"/>
        </w:rPr>
        <w:t xml:space="preserve"> </w:t>
      </w:r>
      <w:r w:rsidRPr="00E87522">
        <w:rPr>
          <w:rStyle w:val="Emphasis"/>
          <w:color w:val="555555"/>
          <w:sz w:val="16"/>
          <w:szCs w:val="16"/>
          <w:shd w:val="clear" w:color="auto" w:fill="D2D2D2"/>
        </w:rPr>
        <w:t>interest groups</w:t>
      </w:r>
      <w:r w:rsidRPr="00E87522">
        <w:rPr>
          <w:color w:val="555555"/>
          <w:sz w:val="10"/>
          <w:szCs w:val="16"/>
        </w:rPr>
        <w:t xml:space="preserve"> that weigh in on civil service issues. </w:t>
      </w:r>
      <w:r w:rsidRPr="00E87522">
        <w:rPr>
          <w:rStyle w:val="StyleUnderline"/>
          <w:color w:val="555555"/>
          <w:sz w:val="16"/>
          <w:szCs w:val="16"/>
        </w:rPr>
        <w:t>Does that mean</w:t>
      </w:r>
      <w:r w:rsidRPr="00E87522">
        <w:rPr>
          <w:color w:val="555555"/>
          <w:sz w:val="10"/>
          <w:szCs w:val="16"/>
        </w:rPr>
        <w:t xml:space="preserve"> civil service </w:t>
      </w:r>
      <w:r w:rsidRPr="00E87522">
        <w:rPr>
          <w:rStyle w:val="StyleUnderline"/>
          <w:color w:val="555555"/>
          <w:sz w:val="16"/>
          <w:szCs w:val="16"/>
        </w:rPr>
        <w:t>reforms will be</w:t>
      </w:r>
      <w:r w:rsidRPr="00E87522">
        <w:rPr>
          <w:color w:val="555555"/>
          <w:sz w:val="10"/>
          <w:szCs w:val="16"/>
        </w:rPr>
        <w:t xml:space="preserve"> </w:t>
      </w:r>
      <w:r w:rsidRPr="00E87522">
        <w:rPr>
          <w:rStyle w:val="Emphasis"/>
          <w:color w:val="555555"/>
          <w:sz w:val="16"/>
          <w:szCs w:val="16"/>
        </w:rPr>
        <w:t>doomed?</w:t>
      </w:r>
      <w:r w:rsidRPr="00E87522">
        <w:rPr>
          <w:color w:val="555555"/>
          <w:sz w:val="10"/>
          <w:szCs w:val="16"/>
        </w:rPr>
        <w:t xml:space="preserve"> That we will have to be satisfied with tinkering around the edges? Or that Democrats should just ignore the Republicans and pass civil service modernization on their own? The answer to all those questions is </w:t>
      </w:r>
      <w:r w:rsidRPr="00E87522">
        <w:rPr>
          <w:rStyle w:val="Emphasis"/>
          <w:color w:val="555555"/>
          <w:sz w:val="16"/>
          <w:szCs w:val="16"/>
        </w:rPr>
        <w:t>no</w:t>
      </w:r>
      <w:r w:rsidRPr="00E87522">
        <w:rPr>
          <w:color w:val="555555"/>
          <w:sz w:val="10"/>
          <w:szCs w:val="16"/>
        </w:rPr>
        <w:t>.</w:t>
      </w:r>
    </w:p>
    <w:p w14:paraId="09770B8E" w14:textId="77777777" w:rsidR="00D9443C" w:rsidRPr="00E87522" w:rsidRDefault="00D9443C" w:rsidP="00D9443C">
      <w:pPr>
        <w:rPr>
          <w:color w:val="555555"/>
          <w:sz w:val="10"/>
          <w:szCs w:val="16"/>
        </w:rPr>
      </w:pPr>
      <w:r w:rsidRPr="00E87522">
        <w:rPr>
          <w:rStyle w:val="StyleUnderline"/>
          <w:color w:val="555555"/>
          <w:sz w:val="16"/>
          <w:szCs w:val="16"/>
          <w:shd w:val="clear" w:color="auto" w:fill="D2D2D2"/>
        </w:rPr>
        <w:t>A</w:t>
      </w:r>
      <w:r w:rsidRPr="00E87522">
        <w:rPr>
          <w:color w:val="555555"/>
          <w:sz w:val="10"/>
          <w:szCs w:val="16"/>
          <w:shd w:val="clear" w:color="auto" w:fill="D2D2D2"/>
        </w:rPr>
        <w:t xml:space="preserve"> </w:t>
      </w:r>
      <w:r w:rsidRPr="00E87522">
        <w:rPr>
          <w:rStyle w:val="Emphasis"/>
          <w:color w:val="555555"/>
          <w:sz w:val="16"/>
          <w:szCs w:val="16"/>
          <w:shd w:val="clear" w:color="auto" w:fill="D2D2D2"/>
        </w:rPr>
        <w:t>partisan bill</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would</w:t>
      </w:r>
      <w:r w:rsidRPr="00E87522">
        <w:rPr>
          <w:color w:val="555555"/>
          <w:sz w:val="10"/>
          <w:szCs w:val="16"/>
          <w:shd w:val="clear" w:color="auto" w:fill="D2D2D2"/>
        </w:rPr>
        <w:t xml:space="preserve"> </w:t>
      </w:r>
      <w:r w:rsidRPr="00E87522">
        <w:rPr>
          <w:rStyle w:val="Emphasis"/>
          <w:color w:val="555555"/>
          <w:sz w:val="16"/>
          <w:szCs w:val="16"/>
          <w:shd w:val="clear" w:color="auto" w:fill="D2D2D2"/>
        </w:rPr>
        <w:t>not</w:t>
      </w:r>
      <w:r w:rsidRPr="00E87522">
        <w:rPr>
          <w:rStyle w:val="Emphasis"/>
          <w:color w:val="555555"/>
          <w:sz w:val="16"/>
          <w:szCs w:val="16"/>
        </w:rPr>
        <w:t xml:space="preserve"> contribute</w:t>
      </w:r>
      <w:r w:rsidRPr="00E87522">
        <w:rPr>
          <w:color w:val="555555"/>
          <w:sz w:val="10"/>
          <w:szCs w:val="16"/>
        </w:rPr>
        <w:t xml:space="preserve"> </w:t>
      </w:r>
      <w:r w:rsidRPr="00E87522">
        <w:rPr>
          <w:rStyle w:val="StyleUnderline"/>
          <w:color w:val="555555"/>
          <w:sz w:val="16"/>
          <w:szCs w:val="16"/>
        </w:rPr>
        <w:t>to</w:t>
      </w:r>
      <w:r w:rsidRPr="00E87522">
        <w:rPr>
          <w:color w:val="555555"/>
          <w:sz w:val="10"/>
          <w:szCs w:val="16"/>
        </w:rPr>
        <w:t xml:space="preserve"> </w:t>
      </w:r>
      <w:r w:rsidRPr="00E87522">
        <w:rPr>
          <w:rStyle w:val="Emphasis"/>
          <w:color w:val="555555"/>
          <w:sz w:val="16"/>
          <w:szCs w:val="16"/>
          <w:shd w:val="clear" w:color="auto" w:fill="D2D2D2"/>
        </w:rPr>
        <w:t>restor</w:t>
      </w:r>
      <w:r w:rsidRPr="00E87522">
        <w:rPr>
          <w:rStyle w:val="Emphasis"/>
          <w:color w:val="555555"/>
          <w:sz w:val="16"/>
          <w:szCs w:val="16"/>
        </w:rPr>
        <w:t xml:space="preserve">ing </w:t>
      </w:r>
      <w:r w:rsidRPr="00E87522">
        <w:rPr>
          <w:rStyle w:val="Emphasis"/>
          <w:color w:val="555555"/>
          <w:sz w:val="16"/>
          <w:szCs w:val="16"/>
          <w:shd w:val="clear" w:color="auto" w:fill="D2D2D2"/>
        </w:rPr>
        <w:t>confidence</w:t>
      </w:r>
      <w:r w:rsidRPr="00E87522">
        <w:rPr>
          <w:rStyle w:val="Emphasis"/>
          <w:color w:val="555555"/>
          <w:sz w:val="16"/>
          <w:szCs w:val="16"/>
        </w:rPr>
        <w:t xml:space="preserve"> in government</w:t>
      </w:r>
      <w:r w:rsidRPr="00E87522">
        <w:rPr>
          <w:color w:val="555555"/>
          <w:sz w:val="10"/>
          <w:szCs w:val="16"/>
        </w:rPr>
        <w:t xml:space="preserve"> </w:t>
      </w:r>
      <w:r w:rsidRPr="00E87522">
        <w:rPr>
          <w:rStyle w:val="StyleUnderline"/>
          <w:color w:val="555555"/>
          <w:sz w:val="16"/>
          <w:szCs w:val="16"/>
        </w:rPr>
        <w:t>and</w:t>
      </w:r>
      <w:r w:rsidRPr="00E87522">
        <w:rPr>
          <w:color w:val="555555"/>
          <w:sz w:val="10"/>
          <w:szCs w:val="16"/>
        </w:rPr>
        <w:t xml:space="preserve"> </w:t>
      </w:r>
      <w:r w:rsidRPr="00E87522">
        <w:rPr>
          <w:rStyle w:val="Emphasis"/>
          <w:color w:val="555555"/>
          <w:sz w:val="16"/>
          <w:szCs w:val="16"/>
        </w:rPr>
        <w:t>trust</w:t>
      </w:r>
      <w:r w:rsidRPr="00E87522">
        <w:rPr>
          <w:color w:val="555555"/>
          <w:sz w:val="10"/>
          <w:szCs w:val="16"/>
        </w:rPr>
        <w:t xml:space="preserve"> in the civil service. </w:t>
      </w:r>
      <w:r w:rsidRPr="00E87522">
        <w:rPr>
          <w:rStyle w:val="StyleUnderline"/>
          <w:color w:val="555555"/>
          <w:sz w:val="16"/>
          <w:szCs w:val="16"/>
        </w:rPr>
        <w:t xml:space="preserve">It would be </w:t>
      </w:r>
      <w:r w:rsidRPr="00E87522">
        <w:rPr>
          <w:rStyle w:val="StyleUnderline"/>
          <w:color w:val="555555"/>
          <w:sz w:val="16"/>
          <w:szCs w:val="16"/>
          <w:shd w:val="clear" w:color="auto" w:fill="D2D2D2"/>
        </w:rPr>
        <w:t>likely</w:t>
      </w:r>
      <w:r w:rsidRPr="00E87522">
        <w:rPr>
          <w:rStyle w:val="StyleUnderline"/>
          <w:color w:val="555555"/>
          <w:sz w:val="16"/>
          <w:szCs w:val="16"/>
        </w:rPr>
        <w:t xml:space="preserve"> to be</w:t>
      </w:r>
      <w:r w:rsidRPr="00E87522">
        <w:rPr>
          <w:color w:val="555555"/>
          <w:sz w:val="10"/>
          <w:szCs w:val="16"/>
        </w:rPr>
        <w:t xml:space="preserve"> </w:t>
      </w:r>
      <w:r w:rsidRPr="00E87522">
        <w:rPr>
          <w:rStyle w:val="Emphasis"/>
          <w:color w:val="555555"/>
          <w:sz w:val="16"/>
          <w:szCs w:val="16"/>
          <w:shd w:val="clear" w:color="auto" w:fill="D2D2D2"/>
        </w:rPr>
        <w:t>replaced</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with</w:t>
      </w:r>
      <w:r w:rsidRPr="00E87522">
        <w:rPr>
          <w:color w:val="555555"/>
          <w:sz w:val="10"/>
          <w:szCs w:val="16"/>
          <w:shd w:val="clear" w:color="auto" w:fill="D2D2D2"/>
        </w:rPr>
        <w:t xml:space="preserve"> </w:t>
      </w:r>
      <w:r w:rsidRPr="00E87522">
        <w:rPr>
          <w:rStyle w:val="Emphasis"/>
          <w:color w:val="555555"/>
          <w:sz w:val="16"/>
          <w:szCs w:val="16"/>
          <w:shd w:val="clear" w:color="auto" w:fill="D2D2D2"/>
        </w:rPr>
        <w:t>equally partisan changes</w:t>
      </w:r>
      <w:r w:rsidRPr="00E87522">
        <w:rPr>
          <w:color w:val="555555"/>
          <w:sz w:val="10"/>
          <w:szCs w:val="16"/>
        </w:rPr>
        <w:t xml:space="preserve"> </w:t>
      </w:r>
      <w:r w:rsidRPr="00E87522">
        <w:rPr>
          <w:rStyle w:val="StyleUnderline"/>
          <w:color w:val="555555"/>
          <w:sz w:val="16"/>
          <w:szCs w:val="16"/>
        </w:rPr>
        <w:t>the</w:t>
      </w:r>
      <w:r w:rsidRPr="00E87522">
        <w:rPr>
          <w:color w:val="555555"/>
          <w:sz w:val="10"/>
          <w:szCs w:val="16"/>
        </w:rPr>
        <w:t xml:space="preserve"> </w:t>
      </w:r>
      <w:r w:rsidRPr="00E87522">
        <w:rPr>
          <w:rStyle w:val="Emphasis"/>
          <w:color w:val="555555"/>
          <w:sz w:val="16"/>
          <w:szCs w:val="16"/>
          <w:shd w:val="clear" w:color="auto" w:fill="D2D2D2"/>
        </w:rPr>
        <w:t>next time</w:t>
      </w:r>
      <w:r w:rsidRPr="00E87522">
        <w:rPr>
          <w:color w:val="555555"/>
          <w:sz w:val="10"/>
          <w:szCs w:val="16"/>
        </w:rPr>
        <w:t xml:space="preserve"> Republicans are in power. </w:t>
      </w:r>
      <w:r w:rsidRPr="00E87522">
        <w:rPr>
          <w:rStyle w:val="StyleUnderline"/>
          <w:color w:val="555555"/>
          <w:sz w:val="16"/>
          <w:szCs w:val="16"/>
        </w:rPr>
        <w:t>It is also unlikely that a one-sided civil service bill could be passed in the</w:t>
      </w:r>
      <w:r w:rsidRPr="00E87522">
        <w:rPr>
          <w:color w:val="555555"/>
          <w:sz w:val="10"/>
          <w:szCs w:val="16"/>
        </w:rPr>
        <w:t xml:space="preserve"> </w:t>
      </w:r>
      <w:r w:rsidRPr="00E87522">
        <w:rPr>
          <w:rStyle w:val="Emphasis"/>
          <w:color w:val="555555"/>
          <w:sz w:val="16"/>
          <w:szCs w:val="16"/>
        </w:rPr>
        <w:t>Senate</w:t>
      </w:r>
      <w:r w:rsidRPr="00E87522">
        <w:rPr>
          <w:color w:val="555555"/>
          <w:sz w:val="10"/>
          <w:szCs w:val="16"/>
        </w:rPr>
        <w:t xml:space="preserve"> </w:t>
      </w:r>
      <w:r w:rsidRPr="00E87522">
        <w:rPr>
          <w:rStyle w:val="StyleUnderline"/>
          <w:color w:val="555555"/>
          <w:sz w:val="16"/>
          <w:szCs w:val="16"/>
        </w:rPr>
        <w:t>due to the</w:t>
      </w:r>
      <w:r w:rsidRPr="00E87522">
        <w:rPr>
          <w:color w:val="555555"/>
          <w:sz w:val="10"/>
          <w:szCs w:val="16"/>
        </w:rPr>
        <w:t xml:space="preserve"> </w:t>
      </w:r>
      <w:r w:rsidRPr="00E87522">
        <w:rPr>
          <w:rStyle w:val="Emphasis"/>
          <w:color w:val="555555"/>
          <w:sz w:val="16"/>
          <w:szCs w:val="16"/>
        </w:rPr>
        <w:t>filibuster</w:t>
      </w:r>
      <w:r w:rsidRPr="00E87522">
        <w:rPr>
          <w:color w:val="555555"/>
          <w:sz w:val="10"/>
          <w:szCs w:val="16"/>
        </w:rPr>
        <w:t>.</w:t>
      </w:r>
    </w:p>
    <w:p w14:paraId="3702F1AC" w14:textId="77777777" w:rsidR="00D9443C" w:rsidRPr="00E87522" w:rsidRDefault="00D9443C" w:rsidP="00D9443C">
      <w:pPr>
        <w:rPr>
          <w:color w:val="555555"/>
          <w:sz w:val="10"/>
          <w:szCs w:val="16"/>
        </w:rPr>
      </w:pPr>
      <w:r w:rsidRPr="00E87522">
        <w:rPr>
          <w:rStyle w:val="StyleUnderline"/>
          <w:color w:val="555555"/>
          <w:sz w:val="16"/>
          <w:szCs w:val="16"/>
        </w:rPr>
        <w:t>We need some mechanism for allowing a</w:t>
      </w:r>
      <w:r w:rsidRPr="00E87522">
        <w:rPr>
          <w:color w:val="555555"/>
          <w:sz w:val="10"/>
          <w:szCs w:val="16"/>
        </w:rPr>
        <w:t xml:space="preserve"> </w:t>
      </w:r>
      <w:r w:rsidRPr="00E87522">
        <w:rPr>
          <w:rStyle w:val="Emphasis"/>
          <w:color w:val="555555"/>
          <w:sz w:val="16"/>
          <w:szCs w:val="16"/>
        </w:rPr>
        <w:t>policy discussion</w:t>
      </w:r>
      <w:r w:rsidRPr="00E87522">
        <w:rPr>
          <w:color w:val="555555"/>
          <w:sz w:val="10"/>
          <w:szCs w:val="16"/>
        </w:rPr>
        <w:t xml:space="preserve"> to occur </w:t>
      </w:r>
      <w:r w:rsidRPr="00E87522">
        <w:rPr>
          <w:rStyle w:val="Emphasis"/>
          <w:color w:val="555555"/>
          <w:sz w:val="16"/>
          <w:szCs w:val="16"/>
        </w:rPr>
        <w:t>outside</w:t>
      </w:r>
      <w:r w:rsidRPr="00E87522">
        <w:rPr>
          <w:color w:val="555555"/>
          <w:sz w:val="10"/>
          <w:szCs w:val="16"/>
        </w:rPr>
        <w:t xml:space="preserve"> </w:t>
      </w:r>
      <w:r w:rsidRPr="00E87522">
        <w:rPr>
          <w:rStyle w:val="StyleUnderline"/>
          <w:color w:val="555555"/>
          <w:sz w:val="16"/>
          <w:szCs w:val="16"/>
        </w:rPr>
        <w:t>the</w:t>
      </w:r>
      <w:r w:rsidRPr="00E87522">
        <w:rPr>
          <w:color w:val="555555"/>
          <w:sz w:val="10"/>
          <w:szCs w:val="16"/>
        </w:rPr>
        <w:t xml:space="preserve"> walls of the </w:t>
      </w:r>
      <w:r w:rsidRPr="00E87522">
        <w:rPr>
          <w:rStyle w:val="Emphasis"/>
          <w:color w:val="555555"/>
          <w:sz w:val="16"/>
          <w:szCs w:val="16"/>
        </w:rPr>
        <w:t>Capitol</w:t>
      </w:r>
      <w:r w:rsidRPr="00E87522">
        <w:rPr>
          <w:rStyle w:val="StyleUnderline"/>
          <w:color w:val="555555"/>
          <w:sz w:val="16"/>
          <w:szCs w:val="16"/>
        </w:rPr>
        <w:t xml:space="preserve">. There is a model that might work, and that is </w:t>
      </w:r>
      <w:r w:rsidRPr="00E87522">
        <w:rPr>
          <w:rStyle w:val="StyleUnderline"/>
          <w:color w:val="555555"/>
          <w:sz w:val="16"/>
          <w:szCs w:val="16"/>
          <w:shd w:val="clear" w:color="auto" w:fill="D2D2D2"/>
        </w:rPr>
        <w:t>the</w:t>
      </w:r>
      <w:r w:rsidRPr="00E87522">
        <w:rPr>
          <w:rStyle w:val="StyleUnderline"/>
          <w:color w:val="555555"/>
          <w:sz w:val="16"/>
          <w:szCs w:val="16"/>
        </w:rPr>
        <w:t xml:space="preserve"> one created by the</w:t>
      </w:r>
      <w:r w:rsidRPr="00E87522">
        <w:rPr>
          <w:color w:val="555555"/>
          <w:sz w:val="10"/>
          <w:szCs w:val="16"/>
        </w:rPr>
        <w:t xml:space="preserve"> Base Realignment and Closure (</w:t>
      </w:r>
      <w:r w:rsidRPr="00E87522">
        <w:rPr>
          <w:rStyle w:val="Emphasis"/>
          <w:color w:val="555555"/>
          <w:sz w:val="16"/>
          <w:szCs w:val="16"/>
          <w:shd w:val="clear" w:color="auto" w:fill="D2D2D2"/>
        </w:rPr>
        <w:t>BRAC</w:t>
      </w:r>
      <w:r w:rsidRPr="00E87522">
        <w:rPr>
          <w:color w:val="555555"/>
          <w:sz w:val="10"/>
          <w:szCs w:val="16"/>
        </w:rPr>
        <w:t xml:space="preserve">) </w:t>
      </w:r>
      <w:r w:rsidRPr="00E87522">
        <w:rPr>
          <w:rStyle w:val="Emphasis"/>
          <w:color w:val="555555"/>
          <w:sz w:val="16"/>
          <w:szCs w:val="16"/>
          <w:shd w:val="clear" w:color="auto" w:fill="D2D2D2"/>
        </w:rPr>
        <w:t>process</w:t>
      </w:r>
      <w:r w:rsidRPr="00E87522">
        <w:rPr>
          <w:color w:val="555555"/>
          <w:sz w:val="10"/>
          <w:szCs w:val="16"/>
        </w:rPr>
        <w:t xml:space="preserve">. BRAC was </w:t>
      </w:r>
      <w:r w:rsidRPr="00E87522">
        <w:rPr>
          <w:rStyle w:val="Emphasis"/>
          <w:color w:val="555555"/>
          <w:sz w:val="16"/>
          <w:szCs w:val="16"/>
        </w:rPr>
        <w:t>designed</w:t>
      </w:r>
      <w:r w:rsidRPr="00E87522">
        <w:rPr>
          <w:color w:val="555555"/>
          <w:sz w:val="10"/>
          <w:szCs w:val="16"/>
        </w:rPr>
        <w:t xml:space="preserve"> </w:t>
      </w:r>
      <w:r w:rsidRPr="00E87522">
        <w:rPr>
          <w:rStyle w:val="StyleUnderline"/>
          <w:color w:val="555555"/>
          <w:sz w:val="16"/>
          <w:szCs w:val="16"/>
        </w:rPr>
        <w:t>because the</w:t>
      </w:r>
      <w:r w:rsidRPr="00E87522">
        <w:rPr>
          <w:color w:val="555555"/>
          <w:sz w:val="10"/>
          <w:szCs w:val="16"/>
        </w:rPr>
        <w:t xml:space="preserve"> </w:t>
      </w:r>
      <w:r w:rsidRPr="00E87522">
        <w:rPr>
          <w:rStyle w:val="Emphasis"/>
          <w:color w:val="555555"/>
          <w:sz w:val="16"/>
          <w:szCs w:val="16"/>
        </w:rPr>
        <w:t>Defense Department</w:t>
      </w:r>
      <w:r w:rsidRPr="00E87522">
        <w:rPr>
          <w:color w:val="555555"/>
          <w:sz w:val="10"/>
          <w:szCs w:val="16"/>
        </w:rPr>
        <w:t xml:space="preserve"> </w:t>
      </w:r>
      <w:r w:rsidRPr="00E87522">
        <w:rPr>
          <w:rStyle w:val="StyleUnderline"/>
          <w:color w:val="555555"/>
          <w:sz w:val="16"/>
          <w:szCs w:val="16"/>
        </w:rPr>
        <w:t>needed a means of</w:t>
      </w:r>
      <w:r w:rsidRPr="00E87522">
        <w:rPr>
          <w:color w:val="555555"/>
          <w:sz w:val="10"/>
          <w:szCs w:val="16"/>
        </w:rPr>
        <w:t xml:space="preserve"> </w:t>
      </w:r>
      <w:r w:rsidRPr="00E87522">
        <w:rPr>
          <w:rStyle w:val="Emphasis"/>
          <w:color w:val="555555"/>
          <w:sz w:val="16"/>
          <w:szCs w:val="16"/>
        </w:rPr>
        <w:t>shedding excess infrastructure</w:t>
      </w:r>
      <w:r w:rsidRPr="00E87522">
        <w:rPr>
          <w:rStyle w:val="StyleUnderline"/>
          <w:color w:val="555555"/>
          <w:sz w:val="16"/>
          <w:szCs w:val="16"/>
        </w:rPr>
        <w:t>, but</w:t>
      </w:r>
      <w:r w:rsidRPr="00E87522">
        <w:rPr>
          <w:color w:val="555555"/>
          <w:sz w:val="10"/>
          <w:szCs w:val="16"/>
        </w:rPr>
        <w:t xml:space="preserve"> it was apparent that </w:t>
      </w:r>
      <w:r w:rsidRPr="00E87522">
        <w:rPr>
          <w:rStyle w:val="Emphasis"/>
          <w:color w:val="555555"/>
          <w:sz w:val="16"/>
          <w:szCs w:val="16"/>
        </w:rPr>
        <w:t>no</w:t>
      </w:r>
      <w:r w:rsidRPr="00E87522">
        <w:rPr>
          <w:color w:val="555555"/>
          <w:sz w:val="10"/>
          <w:szCs w:val="16"/>
        </w:rPr>
        <w:t xml:space="preserve"> sane </w:t>
      </w:r>
      <w:r w:rsidRPr="00E87522">
        <w:rPr>
          <w:rStyle w:val="Emphasis"/>
          <w:color w:val="555555"/>
          <w:sz w:val="16"/>
          <w:szCs w:val="16"/>
        </w:rPr>
        <w:t>member</w:t>
      </w:r>
      <w:r w:rsidRPr="00E87522">
        <w:rPr>
          <w:color w:val="555555"/>
          <w:sz w:val="10"/>
          <w:szCs w:val="16"/>
        </w:rPr>
        <w:t xml:space="preserve"> of Congress </w:t>
      </w:r>
      <w:r w:rsidRPr="00E87522">
        <w:rPr>
          <w:rStyle w:val="StyleUnderline"/>
          <w:color w:val="555555"/>
          <w:sz w:val="16"/>
          <w:szCs w:val="16"/>
        </w:rPr>
        <w:t>wanted to go on record voting to</w:t>
      </w:r>
      <w:r w:rsidRPr="00E87522">
        <w:rPr>
          <w:color w:val="555555"/>
          <w:sz w:val="10"/>
          <w:szCs w:val="16"/>
        </w:rPr>
        <w:t xml:space="preserve"> </w:t>
      </w:r>
      <w:r w:rsidRPr="00E87522">
        <w:rPr>
          <w:rStyle w:val="Emphasis"/>
          <w:color w:val="555555"/>
          <w:sz w:val="16"/>
          <w:szCs w:val="16"/>
        </w:rPr>
        <w:t>close bases</w:t>
      </w:r>
      <w:r w:rsidRPr="00E87522">
        <w:rPr>
          <w:color w:val="555555"/>
          <w:sz w:val="10"/>
          <w:szCs w:val="16"/>
        </w:rPr>
        <w:t xml:space="preserve"> </w:t>
      </w:r>
      <w:r w:rsidRPr="00E87522">
        <w:rPr>
          <w:rStyle w:val="StyleUnderline"/>
          <w:color w:val="555555"/>
          <w:sz w:val="16"/>
          <w:szCs w:val="16"/>
        </w:rPr>
        <w:t>where their</w:t>
      </w:r>
      <w:r w:rsidRPr="00E87522">
        <w:rPr>
          <w:color w:val="555555"/>
          <w:sz w:val="10"/>
          <w:szCs w:val="16"/>
        </w:rPr>
        <w:t xml:space="preserve"> </w:t>
      </w:r>
      <w:r w:rsidRPr="00E87522">
        <w:rPr>
          <w:rStyle w:val="Emphasis"/>
          <w:color w:val="555555"/>
          <w:sz w:val="16"/>
          <w:szCs w:val="16"/>
        </w:rPr>
        <w:t>constituents work</w:t>
      </w:r>
      <w:r w:rsidRPr="00E87522">
        <w:rPr>
          <w:color w:val="555555"/>
          <w:sz w:val="10"/>
          <w:szCs w:val="16"/>
        </w:rPr>
        <w:t xml:space="preserve">. There was also a recognition that DoD’s infrastructure was too big and too costly. In order </w:t>
      </w:r>
      <w:r w:rsidRPr="00E87522">
        <w:rPr>
          <w:rStyle w:val="StyleUnderline"/>
          <w:color w:val="555555"/>
          <w:sz w:val="16"/>
          <w:szCs w:val="16"/>
        </w:rPr>
        <w:t>to reduce the political problems, Congress passed the</w:t>
      </w:r>
      <w:r w:rsidRPr="00E87522">
        <w:rPr>
          <w:color w:val="555555"/>
          <w:sz w:val="10"/>
          <w:szCs w:val="16"/>
        </w:rPr>
        <w:t xml:space="preserve"> Base Closure and Realignment Act of 1990. This act, amended in 2005, created a presidentially-appointed </w:t>
      </w:r>
      <w:r w:rsidRPr="00E87522">
        <w:rPr>
          <w:rStyle w:val="Emphasis"/>
          <w:color w:val="555555"/>
          <w:sz w:val="16"/>
          <w:szCs w:val="16"/>
        </w:rPr>
        <w:t>BRAC Commission</w:t>
      </w:r>
      <w:r w:rsidRPr="00E87522">
        <w:rPr>
          <w:color w:val="555555"/>
          <w:sz w:val="10"/>
          <w:szCs w:val="16"/>
        </w:rPr>
        <w:t xml:space="preserve"> </w:t>
      </w:r>
      <w:r w:rsidRPr="00E87522">
        <w:rPr>
          <w:rStyle w:val="StyleUnderline"/>
          <w:color w:val="555555"/>
          <w:sz w:val="16"/>
          <w:szCs w:val="16"/>
        </w:rPr>
        <w:t>to</w:t>
      </w:r>
      <w:r w:rsidRPr="00E87522">
        <w:rPr>
          <w:color w:val="555555"/>
          <w:sz w:val="10"/>
          <w:szCs w:val="16"/>
        </w:rPr>
        <w:t xml:space="preserve"> review and </w:t>
      </w:r>
      <w:r w:rsidRPr="00E87522">
        <w:rPr>
          <w:rStyle w:val="StyleUnderline"/>
          <w:color w:val="555555"/>
          <w:sz w:val="16"/>
          <w:szCs w:val="16"/>
          <w:shd w:val="clear" w:color="auto" w:fill="D2D2D2"/>
        </w:rPr>
        <w:t>make</w:t>
      </w:r>
      <w:r w:rsidRPr="00E87522">
        <w:rPr>
          <w:color w:val="555555"/>
          <w:sz w:val="10"/>
          <w:szCs w:val="16"/>
          <w:shd w:val="clear" w:color="auto" w:fill="D2D2D2"/>
        </w:rPr>
        <w:t xml:space="preserve"> </w:t>
      </w:r>
      <w:r w:rsidRPr="00E87522">
        <w:rPr>
          <w:rStyle w:val="Emphasis"/>
          <w:color w:val="555555"/>
          <w:sz w:val="16"/>
          <w:szCs w:val="16"/>
          <w:shd w:val="clear" w:color="auto" w:fill="D2D2D2"/>
        </w:rPr>
        <w:t>recommendations</w:t>
      </w:r>
      <w:r w:rsidRPr="00E87522">
        <w:rPr>
          <w:color w:val="555555"/>
          <w:sz w:val="10"/>
          <w:szCs w:val="16"/>
        </w:rPr>
        <w:t xml:space="preserve"> </w:t>
      </w:r>
      <w:r w:rsidRPr="00E87522">
        <w:rPr>
          <w:rStyle w:val="StyleUnderline"/>
          <w:color w:val="555555"/>
          <w:sz w:val="16"/>
          <w:szCs w:val="16"/>
        </w:rPr>
        <w:t>for</w:t>
      </w:r>
      <w:r w:rsidRPr="00E87522">
        <w:rPr>
          <w:color w:val="555555"/>
          <w:sz w:val="10"/>
          <w:szCs w:val="16"/>
        </w:rPr>
        <w:t xml:space="preserve"> </w:t>
      </w:r>
      <w:r w:rsidRPr="00E87522">
        <w:rPr>
          <w:rStyle w:val="Emphasis"/>
          <w:color w:val="555555"/>
          <w:sz w:val="16"/>
          <w:szCs w:val="16"/>
        </w:rPr>
        <w:t>closures</w:t>
      </w:r>
      <w:r w:rsidRPr="00E87522">
        <w:rPr>
          <w:color w:val="555555"/>
          <w:sz w:val="10"/>
          <w:szCs w:val="16"/>
        </w:rPr>
        <w:t xml:space="preserve"> and realignments. The Congressional Research Service described the BRAC process this way:</w:t>
      </w:r>
    </w:p>
    <w:p w14:paraId="06FE17F9" w14:textId="77777777" w:rsidR="00D9443C" w:rsidRPr="00E87522" w:rsidRDefault="00D9443C" w:rsidP="00D9443C">
      <w:pPr>
        <w:ind w:left="720"/>
        <w:rPr>
          <w:color w:val="555555"/>
          <w:sz w:val="10"/>
          <w:szCs w:val="16"/>
        </w:rPr>
      </w:pPr>
      <w:r w:rsidRPr="00E87522">
        <w:rPr>
          <w:color w:val="555555"/>
          <w:sz w:val="10"/>
          <w:szCs w:val="16"/>
        </w:rPr>
        <w:t>“Congress has defined BRAC selection criteria in statute, thus requiring the Secretary to prioritize military value over cost savings. Additionally, Congress has required the Secretary to align the Department’s recommendations with a comprehensive 20-year force structure plan. The commission may modify, reject, or add recommendations during its review before forwarding a final list to the President.</w:t>
      </w:r>
    </w:p>
    <w:p w14:paraId="5CEA5FAE" w14:textId="77777777" w:rsidR="00D9443C" w:rsidRPr="00E87522" w:rsidRDefault="00D9443C" w:rsidP="00D9443C">
      <w:pPr>
        <w:ind w:left="720"/>
        <w:rPr>
          <w:color w:val="555555"/>
          <w:sz w:val="10"/>
          <w:szCs w:val="16"/>
        </w:rPr>
      </w:pPr>
      <w:r w:rsidRPr="00E87522">
        <w:rPr>
          <w:color w:val="555555"/>
          <w:sz w:val="10"/>
          <w:szCs w:val="16"/>
        </w:rPr>
        <w:t xml:space="preserve">“After receiving the Commission’s list of recommendations, the President may either accept the report in its entirety or seek to modify it by indicating disapproval and returning it to the commission for further evaluation. If the President accepts the commission’s recommendations, they are forwarded to Congress. BRAC </w:t>
      </w:r>
      <w:r w:rsidRPr="00E87522">
        <w:rPr>
          <w:rStyle w:val="Emphasis"/>
          <w:color w:val="555555"/>
          <w:sz w:val="16"/>
          <w:szCs w:val="16"/>
          <w:shd w:val="clear" w:color="auto" w:fill="D2D2D2"/>
        </w:rPr>
        <w:t>implementation</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begins by</w:t>
      </w:r>
      <w:r w:rsidRPr="00E87522">
        <w:rPr>
          <w:color w:val="555555"/>
          <w:sz w:val="10"/>
          <w:szCs w:val="16"/>
          <w:shd w:val="clear" w:color="auto" w:fill="D2D2D2"/>
        </w:rPr>
        <w:t xml:space="preserve"> </w:t>
      </w:r>
      <w:r w:rsidRPr="00E87522">
        <w:rPr>
          <w:rStyle w:val="Emphasis"/>
          <w:color w:val="555555"/>
          <w:sz w:val="16"/>
          <w:szCs w:val="16"/>
          <w:shd w:val="clear" w:color="auto" w:fill="D2D2D2"/>
        </w:rPr>
        <w:t>default</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unless</w:t>
      </w:r>
      <w:r w:rsidRPr="00E87522">
        <w:rPr>
          <w:color w:val="555555"/>
          <w:sz w:val="10"/>
          <w:szCs w:val="16"/>
          <w:shd w:val="clear" w:color="auto" w:fill="D2D2D2"/>
        </w:rPr>
        <w:t xml:space="preserve"> </w:t>
      </w:r>
      <w:r w:rsidRPr="00E87522">
        <w:rPr>
          <w:rStyle w:val="Emphasis"/>
          <w:color w:val="555555"/>
          <w:sz w:val="16"/>
          <w:szCs w:val="16"/>
          <w:shd w:val="clear" w:color="auto" w:fill="D2D2D2"/>
        </w:rPr>
        <w:t>Congress rejects</w:t>
      </w:r>
      <w:r w:rsidRPr="00E87522">
        <w:rPr>
          <w:color w:val="555555"/>
          <w:sz w:val="10"/>
          <w:szCs w:val="16"/>
        </w:rPr>
        <w:t xml:space="preserve"> the </w:t>
      </w:r>
      <w:r w:rsidRPr="00E87522">
        <w:rPr>
          <w:rStyle w:val="StyleUnderline"/>
          <w:color w:val="555555"/>
          <w:sz w:val="16"/>
          <w:szCs w:val="16"/>
        </w:rPr>
        <w:t xml:space="preserve">recommendations </w:t>
      </w:r>
      <w:r w:rsidRPr="00E87522">
        <w:rPr>
          <w:rStyle w:val="StyleUnderline"/>
          <w:color w:val="555555"/>
          <w:sz w:val="16"/>
          <w:szCs w:val="16"/>
          <w:shd w:val="clear" w:color="auto" w:fill="D2D2D2"/>
        </w:rPr>
        <w:t>in their</w:t>
      </w:r>
      <w:r w:rsidRPr="00E87522">
        <w:rPr>
          <w:color w:val="555555"/>
          <w:sz w:val="10"/>
          <w:szCs w:val="16"/>
          <w:shd w:val="clear" w:color="auto" w:fill="D2D2D2"/>
        </w:rPr>
        <w:t xml:space="preserve"> </w:t>
      </w:r>
      <w:r w:rsidRPr="00E87522">
        <w:rPr>
          <w:rStyle w:val="Emphasis"/>
          <w:color w:val="555555"/>
          <w:sz w:val="16"/>
          <w:szCs w:val="16"/>
          <w:shd w:val="clear" w:color="auto" w:fill="D2D2D2"/>
        </w:rPr>
        <w:t>entirety</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within</w:t>
      </w:r>
      <w:r w:rsidRPr="00E87522">
        <w:rPr>
          <w:color w:val="555555"/>
          <w:sz w:val="10"/>
          <w:szCs w:val="16"/>
          <w:shd w:val="clear" w:color="auto" w:fill="D2D2D2"/>
        </w:rPr>
        <w:t xml:space="preserve"> </w:t>
      </w:r>
      <w:r w:rsidRPr="00E87522">
        <w:rPr>
          <w:rStyle w:val="Emphasis"/>
          <w:color w:val="555555"/>
          <w:sz w:val="16"/>
          <w:szCs w:val="16"/>
          <w:shd w:val="clear" w:color="auto" w:fill="D2D2D2"/>
        </w:rPr>
        <w:t>45 days</w:t>
      </w:r>
      <w:r w:rsidRPr="00E87522">
        <w:rPr>
          <w:color w:val="555555"/>
          <w:sz w:val="10"/>
          <w:szCs w:val="16"/>
        </w:rPr>
        <w:t xml:space="preserve"> </w:t>
      </w:r>
      <w:r w:rsidRPr="00E87522">
        <w:rPr>
          <w:rStyle w:val="StyleUnderline"/>
          <w:color w:val="555555"/>
          <w:sz w:val="16"/>
          <w:szCs w:val="16"/>
        </w:rPr>
        <w:t>by enacting a</w:t>
      </w:r>
      <w:r w:rsidRPr="00E87522">
        <w:rPr>
          <w:color w:val="555555"/>
          <w:sz w:val="10"/>
          <w:szCs w:val="16"/>
        </w:rPr>
        <w:t xml:space="preserve"> </w:t>
      </w:r>
      <w:r w:rsidRPr="00E87522">
        <w:rPr>
          <w:rStyle w:val="Emphasis"/>
          <w:color w:val="555555"/>
          <w:sz w:val="16"/>
          <w:szCs w:val="16"/>
        </w:rPr>
        <w:t>joint resolution</w:t>
      </w:r>
      <w:r w:rsidRPr="00E87522">
        <w:rPr>
          <w:rStyle w:val="StyleUnderline"/>
          <w:color w:val="555555"/>
          <w:sz w:val="16"/>
          <w:szCs w:val="16"/>
        </w:rPr>
        <w:t xml:space="preserve">. During the implementation phase, DOD is required to </w:t>
      </w:r>
      <w:r w:rsidRPr="00E87522">
        <w:rPr>
          <w:rStyle w:val="Emphasis"/>
          <w:color w:val="555555"/>
          <w:sz w:val="16"/>
          <w:szCs w:val="16"/>
        </w:rPr>
        <w:t>initiate closures and realignments</w:t>
      </w:r>
      <w:r w:rsidRPr="00E87522">
        <w:rPr>
          <w:color w:val="555555"/>
          <w:sz w:val="10"/>
          <w:szCs w:val="16"/>
        </w:rPr>
        <w:t xml:space="preserve"> </w:t>
      </w:r>
      <w:r w:rsidRPr="00E87522">
        <w:rPr>
          <w:rStyle w:val="StyleUnderline"/>
          <w:color w:val="555555"/>
          <w:sz w:val="16"/>
          <w:szCs w:val="16"/>
        </w:rPr>
        <w:t>within</w:t>
      </w:r>
      <w:r w:rsidRPr="00E87522">
        <w:rPr>
          <w:color w:val="555555"/>
          <w:sz w:val="10"/>
          <w:szCs w:val="16"/>
        </w:rPr>
        <w:t xml:space="preserve"> </w:t>
      </w:r>
      <w:r w:rsidRPr="00E87522">
        <w:rPr>
          <w:rStyle w:val="Emphasis"/>
          <w:color w:val="555555"/>
          <w:sz w:val="16"/>
          <w:szCs w:val="16"/>
        </w:rPr>
        <w:t>two years</w:t>
      </w:r>
      <w:r w:rsidRPr="00E87522">
        <w:rPr>
          <w:color w:val="555555"/>
          <w:sz w:val="10"/>
          <w:szCs w:val="16"/>
        </w:rPr>
        <w:t xml:space="preserve"> </w:t>
      </w:r>
      <w:r w:rsidRPr="00E87522">
        <w:rPr>
          <w:rStyle w:val="StyleUnderline"/>
          <w:color w:val="555555"/>
          <w:sz w:val="16"/>
          <w:szCs w:val="16"/>
        </w:rPr>
        <w:t>and</w:t>
      </w:r>
      <w:r w:rsidRPr="00E87522">
        <w:rPr>
          <w:color w:val="555555"/>
          <w:sz w:val="10"/>
          <w:szCs w:val="16"/>
        </w:rPr>
        <w:t xml:space="preserve"> </w:t>
      </w:r>
      <w:r w:rsidRPr="00E87522">
        <w:rPr>
          <w:rStyle w:val="Emphasis"/>
          <w:color w:val="555555"/>
          <w:sz w:val="16"/>
          <w:szCs w:val="16"/>
        </w:rPr>
        <w:t>complete all actions</w:t>
      </w:r>
      <w:r w:rsidRPr="00E87522">
        <w:rPr>
          <w:color w:val="555555"/>
          <w:sz w:val="10"/>
          <w:szCs w:val="16"/>
        </w:rPr>
        <w:t xml:space="preserve"> </w:t>
      </w:r>
      <w:r w:rsidRPr="00E87522">
        <w:rPr>
          <w:rStyle w:val="StyleUnderline"/>
          <w:color w:val="555555"/>
          <w:sz w:val="16"/>
          <w:szCs w:val="16"/>
        </w:rPr>
        <w:t>within</w:t>
      </w:r>
      <w:r w:rsidRPr="00E87522">
        <w:rPr>
          <w:color w:val="555555"/>
          <w:sz w:val="10"/>
          <w:szCs w:val="16"/>
        </w:rPr>
        <w:t xml:space="preserve"> </w:t>
      </w:r>
      <w:r w:rsidRPr="00E87522">
        <w:rPr>
          <w:rStyle w:val="Emphasis"/>
          <w:color w:val="555555"/>
          <w:sz w:val="16"/>
          <w:szCs w:val="16"/>
        </w:rPr>
        <w:t>six</w:t>
      </w:r>
      <w:r w:rsidRPr="00E87522">
        <w:rPr>
          <w:color w:val="555555"/>
          <w:sz w:val="10"/>
          <w:szCs w:val="16"/>
        </w:rPr>
        <w:t xml:space="preserve"> years.</w:t>
      </w:r>
    </w:p>
    <w:p w14:paraId="26658734" w14:textId="77777777" w:rsidR="00D9443C" w:rsidRPr="00E87522" w:rsidRDefault="00D9443C" w:rsidP="00D9443C">
      <w:pPr>
        <w:ind w:left="720"/>
        <w:rPr>
          <w:color w:val="555555"/>
          <w:sz w:val="10"/>
          <w:szCs w:val="16"/>
        </w:rPr>
      </w:pPr>
      <w:r w:rsidRPr="00E87522">
        <w:rPr>
          <w:color w:val="555555"/>
          <w:sz w:val="10"/>
          <w:szCs w:val="16"/>
        </w:rPr>
        <w:t>“The BRAC process represents a legislative compromise between the executive and legislative branches wherein each shares power in managing the closure and realignment of military bases. The imposition of an independent, third-party mediator was intended to insulate base closings from political considerations by both branches that had complicated similar actions in the past.”</w:t>
      </w:r>
    </w:p>
    <w:p w14:paraId="2000AC6F" w14:textId="77777777" w:rsidR="00D9443C" w:rsidRPr="00E87522" w:rsidRDefault="00D9443C" w:rsidP="00D9443C">
      <w:pPr>
        <w:rPr>
          <w:rStyle w:val="StyleUnderline"/>
          <w:color w:val="555555"/>
          <w:sz w:val="16"/>
          <w:szCs w:val="16"/>
        </w:rPr>
      </w:pPr>
      <w:r w:rsidRPr="00E87522">
        <w:rPr>
          <w:color w:val="555555"/>
          <w:sz w:val="10"/>
          <w:szCs w:val="16"/>
        </w:rPr>
        <w:t xml:space="preserve">I believe </w:t>
      </w:r>
      <w:r w:rsidRPr="00E87522">
        <w:rPr>
          <w:rStyle w:val="StyleUnderline"/>
          <w:color w:val="555555"/>
          <w:sz w:val="16"/>
          <w:szCs w:val="16"/>
          <w:shd w:val="clear" w:color="auto" w:fill="D2D2D2"/>
        </w:rPr>
        <w:t>a process</w:t>
      </w:r>
      <w:r w:rsidRPr="00E87522">
        <w:rPr>
          <w:color w:val="555555"/>
          <w:sz w:val="10"/>
          <w:szCs w:val="16"/>
          <w:shd w:val="clear" w:color="auto" w:fill="D2D2D2"/>
        </w:rPr>
        <w:t xml:space="preserve"> </w:t>
      </w:r>
      <w:r w:rsidRPr="00E87522">
        <w:rPr>
          <w:rStyle w:val="Emphasis"/>
          <w:color w:val="555555"/>
          <w:sz w:val="16"/>
          <w:szCs w:val="16"/>
          <w:shd w:val="clear" w:color="auto" w:fill="D2D2D2"/>
        </w:rPr>
        <w:t>modeled on</w:t>
      </w:r>
      <w:r w:rsidRPr="00E87522">
        <w:rPr>
          <w:color w:val="555555"/>
          <w:sz w:val="10"/>
          <w:szCs w:val="16"/>
        </w:rPr>
        <w:t xml:space="preserve"> the </w:t>
      </w:r>
      <w:r w:rsidRPr="00E87522">
        <w:rPr>
          <w:rStyle w:val="Emphasis"/>
          <w:color w:val="555555"/>
          <w:sz w:val="16"/>
          <w:szCs w:val="16"/>
          <w:shd w:val="clear" w:color="auto" w:fill="D2D2D2"/>
        </w:rPr>
        <w:t>BRAC</w:t>
      </w:r>
      <w:r w:rsidRPr="00E87522">
        <w:rPr>
          <w:color w:val="555555"/>
          <w:sz w:val="10"/>
          <w:szCs w:val="16"/>
        </w:rPr>
        <w:t xml:space="preserve"> process </w:t>
      </w:r>
      <w:r w:rsidRPr="00E87522">
        <w:rPr>
          <w:rStyle w:val="StyleUnderline"/>
          <w:color w:val="555555"/>
          <w:sz w:val="16"/>
          <w:szCs w:val="16"/>
          <w:shd w:val="clear" w:color="auto" w:fill="D2D2D2"/>
        </w:rPr>
        <w:t>is</w:t>
      </w:r>
      <w:r w:rsidRPr="00E87522">
        <w:rPr>
          <w:rStyle w:val="StyleUnderline"/>
          <w:color w:val="555555"/>
          <w:sz w:val="16"/>
          <w:szCs w:val="16"/>
        </w:rPr>
        <w:t xml:space="preserve"> the</w:t>
      </w:r>
      <w:r w:rsidRPr="00E87522">
        <w:rPr>
          <w:color w:val="555555"/>
          <w:sz w:val="10"/>
          <w:szCs w:val="16"/>
        </w:rPr>
        <w:t xml:space="preserve"> </w:t>
      </w:r>
      <w:r w:rsidRPr="00E87522">
        <w:rPr>
          <w:rStyle w:val="Emphasis"/>
          <w:color w:val="555555"/>
          <w:sz w:val="16"/>
          <w:szCs w:val="16"/>
          <w:shd w:val="clear" w:color="auto" w:fill="D2D2D2"/>
        </w:rPr>
        <w:t>best</w:t>
      </w:r>
      <w:r w:rsidRPr="00E87522">
        <w:rPr>
          <w:rStyle w:val="Emphasis"/>
          <w:color w:val="555555"/>
          <w:sz w:val="16"/>
          <w:szCs w:val="16"/>
        </w:rPr>
        <w:t xml:space="preserve"> approach</w:t>
      </w:r>
      <w:r w:rsidRPr="00E87522">
        <w:rPr>
          <w:color w:val="555555"/>
          <w:sz w:val="10"/>
          <w:szCs w:val="16"/>
        </w:rPr>
        <w:t xml:space="preserve"> </w:t>
      </w:r>
      <w:r w:rsidRPr="00E87522">
        <w:rPr>
          <w:rStyle w:val="StyleUnderline"/>
          <w:color w:val="555555"/>
          <w:sz w:val="16"/>
          <w:szCs w:val="16"/>
          <w:shd w:val="clear" w:color="auto" w:fill="D2D2D2"/>
        </w:rPr>
        <w:t>to achieve</w:t>
      </w:r>
      <w:r w:rsidRPr="00E87522">
        <w:rPr>
          <w:color w:val="555555"/>
          <w:sz w:val="10"/>
          <w:szCs w:val="16"/>
        </w:rPr>
        <w:t xml:space="preserve"> </w:t>
      </w:r>
      <w:r w:rsidRPr="00E87522">
        <w:rPr>
          <w:rStyle w:val="Emphasis"/>
          <w:color w:val="555555"/>
          <w:sz w:val="16"/>
          <w:szCs w:val="16"/>
        </w:rPr>
        <w:t xml:space="preserve">real bipartisan </w:t>
      </w:r>
      <w:r w:rsidRPr="00E87522">
        <w:rPr>
          <w:rStyle w:val="Emphasis"/>
          <w:color w:val="555555"/>
          <w:sz w:val="16"/>
          <w:szCs w:val="16"/>
          <w:shd w:val="clear" w:color="auto" w:fill="D2D2D2"/>
        </w:rPr>
        <w:t>civil service modernization</w:t>
      </w:r>
      <w:r w:rsidRPr="00E87522">
        <w:rPr>
          <w:color w:val="555555"/>
          <w:sz w:val="10"/>
          <w:szCs w:val="16"/>
        </w:rPr>
        <w:t xml:space="preserve">. It is clear that </w:t>
      </w:r>
      <w:r w:rsidRPr="00E87522">
        <w:rPr>
          <w:rStyle w:val="StyleUnderline"/>
          <w:color w:val="555555"/>
          <w:sz w:val="16"/>
          <w:szCs w:val="16"/>
          <w:shd w:val="clear" w:color="auto" w:fill="D2D2D2"/>
        </w:rPr>
        <w:t>we</w:t>
      </w:r>
      <w:r w:rsidRPr="00E87522">
        <w:rPr>
          <w:color w:val="555555"/>
          <w:sz w:val="10"/>
          <w:szCs w:val="16"/>
          <w:shd w:val="clear" w:color="auto" w:fill="D2D2D2"/>
        </w:rPr>
        <w:t xml:space="preserve"> </w:t>
      </w:r>
      <w:r w:rsidRPr="00E87522">
        <w:rPr>
          <w:rStyle w:val="Emphasis"/>
          <w:color w:val="555555"/>
          <w:sz w:val="16"/>
          <w:szCs w:val="16"/>
          <w:shd w:val="clear" w:color="auto" w:fill="D2D2D2"/>
        </w:rPr>
        <w:t>cannot have reform</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if no one is willing to talk about their</w:t>
      </w:r>
      <w:r w:rsidRPr="00E87522">
        <w:rPr>
          <w:color w:val="555555"/>
          <w:sz w:val="10"/>
          <w:szCs w:val="16"/>
        </w:rPr>
        <w:t xml:space="preserve"> </w:t>
      </w:r>
      <w:r w:rsidRPr="00E87522">
        <w:rPr>
          <w:rStyle w:val="Emphasis"/>
          <w:color w:val="555555"/>
          <w:sz w:val="16"/>
          <w:szCs w:val="16"/>
        </w:rPr>
        <w:t xml:space="preserve">favorite </w:t>
      </w:r>
      <w:r w:rsidRPr="00E87522">
        <w:rPr>
          <w:rStyle w:val="Emphasis"/>
          <w:color w:val="555555"/>
          <w:sz w:val="16"/>
          <w:szCs w:val="16"/>
          <w:shd w:val="clear" w:color="auto" w:fill="D2D2D2"/>
        </w:rPr>
        <w:t>issues</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 xml:space="preserve">or </w:t>
      </w:r>
      <w:r w:rsidRPr="00E87522">
        <w:rPr>
          <w:rStyle w:val="Emphasis"/>
          <w:color w:val="555555"/>
          <w:sz w:val="16"/>
          <w:szCs w:val="16"/>
          <w:shd w:val="clear" w:color="auto" w:fill="D2D2D2"/>
        </w:rPr>
        <w:t>either</w:t>
      </w:r>
      <w:r w:rsidRPr="00E87522">
        <w:rPr>
          <w:rStyle w:val="Emphasis"/>
          <w:color w:val="555555"/>
          <w:sz w:val="16"/>
          <w:szCs w:val="16"/>
        </w:rPr>
        <w:t xml:space="preserve"> political </w:t>
      </w:r>
      <w:r w:rsidRPr="00E87522">
        <w:rPr>
          <w:rStyle w:val="Emphasis"/>
          <w:color w:val="555555"/>
          <w:sz w:val="16"/>
          <w:szCs w:val="16"/>
          <w:shd w:val="clear" w:color="auto" w:fill="D2D2D2"/>
        </w:rPr>
        <w:t>party</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believes it is the</w:t>
      </w:r>
      <w:r w:rsidRPr="00E87522">
        <w:rPr>
          <w:color w:val="555555"/>
          <w:sz w:val="10"/>
          <w:szCs w:val="16"/>
          <w:shd w:val="clear" w:color="auto" w:fill="D2D2D2"/>
        </w:rPr>
        <w:t xml:space="preserve"> </w:t>
      </w:r>
      <w:r w:rsidRPr="00E87522">
        <w:rPr>
          <w:rStyle w:val="Emphasis"/>
          <w:color w:val="555555"/>
          <w:sz w:val="16"/>
          <w:szCs w:val="16"/>
          <w:shd w:val="clear" w:color="auto" w:fill="D2D2D2"/>
        </w:rPr>
        <w:t>big loser</w:t>
      </w:r>
      <w:r w:rsidRPr="00E87522">
        <w:rPr>
          <w:color w:val="555555"/>
          <w:sz w:val="10"/>
          <w:szCs w:val="16"/>
        </w:rPr>
        <w:t xml:space="preserve"> in reform. </w:t>
      </w:r>
      <w:r w:rsidRPr="00E87522">
        <w:rPr>
          <w:rStyle w:val="Emphasis"/>
          <w:color w:val="555555"/>
          <w:sz w:val="16"/>
          <w:szCs w:val="16"/>
          <w:shd w:val="clear" w:color="auto" w:fill="D2D2D2"/>
        </w:rPr>
        <w:t>All</w:t>
      </w:r>
      <w:r w:rsidRPr="00E87522">
        <w:rPr>
          <w:color w:val="555555"/>
          <w:sz w:val="10"/>
          <w:szCs w:val="16"/>
        </w:rPr>
        <w:t xml:space="preserve"> the </w:t>
      </w:r>
      <w:r w:rsidRPr="00E87522">
        <w:rPr>
          <w:rStyle w:val="Emphasis"/>
          <w:color w:val="555555"/>
          <w:sz w:val="16"/>
          <w:szCs w:val="16"/>
        </w:rPr>
        <w:t xml:space="preserve">civil service </w:t>
      </w:r>
      <w:r w:rsidRPr="00E87522">
        <w:rPr>
          <w:rStyle w:val="Emphasis"/>
          <w:color w:val="555555"/>
          <w:sz w:val="16"/>
          <w:szCs w:val="16"/>
          <w:shd w:val="clear" w:color="auto" w:fill="D2D2D2"/>
        </w:rPr>
        <w:t>issues</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have to be</w:t>
      </w:r>
      <w:r w:rsidRPr="00E87522">
        <w:rPr>
          <w:color w:val="555555"/>
          <w:sz w:val="10"/>
          <w:szCs w:val="16"/>
          <w:shd w:val="clear" w:color="auto" w:fill="D2D2D2"/>
        </w:rPr>
        <w:t xml:space="preserve"> </w:t>
      </w:r>
      <w:r w:rsidRPr="00E87522">
        <w:rPr>
          <w:rStyle w:val="Emphasis"/>
          <w:color w:val="555555"/>
          <w:sz w:val="16"/>
          <w:szCs w:val="16"/>
          <w:shd w:val="clear" w:color="auto" w:fill="D2D2D2"/>
        </w:rPr>
        <w:t>on the table</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and</w:t>
      </w:r>
      <w:r w:rsidRPr="00E87522">
        <w:rPr>
          <w:rStyle w:val="StyleUnderline"/>
          <w:color w:val="555555"/>
          <w:sz w:val="16"/>
          <w:szCs w:val="16"/>
        </w:rPr>
        <w:t xml:space="preserve"> considered by a</w:t>
      </w:r>
      <w:r w:rsidRPr="00E87522">
        <w:rPr>
          <w:color w:val="555555"/>
          <w:sz w:val="10"/>
          <w:szCs w:val="16"/>
        </w:rPr>
        <w:t xml:space="preserve"> </w:t>
      </w:r>
      <w:r w:rsidRPr="00E87522">
        <w:rPr>
          <w:rStyle w:val="Emphasis"/>
          <w:color w:val="555555"/>
          <w:sz w:val="16"/>
          <w:szCs w:val="16"/>
        </w:rPr>
        <w:t>bipartisan Commission</w:t>
      </w:r>
      <w:r w:rsidRPr="00E87522">
        <w:rPr>
          <w:color w:val="555555"/>
          <w:sz w:val="10"/>
          <w:szCs w:val="16"/>
        </w:rPr>
        <w:t xml:space="preserve"> that is </w:t>
      </w:r>
      <w:r w:rsidRPr="00E87522">
        <w:rPr>
          <w:rStyle w:val="StyleUnderline"/>
          <w:color w:val="555555"/>
          <w:sz w:val="16"/>
          <w:szCs w:val="16"/>
        </w:rPr>
        <w:t>charged with developing a</w:t>
      </w:r>
      <w:r w:rsidRPr="00E87522">
        <w:rPr>
          <w:color w:val="555555"/>
          <w:sz w:val="10"/>
          <w:szCs w:val="16"/>
        </w:rPr>
        <w:t xml:space="preserve"> </w:t>
      </w:r>
      <w:r w:rsidRPr="00E87522">
        <w:rPr>
          <w:rStyle w:val="Emphasis"/>
          <w:color w:val="555555"/>
          <w:sz w:val="16"/>
          <w:szCs w:val="16"/>
        </w:rPr>
        <w:t>comprehensive reform package</w:t>
      </w:r>
      <w:r w:rsidRPr="00E87522">
        <w:rPr>
          <w:color w:val="555555"/>
          <w:sz w:val="10"/>
          <w:szCs w:val="16"/>
        </w:rPr>
        <w:t xml:space="preserve"> </w:t>
      </w:r>
      <w:r w:rsidRPr="00E87522">
        <w:rPr>
          <w:rStyle w:val="StyleUnderline"/>
          <w:color w:val="555555"/>
          <w:sz w:val="16"/>
          <w:szCs w:val="16"/>
        </w:rPr>
        <w:t xml:space="preserve">that </w:t>
      </w:r>
      <w:r w:rsidRPr="00E87522">
        <w:rPr>
          <w:rStyle w:val="Emphasis"/>
          <w:color w:val="555555"/>
          <w:sz w:val="16"/>
          <w:szCs w:val="16"/>
          <w:shd w:val="clear" w:color="auto" w:fill="D2D2D2"/>
        </w:rPr>
        <w:t>address</w:t>
      </w:r>
      <w:r w:rsidRPr="00E87522">
        <w:rPr>
          <w:rStyle w:val="StyleUnderline"/>
          <w:color w:val="555555"/>
          <w:sz w:val="16"/>
          <w:szCs w:val="16"/>
        </w:rPr>
        <w:t xml:space="preserve">es </w:t>
      </w:r>
      <w:r w:rsidRPr="00E87522">
        <w:rPr>
          <w:rStyle w:val="StyleUnderline"/>
          <w:color w:val="555555"/>
          <w:sz w:val="16"/>
          <w:szCs w:val="16"/>
          <w:shd w:val="clear" w:color="auto" w:fill="D2D2D2"/>
        </w:rPr>
        <w:t>the</w:t>
      </w:r>
      <w:r w:rsidRPr="00E87522">
        <w:rPr>
          <w:color w:val="555555"/>
          <w:sz w:val="10"/>
          <w:szCs w:val="16"/>
          <w:shd w:val="clear" w:color="auto" w:fill="D2D2D2"/>
        </w:rPr>
        <w:t xml:space="preserve"> </w:t>
      </w:r>
      <w:r w:rsidRPr="00E87522">
        <w:rPr>
          <w:rStyle w:val="Emphasis"/>
          <w:color w:val="555555"/>
          <w:sz w:val="16"/>
          <w:szCs w:val="16"/>
          <w:shd w:val="clear" w:color="auto" w:fill="D2D2D2"/>
        </w:rPr>
        <w:t>talent needs</w:t>
      </w:r>
      <w:r w:rsidRPr="00E87522">
        <w:rPr>
          <w:color w:val="555555"/>
          <w:sz w:val="10"/>
          <w:szCs w:val="16"/>
          <w:shd w:val="clear" w:color="auto" w:fill="D2D2D2"/>
        </w:rPr>
        <w:t xml:space="preserve"> </w:t>
      </w:r>
      <w:r w:rsidRPr="00E87522">
        <w:rPr>
          <w:rStyle w:val="StyleUnderline"/>
          <w:color w:val="555555"/>
          <w:sz w:val="16"/>
          <w:szCs w:val="16"/>
          <w:shd w:val="clear" w:color="auto" w:fill="D2D2D2"/>
        </w:rPr>
        <w:t>of</w:t>
      </w:r>
      <w:r w:rsidRPr="00E87522">
        <w:rPr>
          <w:rStyle w:val="StyleUnderline"/>
          <w:color w:val="555555"/>
          <w:sz w:val="16"/>
          <w:szCs w:val="16"/>
        </w:rPr>
        <w:t xml:space="preserve"> the</w:t>
      </w:r>
      <w:r w:rsidRPr="00E87522">
        <w:rPr>
          <w:color w:val="555555"/>
          <w:sz w:val="10"/>
          <w:szCs w:val="16"/>
        </w:rPr>
        <w:t xml:space="preserve"> </w:t>
      </w:r>
      <w:r w:rsidRPr="00E87522">
        <w:rPr>
          <w:rStyle w:val="Emphasis"/>
          <w:color w:val="555555"/>
          <w:sz w:val="16"/>
          <w:szCs w:val="16"/>
          <w:shd w:val="clear" w:color="auto" w:fill="D2D2D2"/>
        </w:rPr>
        <w:t>government</w:t>
      </w:r>
      <w:r w:rsidRPr="00E87522">
        <w:rPr>
          <w:rStyle w:val="StyleUnderline"/>
          <w:color w:val="555555"/>
          <w:sz w:val="16"/>
          <w:szCs w:val="16"/>
          <w:shd w:val="clear" w:color="auto" w:fill="D2D2D2"/>
        </w:rPr>
        <w:t>, not</w:t>
      </w:r>
      <w:r w:rsidRPr="00E87522">
        <w:rPr>
          <w:color w:val="555555"/>
          <w:sz w:val="10"/>
          <w:szCs w:val="16"/>
          <w:shd w:val="clear" w:color="auto" w:fill="D2D2D2"/>
        </w:rPr>
        <w:t xml:space="preserve"> </w:t>
      </w:r>
      <w:r w:rsidRPr="00E87522">
        <w:rPr>
          <w:rStyle w:val="Emphasis"/>
          <w:color w:val="555555"/>
          <w:sz w:val="16"/>
          <w:szCs w:val="16"/>
          <w:shd w:val="clear" w:color="auto" w:fill="D2D2D2"/>
        </w:rPr>
        <w:t>just</w:t>
      </w:r>
      <w:r w:rsidRPr="00E87522">
        <w:rPr>
          <w:color w:val="555555"/>
          <w:sz w:val="10"/>
          <w:szCs w:val="16"/>
        </w:rPr>
        <w:t xml:space="preserve"> </w:t>
      </w:r>
      <w:r w:rsidRPr="00E87522">
        <w:rPr>
          <w:rStyle w:val="StyleUnderline"/>
          <w:color w:val="555555"/>
          <w:sz w:val="16"/>
          <w:szCs w:val="16"/>
        </w:rPr>
        <w:t>the</w:t>
      </w:r>
      <w:r w:rsidRPr="00E87522">
        <w:rPr>
          <w:color w:val="555555"/>
          <w:sz w:val="10"/>
          <w:szCs w:val="16"/>
        </w:rPr>
        <w:t xml:space="preserve"> </w:t>
      </w:r>
      <w:r w:rsidRPr="00E87522">
        <w:rPr>
          <w:rStyle w:val="Emphasis"/>
          <w:color w:val="555555"/>
          <w:sz w:val="16"/>
          <w:szCs w:val="16"/>
          <w:shd w:val="clear" w:color="auto" w:fill="D2D2D2"/>
        </w:rPr>
        <w:t>parochial interests</w:t>
      </w:r>
      <w:r w:rsidRPr="00E87522">
        <w:rPr>
          <w:color w:val="555555"/>
          <w:sz w:val="10"/>
          <w:szCs w:val="16"/>
        </w:rPr>
        <w:t xml:space="preserve"> </w:t>
      </w:r>
      <w:r w:rsidRPr="00E87522">
        <w:rPr>
          <w:rStyle w:val="StyleUnderline"/>
          <w:color w:val="555555"/>
          <w:sz w:val="16"/>
          <w:szCs w:val="16"/>
        </w:rPr>
        <w:t>of</w:t>
      </w:r>
      <w:r w:rsidRPr="00E87522">
        <w:rPr>
          <w:color w:val="555555"/>
          <w:sz w:val="10"/>
          <w:szCs w:val="16"/>
        </w:rPr>
        <w:t xml:space="preserve"> the </w:t>
      </w:r>
      <w:r w:rsidRPr="00E87522">
        <w:rPr>
          <w:rStyle w:val="Emphasis"/>
          <w:color w:val="555555"/>
          <w:sz w:val="16"/>
          <w:szCs w:val="16"/>
        </w:rPr>
        <w:t>various constituencies</w:t>
      </w:r>
      <w:r w:rsidRPr="00E87522">
        <w:rPr>
          <w:rStyle w:val="StyleUnderline"/>
          <w:color w:val="555555"/>
          <w:sz w:val="16"/>
          <w:szCs w:val="16"/>
        </w:rPr>
        <w:t>. A</w:t>
      </w:r>
      <w:r w:rsidRPr="00E87522">
        <w:rPr>
          <w:color w:val="555555"/>
          <w:sz w:val="10"/>
          <w:szCs w:val="16"/>
        </w:rPr>
        <w:t xml:space="preserve"> </w:t>
      </w:r>
      <w:r w:rsidRPr="00E87522">
        <w:rPr>
          <w:rStyle w:val="Emphasis"/>
          <w:color w:val="555555"/>
          <w:sz w:val="16"/>
          <w:szCs w:val="16"/>
        </w:rPr>
        <w:t>bipartisan</w:t>
      </w:r>
      <w:r w:rsidRPr="00E87522">
        <w:rPr>
          <w:color w:val="555555"/>
          <w:sz w:val="10"/>
          <w:szCs w:val="16"/>
        </w:rPr>
        <w:t xml:space="preserve"> </w:t>
      </w:r>
      <w:r w:rsidRPr="00E87522">
        <w:rPr>
          <w:rStyle w:val="StyleUnderline"/>
          <w:color w:val="555555"/>
          <w:sz w:val="16"/>
          <w:szCs w:val="16"/>
        </w:rPr>
        <w:t>Commission that conducts</w:t>
      </w:r>
      <w:r w:rsidRPr="00E87522">
        <w:rPr>
          <w:color w:val="555555"/>
          <w:sz w:val="10"/>
          <w:szCs w:val="16"/>
        </w:rPr>
        <w:t xml:space="preserve"> </w:t>
      </w:r>
      <w:r w:rsidRPr="00E87522">
        <w:rPr>
          <w:rStyle w:val="Emphasis"/>
          <w:color w:val="555555"/>
          <w:sz w:val="16"/>
          <w:szCs w:val="16"/>
        </w:rPr>
        <w:t>public hearings</w:t>
      </w:r>
      <w:r w:rsidRPr="00E87522">
        <w:rPr>
          <w:rStyle w:val="StyleUnderline"/>
          <w:color w:val="555555"/>
          <w:sz w:val="16"/>
          <w:szCs w:val="16"/>
        </w:rPr>
        <w:t>, provides the opportunity for</w:t>
      </w:r>
      <w:r w:rsidRPr="00E87522">
        <w:rPr>
          <w:color w:val="555555"/>
          <w:sz w:val="10"/>
          <w:szCs w:val="16"/>
        </w:rPr>
        <w:t xml:space="preserve"> </w:t>
      </w:r>
      <w:r w:rsidRPr="00E87522">
        <w:rPr>
          <w:rStyle w:val="Emphasis"/>
          <w:color w:val="555555"/>
          <w:sz w:val="16"/>
          <w:szCs w:val="16"/>
        </w:rPr>
        <w:t>all interest groups</w:t>
      </w:r>
      <w:r w:rsidRPr="00E87522">
        <w:rPr>
          <w:color w:val="555555"/>
          <w:sz w:val="10"/>
          <w:szCs w:val="16"/>
        </w:rPr>
        <w:t xml:space="preserve"> </w:t>
      </w:r>
      <w:r w:rsidRPr="00E87522">
        <w:rPr>
          <w:rStyle w:val="StyleUnderline"/>
          <w:color w:val="555555"/>
          <w:sz w:val="16"/>
          <w:szCs w:val="16"/>
        </w:rPr>
        <w:t>to</w:t>
      </w:r>
      <w:r w:rsidRPr="00E87522">
        <w:rPr>
          <w:color w:val="555555"/>
          <w:sz w:val="10"/>
          <w:szCs w:val="16"/>
        </w:rPr>
        <w:t xml:space="preserve"> </w:t>
      </w:r>
      <w:r w:rsidRPr="00E87522">
        <w:rPr>
          <w:rStyle w:val="Emphasis"/>
          <w:color w:val="555555"/>
          <w:sz w:val="16"/>
          <w:szCs w:val="16"/>
        </w:rPr>
        <w:t>present</w:t>
      </w:r>
      <w:r w:rsidRPr="00E87522">
        <w:rPr>
          <w:color w:val="555555"/>
          <w:sz w:val="10"/>
          <w:szCs w:val="16"/>
        </w:rPr>
        <w:t xml:space="preserve"> their </w:t>
      </w:r>
      <w:r w:rsidRPr="00E87522">
        <w:rPr>
          <w:rStyle w:val="Emphasis"/>
          <w:color w:val="555555"/>
          <w:sz w:val="16"/>
          <w:szCs w:val="16"/>
        </w:rPr>
        <w:t>views</w:t>
      </w:r>
      <w:r w:rsidRPr="00E87522">
        <w:rPr>
          <w:color w:val="555555"/>
          <w:sz w:val="10"/>
          <w:szCs w:val="16"/>
        </w:rPr>
        <w:t xml:space="preserve">, </w:t>
      </w:r>
      <w:r w:rsidRPr="00E87522">
        <w:rPr>
          <w:rStyle w:val="StyleUnderline"/>
          <w:color w:val="555555"/>
          <w:sz w:val="16"/>
          <w:szCs w:val="16"/>
        </w:rPr>
        <w:t>and conducts a</w:t>
      </w:r>
      <w:r w:rsidRPr="00E87522">
        <w:rPr>
          <w:color w:val="555555"/>
          <w:sz w:val="10"/>
          <w:szCs w:val="16"/>
        </w:rPr>
        <w:t xml:space="preserve"> </w:t>
      </w:r>
      <w:r w:rsidRPr="00E87522">
        <w:rPr>
          <w:rStyle w:val="Emphasis"/>
          <w:color w:val="555555"/>
          <w:sz w:val="16"/>
          <w:szCs w:val="16"/>
        </w:rPr>
        <w:t>transparent review</w:t>
      </w:r>
      <w:r w:rsidRPr="00E87522">
        <w:rPr>
          <w:color w:val="555555"/>
          <w:sz w:val="10"/>
          <w:szCs w:val="16"/>
        </w:rPr>
        <w:t xml:space="preserve"> </w:t>
      </w:r>
      <w:r w:rsidRPr="00E87522">
        <w:rPr>
          <w:rStyle w:val="StyleUnderline"/>
          <w:color w:val="555555"/>
          <w:sz w:val="16"/>
          <w:szCs w:val="16"/>
        </w:rPr>
        <w:t>and</w:t>
      </w:r>
      <w:r w:rsidRPr="00E87522">
        <w:rPr>
          <w:color w:val="555555"/>
          <w:sz w:val="10"/>
          <w:szCs w:val="16"/>
        </w:rPr>
        <w:t xml:space="preserve"> </w:t>
      </w:r>
      <w:r w:rsidRPr="00E87522">
        <w:rPr>
          <w:rStyle w:val="Emphasis"/>
          <w:color w:val="555555"/>
          <w:sz w:val="16"/>
          <w:szCs w:val="16"/>
        </w:rPr>
        <w:t>analysis</w:t>
      </w:r>
      <w:r w:rsidRPr="00E87522">
        <w:rPr>
          <w:rStyle w:val="StyleUnderline"/>
          <w:color w:val="555555"/>
          <w:sz w:val="16"/>
          <w:szCs w:val="16"/>
        </w:rPr>
        <w:t>, can</w:t>
      </w:r>
      <w:r w:rsidRPr="00E87522">
        <w:rPr>
          <w:color w:val="555555"/>
          <w:sz w:val="10"/>
          <w:szCs w:val="16"/>
        </w:rPr>
        <w:t xml:space="preserve"> </w:t>
      </w:r>
      <w:r w:rsidRPr="00E87522">
        <w:rPr>
          <w:rStyle w:val="Emphasis"/>
          <w:color w:val="555555"/>
          <w:sz w:val="16"/>
          <w:szCs w:val="16"/>
        </w:rPr>
        <w:t>work</w:t>
      </w:r>
      <w:r w:rsidRPr="00E87522">
        <w:rPr>
          <w:rStyle w:val="StyleUnderline"/>
          <w:color w:val="555555"/>
          <w:sz w:val="16"/>
          <w:szCs w:val="16"/>
        </w:rPr>
        <w:t>. The</w:t>
      </w:r>
      <w:r w:rsidRPr="00E87522">
        <w:rPr>
          <w:color w:val="555555"/>
          <w:sz w:val="10"/>
          <w:szCs w:val="16"/>
        </w:rPr>
        <w:t xml:space="preserve"> </w:t>
      </w:r>
      <w:r w:rsidRPr="00E87522">
        <w:rPr>
          <w:rStyle w:val="Emphasis"/>
          <w:color w:val="555555"/>
          <w:sz w:val="16"/>
          <w:szCs w:val="16"/>
        </w:rPr>
        <w:t>size</w:t>
      </w:r>
      <w:r w:rsidRPr="00E87522">
        <w:rPr>
          <w:color w:val="555555"/>
          <w:sz w:val="10"/>
          <w:szCs w:val="16"/>
        </w:rPr>
        <w:t xml:space="preserve"> </w:t>
      </w:r>
      <w:r w:rsidRPr="00E87522">
        <w:rPr>
          <w:rStyle w:val="StyleUnderline"/>
          <w:color w:val="555555"/>
          <w:sz w:val="16"/>
          <w:szCs w:val="16"/>
        </w:rPr>
        <w:t>of government would not be within the purview of the Commission, because it is a completely different issue.</w:t>
      </w:r>
    </w:p>
    <w:p w14:paraId="54E3F04B" w14:textId="77777777" w:rsidR="00D9443C" w:rsidRPr="00E87522" w:rsidRDefault="00D9443C" w:rsidP="00D9443C">
      <w:pPr>
        <w:pStyle w:val="Heading4"/>
      </w:pPr>
      <w:r w:rsidRPr="00E87522">
        <w:t xml:space="preserve">Even if it doesn’t block the </w:t>
      </w:r>
      <w:r w:rsidRPr="00E87522">
        <w:rPr>
          <w:u w:val="single"/>
        </w:rPr>
        <w:t>whole bill</w:t>
      </w:r>
      <w:r w:rsidRPr="00E87522">
        <w:t xml:space="preserve">, they’ll </w:t>
      </w:r>
      <w:r w:rsidRPr="00E87522">
        <w:rPr>
          <w:u w:val="single"/>
        </w:rPr>
        <w:t>strip</w:t>
      </w:r>
      <w:r w:rsidRPr="00E87522">
        <w:t xml:space="preserve"> reforms that are </w:t>
      </w:r>
      <w:r w:rsidRPr="00E87522">
        <w:rPr>
          <w:u w:val="single"/>
        </w:rPr>
        <w:t>key to the net benefit</w:t>
      </w:r>
      <w:r w:rsidRPr="00E87522">
        <w:t xml:space="preserve">. </w:t>
      </w:r>
    </w:p>
    <w:p w14:paraId="47866282" w14:textId="77777777" w:rsidR="00D9443C" w:rsidRPr="00E87522" w:rsidRDefault="00D9443C" w:rsidP="00D9443C">
      <w:r w:rsidRPr="00E87522">
        <w:t xml:space="preserve">John </w:t>
      </w:r>
      <w:r w:rsidRPr="00E87522">
        <w:rPr>
          <w:rStyle w:val="Style13ptBold"/>
        </w:rPr>
        <w:t>York &amp;</w:t>
      </w:r>
      <w:r w:rsidRPr="00E87522">
        <w:t xml:space="preserve"> Rachel </w:t>
      </w:r>
      <w:r w:rsidRPr="00E87522">
        <w:rPr>
          <w:rStyle w:val="Style13ptBold"/>
        </w:rPr>
        <w:t>Greszler 17</w:t>
      </w:r>
      <w:r w:rsidRPr="00E87522">
        <w:t xml:space="preserve">, York is Research Assistant at The Heritage Foundation, doctoral candidate at University of Virginia; Greszler is Research Fellow in Budget Economics and Entitlements at </w:t>
      </w:r>
      <w:r w:rsidRPr="00E87522">
        <w:lastRenderedPageBreak/>
        <w:t>The Heritage Foundation, "A Model for Executive Reorganization," The Heritage Foundation, November 3, 2017, https://heritage.org/political-process/report/model-executive-reorganization</w:t>
      </w:r>
    </w:p>
    <w:p w14:paraId="097DF956" w14:textId="77777777" w:rsidR="00D9443C" w:rsidRPr="00E87522" w:rsidRDefault="00D9443C" w:rsidP="00D9443C">
      <w:pPr>
        <w:rPr>
          <w:sz w:val="16"/>
        </w:rPr>
      </w:pPr>
      <w:r w:rsidRPr="00E87522">
        <w:rPr>
          <w:rStyle w:val="StyleUnderline"/>
          <w:highlight w:val="cyan"/>
        </w:rPr>
        <w:t>Require</w:t>
      </w:r>
      <w:r w:rsidRPr="00E87522">
        <w:rPr>
          <w:rStyle w:val="StyleUnderline"/>
        </w:rPr>
        <w:t xml:space="preserve"> that the commission’s recommendations will be considered under</w:t>
      </w:r>
      <w:r w:rsidRPr="00E87522">
        <w:rPr>
          <w:sz w:val="16"/>
        </w:rPr>
        <w:t xml:space="preserve"> </w:t>
      </w:r>
      <w:r w:rsidRPr="00E87522">
        <w:rPr>
          <w:rStyle w:val="Emphasis"/>
          <w:highlight w:val="cyan"/>
        </w:rPr>
        <w:t>fast-track procedures</w:t>
      </w:r>
      <w:r w:rsidRPr="00E87522">
        <w:rPr>
          <w:sz w:val="16"/>
        </w:rPr>
        <w:t xml:space="preserve"> that ensure an up-or-down vote in Congress.</w:t>
      </w:r>
    </w:p>
    <w:p w14:paraId="40D2FF21" w14:textId="77777777" w:rsidR="00D9443C" w:rsidRPr="00E87522" w:rsidRDefault="00D9443C" w:rsidP="00D9443C">
      <w:pPr>
        <w:rPr>
          <w:sz w:val="16"/>
        </w:rPr>
      </w:pPr>
      <w:r w:rsidRPr="00E87522">
        <w:rPr>
          <w:rStyle w:val="StyleUnderline"/>
        </w:rPr>
        <w:t>Indicate</w:t>
      </w:r>
      <w:r w:rsidRPr="00E87522">
        <w:rPr>
          <w:sz w:val="16"/>
        </w:rPr>
        <w:t xml:space="preserve"> </w:t>
      </w:r>
      <w:r w:rsidRPr="00E87522">
        <w:rPr>
          <w:rStyle w:val="Emphasis"/>
        </w:rPr>
        <w:t>ahead of time</w:t>
      </w:r>
      <w:r w:rsidRPr="00E87522">
        <w:rPr>
          <w:sz w:val="16"/>
        </w:rPr>
        <w:t xml:space="preserve"> </w:t>
      </w:r>
      <w:r w:rsidRPr="00E87522">
        <w:rPr>
          <w:rStyle w:val="StyleUnderline"/>
        </w:rPr>
        <w:t>that the package will be voted on</w:t>
      </w:r>
      <w:r w:rsidRPr="00E87522">
        <w:rPr>
          <w:sz w:val="16"/>
        </w:rPr>
        <w:t xml:space="preserve"> as a whole </w:t>
      </w:r>
      <w:r w:rsidRPr="00E87522">
        <w:rPr>
          <w:rStyle w:val="Emphasis"/>
          <w:highlight w:val="cyan"/>
        </w:rPr>
        <w:t>without amendments</w:t>
      </w:r>
      <w:r w:rsidRPr="00E87522">
        <w:rPr>
          <w:sz w:val="16"/>
        </w:rPr>
        <w:t xml:space="preserve">. </w:t>
      </w:r>
      <w:r w:rsidRPr="00E87522">
        <w:rPr>
          <w:rStyle w:val="StyleUnderline"/>
          <w:highlight w:val="cyan"/>
        </w:rPr>
        <w:t>Opening</w:t>
      </w:r>
      <w:r w:rsidRPr="00E87522">
        <w:rPr>
          <w:rStyle w:val="StyleUnderline"/>
        </w:rPr>
        <w:t xml:space="preserve"> </w:t>
      </w:r>
      <w:r w:rsidRPr="00E87522">
        <w:rPr>
          <w:rStyle w:val="StyleUnderline"/>
          <w:highlight w:val="cyan"/>
        </w:rPr>
        <w:t>the door to</w:t>
      </w:r>
      <w:r w:rsidRPr="00E87522">
        <w:rPr>
          <w:sz w:val="16"/>
          <w:highlight w:val="cyan"/>
        </w:rPr>
        <w:t xml:space="preserve"> </w:t>
      </w:r>
      <w:r w:rsidRPr="00E87522">
        <w:rPr>
          <w:rStyle w:val="Emphasis"/>
          <w:highlight w:val="cyan"/>
        </w:rPr>
        <w:t>amendments</w:t>
      </w:r>
      <w:r w:rsidRPr="00E87522">
        <w:rPr>
          <w:sz w:val="16"/>
          <w:highlight w:val="cyan"/>
        </w:rPr>
        <w:t xml:space="preserve"> </w:t>
      </w:r>
      <w:r w:rsidRPr="00E87522">
        <w:rPr>
          <w:rStyle w:val="StyleUnderline"/>
          <w:highlight w:val="cyan"/>
        </w:rPr>
        <w:t>would</w:t>
      </w:r>
      <w:r w:rsidRPr="00E87522">
        <w:rPr>
          <w:sz w:val="16"/>
        </w:rPr>
        <w:t xml:space="preserve"> almost </w:t>
      </w:r>
      <w:r w:rsidRPr="00E87522">
        <w:rPr>
          <w:rStyle w:val="Emphasis"/>
        </w:rPr>
        <w:t xml:space="preserve">certainly </w:t>
      </w:r>
      <w:r w:rsidRPr="00E87522">
        <w:rPr>
          <w:rStyle w:val="Emphasis"/>
          <w:highlight w:val="cyan"/>
        </w:rPr>
        <w:t>cause lawmakers to kill,</w:t>
      </w:r>
      <w:r w:rsidRPr="00E87522">
        <w:rPr>
          <w:rStyle w:val="Emphasis"/>
        </w:rPr>
        <w:t xml:space="preserve"> one by one, </w:t>
      </w:r>
      <w:r w:rsidRPr="00E87522">
        <w:rPr>
          <w:rStyle w:val="Emphasis"/>
          <w:highlight w:val="cyan"/>
        </w:rPr>
        <w:t>most</w:t>
      </w:r>
      <w:r w:rsidRPr="00E87522">
        <w:rPr>
          <w:rStyle w:val="Emphasis"/>
        </w:rPr>
        <w:t xml:space="preserve"> of the commission’s necessary and </w:t>
      </w:r>
      <w:r w:rsidRPr="00E87522">
        <w:rPr>
          <w:rStyle w:val="Emphasis"/>
          <w:highlight w:val="cyan"/>
        </w:rPr>
        <w:t>meaningful reform</w:t>
      </w:r>
      <w:r w:rsidRPr="00E87522">
        <w:rPr>
          <w:rStyle w:val="Emphasis"/>
        </w:rPr>
        <w:t xml:space="preserve"> proposal</w:t>
      </w:r>
      <w:r w:rsidRPr="00E87522">
        <w:rPr>
          <w:rStyle w:val="Emphasis"/>
          <w:highlight w:val="cyan"/>
        </w:rPr>
        <w:t>s</w:t>
      </w:r>
      <w:r w:rsidRPr="00E87522">
        <w:rPr>
          <w:sz w:val="16"/>
        </w:rPr>
        <w:t>.</w:t>
      </w:r>
    </w:p>
    <w:p w14:paraId="7992793D" w14:textId="77777777" w:rsidR="00D9443C" w:rsidRPr="00E87522" w:rsidRDefault="00D9443C" w:rsidP="00D9443C">
      <w:pPr>
        <w:pStyle w:val="Heading4"/>
      </w:pPr>
      <w:r w:rsidRPr="00E87522">
        <w:t xml:space="preserve">*3. The perm </w:t>
      </w:r>
      <w:r w:rsidRPr="00E87522">
        <w:rPr>
          <w:u w:val="single"/>
        </w:rPr>
        <w:t>forces a vote</w:t>
      </w:r>
      <w:r w:rsidRPr="00E87522">
        <w:t xml:space="preserve"> on civil service issues---that makes Congress-people </w:t>
      </w:r>
      <w:r w:rsidRPr="00E87522">
        <w:rPr>
          <w:u w:val="single"/>
        </w:rPr>
        <w:t>go on the record</w:t>
      </w:r>
      <w:r w:rsidRPr="00E87522">
        <w:t xml:space="preserve">, which removes the </w:t>
      </w:r>
      <w:r w:rsidRPr="00E87522">
        <w:rPr>
          <w:u w:val="single"/>
        </w:rPr>
        <w:t>obstacle</w:t>
      </w:r>
      <w:r w:rsidRPr="00E87522">
        <w:t xml:space="preserve"> to </w:t>
      </w:r>
      <w:r w:rsidRPr="00E87522">
        <w:rPr>
          <w:u w:val="single"/>
        </w:rPr>
        <w:t>tanking the process</w:t>
      </w:r>
      <w:r w:rsidRPr="00E87522">
        <w:t xml:space="preserve">. </w:t>
      </w:r>
    </w:p>
    <w:p w14:paraId="03421AB7" w14:textId="77777777" w:rsidR="00D9443C" w:rsidRPr="00E87522" w:rsidRDefault="00D9443C" w:rsidP="00D9443C">
      <w:r w:rsidRPr="00E87522">
        <w:t xml:space="preserve">Romina </w:t>
      </w:r>
      <w:r w:rsidRPr="00E87522">
        <w:rPr>
          <w:rStyle w:val="Style13ptBold"/>
        </w:rPr>
        <w:t>Boccia 23</w:t>
      </w:r>
      <w:r w:rsidRPr="00E87522">
        <w:t>, Director of Budget and Entitlement Policy at Cato Institute, Principal Author of Debt Dispatch, Former Director of Grover M. Hermann Center for the Federal Budget at Heritage Foundation, Principal Author of Blueprint for Balance, Contributor to A Fiscal Cliff: New Perspectives on the US Federal Debt Crisis, Contributor to Homo Oeconomicus: Journal of Behavioral and Institutional Economics, Co-author of Reimagining Social Security: Global Lessons for Retirement Policy Changes, "That's Not How the BRAC Commission Worked: No Up or Down Vote but Silent Approval," Cato Institute, 11/28/2023, https://www.cato.org/blog/thats-not-how-brac-commission-worked-no-or-down-vote-silent-approval</w:t>
      </w:r>
    </w:p>
    <w:p w14:paraId="1A079435" w14:textId="77777777" w:rsidR="00D9443C" w:rsidRPr="00E87522" w:rsidRDefault="00D9443C" w:rsidP="00D9443C">
      <w:pPr>
        <w:rPr>
          <w:sz w:val="16"/>
        </w:rPr>
      </w:pPr>
      <w:r w:rsidRPr="00E87522">
        <w:rPr>
          <w:sz w:val="16"/>
        </w:rPr>
        <w:t>I’ve excitedly been following former Senator Rob Portman’s advocacy for a congressional fiscal commission to address unsustainable spending that’s driving the US deeper into a debt crisis. From speaking out on behalf of a commission approach at a recent House Budget Committee hearing to advocating for it in writing as part of a series of essays by the Peter G. Peterson Foundation, Portman is a leading voice on the issue.</w:t>
      </w:r>
    </w:p>
    <w:p w14:paraId="2FCD71CD" w14:textId="77777777" w:rsidR="00D9443C" w:rsidRPr="00E87522" w:rsidRDefault="00D9443C" w:rsidP="00D9443C">
      <w:pPr>
        <w:rPr>
          <w:sz w:val="16"/>
        </w:rPr>
      </w:pPr>
      <w:r w:rsidRPr="00E87522">
        <w:rPr>
          <w:sz w:val="16"/>
        </w:rPr>
        <w:t>Which is why it’s so important that the senator gets his facts straight.</w:t>
      </w:r>
    </w:p>
    <w:p w14:paraId="779386F5" w14:textId="77777777" w:rsidR="00D9443C" w:rsidRPr="00E87522" w:rsidRDefault="00D9443C" w:rsidP="00D9443C">
      <w:pPr>
        <w:rPr>
          <w:sz w:val="16"/>
        </w:rPr>
      </w:pPr>
      <w:r w:rsidRPr="00E87522">
        <w:rPr>
          <w:rStyle w:val="StyleUnderline"/>
        </w:rPr>
        <w:t>In his testimony and published essay, Portman claims</w:t>
      </w:r>
      <w:r w:rsidRPr="00E87522">
        <w:rPr>
          <w:sz w:val="16"/>
        </w:rPr>
        <w:t>:</w:t>
      </w:r>
    </w:p>
    <w:p w14:paraId="71AD5BC3" w14:textId="77777777" w:rsidR="00D9443C" w:rsidRPr="00E87522" w:rsidRDefault="00D9443C" w:rsidP="00D9443C">
      <w:pPr>
        <w:rPr>
          <w:sz w:val="16"/>
        </w:rPr>
      </w:pPr>
      <w:r w:rsidRPr="00E87522">
        <w:rPr>
          <w:sz w:val="16"/>
        </w:rPr>
        <w:t xml:space="preserve">“After Base Closure Commission recommendations were made, </w:t>
      </w:r>
      <w:r w:rsidRPr="00E87522">
        <w:rPr>
          <w:rStyle w:val="StyleUnderline"/>
        </w:rPr>
        <w:t xml:space="preserve">Congress took </w:t>
      </w:r>
      <w:r w:rsidRPr="00E87522">
        <w:rPr>
          <w:rStyle w:val="Emphasis"/>
        </w:rPr>
        <w:t>up or down</w:t>
      </w:r>
      <w:r w:rsidRPr="00E87522">
        <w:rPr>
          <w:sz w:val="16"/>
        </w:rPr>
        <w:t xml:space="preserve"> </w:t>
      </w:r>
      <w:r w:rsidRPr="00E87522">
        <w:rPr>
          <w:rStyle w:val="StyleUnderline"/>
        </w:rPr>
        <w:t>on the</w:t>
      </w:r>
      <w:r w:rsidRPr="00E87522">
        <w:rPr>
          <w:sz w:val="16"/>
        </w:rPr>
        <w:t xml:space="preserve"> </w:t>
      </w:r>
      <w:r w:rsidRPr="00E87522">
        <w:rPr>
          <w:rStyle w:val="Emphasis"/>
        </w:rPr>
        <w:t>whole package of bases</w:t>
      </w:r>
      <w:r w:rsidRPr="00E87522">
        <w:rPr>
          <w:sz w:val="16"/>
        </w:rPr>
        <w:t xml:space="preserve"> with no ability to amend them [sic].”</w:t>
      </w:r>
    </w:p>
    <w:p w14:paraId="22A6444C" w14:textId="77777777" w:rsidR="00D9443C" w:rsidRPr="00E87522" w:rsidRDefault="00D9443C" w:rsidP="00D9443C">
      <w:pPr>
        <w:rPr>
          <w:sz w:val="16"/>
        </w:rPr>
      </w:pPr>
      <w:r w:rsidRPr="00E87522">
        <w:rPr>
          <w:sz w:val="16"/>
        </w:rPr>
        <w:t xml:space="preserve">The Base Realignment and Closure, or </w:t>
      </w:r>
      <w:r w:rsidRPr="00E87522">
        <w:rPr>
          <w:rStyle w:val="Emphasis"/>
          <w:highlight w:val="cyan"/>
        </w:rPr>
        <w:t>BRAC</w:t>
      </w:r>
      <w:r w:rsidRPr="00E87522">
        <w:rPr>
          <w:sz w:val="16"/>
        </w:rPr>
        <w:t xml:space="preserve">, commission </w:t>
      </w:r>
      <w:r w:rsidRPr="00E87522">
        <w:rPr>
          <w:rStyle w:val="StyleUnderline"/>
          <w:highlight w:val="cyan"/>
        </w:rPr>
        <w:t>did</w:t>
      </w:r>
      <w:r w:rsidRPr="00E87522">
        <w:rPr>
          <w:sz w:val="16"/>
          <w:highlight w:val="cyan"/>
        </w:rPr>
        <w:t xml:space="preserve"> </w:t>
      </w:r>
      <w:r w:rsidRPr="00E87522">
        <w:rPr>
          <w:rStyle w:val="Emphasis"/>
          <w:highlight w:val="cyan"/>
        </w:rPr>
        <w:t>not</w:t>
      </w:r>
      <w:r w:rsidRPr="00E87522">
        <w:rPr>
          <w:sz w:val="16"/>
          <w:highlight w:val="cyan"/>
        </w:rPr>
        <w:t xml:space="preserve"> </w:t>
      </w:r>
      <w:r w:rsidRPr="00E87522">
        <w:rPr>
          <w:rStyle w:val="StyleUnderline"/>
          <w:highlight w:val="cyan"/>
        </w:rPr>
        <w:t>force Congress</w:t>
      </w:r>
      <w:r w:rsidRPr="00E87522">
        <w:rPr>
          <w:rStyle w:val="StyleUnderline"/>
        </w:rPr>
        <w:t xml:space="preserve"> </w:t>
      </w:r>
      <w:r w:rsidRPr="00E87522">
        <w:rPr>
          <w:rStyle w:val="StyleUnderline"/>
          <w:highlight w:val="cyan"/>
        </w:rPr>
        <w:t>to take</w:t>
      </w:r>
      <w:r w:rsidRPr="00E87522">
        <w:rPr>
          <w:rStyle w:val="StyleUnderline"/>
        </w:rPr>
        <w:t xml:space="preserve"> an affirmative up or down</w:t>
      </w:r>
      <w:r w:rsidRPr="00E87522">
        <w:rPr>
          <w:sz w:val="16"/>
        </w:rPr>
        <w:t xml:space="preserve"> </w:t>
      </w:r>
      <w:r w:rsidRPr="00E87522">
        <w:rPr>
          <w:rStyle w:val="Emphasis"/>
          <w:highlight w:val="cyan"/>
        </w:rPr>
        <w:t>vote</w:t>
      </w:r>
      <w:r w:rsidRPr="00E87522">
        <w:rPr>
          <w:sz w:val="16"/>
        </w:rPr>
        <w:t xml:space="preserve"> before its recommendations would go into effect. </w:t>
      </w:r>
      <w:r w:rsidRPr="00E87522">
        <w:rPr>
          <w:rStyle w:val="StyleUnderline"/>
          <w:highlight w:val="cyan"/>
        </w:rPr>
        <w:t>Instead</w:t>
      </w:r>
      <w:r w:rsidRPr="00E87522">
        <w:rPr>
          <w:sz w:val="16"/>
        </w:rPr>
        <w:t xml:space="preserve">, BRAC </w:t>
      </w:r>
      <w:r w:rsidRPr="00E87522">
        <w:rPr>
          <w:rStyle w:val="StyleUnderline"/>
          <w:highlight w:val="cyan"/>
        </w:rPr>
        <w:t>used</w:t>
      </w:r>
      <w:r w:rsidRPr="00E87522">
        <w:rPr>
          <w:rStyle w:val="StyleUnderline"/>
        </w:rPr>
        <w:t xml:space="preserve"> a mechanism that might best be described as allowing for congressional</w:t>
      </w:r>
      <w:r w:rsidRPr="00E87522">
        <w:rPr>
          <w:sz w:val="16"/>
        </w:rPr>
        <w:t xml:space="preserve"> </w:t>
      </w:r>
      <w:r w:rsidRPr="00E87522">
        <w:rPr>
          <w:rStyle w:val="Emphasis"/>
          <w:highlight w:val="cyan"/>
        </w:rPr>
        <w:t>silent approval</w:t>
      </w:r>
      <w:r w:rsidRPr="00E87522">
        <w:rPr>
          <w:sz w:val="16"/>
          <w:highlight w:val="cyan"/>
        </w:rPr>
        <w:t>.</w:t>
      </w:r>
    </w:p>
    <w:p w14:paraId="5F96E635" w14:textId="77777777" w:rsidR="00D9443C" w:rsidRPr="00E87522" w:rsidRDefault="00D9443C" w:rsidP="00D9443C">
      <w:pPr>
        <w:rPr>
          <w:sz w:val="16"/>
        </w:rPr>
      </w:pPr>
      <w:r w:rsidRPr="00E87522">
        <w:rPr>
          <w:rStyle w:val="StyleUnderline"/>
        </w:rPr>
        <w:t>There is a</w:t>
      </w:r>
      <w:r w:rsidRPr="00E87522">
        <w:rPr>
          <w:sz w:val="16"/>
        </w:rPr>
        <w:t xml:space="preserve"> </w:t>
      </w:r>
      <w:r w:rsidRPr="00E87522">
        <w:rPr>
          <w:rStyle w:val="Emphasis"/>
        </w:rPr>
        <w:t>key difference</w:t>
      </w:r>
      <w:r w:rsidRPr="00E87522">
        <w:rPr>
          <w:sz w:val="16"/>
        </w:rPr>
        <w:t xml:space="preserve"> </w:t>
      </w:r>
      <w:r w:rsidRPr="00E87522">
        <w:rPr>
          <w:rStyle w:val="StyleUnderline"/>
        </w:rPr>
        <w:t>between</w:t>
      </w:r>
      <w:r w:rsidRPr="00E87522">
        <w:rPr>
          <w:sz w:val="16"/>
        </w:rPr>
        <w:t xml:space="preserve"> </w:t>
      </w:r>
      <w:r w:rsidRPr="00E87522">
        <w:rPr>
          <w:rStyle w:val="StyleUnderline"/>
        </w:rPr>
        <w:t>members</w:t>
      </w:r>
      <w:r w:rsidRPr="00E87522">
        <w:rPr>
          <w:sz w:val="16"/>
        </w:rPr>
        <w:t xml:space="preserve"> of Congress </w:t>
      </w:r>
      <w:r w:rsidRPr="00E87522">
        <w:rPr>
          <w:rStyle w:val="StyleUnderline"/>
          <w:highlight w:val="cyan"/>
        </w:rPr>
        <w:t xml:space="preserve">having to </w:t>
      </w:r>
      <w:r w:rsidRPr="00E87522">
        <w:rPr>
          <w:rStyle w:val="Emphasis"/>
          <w:highlight w:val="cyan"/>
        </w:rPr>
        <w:t>go on</w:t>
      </w:r>
      <w:r w:rsidRPr="00E87522">
        <w:rPr>
          <w:sz w:val="16"/>
        </w:rPr>
        <w:t xml:space="preserve"> the </w:t>
      </w:r>
      <w:r w:rsidRPr="00E87522">
        <w:rPr>
          <w:rStyle w:val="Emphasis"/>
          <w:highlight w:val="cyan"/>
        </w:rPr>
        <w:t>record</w:t>
      </w:r>
      <w:r w:rsidRPr="00E87522">
        <w:rPr>
          <w:sz w:val="16"/>
        </w:rPr>
        <w:t xml:space="preserve"> </w:t>
      </w:r>
      <w:r w:rsidRPr="00E87522">
        <w:rPr>
          <w:rStyle w:val="StyleUnderline"/>
        </w:rPr>
        <w:t>in</w:t>
      </w:r>
      <w:r w:rsidRPr="00E87522">
        <w:rPr>
          <w:sz w:val="16"/>
        </w:rPr>
        <w:t xml:space="preserve"> </w:t>
      </w:r>
      <w:r w:rsidRPr="00E87522">
        <w:rPr>
          <w:rStyle w:val="Emphasis"/>
        </w:rPr>
        <w:t>favor</w:t>
      </w:r>
      <w:r w:rsidRPr="00E87522">
        <w:rPr>
          <w:sz w:val="16"/>
        </w:rPr>
        <w:t xml:space="preserve"> of a commission’s recommendations </w:t>
      </w:r>
      <w:r w:rsidRPr="00E87522">
        <w:rPr>
          <w:rStyle w:val="StyleUnderline"/>
        </w:rPr>
        <w:t>and simply</w:t>
      </w:r>
      <w:r w:rsidRPr="00E87522">
        <w:rPr>
          <w:sz w:val="16"/>
        </w:rPr>
        <w:t xml:space="preserve"> </w:t>
      </w:r>
      <w:r w:rsidRPr="00E87522">
        <w:rPr>
          <w:rStyle w:val="Emphasis"/>
        </w:rPr>
        <w:t>doing nothing</w:t>
      </w:r>
      <w:r w:rsidRPr="00E87522">
        <w:rPr>
          <w:sz w:val="16"/>
        </w:rPr>
        <w:t xml:space="preserve"> to prevent the recommendations from taking effect. </w:t>
      </w:r>
      <w:r w:rsidRPr="00E87522">
        <w:rPr>
          <w:rStyle w:val="StyleUnderline"/>
        </w:rPr>
        <w:t>Forcing members</w:t>
      </w:r>
      <w:r w:rsidRPr="00E87522">
        <w:rPr>
          <w:sz w:val="16"/>
        </w:rPr>
        <w:t xml:space="preserve"> of Congress </w:t>
      </w:r>
      <w:r w:rsidRPr="00E87522">
        <w:rPr>
          <w:rStyle w:val="StyleUnderline"/>
        </w:rPr>
        <w:t>to take an</w:t>
      </w:r>
      <w:r w:rsidRPr="00E87522">
        <w:rPr>
          <w:sz w:val="16"/>
        </w:rPr>
        <w:t xml:space="preserve"> </w:t>
      </w:r>
      <w:r w:rsidRPr="00E87522">
        <w:rPr>
          <w:rStyle w:val="Emphasis"/>
        </w:rPr>
        <w:t>affirmative vote</w:t>
      </w:r>
      <w:r w:rsidRPr="00E87522">
        <w:rPr>
          <w:sz w:val="16"/>
        </w:rPr>
        <w:t xml:space="preserve"> of approval before fiscal commission recommendations can go into effect </w:t>
      </w:r>
      <w:r w:rsidRPr="00E87522">
        <w:rPr>
          <w:rStyle w:val="StyleUnderline"/>
          <w:highlight w:val="cyan"/>
        </w:rPr>
        <w:t>poses a</w:t>
      </w:r>
      <w:r w:rsidRPr="00E87522">
        <w:rPr>
          <w:rStyle w:val="StyleUnderline"/>
        </w:rPr>
        <w:t xml:space="preserve"> </w:t>
      </w:r>
      <w:r w:rsidRPr="00E87522">
        <w:rPr>
          <w:rStyle w:val="Emphasis"/>
        </w:rPr>
        <w:t xml:space="preserve">far </w:t>
      </w:r>
      <w:r w:rsidRPr="00E87522">
        <w:rPr>
          <w:rStyle w:val="Emphasis"/>
          <w:highlight w:val="cyan"/>
        </w:rPr>
        <w:t>large</w:t>
      </w:r>
      <w:r w:rsidRPr="00E87522">
        <w:rPr>
          <w:rStyle w:val="Emphasis"/>
        </w:rPr>
        <w:t xml:space="preserve">r </w:t>
      </w:r>
      <w:r w:rsidRPr="00E87522">
        <w:rPr>
          <w:rStyle w:val="Emphasis"/>
          <w:highlight w:val="cyan"/>
        </w:rPr>
        <w:t>barrier</w:t>
      </w:r>
      <w:r w:rsidRPr="00E87522">
        <w:rPr>
          <w:sz w:val="16"/>
        </w:rPr>
        <w:t xml:space="preserve"> </w:t>
      </w:r>
      <w:r w:rsidRPr="00E87522">
        <w:rPr>
          <w:rStyle w:val="StyleUnderline"/>
        </w:rPr>
        <w:t>than allowing politicians to</w:t>
      </w:r>
      <w:r w:rsidRPr="00E87522">
        <w:rPr>
          <w:sz w:val="16"/>
        </w:rPr>
        <w:t xml:space="preserve"> </w:t>
      </w:r>
      <w:r w:rsidRPr="00E87522">
        <w:rPr>
          <w:rStyle w:val="Emphasis"/>
        </w:rPr>
        <w:t>stand by</w:t>
      </w:r>
      <w:r w:rsidRPr="00E87522">
        <w:rPr>
          <w:sz w:val="16"/>
        </w:rPr>
        <w:t xml:space="preserve"> </w:t>
      </w:r>
      <w:r w:rsidRPr="00E87522">
        <w:rPr>
          <w:rStyle w:val="StyleUnderline"/>
        </w:rPr>
        <w:t>as proposals get</w:t>
      </w:r>
      <w:r w:rsidRPr="00E87522">
        <w:rPr>
          <w:sz w:val="16"/>
        </w:rPr>
        <w:t xml:space="preserve"> </w:t>
      </w:r>
      <w:r w:rsidRPr="00E87522">
        <w:rPr>
          <w:rStyle w:val="Emphasis"/>
        </w:rPr>
        <w:t>implemented</w:t>
      </w:r>
      <w:r w:rsidRPr="00E87522">
        <w:rPr>
          <w:sz w:val="16"/>
        </w:rPr>
        <w:t xml:space="preserve"> </w:t>
      </w:r>
      <w:r w:rsidRPr="00E87522">
        <w:rPr>
          <w:rStyle w:val="StyleUnderline"/>
        </w:rPr>
        <w:t>in the</w:t>
      </w:r>
      <w:r w:rsidRPr="00E87522">
        <w:rPr>
          <w:sz w:val="16"/>
        </w:rPr>
        <w:t xml:space="preserve"> </w:t>
      </w:r>
      <w:r w:rsidRPr="00E87522">
        <w:rPr>
          <w:rStyle w:val="Emphasis"/>
        </w:rPr>
        <w:t>absence</w:t>
      </w:r>
      <w:r w:rsidRPr="00E87522">
        <w:rPr>
          <w:sz w:val="16"/>
        </w:rPr>
        <w:t xml:space="preserve"> </w:t>
      </w:r>
      <w:r w:rsidRPr="00E87522">
        <w:rPr>
          <w:rStyle w:val="StyleUnderline"/>
        </w:rPr>
        <w:t>of an</w:t>
      </w:r>
      <w:r w:rsidRPr="00E87522">
        <w:rPr>
          <w:sz w:val="16"/>
        </w:rPr>
        <w:t xml:space="preserve"> </w:t>
      </w:r>
      <w:r w:rsidRPr="00E87522">
        <w:rPr>
          <w:rStyle w:val="Emphasis"/>
        </w:rPr>
        <w:t>affirmative act</w:t>
      </w:r>
      <w:r w:rsidRPr="00E87522">
        <w:rPr>
          <w:sz w:val="16"/>
        </w:rPr>
        <w:t xml:space="preserve"> of disapproval.</w:t>
      </w:r>
    </w:p>
    <w:p w14:paraId="3B0A6DD9" w14:textId="77777777" w:rsidR="00D9443C" w:rsidRPr="00E87522" w:rsidRDefault="00D9443C" w:rsidP="00D9443C">
      <w:pPr>
        <w:rPr>
          <w:sz w:val="16"/>
        </w:rPr>
      </w:pPr>
      <w:r w:rsidRPr="00E87522">
        <w:rPr>
          <w:rStyle w:val="Emphasis"/>
        </w:rPr>
        <w:t>BRAC</w:t>
      </w:r>
      <w:r w:rsidRPr="00E87522">
        <w:rPr>
          <w:sz w:val="16"/>
        </w:rPr>
        <w:t xml:space="preserve"> </w:t>
      </w:r>
      <w:r w:rsidRPr="00E87522">
        <w:rPr>
          <w:rStyle w:val="Emphasis"/>
        </w:rPr>
        <w:t>capitalized</w:t>
      </w:r>
      <w:r w:rsidRPr="00E87522">
        <w:rPr>
          <w:sz w:val="16"/>
        </w:rPr>
        <w:t xml:space="preserve"> </w:t>
      </w:r>
      <w:r w:rsidRPr="00E87522">
        <w:rPr>
          <w:rStyle w:val="StyleUnderline"/>
        </w:rPr>
        <w:t>on the power of</w:t>
      </w:r>
      <w:r w:rsidRPr="00E87522">
        <w:rPr>
          <w:sz w:val="16"/>
        </w:rPr>
        <w:t xml:space="preserve"> </w:t>
      </w:r>
      <w:r w:rsidRPr="00E87522">
        <w:rPr>
          <w:rStyle w:val="Emphasis"/>
        </w:rPr>
        <w:t>default settings</w:t>
      </w:r>
      <w:r w:rsidRPr="00E87522">
        <w:rPr>
          <w:sz w:val="16"/>
        </w:rPr>
        <w:t>. As the Congressional Research Service described the process:</w:t>
      </w:r>
    </w:p>
    <w:p w14:paraId="1A24FB92" w14:textId="77777777" w:rsidR="00D9443C" w:rsidRPr="00E87522" w:rsidRDefault="00D9443C" w:rsidP="00D9443C">
      <w:pPr>
        <w:rPr>
          <w:sz w:val="16"/>
        </w:rPr>
      </w:pPr>
      <w:r w:rsidRPr="00E87522">
        <w:rPr>
          <w:sz w:val="16"/>
        </w:rPr>
        <w:t>“The BRAC statute provided for expedited congressional procedures to disapprove commission recommendations regarding base realignments and closures, with a straight up or down vote and no possibility for amending the list. Upon receiving the commission’s recommendations from the President, Congress would need to pass a joint resolution of disapproval of the recommendations within 45 days, or else the commission’s recommendations would go into effect.”</w:t>
      </w:r>
    </w:p>
    <w:p w14:paraId="17D3CC6F" w14:textId="77777777" w:rsidR="00D9443C" w:rsidRPr="00E87522" w:rsidRDefault="00D9443C" w:rsidP="00D9443C">
      <w:pPr>
        <w:rPr>
          <w:sz w:val="16"/>
        </w:rPr>
      </w:pPr>
      <w:r w:rsidRPr="00E87522">
        <w:rPr>
          <w:sz w:val="16"/>
        </w:rPr>
        <w:t>Here’s how BRAC worked in a bit more detail:</w:t>
      </w:r>
    </w:p>
    <w:p w14:paraId="3356813C" w14:textId="77777777" w:rsidR="00D9443C" w:rsidRPr="00E87522" w:rsidRDefault="00D9443C" w:rsidP="00D9443C">
      <w:pPr>
        <w:rPr>
          <w:sz w:val="16"/>
        </w:rPr>
      </w:pPr>
      <w:r w:rsidRPr="00E87522">
        <w:rPr>
          <w:sz w:val="16"/>
        </w:rPr>
        <w:lastRenderedPageBreak/>
        <w:t>The BRAC Commission submits a list of recommended base closures and realignments to the president.</w:t>
      </w:r>
    </w:p>
    <w:p w14:paraId="18A8BC82" w14:textId="77777777" w:rsidR="00D9443C" w:rsidRPr="00E87522" w:rsidRDefault="00D9443C" w:rsidP="00D9443C">
      <w:pPr>
        <w:rPr>
          <w:sz w:val="16"/>
        </w:rPr>
      </w:pPr>
      <w:r w:rsidRPr="00E87522">
        <w:rPr>
          <w:sz w:val="16"/>
        </w:rPr>
        <w:t>The president reviews the recommendations and decides whether to approve or disapprove the list in its entirety. The president cannot make changes to the list.</w:t>
      </w:r>
    </w:p>
    <w:p w14:paraId="1C54754F" w14:textId="77777777" w:rsidR="00D9443C" w:rsidRPr="00E87522" w:rsidRDefault="00D9443C" w:rsidP="00D9443C">
      <w:pPr>
        <w:rPr>
          <w:sz w:val="16"/>
        </w:rPr>
      </w:pPr>
      <w:r w:rsidRPr="00E87522">
        <w:rPr>
          <w:sz w:val="16"/>
        </w:rPr>
        <w:t>If the president approves the BRAC Commission’s list, it is then sent to Congress for a 45-day review period.</w:t>
      </w:r>
    </w:p>
    <w:p w14:paraId="6F25265F" w14:textId="77777777" w:rsidR="00D9443C" w:rsidRPr="00E87522" w:rsidRDefault="00D9443C" w:rsidP="00D9443C">
      <w:pPr>
        <w:rPr>
          <w:sz w:val="16"/>
        </w:rPr>
      </w:pPr>
      <w:r w:rsidRPr="00E87522">
        <w:rPr>
          <w:rStyle w:val="StyleUnderline"/>
        </w:rPr>
        <w:t>During this review period, Congress has the</w:t>
      </w:r>
      <w:r w:rsidRPr="00E87522">
        <w:rPr>
          <w:sz w:val="16"/>
        </w:rPr>
        <w:t xml:space="preserve"> </w:t>
      </w:r>
      <w:r w:rsidRPr="00E87522">
        <w:rPr>
          <w:rStyle w:val="Emphasis"/>
        </w:rPr>
        <w:t>option</w:t>
      </w:r>
      <w:r w:rsidRPr="00E87522">
        <w:rPr>
          <w:sz w:val="16"/>
        </w:rPr>
        <w:t xml:space="preserve"> </w:t>
      </w:r>
      <w:r w:rsidRPr="00E87522">
        <w:rPr>
          <w:rStyle w:val="StyleUnderline"/>
        </w:rPr>
        <w:t>to pass a</w:t>
      </w:r>
      <w:r w:rsidRPr="00E87522">
        <w:rPr>
          <w:sz w:val="16"/>
        </w:rPr>
        <w:t xml:space="preserve"> </w:t>
      </w:r>
      <w:r w:rsidRPr="00E87522">
        <w:rPr>
          <w:rStyle w:val="Emphasis"/>
        </w:rPr>
        <w:t>joint resolution</w:t>
      </w:r>
      <w:r w:rsidRPr="00E87522">
        <w:rPr>
          <w:sz w:val="16"/>
        </w:rPr>
        <w:t xml:space="preserve"> </w:t>
      </w:r>
      <w:r w:rsidRPr="00E87522">
        <w:rPr>
          <w:rStyle w:val="Emphasis"/>
        </w:rPr>
        <w:t>disapproving</w:t>
      </w:r>
      <w:r w:rsidRPr="00E87522">
        <w:rPr>
          <w:sz w:val="16"/>
        </w:rPr>
        <w:t xml:space="preserve"> </w:t>
      </w:r>
      <w:r w:rsidRPr="00E87522">
        <w:rPr>
          <w:rStyle w:val="StyleUnderline"/>
        </w:rPr>
        <w:t>the BRAC</w:t>
      </w:r>
      <w:r w:rsidRPr="00E87522">
        <w:rPr>
          <w:sz w:val="16"/>
        </w:rPr>
        <w:t xml:space="preserve"> recommendations. </w:t>
      </w:r>
      <w:r w:rsidRPr="00E87522">
        <w:rPr>
          <w:rStyle w:val="StyleUnderline"/>
        </w:rPr>
        <w:t>If both</w:t>
      </w:r>
      <w:r w:rsidRPr="00E87522">
        <w:rPr>
          <w:sz w:val="16"/>
        </w:rPr>
        <w:t xml:space="preserve"> the House and Senate </w:t>
      </w:r>
      <w:r w:rsidRPr="00E87522">
        <w:rPr>
          <w:rStyle w:val="StyleUnderline"/>
        </w:rPr>
        <w:t>pass</w:t>
      </w:r>
      <w:r w:rsidRPr="00E87522">
        <w:rPr>
          <w:sz w:val="16"/>
        </w:rPr>
        <w:t xml:space="preserve"> the resolution </w:t>
      </w:r>
      <w:r w:rsidRPr="00E87522">
        <w:rPr>
          <w:rStyle w:val="StyleUnderline"/>
        </w:rPr>
        <w:t>and it is signed</w:t>
      </w:r>
      <w:r w:rsidRPr="00E87522">
        <w:rPr>
          <w:sz w:val="16"/>
        </w:rPr>
        <w:t xml:space="preserve"> by the president, </w:t>
      </w:r>
      <w:r w:rsidRPr="00E87522">
        <w:rPr>
          <w:rStyle w:val="StyleUnderline"/>
          <w:highlight w:val="cyan"/>
        </w:rPr>
        <w:t>the BRAC list would be</w:t>
      </w:r>
      <w:r w:rsidRPr="00E87522">
        <w:rPr>
          <w:sz w:val="16"/>
          <w:highlight w:val="cyan"/>
        </w:rPr>
        <w:t xml:space="preserve"> </w:t>
      </w:r>
      <w:r w:rsidRPr="00E87522">
        <w:rPr>
          <w:rStyle w:val="Emphasis"/>
          <w:highlight w:val="cyan"/>
        </w:rPr>
        <w:t>rejected</w:t>
      </w:r>
      <w:r w:rsidRPr="00E87522">
        <w:rPr>
          <w:rStyle w:val="StyleUnderline"/>
        </w:rPr>
        <w:t>, and</w:t>
      </w:r>
      <w:r w:rsidRPr="00E87522">
        <w:rPr>
          <w:sz w:val="16"/>
        </w:rPr>
        <w:t xml:space="preserve"> the </w:t>
      </w:r>
      <w:r w:rsidRPr="00E87522">
        <w:rPr>
          <w:rStyle w:val="Emphasis"/>
        </w:rPr>
        <w:t>closures</w:t>
      </w:r>
      <w:r w:rsidRPr="00E87522">
        <w:rPr>
          <w:sz w:val="16"/>
        </w:rPr>
        <w:t xml:space="preserve"> and realignments </w:t>
      </w:r>
      <w:r w:rsidRPr="00E87522">
        <w:rPr>
          <w:rStyle w:val="StyleUnderline"/>
        </w:rPr>
        <w:t>would</w:t>
      </w:r>
      <w:r w:rsidRPr="00E87522">
        <w:rPr>
          <w:sz w:val="16"/>
        </w:rPr>
        <w:t xml:space="preserve"> </w:t>
      </w:r>
      <w:r w:rsidRPr="00E87522">
        <w:rPr>
          <w:rStyle w:val="Emphasis"/>
        </w:rPr>
        <w:t>not take place</w:t>
      </w:r>
      <w:r w:rsidRPr="00E87522">
        <w:rPr>
          <w:sz w:val="16"/>
        </w:rPr>
        <w:t>.</w:t>
      </w:r>
    </w:p>
    <w:p w14:paraId="7F3E0012" w14:textId="77777777" w:rsidR="00D9443C" w:rsidRPr="00E87522" w:rsidRDefault="00D9443C" w:rsidP="00D9443C">
      <w:pPr>
        <w:rPr>
          <w:sz w:val="16"/>
        </w:rPr>
      </w:pPr>
      <w:r w:rsidRPr="00E87522">
        <w:rPr>
          <w:rStyle w:val="StyleUnderline"/>
        </w:rPr>
        <w:t>If Congress does</w:t>
      </w:r>
      <w:r w:rsidRPr="00E87522">
        <w:rPr>
          <w:sz w:val="16"/>
        </w:rPr>
        <w:t xml:space="preserve"> </w:t>
      </w:r>
      <w:r w:rsidRPr="00E87522">
        <w:rPr>
          <w:rStyle w:val="Emphasis"/>
        </w:rPr>
        <w:t>not</w:t>
      </w:r>
      <w:r w:rsidRPr="00E87522">
        <w:rPr>
          <w:sz w:val="16"/>
        </w:rPr>
        <w:t xml:space="preserve"> </w:t>
      </w:r>
      <w:r w:rsidRPr="00E87522">
        <w:rPr>
          <w:rStyle w:val="StyleUnderline"/>
        </w:rPr>
        <w:t>pass a joint resolution</w:t>
      </w:r>
      <w:r w:rsidRPr="00E87522">
        <w:rPr>
          <w:sz w:val="16"/>
        </w:rPr>
        <w:t xml:space="preserve"> disapproving the BRAC list within the 45-day review period, </w:t>
      </w:r>
      <w:r w:rsidRPr="00E87522">
        <w:rPr>
          <w:rStyle w:val="StyleUnderline"/>
        </w:rPr>
        <w:t>the recommendations</w:t>
      </w:r>
      <w:r w:rsidRPr="00E87522">
        <w:rPr>
          <w:sz w:val="16"/>
        </w:rPr>
        <w:t xml:space="preserve"> </w:t>
      </w:r>
      <w:r w:rsidRPr="00E87522">
        <w:rPr>
          <w:rStyle w:val="Emphasis"/>
        </w:rPr>
        <w:t>go into effect</w:t>
      </w:r>
      <w:r w:rsidRPr="00E87522">
        <w:rPr>
          <w:sz w:val="16"/>
        </w:rPr>
        <w:t>, and the implementation process begins.</w:t>
      </w:r>
    </w:p>
    <w:p w14:paraId="0895B298" w14:textId="77777777" w:rsidR="00D9443C" w:rsidRPr="00E87522" w:rsidRDefault="00D9443C" w:rsidP="00D9443C">
      <w:pPr>
        <w:rPr>
          <w:sz w:val="16"/>
        </w:rPr>
      </w:pPr>
      <w:r w:rsidRPr="00E87522">
        <w:rPr>
          <w:sz w:val="16"/>
        </w:rPr>
        <w:t xml:space="preserve">I agree with former Senator Portman that </w:t>
      </w:r>
      <w:r w:rsidRPr="00E87522">
        <w:rPr>
          <w:rStyle w:val="StyleUnderline"/>
          <w:highlight w:val="cyan"/>
        </w:rPr>
        <w:t>we’ll</w:t>
      </w:r>
      <w:r w:rsidRPr="00E87522">
        <w:rPr>
          <w:sz w:val="16"/>
          <w:highlight w:val="cyan"/>
        </w:rPr>
        <w:t xml:space="preserve"> </w:t>
      </w:r>
      <w:r w:rsidRPr="00E87522">
        <w:rPr>
          <w:rStyle w:val="Emphasis"/>
          <w:highlight w:val="cyan"/>
        </w:rPr>
        <w:t>need</w:t>
      </w:r>
      <w:r w:rsidRPr="00E87522">
        <w:rPr>
          <w:sz w:val="16"/>
          <w:highlight w:val="cyan"/>
        </w:rPr>
        <w:t xml:space="preserve"> </w:t>
      </w:r>
      <w:r w:rsidRPr="00E87522">
        <w:rPr>
          <w:rStyle w:val="StyleUnderline"/>
          <w:highlight w:val="cyan"/>
        </w:rPr>
        <w:t>to</w:t>
      </w:r>
      <w:r w:rsidRPr="00E87522">
        <w:rPr>
          <w:sz w:val="16"/>
        </w:rPr>
        <w:t xml:space="preserve"> empower a fiscal </w:t>
      </w:r>
      <w:r w:rsidRPr="00E87522">
        <w:rPr>
          <w:rStyle w:val="Emphasis"/>
        </w:rPr>
        <w:t>commission</w:t>
      </w:r>
      <w:r w:rsidRPr="00E87522">
        <w:rPr>
          <w:sz w:val="16"/>
        </w:rPr>
        <w:t xml:space="preserve"> </w:t>
      </w:r>
      <w:r w:rsidRPr="00E87522">
        <w:rPr>
          <w:rStyle w:val="StyleUnderline"/>
        </w:rPr>
        <w:t>to</w:t>
      </w:r>
      <w:r w:rsidRPr="00E87522">
        <w:rPr>
          <w:sz w:val="16"/>
        </w:rPr>
        <w:t xml:space="preserve"> </w:t>
      </w:r>
      <w:r w:rsidRPr="00E87522">
        <w:rPr>
          <w:rStyle w:val="Emphasis"/>
          <w:highlight w:val="cyan"/>
        </w:rPr>
        <w:t>address</w:t>
      </w:r>
      <w:r w:rsidRPr="00E87522">
        <w:rPr>
          <w:sz w:val="16"/>
          <w:highlight w:val="cyan"/>
        </w:rPr>
        <w:t xml:space="preserve"> </w:t>
      </w:r>
      <w:r w:rsidRPr="00E87522">
        <w:rPr>
          <w:rStyle w:val="StyleUnderline"/>
          <w:highlight w:val="cyan"/>
        </w:rPr>
        <w:t>the</w:t>
      </w:r>
      <w:r w:rsidRPr="00E87522">
        <w:rPr>
          <w:sz w:val="16"/>
        </w:rPr>
        <w:t xml:space="preserve"> seemingly insurmountable and </w:t>
      </w:r>
      <w:r w:rsidRPr="00E87522">
        <w:rPr>
          <w:rStyle w:val="Emphasis"/>
          <w:highlight w:val="cyan"/>
        </w:rPr>
        <w:t>politically intractable</w:t>
      </w:r>
      <w:r w:rsidRPr="00E87522">
        <w:rPr>
          <w:rStyle w:val="Emphasis"/>
        </w:rPr>
        <w:t xml:space="preserve"> </w:t>
      </w:r>
      <w:r w:rsidRPr="00E87522">
        <w:rPr>
          <w:rStyle w:val="Emphasis"/>
          <w:highlight w:val="cyan"/>
        </w:rPr>
        <w:t>problem</w:t>
      </w:r>
      <w:r w:rsidRPr="00E87522">
        <w:rPr>
          <w:sz w:val="16"/>
        </w:rPr>
        <w:t xml:space="preserve"> of reforming major old-age benefit programs. Medicare and Social Security are jointly responsible for 95 percent of all US government long-term unfunded obligations. There is no solution to the US debt crisis that avoids entitlement reform.</w:t>
      </w:r>
    </w:p>
    <w:p w14:paraId="71F13507" w14:textId="77777777" w:rsidR="00D9443C" w:rsidRPr="00E87522" w:rsidRDefault="00D9443C" w:rsidP="00D9443C">
      <w:pPr>
        <w:rPr>
          <w:sz w:val="16"/>
        </w:rPr>
      </w:pPr>
      <w:r w:rsidRPr="00E87522">
        <w:rPr>
          <w:sz w:val="16"/>
        </w:rPr>
        <w:t xml:space="preserve">US entitlement </w:t>
      </w:r>
      <w:r w:rsidRPr="00E87522">
        <w:rPr>
          <w:rStyle w:val="StyleUnderline"/>
        </w:rPr>
        <w:t>programs</w:t>
      </w:r>
      <w:r w:rsidRPr="00E87522">
        <w:rPr>
          <w:sz w:val="16"/>
        </w:rPr>
        <w:t xml:space="preserve"> operate </w:t>
      </w:r>
      <w:r w:rsidRPr="00E87522">
        <w:rPr>
          <w:rStyle w:val="StyleUnderline"/>
        </w:rPr>
        <w:t>on</w:t>
      </w:r>
      <w:r w:rsidRPr="00E87522">
        <w:rPr>
          <w:sz w:val="16"/>
        </w:rPr>
        <w:t xml:space="preserve"> </w:t>
      </w:r>
      <w:r w:rsidRPr="00E87522">
        <w:rPr>
          <w:rStyle w:val="Emphasis"/>
        </w:rPr>
        <w:t>default settings</w:t>
      </w:r>
      <w:r w:rsidRPr="00E87522">
        <w:rPr>
          <w:sz w:val="16"/>
        </w:rPr>
        <w:t xml:space="preserve"> that </w:t>
      </w:r>
      <w:r w:rsidRPr="00E87522">
        <w:rPr>
          <w:rStyle w:val="StyleUnderline"/>
        </w:rPr>
        <w:t>allow for</w:t>
      </w:r>
      <w:r w:rsidRPr="00E87522">
        <w:rPr>
          <w:sz w:val="16"/>
        </w:rPr>
        <w:t xml:space="preserve"> spending to grow on autopilot, based on eligibility </w:t>
      </w:r>
      <w:r w:rsidRPr="00E87522">
        <w:rPr>
          <w:rStyle w:val="Emphasis"/>
        </w:rPr>
        <w:t>criteria</w:t>
      </w:r>
      <w:r w:rsidRPr="00E87522">
        <w:rPr>
          <w:sz w:val="16"/>
        </w:rPr>
        <w:t xml:space="preserve"> that were </w:t>
      </w:r>
      <w:r w:rsidRPr="00E87522">
        <w:rPr>
          <w:rStyle w:val="StyleUnderline"/>
        </w:rPr>
        <w:t>established</w:t>
      </w:r>
      <w:r w:rsidRPr="00E87522">
        <w:rPr>
          <w:sz w:val="16"/>
        </w:rPr>
        <w:t xml:space="preserve"> </w:t>
      </w:r>
      <w:r w:rsidRPr="00E87522">
        <w:rPr>
          <w:rStyle w:val="Emphasis"/>
        </w:rPr>
        <w:t>decades ago</w:t>
      </w:r>
      <w:r w:rsidRPr="00E87522">
        <w:rPr>
          <w:sz w:val="16"/>
        </w:rPr>
        <w:t>, and irrespective of the availability of the necessary resources to fund them. Today’s politicians do not have to lift another finger to increase government spending. Spending grows automatically under current law.</w:t>
      </w:r>
    </w:p>
    <w:p w14:paraId="4D8C3624" w14:textId="77777777" w:rsidR="00D9443C" w:rsidRPr="00E87522" w:rsidRDefault="00D9443C" w:rsidP="00D9443C">
      <w:pPr>
        <w:rPr>
          <w:sz w:val="16"/>
        </w:rPr>
      </w:pPr>
      <w:r w:rsidRPr="00E87522">
        <w:rPr>
          <w:rStyle w:val="Emphasis"/>
          <w:highlight w:val="cyan"/>
        </w:rPr>
        <w:t>Default settings</w:t>
      </w:r>
      <w:r w:rsidRPr="00E87522">
        <w:rPr>
          <w:sz w:val="16"/>
          <w:highlight w:val="cyan"/>
        </w:rPr>
        <w:t xml:space="preserve"> </w:t>
      </w:r>
      <w:r w:rsidRPr="00E87522">
        <w:rPr>
          <w:rStyle w:val="StyleUnderline"/>
          <w:highlight w:val="cyan"/>
        </w:rPr>
        <w:t>are</w:t>
      </w:r>
      <w:r w:rsidRPr="00E87522">
        <w:rPr>
          <w:sz w:val="16"/>
          <w:highlight w:val="cyan"/>
        </w:rPr>
        <w:t xml:space="preserve"> </w:t>
      </w:r>
      <w:r w:rsidRPr="00E87522">
        <w:rPr>
          <w:rStyle w:val="Emphasis"/>
          <w:highlight w:val="cyan"/>
        </w:rPr>
        <w:t xml:space="preserve">powerful </w:t>
      </w:r>
      <w:r w:rsidRPr="00E87522">
        <w:rPr>
          <w:rStyle w:val="Emphasis"/>
        </w:rPr>
        <w:t>mechanisms</w:t>
      </w:r>
      <w:r w:rsidRPr="00E87522">
        <w:rPr>
          <w:sz w:val="16"/>
        </w:rPr>
        <w:t>, harnessed in a variety of contexts from automatic retirement savings to subscription-based services. Now, US entitlement program default settings are working to the detriment of American workers and taxpayers as rising spending gobbles up more and more economic resources. This happened because demographic changes, from an aging population to declining fertility, have turned the entitlement funding pyramid upside down, with fewer workers at the bottom of the pyramid funding a growing share of retirees at the receiving top end.</w:t>
      </w:r>
    </w:p>
    <w:p w14:paraId="1705F2CD" w14:textId="77777777" w:rsidR="00D9443C" w:rsidRPr="00E87522" w:rsidRDefault="00D9443C" w:rsidP="00D9443C">
      <w:pPr>
        <w:rPr>
          <w:sz w:val="16"/>
        </w:rPr>
      </w:pPr>
      <w:r w:rsidRPr="00E87522">
        <w:rPr>
          <w:rStyle w:val="StyleUnderline"/>
        </w:rPr>
        <w:t>It’s about time that</w:t>
      </w:r>
      <w:r w:rsidRPr="00E87522">
        <w:rPr>
          <w:sz w:val="16"/>
        </w:rPr>
        <w:t xml:space="preserve"> </w:t>
      </w:r>
      <w:r w:rsidRPr="00E87522">
        <w:rPr>
          <w:rStyle w:val="StyleUnderline"/>
        </w:rPr>
        <w:t>members</w:t>
      </w:r>
      <w:r w:rsidRPr="00E87522">
        <w:rPr>
          <w:sz w:val="16"/>
        </w:rPr>
        <w:t xml:space="preserve"> of Congress </w:t>
      </w:r>
      <w:r w:rsidRPr="00E87522">
        <w:rPr>
          <w:rStyle w:val="Emphasis"/>
        </w:rPr>
        <w:t>leveraged</w:t>
      </w:r>
      <w:r w:rsidRPr="00E87522">
        <w:rPr>
          <w:sz w:val="16"/>
        </w:rPr>
        <w:t xml:space="preserve"> </w:t>
      </w:r>
      <w:r w:rsidRPr="00E87522">
        <w:rPr>
          <w:rStyle w:val="StyleUnderline"/>
        </w:rPr>
        <w:t>the power of default settings</w:t>
      </w:r>
      <w:r w:rsidRPr="00E87522">
        <w:rPr>
          <w:sz w:val="16"/>
        </w:rPr>
        <w:t xml:space="preserve"> in American taxpayers’ favor. Designing a fiscal commission after the successful BRAC model, by </w:t>
      </w:r>
      <w:r w:rsidRPr="00E87522">
        <w:rPr>
          <w:rStyle w:val="StyleUnderline"/>
        </w:rPr>
        <w:t xml:space="preserve">allowing Congress </w:t>
      </w:r>
      <w:r w:rsidRPr="00E87522">
        <w:rPr>
          <w:rStyle w:val="StyleUnderline"/>
          <w:highlight w:val="cyan"/>
        </w:rPr>
        <w:t>to</w:t>
      </w:r>
      <w:r w:rsidRPr="00E87522">
        <w:rPr>
          <w:sz w:val="16"/>
          <w:highlight w:val="cyan"/>
        </w:rPr>
        <w:t xml:space="preserve"> </w:t>
      </w:r>
      <w:r w:rsidRPr="00E87522">
        <w:rPr>
          <w:rStyle w:val="Emphasis"/>
          <w:highlight w:val="cyan"/>
        </w:rPr>
        <w:t>avoid</w:t>
      </w:r>
      <w:r w:rsidRPr="00E87522">
        <w:rPr>
          <w:sz w:val="16"/>
          <w:highlight w:val="cyan"/>
        </w:rPr>
        <w:t xml:space="preserve"> </w:t>
      </w:r>
      <w:r w:rsidRPr="00E87522">
        <w:rPr>
          <w:rStyle w:val="StyleUnderline"/>
          <w:highlight w:val="cyan"/>
        </w:rPr>
        <w:t>a</w:t>
      </w:r>
      <w:r w:rsidRPr="00E87522">
        <w:rPr>
          <w:sz w:val="16"/>
          <w:highlight w:val="cyan"/>
        </w:rPr>
        <w:t xml:space="preserve"> </w:t>
      </w:r>
      <w:r w:rsidRPr="00E87522">
        <w:rPr>
          <w:rStyle w:val="Emphasis"/>
          <w:highlight w:val="cyan"/>
        </w:rPr>
        <w:t>politically suicidal vote</w:t>
      </w:r>
      <w:r w:rsidRPr="00E87522">
        <w:rPr>
          <w:sz w:val="16"/>
          <w:highlight w:val="cyan"/>
        </w:rPr>
        <w:t xml:space="preserve"> </w:t>
      </w:r>
      <w:r w:rsidRPr="00E87522">
        <w:rPr>
          <w:sz w:val="16"/>
        </w:rPr>
        <w:t xml:space="preserve">to fix the growing debt crisis, </w:t>
      </w:r>
      <w:r w:rsidRPr="00E87522">
        <w:rPr>
          <w:rStyle w:val="StyleUnderline"/>
        </w:rPr>
        <w:t>is the</w:t>
      </w:r>
      <w:r w:rsidRPr="00E87522">
        <w:rPr>
          <w:sz w:val="16"/>
        </w:rPr>
        <w:t xml:space="preserve"> </w:t>
      </w:r>
      <w:r w:rsidRPr="00E87522">
        <w:rPr>
          <w:rStyle w:val="Emphasis"/>
        </w:rPr>
        <w:t>most promising approach</w:t>
      </w:r>
      <w:r w:rsidRPr="00E87522">
        <w:rPr>
          <w:sz w:val="16"/>
        </w:rPr>
        <w:t xml:space="preserve"> for establishing a commission that will succeed.</w:t>
      </w:r>
    </w:p>
    <w:p w14:paraId="3A9E9F66" w14:textId="18DCE273" w:rsidR="00D9443C" w:rsidRPr="006D1430" w:rsidRDefault="00D9443C" w:rsidP="00D9443C">
      <w:pPr>
        <w:rPr>
          <w:b/>
          <w:u w:val="single"/>
        </w:rPr>
      </w:pPr>
      <w:r w:rsidRPr="00E87522">
        <w:rPr>
          <w:rStyle w:val="StyleUnderline"/>
        </w:rPr>
        <w:t xml:space="preserve">So, let’s establish a BRAC-like fiscal commission, and let’s also be sure to set it up in accordance with how BRAC </w:t>
      </w:r>
      <w:r w:rsidRPr="00E87522">
        <w:rPr>
          <w:rStyle w:val="Emphasis"/>
        </w:rPr>
        <w:t>actually worked</w:t>
      </w:r>
      <w:r w:rsidRPr="00E87522">
        <w:rPr>
          <w:rStyle w:val="StyleUnderline"/>
        </w:rPr>
        <w:t>.</w:t>
      </w:r>
    </w:p>
    <w:p w14:paraId="7255DF4C" w14:textId="77777777" w:rsidR="00D9443C" w:rsidRPr="00E87522" w:rsidRDefault="00D9443C" w:rsidP="00D9443C">
      <w:pPr>
        <w:pStyle w:val="Heading3"/>
      </w:pPr>
      <w:r w:rsidRPr="00E87522">
        <w:lastRenderedPageBreak/>
        <w:t>Theory---2NC</w:t>
      </w:r>
    </w:p>
    <w:p w14:paraId="1CA6B84C" w14:textId="77777777" w:rsidR="00D9443C" w:rsidRPr="00E87522" w:rsidRDefault="00D9443C" w:rsidP="00D9443C">
      <w:pPr>
        <w:pStyle w:val="Heading4"/>
      </w:pPr>
      <w:r w:rsidRPr="00E87522">
        <w:t xml:space="preserve">2. It's </w:t>
      </w:r>
      <w:r w:rsidRPr="00E87522">
        <w:rPr>
          <w:u w:val="single"/>
        </w:rPr>
        <w:t>fair</w:t>
      </w:r>
      <w:r w:rsidRPr="00E87522">
        <w:t xml:space="preserve">, </w:t>
      </w:r>
      <w:r w:rsidRPr="00E87522">
        <w:rPr>
          <w:u w:val="single"/>
        </w:rPr>
        <w:t>predictable</w:t>
      </w:r>
      <w:r w:rsidRPr="00E87522">
        <w:t xml:space="preserve">, and </w:t>
      </w:r>
      <w:r w:rsidRPr="00E87522">
        <w:rPr>
          <w:u w:val="single"/>
        </w:rPr>
        <w:t>in the literature</w:t>
      </w:r>
      <w:r w:rsidRPr="00E87522">
        <w:t xml:space="preserve">. </w:t>
      </w:r>
    </w:p>
    <w:p w14:paraId="42F90F3B" w14:textId="77777777" w:rsidR="00D9443C" w:rsidRPr="00E87522" w:rsidRDefault="00D9443C" w:rsidP="00D9443C">
      <w:r w:rsidRPr="00E87522">
        <w:t xml:space="preserve">Colton C. </w:t>
      </w:r>
      <w:r w:rsidRPr="00E87522">
        <w:rPr>
          <w:rStyle w:val="Style13ptBold"/>
        </w:rPr>
        <w:t>Campbell 2</w:t>
      </w:r>
      <w:r w:rsidRPr="00E87522">
        <w:t>, Associate Professor of Political Science at Florida International University, visiting Professor of Political Science at American University, 2002, Discharging Congress: Government by Commission, p. 129</w:t>
      </w:r>
    </w:p>
    <w:p w14:paraId="67CA192E" w14:textId="77777777" w:rsidR="00D9443C" w:rsidRPr="00E87522" w:rsidRDefault="00D9443C" w:rsidP="00D9443C">
      <w:pPr>
        <w:rPr>
          <w:b/>
          <w:sz w:val="16"/>
          <w:bdr w:val="single" w:sz="8" w:space="0" w:color="auto"/>
        </w:rPr>
      </w:pPr>
      <w:r w:rsidRPr="00E87522">
        <w:rPr>
          <w:sz w:val="16"/>
        </w:rPr>
        <w:t xml:space="preserve">Ad hoc </w:t>
      </w:r>
      <w:r w:rsidRPr="00E87522">
        <w:rPr>
          <w:rStyle w:val="StyleUnderline"/>
          <w:highlight w:val="cyan"/>
        </w:rPr>
        <w:t>commissions</w:t>
      </w:r>
      <w:r w:rsidRPr="00E87522">
        <w:rPr>
          <w:sz w:val="16"/>
        </w:rPr>
        <w:t xml:space="preserve"> as instruments of government </w:t>
      </w:r>
      <w:r w:rsidRPr="00E87522">
        <w:rPr>
          <w:rStyle w:val="Emphasis"/>
          <w:highlight w:val="cyan"/>
        </w:rPr>
        <w:t>have a long history</w:t>
      </w:r>
      <w:r w:rsidRPr="00E87522">
        <w:rPr>
          <w:sz w:val="16"/>
        </w:rPr>
        <w:t xml:space="preserve">. They are </w:t>
      </w:r>
      <w:r w:rsidRPr="00E87522">
        <w:rPr>
          <w:rStyle w:val="StyleUnderline"/>
          <w:highlight w:val="cyan"/>
        </w:rPr>
        <w:t>used by almost all</w:t>
      </w:r>
      <w:r w:rsidRPr="00E87522">
        <w:rPr>
          <w:sz w:val="16"/>
        </w:rPr>
        <w:t xml:space="preserve"> units and </w:t>
      </w:r>
      <w:r w:rsidRPr="00E87522">
        <w:rPr>
          <w:rStyle w:val="StyleUnderline"/>
          <w:highlight w:val="cyan"/>
        </w:rPr>
        <w:t>levels of government for</w:t>
      </w:r>
      <w:r w:rsidRPr="00E87522">
        <w:rPr>
          <w:sz w:val="16"/>
        </w:rPr>
        <w:t xml:space="preserve"> almost </w:t>
      </w:r>
      <w:r w:rsidRPr="00E87522">
        <w:rPr>
          <w:rStyle w:val="Emphasis"/>
          <w:highlight w:val="cyan"/>
        </w:rPr>
        <w:t>every conceivable task</w:t>
      </w:r>
      <w:r w:rsidRPr="00E87522">
        <w:rPr>
          <w:sz w:val="16"/>
        </w:rPr>
        <w:t>. Ironically, the use which Congress makes of commissions— preparing the groundwork for legislation, bringing public issues into the spotlight, whipping legislation into shape, and giving priority to the consideration of complex, technical, and critical developments—receives relatively little attention from political scientists. As noted in earlier chapters, following the logic of rational choice theory, individual decisions to delegate are occasioned by imperfect information; legislators who want to develop effective policies, but who lack the necessary expertise, often delegate fact-finding and policy development. Others contend that some commissions are set up to shift blame in order to maximize benefits and minimize losses.</w:t>
      </w:r>
    </w:p>
    <w:p w14:paraId="4F34F63E" w14:textId="77777777" w:rsidR="00D9443C" w:rsidRPr="007A7CE7" w:rsidRDefault="00D9443C" w:rsidP="00D9443C"/>
    <w:p w14:paraId="3DD77E04" w14:textId="77777777" w:rsidR="00D9443C" w:rsidRDefault="00D9443C" w:rsidP="00D9443C">
      <w:pPr>
        <w:pStyle w:val="Analytic"/>
      </w:pPr>
    </w:p>
    <w:p w14:paraId="434B747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FFD1A" w14:textId="77777777" w:rsidR="009F56FC" w:rsidRDefault="009F56FC" w:rsidP="00066D2C">
      <w:r>
        <w:separator/>
      </w:r>
    </w:p>
  </w:endnote>
  <w:endnote w:type="continuationSeparator" w:id="0">
    <w:p w14:paraId="3DA614AF" w14:textId="77777777" w:rsidR="009F56FC" w:rsidRDefault="009F56F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DengXian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 w:name="PMingLiU">
    <w:altName w:val="新細明體"/>
    <w:panose1 w:val="02020500000000000000"/>
    <w:charset w:val="88"/>
    <w:family w:val="roman"/>
    <w:pitch w:val="variable"/>
    <w:sig w:usb0="A00002FF" w:usb1="28CFFCFA" w:usb2="00000016" w:usb3="00000000" w:csb0="00100001" w:csb1="00000000"/>
  </w:font>
  <w:font w:name="Malgun Gothic">
    <w:altName w:val="맑은 고딕"/>
    <w:panose1 w:val="020B0503020000020004"/>
    <w:charset w:val="81"/>
    <w:family w:val="swiss"/>
    <w:pitch w:val="variable"/>
    <w:sig w:usb0="9000002F" w:usb1="29D77CFB" w:usb2="00000012" w:usb3="00000000" w:csb0="00080001" w:csb1="00000000"/>
  </w:font>
  <w:font w:name="Lucida Grande">
    <w:panose1 w:val="020B0600040502020204"/>
    <w:charset w:val="00"/>
    <w:family w:val="swiss"/>
    <w:pitch w:val="variable"/>
    <w:sig w:usb0="E1000AEF" w:usb1="5000A1FF" w:usb2="00000000" w:usb3="00000000" w:csb0="000001B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9F036" w14:textId="77777777" w:rsidR="009F56FC" w:rsidRDefault="009F56FC" w:rsidP="00066D2C">
      <w:r>
        <w:separator/>
      </w:r>
    </w:p>
  </w:footnote>
  <w:footnote w:type="continuationSeparator" w:id="0">
    <w:p w14:paraId="07F9DFF9" w14:textId="77777777" w:rsidR="009F56FC" w:rsidRDefault="009F56F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0224D68"/>
    <w:multiLevelType w:val="hybridMultilevel"/>
    <w:tmpl w:val="BA4C74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00851266"/>
    <w:multiLevelType w:val="hybridMultilevel"/>
    <w:tmpl w:val="E5081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0DD56A1"/>
    <w:multiLevelType w:val="hybridMultilevel"/>
    <w:tmpl w:val="78F258C0"/>
    <w:lvl w:ilvl="0" w:tplc="9BCEDC6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1F536C6"/>
    <w:multiLevelType w:val="hybridMultilevel"/>
    <w:tmpl w:val="D44E57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4433E87"/>
    <w:multiLevelType w:val="hybridMultilevel"/>
    <w:tmpl w:val="B854E6AE"/>
    <w:styleLink w:val="1ai"/>
    <w:lvl w:ilvl="0" w:tplc="027A829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6AE67E3"/>
    <w:multiLevelType w:val="hybridMultilevel"/>
    <w:tmpl w:val="A912B54E"/>
    <w:lvl w:ilvl="0" w:tplc="172AEA6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3"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89"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4B47873"/>
    <w:multiLevelType w:val="hybridMultilevel"/>
    <w:tmpl w:val="496E7AC8"/>
    <w:styleLink w:val="1ai19"/>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00"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64502AA"/>
    <w:multiLevelType w:val="hybridMultilevel"/>
    <w:tmpl w:val="DA7C8AE6"/>
    <w:lvl w:ilvl="0" w:tplc="AEA22690">
      <w:start w:val="7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6BD0EC9"/>
    <w:multiLevelType w:val="multilevel"/>
    <w:tmpl w:val="0EFAFF54"/>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3"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174D2BB9"/>
    <w:multiLevelType w:val="hybridMultilevel"/>
    <w:tmpl w:val="D586ECD2"/>
    <w:lvl w:ilvl="0" w:tplc="3DF0AB7A">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7BE0171"/>
    <w:multiLevelType w:val="hybridMultilevel"/>
    <w:tmpl w:val="D44E57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19947FE0"/>
    <w:multiLevelType w:val="hybridMultilevel"/>
    <w:tmpl w:val="CD1AF3CC"/>
    <w:lvl w:ilvl="0" w:tplc="6666B78A">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3"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1C7577C3"/>
    <w:multiLevelType w:val="hybridMultilevel"/>
    <w:tmpl w:val="AAD43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1CFF1616"/>
    <w:multiLevelType w:val="hybridMultilevel"/>
    <w:tmpl w:val="4C561328"/>
    <w:lvl w:ilvl="0" w:tplc="AC92F8BA">
      <w:start w:val="19"/>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58"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8"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267F21BB"/>
    <w:multiLevelType w:val="hybridMultilevel"/>
    <w:tmpl w:val="AC1898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26913F6F"/>
    <w:multiLevelType w:val="hybridMultilevel"/>
    <w:tmpl w:val="CA1C35AC"/>
    <w:lvl w:ilvl="0" w:tplc="0896B7F6">
      <w:start w:val="21"/>
      <w:numFmt w:val="bullet"/>
      <w:lvlText w:val="-"/>
      <w:lvlJc w:val="left"/>
      <w:pPr>
        <w:ind w:left="720" w:hanging="360"/>
      </w:pPr>
      <w:rPr>
        <w:rFonts w:ascii="Times New Roman" w:eastAsia="DengXian Light"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26E01836"/>
    <w:multiLevelType w:val="hybridMultilevel"/>
    <w:tmpl w:val="ED184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85" w15:restartNumberingAfterBreak="0">
    <w:nsid w:val="27855EFF"/>
    <w:multiLevelType w:val="hybridMultilevel"/>
    <w:tmpl w:val="4BCE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9" w15:restartNumberingAfterBreak="0">
    <w:nsid w:val="2D57178E"/>
    <w:multiLevelType w:val="hybridMultilevel"/>
    <w:tmpl w:val="74EAA9D0"/>
    <w:styleLink w:val="1ai23"/>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0"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2E5374EE"/>
    <w:multiLevelType w:val="hybridMultilevel"/>
    <w:tmpl w:val="280EEB18"/>
    <w:lvl w:ilvl="0" w:tplc="A746C50E">
      <w:start w:val="10"/>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7"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2FE109B8"/>
    <w:multiLevelType w:val="hybridMultilevel"/>
    <w:tmpl w:val="A50EABE8"/>
    <w:lvl w:ilvl="0" w:tplc="EF5ACF7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start w:val="1"/>
      <w:numFmt w:val="bullet"/>
      <w:lvlText w:val="o"/>
      <w:lvlJc w:val="left"/>
      <w:pPr>
        <w:ind w:left="1440" w:hanging="360"/>
      </w:pPr>
      <w:rPr>
        <w:rFonts w:ascii="Courier New" w:hAnsi="Courier New" w:cs="Times New Roman" w:hint="default"/>
      </w:rPr>
    </w:lvl>
    <w:lvl w:ilvl="2" w:tplc="00050409">
      <w:start w:val="1"/>
      <w:numFmt w:val="bullet"/>
      <w:lvlText w:val=""/>
      <w:lvlJc w:val="left"/>
      <w:pPr>
        <w:ind w:left="2160" w:hanging="360"/>
      </w:pPr>
      <w:rPr>
        <w:rFonts w:ascii="Wingdings" w:hAnsi="Wingdings" w:hint="default"/>
      </w:rPr>
    </w:lvl>
    <w:lvl w:ilvl="3" w:tplc="00010409">
      <w:start w:val="1"/>
      <w:numFmt w:val="bullet"/>
      <w:lvlText w:val=""/>
      <w:lvlJc w:val="left"/>
      <w:pPr>
        <w:ind w:left="2880" w:hanging="360"/>
      </w:pPr>
      <w:rPr>
        <w:rFonts w:ascii="Symbol" w:hAnsi="Symbol" w:hint="default"/>
      </w:rPr>
    </w:lvl>
    <w:lvl w:ilvl="4" w:tplc="00030409">
      <w:start w:val="1"/>
      <w:numFmt w:val="bullet"/>
      <w:lvlText w:val="o"/>
      <w:lvlJc w:val="left"/>
      <w:pPr>
        <w:ind w:left="3600" w:hanging="360"/>
      </w:pPr>
      <w:rPr>
        <w:rFonts w:ascii="Courier New" w:hAnsi="Courier New" w:cs="Times New Roman" w:hint="default"/>
      </w:rPr>
    </w:lvl>
    <w:lvl w:ilvl="5" w:tplc="00050409">
      <w:start w:val="1"/>
      <w:numFmt w:val="bullet"/>
      <w:lvlText w:val=""/>
      <w:lvlJc w:val="left"/>
      <w:pPr>
        <w:ind w:left="4320" w:hanging="360"/>
      </w:pPr>
      <w:rPr>
        <w:rFonts w:ascii="Wingdings" w:hAnsi="Wingdings" w:hint="default"/>
      </w:rPr>
    </w:lvl>
    <w:lvl w:ilvl="6" w:tplc="00010409">
      <w:start w:val="1"/>
      <w:numFmt w:val="bullet"/>
      <w:lvlText w:val=""/>
      <w:lvlJc w:val="left"/>
      <w:pPr>
        <w:ind w:left="5040" w:hanging="360"/>
      </w:pPr>
      <w:rPr>
        <w:rFonts w:ascii="Symbol" w:hAnsi="Symbol" w:hint="default"/>
      </w:rPr>
    </w:lvl>
    <w:lvl w:ilvl="7" w:tplc="00030409">
      <w:start w:val="1"/>
      <w:numFmt w:val="bullet"/>
      <w:lvlText w:val="o"/>
      <w:lvlJc w:val="left"/>
      <w:pPr>
        <w:ind w:left="5760" w:hanging="360"/>
      </w:pPr>
      <w:rPr>
        <w:rFonts w:ascii="Courier New" w:hAnsi="Courier New" w:cs="Times New Roman" w:hint="default"/>
      </w:rPr>
    </w:lvl>
    <w:lvl w:ilvl="8" w:tplc="00050409">
      <w:start w:val="1"/>
      <w:numFmt w:val="bullet"/>
      <w:lvlText w:val=""/>
      <w:lvlJc w:val="left"/>
      <w:pPr>
        <w:ind w:left="6480" w:hanging="360"/>
      </w:pPr>
      <w:rPr>
        <w:rFonts w:ascii="Wingdings" w:hAnsi="Wingdings" w:hint="default"/>
      </w:rPr>
    </w:lvl>
  </w:abstractNum>
  <w:abstractNum w:abstractNumId="222"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3"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330A5571"/>
    <w:multiLevelType w:val="hybridMultilevel"/>
    <w:tmpl w:val="2A2E8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0"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347C3E77"/>
    <w:multiLevelType w:val="hybridMultilevel"/>
    <w:tmpl w:val="D1146B58"/>
    <w:lvl w:ilvl="0" w:tplc="ABD8FA82">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35EB42B6"/>
    <w:multiLevelType w:val="hybridMultilevel"/>
    <w:tmpl w:val="EA9AB86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35F825DB"/>
    <w:multiLevelType w:val="hybridMultilevel"/>
    <w:tmpl w:val="CB4818F4"/>
    <w:lvl w:ilvl="0" w:tplc="FFFFFFFF">
      <w:start w:val="1"/>
      <w:numFmt w:val="upperLetter"/>
      <w:lvlText w:val="%1)"/>
      <w:lvlJc w:val="left"/>
      <w:pPr>
        <w:tabs>
          <w:tab w:val="num" w:pos="792"/>
        </w:tabs>
        <w:ind w:left="792" w:hanging="360"/>
      </w:pPr>
    </w:lvl>
    <w:lvl w:ilvl="1" w:tplc="FFFFFFFF">
      <w:start w:val="1"/>
      <w:numFmt w:val="lowerLetter"/>
      <w:lvlText w:val="%2."/>
      <w:lvlJc w:val="left"/>
      <w:pPr>
        <w:tabs>
          <w:tab w:val="num" w:pos="1512"/>
        </w:tabs>
        <w:ind w:left="1512" w:hanging="360"/>
      </w:pPr>
    </w:lvl>
    <w:lvl w:ilvl="2" w:tplc="FFFFFFFF">
      <w:start w:val="1"/>
      <w:numFmt w:val="lowerRoman"/>
      <w:lvlText w:val="%3."/>
      <w:lvlJc w:val="right"/>
      <w:pPr>
        <w:tabs>
          <w:tab w:val="num" w:pos="2232"/>
        </w:tabs>
        <w:ind w:left="2232" w:hanging="180"/>
      </w:pPr>
    </w:lvl>
    <w:lvl w:ilvl="3" w:tplc="FFFFFFFF">
      <w:start w:val="1"/>
      <w:numFmt w:val="decimal"/>
      <w:lvlText w:val="%4."/>
      <w:lvlJc w:val="left"/>
      <w:pPr>
        <w:tabs>
          <w:tab w:val="num" w:pos="2952"/>
        </w:tabs>
        <w:ind w:left="2952" w:hanging="360"/>
      </w:pPr>
    </w:lvl>
    <w:lvl w:ilvl="4" w:tplc="FFFFFFFF">
      <w:start w:val="1"/>
      <w:numFmt w:val="lowerLetter"/>
      <w:lvlText w:val="%5."/>
      <w:lvlJc w:val="left"/>
      <w:pPr>
        <w:tabs>
          <w:tab w:val="num" w:pos="3672"/>
        </w:tabs>
        <w:ind w:left="3672" w:hanging="360"/>
      </w:pPr>
    </w:lvl>
    <w:lvl w:ilvl="5" w:tplc="FFFFFFFF">
      <w:start w:val="1"/>
      <w:numFmt w:val="lowerRoman"/>
      <w:lvlText w:val="%6."/>
      <w:lvlJc w:val="right"/>
      <w:pPr>
        <w:tabs>
          <w:tab w:val="num" w:pos="4392"/>
        </w:tabs>
        <w:ind w:left="4392" w:hanging="180"/>
      </w:pPr>
    </w:lvl>
    <w:lvl w:ilvl="6" w:tplc="FFFFFFFF">
      <w:start w:val="1"/>
      <w:numFmt w:val="decimal"/>
      <w:lvlText w:val="%7."/>
      <w:lvlJc w:val="left"/>
      <w:pPr>
        <w:tabs>
          <w:tab w:val="num" w:pos="5112"/>
        </w:tabs>
        <w:ind w:left="5112" w:hanging="360"/>
      </w:pPr>
    </w:lvl>
    <w:lvl w:ilvl="7" w:tplc="FFFFFFFF">
      <w:start w:val="1"/>
      <w:numFmt w:val="lowerLetter"/>
      <w:lvlText w:val="%8."/>
      <w:lvlJc w:val="left"/>
      <w:pPr>
        <w:tabs>
          <w:tab w:val="num" w:pos="5832"/>
        </w:tabs>
        <w:ind w:left="5832" w:hanging="360"/>
      </w:pPr>
    </w:lvl>
    <w:lvl w:ilvl="8" w:tplc="FFFFFFFF">
      <w:start w:val="1"/>
      <w:numFmt w:val="lowerRoman"/>
      <w:lvlText w:val="%9."/>
      <w:lvlJc w:val="right"/>
      <w:pPr>
        <w:tabs>
          <w:tab w:val="num" w:pos="6552"/>
        </w:tabs>
        <w:ind w:left="6552" w:hanging="180"/>
      </w:pPr>
    </w:lvl>
  </w:abstractNum>
  <w:abstractNum w:abstractNumId="253"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36905FEA"/>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7"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6"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0"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3D733837"/>
    <w:multiLevelType w:val="hybridMultilevel"/>
    <w:tmpl w:val="AB58E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3DFC367E"/>
    <w:multiLevelType w:val="multilevel"/>
    <w:tmpl w:val="650A949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87"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1"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8"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41E06346"/>
    <w:multiLevelType w:val="hybridMultilevel"/>
    <w:tmpl w:val="3642DEC4"/>
    <w:lvl w:ilvl="0" w:tplc="6054F3F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43165D85"/>
    <w:multiLevelType w:val="hybridMultilevel"/>
    <w:tmpl w:val="9E767C62"/>
    <w:lvl w:ilvl="0" w:tplc="04090015">
      <w:start w:val="1"/>
      <w:numFmt w:val="upperLetter"/>
      <w:lvlText w:val="%1)"/>
      <w:lvlJc w:val="left"/>
      <w:pPr>
        <w:tabs>
          <w:tab w:val="num" w:pos="792"/>
        </w:tabs>
        <w:ind w:left="792" w:hanging="360"/>
      </w:pPr>
    </w:lvl>
    <w:lvl w:ilvl="1" w:tplc="04090019">
      <w:start w:val="1"/>
      <w:numFmt w:val="lowerLetter"/>
      <w:lvlText w:val="%2."/>
      <w:lvlJc w:val="left"/>
      <w:pPr>
        <w:tabs>
          <w:tab w:val="num" w:pos="1512"/>
        </w:tabs>
        <w:ind w:left="1512" w:hanging="360"/>
      </w:pPr>
    </w:lvl>
    <w:lvl w:ilvl="2" w:tplc="0409001B">
      <w:start w:val="1"/>
      <w:numFmt w:val="lowerRoman"/>
      <w:lvlText w:val="%3."/>
      <w:lvlJc w:val="right"/>
      <w:pPr>
        <w:tabs>
          <w:tab w:val="num" w:pos="2232"/>
        </w:tabs>
        <w:ind w:left="2232" w:hanging="180"/>
      </w:pPr>
    </w:lvl>
    <w:lvl w:ilvl="3" w:tplc="0409000F">
      <w:start w:val="1"/>
      <w:numFmt w:val="decimal"/>
      <w:lvlText w:val="%4."/>
      <w:lvlJc w:val="left"/>
      <w:pPr>
        <w:tabs>
          <w:tab w:val="num" w:pos="2952"/>
        </w:tabs>
        <w:ind w:left="2952" w:hanging="360"/>
      </w:pPr>
    </w:lvl>
    <w:lvl w:ilvl="4" w:tplc="04090019">
      <w:start w:val="1"/>
      <w:numFmt w:val="lowerLetter"/>
      <w:lvlText w:val="%5."/>
      <w:lvlJc w:val="left"/>
      <w:pPr>
        <w:tabs>
          <w:tab w:val="num" w:pos="3672"/>
        </w:tabs>
        <w:ind w:left="3672" w:hanging="360"/>
      </w:pPr>
    </w:lvl>
    <w:lvl w:ilvl="5" w:tplc="0409001B">
      <w:start w:val="1"/>
      <w:numFmt w:val="lowerRoman"/>
      <w:lvlText w:val="%6."/>
      <w:lvlJc w:val="right"/>
      <w:pPr>
        <w:tabs>
          <w:tab w:val="num" w:pos="4392"/>
        </w:tabs>
        <w:ind w:left="4392" w:hanging="180"/>
      </w:pPr>
    </w:lvl>
    <w:lvl w:ilvl="6" w:tplc="0409000F">
      <w:start w:val="1"/>
      <w:numFmt w:val="decimal"/>
      <w:lvlText w:val="%7."/>
      <w:lvlJc w:val="left"/>
      <w:pPr>
        <w:tabs>
          <w:tab w:val="num" w:pos="5112"/>
        </w:tabs>
        <w:ind w:left="5112" w:hanging="360"/>
      </w:pPr>
    </w:lvl>
    <w:lvl w:ilvl="7" w:tplc="04090019">
      <w:start w:val="1"/>
      <w:numFmt w:val="lowerLetter"/>
      <w:lvlText w:val="%8."/>
      <w:lvlJc w:val="left"/>
      <w:pPr>
        <w:tabs>
          <w:tab w:val="num" w:pos="5832"/>
        </w:tabs>
        <w:ind w:left="5832" w:hanging="360"/>
      </w:pPr>
    </w:lvl>
    <w:lvl w:ilvl="8" w:tplc="0409001B">
      <w:start w:val="1"/>
      <w:numFmt w:val="lowerRoman"/>
      <w:lvlText w:val="%9."/>
      <w:lvlJc w:val="right"/>
      <w:pPr>
        <w:tabs>
          <w:tab w:val="num" w:pos="6552"/>
        </w:tabs>
        <w:ind w:left="6552" w:hanging="180"/>
      </w:pPr>
    </w:lvl>
  </w:abstractNum>
  <w:abstractNum w:abstractNumId="308"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43985B94"/>
    <w:multiLevelType w:val="hybridMultilevel"/>
    <w:tmpl w:val="AD948324"/>
    <w:lvl w:ilvl="0" w:tplc="188886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44535935"/>
    <w:multiLevelType w:val="hybridMultilevel"/>
    <w:tmpl w:val="272C17C2"/>
    <w:styleLink w:val="11111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7"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9"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21"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4"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48C60FC5"/>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1"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4AFF5D2C"/>
    <w:multiLevelType w:val="multilevel"/>
    <w:tmpl w:val="417A4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4B332DBC"/>
    <w:multiLevelType w:val="hybridMultilevel"/>
    <w:tmpl w:val="737E0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354"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1"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50870A16"/>
    <w:multiLevelType w:val="hybridMultilevel"/>
    <w:tmpl w:val="3D8A2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51863AB3"/>
    <w:multiLevelType w:val="multilevel"/>
    <w:tmpl w:val="31E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6"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4"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9"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55A730C2"/>
    <w:multiLevelType w:val="hybridMultilevel"/>
    <w:tmpl w:val="B5006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2"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58631348"/>
    <w:multiLevelType w:val="hybridMultilevel"/>
    <w:tmpl w:val="009A4F58"/>
    <w:lvl w:ilvl="0" w:tplc="26A8463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58BB52B5"/>
    <w:multiLevelType w:val="hybridMultilevel"/>
    <w:tmpl w:val="C6EC07C8"/>
    <w:lvl w:ilvl="0" w:tplc="2134089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59D32DAC"/>
    <w:multiLevelType w:val="hybridMultilevel"/>
    <w:tmpl w:val="D6B8F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5A4016CD"/>
    <w:multiLevelType w:val="singleLevel"/>
    <w:tmpl w:val="0409000F"/>
    <w:styleLink w:val="StyleNumbered1"/>
    <w:lvl w:ilvl="0">
      <w:start w:val="1"/>
      <w:numFmt w:val="decimal"/>
      <w:lvlText w:val="%1."/>
      <w:lvlJc w:val="left"/>
      <w:pPr>
        <w:tabs>
          <w:tab w:val="num" w:pos="360"/>
        </w:tabs>
        <w:ind w:left="360" w:hanging="360"/>
      </w:pPr>
    </w:lvl>
  </w:abstractNum>
  <w:abstractNum w:abstractNumId="399"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CD94474"/>
    <w:multiLevelType w:val="hybridMultilevel"/>
    <w:tmpl w:val="A2B47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7"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60A90AE3"/>
    <w:multiLevelType w:val="hybridMultilevel"/>
    <w:tmpl w:val="AE8831E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6"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434"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5"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438"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0"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2"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7"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67156AEE"/>
    <w:multiLevelType w:val="hybridMultilevel"/>
    <w:tmpl w:val="85DCCDE6"/>
    <w:lvl w:ilvl="0" w:tplc="6FAA633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9" w15:restartNumberingAfterBreak="0">
    <w:nsid w:val="67A20D21"/>
    <w:multiLevelType w:val="hybridMultilevel"/>
    <w:tmpl w:val="E078DC78"/>
    <w:lvl w:ilvl="0" w:tplc="04090001">
      <w:start w:val="1"/>
      <w:numFmt w:val="lowerLetter"/>
      <w:lvlText w:val="%1."/>
      <w:lvlJc w:val="left"/>
      <w:pPr>
        <w:ind w:left="648" w:hanging="360"/>
      </w:pPr>
    </w:lvl>
    <w:lvl w:ilvl="1" w:tplc="04090003">
      <w:start w:val="1"/>
      <w:numFmt w:val="lowerLetter"/>
      <w:lvlText w:val="%2."/>
      <w:lvlJc w:val="left"/>
      <w:pPr>
        <w:ind w:left="1368" w:hanging="360"/>
      </w:pPr>
    </w:lvl>
    <w:lvl w:ilvl="2" w:tplc="04090005">
      <w:start w:val="1"/>
      <w:numFmt w:val="lowerRoman"/>
      <w:lvlText w:val="%3."/>
      <w:lvlJc w:val="right"/>
      <w:pPr>
        <w:ind w:left="2088" w:hanging="180"/>
      </w:pPr>
    </w:lvl>
    <w:lvl w:ilvl="3" w:tplc="04090001">
      <w:start w:val="1"/>
      <w:numFmt w:val="decimal"/>
      <w:lvlText w:val="%4."/>
      <w:lvlJc w:val="left"/>
      <w:pPr>
        <w:ind w:left="2808" w:hanging="360"/>
      </w:pPr>
    </w:lvl>
    <w:lvl w:ilvl="4" w:tplc="04090003">
      <w:start w:val="1"/>
      <w:numFmt w:val="lowerLetter"/>
      <w:lvlText w:val="%5."/>
      <w:lvlJc w:val="left"/>
      <w:pPr>
        <w:ind w:left="3528" w:hanging="360"/>
      </w:pPr>
    </w:lvl>
    <w:lvl w:ilvl="5" w:tplc="04090005">
      <w:start w:val="1"/>
      <w:numFmt w:val="lowerRoman"/>
      <w:lvlText w:val="%6."/>
      <w:lvlJc w:val="right"/>
      <w:pPr>
        <w:ind w:left="4248" w:hanging="180"/>
      </w:pPr>
    </w:lvl>
    <w:lvl w:ilvl="6" w:tplc="04090001">
      <w:start w:val="1"/>
      <w:numFmt w:val="decimal"/>
      <w:lvlText w:val="%7."/>
      <w:lvlJc w:val="left"/>
      <w:pPr>
        <w:ind w:left="4968" w:hanging="360"/>
      </w:pPr>
    </w:lvl>
    <w:lvl w:ilvl="7" w:tplc="04090003">
      <w:start w:val="1"/>
      <w:numFmt w:val="lowerLetter"/>
      <w:lvlText w:val="%8."/>
      <w:lvlJc w:val="left"/>
      <w:pPr>
        <w:ind w:left="5688" w:hanging="360"/>
      </w:pPr>
    </w:lvl>
    <w:lvl w:ilvl="8" w:tplc="04090005">
      <w:start w:val="1"/>
      <w:numFmt w:val="lowerRoman"/>
      <w:lvlText w:val="%9."/>
      <w:lvlJc w:val="right"/>
      <w:pPr>
        <w:ind w:left="6408" w:hanging="180"/>
      </w:pPr>
    </w:lvl>
  </w:abstractNum>
  <w:abstractNum w:abstractNumId="450"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1"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2"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3"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4"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6A1C1559"/>
    <w:multiLevelType w:val="multilevel"/>
    <w:tmpl w:val="639AA374"/>
    <w:lvl w:ilvl="0">
      <w:start w:val="1"/>
      <w:numFmt w:val="upperLetter"/>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9"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3"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5"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6"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7"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9"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15:restartNumberingAfterBreak="0">
    <w:nsid w:val="6C9E45A3"/>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2"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6CFE2D5D"/>
    <w:multiLevelType w:val="hybridMultilevel"/>
    <w:tmpl w:val="190AD626"/>
    <w:lvl w:ilvl="0" w:tplc="9F089AC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4"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5"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6"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7"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8"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9"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0"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1"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2"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4"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5"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6"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7"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8"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0"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1" w15:restartNumberingAfterBreak="0">
    <w:nsid w:val="724A5E9D"/>
    <w:multiLevelType w:val="hybridMultilevel"/>
    <w:tmpl w:val="C254C7DA"/>
    <w:lvl w:ilvl="0" w:tplc="05E473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2"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3"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4"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5"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6"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7"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8"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9" w15:restartNumberingAfterBreak="0">
    <w:nsid w:val="757272D8"/>
    <w:multiLevelType w:val="hybridMultilevel"/>
    <w:tmpl w:val="4C0CE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0"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1"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2" w15:restartNumberingAfterBreak="0">
    <w:nsid w:val="76A60EC4"/>
    <w:multiLevelType w:val="hybridMultilevel"/>
    <w:tmpl w:val="AAD431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3"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5"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6" w15:restartNumberingAfterBreak="0">
    <w:nsid w:val="772D3824"/>
    <w:multiLevelType w:val="hybridMultilevel"/>
    <w:tmpl w:val="438A80EC"/>
    <w:lvl w:ilvl="0" w:tplc="7AE41F2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7"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8" w15:restartNumberingAfterBreak="0">
    <w:nsid w:val="775962AD"/>
    <w:multiLevelType w:val="hybridMultilevel"/>
    <w:tmpl w:val="120826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9"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0"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1"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2"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3"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4"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5"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6" w15:restartNumberingAfterBreak="0">
    <w:nsid w:val="78F641B2"/>
    <w:multiLevelType w:val="multilevel"/>
    <w:tmpl w:val="119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8"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9" w15:restartNumberingAfterBreak="0">
    <w:nsid w:val="794C342C"/>
    <w:multiLevelType w:val="hybridMultilevel"/>
    <w:tmpl w:val="9B4AE1EA"/>
    <w:styleLink w:val="1ai24"/>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0"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1"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2"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3"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4"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5"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7"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8"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9"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0"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1"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2"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3"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4"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8"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9"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0"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2"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3"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4"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71"/>
  </w:num>
  <w:num w:numId="43" w16cid:durableId="1695883432">
    <w:abstractNumId w:val="147"/>
  </w:num>
  <w:num w:numId="44" w16cid:durableId="720713117">
    <w:abstractNumId w:val="96"/>
  </w:num>
  <w:num w:numId="45" w16cid:durableId="1447654306">
    <w:abstractNumId w:val="110"/>
  </w:num>
  <w:num w:numId="46" w16cid:durableId="1345740947">
    <w:abstractNumId w:val="342"/>
  </w:num>
  <w:num w:numId="47" w16cid:durableId="1600068841">
    <w:abstractNumId w:val="410"/>
  </w:num>
  <w:num w:numId="48" w16cid:durableId="501044245">
    <w:abstractNumId w:val="396"/>
  </w:num>
  <w:num w:numId="49" w16cid:durableId="1543899533">
    <w:abstractNumId w:val="44"/>
  </w:num>
  <w:num w:numId="50" w16cid:durableId="1857301546">
    <w:abstractNumId w:val="391"/>
  </w:num>
  <w:num w:numId="51" w16cid:durableId="1072196800">
    <w:abstractNumId w:val="17"/>
  </w:num>
  <w:num w:numId="52" w16cid:durableId="1693874707">
    <w:abstractNumId w:val="344"/>
  </w:num>
  <w:num w:numId="53" w16cid:durableId="525757009">
    <w:abstractNumId w:val="180"/>
  </w:num>
  <w:num w:numId="54" w16cid:durableId="97600750">
    <w:abstractNumId w:val="266"/>
  </w:num>
  <w:num w:numId="55" w16cid:durableId="866018953">
    <w:abstractNumId w:val="450"/>
  </w:num>
  <w:num w:numId="56" w16cid:durableId="1716003135">
    <w:abstractNumId w:val="209"/>
  </w:num>
  <w:num w:numId="57" w16cid:durableId="1159269130">
    <w:abstractNumId w:val="290"/>
  </w:num>
  <w:num w:numId="58" w16cid:durableId="599072509">
    <w:abstractNumId w:val="263"/>
  </w:num>
  <w:num w:numId="59" w16cid:durableId="301891432">
    <w:abstractNumId w:val="123"/>
  </w:num>
  <w:num w:numId="60" w16cid:durableId="1469737823">
    <w:abstractNumId w:val="32"/>
  </w:num>
  <w:num w:numId="61" w16cid:durableId="1703439922">
    <w:abstractNumId w:val="313"/>
  </w:num>
  <w:num w:numId="62" w16cid:durableId="1824615185">
    <w:abstractNumId w:val="153"/>
  </w:num>
  <w:num w:numId="63" w16cid:durableId="59981030">
    <w:abstractNumId w:val="382"/>
  </w:num>
  <w:num w:numId="64" w16cid:durableId="100414914">
    <w:abstractNumId w:val="15"/>
  </w:num>
  <w:num w:numId="65" w16cid:durableId="618531104">
    <w:abstractNumId w:val="292"/>
  </w:num>
  <w:num w:numId="66" w16cid:durableId="601840784">
    <w:abstractNumId w:val="500"/>
  </w:num>
  <w:num w:numId="67" w16cid:durableId="2022393471">
    <w:abstractNumId w:val="302"/>
  </w:num>
  <w:num w:numId="68" w16cid:durableId="1234313952">
    <w:abstractNumId w:val="365"/>
  </w:num>
  <w:num w:numId="69" w16cid:durableId="352192285">
    <w:abstractNumId w:val="491"/>
  </w:num>
  <w:num w:numId="70" w16cid:durableId="114249840">
    <w:abstractNumId w:val="114"/>
  </w:num>
  <w:num w:numId="71" w16cid:durableId="16122143">
    <w:abstractNumId w:val="519"/>
  </w:num>
  <w:num w:numId="72" w16cid:durableId="303202244">
    <w:abstractNumId w:val="433"/>
  </w:num>
  <w:num w:numId="73" w16cid:durableId="1036464512">
    <w:abstractNumId w:val="463"/>
  </w:num>
  <w:num w:numId="74" w16cid:durableId="1225990206">
    <w:abstractNumId w:val="506"/>
  </w:num>
  <w:num w:numId="75" w16cid:durableId="1520239528">
    <w:abstractNumId w:val="219"/>
  </w:num>
  <w:num w:numId="76" w16cid:durableId="1598054669">
    <w:abstractNumId w:val="99"/>
  </w:num>
  <w:num w:numId="77" w16cid:durableId="2098404390">
    <w:abstractNumId w:val="185"/>
  </w:num>
  <w:num w:numId="78" w16cid:durableId="283968005">
    <w:abstractNumId w:val="448"/>
  </w:num>
  <w:num w:numId="79" w16cid:durableId="2091849219">
    <w:abstractNumId w:val="126"/>
  </w:num>
  <w:num w:numId="80" w16cid:durableId="315688942">
    <w:abstractNumId w:val="244"/>
  </w:num>
  <w:num w:numId="81" w16cid:durableId="1834253142">
    <w:abstractNumId w:val="213"/>
  </w:num>
  <w:num w:numId="82" w16cid:durableId="2117360056">
    <w:abstractNumId w:val="116"/>
  </w:num>
  <w:num w:numId="83" w16cid:durableId="1234466329">
    <w:abstractNumId w:val="424"/>
  </w:num>
  <w:num w:numId="84" w16cid:durableId="679742255">
    <w:abstractNumId w:val="251"/>
  </w:num>
  <w:num w:numId="85" w16cid:durableId="1684933392">
    <w:abstractNumId w:val="136"/>
  </w:num>
  <w:num w:numId="86" w16cid:durableId="744958176">
    <w:abstractNumId w:val="390"/>
  </w:num>
  <w:num w:numId="87" w16cid:durableId="358550841">
    <w:abstractNumId w:val="443"/>
  </w:num>
  <w:num w:numId="88" w16cid:durableId="1463382003">
    <w:abstractNumId w:val="508"/>
  </w:num>
  <w:num w:numId="89" w16cid:durableId="433985500">
    <w:abstractNumId w:val="22"/>
  </w:num>
  <w:num w:numId="90" w16cid:durableId="1704791192">
    <w:abstractNumId w:val="362"/>
  </w:num>
  <w:num w:numId="91" w16cid:durableId="2031756309">
    <w:abstractNumId w:val="112"/>
  </w:num>
  <w:num w:numId="92" w16cid:durableId="667363732">
    <w:abstractNumId w:val="4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95896051">
    <w:abstractNumId w:val="221"/>
  </w:num>
  <w:num w:numId="94" w16cid:durableId="1798719576">
    <w:abstractNumId w:val="2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444227125">
    <w:abstractNumId w:val="3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498813455">
    <w:abstractNumId w:val="4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87237407">
    <w:abstractNumId w:val="208"/>
  </w:num>
  <w:num w:numId="98" w16cid:durableId="762651164">
    <w:abstractNumId w:val="398"/>
  </w:num>
  <w:num w:numId="99" w16cid:durableId="1038116982">
    <w:abstractNumId w:val="299"/>
  </w:num>
  <w:num w:numId="100" w16cid:durableId="1952393414">
    <w:abstractNumId w:val="329"/>
  </w:num>
  <w:num w:numId="101" w16cid:durableId="2074160914">
    <w:abstractNumId w:val="246"/>
  </w:num>
  <w:num w:numId="102" w16cid:durableId="1677222166">
    <w:abstractNumId w:val="468"/>
  </w:num>
  <w:num w:numId="103" w16cid:durableId="1142772739">
    <w:abstractNumId w:val="194"/>
  </w:num>
  <w:num w:numId="104" w16cid:durableId="1625427214">
    <w:abstractNumId w:val="37"/>
  </w:num>
  <w:num w:numId="105" w16cid:durableId="1173569526">
    <w:abstractNumId w:val="526"/>
  </w:num>
  <w:num w:numId="106" w16cid:durableId="1725371759">
    <w:abstractNumId w:val="499"/>
  </w:num>
  <w:num w:numId="107" w16cid:durableId="1011493566">
    <w:abstractNumId w:val="212"/>
  </w:num>
  <w:num w:numId="108" w16cid:durableId="424149467">
    <w:abstractNumId w:val="385"/>
  </w:num>
  <w:num w:numId="109" w16cid:durableId="986318224">
    <w:abstractNumId w:val="42"/>
  </w:num>
  <w:num w:numId="110" w16cid:durableId="1249313888">
    <w:abstractNumId w:val="467"/>
  </w:num>
  <w:num w:numId="111" w16cid:durableId="111443926">
    <w:abstractNumId w:val="76"/>
  </w:num>
  <w:num w:numId="112" w16cid:durableId="697505960">
    <w:abstractNumId w:val="152"/>
  </w:num>
  <w:num w:numId="113" w16cid:durableId="1547183735">
    <w:abstractNumId w:val="369"/>
  </w:num>
  <w:num w:numId="114" w16cid:durableId="1763068705">
    <w:abstractNumId w:val="359"/>
  </w:num>
  <w:num w:numId="115" w16cid:durableId="1956405982">
    <w:abstractNumId w:val="236"/>
  </w:num>
  <w:num w:numId="116" w16cid:durableId="622006124">
    <w:abstractNumId w:val="195"/>
  </w:num>
  <w:num w:numId="117" w16cid:durableId="1473450230">
    <w:abstractNumId w:val="248"/>
  </w:num>
  <w:num w:numId="118" w16cid:durableId="1002125095">
    <w:abstractNumId w:val="160"/>
  </w:num>
  <w:num w:numId="119" w16cid:durableId="227769159">
    <w:abstractNumId w:val="454"/>
  </w:num>
  <w:num w:numId="120" w16cid:durableId="190921258">
    <w:abstractNumId w:val="220"/>
  </w:num>
  <w:num w:numId="121" w16cid:durableId="273170251">
    <w:abstractNumId w:val="318"/>
  </w:num>
  <w:num w:numId="122" w16cid:durableId="1352098882">
    <w:abstractNumId w:val="52"/>
  </w:num>
  <w:num w:numId="123" w16cid:durableId="940993485">
    <w:abstractNumId w:val="413"/>
  </w:num>
  <w:num w:numId="124" w16cid:durableId="145898005">
    <w:abstractNumId w:val="524"/>
  </w:num>
  <w:num w:numId="125" w16cid:durableId="1090393929">
    <w:abstractNumId w:val="537"/>
  </w:num>
  <w:num w:numId="126" w16cid:durableId="1722971490">
    <w:abstractNumId w:val="495"/>
  </w:num>
  <w:num w:numId="127" w16cid:durableId="118963314">
    <w:abstractNumId w:val="211"/>
  </w:num>
  <w:num w:numId="128" w16cid:durableId="2093164447">
    <w:abstractNumId w:val="94"/>
  </w:num>
  <w:num w:numId="129" w16cid:durableId="865827207">
    <w:abstractNumId w:val="496"/>
  </w:num>
  <w:num w:numId="130" w16cid:durableId="769812913">
    <w:abstractNumId w:val="527"/>
  </w:num>
  <w:num w:numId="131" w16cid:durableId="1080978704">
    <w:abstractNumId w:val="283"/>
  </w:num>
  <w:num w:numId="132" w16cid:durableId="832649108">
    <w:abstractNumId w:val="241"/>
  </w:num>
  <w:num w:numId="133" w16cid:durableId="1588148037">
    <w:abstractNumId w:val="294"/>
  </w:num>
  <w:num w:numId="134" w16cid:durableId="310792865">
    <w:abstractNumId w:val="453"/>
  </w:num>
  <w:num w:numId="135" w16cid:durableId="1238587480">
    <w:abstractNumId w:val="422"/>
  </w:num>
  <w:num w:numId="136" w16cid:durableId="371422994">
    <w:abstractNumId w:val="101"/>
  </w:num>
  <w:num w:numId="137" w16cid:durableId="539900520">
    <w:abstractNumId w:val="476"/>
  </w:num>
  <w:num w:numId="138" w16cid:durableId="249387950">
    <w:abstractNumId w:val="488"/>
  </w:num>
  <w:num w:numId="139" w16cid:durableId="549608706">
    <w:abstractNumId w:val="394"/>
  </w:num>
  <w:num w:numId="140" w16cid:durableId="1582719705">
    <w:abstractNumId w:val="532"/>
  </w:num>
  <w:num w:numId="141" w16cid:durableId="513038331">
    <w:abstractNumId w:val="51"/>
  </w:num>
  <w:num w:numId="142" w16cid:durableId="835651125">
    <w:abstractNumId w:val="98"/>
  </w:num>
  <w:num w:numId="143" w16cid:durableId="835606863">
    <w:abstractNumId w:val="335"/>
  </w:num>
  <w:num w:numId="144" w16cid:durableId="992874376">
    <w:abstractNumId w:val="407"/>
  </w:num>
  <w:num w:numId="145" w16cid:durableId="1315064840">
    <w:abstractNumId w:val="349"/>
  </w:num>
  <w:num w:numId="146" w16cid:durableId="1131482979">
    <w:abstractNumId w:val="245"/>
  </w:num>
  <w:num w:numId="147" w16cid:durableId="346369718">
    <w:abstractNumId w:val="69"/>
  </w:num>
  <w:num w:numId="148" w16cid:durableId="1827209432">
    <w:abstractNumId w:val="226"/>
  </w:num>
  <w:num w:numId="149" w16cid:durableId="416175183">
    <w:abstractNumId w:val="353"/>
  </w:num>
  <w:num w:numId="150" w16cid:durableId="216939715">
    <w:abstractNumId w:val="111"/>
  </w:num>
  <w:num w:numId="151" w16cid:durableId="1522695039">
    <w:abstractNumId w:val="86"/>
  </w:num>
  <w:num w:numId="152" w16cid:durableId="1257137035">
    <w:abstractNumId w:val="490"/>
  </w:num>
  <w:num w:numId="153" w16cid:durableId="755589000">
    <w:abstractNumId w:val="63"/>
  </w:num>
  <w:num w:numId="154" w16cid:durableId="590434749">
    <w:abstractNumId w:val="106"/>
  </w:num>
  <w:num w:numId="155" w16cid:durableId="122893956">
    <w:abstractNumId w:val="103"/>
  </w:num>
  <w:num w:numId="156" w16cid:durableId="703210203">
    <w:abstractNumId w:val="542"/>
  </w:num>
  <w:num w:numId="157" w16cid:durableId="1643541415">
    <w:abstractNumId w:val="323"/>
  </w:num>
  <w:num w:numId="158" w16cid:durableId="95516853">
    <w:abstractNumId w:val="0"/>
  </w:num>
  <w:num w:numId="159" w16cid:durableId="949044989">
    <w:abstractNumId w:val="402"/>
  </w:num>
  <w:num w:numId="160" w16cid:durableId="646669585">
    <w:abstractNumId w:val="91"/>
  </w:num>
  <w:num w:numId="161" w16cid:durableId="260456126">
    <w:abstractNumId w:val="479"/>
  </w:num>
  <w:num w:numId="162" w16cid:durableId="1266159682">
    <w:abstractNumId w:val="55"/>
  </w:num>
  <w:num w:numId="163" w16cid:durableId="805509254">
    <w:abstractNumId w:val="421"/>
  </w:num>
  <w:num w:numId="164" w16cid:durableId="1992637081">
    <w:abstractNumId w:val="534"/>
  </w:num>
  <w:num w:numId="165" w16cid:durableId="1384598975">
    <w:abstractNumId w:val="67"/>
  </w:num>
  <w:num w:numId="166" w16cid:durableId="517235274">
    <w:abstractNumId w:val="138"/>
    <w:lvlOverride w:ilvl="0">
      <w:lvl w:ilvl="0">
        <w:numFmt w:val="bullet"/>
        <w:lvlText w:val=""/>
        <w:lvlJc w:val="left"/>
        <w:pPr>
          <w:tabs>
            <w:tab w:val="num" w:pos="720"/>
          </w:tabs>
          <w:ind w:left="720" w:hanging="360"/>
        </w:pPr>
        <w:rPr>
          <w:rFonts w:ascii="Symbol" w:hAnsi="Symbol" w:hint="default"/>
          <w:sz w:val="20"/>
        </w:rPr>
      </w:lvl>
    </w:lvlOverride>
  </w:num>
  <w:num w:numId="167" w16cid:durableId="1239557270">
    <w:abstractNumId w:val="379"/>
  </w:num>
  <w:num w:numId="168" w16cid:durableId="1081021933">
    <w:abstractNumId w:val="259"/>
  </w:num>
  <w:num w:numId="169" w16cid:durableId="1350178008">
    <w:abstractNumId w:val="288"/>
  </w:num>
  <w:num w:numId="170" w16cid:durableId="1171527322">
    <w:abstractNumId w:val="151"/>
  </w:num>
  <w:num w:numId="171" w16cid:durableId="1084304404">
    <w:abstractNumId w:val="230"/>
  </w:num>
  <w:num w:numId="172" w16cid:durableId="1228035844">
    <w:abstractNumId w:val="199"/>
  </w:num>
  <w:num w:numId="173" w16cid:durableId="1356156896">
    <w:abstractNumId w:val="512"/>
  </w:num>
  <w:num w:numId="174" w16cid:durableId="1049501333">
    <w:abstractNumId w:val="224"/>
  </w:num>
  <w:num w:numId="175" w16cid:durableId="39789358">
    <w:abstractNumId w:val="154"/>
  </w:num>
  <w:num w:numId="176" w16cid:durableId="1420911803">
    <w:abstractNumId w:val="254"/>
  </w:num>
  <w:num w:numId="177" w16cid:durableId="320236924">
    <w:abstractNumId w:val="204"/>
  </w:num>
  <w:num w:numId="178" w16cid:durableId="63964061">
    <w:abstractNumId w:val="420"/>
  </w:num>
  <w:num w:numId="179" w16cid:durableId="764769419">
    <w:abstractNumId w:val="505"/>
  </w:num>
  <w:num w:numId="180" w16cid:durableId="1493713813">
    <w:abstractNumId w:val="469"/>
  </w:num>
  <w:num w:numId="181" w16cid:durableId="1620605217">
    <w:abstractNumId w:val="104"/>
  </w:num>
  <w:num w:numId="182" w16cid:durableId="660424022">
    <w:abstractNumId w:val="284"/>
  </w:num>
  <w:num w:numId="183" w16cid:durableId="457336943">
    <w:abstractNumId w:val="215"/>
  </w:num>
  <w:num w:numId="184" w16cid:durableId="126705962">
    <w:abstractNumId w:val="475"/>
  </w:num>
  <w:num w:numId="185" w16cid:durableId="2037348358">
    <w:abstractNumId w:val="480"/>
  </w:num>
  <w:num w:numId="186" w16cid:durableId="127362896">
    <w:abstractNumId w:val="197"/>
  </w:num>
  <w:num w:numId="187" w16cid:durableId="2142382376">
    <w:abstractNumId w:val="315"/>
  </w:num>
  <w:num w:numId="188" w16cid:durableId="1969235741">
    <w:abstractNumId w:val="165"/>
  </w:num>
  <w:num w:numId="189" w16cid:durableId="1875380569">
    <w:abstractNumId w:val="109"/>
  </w:num>
  <w:num w:numId="190" w16cid:durableId="1103845316">
    <w:abstractNumId w:val="439"/>
  </w:num>
  <w:num w:numId="191" w16cid:durableId="1364668707">
    <w:abstractNumId w:val="507"/>
  </w:num>
  <w:num w:numId="192" w16cid:durableId="1474372054">
    <w:abstractNumId w:val="405"/>
  </w:num>
  <w:num w:numId="193" w16cid:durableId="1156217880">
    <w:abstractNumId w:val="218"/>
  </w:num>
  <w:num w:numId="194" w16cid:durableId="139343977">
    <w:abstractNumId w:val="80"/>
  </w:num>
  <w:num w:numId="195" w16cid:durableId="1599286671">
    <w:abstractNumId w:val="301"/>
  </w:num>
  <w:num w:numId="196" w16cid:durableId="36511963">
    <w:abstractNumId w:val="135"/>
  </w:num>
  <w:num w:numId="197" w16cid:durableId="442574629">
    <w:abstractNumId w:val="327"/>
  </w:num>
  <w:num w:numId="198" w16cid:durableId="1969430570">
    <w:abstractNumId w:val="324"/>
  </w:num>
  <w:num w:numId="199" w16cid:durableId="1074009667">
    <w:abstractNumId w:val="249"/>
  </w:num>
  <w:num w:numId="200" w16cid:durableId="332101429">
    <w:abstractNumId w:val="281"/>
  </w:num>
  <w:num w:numId="201" w16cid:durableId="1855028470">
    <w:abstractNumId w:val="72"/>
  </w:num>
  <w:num w:numId="202" w16cid:durableId="754672371">
    <w:abstractNumId w:val="70"/>
  </w:num>
  <w:num w:numId="203" w16cid:durableId="1754278239">
    <w:abstractNumId w:val="264"/>
  </w:num>
  <w:num w:numId="204" w16cid:durableId="1419450552">
    <w:abstractNumId w:val="47"/>
  </w:num>
  <w:num w:numId="205" w16cid:durableId="1971859156">
    <w:abstractNumId w:val="311"/>
  </w:num>
  <w:num w:numId="206" w16cid:durableId="1135870141">
    <w:abstractNumId w:val="192"/>
  </w:num>
  <w:num w:numId="207" w16cid:durableId="101269437">
    <w:abstractNumId w:val="132"/>
  </w:num>
  <w:num w:numId="208" w16cid:durableId="416906349">
    <w:abstractNumId w:val="514"/>
  </w:num>
  <w:num w:numId="209" w16cid:durableId="934437486">
    <w:abstractNumId w:val="107"/>
  </w:num>
  <w:num w:numId="210" w16cid:durableId="188688425">
    <w:abstractNumId w:val="325"/>
  </w:num>
  <w:num w:numId="211" w16cid:durableId="1928223303">
    <w:abstractNumId w:val="415"/>
  </w:num>
  <w:num w:numId="212" w16cid:durableId="421297090">
    <w:abstractNumId w:val="412"/>
  </w:num>
  <w:num w:numId="213" w16cid:durableId="439833427">
    <w:abstractNumId w:val="20"/>
  </w:num>
  <w:num w:numId="214" w16cid:durableId="757287202">
    <w:abstractNumId w:val="118"/>
  </w:num>
  <w:num w:numId="215" w16cid:durableId="580650014">
    <w:abstractNumId w:val="395"/>
  </w:num>
  <w:num w:numId="216" w16cid:durableId="200093404">
    <w:abstractNumId w:val="105"/>
  </w:num>
  <w:num w:numId="217" w16cid:durableId="352926946">
    <w:abstractNumId w:val="432"/>
  </w:num>
  <w:num w:numId="218" w16cid:durableId="1336108478">
    <w:abstractNumId w:val="492"/>
  </w:num>
  <w:num w:numId="219" w16cid:durableId="1825199391">
    <w:abstractNumId w:val="331"/>
  </w:num>
  <w:num w:numId="220" w16cid:durableId="1278367818">
    <w:abstractNumId w:val="233"/>
  </w:num>
  <w:num w:numId="221" w16cid:durableId="1384518802">
    <w:abstractNumId w:val="343"/>
  </w:num>
  <w:num w:numId="222" w16cid:durableId="1292710045">
    <w:abstractNumId w:val="539"/>
  </w:num>
  <w:num w:numId="223" w16cid:durableId="1190145841">
    <w:abstractNumId w:val="124"/>
  </w:num>
  <w:num w:numId="224" w16cid:durableId="763384351">
    <w:abstractNumId w:val="309"/>
  </w:num>
  <w:num w:numId="225" w16cid:durableId="1215583730">
    <w:abstractNumId w:val="75"/>
  </w:num>
  <w:num w:numId="226" w16cid:durableId="1739741976">
    <w:abstractNumId w:val="39"/>
  </w:num>
  <w:num w:numId="227" w16cid:durableId="1890990521">
    <w:abstractNumId w:val="513"/>
  </w:num>
  <w:num w:numId="228" w16cid:durableId="546113698">
    <w:abstractNumId w:val="65"/>
  </w:num>
  <w:num w:numId="229" w16cid:durableId="1566138165">
    <w:abstractNumId w:val="305"/>
  </w:num>
  <w:num w:numId="230" w16cid:durableId="1351641426">
    <w:abstractNumId w:val="425"/>
  </w:num>
  <w:num w:numId="231" w16cid:durableId="1289581638">
    <w:abstractNumId w:val="217"/>
  </w:num>
  <w:num w:numId="232" w16cid:durableId="53431650">
    <w:abstractNumId w:val="389"/>
  </w:num>
  <w:num w:numId="233" w16cid:durableId="2014332274">
    <w:abstractNumId w:val="89"/>
  </w:num>
  <w:num w:numId="234" w16cid:durableId="1833644981">
    <w:abstractNumId w:val="159"/>
  </w:num>
  <w:num w:numId="235" w16cid:durableId="1720200832">
    <w:abstractNumId w:val="338"/>
  </w:num>
  <w:num w:numId="236" w16cid:durableId="432169270">
    <w:abstractNumId w:val="206"/>
  </w:num>
  <w:num w:numId="237" w16cid:durableId="227808009">
    <w:abstractNumId w:val="300"/>
  </w:num>
  <w:num w:numId="238" w16cid:durableId="922682912">
    <w:abstractNumId w:val="417"/>
  </w:num>
  <w:num w:numId="239" w16cid:durableId="317078077">
    <w:abstractNumId w:val="355"/>
  </w:num>
  <w:num w:numId="240" w16cid:durableId="62919247">
    <w:abstractNumId w:val="175"/>
  </w:num>
  <w:num w:numId="241" w16cid:durableId="392586110">
    <w:abstractNumId w:val="418"/>
  </w:num>
  <w:num w:numId="242" w16cid:durableId="1317300087">
    <w:abstractNumId w:val="522"/>
  </w:num>
  <w:num w:numId="243" w16cid:durableId="257758672">
    <w:abstractNumId w:val="298"/>
  </w:num>
  <w:num w:numId="244" w16cid:durableId="2132624168">
    <w:abstractNumId w:val="291"/>
  </w:num>
  <w:num w:numId="245" w16cid:durableId="191651186">
    <w:abstractNumId w:val="406"/>
  </w:num>
  <w:num w:numId="246" w16cid:durableId="385299939">
    <w:abstractNumId w:val="119"/>
  </w:num>
  <w:num w:numId="247" w16cid:durableId="1719939596">
    <w:abstractNumId w:val="306"/>
  </w:num>
  <w:num w:numId="248" w16cid:durableId="268052316">
    <w:abstractNumId w:val="541"/>
  </w:num>
  <w:num w:numId="249" w16cid:durableId="231743317">
    <w:abstractNumId w:val="48"/>
  </w:num>
  <w:num w:numId="250" w16cid:durableId="328944861">
    <w:abstractNumId w:val="319"/>
  </w:num>
  <w:num w:numId="251" w16cid:durableId="1164467947">
    <w:abstractNumId w:val="168"/>
  </w:num>
  <w:num w:numId="252" w16cid:durableId="682777618">
    <w:abstractNumId w:val="304"/>
  </w:num>
  <w:num w:numId="253" w16cid:durableId="1544974493">
    <w:abstractNumId w:val="250"/>
  </w:num>
  <w:num w:numId="254" w16cid:durableId="1380471568">
    <w:abstractNumId w:val="363"/>
  </w:num>
  <w:num w:numId="255" w16cid:durableId="1931549069">
    <w:abstractNumId w:val="144"/>
  </w:num>
  <w:num w:numId="256" w16cid:durableId="1897080449">
    <w:abstractNumId w:val="149"/>
  </w:num>
  <w:num w:numId="257" w16cid:durableId="628365322">
    <w:abstractNumId w:val="131"/>
  </w:num>
  <w:num w:numId="258" w16cid:durableId="795879476">
    <w:abstractNumId w:val="207"/>
  </w:num>
  <w:num w:numId="259" w16cid:durableId="404570469">
    <w:abstractNumId w:val="456"/>
  </w:num>
  <w:num w:numId="260" w16cid:durableId="1426657055">
    <w:abstractNumId w:val="339"/>
  </w:num>
  <w:num w:numId="261" w16cid:durableId="1171335237">
    <w:abstractNumId w:val="361"/>
  </w:num>
  <w:num w:numId="262" w16cid:durableId="957226229">
    <w:abstractNumId w:val="487"/>
  </w:num>
  <w:num w:numId="263" w16cid:durableId="369453902">
    <w:abstractNumId w:val="23"/>
  </w:num>
  <w:num w:numId="264" w16cid:durableId="1629432686">
    <w:abstractNumId w:val="257"/>
  </w:num>
  <w:num w:numId="265" w16cid:durableId="1721241591">
    <w:abstractNumId w:val="510"/>
  </w:num>
  <w:num w:numId="266" w16cid:durableId="1011376174">
    <w:abstractNumId w:val="429"/>
  </w:num>
  <w:num w:numId="267" w16cid:durableId="453642847">
    <w:abstractNumId w:val="377"/>
  </w:num>
  <w:num w:numId="268" w16cid:durableId="399255980">
    <w:abstractNumId w:val="41"/>
  </w:num>
  <w:num w:numId="269" w16cid:durableId="2004700851">
    <w:abstractNumId w:val="493"/>
  </w:num>
  <w:num w:numId="270" w16cid:durableId="1663000351">
    <w:abstractNumId w:val="289"/>
  </w:num>
  <w:num w:numId="271" w16cid:durableId="1828787126">
    <w:abstractNumId w:val="347"/>
  </w:num>
  <w:num w:numId="272" w16cid:durableId="1845895885">
    <w:abstractNumId w:val="445"/>
  </w:num>
  <w:num w:numId="273" w16cid:durableId="1427841775">
    <w:abstractNumId w:val="231"/>
  </w:num>
  <w:num w:numId="274" w16cid:durableId="1419521485">
    <w:abstractNumId w:val="321"/>
  </w:num>
  <w:num w:numId="275" w16cid:durableId="1606306451">
    <w:abstractNumId w:val="141"/>
  </w:num>
  <w:num w:numId="276" w16cid:durableId="747310726">
    <w:abstractNumId w:val="314"/>
  </w:num>
  <w:num w:numId="277" w16cid:durableId="1748569927">
    <w:abstractNumId w:val="16"/>
  </w:num>
  <w:num w:numId="278" w16cid:durableId="1522279623">
    <w:abstractNumId w:val="27"/>
  </w:num>
  <w:num w:numId="279" w16cid:durableId="788280318">
    <w:abstractNumId w:val="274"/>
  </w:num>
  <w:num w:numId="280" w16cid:durableId="1276136709">
    <w:abstractNumId w:val="427"/>
  </w:num>
  <w:num w:numId="281" w16cid:durableId="1801603743">
    <w:abstractNumId w:val="528"/>
  </w:num>
  <w:num w:numId="282" w16cid:durableId="2087917454">
    <w:abstractNumId w:val="242"/>
  </w:num>
  <w:num w:numId="283" w16cid:durableId="1772125757">
    <w:abstractNumId w:val="81"/>
  </w:num>
  <w:num w:numId="284" w16cid:durableId="1128206627">
    <w:abstractNumId w:val="68"/>
  </w:num>
  <w:num w:numId="285" w16cid:durableId="276331744">
    <w:abstractNumId w:val="190"/>
  </w:num>
  <w:num w:numId="286" w16cid:durableId="1986085623">
    <w:abstractNumId w:val="59"/>
  </w:num>
  <w:num w:numId="287" w16cid:durableId="765148318">
    <w:abstractNumId w:val="388"/>
  </w:num>
  <w:num w:numId="288" w16cid:durableId="1109082003">
    <w:abstractNumId w:val="78"/>
  </w:num>
  <w:num w:numId="289" w16cid:durableId="765660795">
    <w:abstractNumId w:val="176"/>
  </w:num>
  <w:num w:numId="290" w16cid:durableId="702822822">
    <w:abstractNumId w:val="115"/>
  </w:num>
  <w:num w:numId="291" w16cid:durableId="1525899488">
    <w:abstractNumId w:val="158"/>
  </w:num>
  <w:num w:numId="292" w16cid:durableId="845948868">
    <w:abstractNumId w:val="430"/>
  </w:num>
  <w:num w:numId="293" w16cid:durableId="1133524382">
    <w:abstractNumId w:val="73"/>
  </w:num>
  <w:num w:numId="294" w16cid:durableId="473302557">
    <w:abstractNumId w:val="372"/>
  </w:num>
  <w:num w:numId="295" w16cid:durableId="970594753">
    <w:abstractNumId w:val="210"/>
  </w:num>
  <w:num w:numId="296" w16cid:durableId="1024212935">
    <w:abstractNumId w:val="346"/>
  </w:num>
  <w:num w:numId="297" w16cid:durableId="39062275">
    <w:abstractNumId w:val="340"/>
  </w:num>
  <w:num w:numId="298" w16cid:durableId="453444620">
    <w:abstractNumId w:val="428"/>
  </w:num>
  <w:num w:numId="299" w16cid:durableId="2134666813">
    <w:abstractNumId w:val="399"/>
  </w:num>
  <w:num w:numId="300" w16cid:durableId="2054378204">
    <w:abstractNumId w:val="120"/>
  </w:num>
  <w:num w:numId="301" w16cid:durableId="2013528990">
    <w:abstractNumId w:val="345"/>
  </w:num>
  <w:num w:numId="302" w16cid:durableId="1805804118">
    <w:abstractNumId w:val="77"/>
  </w:num>
  <w:num w:numId="303" w16cid:durableId="1520317048">
    <w:abstractNumId w:val="481"/>
  </w:num>
  <w:num w:numId="304" w16cid:durableId="1675263161">
    <w:abstractNumId w:val="33"/>
  </w:num>
  <w:num w:numId="305" w16cid:durableId="504318815">
    <w:abstractNumId w:val="367"/>
  </w:num>
  <w:num w:numId="306" w16cid:durableId="1119951676">
    <w:abstractNumId w:val="404"/>
  </w:num>
  <w:num w:numId="307" w16cid:durableId="1986667776">
    <w:abstractNumId w:val="461"/>
  </w:num>
  <w:num w:numId="308" w16cid:durableId="811673864">
    <w:abstractNumId w:val="464"/>
  </w:num>
  <w:num w:numId="309" w16cid:durableId="409498781">
    <w:abstractNumId w:val="173"/>
  </w:num>
  <w:num w:numId="310" w16cid:durableId="1999573112">
    <w:abstractNumId w:val="234"/>
  </w:num>
  <w:num w:numId="311" w16cid:durableId="359598166">
    <w:abstractNumId w:val="511"/>
  </w:num>
  <w:num w:numId="312" w16cid:durableId="25764112">
    <w:abstractNumId w:val="520"/>
  </w:num>
  <w:num w:numId="313" w16cid:durableId="799345064">
    <w:abstractNumId w:val="36"/>
  </w:num>
  <w:num w:numId="314" w16cid:durableId="2077236381">
    <w:abstractNumId w:val="438"/>
  </w:num>
  <w:num w:numId="315" w16cid:durableId="296037309">
    <w:abstractNumId w:val="350"/>
  </w:num>
  <w:num w:numId="316" w16cid:durableId="1130705484">
    <w:abstractNumId w:val="462"/>
  </w:num>
  <w:num w:numId="317" w16cid:durableId="1652099550">
    <w:abstractNumId w:val="393"/>
  </w:num>
  <w:num w:numId="318" w16cid:durableId="1308046016">
    <w:abstractNumId w:val="79"/>
  </w:num>
  <w:num w:numId="319" w16cid:durableId="780762907">
    <w:abstractNumId w:val="255"/>
  </w:num>
  <w:num w:numId="320" w16cid:durableId="172187306">
    <w:abstractNumId w:val="155"/>
  </w:num>
  <w:num w:numId="321" w16cid:durableId="847063800">
    <w:abstractNumId w:val="142"/>
  </w:num>
  <w:num w:numId="322" w16cid:durableId="455560903">
    <w:abstractNumId w:val="88"/>
  </w:num>
  <w:num w:numId="323" w16cid:durableId="90273600">
    <w:abstractNumId w:val="535"/>
  </w:num>
  <w:num w:numId="324" w16cid:durableId="503060017">
    <w:abstractNumId w:val="26"/>
  </w:num>
  <w:num w:numId="325" w16cid:durableId="2022926915">
    <w:abstractNumId w:val="455"/>
  </w:num>
  <w:num w:numId="326" w16cid:durableId="971440328">
    <w:abstractNumId w:val="484"/>
  </w:num>
  <w:num w:numId="327" w16cid:durableId="1444425459">
    <w:abstractNumId w:val="30"/>
  </w:num>
  <w:num w:numId="328" w16cid:durableId="1243180368">
    <w:abstractNumId w:val="166"/>
  </w:num>
  <w:num w:numId="329" w16cid:durableId="780954140">
    <w:abstractNumId w:val="270"/>
  </w:num>
  <w:num w:numId="330" w16cid:durableId="596982641">
    <w:abstractNumId w:val="53"/>
  </w:num>
  <w:num w:numId="331" w16cid:durableId="742414230">
    <w:abstractNumId w:val="293"/>
  </w:num>
  <w:num w:numId="332" w16cid:durableId="546189983">
    <w:abstractNumId w:val="184"/>
  </w:num>
  <w:num w:numId="333" w16cid:durableId="8221110">
    <w:abstractNumId w:val="117"/>
  </w:num>
  <w:num w:numId="334" w16cid:durableId="1745450651">
    <w:abstractNumId w:val="145"/>
  </w:num>
  <w:num w:numId="335" w16cid:durableId="1185291186">
    <w:abstractNumId w:val="341"/>
  </w:num>
  <w:num w:numId="336" w16cid:durableId="886064433">
    <w:abstractNumId w:val="401"/>
  </w:num>
  <w:num w:numId="337" w16cid:durableId="560755167">
    <w:abstractNumId w:val="460"/>
  </w:num>
  <w:num w:numId="338" w16cid:durableId="987325099">
    <w:abstractNumId w:val="139"/>
  </w:num>
  <w:num w:numId="339" w16cid:durableId="1371341069">
    <w:abstractNumId w:val="375"/>
  </w:num>
  <w:num w:numId="340" w16cid:durableId="18899978">
    <w:abstractNumId w:val="222"/>
  </w:num>
  <w:num w:numId="341" w16cid:durableId="1246721561">
    <w:abstractNumId w:val="268"/>
  </w:num>
  <w:num w:numId="342" w16cid:durableId="556088470">
    <w:abstractNumId w:val="19"/>
  </w:num>
  <w:num w:numId="343" w16cid:durableId="1245336486">
    <w:abstractNumId w:val="62"/>
  </w:num>
  <w:num w:numId="344" w16cid:durableId="745305317">
    <w:abstractNumId w:val="332"/>
  </w:num>
  <w:num w:numId="345" w16cid:durableId="537160929">
    <w:abstractNumId w:val="50"/>
  </w:num>
  <w:num w:numId="346" w16cid:durableId="1785079618">
    <w:abstractNumId w:val="34"/>
  </w:num>
  <w:num w:numId="347" w16cid:durableId="386757555">
    <w:abstractNumId w:val="49"/>
  </w:num>
  <w:num w:numId="348" w16cid:durableId="2062633534">
    <w:abstractNumId w:val="214"/>
  </w:num>
  <w:num w:numId="349" w16cid:durableId="1794715652">
    <w:abstractNumId w:val="18"/>
  </w:num>
  <w:num w:numId="350" w16cid:durableId="604966657">
    <w:abstractNumId w:val="336"/>
  </w:num>
  <w:num w:numId="351" w16cid:durableId="490753514">
    <w:abstractNumId w:val="40"/>
  </w:num>
  <w:num w:numId="352" w16cid:durableId="1099183326">
    <w:abstractNumId w:val="351"/>
  </w:num>
  <w:num w:numId="353" w16cid:durableId="588272018">
    <w:abstractNumId w:val="275"/>
  </w:num>
  <w:num w:numId="354" w16cid:durableId="1882859740">
    <w:abstractNumId w:val="66"/>
  </w:num>
  <w:num w:numId="355" w16cid:durableId="572131710">
    <w:abstractNumId w:val="130"/>
  </w:num>
  <w:num w:numId="356" w16cid:durableId="316691434">
    <w:abstractNumId w:val="64"/>
  </w:num>
  <w:num w:numId="357" w16cid:durableId="992835363">
    <w:abstractNumId w:val="100"/>
  </w:num>
  <w:num w:numId="358" w16cid:durableId="378631424">
    <w:abstractNumId w:val="521"/>
  </w:num>
  <w:num w:numId="359" w16cid:durableId="1308898691">
    <w:abstractNumId w:val="200"/>
  </w:num>
  <w:num w:numId="360" w16cid:durableId="182477193">
    <w:abstractNumId w:val="383"/>
  </w:num>
  <w:num w:numId="361" w16cid:durableId="2087262582">
    <w:abstractNumId w:val="187"/>
  </w:num>
  <w:num w:numId="362" w16cid:durableId="885485986">
    <w:abstractNumId w:val="408"/>
  </w:num>
  <w:num w:numId="363" w16cid:durableId="847990065">
    <w:abstractNumId w:val="38"/>
  </w:num>
  <w:num w:numId="364" w16cid:durableId="202251692">
    <w:abstractNumId w:val="164"/>
  </w:num>
  <w:num w:numId="365" w16cid:durableId="1318878688">
    <w:abstractNumId w:val="370"/>
  </w:num>
  <w:num w:numId="366" w16cid:durableId="951011967">
    <w:abstractNumId w:val="296"/>
  </w:num>
  <w:num w:numId="367" w16cid:durableId="1367218612">
    <w:abstractNumId w:val="312"/>
  </w:num>
  <w:num w:numId="368" w16cid:durableId="221524783">
    <w:abstractNumId w:val="113"/>
  </w:num>
  <w:num w:numId="369" w16cid:durableId="272328026">
    <w:abstractNumId w:val="317"/>
  </w:num>
  <w:num w:numId="370" w16cid:durableId="1519780231">
    <w:abstractNumId w:val="278"/>
  </w:num>
  <w:num w:numId="371" w16cid:durableId="1293051466">
    <w:abstractNumId w:val="188"/>
  </w:num>
  <w:num w:numId="372" w16cid:durableId="1885677337">
    <w:abstractNumId w:val="531"/>
  </w:num>
  <w:num w:numId="373" w16cid:durableId="2434879">
    <w:abstractNumId w:val="46"/>
  </w:num>
  <w:num w:numId="374" w16cid:durableId="581374753">
    <w:abstractNumId w:val="322"/>
  </w:num>
  <w:num w:numId="375" w16cid:durableId="1722166290">
    <w:abstractNumId w:val="24"/>
  </w:num>
  <w:num w:numId="376" w16cid:durableId="2077968075">
    <w:abstractNumId w:val="235"/>
  </w:num>
  <w:num w:numId="377" w16cid:durableId="1334532871">
    <w:abstractNumId w:val="348"/>
  </w:num>
  <w:num w:numId="378" w16cid:durableId="9918749">
    <w:abstractNumId w:val="478"/>
  </w:num>
  <w:num w:numId="379" w16cid:durableId="1931113253">
    <w:abstractNumId w:val="87"/>
  </w:num>
  <w:num w:numId="380" w16cid:durableId="127821052">
    <w:abstractNumId w:val="261"/>
  </w:num>
  <w:num w:numId="381" w16cid:durableId="367999245">
    <w:abstractNumId w:val="240"/>
  </w:num>
  <w:num w:numId="382" w16cid:durableId="747922679">
    <w:abstractNumId w:val="56"/>
  </w:num>
  <w:num w:numId="383" w16cid:durableId="720520497">
    <w:abstractNumId w:val="237"/>
  </w:num>
  <w:num w:numId="384" w16cid:durableId="1864902344">
    <w:abstractNumId w:val="95"/>
  </w:num>
  <w:num w:numId="385" w16cid:durableId="1815171655">
    <w:abstractNumId w:val="148"/>
  </w:num>
  <w:num w:numId="386" w16cid:durableId="1675183101">
    <w:abstractNumId w:val="243"/>
  </w:num>
  <w:num w:numId="387" w16cid:durableId="1425154226">
    <w:abstractNumId w:val="90"/>
  </w:num>
  <w:num w:numId="388" w16cid:durableId="522667073">
    <w:abstractNumId w:val="334"/>
  </w:num>
  <w:num w:numId="389" w16cid:durableId="243223118">
    <w:abstractNumId w:val="357"/>
  </w:num>
  <w:num w:numId="390" w16cid:durableId="1852641582">
    <w:abstractNumId w:val="223"/>
  </w:num>
  <w:num w:numId="391" w16cid:durableId="1269315548">
    <w:abstractNumId w:val="258"/>
  </w:num>
  <w:num w:numId="392" w16cid:durableId="96218249">
    <w:abstractNumId w:val="238"/>
  </w:num>
  <w:num w:numId="393" w16cid:durableId="1150367567">
    <w:abstractNumId w:val="414"/>
  </w:num>
  <w:num w:numId="394" w16cid:durableId="503474666">
    <w:abstractNumId w:val="489"/>
  </w:num>
  <w:num w:numId="395" w16cid:durableId="588660311">
    <w:abstractNumId w:val="465"/>
  </w:num>
  <w:num w:numId="396" w16cid:durableId="1881747004">
    <w:abstractNumId w:val="486"/>
  </w:num>
  <w:num w:numId="397" w16cid:durableId="580023478">
    <w:abstractNumId w:val="446"/>
  </w:num>
  <w:num w:numId="398" w16cid:durableId="375475231">
    <w:abstractNumId w:val="533"/>
  </w:num>
  <w:num w:numId="399" w16cid:durableId="1485395736">
    <w:abstractNumId w:val="368"/>
  </w:num>
  <w:num w:numId="400" w16cid:durableId="1992443137">
    <w:abstractNumId w:val="326"/>
  </w:num>
  <w:num w:numId="401" w16cid:durableId="2106029493">
    <w:abstractNumId w:val="303"/>
  </w:num>
  <w:num w:numId="402" w16cid:durableId="171847754">
    <w:abstractNumId w:val="14"/>
  </w:num>
  <w:num w:numId="403" w16cid:durableId="955596282">
    <w:abstractNumId w:val="358"/>
  </w:num>
  <w:num w:numId="404" w16cid:durableId="1378433787">
    <w:abstractNumId w:val="143"/>
  </w:num>
  <w:num w:numId="405" w16cid:durableId="1129586248">
    <w:abstractNumId w:val="277"/>
  </w:num>
  <w:num w:numId="406" w16cid:durableId="39520243">
    <w:abstractNumId w:val="61"/>
  </w:num>
  <w:num w:numId="407" w16cid:durableId="1475635400">
    <w:abstractNumId w:val="93"/>
  </w:num>
  <w:num w:numId="408" w16cid:durableId="1271550168">
    <w:abstractNumId w:val="431"/>
  </w:num>
  <w:num w:numId="409" w16cid:durableId="283999757">
    <w:abstractNumId w:val="400"/>
  </w:num>
  <w:num w:numId="410" w16cid:durableId="1352877961">
    <w:abstractNumId w:val="140"/>
  </w:num>
  <w:num w:numId="411" w16cid:durableId="236742678">
    <w:abstractNumId w:val="392"/>
  </w:num>
  <w:num w:numId="412" w16cid:durableId="2091736684">
    <w:abstractNumId w:val="485"/>
  </w:num>
  <w:num w:numId="413" w16cid:durableId="1296376875">
    <w:abstractNumId w:val="452"/>
  </w:num>
  <w:num w:numId="414" w16cid:durableId="47151435">
    <w:abstractNumId w:val="137"/>
  </w:num>
  <w:num w:numId="415" w16cid:durableId="1048189039">
    <w:abstractNumId w:val="515"/>
  </w:num>
  <w:num w:numId="416" w16cid:durableId="1551724373">
    <w:abstractNumId w:val="205"/>
  </w:num>
  <w:num w:numId="417" w16cid:durableId="693188918">
    <w:abstractNumId w:val="35"/>
  </w:num>
  <w:num w:numId="418" w16cid:durableId="295448207">
    <w:abstractNumId w:val="253"/>
  </w:num>
  <w:num w:numId="419" w16cid:durableId="89663445">
    <w:abstractNumId w:val="366"/>
  </w:num>
  <w:num w:numId="420" w16cid:durableId="932127674">
    <w:abstractNumId w:val="25"/>
  </w:num>
  <w:num w:numId="421" w16cid:durableId="414400334">
    <w:abstractNumId w:val="544"/>
  </w:num>
  <w:num w:numId="422" w16cid:durableId="2029476934">
    <w:abstractNumId w:val="523"/>
  </w:num>
  <w:num w:numId="423" w16cid:durableId="713391444">
    <w:abstractNumId w:val="216"/>
  </w:num>
  <w:num w:numId="424" w16cid:durableId="593319081">
    <w:abstractNumId w:val="529"/>
  </w:num>
  <w:num w:numId="425" w16cid:durableId="1568607862">
    <w:abstractNumId w:val="282"/>
  </w:num>
  <w:num w:numId="426" w16cid:durableId="627396155">
    <w:abstractNumId w:val="29"/>
  </w:num>
  <w:num w:numId="427" w16cid:durableId="1885948236">
    <w:abstractNumId w:val="423"/>
  </w:num>
  <w:num w:numId="428" w16cid:durableId="2110542078">
    <w:abstractNumId w:val="437"/>
  </w:num>
  <w:num w:numId="429" w16cid:durableId="1714845819">
    <w:abstractNumId w:val="193"/>
  </w:num>
  <w:num w:numId="430" w16cid:durableId="561798224">
    <w:abstractNumId w:val="260"/>
  </w:num>
  <w:num w:numId="431" w16cid:durableId="819345066">
    <w:abstractNumId w:val="354"/>
  </w:num>
  <w:num w:numId="432" w16cid:durableId="1793013079">
    <w:abstractNumId w:val="262"/>
  </w:num>
  <w:num w:numId="433" w16cid:durableId="353462111">
    <w:abstractNumId w:val="356"/>
  </w:num>
  <w:num w:numId="434" w16cid:durableId="502480133">
    <w:abstractNumId w:val="60"/>
  </w:num>
  <w:num w:numId="435" w16cid:durableId="1311793174">
    <w:abstractNumId w:val="163"/>
  </w:num>
  <w:num w:numId="436" w16cid:durableId="826290407">
    <w:abstractNumId w:val="102"/>
  </w:num>
  <w:num w:numId="437" w16cid:durableId="1630744653">
    <w:abstractNumId w:val="403"/>
  </w:num>
  <w:num w:numId="438" w16cid:durableId="1602682972">
    <w:abstractNumId w:val="186"/>
  </w:num>
  <w:num w:numId="439" w16cid:durableId="572471007">
    <w:abstractNumId w:val="538"/>
  </w:num>
  <w:num w:numId="440" w16cid:durableId="2033535114">
    <w:abstractNumId w:val="129"/>
  </w:num>
  <w:num w:numId="441" w16cid:durableId="1076823300">
    <w:abstractNumId w:val="201"/>
  </w:num>
  <w:num w:numId="442" w16cid:durableId="2013530834">
    <w:abstractNumId w:val="31"/>
  </w:num>
  <w:num w:numId="443" w16cid:durableId="1839884498">
    <w:abstractNumId w:val="503"/>
  </w:num>
  <w:num w:numId="444" w16cid:durableId="534388677">
    <w:abstractNumId w:val="189"/>
  </w:num>
  <w:num w:numId="445" w16cid:durableId="1065953849">
    <w:abstractNumId w:val="157"/>
  </w:num>
  <w:num w:numId="446" w16cid:durableId="709845489">
    <w:abstractNumId w:val="13"/>
  </w:num>
  <w:num w:numId="447" w16cid:durableId="1455172840">
    <w:abstractNumId w:val="183"/>
  </w:num>
  <w:num w:numId="448" w16cid:durableId="672151019">
    <w:abstractNumId w:val="287"/>
  </w:num>
  <w:num w:numId="449" w16cid:durableId="373703347">
    <w:abstractNumId w:val="92"/>
  </w:num>
  <w:num w:numId="450" w16cid:durableId="1572351871">
    <w:abstractNumId w:val="269"/>
  </w:num>
  <w:num w:numId="451" w16cid:durableId="262156688">
    <w:abstractNumId w:val="328"/>
  </w:num>
  <w:num w:numId="452" w16cid:durableId="1059017453">
    <w:abstractNumId w:val="426"/>
  </w:num>
  <w:num w:numId="453" w16cid:durableId="980495986">
    <w:abstractNumId w:val="374"/>
  </w:num>
  <w:num w:numId="454" w16cid:durableId="1573076146">
    <w:abstractNumId w:val="83"/>
  </w:num>
  <w:num w:numId="455" w16cid:durableId="233516749">
    <w:abstractNumId w:val="74"/>
  </w:num>
  <w:num w:numId="456" w16cid:durableId="1831631666">
    <w:abstractNumId w:val="156"/>
  </w:num>
  <w:num w:numId="457" w16cid:durableId="2136945506">
    <w:abstractNumId w:val="384"/>
  </w:num>
  <w:num w:numId="458" w16cid:durableId="679352073">
    <w:abstractNumId w:val="442"/>
  </w:num>
  <w:num w:numId="459" w16cid:durableId="858200268">
    <w:abstractNumId w:val="127"/>
  </w:num>
  <w:num w:numId="460" w16cid:durableId="1813794448">
    <w:abstractNumId w:val="371"/>
  </w:num>
  <w:num w:numId="461" w16cid:durableId="139542092">
    <w:abstractNumId w:val="504"/>
  </w:num>
  <w:num w:numId="462" w16cid:durableId="580681012">
    <w:abstractNumId w:val="501"/>
  </w:num>
  <w:num w:numId="463" w16cid:durableId="434985642">
    <w:abstractNumId w:val="494"/>
  </w:num>
  <w:num w:numId="464" w16cid:durableId="471102006">
    <w:abstractNumId w:val="280"/>
  </w:num>
  <w:num w:numId="465" w16cid:durableId="407658504">
    <w:abstractNumId w:val="21"/>
  </w:num>
  <w:num w:numId="466" w16cid:durableId="1448353702">
    <w:abstractNumId w:val="444"/>
  </w:num>
  <w:num w:numId="467" w16cid:durableId="220019192">
    <w:abstractNumId w:val="447"/>
  </w:num>
  <w:num w:numId="468" w16cid:durableId="972322309">
    <w:abstractNumId w:val="470"/>
  </w:num>
  <w:num w:numId="469" w16cid:durableId="1845317278">
    <w:abstractNumId w:val="181"/>
  </w:num>
  <w:num w:numId="470" w16cid:durableId="1974363512">
    <w:abstractNumId w:val="320"/>
  </w:num>
  <w:num w:numId="471" w16cid:durableId="1567691181">
    <w:abstractNumId w:val="337"/>
  </w:num>
  <w:num w:numId="472" w16cid:durableId="1115171420">
    <w:abstractNumId w:val="441"/>
  </w:num>
  <w:num w:numId="473" w16cid:durableId="833498726">
    <w:abstractNumId w:val="45"/>
  </w:num>
  <w:num w:numId="474" w16cid:durableId="1713188445">
    <w:abstractNumId w:val="457"/>
  </w:num>
  <w:num w:numId="475" w16cid:durableId="1763601005">
    <w:abstractNumId w:val="247"/>
  </w:num>
  <w:num w:numId="476" w16cid:durableId="45224656">
    <w:abstractNumId w:val="150"/>
  </w:num>
  <w:num w:numId="477" w16cid:durableId="1849640935">
    <w:abstractNumId w:val="228"/>
  </w:num>
  <w:num w:numId="478" w16cid:durableId="677578133">
    <w:abstractNumId w:val="333"/>
  </w:num>
  <w:num w:numId="479" w16cid:durableId="505246707">
    <w:abstractNumId w:val="477"/>
  </w:num>
  <w:num w:numId="480" w16cid:durableId="14114080">
    <w:abstractNumId w:val="191"/>
  </w:num>
  <w:num w:numId="481" w16cid:durableId="383528030">
    <w:abstractNumId w:val="360"/>
  </w:num>
  <w:num w:numId="482" w16cid:durableId="988755215">
    <w:abstractNumId w:val="133"/>
  </w:num>
  <w:num w:numId="483" w16cid:durableId="1044450110">
    <w:abstractNumId w:val="121"/>
  </w:num>
  <w:num w:numId="484" w16cid:durableId="858470243">
    <w:abstractNumId w:val="58"/>
  </w:num>
  <w:num w:numId="485" w16cid:durableId="130485982">
    <w:abstractNumId w:val="409"/>
  </w:num>
  <w:num w:numId="486" w16cid:durableId="1080718930">
    <w:abstractNumId w:val="536"/>
  </w:num>
  <w:num w:numId="487" w16cid:durableId="1359431627">
    <w:abstractNumId w:val="483"/>
  </w:num>
  <w:num w:numId="488" w16cid:durableId="1320189886">
    <w:abstractNumId w:val="227"/>
  </w:num>
  <w:num w:numId="489" w16cid:durableId="339817831">
    <w:abstractNumId w:val="376"/>
  </w:num>
  <w:num w:numId="490" w16cid:durableId="1095441996">
    <w:abstractNumId w:val="378"/>
  </w:num>
  <w:num w:numId="491" w16cid:durableId="1575555002">
    <w:abstractNumId w:val="525"/>
  </w:num>
  <w:num w:numId="492" w16cid:durableId="1928608817">
    <w:abstractNumId w:val="295"/>
  </w:num>
  <w:num w:numId="493" w16cid:durableId="742605765">
    <w:abstractNumId w:val="466"/>
  </w:num>
  <w:num w:numId="494" w16cid:durableId="279117833">
    <w:abstractNumId w:val="271"/>
  </w:num>
  <w:num w:numId="495" w16cid:durableId="287974846">
    <w:abstractNumId w:val="196"/>
  </w:num>
  <w:num w:numId="496" w16cid:durableId="1340932358">
    <w:abstractNumId w:val="273"/>
  </w:num>
  <w:num w:numId="497" w16cid:durableId="531265583">
    <w:abstractNumId w:val="518"/>
  </w:num>
  <w:num w:numId="498" w16cid:durableId="1789398468">
    <w:abstractNumId w:val="416"/>
  </w:num>
  <w:num w:numId="499" w16cid:durableId="1991859073">
    <w:abstractNumId w:val="386"/>
  </w:num>
  <w:num w:numId="500" w16cid:durableId="1410275313">
    <w:abstractNumId w:val="517"/>
  </w:num>
  <w:num w:numId="501" w16cid:durableId="1914243952">
    <w:abstractNumId w:val="308"/>
  </w:num>
  <w:num w:numId="502" w16cid:durableId="58525735">
    <w:abstractNumId w:val="82"/>
  </w:num>
  <w:num w:numId="503" w16cid:durableId="1959753839">
    <w:abstractNumId w:val="97"/>
  </w:num>
  <w:num w:numId="504" w16cid:durableId="2088532901">
    <w:abstractNumId w:val="57"/>
  </w:num>
  <w:num w:numId="505" w16cid:durableId="1089472293">
    <w:abstractNumId w:val="267"/>
  </w:num>
  <w:num w:numId="506" w16cid:durableId="1315454396">
    <w:abstractNumId w:val="411"/>
  </w:num>
  <w:num w:numId="507" w16cid:durableId="348993653">
    <w:abstractNumId w:val="543"/>
  </w:num>
  <w:num w:numId="508" w16cid:durableId="379747424">
    <w:abstractNumId w:val="272"/>
  </w:num>
  <w:num w:numId="509" w16cid:durableId="1913613232">
    <w:abstractNumId w:val="434"/>
  </w:num>
  <w:num w:numId="510" w16cid:durableId="1349984255">
    <w:abstractNumId w:val="297"/>
  </w:num>
  <w:num w:numId="511" w16cid:durableId="5712442">
    <w:abstractNumId w:val="146"/>
  </w:num>
  <w:num w:numId="512" w16cid:durableId="109785005">
    <w:abstractNumId w:val="435"/>
  </w:num>
  <w:num w:numId="513" w16cid:durableId="1068193557">
    <w:abstractNumId w:val="177"/>
  </w:num>
  <w:num w:numId="514" w16cid:durableId="409232507">
    <w:abstractNumId w:val="279"/>
  </w:num>
  <w:num w:numId="515" w16cid:durableId="871765358">
    <w:abstractNumId w:val="497"/>
  </w:num>
  <w:num w:numId="516" w16cid:durableId="533925856">
    <w:abstractNumId w:val="381"/>
  </w:num>
  <w:num w:numId="517" w16cid:durableId="1347168888">
    <w:abstractNumId w:val="472"/>
  </w:num>
  <w:num w:numId="518" w16cid:durableId="1023435012">
    <w:abstractNumId w:val="530"/>
  </w:num>
  <w:num w:numId="519" w16cid:durableId="1445884055">
    <w:abstractNumId w:val="178"/>
  </w:num>
  <w:num w:numId="520" w16cid:durableId="935402467">
    <w:abstractNumId w:val="43"/>
  </w:num>
  <w:num w:numId="521" w16cid:durableId="389302681">
    <w:abstractNumId w:val="172"/>
  </w:num>
  <w:num w:numId="522" w16cid:durableId="201332621">
    <w:abstractNumId w:val="85"/>
  </w:num>
  <w:num w:numId="523" w16cid:durableId="1524172357">
    <w:abstractNumId w:val="276"/>
  </w:num>
  <w:num w:numId="524" w16cid:durableId="557084614">
    <w:abstractNumId w:val="202"/>
  </w:num>
  <w:num w:numId="525" w16cid:durableId="1797404695">
    <w:abstractNumId w:val="122"/>
  </w:num>
  <w:num w:numId="526" w16cid:durableId="556401491">
    <w:abstractNumId w:val="509"/>
  </w:num>
  <w:num w:numId="527" w16cid:durableId="819493593">
    <w:abstractNumId w:val="397"/>
  </w:num>
  <w:num w:numId="528" w16cid:durableId="972253981">
    <w:abstractNumId w:val="419"/>
  </w:num>
  <w:num w:numId="529" w16cid:durableId="5980768">
    <w:abstractNumId w:val="167"/>
  </w:num>
  <w:num w:numId="530" w16cid:durableId="1887447273">
    <w:abstractNumId w:val="229"/>
  </w:num>
  <w:num w:numId="531" w16cid:durableId="866455850">
    <w:abstractNumId w:val="169"/>
  </w:num>
  <w:num w:numId="532" w16cid:durableId="1485393004">
    <w:abstractNumId w:val="436"/>
  </w:num>
  <w:num w:numId="533" w16cid:durableId="1922988451">
    <w:abstractNumId w:val="225"/>
  </w:num>
  <w:num w:numId="534" w16cid:durableId="1572622988">
    <w:abstractNumId w:val="239"/>
  </w:num>
  <w:num w:numId="535" w16cid:durableId="491726352">
    <w:abstractNumId w:val="498"/>
  </w:num>
  <w:num w:numId="536" w16cid:durableId="1483810219">
    <w:abstractNumId w:val="459"/>
  </w:num>
  <w:num w:numId="537" w16cid:durableId="1231579175">
    <w:abstractNumId w:val="440"/>
  </w:num>
  <w:num w:numId="538" w16cid:durableId="1464427803">
    <w:abstractNumId w:val="352"/>
  </w:num>
  <w:num w:numId="539" w16cid:durableId="742678991">
    <w:abstractNumId w:val="174"/>
  </w:num>
  <w:num w:numId="540" w16cid:durableId="1957909256">
    <w:abstractNumId w:val="128"/>
  </w:num>
  <w:num w:numId="541" w16cid:durableId="1367633707">
    <w:abstractNumId w:val="161"/>
  </w:num>
  <w:num w:numId="542" w16cid:durableId="28073953">
    <w:abstractNumId w:val="373"/>
  </w:num>
  <w:num w:numId="543" w16cid:durableId="603268618">
    <w:abstractNumId w:val="84"/>
  </w:num>
  <w:num w:numId="544" w16cid:durableId="1415513530">
    <w:abstractNumId w:val="125"/>
  </w:num>
  <w:num w:numId="545" w16cid:durableId="2033870852">
    <w:abstractNumId w:val="162"/>
  </w:num>
  <w:num w:numId="546" w16cid:durableId="1898859839">
    <w:abstractNumId w:val="474"/>
  </w:num>
  <w:num w:numId="547" w16cid:durableId="1564751836">
    <w:abstractNumId w:val="265"/>
  </w:num>
  <w:num w:numId="548" w16cid:durableId="1325208763">
    <w:abstractNumId w:val="71"/>
  </w:num>
  <w:num w:numId="549" w16cid:durableId="2029675510">
    <w:abstractNumId w:val="108"/>
  </w:num>
  <w:num w:numId="550" w16cid:durableId="89160589">
    <w:abstractNumId w:val="198"/>
  </w:num>
  <w:num w:numId="551" w16cid:durableId="2063628387">
    <w:abstractNumId w:val="482"/>
  </w:num>
  <w:num w:numId="552" w16cid:durableId="638144930">
    <w:abstractNumId w:val="28"/>
  </w:num>
  <w:num w:numId="553" w16cid:durableId="1222328587">
    <w:abstractNumId w:val="54"/>
  </w:num>
  <w:num w:numId="554" w16cid:durableId="1135293477">
    <w:abstractNumId w:val="540"/>
  </w:num>
  <w:num w:numId="555" w16cid:durableId="1623072102">
    <w:abstractNumId w:val="11"/>
  </w:num>
  <w:num w:numId="556" w16cid:durableId="1072432467">
    <w:abstractNumId w:val="203"/>
  </w:num>
  <w:num w:numId="557" w16cid:durableId="1398359016">
    <w:abstractNumId w:val="380"/>
  </w:num>
  <w:num w:numId="558" w16cid:durableId="1124890638">
    <w:abstractNumId w:val="232"/>
  </w:num>
  <w:num w:numId="559" w16cid:durableId="1340884758">
    <w:abstractNumId w:val="179"/>
  </w:num>
  <w:num w:numId="560" w16cid:durableId="2123456190">
    <w:abstractNumId w:val="182"/>
  </w:num>
  <w:num w:numId="561" w16cid:durableId="1046684728">
    <w:abstractNumId w:val="286"/>
  </w:num>
  <w:num w:numId="562" w16cid:durableId="789861804">
    <w:abstractNumId w:val="12"/>
  </w:num>
  <w:num w:numId="563" w16cid:durableId="825435162">
    <w:abstractNumId w:val="170"/>
  </w:num>
  <w:num w:numId="564" w16cid:durableId="105661581">
    <w:abstractNumId w:val="451"/>
  </w:num>
  <w:num w:numId="565" w16cid:durableId="1241986334">
    <w:abstractNumId w:val="471"/>
  </w:num>
  <w:num w:numId="566" w16cid:durableId="1005860414">
    <w:abstractNumId w:val="134"/>
  </w:num>
  <w:num w:numId="567" w16cid:durableId="619071095">
    <w:abstractNumId w:val="330"/>
  </w:num>
  <w:num w:numId="568" w16cid:durableId="1540629178">
    <w:abstractNumId w:val="256"/>
  </w:num>
  <w:num w:numId="569" w16cid:durableId="303317958">
    <w:abstractNumId w:val="473"/>
  </w:num>
  <w:num w:numId="570" w16cid:durableId="934443407">
    <w:abstractNumId w:val="502"/>
  </w:num>
  <w:num w:numId="571" w16cid:durableId="518157940">
    <w:abstractNumId w:val="387"/>
  </w:num>
  <w:num w:numId="572" w16cid:durableId="306056867">
    <w:abstractNumId w:val="285"/>
  </w:num>
  <w:num w:numId="573" w16cid:durableId="871461482">
    <w:abstractNumId w:val="310"/>
  </w:num>
  <w:num w:numId="574" w16cid:durableId="172889588">
    <w:abstractNumId w:val="364"/>
  </w:num>
  <w:num w:numId="575" w16cid:durableId="1762333451">
    <w:abstractNumId w:val="5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C3685"/>
    <w:rsid w:val="00001C7E"/>
    <w:rsid w:val="0000487C"/>
    <w:rsid w:val="00011FEF"/>
    <w:rsid w:val="00013C8B"/>
    <w:rsid w:val="00023AEF"/>
    <w:rsid w:val="000250CA"/>
    <w:rsid w:val="00032119"/>
    <w:rsid w:val="000427BD"/>
    <w:rsid w:val="00043C82"/>
    <w:rsid w:val="00050713"/>
    <w:rsid w:val="00053D0F"/>
    <w:rsid w:val="0005566D"/>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922"/>
    <w:rsid w:val="000D0D08"/>
    <w:rsid w:val="000D739E"/>
    <w:rsid w:val="000D7A2C"/>
    <w:rsid w:val="000E0913"/>
    <w:rsid w:val="000E13F7"/>
    <w:rsid w:val="000E2525"/>
    <w:rsid w:val="000E316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5B2E"/>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685"/>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853"/>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B6253"/>
    <w:rsid w:val="002C0731"/>
    <w:rsid w:val="002C0B33"/>
    <w:rsid w:val="002C30D9"/>
    <w:rsid w:val="002C6C7D"/>
    <w:rsid w:val="002C769C"/>
    <w:rsid w:val="002D2523"/>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60E"/>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86548"/>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57D8"/>
    <w:rsid w:val="005D700C"/>
    <w:rsid w:val="005E0F22"/>
    <w:rsid w:val="005E43F7"/>
    <w:rsid w:val="005E5941"/>
    <w:rsid w:val="005E78A2"/>
    <w:rsid w:val="005F5E14"/>
    <w:rsid w:val="00622773"/>
    <w:rsid w:val="00622C58"/>
    <w:rsid w:val="0062614B"/>
    <w:rsid w:val="006266E2"/>
    <w:rsid w:val="0063037B"/>
    <w:rsid w:val="00632C54"/>
    <w:rsid w:val="00635616"/>
    <w:rsid w:val="0063607A"/>
    <w:rsid w:val="00641E99"/>
    <w:rsid w:val="00644FDC"/>
    <w:rsid w:val="006463F8"/>
    <w:rsid w:val="00650C88"/>
    <w:rsid w:val="0065258E"/>
    <w:rsid w:val="00655035"/>
    <w:rsid w:val="00656814"/>
    <w:rsid w:val="00657A00"/>
    <w:rsid w:val="006633F4"/>
    <w:rsid w:val="0066638E"/>
    <w:rsid w:val="00666CC0"/>
    <w:rsid w:val="00673C22"/>
    <w:rsid w:val="0067482D"/>
    <w:rsid w:val="0067732F"/>
    <w:rsid w:val="00677422"/>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1430"/>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202A"/>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3544"/>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56FC"/>
    <w:rsid w:val="009F66D9"/>
    <w:rsid w:val="00A035A3"/>
    <w:rsid w:val="00A1128F"/>
    <w:rsid w:val="00A16440"/>
    <w:rsid w:val="00A169AC"/>
    <w:rsid w:val="00A2231D"/>
    <w:rsid w:val="00A2334F"/>
    <w:rsid w:val="00A250AA"/>
    <w:rsid w:val="00A26E54"/>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33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443C"/>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21C0"/>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F9E9F2"/>
  <w15:chartTrackingRefBased/>
  <w15:docId w15:val="{538F2E5C-772C-B947-B3CC-CEF276CE6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607A"/>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6360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1 Char,Heading 2 Char1 Char1,Heading 2 Char Char Char1,Char Char Char Char1,Heading 2 Char Char1,Heading 2 Char Char Char,Heading 2 Char Char, Char Char Char Char Char Char,Heading 21,Char2"/>
    <w:basedOn w:val="Normal"/>
    <w:next w:val="Normal"/>
    <w:link w:val="Heading2Char"/>
    <w:uiPriority w:val="1"/>
    <w:qFormat/>
    <w:rsid w:val="006360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Tag Char Char,Bold Cite,Cite 1,Read Char,Heading 3 Char1 Char Char,Heading 3 Char Char1 Char Char,Read Char Ch,Text 7,no,Tags v 2,Char Char Char Char Char Char Char,Citation,3: Cite,Cha,CD Underline,n"/>
    <w:basedOn w:val="Normal"/>
    <w:next w:val="Normal"/>
    <w:link w:val="Heading3Char"/>
    <w:uiPriority w:val="2"/>
    <w:qFormat/>
    <w:rsid w:val="006360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63607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63607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D14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4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4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4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360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607A"/>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8"/>
    <w:qFormat/>
    <w:rsid w:val="0063607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3607A"/>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63607A"/>
    <w:rPr>
      <w:rFonts w:ascii="Calibri" w:eastAsiaTheme="majorEastAsia" w:hAnsi="Calibri" w:cstheme="majorBidi"/>
      <w:b/>
      <w:sz w:val="52"/>
      <w:szCs w:val="32"/>
    </w:rPr>
  </w:style>
  <w:style w:type="character" w:customStyle="1" w:styleId="Heading2Char">
    <w:name w:val="Heading 2 Char"/>
    <w:aliases w:val="Hat Char,Char Char Char Char Char Char Char1,Heading 2 Char Char1 Char Char,Heading 2 Char1 Char1 Char,Heading 2 Char Char Char1 Char,Char Char Char Char1 Char,Heading 2 Char Char1 Char1,Heading 2 Char Char Char Char,Heading 21 Char"/>
    <w:basedOn w:val="DefaultParagraphFont"/>
    <w:link w:val="Heading2"/>
    <w:uiPriority w:val="1"/>
    <w:rsid w:val="0063607A"/>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Char Char1,Tag Char Char Char,Bold Cite Char,Cite 1 Char,Read Char Char,Heading 3 Char1 Char Char Char,Heading 3 Char Char1 Char Char Char,Read Char Ch Char,Text 7 Char,no Char,Cha Char"/>
    <w:basedOn w:val="DefaultParagraphFont"/>
    <w:link w:val="Heading3"/>
    <w:uiPriority w:val="2"/>
    <w:rsid w:val="0063607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63607A"/>
    <w:rPr>
      <w:rFonts w:ascii="Calibri" w:eastAsiaTheme="majorEastAsia" w:hAnsi="Calibri" w:cstheme="majorBidi"/>
      <w:b/>
      <w:iCs/>
      <w:sz w:val="26"/>
    </w:rPr>
  </w:style>
  <w:style w:type="character" w:customStyle="1" w:styleId="Style13ptBold">
    <w:name w:val="Style 13 pt Bold"/>
    <w:aliases w:val="Cite,Style13ptBold,Style Style Bold + 12 pt,Style Style Bold + 12pt,Style Style Bold,Style Style + 12 pt,Style Style Bo... +,Old Cite,Style Style Bold + 10 pt,tagld + 12 pt,Style Style Bold + 13 pt,Style Style Bold + 11 pt,tag + 12 pt,N"/>
    <w:basedOn w:val="DefaultParagraphFont"/>
    <w:uiPriority w:val="6"/>
    <w:qFormat/>
    <w:rsid w:val="0063607A"/>
    <w:rPr>
      <w:b/>
      <w:bCs/>
      <w:sz w:val="26"/>
      <w:u w:val="single"/>
    </w:rPr>
  </w:style>
  <w:style w:type="character" w:customStyle="1" w:styleId="StyleUnderline">
    <w:name w:val="Style Underline"/>
    <w:aliases w:val="Underline,StyleUnderline,Style Bold Underline,Intense Emphasis1,Intense Emphasis111,Intense Emphasis1111,Intense Emphasis4,B,apple-style-span + 6 pt,Kern at 16 pt,Bold,Intense Emphasis11,Intense Emphasis2,HHeading 3 + 12 pt,ci,Style,c,Bo"/>
    <w:basedOn w:val="DefaultParagraphFont"/>
    <w:uiPriority w:val="7"/>
    <w:qFormat/>
    <w:rsid w:val="0063607A"/>
    <w:rPr>
      <w:b/>
      <w:sz w:val="22"/>
      <w:u w:val="single"/>
    </w:rPr>
  </w:style>
  <w:style w:type="character" w:styleId="Strong">
    <w:name w:val="Strong"/>
    <w:basedOn w:val="DefaultParagraphFont"/>
    <w:uiPriority w:val="22"/>
    <w:qFormat/>
    <w:rsid w:val="0063607A"/>
    <w:rPr>
      <w:b/>
      <w:bCs/>
    </w:rPr>
  </w:style>
  <w:style w:type="character" w:styleId="BookTitle">
    <w:name w:val="Book Title"/>
    <w:basedOn w:val="DefaultParagraphFont"/>
    <w:uiPriority w:val="33"/>
    <w:qFormat/>
    <w:rsid w:val="0063607A"/>
    <w:rPr>
      <w:b/>
      <w:bCs/>
      <w:i/>
      <w:iCs/>
      <w:spacing w:val="5"/>
    </w:rPr>
  </w:style>
  <w:style w:type="character" w:customStyle="1" w:styleId="Heading5Char">
    <w:name w:val="Heading 5 Char"/>
    <w:basedOn w:val="DefaultParagraphFont"/>
    <w:link w:val="Heading5"/>
    <w:uiPriority w:val="9"/>
    <w:rsid w:val="0063607A"/>
    <w:rPr>
      <w:rFonts w:asciiTheme="majorHAnsi" w:eastAsiaTheme="majorEastAsia" w:hAnsiTheme="majorHAnsi" w:cstheme="majorBidi"/>
      <w:color w:val="2F5496" w:themeColor="accent1" w:themeShade="BF"/>
    </w:rPr>
  </w:style>
  <w:style w:type="numbering" w:styleId="1111110">
    <w:name w:val="Outline List 2"/>
    <w:basedOn w:val="NoList"/>
    <w:uiPriority w:val="99"/>
    <w:semiHidden/>
    <w:unhideWhenUsed/>
    <w:rsid w:val="0063607A"/>
  </w:style>
  <w:style w:type="paragraph" w:styleId="Header">
    <w:name w:val="header"/>
    <w:basedOn w:val="Normal"/>
    <w:link w:val="HeaderChar"/>
    <w:uiPriority w:val="99"/>
    <w:rsid w:val="0063607A"/>
    <w:pPr>
      <w:tabs>
        <w:tab w:val="center" w:pos="4680"/>
        <w:tab w:val="right" w:pos="9360"/>
      </w:tabs>
    </w:pPr>
  </w:style>
  <w:style w:type="character" w:customStyle="1" w:styleId="HeaderChar">
    <w:name w:val="Header Char"/>
    <w:basedOn w:val="DefaultParagraphFont"/>
    <w:link w:val="Header"/>
    <w:uiPriority w:val="99"/>
    <w:rsid w:val="0063607A"/>
    <w:rPr>
      <w:rFonts w:ascii="Calibri" w:hAnsi="Calibri" w:cs="Calibri"/>
    </w:rPr>
  </w:style>
  <w:style w:type="paragraph" w:styleId="Footer">
    <w:name w:val="footer"/>
    <w:basedOn w:val="Normal"/>
    <w:link w:val="FooterChar"/>
    <w:uiPriority w:val="99"/>
    <w:rsid w:val="0063607A"/>
    <w:pPr>
      <w:tabs>
        <w:tab w:val="center" w:pos="4680"/>
        <w:tab w:val="right" w:pos="9360"/>
      </w:tabs>
    </w:pPr>
  </w:style>
  <w:style w:type="character" w:customStyle="1" w:styleId="FooterChar">
    <w:name w:val="Footer Char"/>
    <w:basedOn w:val="DefaultParagraphFont"/>
    <w:link w:val="Footer"/>
    <w:uiPriority w:val="99"/>
    <w:rsid w:val="0063607A"/>
    <w:rPr>
      <w:rFonts w:ascii="Calibri" w:hAnsi="Calibri" w:cs="Calibri"/>
    </w:rPr>
  </w:style>
  <w:style w:type="paragraph" w:styleId="BodyText">
    <w:name w:val="Body Text"/>
    <w:basedOn w:val="Normal"/>
    <w:link w:val="BodyTextChar"/>
    <w:uiPriority w:val="99"/>
    <w:unhideWhenUsed/>
    <w:rsid w:val="0063607A"/>
    <w:pPr>
      <w:spacing w:after="120"/>
    </w:pPr>
  </w:style>
  <w:style w:type="character" w:customStyle="1" w:styleId="BodyTextChar">
    <w:name w:val="Body Text Char"/>
    <w:basedOn w:val="DefaultParagraphFont"/>
    <w:link w:val="BodyText"/>
    <w:uiPriority w:val="99"/>
    <w:rsid w:val="0063607A"/>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2,Read stuff,card,Medium Grid 21,Debate Text,No Spacing11,No Spacing31,ca"/>
    <w:link w:val="NoSpacingChar"/>
    <w:uiPriority w:val="99"/>
    <w:unhideWhenUsed/>
    <w:qFormat/>
    <w:rsid w:val="0063607A"/>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rd Char"/>
    <w:basedOn w:val="DefaultParagraphFont"/>
    <w:link w:val="NoSpacing"/>
    <w:uiPriority w:val="99"/>
    <w:rsid w:val="0063607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Important"/>
    <w:basedOn w:val="DefaultParagraphFont"/>
    <w:link w:val="Heading411"/>
    <w:uiPriority w:val="99"/>
    <w:unhideWhenUsed/>
    <w:rsid w:val="0063607A"/>
    <w:rPr>
      <w:color w:val="0563C1" w:themeColor="hyperlink"/>
      <w:u w:val="single"/>
    </w:rPr>
  </w:style>
  <w:style w:type="character" w:styleId="UnresolvedMention">
    <w:name w:val="Unresolved Mention"/>
    <w:basedOn w:val="DefaultParagraphFont"/>
    <w:uiPriority w:val="99"/>
    <w:semiHidden/>
    <w:unhideWhenUsed/>
    <w:rsid w:val="0063607A"/>
    <w:rPr>
      <w:color w:val="605E5C"/>
      <w:shd w:val="clear" w:color="auto" w:fill="E1DFDD"/>
    </w:rPr>
  </w:style>
  <w:style w:type="paragraph" w:customStyle="1" w:styleId="Undertag">
    <w:name w:val="Undertag"/>
    <w:link w:val="UndertagChar"/>
    <w:autoRedefine/>
    <w:uiPriority w:val="5"/>
    <w:qFormat/>
    <w:rsid w:val="0063607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3607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3607A"/>
    <w:rPr>
      <w:color w:val="1F3864" w:themeColor="accent1" w:themeShade="80"/>
    </w:rPr>
  </w:style>
  <w:style w:type="character" w:customStyle="1" w:styleId="AnalyticChar">
    <w:name w:val="Analytic Char"/>
    <w:basedOn w:val="DefaultParagraphFont"/>
    <w:link w:val="Analytic"/>
    <w:uiPriority w:val="5"/>
    <w:rsid w:val="0063607A"/>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1C3685"/>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Emphasis1">
    <w:name w:val="Emphasis1"/>
    <w:basedOn w:val="Normal"/>
    <w:autoRedefine/>
    <w:uiPriority w:val="8"/>
    <w:qFormat/>
    <w:rsid w:val="00D9443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D9443C"/>
    <w:pPr>
      <w:ind w:left="720"/>
      <w:contextualSpacing/>
    </w:pPr>
  </w:style>
  <w:style w:type="character" w:styleId="CommentReference">
    <w:name w:val="annotation reference"/>
    <w:basedOn w:val="DefaultParagraphFont"/>
    <w:uiPriority w:val="99"/>
    <w:semiHidden/>
    <w:unhideWhenUsed/>
    <w:rsid w:val="00D9443C"/>
    <w:rPr>
      <w:sz w:val="16"/>
      <w:szCs w:val="16"/>
    </w:rPr>
  </w:style>
  <w:style w:type="paragraph" w:styleId="CommentText">
    <w:name w:val="annotation text"/>
    <w:basedOn w:val="Normal"/>
    <w:link w:val="CommentTextChar"/>
    <w:uiPriority w:val="99"/>
    <w:unhideWhenUsed/>
    <w:rsid w:val="00D9443C"/>
    <w:pPr>
      <w:spacing w:line="240" w:lineRule="auto"/>
    </w:pPr>
    <w:rPr>
      <w:sz w:val="20"/>
      <w:szCs w:val="20"/>
    </w:rPr>
  </w:style>
  <w:style w:type="character" w:customStyle="1" w:styleId="CommentTextChar">
    <w:name w:val="Comment Text Char"/>
    <w:basedOn w:val="DefaultParagraphFont"/>
    <w:link w:val="CommentText"/>
    <w:uiPriority w:val="99"/>
    <w:rsid w:val="00D9443C"/>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D9443C"/>
    <w:rPr>
      <w:b/>
      <w:bCs/>
    </w:rPr>
  </w:style>
  <w:style w:type="character" w:customStyle="1" w:styleId="CommentSubjectChar">
    <w:name w:val="Comment Subject Char"/>
    <w:basedOn w:val="CommentTextChar"/>
    <w:link w:val="CommentSubject"/>
    <w:uiPriority w:val="99"/>
    <w:semiHidden/>
    <w:rsid w:val="00D9443C"/>
    <w:rPr>
      <w:rFonts w:ascii="Calibri" w:hAnsi="Calibri" w:cs="Calibri"/>
      <w:b/>
      <w:bCs/>
      <w:sz w:val="20"/>
      <w:szCs w:val="20"/>
    </w:rPr>
  </w:style>
  <w:style w:type="character" w:customStyle="1" w:styleId="Heading6Char">
    <w:name w:val="Heading 6 Char"/>
    <w:basedOn w:val="DefaultParagraphFont"/>
    <w:link w:val="Heading6"/>
    <w:uiPriority w:val="9"/>
    <w:semiHidden/>
    <w:rsid w:val="006D143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D143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D143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D1430"/>
    <w:rPr>
      <w:rFonts w:ascii="Calibri" w:eastAsiaTheme="majorEastAsia" w:hAnsi="Calibri"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6D14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6D14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4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43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D1430"/>
    <w:pPr>
      <w:spacing w:before="160"/>
      <w:jc w:val="center"/>
    </w:pPr>
    <w:rPr>
      <w:i/>
      <w:iCs/>
      <w:color w:val="404040" w:themeColor="text1" w:themeTint="BF"/>
    </w:rPr>
  </w:style>
  <w:style w:type="character" w:customStyle="1" w:styleId="QuoteChar">
    <w:name w:val="Quote Char"/>
    <w:basedOn w:val="DefaultParagraphFont"/>
    <w:link w:val="Quote"/>
    <w:uiPriority w:val="29"/>
    <w:rsid w:val="006D1430"/>
    <w:rPr>
      <w:rFonts w:ascii="Calibri" w:hAnsi="Calibri" w:cs="Calibri"/>
      <w:i/>
      <w:iCs/>
      <w:color w:val="404040" w:themeColor="text1" w:themeTint="BF"/>
    </w:rPr>
  </w:style>
  <w:style w:type="character" w:styleId="IntenseEmphasis">
    <w:name w:val="Intense Emphasis"/>
    <w:aliases w:val="Intense Emphasis11111,Intense Emphasi,Box Out,Italic,Cite Char1,Underline1,ci1,Citation Char Char Cha,Body text + 8.5 pt,Body text + 10 pt,Body text + 9.5 pt,9.5 pt,Bol,B1,Sty,8 ,Spacing 1 pt,Spacing -1 pt,8 pt,9.5 p,8,9.5 "/>
    <w:basedOn w:val="DefaultParagraphFont"/>
    <w:uiPriority w:val="21"/>
    <w:qFormat/>
    <w:rsid w:val="006D1430"/>
    <w:rPr>
      <w:i/>
      <w:iCs/>
      <w:color w:val="2F5496" w:themeColor="accent1" w:themeShade="BF"/>
    </w:rPr>
  </w:style>
  <w:style w:type="paragraph" w:styleId="IntenseQuote">
    <w:name w:val="Intense Quote"/>
    <w:basedOn w:val="Normal"/>
    <w:next w:val="Normal"/>
    <w:link w:val="IntenseQuoteChar"/>
    <w:uiPriority w:val="30"/>
    <w:qFormat/>
    <w:rsid w:val="006D14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1430"/>
    <w:rPr>
      <w:rFonts w:ascii="Calibri" w:hAnsi="Calibri" w:cs="Calibri"/>
      <w:i/>
      <w:iCs/>
      <w:color w:val="2F5496" w:themeColor="accent1" w:themeShade="BF"/>
    </w:rPr>
  </w:style>
  <w:style w:type="character" w:styleId="IntenseReference">
    <w:name w:val="Intense Reference"/>
    <w:basedOn w:val="DefaultParagraphFont"/>
    <w:uiPriority w:val="32"/>
    <w:qFormat/>
    <w:rsid w:val="006D1430"/>
    <w:rPr>
      <w:b/>
      <w:bCs/>
      <w:smallCaps/>
      <w:color w:val="2F5496" w:themeColor="accent1" w:themeShade="BF"/>
      <w:spacing w:val="5"/>
    </w:rPr>
  </w:style>
  <w:style w:type="numbering" w:customStyle="1" w:styleId="1ai">
    <w:name w:val="1ai"/>
    <w:rsid w:val="006D1430"/>
    <w:pPr>
      <w:numPr>
        <w:numId w:val="60"/>
      </w:numPr>
    </w:pPr>
  </w:style>
  <w:style w:type="numbering" w:customStyle="1" w:styleId="1ai0">
    <w:name w:val="1ai0"/>
    <w:rsid w:val="006D1430"/>
    <w:pPr>
      <w:numPr>
        <w:numId w:val="59"/>
      </w:numPr>
    </w:pPr>
  </w:style>
  <w:style w:type="numbering" w:customStyle="1" w:styleId="1ai2">
    <w:name w:val="1ai2"/>
    <w:rsid w:val="006D1430"/>
  </w:style>
  <w:style w:type="numbering" w:customStyle="1" w:styleId="1ai1">
    <w:name w:val="1ai1"/>
    <w:rsid w:val="006D1430"/>
    <w:pPr>
      <w:numPr>
        <w:numId w:val="58"/>
      </w:numPr>
    </w:pPr>
  </w:style>
  <w:style w:type="numbering" w:customStyle="1" w:styleId="1ai10">
    <w:name w:val="1ai10"/>
    <w:rsid w:val="006D1430"/>
    <w:pPr>
      <w:numPr>
        <w:numId w:val="54"/>
      </w:numPr>
    </w:pPr>
  </w:style>
  <w:style w:type="numbering" w:customStyle="1" w:styleId="1111112">
    <w:name w:val="1111112"/>
    <w:rsid w:val="006D1430"/>
    <w:pPr>
      <w:numPr>
        <w:numId w:val="57"/>
      </w:numPr>
    </w:pPr>
  </w:style>
  <w:style w:type="numbering" w:customStyle="1" w:styleId="1ai11">
    <w:name w:val="1ai11"/>
    <w:rsid w:val="006D1430"/>
    <w:pPr>
      <w:numPr>
        <w:numId w:val="55"/>
      </w:numPr>
    </w:pPr>
  </w:style>
  <w:style w:type="numbering" w:customStyle="1" w:styleId="1ai3">
    <w:name w:val="1ai3"/>
    <w:rsid w:val="006D1430"/>
  </w:style>
  <w:style w:type="numbering" w:customStyle="1" w:styleId="1ai01">
    <w:name w:val="1ai01"/>
    <w:rsid w:val="006D1430"/>
  </w:style>
  <w:style w:type="numbering" w:customStyle="1" w:styleId="1ai21">
    <w:name w:val="1ai21"/>
    <w:rsid w:val="006D1430"/>
  </w:style>
  <w:style w:type="numbering" w:customStyle="1" w:styleId="1ai12">
    <w:name w:val="1ai12"/>
    <w:rsid w:val="006D1430"/>
  </w:style>
  <w:style w:type="numbering" w:customStyle="1" w:styleId="1ai101">
    <w:name w:val="1ai101"/>
    <w:rsid w:val="006D1430"/>
  </w:style>
  <w:style w:type="numbering" w:customStyle="1" w:styleId="11111121">
    <w:name w:val="11111121"/>
    <w:rsid w:val="006D1430"/>
  </w:style>
  <w:style w:type="numbering" w:customStyle="1" w:styleId="1ai111">
    <w:name w:val="1ai111"/>
    <w:rsid w:val="006D1430"/>
  </w:style>
  <w:style w:type="numbering" w:customStyle="1" w:styleId="1ai4">
    <w:name w:val="1ai4"/>
    <w:rsid w:val="006D1430"/>
  </w:style>
  <w:style w:type="numbering" w:customStyle="1" w:styleId="1ai02">
    <w:name w:val="1ai02"/>
    <w:rsid w:val="006D1430"/>
  </w:style>
  <w:style w:type="numbering" w:customStyle="1" w:styleId="1ai22">
    <w:name w:val="1ai22"/>
    <w:rsid w:val="006D1430"/>
  </w:style>
  <w:style w:type="numbering" w:customStyle="1" w:styleId="1ai13">
    <w:name w:val="1ai13"/>
    <w:rsid w:val="006D1430"/>
  </w:style>
  <w:style w:type="numbering" w:customStyle="1" w:styleId="1ai102">
    <w:name w:val="1ai102"/>
    <w:rsid w:val="006D1430"/>
  </w:style>
  <w:style w:type="numbering" w:customStyle="1" w:styleId="11111122">
    <w:name w:val="11111122"/>
    <w:rsid w:val="006D1430"/>
  </w:style>
  <w:style w:type="numbering" w:customStyle="1" w:styleId="1ai112">
    <w:name w:val="1ai112"/>
    <w:rsid w:val="006D1430"/>
  </w:style>
  <w:style w:type="numbering" w:customStyle="1" w:styleId="1ai14">
    <w:name w:val="1ai14"/>
    <w:rsid w:val="006D1430"/>
  </w:style>
  <w:style w:type="numbering" w:customStyle="1" w:styleId="1ai5">
    <w:name w:val="1ai5"/>
    <w:rsid w:val="006D1430"/>
  </w:style>
  <w:style w:type="numbering" w:customStyle="1" w:styleId="111111">
    <w:name w:val="111111"/>
    <w:rsid w:val="006D1430"/>
    <w:pPr>
      <w:numPr>
        <w:numId w:val="61"/>
      </w:numPr>
    </w:pPr>
  </w:style>
  <w:style w:type="numbering" w:customStyle="1" w:styleId="1ai23">
    <w:name w:val="1ai23"/>
    <w:rsid w:val="006D1430"/>
    <w:pPr>
      <w:numPr>
        <w:numId w:val="56"/>
      </w:numPr>
    </w:pPr>
  </w:style>
  <w:style w:type="numbering" w:customStyle="1" w:styleId="1ai15">
    <w:name w:val="1ai15"/>
    <w:rsid w:val="006D1430"/>
  </w:style>
  <w:style w:type="numbering" w:customStyle="1" w:styleId="1ai6">
    <w:name w:val="1ai6"/>
    <w:rsid w:val="006D1430"/>
  </w:style>
  <w:style w:type="numbering" w:customStyle="1" w:styleId="1111111">
    <w:name w:val="1111111"/>
    <w:rsid w:val="006D1430"/>
  </w:style>
  <w:style w:type="numbering" w:customStyle="1" w:styleId="1ai24">
    <w:name w:val="1ai24"/>
    <w:rsid w:val="006D1430"/>
    <w:pPr>
      <w:numPr>
        <w:numId w:val="71"/>
      </w:numPr>
    </w:pPr>
  </w:style>
  <w:style w:type="character" w:customStyle="1" w:styleId="Code">
    <w:name w:val="Code"/>
    <w:basedOn w:val="DefaultParagraphFont"/>
    <w:uiPriority w:val="1"/>
    <w:qFormat/>
    <w:rsid w:val="006D1430"/>
    <w:rPr>
      <w:rFonts w:ascii="Menlo" w:hAnsi="Menlo"/>
      <w:color w:val="C00000"/>
      <w:sz w:val="18"/>
    </w:rPr>
  </w:style>
  <w:style w:type="character" w:customStyle="1" w:styleId="AAAUNDERLINEKEYBOARD">
    <w:name w:val="AAA UNDERLINE KEYBOARD"/>
    <w:basedOn w:val="DefaultParagraphFont"/>
    <w:uiPriority w:val="6"/>
    <w:qFormat/>
    <w:rsid w:val="006D1430"/>
    <w:rPr>
      <w:b w:val="0"/>
      <w:sz w:val="22"/>
      <w:u w:val="single"/>
    </w:rPr>
  </w:style>
  <w:style w:type="character" w:customStyle="1" w:styleId="Boxes">
    <w:name w:val="Boxes"/>
    <w:basedOn w:val="Emphasis"/>
    <w:qFormat/>
    <w:rsid w:val="006D1430"/>
    <w:rPr>
      <w:rFonts w:ascii="Calibri" w:hAnsi="Calibri" w:cs="Calibri"/>
      <w:b/>
      <w:i w:val="0"/>
      <w:iCs/>
      <w:sz w:val="22"/>
      <w:u w:val="single"/>
      <w:bdr w:val="single" w:sz="8" w:space="0" w:color="auto"/>
    </w:rPr>
  </w:style>
  <w:style w:type="paragraph" w:customStyle="1" w:styleId="Emphasize">
    <w:name w:val="Emphasize"/>
    <w:basedOn w:val="Normal"/>
    <w:autoRedefine/>
    <w:uiPriority w:val="8"/>
    <w:qFormat/>
    <w:rsid w:val="006D1430"/>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paragraph" w:customStyle="1" w:styleId="NormalWebChar1CharCharCharCharCharChar1">
    <w:name w:val="Normal (Web) Char1 Char Char Char Char Char Char1"/>
    <w:basedOn w:val="Normal"/>
    <w:next w:val="NormalWeb"/>
    <w:link w:val="NormalWebChar"/>
    <w:uiPriority w:val="99"/>
    <w:unhideWhenUsed/>
    <w:qFormat/>
    <w:rsid w:val="006D1430"/>
    <w:pPr>
      <w:spacing w:before="100" w:beforeAutospacing="1" w:after="100" w:afterAutospacing="1"/>
    </w:pPr>
    <w:rPr>
      <w:rFonts w:eastAsia="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Char1CharCharCharCharCharChar1"/>
    <w:uiPriority w:val="99"/>
    <w:qFormat/>
    <w:locked/>
    <w:rsid w:val="006D1430"/>
    <w:rPr>
      <w:rFonts w:ascii="Calibri" w:eastAsia="Times New Roman" w:hAnsi="Calibri" w:cs="Calibri"/>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6D1430"/>
    <w:pPr>
      <w:autoSpaceDE w:val="0"/>
      <w:autoSpaceDN w:val="0"/>
      <w:adjustRightInd w:val="0"/>
      <w:spacing w:before="480" w:line="254" w:lineRule="auto"/>
      <w:ind w:left="432" w:right="432"/>
      <w:jc w:val="both"/>
    </w:pPr>
    <w:rPr>
      <w:u w:val="single"/>
    </w:rPr>
  </w:style>
  <w:style w:type="paragraph" w:customStyle="1" w:styleId="Heading411">
    <w:name w:val="Heading 411"/>
    <w:basedOn w:val="Heading1"/>
    <w:next w:val="NoSpacing"/>
    <w:link w:val="Hyperlink"/>
    <w:autoRedefine/>
    <w:uiPriority w:val="99"/>
    <w:qFormat/>
    <w:rsid w:val="006D1430"/>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basedOn w:val="Normal"/>
    <w:uiPriority w:val="99"/>
    <w:unhideWhenUsed/>
    <w:rsid w:val="006D1430"/>
    <w:rPr>
      <w:sz w:val="24"/>
      <w:szCs w:val="24"/>
    </w:rPr>
  </w:style>
  <w:style w:type="paragraph" w:customStyle="1" w:styleId="analytics">
    <w:name w:val="analytics"/>
    <w:basedOn w:val="Heading4"/>
    <w:link w:val="analyticsChar"/>
    <w:autoRedefine/>
    <w:uiPriority w:val="4"/>
    <w:qFormat/>
    <w:rsid w:val="006D1430"/>
    <w:pPr>
      <w:numPr>
        <w:numId w:val="73"/>
      </w:numPr>
      <w:ind w:left="0" w:firstLine="0"/>
    </w:pPr>
    <w:rPr>
      <w:szCs w:val="20"/>
    </w:rPr>
  </w:style>
  <w:style w:type="character" w:customStyle="1" w:styleId="analyticsChar">
    <w:name w:val="analytics Char"/>
    <w:basedOn w:val="DefaultParagraphFont"/>
    <w:link w:val="analytics"/>
    <w:uiPriority w:val="4"/>
    <w:rsid w:val="006D1430"/>
    <w:rPr>
      <w:rFonts w:ascii="Calibri" w:eastAsiaTheme="majorEastAsia" w:hAnsi="Calibri" w:cstheme="majorBidi"/>
      <w:b/>
      <w:iCs/>
      <w:sz w:val="26"/>
      <w:szCs w:val="20"/>
    </w:rPr>
  </w:style>
  <w:style w:type="character" w:customStyle="1" w:styleId="TitleChar1">
    <w:name w:val="Title Char1"/>
    <w:basedOn w:val="DefaultParagraphFont"/>
    <w:uiPriority w:val="99"/>
    <w:rsid w:val="006D1430"/>
    <w:rPr>
      <w:rFonts w:ascii="Calibri Light" w:eastAsia="PMingLiU" w:hAnsi="Calibri Light" w:cs="Times New Roman"/>
      <w:spacing w:val="-10"/>
      <w:kern w:val="28"/>
      <w:sz w:val="56"/>
      <w:szCs w:val="56"/>
    </w:rPr>
  </w:style>
  <w:style w:type="paragraph" w:customStyle="1" w:styleId="Analytics0">
    <w:name w:val="Analytics"/>
    <w:link w:val="AnalyticsChar0"/>
    <w:autoRedefine/>
    <w:uiPriority w:val="4"/>
    <w:qFormat/>
    <w:rsid w:val="006D1430"/>
    <w:pPr>
      <w:spacing w:after="0"/>
      <w:outlineLvl w:val="3"/>
    </w:pPr>
    <w:rPr>
      <w:rFonts w:ascii="Calibri" w:eastAsia="Malgun Gothic" w:hAnsi="Calibri" w:cs="Times New Roman"/>
      <w:b/>
      <w:iCs/>
      <w:sz w:val="26"/>
      <w:szCs w:val="28"/>
    </w:rPr>
  </w:style>
  <w:style w:type="character" w:customStyle="1" w:styleId="AnalyticsChar0">
    <w:name w:val="Analytics Char"/>
    <w:basedOn w:val="DefaultParagraphFont"/>
    <w:link w:val="Analytics0"/>
    <w:uiPriority w:val="4"/>
    <w:rsid w:val="006D1430"/>
    <w:rPr>
      <w:rFonts w:ascii="Calibri" w:eastAsia="Malgun Gothic" w:hAnsi="Calibri" w:cs="Times New Roman"/>
      <w:b/>
      <w:iCs/>
      <w:sz w:val="26"/>
      <w:szCs w:val="28"/>
    </w:rPr>
  </w:style>
  <w:style w:type="character" w:customStyle="1" w:styleId="Style4Char">
    <w:name w:val="Style4 Char"/>
    <w:basedOn w:val="DefaultParagraphFont"/>
    <w:link w:val="Style4"/>
    <w:rsid w:val="006D1430"/>
    <w:rPr>
      <w:rFonts w:ascii="Arial Narrow" w:hAnsi="Arial Narrow"/>
      <w:u w:val="single"/>
    </w:rPr>
  </w:style>
  <w:style w:type="paragraph" w:customStyle="1" w:styleId="Style4">
    <w:name w:val="Style4"/>
    <w:basedOn w:val="Normal"/>
    <w:link w:val="Style4Char"/>
    <w:rsid w:val="006D1430"/>
    <w:rPr>
      <w:rFonts w:ascii="Arial Narrow" w:hAnsi="Arial Narrow" w:cstheme="minorBidi"/>
      <w:u w:val="single"/>
    </w:rPr>
  </w:style>
  <w:style w:type="paragraph" w:customStyle="1" w:styleId="UnderlinePara">
    <w:name w:val="Underline Para"/>
    <w:basedOn w:val="Normal"/>
    <w:uiPriority w:val="7"/>
    <w:qFormat/>
    <w:rsid w:val="006D1430"/>
    <w:pPr>
      <w:widowControl w:val="0"/>
      <w:suppressAutoHyphens/>
      <w:spacing w:after="200"/>
      <w:contextualSpacing/>
    </w:pPr>
    <w:rPr>
      <w:u w:val="single"/>
    </w:rPr>
  </w:style>
  <w:style w:type="character" w:customStyle="1" w:styleId="ssit">
    <w:name w:val="ss_it"/>
    <w:basedOn w:val="DefaultParagraphFont"/>
    <w:rsid w:val="006D1430"/>
  </w:style>
  <w:style w:type="character" w:customStyle="1" w:styleId="sssh">
    <w:name w:val="ss_sh"/>
    <w:basedOn w:val="DefaultParagraphFont"/>
    <w:rsid w:val="006D1430"/>
  </w:style>
  <w:style w:type="character" w:customStyle="1" w:styleId="ssbf">
    <w:name w:val="ss_bf"/>
    <w:basedOn w:val="DefaultParagraphFont"/>
    <w:rsid w:val="006D1430"/>
  </w:style>
  <w:style w:type="paragraph" w:customStyle="1" w:styleId="document">
    <w:name w:val="document"/>
    <w:basedOn w:val="Normal"/>
    <w:rsid w:val="006D1430"/>
    <w:pPr>
      <w:spacing w:before="100" w:beforeAutospacing="1" w:after="100" w:afterAutospacing="1"/>
    </w:pPr>
    <w:rPr>
      <w:rFonts w:eastAsia="Times New Roman"/>
      <w:sz w:val="24"/>
    </w:rPr>
  </w:style>
  <w:style w:type="character" w:customStyle="1" w:styleId="tr">
    <w:name w:val="tr"/>
    <w:basedOn w:val="DefaultParagraphFont"/>
    <w:rsid w:val="006D1430"/>
  </w:style>
  <w:style w:type="character" w:customStyle="1" w:styleId="Style11pt">
    <w:name w:val="Style 11 pt"/>
    <w:basedOn w:val="DefaultParagraphFont"/>
    <w:rsid w:val="006D1430"/>
    <w:rPr>
      <w:sz w:val="20"/>
    </w:rPr>
  </w:style>
  <w:style w:type="character" w:customStyle="1" w:styleId="c-article-sectiontitle-number">
    <w:name w:val="c-article-section__title-number"/>
    <w:basedOn w:val="DefaultParagraphFont"/>
    <w:rsid w:val="006D1430"/>
  </w:style>
  <w:style w:type="character" w:customStyle="1" w:styleId="u-visually-hidden">
    <w:name w:val="u-visually-hidden"/>
    <w:basedOn w:val="DefaultParagraphFont"/>
    <w:rsid w:val="006D1430"/>
  </w:style>
  <w:style w:type="table" w:styleId="TableGrid">
    <w:name w:val="Table Grid"/>
    <w:basedOn w:val="TableNormal"/>
    <w:uiPriority w:val="39"/>
    <w:rsid w:val="006D14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16">
    <w:name w:val="1ai16"/>
    <w:rsid w:val="006D1430"/>
  </w:style>
  <w:style w:type="numbering" w:customStyle="1" w:styleId="1ai7">
    <w:name w:val="1ai7"/>
    <w:rsid w:val="006D1430"/>
  </w:style>
  <w:style w:type="numbering" w:customStyle="1" w:styleId="1111113">
    <w:name w:val="1111113"/>
    <w:rsid w:val="006D1430"/>
  </w:style>
  <w:style w:type="numbering" w:customStyle="1" w:styleId="1ai25">
    <w:name w:val="1ai25"/>
    <w:rsid w:val="006D1430"/>
  </w:style>
  <w:style w:type="numbering" w:customStyle="1" w:styleId="1ai17">
    <w:name w:val="1ai17"/>
    <w:rsid w:val="006D1430"/>
  </w:style>
  <w:style w:type="numbering" w:customStyle="1" w:styleId="1ai8">
    <w:name w:val="1ai8"/>
    <w:rsid w:val="006D1430"/>
  </w:style>
  <w:style w:type="numbering" w:customStyle="1" w:styleId="1111114">
    <w:name w:val="1111114"/>
    <w:rsid w:val="006D1430"/>
  </w:style>
  <w:style w:type="numbering" w:customStyle="1" w:styleId="1ai26">
    <w:name w:val="1ai26"/>
    <w:rsid w:val="006D1430"/>
  </w:style>
  <w:style w:type="paragraph" w:styleId="Date">
    <w:name w:val="Date"/>
    <w:basedOn w:val="Normal"/>
    <w:next w:val="Normal"/>
    <w:link w:val="DateChar"/>
    <w:uiPriority w:val="99"/>
    <w:semiHidden/>
    <w:unhideWhenUsed/>
    <w:rsid w:val="006D1430"/>
  </w:style>
  <w:style w:type="character" w:customStyle="1" w:styleId="DateChar">
    <w:name w:val="Date Char"/>
    <w:basedOn w:val="DefaultParagraphFont"/>
    <w:link w:val="Date"/>
    <w:uiPriority w:val="99"/>
    <w:semiHidden/>
    <w:rsid w:val="006D1430"/>
    <w:rPr>
      <w:rFonts w:ascii="Calibri" w:hAnsi="Calibri" w:cs="Calibri"/>
    </w:rPr>
  </w:style>
  <w:style w:type="numbering" w:customStyle="1" w:styleId="1ai9">
    <w:name w:val="1ai9"/>
    <w:rsid w:val="006D1430"/>
  </w:style>
  <w:style w:type="numbering" w:customStyle="1" w:styleId="1ai03">
    <w:name w:val="1ai03"/>
    <w:rsid w:val="006D1430"/>
  </w:style>
  <w:style w:type="numbering" w:customStyle="1" w:styleId="1ai231">
    <w:name w:val="1ai231"/>
    <w:rsid w:val="006D1430"/>
  </w:style>
  <w:style w:type="numbering" w:customStyle="1" w:styleId="1ai18">
    <w:name w:val="1ai18"/>
    <w:rsid w:val="006D1430"/>
  </w:style>
  <w:style w:type="numbering" w:customStyle="1" w:styleId="1ai103">
    <w:name w:val="1ai103"/>
    <w:rsid w:val="006D1430"/>
  </w:style>
  <w:style w:type="numbering" w:customStyle="1" w:styleId="11111123">
    <w:name w:val="11111123"/>
    <w:rsid w:val="006D1430"/>
  </w:style>
  <w:style w:type="numbering" w:customStyle="1" w:styleId="1111115">
    <w:name w:val="1111115"/>
    <w:rsid w:val="006D1430"/>
  </w:style>
  <w:style w:type="numbering" w:customStyle="1" w:styleId="1ai113">
    <w:name w:val="1ai113"/>
    <w:rsid w:val="006D1430"/>
  </w:style>
  <w:style w:type="numbering" w:customStyle="1" w:styleId="1ai241">
    <w:name w:val="1ai241"/>
    <w:rsid w:val="006D1430"/>
  </w:style>
  <w:style w:type="numbering" w:customStyle="1" w:styleId="1ai19">
    <w:name w:val="1ai19"/>
    <w:rsid w:val="006D1430"/>
    <w:pPr>
      <w:numPr>
        <w:numId w:val="76"/>
      </w:numPr>
    </w:pPr>
  </w:style>
  <w:style w:type="numbering" w:customStyle="1" w:styleId="1ai20">
    <w:name w:val="1ai20"/>
    <w:rsid w:val="006D1430"/>
  </w:style>
  <w:style w:type="numbering" w:customStyle="1" w:styleId="1ai110">
    <w:name w:val="1ai110"/>
    <w:rsid w:val="006D1430"/>
  </w:style>
  <w:style w:type="numbering" w:customStyle="1" w:styleId="1ai27">
    <w:name w:val="1ai27"/>
    <w:rsid w:val="006D1430"/>
  </w:style>
  <w:style w:type="numbering" w:customStyle="1" w:styleId="1ai114">
    <w:name w:val="1ai114"/>
    <w:rsid w:val="006D1430"/>
  </w:style>
  <w:style w:type="numbering" w:customStyle="1" w:styleId="1ai28">
    <w:name w:val="1ai28"/>
    <w:rsid w:val="006D1430"/>
  </w:style>
  <w:style w:type="paragraph" w:styleId="DocumentMap">
    <w:name w:val="Document Map"/>
    <w:basedOn w:val="Normal"/>
    <w:link w:val="DocumentMapChar"/>
    <w:uiPriority w:val="99"/>
    <w:semiHidden/>
    <w:unhideWhenUsed/>
    <w:rsid w:val="006D143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D1430"/>
    <w:rPr>
      <w:rFonts w:ascii="Lucida Grande" w:hAnsi="Lucida Grande" w:cs="Lucida Grande"/>
      <w:sz w:val="24"/>
    </w:rPr>
  </w:style>
  <w:style w:type="numbering" w:customStyle="1" w:styleId="1ai115">
    <w:name w:val="1ai115"/>
    <w:rsid w:val="006D1430"/>
  </w:style>
  <w:style w:type="numbering" w:customStyle="1" w:styleId="1ai29">
    <w:name w:val="1ai29"/>
    <w:rsid w:val="006D1430"/>
  </w:style>
  <w:style w:type="paragraph" w:customStyle="1" w:styleId="Heading61">
    <w:name w:val="Heading 61"/>
    <w:basedOn w:val="Normal"/>
    <w:next w:val="Normal"/>
    <w:uiPriority w:val="9"/>
    <w:semiHidden/>
    <w:unhideWhenUsed/>
    <w:qFormat/>
    <w:rsid w:val="006D1430"/>
    <w:pPr>
      <w:keepNext/>
      <w:keepLines/>
      <w:spacing w:before="40"/>
      <w:outlineLvl w:val="5"/>
    </w:pPr>
    <w:rPr>
      <w:rFonts w:eastAsia="Times New Roman"/>
      <w:i/>
      <w:iCs/>
      <w:color w:val="595959"/>
    </w:rPr>
  </w:style>
  <w:style w:type="paragraph" w:customStyle="1" w:styleId="Heading71">
    <w:name w:val="Heading 71"/>
    <w:basedOn w:val="Normal"/>
    <w:next w:val="Normal"/>
    <w:uiPriority w:val="9"/>
    <w:semiHidden/>
    <w:unhideWhenUsed/>
    <w:qFormat/>
    <w:rsid w:val="006D1430"/>
    <w:pPr>
      <w:keepNext/>
      <w:keepLines/>
      <w:spacing w:before="40"/>
      <w:outlineLvl w:val="6"/>
    </w:pPr>
    <w:rPr>
      <w:rFonts w:eastAsia="Times New Roman"/>
      <w:color w:val="595959"/>
    </w:rPr>
  </w:style>
  <w:style w:type="paragraph" w:customStyle="1" w:styleId="Heading81">
    <w:name w:val="Heading 81"/>
    <w:basedOn w:val="Normal"/>
    <w:next w:val="Normal"/>
    <w:uiPriority w:val="9"/>
    <w:semiHidden/>
    <w:unhideWhenUsed/>
    <w:qFormat/>
    <w:rsid w:val="006D1430"/>
    <w:pPr>
      <w:keepNext/>
      <w:keepLines/>
      <w:outlineLvl w:val="7"/>
    </w:pPr>
    <w:rPr>
      <w:rFonts w:eastAsia="Times New Roman"/>
      <w:i/>
      <w:iCs/>
      <w:color w:val="272727"/>
    </w:rPr>
  </w:style>
  <w:style w:type="paragraph" w:customStyle="1" w:styleId="Heading91">
    <w:name w:val="Heading 91"/>
    <w:basedOn w:val="Normal"/>
    <w:next w:val="Normal"/>
    <w:uiPriority w:val="9"/>
    <w:semiHidden/>
    <w:unhideWhenUsed/>
    <w:qFormat/>
    <w:rsid w:val="006D1430"/>
    <w:pPr>
      <w:keepNext/>
      <w:keepLines/>
      <w:outlineLvl w:val="8"/>
    </w:pPr>
    <w:rPr>
      <w:rFonts w:eastAsia="Times New Roman"/>
      <w:color w:val="272727"/>
    </w:rPr>
  </w:style>
  <w:style w:type="paragraph" w:customStyle="1" w:styleId="Warrants1">
    <w:name w:val="Warrants1"/>
    <w:basedOn w:val="Normal"/>
    <w:next w:val="Normal"/>
    <w:uiPriority w:val="10"/>
    <w:qFormat/>
    <w:rsid w:val="006D1430"/>
    <w:pPr>
      <w:spacing w:after="80"/>
      <w:contextualSpacing/>
    </w:pPr>
    <w:rPr>
      <w:rFonts w:ascii="Aptos Display" w:eastAsia="Times New Roman" w:hAnsi="Aptos Display"/>
      <w:spacing w:val="-10"/>
      <w:kern w:val="28"/>
      <w:sz w:val="56"/>
      <w:szCs w:val="56"/>
    </w:rPr>
  </w:style>
  <w:style w:type="paragraph" w:customStyle="1" w:styleId="Subtitle1">
    <w:name w:val="Subtitle1"/>
    <w:basedOn w:val="Normal"/>
    <w:next w:val="Normal"/>
    <w:uiPriority w:val="11"/>
    <w:qFormat/>
    <w:rsid w:val="006D1430"/>
    <w:pPr>
      <w:numPr>
        <w:ilvl w:val="1"/>
      </w:numPr>
    </w:pPr>
    <w:rPr>
      <w:rFonts w:eastAsia="Times New Roman"/>
      <w:color w:val="595959"/>
      <w:spacing w:val="15"/>
      <w:sz w:val="28"/>
      <w:szCs w:val="28"/>
    </w:rPr>
  </w:style>
  <w:style w:type="paragraph" w:customStyle="1" w:styleId="Quote1">
    <w:name w:val="Quote1"/>
    <w:basedOn w:val="Normal"/>
    <w:next w:val="Normal"/>
    <w:uiPriority w:val="29"/>
    <w:qFormat/>
    <w:rsid w:val="006D1430"/>
    <w:pPr>
      <w:spacing w:before="160"/>
      <w:jc w:val="center"/>
    </w:pPr>
    <w:rPr>
      <w:i/>
      <w:iCs/>
      <w:color w:val="404040"/>
    </w:rPr>
  </w:style>
  <w:style w:type="character" w:customStyle="1" w:styleId="951">
    <w:name w:val="9.5 1"/>
    <w:basedOn w:val="DefaultParagraphFont"/>
    <w:uiPriority w:val="21"/>
    <w:qFormat/>
    <w:rsid w:val="006D1430"/>
    <w:rPr>
      <w:i/>
      <w:iCs/>
      <w:color w:val="0F4761"/>
    </w:rPr>
  </w:style>
  <w:style w:type="paragraph" w:customStyle="1" w:styleId="IntenseQuote1">
    <w:name w:val="Intense Quote1"/>
    <w:basedOn w:val="Normal"/>
    <w:next w:val="Normal"/>
    <w:uiPriority w:val="30"/>
    <w:qFormat/>
    <w:rsid w:val="006D1430"/>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6D1430"/>
    <w:rPr>
      <w:b/>
      <w:bCs/>
      <w:smallCaps/>
      <w:color w:val="0F4761"/>
      <w:spacing w:val="5"/>
    </w:rPr>
  </w:style>
  <w:style w:type="paragraph" w:customStyle="1" w:styleId="analyticreal">
    <w:name w:val="analytic real"/>
    <w:basedOn w:val="Heading4"/>
    <w:link w:val="analyticrealChar"/>
    <w:autoRedefine/>
    <w:uiPriority w:val="4"/>
    <w:qFormat/>
    <w:rsid w:val="006D1430"/>
    <w:rPr>
      <w:color w:val="501549"/>
    </w:rPr>
  </w:style>
  <w:style w:type="character" w:customStyle="1" w:styleId="analyticrealChar">
    <w:name w:val="analytic real Char"/>
    <w:basedOn w:val="DefaultParagraphFont"/>
    <w:link w:val="analyticreal"/>
    <w:uiPriority w:val="4"/>
    <w:rsid w:val="006D1430"/>
    <w:rPr>
      <w:rFonts w:ascii="Calibri" w:eastAsiaTheme="majorEastAsia" w:hAnsi="Calibri" w:cstheme="majorBidi"/>
      <w:b/>
      <w:iCs/>
      <w:color w:val="501549"/>
      <w:sz w:val="26"/>
    </w:rPr>
  </w:style>
  <w:style w:type="character" w:customStyle="1" w:styleId="apple-converted-space">
    <w:name w:val="apple-converted-space"/>
    <w:rsid w:val="006D1430"/>
  </w:style>
  <w:style w:type="character" w:customStyle="1" w:styleId="apple-style-span">
    <w:name w:val="apple-style-span"/>
    <w:rsid w:val="006D1430"/>
  </w:style>
  <w:style w:type="character" w:customStyle="1" w:styleId="heading2char0">
    <w:name w:val="heading2char"/>
    <w:rsid w:val="006D1430"/>
  </w:style>
  <w:style w:type="character" w:customStyle="1" w:styleId="Style1Char1">
    <w:name w:val="Style1 Char1"/>
    <w:basedOn w:val="DefaultParagraphFont"/>
    <w:rsid w:val="006D1430"/>
    <w:rPr>
      <w:rFonts w:ascii="Times New Roman" w:eastAsia="SimSun" w:hAnsi="Times New Roman" w:cs="Times New Roman"/>
      <w:sz w:val="20"/>
      <w:szCs w:val="24"/>
      <w:u w:val="single"/>
      <w:lang w:eastAsia="zh-CN"/>
    </w:rPr>
  </w:style>
  <w:style w:type="character" w:customStyle="1" w:styleId="StyleStyle4CharTimesNewRoman11pt">
    <w:name w:val="Style Style4 Char + Times New Roman 11 pt"/>
    <w:basedOn w:val="DefaultParagraphFont"/>
    <w:rsid w:val="006D1430"/>
    <w:rPr>
      <w:rFonts w:ascii="Times New Roman" w:hAnsi="Times New Roman"/>
      <w:sz w:val="20"/>
      <w:szCs w:val="24"/>
      <w:u w:val="single"/>
      <w:lang w:val="en-US" w:eastAsia="en-US" w:bidi="ar-SA"/>
    </w:rPr>
  </w:style>
  <w:style w:type="paragraph" w:customStyle="1" w:styleId="Revision1">
    <w:name w:val="Revision1"/>
    <w:next w:val="Revision"/>
    <w:hidden/>
    <w:uiPriority w:val="99"/>
    <w:semiHidden/>
    <w:rsid w:val="006D1430"/>
    <w:pPr>
      <w:spacing w:after="0" w:line="240" w:lineRule="auto"/>
    </w:pPr>
    <w:rPr>
      <w:rFonts w:ascii="Times New Roman" w:eastAsia="Times New Roman" w:hAnsi="Times New Roman" w:cs="Times New Roman"/>
      <w:szCs w:val="24"/>
    </w:rPr>
  </w:style>
  <w:style w:type="character" w:customStyle="1" w:styleId="ital-inline">
    <w:name w:val="ital-inline"/>
    <w:basedOn w:val="DefaultParagraphFont"/>
    <w:rsid w:val="006D1430"/>
  </w:style>
  <w:style w:type="paragraph" w:customStyle="1" w:styleId="CardIndented">
    <w:name w:val="Card (Indented)"/>
    <w:basedOn w:val="Normal"/>
    <w:link w:val="CardIndentedChar"/>
    <w:qFormat/>
    <w:rsid w:val="006D1430"/>
    <w:pPr>
      <w:ind w:left="288"/>
    </w:pPr>
  </w:style>
  <w:style w:type="character" w:customStyle="1" w:styleId="CardIndentedChar">
    <w:name w:val="Card (Indented) Char"/>
    <w:basedOn w:val="DefaultParagraphFont"/>
    <w:link w:val="CardIndented"/>
    <w:rsid w:val="006D1430"/>
    <w:rPr>
      <w:rFonts w:ascii="Calibri" w:hAnsi="Calibri" w:cs="Calibri"/>
    </w:rPr>
  </w:style>
  <w:style w:type="character" w:customStyle="1" w:styleId="underline">
    <w:name w:val="underline"/>
    <w:qFormat/>
    <w:rsid w:val="006D1430"/>
    <w:rPr>
      <w:rFonts w:ascii="Times New Roman" w:hAnsi="Times New Roman"/>
      <w:u w:val="single"/>
    </w:rPr>
  </w:style>
  <w:style w:type="numbering" w:customStyle="1" w:styleId="1ai104">
    <w:name w:val="1ai104"/>
    <w:rsid w:val="006D1430"/>
  </w:style>
  <w:style w:type="numbering" w:customStyle="1" w:styleId="1ai04">
    <w:name w:val="1ai04"/>
    <w:rsid w:val="006D1430"/>
  </w:style>
  <w:style w:type="character" w:customStyle="1" w:styleId="Heading1Char1">
    <w:name w:val="Heading 1 Char1"/>
    <w:aliases w:val="Pocket Char1"/>
    <w:basedOn w:val="DefaultParagraphFont"/>
    <w:rsid w:val="006D1430"/>
    <w:rPr>
      <w:rFonts w:ascii="Calibri Light" w:eastAsia="Times New Roman" w:hAnsi="Calibri Light" w:cs="Times New Roman"/>
      <w:color w:val="2F5496"/>
      <w:sz w:val="40"/>
      <w:szCs w:val="40"/>
    </w:rPr>
  </w:style>
  <w:style w:type="character" w:customStyle="1" w:styleId="Heading2Char1">
    <w:name w:val="Heading 2 Char1"/>
    <w:aliases w:val="Hat Char1"/>
    <w:basedOn w:val="DefaultParagraphFont"/>
    <w:uiPriority w:val="1"/>
    <w:semiHidden/>
    <w:rsid w:val="006D1430"/>
    <w:rPr>
      <w:rFonts w:ascii="Calibri Light" w:eastAsia="Times New Roman" w:hAnsi="Calibri Light" w:cs="Times New Roman"/>
      <w:color w:val="2F5496"/>
      <w:sz w:val="32"/>
      <w:szCs w:val="32"/>
    </w:rPr>
  </w:style>
  <w:style w:type="character" w:customStyle="1" w:styleId="Heading4Char1">
    <w:name w:val="Heading 4 Char1"/>
    <w:aliases w:val="Tag Char1,Big card Char1,body Char1,small text Char1,Normal Tag Char1,heading 2 Char1,Heading 2 Char2 Char Char1,Heading 2 Char1 Char Char Char1,Ch Char1,small space Char1,nonunderlined Char1,no read Char1,TAG Char1,No Spacing211 Char1"/>
    <w:basedOn w:val="DefaultParagraphFont"/>
    <w:uiPriority w:val="3"/>
    <w:semiHidden/>
    <w:rsid w:val="006D1430"/>
    <w:rPr>
      <w:rFonts w:eastAsia="Times New Roman" w:cs="Times New Roman"/>
      <w:i/>
      <w:iCs/>
      <w:color w:val="2F5496"/>
    </w:rPr>
  </w:style>
  <w:style w:type="paragraph" w:customStyle="1" w:styleId="msonormal0">
    <w:name w:val="msonormal"/>
    <w:basedOn w:val="Normal"/>
    <w:rsid w:val="006D1430"/>
    <w:pPr>
      <w:spacing w:before="100" w:beforeAutospacing="1" w:after="100" w:afterAutospacing="1"/>
    </w:pPr>
    <w:rPr>
      <w:rFonts w:eastAsia="Times New Roman"/>
      <w:sz w:val="24"/>
      <w:szCs w:val="24"/>
    </w:rPr>
  </w:style>
  <w:style w:type="numbering" w:customStyle="1" w:styleId="1ai116">
    <w:name w:val="1ai116"/>
    <w:rsid w:val="006D1430"/>
  </w:style>
  <w:style w:type="paragraph" w:customStyle="1" w:styleId="Indent">
    <w:name w:val="Indent"/>
    <w:basedOn w:val="Normal"/>
    <w:autoRedefine/>
    <w:qFormat/>
    <w:rsid w:val="006D1430"/>
    <w:pPr>
      <w:ind w:left="288"/>
    </w:pPr>
  </w:style>
  <w:style w:type="numbering" w:customStyle="1" w:styleId="1ai021">
    <w:name w:val="1ai021"/>
    <w:rsid w:val="006D1430"/>
  </w:style>
  <w:style w:type="numbering" w:customStyle="1" w:styleId="1ai121">
    <w:name w:val="1ai121"/>
    <w:rsid w:val="006D1430"/>
  </w:style>
  <w:style w:type="numbering" w:customStyle="1" w:styleId="1ai1021">
    <w:name w:val="1ai1021"/>
    <w:rsid w:val="006D1430"/>
  </w:style>
  <w:style w:type="numbering" w:customStyle="1" w:styleId="11111124">
    <w:name w:val="11111124"/>
    <w:rsid w:val="006D1430"/>
  </w:style>
  <w:style w:type="numbering" w:customStyle="1" w:styleId="1ai31">
    <w:name w:val="1ai31"/>
    <w:rsid w:val="006D1430"/>
  </w:style>
  <w:style w:type="numbering" w:customStyle="1" w:styleId="1ai1211">
    <w:name w:val="1ai1211"/>
    <w:rsid w:val="006D1430"/>
  </w:style>
  <w:style w:type="numbering" w:customStyle="1" w:styleId="1ai1111">
    <w:name w:val="1ai1111"/>
    <w:rsid w:val="006D1430"/>
  </w:style>
  <w:style w:type="numbering" w:customStyle="1" w:styleId="1ai0211">
    <w:name w:val="1ai0211"/>
    <w:rsid w:val="006D1430"/>
  </w:style>
  <w:style w:type="numbering" w:customStyle="1" w:styleId="1ai10211">
    <w:name w:val="1ai10211"/>
    <w:rsid w:val="006D1430"/>
  </w:style>
  <w:style w:type="numbering" w:customStyle="1" w:styleId="1111116">
    <w:name w:val="1111116"/>
    <w:rsid w:val="006D1430"/>
  </w:style>
  <w:style w:type="numbering" w:customStyle="1" w:styleId="1ai232">
    <w:name w:val="1ai232"/>
    <w:rsid w:val="006D1430"/>
  </w:style>
  <w:style w:type="numbering" w:customStyle="1" w:styleId="1ai242">
    <w:name w:val="1ai242"/>
    <w:rsid w:val="006D1430"/>
  </w:style>
  <w:style w:type="paragraph" w:styleId="FootnoteText">
    <w:name w:val="footnote text"/>
    <w:basedOn w:val="Normal"/>
    <w:link w:val="FootnoteTextChar"/>
    <w:uiPriority w:val="99"/>
    <w:semiHidden/>
    <w:unhideWhenUsed/>
    <w:rsid w:val="006D143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D1430"/>
    <w:rPr>
      <w:rFonts w:ascii="Calibri" w:hAnsi="Calibri" w:cs="Calibri"/>
      <w:sz w:val="20"/>
      <w:szCs w:val="20"/>
    </w:rPr>
  </w:style>
  <w:style w:type="character" w:styleId="FootnoteReference">
    <w:name w:val="footnote reference"/>
    <w:basedOn w:val="DefaultParagraphFont"/>
    <w:uiPriority w:val="99"/>
    <w:semiHidden/>
    <w:unhideWhenUsed/>
    <w:rsid w:val="006D1430"/>
    <w:rPr>
      <w:vertAlign w:val="superscript"/>
    </w:rPr>
  </w:style>
  <w:style w:type="numbering" w:customStyle="1" w:styleId="1ai191">
    <w:name w:val="1ai191"/>
    <w:rsid w:val="006D1430"/>
  </w:style>
  <w:style w:type="character" w:customStyle="1" w:styleId="Heading6Char1">
    <w:name w:val="Heading 6 Char1"/>
    <w:basedOn w:val="DefaultParagraphFont"/>
    <w:uiPriority w:val="9"/>
    <w:semiHidden/>
    <w:rsid w:val="006D1430"/>
    <w:rPr>
      <w:rFonts w:ascii="Calibri Light" w:eastAsia="Times New Roman" w:hAnsi="Calibri Light" w:cs="Times New Roman"/>
      <w:color w:val="1F3763"/>
    </w:rPr>
  </w:style>
  <w:style w:type="character" w:customStyle="1" w:styleId="Heading7Char1">
    <w:name w:val="Heading 7 Char1"/>
    <w:basedOn w:val="DefaultParagraphFont"/>
    <w:semiHidden/>
    <w:rsid w:val="006D1430"/>
    <w:rPr>
      <w:rFonts w:ascii="Calibri Light" w:eastAsia="Times New Roman" w:hAnsi="Calibri Light" w:cs="Times New Roman"/>
      <w:i/>
      <w:iCs/>
      <w:color w:val="1F3763"/>
    </w:rPr>
  </w:style>
  <w:style w:type="character" w:customStyle="1" w:styleId="Heading8Char1">
    <w:name w:val="Heading 8 Char1"/>
    <w:basedOn w:val="DefaultParagraphFont"/>
    <w:semiHidden/>
    <w:rsid w:val="006D1430"/>
    <w:rPr>
      <w:rFonts w:ascii="Calibri Light" w:eastAsia="Times New Roman" w:hAnsi="Calibri Light" w:cs="Times New Roman"/>
      <w:color w:val="272727"/>
      <w:sz w:val="21"/>
      <w:szCs w:val="21"/>
    </w:rPr>
  </w:style>
  <w:style w:type="character" w:customStyle="1" w:styleId="Heading9Char1">
    <w:name w:val="Heading 9 Char1"/>
    <w:basedOn w:val="DefaultParagraphFont"/>
    <w:semiHidden/>
    <w:rsid w:val="006D1430"/>
    <w:rPr>
      <w:rFonts w:ascii="Calibri Light" w:eastAsia="Times New Roman" w:hAnsi="Calibri Light" w:cs="Times New Roman"/>
      <w:i/>
      <w:iCs/>
      <w:color w:val="272727"/>
      <w:sz w:val="21"/>
      <w:szCs w:val="21"/>
    </w:rPr>
  </w:style>
  <w:style w:type="character" w:customStyle="1" w:styleId="TitleChar2">
    <w:name w:val="Title Char2"/>
    <w:basedOn w:val="DefaultParagraphFont"/>
    <w:uiPriority w:val="6"/>
    <w:semiHidden/>
    <w:rsid w:val="006D1430"/>
    <w:rPr>
      <w:rFonts w:ascii="Calibri Light" w:eastAsia="Times New Roman" w:hAnsi="Calibri Light" w:cs="Times New Roman"/>
      <w:spacing w:val="-10"/>
      <w:kern w:val="28"/>
      <w:sz w:val="56"/>
      <w:szCs w:val="56"/>
    </w:rPr>
  </w:style>
  <w:style w:type="character" w:customStyle="1" w:styleId="SubtitleChar1">
    <w:name w:val="Subtitle Char1"/>
    <w:basedOn w:val="DefaultParagraphFont"/>
    <w:uiPriority w:val="11"/>
    <w:semiHidden/>
    <w:rsid w:val="006D1430"/>
    <w:rPr>
      <w:rFonts w:eastAsia="Times New Roman"/>
      <w:color w:val="5A5A5A"/>
      <w:spacing w:val="15"/>
    </w:rPr>
  </w:style>
  <w:style w:type="character" w:customStyle="1" w:styleId="QuoteChar1">
    <w:name w:val="Quote Char1"/>
    <w:basedOn w:val="DefaultParagraphFont"/>
    <w:uiPriority w:val="29"/>
    <w:semiHidden/>
    <w:rsid w:val="006D1430"/>
    <w:rPr>
      <w:rFonts w:ascii="Times New Roman" w:hAnsi="Times New Roman" w:cs="Times New Roman"/>
      <w:i/>
      <w:iCs/>
      <w:color w:val="404040"/>
    </w:rPr>
  </w:style>
  <w:style w:type="character" w:customStyle="1" w:styleId="IntenseQuoteChar1">
    <w:name w:val="Intense Quote Char1"/>
    <w:basedOn w:val="DefaultParagraphFont"/>
    <w:uiPriority w:val="30"/>
    <w:semiHidden/>
    <w:rsid w:val="006D1430"/>
    <w:rPr>
      <w:rFonts w:ascii="Times New Roman" w:hAnsi="Times New Roman" w:cs="Times New Roman"/>
      <w:i/>
      <w:iCs/>
      <w:color w:val="4472C4"/>
    </w:rPr>
  </w:style>
  <w:style w:type="paragraph" w:styleId="Revision">
    <w:name w:val="Revision"/>
    <w:hidden/>
    <w:uiPriority w:val="99"/>
    <w:semiHidden/>
    <w:rsid w:val="006D1430"/>
    <w:pPr>
      <w:spacing w:after="0" w:line="240" w:lineRule="auto"/>
    </w:pPr>
    <w:rPr>
      <w:rFonts w:ascii="Times New Roman" w:hAnsi="Times New Roman" w:cs="Times New Roman"/>
    </w:rPr>
  </w:style>
  <w:style w:type="numbering" w:customStyle="1" w:styleId="1ai1041">
    <w:name w:val="1ai1041"/>
    <w:rsid w:val="006D1430"/>
  </w:style>
  <w:style w:type="numbering" w:customStyle="1" w:styleId="1ai041">
    <w:name w:val="1ai041"/>
    <w:rsid w:val="006D1430"/>
  </w:style>
  <w:style w:type="numbering" w:customStyle="1" w:styleId="1ai32">
    <w:name w:val="1ai32"/>
    <w:rsid w:val="006D1430"/>
  </w:style>
  <w:style w:type="numbering" w:customStyle="1" w:styleId="1ai022">
    <w:name w:val="1ai022"/>
    <w:rsid w:val="006D1430"/>
  </w:style>
  <w:style w:type="numbering" w:customStyle="1" w:styleId="1ai122">
    <w:name w:val="1ai122"/>
    <w:rsid w:val="006D1430"/>
  </w:style>
  <w:style w:type="numbering" w:customStyle="1" w:styleId="1ai1022">
    <w:name w:val="1ai1022"/>
    <w:rsid w:val="006D1430"/>
  </w:style>
  <w:style w:type="numbering" w:customStyle="1" w:styleId="111111241">
    <w:name w:val="111111241"/>
    <w:rsid w:val="006D1430"/>
  </w:style>
  <w:style w:type="numbering" w:customStyle="1" w:styleId="11111161">
    <w:name w:val="11111161"/>
    <w:rsid w:val="006D1430"/>
  </w:style>
  <w:style w:type="numbering" w:customStyle="1" w:styleId="1ai2421">
    <w:name w:val="1ai2421"/>
    <w:rsid w:val="006D1430"/>
  </w:style>
  <w:style w:type="numbering" w:customStyle="1" w:styleId="1ai0411">
    <w:name w:val="1ai0411"/>
    <w:rsid w:val="006D1430"/>
  </w:style>
  <w:style w:type="numbering" w:customStyle="1" w:styleId="1ai10411">
    <w:name w:val="1ai10411"/>
    <w:rsid w:val="006D1430"/>
  </w:style>
  <w:style w:type="numbering" w:customStyle="1" w:styleId="1111112411">
    <w:name w:val="1111112411"/>
    <w:rsid w:val="006D1430"/>
  </w:style>
  <w:style w:type="numbering" w:customStyle="1" w:styleId="1ai1141">
    <w:name w:val="1ai1141"/>
    <w:rsid w:val="006D1430"/>
  </w:style>
  <w:style w:type="numbering" w:customStyle="1" w:styleId="1ai321">
    <w:name w:val="1ai321"/>
    <w:rsid w:val="006D1430"/>
  </w:style>
  <w:style w:type="numbering" w:customStyle="1" w:styleId="1ai1221">
    <w:name w:val="1ai1221"/>
    <w:rsid w:val="006D1430"/>
  </w:style>
  <w:style w:type="numbering" w:customStyle="1" w:styleId="1ai0221">
    <w:name w:val="1ai0221"/>
    <w:rsid w:val="006D1430"/>
  </w:style>
  <w:style w:type="numbering" w:customStyle="1" w:styleId="1ai10221">
    <w:name w:val="1ai10221"/>
    <w:rsid w:val="006D1430"/>
  </w:style>
  <w:style w:type="numbering" w:customStyle="1" w:styleId="111111611">
    <w:name w:val="111111611"/>
    <w:rsid w:val="006D1430"/>
  </w:style>
  <w:style w:type="numbering" w:customStyle="1" w:styleId="1ai24211">
    <w:name w:val="1ai24211"/>
    <w:rsid w:val="006D1430"/>
  </w:style>
  <w:style w:type="numbering" w:customStyle="1" w:styleId="1ai1112">
    <w:name w:val="1ai1112"/>
    <w:rsid w:val="006D1430"/>
  </w:style>
  <w:style w:type="numbering" w:customStyle="1" w:styleId="1ai233">
    <w:name w:val="1ai233"/>
    <w:rsid w:val="006D1430"/>
  </w:style>
  <w:style w:type="numbering" w:customStyle="1" w:styleId="1ai1151">
    <w:name w:val="1ai1151"/>
    <w:rsid w:val="006D1430"/>
  </w:style>
  <w:style w:type="numbering" w:customStyle="1" w:styleId="1ai105">
    <w:name w:val="1ai105"/>
    <w:rsid w:val="006D1430"/>
  </w:style>
  <w:style w:type="numbering" w:customStyle="1" w:styleId="1ai05">
    <w:name w:val="1ai05"/>
    <w:rsid w:val="006D1430"/>
  </w:style>
  <w:style w:type="numbering" w:customStyle="1" w:styleId="1ai33">
    <w:name w:val="1ai33"/>
    <w:rsid w:val="006D1430"/>
  </w:style>
  <w:style w:type="numbering" w:customStyle="1" w:styleId="1ai023">
    <w:name w:val="1ai023"/>
    <w:rsid w:val="006D1430"/>
  </w:style>
  <w:style w:type="numbering" w:customStyle="1" w:styleId="1ai123">
    <w:name w:val="1ai123"/>
    <w:rsid w:val="006D1430"/>
  </w:style>
  <w:style w:type="numbering" w:customStyle="1" w:styleId="1ai1023">
    <w:name w:val="1ai1023"/>
    <w:rsid w:val="006D1430"/>
  </w:style>
  <w:style w:type="numbering" w:customStyle="1" w:styleId="11111125">
    <w:name w:val="11111125"/>
    <w:rsid w:val="006D1430"/>
  </w:style>
  <w:style w:type="numbering" w:customStyle="1" w:styleId="1111117">
    <w:name w:val="1111117"/>
    <w:rsid w:val="006D1430"/>
  </w:style>
  <w:style w:type="numbering" w:customStyle="1" w:styleId="1ai243">
    <w:name w:val="1ai243"/>
    <w:rsid w:val="006D1430"/>
  </w:style>
  <w:style w:type="numbering" w:customStyle="1" w:styleId="1ai201">
    <w:name w:val="1ai201"/>
    <w:rsid w:val="006D1430"/>
  </w:style>
  <w:style w:type="numbering" w:customStyle="1" w:styleId="1ai192">
    <w:name w:val="1ai192"/>
    <w:rsid w:val="006D1430"/>
  </w:style>
  <w:style w:type="numbering" w:customStyle="1" w:styleId="1ai202">
    <w:name w:val="1ai202"/>
    <w:rsid w:val="006D1430"/>
  </w:style>
  <w:style w:type="numbering" w:customStyle="1" w:styleId="1ai281">
    <w:name w:val="1ai281"/>
    <w:rsid w:val="006D1430"/>
  </w:style>
  <w:style w:type="numbering" w:customStyle="1" w:styleId="1ai06">
    <w:name w:val="1ai06"/>
    <w:rsid w:val="006D1430"/>
  </w:style>
  <w:style w:type="numbering" w:customStyle="1" w:styleId="1ai1161">
    <w:name w:val="1ai1161"/>
    <w:rsid w:val="006D1430"/>
  </w:style>
  <w:style w:type="numbering" w:customStyle="1" w:styleId="1ai106">
    <w:name w:val="1ai106"/>
    <w:rsid w:val="006D1430"/>
  </w:style>
  <w:style w:type="numbering" w:customStyle="1" w:styleId="11111126">
    <w:name w:val="11111126"/>
    <w:rsid w:val="006D1430"/>
  </w:style>
  <w:style w:type="numbering" w:customStyle="1" w:styleId="1ai117">
    <w:name w:val="1ai117"/>
    <w:rsid w:val="006D1430"/>
  </w:style>
  <w:style w:type="numbering" w:customStyle="1" w:styleId="1ai124">
    <w:name w:val="1ai124"/>
    <w:rsid w:val="006D1430"/>
  </w:style>
  <w:style w:type="numbering" w:customStyle="1" w:styleId="1ai024">
    <w:name w:val="1ai024"/>
    <w:rsid w:val="006D1430"/>
  </w:style>
  <w:style w:type="numbering" w:customStyle="1" w:styleId="1ai1024">
    <w:name w:val="1ai1024"/>
    <w:rsid w:val="006D1430"/>
  </w:style>
  <w:style w:type="numbering" w:customStyle="1" w:styleId="1111118">
    <w:name w:val="1111118"/>
    <w:rsid w:val="006D1430"/>
  </w:style>
  <w:style w:type="numbering" w:customStyle="1" w:styleId="1ai234">
    <w:name w:val="1ai234"/>
    <w:rsid w:val="006D1430"/>
  </w:style>
  <w:style w:type="numbering" w:customStyle="1" w:styleId="1ai244">
    <w:name w:val="1ai244"/>
    <w:rsid w:val="006D1430"/>
  </w:style>
  <w:style w:type="numbering" w:customStyle="1" w:styleId="1ai193">
    <w:name w:val="1ai193"/>
    <w:rsid w:val="006D1430"/>
  </w:style>
  <w:style w:type="numbering" w:customStyle="1" w:styleId="1ai11411">
    <w:name w:val="1ai11411"/>
    <w:rsid w:val="006D1430"/>
  </w:style>
  <w:style w:type="numbering" w:customStyle="1" w:styleId="1ai2811">
    <w:name w:val="1ai2811"/>
    <w:rsid w:val="006D1430"/>
  </w:style>
  <w:style w:type="numbering" w:customStyle="1" w:styleId="StyleNumbered">
    <w:name w:val="StyleNumbered"/>
    <w:rsid w:val="006D1430"/>
    <w:pPr>
      <w:numPr>
        <w:numId w:val="97"/>
      </w:numPr>
    </w:pPr>
  </w:style>
  <w:style w:type="numbering" w:customStyle="1" w:styleId="1ai118">
    <w:name w:val="1ai118"/>
    <w:rsid w:val="006D1430"/>
  </w:style>
  <w:style w:type="numbering" w:customStyle="1" w:styleId="StyleNumbered1">
    <w:name w:val="StyleNumbered1"/>
    <w:rsid w:val="006D1430"/>
    <w:pPr>
      <w:numPr>
        <w:numId w:val="98"/>
      </w:numPr>
    </w:pPr>
  </w:style>
  <w:style w:type="numbering" w:customStyle="1" w:styleId="1ai30">
    <w:name w:val="1ai30"/>
    <w:rsid w:val="006D1430"/>
  </w:style>
  <w:style w:type="numbering" w:customStyle="1" w:styleId="StyleNumbered2">
    <w:name w:val="StyleNumbered2"/>
    <w:rsid w:val="006D1430"/>
  </w:style>
  <w:style w:type="numbering" w:customStyle="1" w:styleId="1ai119">
    <w:name w:val="1ai119"/>
    <w:rsid w:val="006D1430"/>
  </w:style>
  <w:style w:type="numbering" w:customStyle="1" w:styleId="StyleNumbered11">
    <w:name w:val="StyleNumbered11"/>
    <w:rsid w:val="006D1430"/>
  </w:style>
  <w:style w:type="numbering" w:customStyle="1" w:styleId="1ai34">
    <w:name w:val="1ai34"/>
    <w:rsid w:val="006D14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deralnewsnetwork.com/commentary/2021/02/civil-service-modernization-is-essential-here-is-one-way-to-make-it-happe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federalnewsnetwork.com/commentary/2025/06/in-todays-chaos-is-it-too-early-to-discuss-civil-service-refor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tha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122</Pages>
  <Words>66020</Words>
  <Characters>369712</Characters>
  <Application>Microsoft Office Word</Application>
  <DocSecurity>0</DocSecurity>
  <Lines>3975</Lines>
  <Paragraphs>1207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Park</dc:creator>
  <cp:keywords>6.0.0</cp:keywords>
  <dc:description/>
  <cp:lastModifiedBy>Ethan Y. Park</cp:lastModifiedBy>
  <cp:revision>8</cp:revision>
  <dcterms:created xsi:type="dcterms:W3CDTF">2026-02-01T01:59:00Z</dcterms:created>
  <dcterms:modified xsi:type="dcterms:W3CDTF">2026-02-01T02:16:00Z</dcterms:modified>
</cp:coreProperties>
</file>