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7CD2D" w14:textId="0D0D0586" w:rsidR="00830C79" w:rsidRDefault="00830C79" w:rsidP="00830C79">
      <w:pPr>
        <w:pStyle w:val="Heading1"/>
      </w:pPr>
      <w:bookmarkStart w:id="0" w:name="_Hlk214092829"/>
      <w:r>
        <w:t xml:space="preserve">1NC---Round </w:t>
      </w:r>
      <w:r>
        <w:t>7</w:t>
      </w:r>
      <w:r>
        <w:t>---Shirley</w:t>
      </w:r>
    </w:p>
    <w:p w14:paraId="68D6F1DD" w14:textId="77777777" w:rsidR="00830C79" w:rsidRDefault="00830C79" w:rsidP="00830C79">
      <w:pPr>
        <w:pStyle w:val="Heading2"/>
      </w:pPr>
      <w:r>
        <w:t>Off</w:t>
      </w:r>
    </w:p>
    <w:p w14:paraId="50DD4AFE" w14:textId="00B864B8" w:rsidR="00830C79" w:rsidRDefault="00830C79" w:rsidP="00830C79">
      <w:pPr>
        <w:pStyle w:val="Heading3"/>
      </w:pPr>
      <w:r>
        <w:t>T---</w:t>
      </w:r>
      <w:r>
        <w:t>1NC</w:t>
      </w:r>
    </w:p>
    <w:p w14:paraId="55056100" w14:textId="6995F158" w:rsidR="00926CF3" w:rsidRPr="00926CF3" w:rsidRDefault="00926CF3" w:rsidP="00926CF3">
      <w:pPr>
        <w:pStyle w:val="Heading4"/>
      </w:pPr>
      <w:r>
        <w:t>Interp ---</w:t>
      </w:r>
    </w:p>
    <w:p w14:paraId="5492C0B9" w14:textId="77777777" w:rsidR="00830C79" w:rsidRPr="00383CAA" w:rsidRDefault="00830C79" w:rsidP="00830C79">
      <w:pPr>
        <w:pStyle w:val="Heading4"/>
        <w:rPr>
          <w:b w:val="0"/>
          <w:bCs/>
        </w:rPr>
      </w:pPr>
      <w:r>
        <w:t xml:space="preserve">A ‘worker’ is an </w:t>
      </w:r>
      <w:r w:rsidRPr="00EC74DB">
        <w:rPr>
          <w:u w:val="single"/>
        </w:rPr>
        <w:t>employee</w:t>
      </w:r>
      <w:r>
        <w:t xml:space="preserve"> or </w:t>
      </w:r>
      <w:r w:rsidRPr="00EC74DB">
        <w:rPr>
          <w:u w:val="single"/>
        </w:rPr>
        <w:t>independent contractor</w:t>
      </w:r>
      <w:r w:rsidRPr="00383CAA">
        <w:rPr>
          <w:b w:val="0"/>
          <w:bCs/>
        </w:rPr>
        <w:t xml:space="preserve"> a</w:t>
      </w:r>
      <w:r>
        <w:rPr>
          <w:b w:val="0"/>
          <w:bCs/>
        </w:rPr>
        <w:t>s per RCW 51.08.195.</w:t>
      </w:r>
    </w:p>
    <w:p w14:paraId="1CF859DE" w14:textId="77777777" w:rsidR="00830C79" w:rsidRPr="00483B87" w:rsidRDefault="00830C79" w:rsidP="00830C79">
      <w:proofErr w:type="spellStart"/>
      <w:r w:rsidRPr="00483B87">
        <w:rPr>
          <w:rStyle w:val="Style13ptBold"/>
        </w:rPr>
        <w:t>Justia</w:t>
      </w:r>
      <w:proofErr w:type="spellEnd"/>
      <w:r w:rsidRPr="00483B87">
        <w:rPr>
          <w:rStyle w:val="Style13ptBold"/>
        </w:rPr>
        <w:t xml:space="preserve"> 24</w:t>
      </w:r>
      <w:r>
        <w:t xml:space="preserve">. “2024 Revised Code of Washington Title 51 - Industrial Insurance Chapter 51.08 - Definitions. 51.08.180 - "Worker"—Exceptions.” </w:t>
      </w:r>
      <w:r w:rsidRPr="00483B87">
        <w:t>https://law.justia.com/codes/washington/title-51/chapter-51-08/section-51-08-180</w:t>
      </w:r>
    </w:p>
    <w:p w14:paraId="7E9C5942" w14:textId="77777777" w:rsidR="00830C79" w:rsidRPr="003960E7" w:rsidRDefault="00830C79" w:rsidP="00830C79">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definition of worker, </w:t>
      </w:r>
      <w:r w:rsidRPr="003960E7">
        <w:rPr>
          <w:rStyle w:val="StyleUnderline"/>
          <w:highlight w:val="cyan"/>
        </w:rPr>
        <w:t xml:space="preserve">a person is </w:t>
      </w:r>
      <w:r w:rsidRPr="003960E7">
        <w:rPr>
          <w:rStyle w:val="Emphasis"/>
          <w:sz w:val="30"/>
          <w:szCs w:val="30"/>
          <w:highlight w:val="cyan"/>
        </w:rPr>
        <w:t>not</w:t>
      </w:r>
      <w:r w:rsidRPr="003960E7">
        <w:rPr>
          <w:rStyle w:val="StyleUnderline"/>
          <w:highlight w:val="cyan"/>
        </w:rPr>
        <w:t xml:space="preserve"> a worker if</w:t>
      </w:r>
      <w:r w:rsidRPr="003960E7">
        <w:rPr>
          <w:sz w:val="16"/>
        </w:rPr>
        <w:t xml:space="preserve"> </w:t>
      </w:r>
      <w:r>
        <w:rPr>
          <w:sz w:val="16"/>
        </w:rPr>
        <w:t>[</w:t>
      </w:r>
      <w:r w:rsidRPr="003960E7">
        <w:rPr>
          <w:rStyle w:val="Emphasis"/>
          <w:highlight w:val="cyan"/>
        </w:rPr>
        <w:t>they</w:t>
      </w:r>
      <w:r>
        <w:rPr>
          <w:sz w:val="16"/>
        </w:rPr>
        <w:t xml:space="preserve">] </w:t>
      </w:r>
      <w:r w:rsidRPr="003960E7">
        <w:rPr>
          <w:strike/>
          <w:sz w:val="16"/>
        </w:rPr>
        <w:t>he or she</w:t>
      </w:r>
      <w:r w:rsidRPr="003960E7">
        <w:rPr>
          <w:sz w:val="16"/>
        </w:rPr>
        <w:t xml:space="preserve"> </w:t>
      </w:r>
      <w:r w:rsidRPr="003960E7">
        <w:rPr>
          <w:rStyle w:val="StyleUnderline"/>
          <w:highlight w:val="cyan"/>
        </w:rPr>
        <w:t>meets</w:t>
      </w:r>
      <w:r w:rsidRPr="003960E7">
        <w:rPr>
          <w:rStyle w:val="StyleUnderline"/>
        </w:rPr>
        <w:t xml:space="preserve"> the </w:t>
      </w:r>
      <w:r w:rsidRPr="003960E7">
        <w:rPr>
          <w:rStyle w:val="StyleUnderline"/>
          <w:highlight w:val="cyan"/>
        </w:rPr>
        <w:t>tests</w:t>
      </w:r>
      <w:r w:rsidRPr="003960E7">
        <w:rPr>
          <w:rStyle w:val="StyleUnderline"/>
        </w:rPr>
        <w:t xml:space="preserve"> set forth </w:t>
      </w:r>
      <w:r w:rsidRPr="003960E7">
        <w:rPr>
          <w:rStyle w:val="StyleUnderline"/>
          <w:highlight w:val="cyan"/>
        </w:rPr>
        <w:t xml:space="preserve">in </w:t>
      </w:r>
      <w:r w:rsidRPr="003960E7">
        <w:rPr>
          <w:rStyle w:val="Emphasis"/>
          <w:highlight w:val="cyan"/>
        </w:rPr>
        <w:t>RCW 51.08.195</w:t>
      </w:r>
      <w:r w:rsidRPr="003960E7">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56FE3C3" w14:textId="77777777" w:rsidR="00583390" w:rsidRPr="004E253E" w:rsidRDefault="00583390" w:rsidP="00583390">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50816723" w14:textId="77777777" w:rsidR="00583390" w:rsidRPr="00892DDB" w:rsidRDefault="00583390" w:rsidP="00583390">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xml:space="preserve">. </w:t>
      </w:r>
      <w:proofErr w:type="spellStart"/>
      <w:r>
        <w:t>WestLaw</w:t>
      </w:r>
      <w:proofErr w:type="spellEnd"/>
    </w:p>
    <w:p w14:paraId="0F5E8581" w14:textId="77777777" w:rsidR="00583390" w:rsidRPr="00892DDB" w:rsidRDefault="00583390" w:rsidP="00583390">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w:t>
      </w:r>
      <w:proofErr w:type="gramStart"/>
      <w:r w:rsidRPr="00F9720F">
        <w:rPr>
          <w:rStyle w:val="StyleUnderline"/>
        </w:rPr>
        <w:t>impasse</w:t>
      </w:r>
      <w:proofErr w:type="gramEnd"/>
      <w:r w:rsidRPr="00F9720F">
        <w:rPr>
          <w:rStyle w:val="StyleUnderline"/>
        </w:rPr>
        <w:t xml:space="preserv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proofErr w:type="gramStart"/>
      <w:r w:rsidRPr="00F9720F">
        <w:rPr>
          <w:rStyle w:val="Emphasis"/>
        </w:rPr>
        <w:t>federally-defined</w:t>
      </w:r>
      <w:proofErr w:type="gramEnd"/>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38346CE5" w14:textId="77777777" w:rsidR="00583390" w:rsidRDefault="00583390" w:rsidP="00583390">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 xml:space="preserve">terms and conditions of </w:t>
      </w:r>
      <w:r w:rsidRPr="00583390">
        <w:rPr>
          <w:rStyle w:val="Emphasis"/>
          <w:highlight w:val="cyan"/>
        </w:rPr>
        <w:t>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4F194158" w14:textId="77777777" w:rsidR="00830C79" w:rsidRDefault="00830C79" w:rsidP="00830C79"/>
    <w:p w14:paraId="3B4D8179" w14:textId="3CBB95B4" w:rsidR="00926CF3" w:rsidRDefault="00926CF3" w:rsidP="00926CF3">
      <w:pPr>
        <w:pStyle w:val="Heading4"/>
      </w:pPr>
      <w:r>
        <w:t>violation ---</w:t>
      </w:r>
    </w:p>
    <w:p w14:paraId="16ECBD4A" w14:textId="4B56762A" w:rsidR="00830C79" w:rsidRDefault="00830C79" w:rsidP="00830C79">
      <w:pPr>
        <w:pStyle w:val="Heading4"/>
      </w:pPr>
      <w:r>
        <w:t xml:space="preserve">‘Data workers’ are </w:t>
      </w:r>
      <w:r w:rsidRPr="00EC74DB">
        <w:rPr>
          <w:u w:val="single"/>
        </w:rPr>
        <w:t>neither</w:t>
      </w:r>
      <w:r>
        <w:t>.</w:t>
      </w:r>
      <w:r w:rsidR="00583390">
        <w:t xml:space="preserve"> And the plan only </w:t>
      </w:r>
      <w:proofErr w:type="gramStart"/>
      <w:r w:rsidR="00583390">
        <w:t>impacts</w:t>
      </w:r>
      <w:proofErr w:type="gramEnd"/>
      <w:r w:rsidR="00583390">
        <w:t xml:space="preserve"> terms of service for platforms.</w:t>
      </w:r>
    </w:p>
    <w:p w14:paraId="13267E14" w14:textId="77777777" w:rsidR="00830C79" w:rsidRDefault="00830C79" w:rsidP="00830C79">
      <w:r w:rsidRPr="003960E7">
        <w:rPr>
          <w:rStyle w:val="Style13ptBold"/>
        </w:rPr>
        <w:t>WSL 08</w:t>
      </w:r>
      <w:r>
        <w:t>. "</w:t>
      </w:r>
      <w:r w:rsidRPr="003960E7">
        <w:rPr>
          <w:rStyle w:val="Emphasis"/>
          <w:highlight w:val="cyan"/>
        </w:rPr>
        <w:t>RCW 51.08.195</w:t>
      </w:r>
      <w:r>
        <w:t xml:space="preserve">.” </w:t>
      </w:r>
      <w:r w:rsidRPr="003960E7">
        <w:t>https://app.leg.wa.gov/rcw/default.aspx?cite=51.08.195</w:t>
      </w:r>
    </w:p>
    <w:p w14:paraId="46BF6F9A" w14:textId="77777777" w:rsidR="00830C79" w:rsidRPr="003960E7" w:rsidRDefault="00830C79" w:rsidP="00830C79">
      <w:pPr>
        <w:rPr>
          <w:sz w:val="16"/>
        </w:rPr>
      </w:pPr>
      <w:r w:rsidRPr="003960E7">
        <w:rPr>
          <w:sz w:val="16"/>
        </w:rPr>
        <w:t xml:space="preserve">As an exception to the definition of "employer" under RCW 51.08.070 and the definition of "worker" under RCW 51.08.180, </w:t>
      </w:r>
      <w:r w:rsidRPr="00EC74DB">
        <w:rPr>
          <w:rStyle w:val="Emphasis"/>
          <w:highlight w:val="cyan"/>
        </w:rPr>
        <w:t>services</w:t>
      </w:r>
      <w:r w:rsidRPr="00EC74DB">
        <w:rPr>
          <w:rStyle w:val="StyleUnderline"/>
          <w:highlight w:val="cyan"/>
        </w:rPr>
        <w:t xml:space="preserve"> performed by an individual for remuneration</w:t>
      </w:r>
      <w:r w:rsidRPr="003960E7">
        <w:rPr>
          <w:rStyle w:val="StyleUnderline"/>
        </w:rPr>
        <w:t xml:space="preserve"> shall </w:t>
      </w:r>
      <w:r w:rsidRPr="00EC74DB">
        <w:rPr>
          <w:rStyle w:val="Emphasis"/>
          <w:highlight w:val="cyan"/>
        </w:rPr>
        <w:t>not</w:t>
      </w:r>
      <w:r w:rsidRPr="003960E7">
        <w:rPr>
          <w:rStyle w:val="Emphasis"/>
        </w:rPr>
        <w:t xml:space="preserve"> constitute </w:t>
      </w:r>
      <w:r w:rsidRPr="00EC74DB">
        <w:rPr>
          <w:rStyle w:val="Emphasis"/>
          <w:highlight w:val="cyan"/>
        </w:rPr>
        <w:t>employment</w:t>
      </w:r>
      <w:r w:rsidRPr="003960E7">
        <w:rPr>
          <w:sz w:val="16"/>
        </w:rPr>
        <w:t xml:space="preserve"> subject to this title </w:t>
      </w:r>
      <w:r w:rsidRPr="00EC74DB">
        <w:rPr>
          <w:rStyle w:val="StyleUnderline"/>
          <w:highlight w:val="cyan"/>
        </w:rPr>
        <w:t>if</w:t>
      </w:r>
      <w:r w:rsidRPr="003960E7">
        <w:rPr>
          <w:sz w:val="16"/>
        </w:rPr>
        <w:t xml:space="preserve"> it is shown that:</w:t>
      </w:r>
    </w:p>
    <w:p w14:paraId="39293279" w14:textId="77777777" w:rsidR="00830C79" w:rsidRPr="003960E7" w:rsidRDefault="00830C79" w:rsidP="00830C79">
      <w:pPr>
        <w:ind w:left="720"/>
        <w:rPr>
          <w:sz w:val="16"/>
        </w:rPr>
      </w:pPr>
      <w:r w:rsidRPr="003960E7">
        <w:rPr>
          <w:sz w:val="16"/>
        </w:rPr>
        <w:t xml:space="preserve">(1) </w:t>
      </w:r>
      <w:r w:rsidRPr="00EC74DB">
        <w:rPr>
          <w:rStyle w:val="StyleUnderline"/>
          <w:highlight w:val="cyan"/>
        </w:rPr>
        <w:t>The individual</w:t>
      </w:r>
      <w:r w:rsidRPr="003960E7">
        <w:rPr>
          <w:sz w:val="16"/>
        </w:rPr>
        <w:t xml:space="preserve"> has been and will continue to be </w:t>
      </w:r>
      <w:r w:rsidRPr="00EC74DB">
        <w:rPr>
          <w:rStyle w:val="StyleUnderline"/>
          <w:highlight w:val="cyan"/>
        </w:rPr>
        <w:t>free from</w:t>
      </w:r>
      <w:r w:rsidRPr="003960E7">
        <w:rPr>
          <w:rStyle w:val="StyleUnderline"/>
        </w:rPr>
        <w:t xml:space="preserve"> </w:t>
      </w:r>
      <w:r w:rsidRPr="003960E7">
        <w:rPr>
          <w:rStyle w:val="Emphasis"/>
        </w:rPr>
        <w:t xml:space="preserve">control or </w:t>
      </w:r>
      <w:r w:rsidRPr="00EC74DB">
        <w:rPr>
          <w:rStyle w:val="Emphasis"/>
          <w:highlight w:val="cyan"/>
        </w:rPr>
        <w:t>direction</w:t>
      </w:r>
      <w:r w:rsidRPr="00EC74DB">
        <w:rPr>
          <w:rStyle w:val="StyleUnderline"/>
          <w:highlight w:val="cyan"/>
        </w:rPr>
        <w:t xml:space="preserve"> over</w:t>
      </w:r>
      <w:r w:rsidRPr="003960E7">
        <w:rPr>
          <w:rStyle w:val="StyleUnderline"/>
        </w:rPr>
        <w:t xml:space="preserve"> the </w:t>
      </w:r>
      <w:r w:rsidRPr="00EC74DB">
        <w:rPr>
          <w:rStyle w:val="Emphasis"/>
          <w:highlight w:val="cyan"/>
        </w:rPr>
        <w:t>performance of the service</w:t>
      </w:r>
      <w:r w:rsidRPr="003960E7">
        <w:rPr>
          <w:sz w:val="16"/>
        </w:rPr>
        <w:t>, both under the contract of service and in fact; and</w:t>
      </w:r>
    </w:p>
    <w:p w14:paraId="7C822964" w14:textId="77777777" w:rsidR="00830C79" w:rsidRPr="003960E7" w:rsidRDefault="00830C79" w:rsidP="00830C79">
      <w:pPr>
        <w:ind w:left="720"/>
        <w:rPr>
          <w:sz w:val="16"/>
        </w:rPr>
      </w:pPr>
      <w:r w:rsidRPr="003960E7">
        <w:rPr>
          <w:sz w:val="16"/>
        </w:rPr>
        <w:t xml:space="preserve">(2) </w:t>
      </w:r>
      <w:r w:rsidRPr="00EC74DB">
        <w:rPr>
          <w:rStyle w:val="StyleUnderline"/>
          <w:highlight w:val="cyan"/>
        </w:rPr>
        <w:t>The service is</w:t>
      </w:r>
      <w:r w:rsidRPr="003960E7">
        <w:rPr>
          <w:rStyle w:val="StyleUnderline"/>
        </w:rPr>
        <w:t xml:space="preserve"> either </w:t>
      </w:r>
      <w:r w:rsidRPr="00EC74DB">
        <w:rPr>
          <w:rStyle w:val="StyleUnderline"/>
          <w:highlight w:val="cyan"/>
        </w:rPr>
        <w:t xml:space="preserve">outside the </w:t>
      </w:r>
      <w:r w:rsidRPr="00EC74DB">
        <w:rPr>
          <w:rStyle w:val="Emphasis"/>
          <w:highlight w:val="cyan"/>
        </w:rPr>
        <w:t>usual course</w:t>
      </w:r>
      <w:r w:rsidRPr="00EC74DB">
        <w:rPr>
          <w:rStyle w:val="Emphasis"/>
        </w:rPr>
        <w:t xml:space="preserve"> of business</w:t>
      </w:r>
      <w:r w:rsidRPr="00EC74DB">
        <w:rPr>
          <w:rStyle w:val="StyleUnderline"/>
        </w:rPr>
        <w:t xml:space="preserve"> for</w:t>
      </w:r>
      <w:r w:rsidRPr="003960E7">
        <w:rPr>
          <w:rStyle w:val="StyleUnderline"/>
        </w:rPr>
        <w:t xml:space="preserve"> which the service is performed</w:t>
      </w:r>
      <w:r w:rsidRPr="003960E7">
        <w:rPr>
          <w:sz w:val="16"/>
        </w:rPr>
        <w:t xml:space="preserve">, </w:t>
      </w:r>
      <w:r w:rsidRPr="00B435C5">
        <w:rPr>
          <w:rStyle w:val="Emphasis"/>
          <w:highlight w:val="cyan"/>
        </w:rPr>
        <w:t>or</w:t>
      </w:r>
      <w:r w:rsidRPr="003960E7">
        <w:rPr>
          <w:sz w:val="16"/>
        </w:rPr>
        <w:t xml:space="preserve"> the service is performed </w:t>
      </w:r>
      <w:r w:rsidRPr="003960E7">
        <w:rPr>
          <w:rStyle w:val="StyleUnderline"/>
        </w:rPr>
        <w:t xml:space="preserve">outside all of the </w:t>
      </w:r>
      <w:r w:rsidRPr="00EC74DB">
        <w:rPr>
          <w:rStyle w:val="Emphasis"/>
          <w:highlight w:val="cyan"/>
        </w:rPr>
        <w:t>places of business</w:t>
      </w:r>
      <w:r w:rsidRPr="00EC74DB">
        <w:rPr>
          <w:rStyle w:val="StyleUnderline"/>
          <w:highlight w:val="cyan"/>
        </w:rPr>
        <w:t xml:space="preserve"> of the </w:t>
      </w:r>
      <w:r w:rsidRPr="00EC74DB">
        <w:rPr>
          <w:rStyle w:val="Emphasis"/>
          <w:highlight w:val="cyan"/>
        </w:rPr>
        <w:t>enterprise</w:t>
      </w:r>
      <w:r w:rsidRPr="003960E7">
        <w:rPr>
          <w:sz w:val="16"/>
        </w:rPr>
        <w:t xml:space="preserve"> for which the service is performed, or the individual is responsible, both under the contract and in fact, for the costs of the principal place of business from which the service is performed; and</w:t>
      </w:r>
    </w:p>
    <w:p w14:paraId="287ACE93" w14:textId="77777777" w:rsidR="00830C79" w:rsidRPr="003960E7" w:rsidRDefault="00830C79" w:rsidP="00830C79">
      <w:pPr>
        <w:ind w:left="720"/>
        <w:rPr>
          <w:sz w:val="16"/>
        </w:rPr>
      </w:pPr>
      <w:r w:rsidRPr="003960E7">
        <w:rPr>
          <w:sz w:val="16"/>
        </w:rPr>
        <w:t xml:space="preserve">(3) </w:t>
      </w:r>
      <w:r w:rsidRPr="003960E7">
        <w:rPr>
          <w:rStyle w:val="StyleUnderline"/>
        </w:rPr>
        <w:t xml:space="preserve">The individual is </w:t>
      </w:r>
      <w:r w:rsidRPr="003960E7">
        <w:rPr>
          <w:rStyle w:val="Emphasis"/>
        </w:rPr>
        <w:t>customarily engaged</w:t>
      </w:r>
      <w:r w:rsidRPr="003960E7">
        <w:rPr>
          <w:rStyle w:val="StyleUnderline"/>
        </w:rPr>
        <w:t xml:space="preserve"> in an </w:t>
      </w:r>
      <w:r w:rsidRPr="003960E7">
        <w:rPr>
          <w:rStyle w:val="Emphasis"/>
        </w:rPr>
        <w:t>independently established trade</w:t>
      </w:r>
      <w:r w:rsidRPr="003960E7">
        <w:rPr>
          <w:sz w:val="16"/>
        </w:rPr>
        <w:t xml:space="preserve">, occupation, profession, or business, </w:t>
      </w:r>
      <w:r w:rsidRPr="003960E7">
        <w:rPr>
          <w:rStyle w:val="StyleUnderline"/>
        </w:rPr>
        <w:t xml:space="preserve">of the </w:t>
      </w:r>
      <w:r w:rsidRPr="003960E7">
        <w:rPr>
          <w:rStyle w:val="Emphasis"/>
        </w:rPr>
        <w:t>same nature</w:t>
      </w:r>
      <w:r w:rsidRPr="003960E7">
        <w:rPr>
          <w:rStyle w:val="StyleUnderline"/>
        </w:rPr>
        <w:t xml:space="preserve"> as that involved in the </w:t>
      </w:r>
      <w:r w:rsidRPr="003960E7">
        <w:rPr>
          <w:rStyle w:val="Emphasis"/>
        </w:rPr>
        <w:t>contract of service</w:t>
      </w:r>
      <w:r w:rsidRPr="003960E7">
        <w:rPr>
          <w:sz w:val="16"/>
        </w:rPr>
        <w:t>, or the individual has a principal place of business for the business the individual is conducting that is eligible for a business deduction for federal income tax purposes; and</w:t>
      </w:r>
    </w:p>
    <w:p w14:paraId="0A53B0F3" w14:textId="77777777" w:rsidR="00830C79" w:rsidRPr="003960E7" w:rsidRDefault="00830C79" w:rsidP="00830C79">
      <w:pPr>
        <w:ind w:left="720"/>
        <w:rPr>
          <w:sz w:val="16"/>
        </w:rPr>
      </w:pPr>
      <w:r w:rsidRPr="003960E7">
        <w:rPr>
          <w:sz w:val="16"/>
        </w:rPr>
        <w:t xml:space="preserve">(4) On the effective date of the contract of service, </w:t>
      </w:r>
      <w:r w:rsidRPr="003960E7">
        <w:rPr>
          <w:rStyle w:val="StyleUnderline"/>
        </w:rPr>
        <w:t xml:space="preserve">the individual is responsible for </w:t>
      </w:r>
      <w:r w:rsidRPr="003960E7">
        <w:rPr>
          <w:rStyle w:val="Emphasis"/>
        </w:rPr>
        <w:t>filing</w:t>
      </w:r>
      <w:r w:rsidRPr="003960E7">
        <w:rPr>
          <w:rStyle w:val="StyleUnderline"/>
        </w:rPr>
        <w:t xml:space="preserve"> at the </w:t>
      </w:r>
      <w:r w:rsidRPr="003960E7">
        <w:rPr>
          <w:rStyle w:val="Emphasis"/>
        </w:rPr>
        <w:t>next applicable filing period</w:t>
      </w:r>
      <w:r w:rsidRPr="003960E7">
        <w:rPr>
          <w:sz w:val="16"/>
        </w:rPr>
        <w:t xml:space="preserve">, both under the contract of service and in fact, a schedule of expenses </w:t>
      </w:r>
      <w:r w:rsidRPr="003960E7">
        <w:rPr>
          <w:rStyle w:val="StyleUnderline"/>
        </w:rPr>
        <w:t xml:space="preserve">with the </w:t>
      </w:r>
      <w:r w:rsidRPr="003960E7">
        <w:rPr>
          <w:rStyle w:val="Emphasis"/>
        </w:rPr>
        <w:t>i</w:t>
      </w:r>
      <w:r w:rsidRPr="003960E7">
        <w:rPr>
          <w:rStyle w:val="StyleUnderline"/>
        </w:rPr>
        <w:t xml:space="preserve">nternal </w:t>
      </w:r>
      <w:r w:rsidRPr="003960E7">
        <w:rPr>
          <w:rStyle w:val="Emphasis"/>
        </w:rPr>
        <w:t>r</w:t>
      </w:r>
      <w:r w:rsidRPr="003960E7">
        <w:rPr>
          <w:rStyle w:val="StyleUnderline"/>
        </w:rPr>
        <w:t xml:space="preserve">evenue </w:t>
      </w:r>
      <w:r w:rsidRPr="003960E7">
        <w:rPr>
          <w:rStyle w:val="Emphasis"/>
        </w:rPr>
        <w:t>s</w:t>
      </w:r>
      <w:r w:rsidRPr="003960E7">
        <w:rPr>
          <w:rStyle w:val="StyleUnderline"/>
        </w:rPr>
        <w:t xml:space="preserve">ervice for the type of business the </w:t>
      </w:r>
      <w:r w:rsidRPr="003960E7">
        <w:rPr>
          <w:rStyle w:val="Emphasis"/>
        </w:rPr>
        <w:t>individual is conducting</w:t>
      </w:r>
      <w:r w:rsidRPr="003960E7">
        <w:rPr>
          <w:sz w:val="16"/>
        </w:rPr>
        <w:t>; and</w:t>
      </w:r>
    </w:p>
    <w:p w14:paraId="47B8220F" w14:textId="77777777" w:rsidR="00830C79" w:rsidRPr="003960E7" w:rsidRDefault="00830C79" w:rsidP="00830C79">
      <w:pPr>
        <w:ind w:left="720"/>
        <w:rPr>
          <w:sz w:val="16"/>
        </w:rPr>
      </w:pPr>
      <w:r w:rsidRPr="003960E7">
        <w:rPr>
          <w:sz w:val="16"/>
        </w:rPr>
        <w:t xml:space="preserve">(5) On the effective date of the contract of service, or within a reasonable period after the effective date of the contract, </w:t>
      </w:r>
      <w:r w:rsidRPr="003960E7">
        <w:rPr>
          <w:rStyle w:val="StyleUnderline"/>
        </w:rPr>
        <w:t xml:space="preserve">the individual has established an </w:t>
      </w:r>
      <w:r w:rsidRPr="003960E7">
        <w:rPr>
          <w:rStyle w:val="Emphasis"/>
        </w:rPr>
        <w:t>account</w:t>
      </w:r>
      <w:r w:rsidRPr="003960E7">
        <w:rPr>
          <w:rStyle w:val="StyleUnderline"/>
        </w:rPr>
        <w:t xml:space="preserve"> with the </w:t>
      </w:r>
      <w:r w:rsidRPr="003960E7">
        <w:rPr>
          <w:rStyle w:val="Emphasis"/>
        </w:rPr>
        <w:t>department of revenue</w:t>
      </w:r>
      <w:r w:rsidRPr="003960E7">
        <w:rPr>
          <w:sz w:val="16"/>
        </w:rPr>
        <w:t xml:space="preserve">, and other state agencies as required by the particular case, </w:t>
      </w:r>
      <w:r w:rsidRPr="003960E7">
        <w:rPr>
          <w:rStyle w:val="StyleUnderline"/>
        </w:rPr>
        <w:t>for the business the individual is conducting for</w:t>
      </w:r>
      <w:r w:rsidRPr="003960E7">
        <w:rPr>
          <w:sz w:val="16"/>
        </w:rPr>
        <w:t xml:space="preserve"> the </w:t>
      </w:r>
      <w:r w:rsidRPr="003960E7">
        <w:rPr>
          <w:rStyle w:val="StyleUnderline"/>
        </w:rPr>
        <w:t xml:space="preserve">payment of </w:t>
      </w:r>
      <w:r w:rsidRPr="003960E7">
        <w:rPr>
          <w:rStyle w:val="Emphasis"/>
        </w:rPr>
        <w:t>all state taxes</w:t>
      </w:r>
      <w:r w:rsidRPr="003960E7">
        <w:rPr>
          <w:rStyle w:val="StyleUnderline"/>
        </w:rPr>
        <w:t xml:space="preserve"> normally paid by </w:t>
      </w:r>
      <w:r w:rsidRPr="003960E7">
        <w:rPr>
          <w:rStyle w:val="Emphasis"/>
        </w:rPr>
        <w:t>employers</w:t>
      </w:r>
      <w:r w:rsidRPr="003960E7">
        <w:rPr>
          <w:rStyle w:val="StyleUnderline"/>
        </w:rPr>
        <w:t xml:space="preserve"> and </w:t>
      </w:r>
      <w:r w:rsidRPr="003960E7">
        <w:rPr>
          <w:rStyle w:val="Emphasis"/>
        </w:rPr>
        <w:t>businesses</w:t>
      </w:r>
      <w:r w:rsidRPr="003960E7">
        <w:rPr>
          <w:sz w:val="16"/>
        </w:rPr>
        <w:t xml:space="preserve"> and has registered for and received a unified business identifier number from the state of Washington; and</w:t>
      </w:r>
    </w:p>
    <w:p w14:paraId="7DFF73BC" w14:textId="77777777" w:rsidR="00830C79" w:rsidRPr="003960E7" w:rsidRDefault="00830C79" w:rsidP="00830C79">
      <w:pPr>
        <w:ind w:left="720"/>
        <w:rPr>
          <w:sz w:val="16"/>
        </w:rPr>
      </w:pPr>
      <w:r w:rsidRPr="003960E7">
        <w:rPr>
          <w:sz w:val="16"/>
        </w:rPr>
        <w:t xml:space="preserve">(6) On the effective date of the contract of service, </w:t>
      </w:r>
      <w:r w:rsidRPr="003960E7">
        <w:rPr>
          <w:rStyle w:val="StyleUnderline"/>
        </w:rPr>
        <w:t xml:space="preserve">the individual is maintaining a </w:t>
      </w:r>
      <w:r w:rsidRPr="003960E7">
        <w:rPr>
          <w:rStyle w:val="Emphasis"/>
        </w:rPr>
        <w:t>separate set</w:t>
      </w:r>
      <w:r w:rsidRPr="003960E7">
        <w:rPr>
          <w:rStyle w:val="StyleUnderline"/>
        </w:rPr>
        <w:t xml:space="preserve"> of </w:t>
      </w:r>
      <w:r w:rsidRPr="003960E7">
        <w:rPr>
          <w:rStyle w:val="Emphasis"/>
        </w:rPr>
        <w:t>books</w:t>
      </w:r>
      <w:r w:rsidRPr="003960E7">
        <w:rPr>
          <w:rStyle w:val="StyleUnderline"/>
        </w:rPr>
        <w:t xml:space="preserve"> or </w:t>
      </w:r>
      <w:r w:rsidRPr="003960E7">
        <w:rPr>
          <w:rStyle w:val="Emphasis"/>
        </w:rPr>
        <w:t>records</w:t>
      </w:r>
      <w:r w:rsidRPr="003960E7">
        <w:rPr>
          <w:rStyle w:val="StyleUnderline"/>
        </w:rPr>
        <w:t xml:space="preserve"> that reflect </w:t>
      </w:r>
      <w:r w:rsidRPr="003960E7">
        <w:rPr>
          <w:rStyle w:val="Emphasis"/>
        </w:rPr>
        <w:t>all items of income and expenses</w:t>
      </w:r>
      <w:r w:rsidRPr="003960E7">
        <w:rPr>
          <w:rStyle w:val="StyleUnderline"/>
        </w:rPr>
        <w:t xml:space="preserve"> of the business</w:t>
      </w:r>
      <w:r w:rsidRPr="003960E7">
        <w:rPr>
          <w:sz w:val="16"/>
        </w:rPr>
        <w:t xml:space="preserve"> which the individual is conducting.</w:t>
      </w:r>
    </w:p>
    <w:p w14:paraId="6462D935" w14:textId="0C1F6506" w:rsidR="00830C79" w:rsidRDefault="00830C79" w:rsidP="00830C79">
      <w:pPr>
        <w:pStyle w:val="Heading4"/>
      </w:pPr>
      <w:r>
        <w:t xml:space="preserve">Vote neg for limits and grounds. Anything else opens the floodgates to </w:t>
      </w:r>
      <w:r>
        <w:rPr>
          <w:u w:val="single"/>
        </w:rPr>
        <w:t>any</w:t>
      </w:r>
      <w:r>
        <w:t xml:space="preserve"> “worker” to be protected, multiplied by infinite </w:t>
      </w:r>
      <w:r>
        <w:rPr>
          <w:u w:val="single"/>
        </w:rPr>
        <w:t>mechanisms</w:t>
      </w:r>
      <w:r>
        <w:t xml:space="preserve">, which </w:t>
      </w:r>
      <w:r>
        <w:rPr>
          <w:u w:val="single"/>
        </w:rPr>
        <w:t>bypasses</w:t>
      </w:r>
      <w:r>
        <w:t xml:space="preserve"> core ground.</w:t>
      </w:r>
      <w:r>
        <w:t xml:space="preserve"> </w:t>
      </w:r>
    </w:p>
    <w:p w14:paraId="4472568C" w14:textId="77777777" w:rsidR="00FD6DFB" w:rsidRDefault="00FD6DFB" w:rsidP="00FD6DFB"/>
    <w:p w14:paraId="4B10C703" w14:textId="3BDB2D30" w:rsidR="00FD6DFB" w:rsidRDefault="00FD6DFB" w:rsidP="00FD6DFB">
      <w:pPr>
        <w:pStyle w:val="Heading3"/>
      </w:pPr>
      <w:r>
        <w:t>T---1NC</w:t>
      </w:r>
    </w:p>
    <w:p w14:paraId="1FD858E6" w14:textId="77777777" w:rsidR="00FD6DFB" w:rsidRDefault="00FD6DFB" w:rsidP="00FD6DFB">
      <w:pPr>
        <w:pStyle w:val="Heading4"/>
      </w:pPr>
      <w:r>
        <w:t xml:space="preserve">‘The’ before United States requires </w:t>
      </w:r>
      <w:r>
        <w:rPr>
          <w:u w:val="single"/>
        </w:rPr>
        <w:t>specification</w:t>
      </w:r>
      <w:r>
        <w:t xml:space="preserve">. </w:t>
      </w:r>
    </w:p>
    <w:p w14:paraId="49D728F3" w14:textId="77777777" w:rsidR="00FD6DFB" w:rsidRPr="00684BFE" w:rsidRDefault="00FD6DFB" w:rsidP="00FD6DFB">
      <w:r w:rsidRPr="0048189B">
        <w:rPr>
          <w:rStyle w:val="Style13ptBold"/>
        </w:rPr>
        <w:t>Billings ’85</w:t>
      </w:r>
      <w:r>
        <w:t xml:space="preserve"> [</w:t>
      </w:r>
      <w:proofErr w:type="spellStart"/>
      <w:r>
        <w:t>Rendlon</w:t>
      </w:r>
      <w:proofErr w:type="spellEnd"/>
      <w:r>
        <w:t>; June 25; Judge on the Supreme Court of Missouri; Case Text, “</w:t>
      </w:r>
      <w:r w:rsidRPr="00684BFE">
        <w:t>Shelter Mut. Ins. Co. v. Brooks</w:t>
      </w:r>
      <w:r>
        <w:t xml:space="preserve">,” </w:t>
      </w:r>
      <w:r w:rsidRPr="00684BFE">
        <w:t>https://casetext.com/case/shelter-mut-ins-co-v-brooks</w:t>
      </w:r>
      <w:r>
        <w:t>]</w:t>
      </w:r>
    </w:p>
    <w:p w14:paraId="5E4AD15C" w14:textId="77777777" w:rsidR="00FD6DFB" w:rsidRPr="0048189B" w:rsidRDefault="00FD6DFB" w:rsidP="00FD6DFB">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774EA384" w14:textId="77777777" w:rsidR="00FD6DFB" w:rsidRDefault="00FD6DFB" w:rsidP="00FD6DFB">
      <w:pPr>
        <w:ind w:left="720"/>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TitleChar"/>
        </w:rPr>
        <w:t xml:space="preserve">The article </w:t>
      </w:r>
      <w:r w:rsidRPr="00F952A0">
        <w:rPr>
          <w:rStyle w:val="TitleChar"/>
          <w:highlight w:val="cyan"/>
        </w:rPr>
        <w:t xml:space="preserve">'the' is a </w:t>
      </w:r>
      <w:r w:rsidRPr="00F952A0">
        <w:rPr>
          <w:rStyle w:val="Emphasis"/>
          <w:highlight w:val="cyan"/>
        </w:rPr>
        <w:t>word of specificity</w:t>
      </w:r>
      <w:r w:rsidRPr="0048189B">
        <w:rPr>
          <w:rStyle w:val="TitleChar"/>
        </w:rPr>
        <w:t xml:space="preserve"> as </w:t>
      </w:r>
      <w:r w:rsidRPr="00F952A0">
        <w:rPr>
          <w:rStyle w:val="Emphasis"/>
          <w:highlight w:val="cyan"/>
        </w:rPr>
        <w:t>contrasted</w:t>
      </w:r>
      <w:r w:rsidRPr="00F952A0">
        <w:rPr>
          <w:rStyle w:val="TitleChar"/>
          <w:highlight w:val="cyan"/>
        </w:rPr>
        <w:t xml:space="preserve"> to</w:t>
      </w:r>
      <w:r w:rsidRPr="0048189B">
        <w:rPr>
          <w:rStyle w:val="TitleChar"/>
        </w:rPr>
        <w:t xml:space="preserve"> the articles </w:t>
      </w:r>
      <w:r w:rsidRPr="0048189B">
        <w:rPr>
          <w:rStyle w:val="Emphasis"/>
        </w:rPr>
        <w:t>'a'</w:t>
      </w:r>
      <w:r w:rsidRPr="0048189B">
        <w:rPr>
          <w:rStyle w:val="TitleChar"/>
        </w:rPr>
        <w:t xml:space="preserve"> and </w:t>
      </w:r>
      <w:r w:rsidRPr="00F952A0">
        <w:rPr>
          <w:rStyle w:val="Emphasis"/>
          <w:highlight w:val="cyan"/>
        </w:rPr>
        <w:t>'an'</w:t>
      </w:r>
      <w:r w:rsidRPr="00F952A0">
        <w:rPr>
          <w:rStyle w:val="TitleChar"/>
          <w:highlight w:val="cyan"/>
        </w:rPr>
        <w:t xml:space="preserve"> which</w:t>
      </w:r>
      <w:r w:rsidRPr="0048189B">
        <w:rPr>
          <w:rStyle w:val="TitleChar"/>
        </w:rPr>
        <w:t xml:space="preserve"> are general in description </w:t>
      </w:r>
      <w:r w:rsidRPr="00F952A0">
        <w:rPr>
          <w:rStyle w:val="Emphasis"/>
          <w:highlight w:val="cyan"/>
        </w:rPr>
        <w:t>encompass</w:t>
      </w:r>
      <w:r w:rsidRPr="00F952A0">
        <w:rPr>
          <w:rStyle w:val="TitleChar"/>
        </w:rPr>
        <w:t>ing</w:t>
      </w:r>
      <w:r w:rsidRPr="0048189B">
        <w:rPr>
          <w:rStyle w:val="TitleChar"/>
        </w:rPr>
        <w:t xml:space="preserve"> any of </w:t>
      </w:r>
      <w:r w:rsidRPr="00F952A0">
        <w:rPr>
          <w:rStyle w:val="TitleChar"/>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1EE3EAC7" w14:textId="77777777" w:rsidR="00FD6DFB" w:rsidRDefault="00FD6DFB" w:rsidP="00FD6DFB">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r>
        <w:t>.</w:t>
      </w:r>
    </w:p>
    <w:p w14:paraId="28B29675" w14:textId="77777777" w:rsidR="00FD6DFB" w:rsidRDefault="00FD6DFB" w:rsidP="00FD6DFB">
      <w:r w:rsidRPr="00D50AD7">
        <w:rPr>
          <w:rStyle w:val="Style13ptBold"/>
        </w:rPr>
        <w:t>Matheson ’21</w:t>
      </w:r>
      <w:r>
        <w:t xml:space="preserve"> [Scott Milne; December 8; Judge on the United States Court of Appeals for the Tenth Circuit; Lexis, “United States v. Muhtorov, 2021” 36170]</w:t>
      </w:r>
    </w:p>
    <w:p w14:paraId="6642C8E3" w14:textId="77777777" w:rsidR="00FD6DFB" w:rsidRPr="00CC24D9" w:rsidRDefault="00FD6DFB" w:rsidP="00FD6DFB">
      <w:pPr>
        <w:rPr>
          <w:sz w:val="16"/>
        </w:rPr>
      </w:pPr>
      <w:r w:rsidRPr="00CC24D9">
        <w:rPr>
          <w:sz w:val="16"/>
        </w:rPr>
        <w:t>a. Separation of powers background</w:t>
      </w:r>
    </w:p>
    <w:p w14:paraId="45883231" w14:textId="4F32971A" w:rsidR="00FD6DFB" w:rsidRPr="00FD6DFB" w:rsidRDefault="00FD6DFB" w:rsidP="00FD6DFB">
      <w:pPr>
        <w:rPr>
          <w:sz w:val="16"/>
        </w:rPr>
      </w:pPr>
      <w:r w:rsidRPr="00684BFE">
        <w:rPr>
          <w:rStyle w:val="TitleChar"/>
        </w:rPr>
        <w:t>"</w:t>
      </w:r>
      <w:r w:rsidRPr="00D50AD7">
        <w:rPr>
          <w:rStyle w:val="TitleChar"/>
        </w:rPr>
        <w:t xml:space="preserve">The </w:t>
      </w:r>
      <w:r w:rsidRPr="00D50AD7">
        <w:rPr>
          <w:rStyle w:val="TitleChar"/>
          <w:highlight w:val="cyan"/>
        </w:rPr>
        <w:t>Constitution</w:t>
      </w:r>
      <w:r w:rsidRPr="00D50AD7">
        <w:rPr>
          <w:rStyle w:val="TitleChar"/>
        </w:rPr>
        <w:t xml:space="preserve"> sought to </w:t>
      </w:r>
      <w:r w:rsidRPr="00D50AD7">
        <w:rPr>
          <w:rStyle w:val="Emphasis"/>
          <w:highlight w:val="cyan"/>
        </w:rPr>
        <w:t>divide</w:t>
      </w:r>
      <w:r w:rsidRPr="00D50AD7">
        <w:rPr>
          <w:rStyle w:val="TitleChar"/>
          <w:highlight w:val="cyan"/>
        </w:rPr>
        <w:t xml:space="preserve"> the</w:t>
      </w:r>
      <w:r w:rsidRPr="00D50AD7">
        <w:rPr>
          <w:rStyle w:val="TitleChar"/>
        </w:rPr>
        <w:t xml:space="preserve"> delegated </w:t>
      </w:r>
      <w:r w:rsidRPr="00D50AD7">
        <w:rPr>
          <w:rStyle w:val="TitleChar"/>
          <w:highlight w:val="cyan"/>
        </w:rPr>
        <w:t>powers of the</w:t>
      </w:r>
      <w:r w:rsidRPr="00D50AD7">
        <w:rPr>
          <w:rStyle w:val="TitleChar"/>
        </w:rPr>
        <w:t xml:space="preserve"> new </w:t>
      </w:r>
      <w:r w:rsidRPr="00D50AD7">
        <w:rPr>
          <w:rStyle w:val="Emphasis"/>
          <w:highlight w:val="cyan"/>
        </w:rPr>
        <w:t>federal government</w:t>
      </w:r>
      <w:r w:rsidRPr="00D50AD7">
        <w:rPr>
          <w:rStyle w:val="TitleChar"/>
          <w:highlight w:val="cyan"/>
        </w:rPr>
        <w:t xml:space="preserve"> into </w:t>
      </w:r>
      <w:r w:rsidRPr="00D50AD7">
        <w:rPr>
          <w:rStyle w:val="Emphasis"/>
          <w:highlight w:val="cyan"/>
        </w:rPr>
        <w:t>three defined categories</w:t>
      </w:r>
      <w:r w:rsidRPr="00D50AD7">
        <w:rPr>
          <w:rStyle w:val="TitleChar"/>
          <w:highlight w:val="cyan"/>
        </w:rPr>
        <w:t xml:space="preserve">, </w:t>
      </w:r>
      <w:r w:rsidRPr="00D50AD7">
        <w:rPr>
          <w:rStyle w:val="Emphasis"/>
          <w:highlight w:val="cyan"/>
        </w:rPr>
        <w:t>legislative</w:t>
      </w:r>
      <w:r w:rsidRPr="00D50AD7">
        <w:rPr>
          <w:rStyle w:val="TitleChar"/>
          <w:highlight w:val="cyan"/>
        </w:rPr>
        <w:t xml:space="preserve">, </w:t>
      </w:r>
      <w:r w:rsidRPr="00D50AD7">
        <w:rPr>
          <w:rStyle w:val="Emphasis"/>
          <w:highlight w:val="cyan"/>
        </w:rPr>
        <w:t>executive</w:t>
      </w:r>
      <w:r w:rsidRPr="00D50AD7">
        <w:rPr>
          <w:rStyle w:val="TitleChar"/>
          <w:highlight w:val="cyan"/>
        </w:rPr>
        <w:t xml:space="preserve"> and </w:t>
      </w:r>
      <w:r w:rsidRPr="00D50AD7">
        <w:rPr>
          <w:rStyle w:val="Emphasis"/>
          <w:highlight w:val="cyan"/>
        </w:rPr>
        <w:t>judicial</w:t>
      </w:r>
      <w:r w:rsidRPr="00D50AD7">
        <w:rPr>
          <w:rStyle w:val="TitleChar"/>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14FA4DDB" w14:textId="77777777" w:rsidR="00FD6DFB" w:rsidRDefault="00FD6DFB" w:rsidP="00FD6DFB">
      <w:pPr>
        <w:pStyle w:val="Analytics"/>
      </w:pPr>
      <w:r>
        <w:t xml:space="preserve">The plan </w:t>
      </w:r>
      <w:r>
        <w:rPr>
          <w:u w:val="single"/>
        </w:rPr>
        <w:t>doesn’t specify</w:t>
      </w:r>
      <w:r>
        <w:t xml:space="preserve"> an agent. Vote neg:</w:t>
      </w:r>
    </w:p>
    <w:p w14:paraId="61898C0B" w14:textId="77777777" w:rsidR="00FD6DFB" w:rsidRDefault="00FD6DFB" w:rsidP="00FD6DFB">
      <w:pPr>
        <w:pStyle w:val="Analytics"/>
      </w:pPr>
      <w:r>
        <w:t xml:space="preserve">1. </w:t>
      </w:r>
      <w:r w:rsidRPr="001B2118">
        <w:rPr>
          <w:u w:val="single"/>
        </w:rPr>
        <w:t>GROUND</w:t>
      </w:r>
      <w:r>
        <w:t xml:space="preserve">---the actor is the </w:t>
      </w:r>
      <w:r>
        <w:rPr>
          <w:u w:val="single"/>
        </w:rPr>
        <w:t>basis</w:t>
      </w:r>
      <w:r>
        <w:t xml:space="preserve"> for all strategy: DAs like </w:t>
      </w:r>
      <w:r>
        <w:rPr>
          <w:u w:val="single"/>
        </w:rPr>
        <w:t>politics</w:t>
      </w:r>
      <w:r>
        <w:t xml:space="preserve">, </w:t>
      </w:r>
      <w:r>
        <w:rPr>
          <w:u w:val="single"/>
        </w:rPr>
        <w:t>court capital</w:t>
      </w:r>
      <w:r>
        <w:t xml:space="preserve">, </w:t>
      </w:r>
      <w:r>
        <w:rPr>
          <w:u w:val="single"/>
        </w:rPr>
        <w:t>agency trade-off</w:t>
      </w:r>
      <w:r>
        <w:t xml:space="preserve">, etc. AND </w:t>
      </w:r>
      <w:r>
        <w:rPr>
          <w:u w:val="single"/>
        </w:rPr>
        <w:t>mechanism CPs</w:t>
      </w:r>
      <w:r>
        <w:t xml:space="preserve"> that test the </w:t>
      </w:r>
      <w:r>
        <w:rPr>
          <w:u w:val="single"/>
        </w:rPr>
        <w:t>means</w:t>
      </w:r>
      <w:r>
        <w:t xml:space="preserve"> of enactment. Not specifying lets them </w:t>
      </w:r>
      <w:r>
        <w:rPr>
          <w:u w:val="single"/>
        </w:rPr>
        <w:t>wait</w:t>
      </w:r>
      <w:r>
        <w:t xml:space="preserve"> and </w:t>
      </w:r>
      <w:r>
        <w:rPr>
          <w:u w:val="single"/>
        </w:rPr>
        <w:t>re-clarify</w:t>
      </w:r>
      <w:r>
        <w:t xml:space="preserve"> after they’ve heard our strategy, an impossible </w:t>
      </w:r>
      <w:r>
        <w:rPr>
          <w:u w:val="single"/>
        </w:rPr>
        <w:t>moving target</w:t>
      </w:r>
      <w:r>
        <w:t xml:space="preserve">. </w:t>
      </w:r>
    </w:p>
    <w:p w14:paraId="74CE78C1" w14:textId="77777777" w:rsidR="00FD6DFB" w:rsidRPr="001402D2" w:rsidRDefault="00FD6DFB" w:rsidP="00FD6DFB">
      <w:pPr>
        <w:pStyle w:val="Heading4"/>
      </w:pPr>
      <w:r>
        <w:t xml:space="preserve">2. </w:t>
      </w:r>
      <w:r w:rsidRPr="009802C3">
        <w:rPr>
          <w:u w:val="single"/>
        </w:rPr>
        <w:t>EDUCATION</w:t>
      </w:r>
      <w:r>
        <w:t>---t</w:t>
      </w:r>
      <w:r w:rsidRPr="001402D2">
        <w:t xml:space="preserve">he </w:t>
      </w:r>
      <w:r w:rsidRPr="00F64305">
        <w:rPr>
          <w:u w:val="single"/>
        </w:rPr>
        <w:t>primary decision</w:t>
      </w:r>
      <w:r w:rsidRPr="001402D2">
        <w:t xml:space="preserve"> is which </w:t>
      </w:r>
      <w:r w:rsidRPr="00F64305">
        <w:rPr>
          <w:u w:val="single"/>
        </w:rPr>
        <w:t>branch</w:t>
      </w:r>
      <w:r w:rsidRPr="001402D2">
        <w:t xml:space="preserve"> acts, especially for </w:t>
      </w:r>
      <w:r w:rsidRPr="00F64305">
        <w:rPr>
          <w:u w:val="single"/>
        </w:rPr>
        <w:t>economic</w:t>
      </w:r>
      <w:r w:rsidRPr="001402D2">
        <w:t xml:space="preserve"> policy. </w:t>
      </w:r>
    </w:p>
    <w:p w14:paraId="4B8A9DE6" w14:textId="77777777" w:rsidR="00FD6DFB" w:rsidRPr="00FD6DFB" w:rsidRDefault="00FD6DFB" w:rsidP="00FD6DFB"/>
    <w:p w14:paraId="28A82E2D" w14:textId="77777777" w:rsidR="00830C79" w:rsidRPr="008B4423" w:rsidRDefault="00830C79" w:rsidP="00830C79">
      <w:pPr>
        <w:pStyle w:val="Heading3"/>
        <w:rPr>
          <w:bCs/>
        </w:rPr>
      </w:pPr>
      <w:r>
        <w:rPr>
          <w:bCs/>
        </w:rPr>
        <w:t>K---</w:t>
      </w:r>
      <w:r w:rsidRPr="008B4423">
        <w:rPr>
          <w:bCs/>
        </w:rPr>
        <w:t>1NC</w:t>
      </w:r>
    </w:p>
    <w:p w14:paraId="57003E3A" w14:textId="77777777" w:rsidR="00830C79" w:rsidRDefault="00830C79" w:rsidP="00830C79">
      <w:r>
        <w:t>Disembodiment K</w:t>
      </w:r>
    </w:p>
    <w:p w14:paraId="3F6014A8" w14:textId="77777777" w:rsidR="00830C79" w:rsidRPr="00747AD0" w:rsidRDefault="00830C79" w:rsidP="00830C79">
      <w:pPr>
        <w:pStyle w:val="Heading4"/>
        <w:rPr>
          <w:bCs/>
        </w:rPr>
      </w:pPr>
      <w:r w:rsidRPr="00747AD0">
        <w:rPr>
          <w:bCs/>
        </w:rPr>
        <w:t xml:space="preserve">Yellow Peril isn’t an </w:t>
      </w:r>
      <w:r w:rsidRPr="00747AD0">
        <w:rPr>
          <w:bCs/>
          <w:u w:val="single"/>
        </w:rPr>
        <w:t>event</w:t>
      </w:r>
      <w:r w:rsidRPr="00747AD0">
        <w:rPr>
          <w:bCs/>
        </w:rPr>
        <w:t xml:space="preserve">, but a </w:t>
      </w:r>
      <w:r w:rsidRPr="00747AD0">
        <w:rPr>
          <w:bCs/>
          <w:u w:val="single"/>
        </w:rPr>
        <w:t>structure</w:t>
      </w:r>
      <w:r w:rsidRPr="00747AD0">
        <w:rPr>
          <w:bCs/>
        </w:rPr>
        <w:t xml:space="preserve"> that characterizes </w:t>
      </w:r>
      <w:r w:rsidRPr="00747AD0">
        <w:rPr>
          <w:bCs/>
          <w:u w:val="single"/>
        </w:rPr>
        <w:t>Asian existence</w:t>
      </w:r>
      <w:r w:rsidRPr="00747AD0">
        <w:rPr>
          <w:bCs/>
        </w:rPr>
        <w:t xml:space="preserve">---'model minority’ tropes are </w:t>
      </w:r>
      <w:r w:rsidRPr="00747AD0">
        <w:rPr>
          <w:bCs/>
          <w:u w:val="single"/>
        </w:rPr>
        <w:t>inseparable</w:t>
      </w:r>
      <w:r w:rsidRPr="00747AD0">
        <w:rPr>
          <w:bCs/>
        </w:rPr>
        <w:t xml:space="preserve"> from white supremacist </w:t>
      </w:r>
      <w:r w:rsidRPr="00747AD0">
        <w:rPr>
          <w:bCs/>
          <w:u w:val="single"/>
        </w:rPr>
        <w:t>hierarchies</w:t>
      </w:r>
      <w:r w:rsidRPr="00747AD0">
        <w:rPr>
          <w:bCs/>
        </w:rPr>
        <w:t xml:space="preserve"> that provide artificial </w:t>
      </w:r>
      <w:r w:rsidRPr="00747AD0">
        <w:rPr>
          <w:bCs/>
          <w:u w:val="single"/>
        </w:rPr>
        <w:t>benevolence</w:t>
      </w:r>
      <w:r w:rsidRPr="00747AD0">
        <w:rPr>
          <w:bCs/>
        </w:rPr>
        <w:t xml:space="preserve"> to the state, </w:t>
      </w:r>
      <w:r w:rsidRPr="00747AD0">
        <w:rPr>
          <w:bCs/>
          <w:u w:val="single"/>
        </w:rPr>
        <w:t>especially</w:t>
      </w:r>
      <w:r w:rsidRPr="00747AD0">
        <w:rPr>
          <w:bCs/>
        </w:rPr>
        <w:t xml:space="preserve"> in academic spaces like </w:t>
      </w:r>
      <w:r w:rsidRPr="00747AD0">
        <w:rPr>
          <w:bCs/>
          <w:u w:val="single"/>
        </w:rPr>
        <w:t>debate</w:t>
      </w:r>
      <w:r w:rsidRPr="00747AD0">
        <w:rPr>
          <w:bCs/>
        </w:rPr>
        <w:t>.</w:t>
      </w:r>
    </w:p>
    <w:p w14:paraId="640545D9" w14:textId="77777777" w:rsidR="00830C79" w:rsidRDefault="00830C79" w:rsidP="00830C79">
      <w:r>
        <w:rPr>
          <w:rStyle w:val="Style13ptBold"/>
        </w:rPr>
        <w:t>Yoo ’23</w:t>
      </w:r>
      <w:r>
        <w:t xml:space="preserve"> [</w:t>
      </w:r>
      <w:proofErr w:type="spellStart"/>
      <w:r>
        <w:t>Joyhanna</w:t>
      </w:r>
      <w:proofErr w:type="spellEnd"/>
      <w:r>
        <w:t xml:space="preserve"> et al.; 2023; Professor of Anthropology, California State University Sacramento; Massachusetts Institute of Technology Press; Daedalus “Asian American Racialization &amp; Model Minority Logics in Linguistics,” vol. 152, no. 3] </w:t>
      </w:r>
    </w:p>
    <w:p w14:paraId="39558759" w14:textId="77777777" w:rsidR="00830C79" w:rsidRDefault="00830C79" w:rsidP="00830C79">
      <w:pPr>
        <w:rPr>
          <w:sz w:val="16"/>
        </w:rPr>
      </w:pPr>
      <w:r>
        <w:rPr>
          <w:sz w:val="16"/>
        </w:rPr>
        <w:t xml:space="preserve">Asian Americans’ marginal and conditional </w:t>
      </w:r>
      <w:r>
        <w:rPr>
          <w:rStyle w:val="AAAUNDERLINEKEYBOARD"/>
          <w:highlight w:val="green"/>
        </w:rPr>
        <w:t xml:space="preserve">existence in </w:t>
      </w:r>
      <w:r>
        <w:rPr>
          <w:rStyle w:val="StyleUnderline"/>
          <w:highlight w:val="green"/>
        </w:rPr>
        <w:t xml:space="preserve">the </w:t>
      </w:r>
      <w:r>
        <w:rPr>
          <w:rStyle w:val="Boxes"/>
          <w:highlight w:val="green"/>
        </w:rPr>
        <w:t>U</w:t>
      </w:r>
      <w:r>
        <w:rPr>
          <w:rStyle w:val="StyleUnderline"/>
        </w:rPr>
        <w:t xml:space="preserve">nited </w:t>
      </w:r>
      <w:r>
        <w:rPr>
          <w:rStyle w:val="Boxes"/>
          <w:highlight w:val="green"/>
        </w:rPr>
        <w:t>S</w:t>
      </w:r>
      <w:r>
        <w:rPr>
          <w:rStyle w:val="StyleUnderline"/>
        </w:rPr>
        <w:t xml:space="preserve">tates </w:t>
      </w:r>
      <w:proofErr w:type="gramStart"/>
      <w:r>
        <w:rPr>
          <w:rStyle w:val="StyleUnderline"/>
        </w:rPr>
        <w:t>has</w:t>
      </w:r>
      <w:proofErr w:type="gramEnd"/>
      <w:r>
        <w:rPr>
          <w:rStyle w:val="StyleUnderline"/>
        </w:rPr>
        <w:t xml:space="preserve"> been</w:t>
      </w:r>
      <w:r>
        <w:rPr>
          <w:rStyle w:val="AAAUNDERLINEKEYBOARD"/>
        </w:rPr>
        <w:t xml:space="preserve"> </w:t>
      </w:r>
      <w:r>
        <w:rPr>
          <w:rStyle w:val="AAAUNDERLINEKEYBOARD"/>
          <w:highlight w:val="green"/>
        </w:rPr>
        <w:t>shaped by</w:t>
      </w:r>
      <w:r>
        <w:rPr>
          <w:sz w:val="16"/>
        </w:rPr>
        <w:t xml:space="preserve"> the </w:t>
      </w:r>
      <w:r>
        <w:rPr>
          <w:rStyle w:val="AAAUNDERLINEKEYBOARD"/>
        </w:rPr>
        <w:t xml:space="preserve">cyclical and interdependent </w:t>
      </w:r>
      <w:r>
        <w:rPr>
          <w:rStyle w:val="AAAUNDERLINEKEYBOARD"/>
          <w:highlight w:val="green"/>
        </w:rPr>
        <w:t xml:space="preserve">reinventions of </w:t>
      </w:r>
      <w:r>
        <w:rPr>
          <w:rStyle w:val="Boxes"/>
          <w:highlight w:val="green"/>
        </w:rPr>
        <w:t>yellow peril</w:t>
      </w:r>
      <w:r>
        <w:rPr>
          <w:rStyle w:val="StyleUnderline"/>
          <w:highlight w:val="green"/>
        </w:rPr>
        <w:t xml:space="preserve"> and </w:t>
      </w:r>
      <w:r>
        <w:rPr>
          <w:rStyle w:val="Boxes"/>
          <w:highlight w:val="green"/>
        </w:rPr>
        <w:t>model minority</w:t>
      </w:r>
      <w:r>
        <w:rPr>
          <w:sz w:val="16"/>
        </w:rPr>
        <w:t xml:space="preserve"> discourses. With historical origins tracing back to centuries-old Orientalist imaginaries, yellow peril discourse </w:t>
      </w:r>
      <w:r>
        <w:rPr>
          <w:rStyle w:val="AAAUNDERLINEKEYBOARD"/>
        </w:rPr>
        <w:t>emerges from</w:t>
      </w:r>
      <w:r>
        <w:rPr>
          <w:sz w:val="16"/>
        </w:rPr>
        <w:t xml:space="preserve"> a violent nineteenth-century </w:t>
      </w:r>
      <w:r>
        <w:rPr>
          <w:rStyle w:val="AAAUNDERLINEKEYBOARD"/>
        </w:rPr>
        <w:t xml:space="preserve">white </w:t>
      </w:r>
      <w:r>
        <w:rPr>
          <w:rStyle w:val="Boxes"/>
        </w:rPr>
        <w:t>populist</w:t>
      </w:r>
      <w:r>
        <w:rPr>
          <w:rStyle w:val="AAAUNDERLINEKEYBOARD"/>
        </w:rPr>
        <w:t xml:space="preserve"> backlash against Asian migrant laborers</w:t>
      </w:r>
      <w:r>
        <w:rPr>
          <w:sz w:val="16"/>
        </w:rPr>
        <w:t xml:space="preserve"> throughout the Americas and </w:t>
      </w:r>
      <w:r>
        <w:rPr>
          <w:rStyle w:val="AAAUNDERLINEKEYBOARD"/>
          <w:highlight w:val="green"/>
        </w:rPr>
        <w:t xml:space="preserve">projects a </w:t>
      </w:r>
      <w:r>
        <w:rPr>
          <w:rStyle w:val="Boxes"/>
          <w:highlight w:val="green"/>
        </w:rPr>
        <w:t>racialized</w:t>
      </w:r>
      <w:r>
        <w:rPr>
          <w:rStyle w:val="AAAUNDERLINEKEYBOARD"/>
        </w:rPr>
        <w:t xml:space="preserve"> Asian </w:t>
      </w:r>
      <w:r>
        <w:rPr>
          <w:rStyle w:val="AAAUNDERLINEKEYBOARD"/>
          <w:highlight w:val="green"/>
        </w:rPr>
        <w:t>figure that is</w:t>
      </w:r>
      <w:r>
        <w:rPr>
          <w:rStyle w:val="AAAUNDERLINEKEYBOARD"/>
        </w:rPr>
        <w:t xml:space="preserve"> diseased</w:t>
      </w:r>
      <w:r>
        <w:rPr>
          <w:sz w:val="16"/>
        </w:rPr>
        <w:t xml:space="preserve">, </w:t>
      </w:r>
      <w:r>
        <w:rPr>
          <w:rStyle w:val="AAAUNDERLINEKEYBOARD"/>
        </w:rPr>
        <w:t>treacherous</w:t>
      </w:r>
      <w:r>
        <w:rPr>
          <w:sz w:val="16"/>
        </w:rPr>
        <w:t xml:space="preserve">, </w:t>
      </w:r>
      <w:r>
        <w:rPr>
          <w:rStyle w:val="StyleUnderline"/>
        </w:rPr>
        <w:t xml:space="preserve">and </w:t>
      </w:r>
      <w:r>
        <w:rPr>
          <w:rStyle w:val="Boxes"/>
          <w:highlight w:val="green"/>
        </w:rPr>
        <w:t>perpetually</w:t>
      </w:r>
      <w:r>
        <w:rPr>
          <w:rStyle w:val="StyleUnderline"/>
          <w:highlight w:val="green"/>
        </w:rPr>
        <w:t xml:space="preserve"> foreign</w:t>
      </w:r>
      <w:r>
        <w:rPr>
          <w:sz w:val="16"/>
        </w:rPr>
        <w:t xml:space="preserve">.14 The creation of this threatening yellow body laid the foundations for modern U.S. citizenship and immigration laws and this figure was further repurposed for the circulation of American military propaganda, which helped justify the mass incarceration of Japanese Americans during World War II. 15 Having emerged from the world wars as a definitive global superpower, the United States emboldened its imperial campaign throughout Asia and the Pacific while declaring a cold war against communist states. </w:t>
      </w:r>
      <w:r>
        <w:rPr>
          <w:rStyle w:val="StyleUnderline"/>
        </w:rPr>
        <w:t xml:space="preserve">Along with this new American </w:t>
      </w:r>
      <w:r>
        <w:rPr>
          <w:rStyle w:val="Boxes"/>
        </w:rPr>
        <w:t>self-image</w:t>
      </w:r>
      <w:r>
        <w:rPr>
          <w:rStyle w:val="StyleUnderline"/>
        </w:rPr>
        <w:t xml:space="preserve"> as a global </w:t>
      </w:r>
      <w:r>
        <w:rPr>
          <w:rStyle w:val="Boxes"/>
        </w:rPr>
        <w:t>savior</w:t>
      </w:r>
      <w:r>
        <w:rPr>
          <w:rStyle w:val="StyleUnderline"/>
        </w:rPr>
        <w:t xml:space="preserve"> and perpetuator of free</w:t>
      </w:r>
      <w:r>
        <w:rPr>
          <w:sz w:val="16"/>
        </w:rPr>
        <w:t xml:space="preserve"> and liberal capitalist </w:t>
      </w:r>
      <w:r>
        <w:rPr>
          <w:rStyle w:val="Boxes"/>
        </w:rPr>
        <w:t>democracy</w:t>
      </w:r>
      <w:r>
        <w:rPr>
          <w:rStyle w:val="StyleUnderline"/>
        </w:rPr>
        <w:t xml:space="preserve"> emerged the figure of the</w:t>
      </w:r>
      <w:r>
        <w:rPr>
          <w:sz w:val="16"/>
        </w:rPr>
        <w:t xml:space="preserve"> good and passive Asian subject: the </w:t>
      </w:r>
      <w:r>
        <w:rPr>
          <w:rStyle w:val="StyleUnderline"/>
        </w:rPr>
        <w:t>model minority</w:t>
      </w:r>
      <w:r>
        <w:rPr>
          <w:sz w:val="16"/>
        </w:rPr>
        <w:t>.</w:t>
      </w:r>
    </w:p>
    <w:p w14:paraId="2136424B" w14:textId="77777777" w:rsidR="00830C79" w:rsidRDefault="00830C79" w:rsidP="00830C79">
      <w:pPr>
        <w:rPr>
          <w:sz w:val="16"/>
        </w:rPr>
      </w:pPr>
      <w:r>
        <w:rPr>
          <w:rStyle w:val="StyleUnderline"/>
          <w:highlight w:val="green"/>
        </w:rPr>
        <w:t>To bolster</w:t>
      </w:r>
      <w:r>
        <w:rPr>
          <w:rStyle w:val="StyleUnderline"/>
        </w:rPr>
        <w:t xml:space="preserve"> the image of </w:t>
      </w:r>
      <w:r>
        <w:rPr>
          <w:rStyle w:val="StyleUnderline"/>
          <w:highlight w:val="green"/>
        </w:rPr>
        <w:t>its</w:t>
      </w:r>
      <w:r>
        <w:rPr>
          <w:rStyle w:val="StyleUnderline"/>
        </w:rPr>
        <w:t xml:space="preserve"> imperial </w:t>
      </w:r>
      <w:r>
        <w:rPr>
          <w:rStyle w:val="StyleUnderline"/>
          <w:highlight w:val="green"/>
        </w:rPr>
        <w:t xml:space="preserve">project as </w:t>
      </w:r>
      <w:r>
        <w:rPr>
          <w:rStyle w:val="Boxes"/>
          <w:highlight w:val="green"/>
        </w:rPr>
        <w:t>benevolent</w:t>
      </w:r>
      <w:r>
        <w:rPr>
          <w:sz w:val="16"/>
        </w:rPr>
        <w:t xml:space="preserve">, </w:t>
      </w:r>
      <w:r>
        <w:rPr>
          <w:rStyle w:val="StyleUnderline"/>
          <w:highlight w:val="green"/>
        </w:rPr>
        <w:t xml:space="preserve">the </w:t>
      </w:r>
      <w:r>
        <w:rPr>
          <w:rStyle w:val="Boxes"/>
          <w:highlight w:val="green"/>
        </w:rPr>
        <w:t>U</w:t>
      </w:r>
      <w:r>
        <w:rPr>
          <w:rStyle w:val="StyleUnderline"/>
        </w:rPr>
        <w:t xml:space="preserve">nited </w:t>
      </w:r>
      <w:r>
        <w:rPr>
          <w:rStyle w:val="Boxes"/>
          <w:highlight w:val="green"/>
        </w:rPr>
        <w:t>S</w:t>
      </w:r>
      <w:r>
        <w:rPr>
          <w:rStyle w:val="StyleUnderline"/>
        </w:rPr>
        <w:t xml:space="preserve">tates </w:t>
      </w:r>
      <w:proofErr w:type="spellStart"/>
      <w:r>
        <w:rPr>
          <w:rStyle w:val="StyleUnderline"/>
          <w:highlight w:val="green"/>
        </w:rPr>
        <w:t>resignified</w:t>
      </w:r>
      <w:proofErr w:type="spellEnd"/>
      <w:r>
        <w:rPr>
          <w:rStyle w:val="StyleUnderline"/>
          <w:highlight w:val="green"/>
        </w:rPr>
        <w:t xml:space="preserve"> its</w:t>
      </w:r>
      <w:r>
        <w:rPr>
          <w:sz w:val="16"/>
        </w:rPr>
        <w:t xml:space="preserve"> historical </w:t>
      </w:r>
      <w:r>
        <w:rPr>
          <w:rStyle w:val="Boxes"/>
          <w:highlight w:val="green"/>
        </w:rPr>
        <w:t>relationship</w:t>
      </w:r>
      <w:r>
        <w:rPr>
          <w:rStyle w:val="StyleUnderline"/>
          <w:highlight w:val="green"/>
        </w:rPr>
        <w:t xml:space="preserve"> to </w:t>
      </w:r>
      <w:r>
        <w:rPr>
          <w:rStyle w:val="Emphasis"/>
          <w:highlight w:val="green"/>
        </w:rPr>
        <w:t>Asian</w:t>
      </w:r>
      <w:r>
        <w:rPr>
          <w:rStyle w:val="StyleUnderline"/>
        </w:rPr>
        <w:t xml:space="preserve"> subject</w:t>
      </w:r>
      <w:r>
        <w:rPr>
          <w:rStyle w:val="Emphasis"/>
          <w:highlight w:val="green"/>
        </w:rPr>
        <w:t>s</w:t>
      </w:r>
      <w:r>
        <w:t xml:space="preserve"> </w:t>
      </w:r>
      <w:r>
        <w:rPr>
          <w:sz w:val="16"/>
        </w:rPr>
        <w:t xml:space="preserve">both domestic and abroad through a series of key legislative acts. The 1965 Hart-Celler Act abolished national origins quotas, and the Refugee Act of 1980 institutionalized refugee resettlement in the United States, leading to a mass increase in migration from across Asia.16 Importantly, the 1965 legislation systemically privileged family reunification and professional and skill-based labor, and thus previously dominant racial formations of Asians in the United States–as marginal workers, suspicious foreigners, and the like–were quickly eclipsed by new ones. The demographics of Asian America shifted in dramatic ways that appeared to validate their image in the media as self-reliant, highly educated, and apolitical. Previously antagonized as political enemies or expendable laborers, </w:t>
      </w:r>
      <w:r>
        <w:rPr>
          <w:rStyle w:val="StyleUnderline"/>
        </w:rPr>
        <w:t xml:space="preserve">select Asian groups became the </w:t>
      </w:r>
      <w:r>
        <w:rPr>
          <w:rStyle w:val="Boxes"/>
        </w:rPr>
        <w:t>face</w:t>
      </w:r>
      <w:r>
        <w:rPr>
          <w:rStyle w:val="StyleUnderline"/>
        </w:rPr>
        <w:t xml:space="preserve"> of the</w:t>
      </w:r>
      <w:r>
        <w:rPr>
          <w:sz w:val="16"/>
        </w:rPr>
        <w:t xml:space="preserve"> ethnic </w:t>
      </w:r>
      <w:r>
        <w:rPr>
          <w:rStyle w:val="StyleUnderline"/>
        </w:rPr>
        <w:t>minority who</w:t>
      </w:r>
      <w:r>
        <w:rPr>
          <w:sz w:val="16"/>
        </w:rPr>
        <w:t xml:space="preserve"> had “</w:t>
      </w:r>
      <w:r>
        <w:rPr>
          <w:rStyle w:val="Boxes"/>
        </w:rPr>
        <w:t>made it</w:t>
      </w:r>
      <w:r>
        <w:rPr>
          <w:sz w:val="16"/>
        </w:rPr>
        <w:t xml:space="preserve">” </w:t>
      </w:r>
      <w:r>
        <w:rPr>
          <w:rStyle w:val="StyleUnderline"/>
        </w:rPr>
        <w:t>within American</w:t>
      </w:r>
      <w:r>
        <w:rPr>
          <w:sz w:val="16"/>
        </w:rPr>
        <w:t xml:space="preserve"> </w:t>
      </w:r>
      <w:r>
        <w:rPr>
          <w:rStyle w:val="StyleUnderline"/>
        </w:rPr>
        <w:t>society</w:t>
      </w:r>
      <w:r>
        <w:rPr>
          <w:sz w:val="16"/>
        </w:rPr>
        <w:t xml:space="preserve"> despite historical injustices. This discourse additionally came to be employed to dismiss and disparage civil rights protests spearheaded by Black Americans alongside their Latinx, Indigenous, and Asian allies. Yet </w:t>
      </w:r>
      <w:r>
        <w:rPr>
          <w:rStyle w:val="StyleUnderline"/>
        </w:rPr>
        <w:t>even as these newer model minority discourses gained</w:t>
      </w:r>
      <w:r>
        <w:rPr>
          <w:sz w:val="16"/>
        </w:rPr>
        <w:t xml:space="preserve"> public </w:t>
      </w:r>
      <w:r>
        <w:rPr>
          <w:rStyle w:val="StyleUnderline"/>
        </w:rPr>
        <w:t>traction</w:t>
      </w:r>
      <w:r>
        <w:rPr>
          <w:sz w:val="16"/>
        </w:rPr>
        <w:t xml:space="preserve">, </w:t>
      </w:r>
      <w:r>
        <w:rPr>
          <w:rStyle w:val="StyleUnderline"/>
        </w:rPr>
        <w:t>the specter of</w:t>
      </w:r>
      <w:r>
        <w:rPr>
          <w:sz w:val="16"/>
        </w:rPr>
        <w:t xml:space="preserve"> </w:t>
      </w:r>
      <w:r>
        <w:rPr>
          <w:rStyle w:val="StyleUnderline"/>
        </w:rPr>
        <w:t>the yellow peril</w:t>
      </w:r>
      <w:r>
        <w:rPr>
          <w:sz w:val="16"/>
        </w:rPr>
        <w:t xml:space="preserve"> and other Orientalist tropes </w:t>
      </w:r>
      <w:r>
        <w:rPr>
          <w:rStyle w:val="StyleUnderline"/>
        </w:rPr>
        <w:t xml:space="preserve">persisted in </w:t>
      </w:r>
      <w:r>
        <w:rPr>
          <w:rStyle w:val="Boxes"/>
        </w:rPr>
        <w:t>casting</w:t>
      </w:r>
      <w:r>
        <w:rPr>
          <w:rStyle w:val="StyleUnderline"/>
        </w:rPr>
        <w:t xml:space="preserve"> Asian Americans as </w:t>
      </w:r>
      <w:r>
        <w:rPr>
          <w:rStyle w:val="Boxes"/>
        </w:rPr>
        <w:t>perpetually foreign</w:t>
      </w:r>
      <w:r>
        <w:rPr>
          <w:sz w:val="16"/>
        </w:rPr>
        <w:t xml:space="preserve"> threats of dubious loyalty. </w:t>
      </w:r>
      <w:r>
        <w:rPr>
          <w:rStyle w:val="StyleUnderline"/>
        </w:rPr>
        <w:t xml:space="preserve">Exclusion and </w:t>
      </w:r>
      <w:r>
        <w:rPr>
          <w:rStyle w:val="StyleUnderline"/>
          <w:highlight w:val="green"/>
        </w:rPr>
        <w:t>vilification</w:t>
      </w:r>
      <w:r>
        <w:rPr>
          <w:sz w:val="16"/>
        </w:rPr>
        <w:t xml:space="preserve"> of entire groups </w:t>
      </w:r>
      <w:r>
        <w:rPr>
          <w:rStyle w:val="StyleUnderline"/>
        </w:rPr>
        <w:t xml:space="preserve">have </w:t>
      </w:r>
      <w:r>
        <w:rPr>
          <w:rStyle w:val="StyleUnderline"/>
          <w:highlight w:val="green"/>
        </w:rPr>
        <w:t>occurred repeatedly</w:t>
      </w:r>
      <w:r>
        <w:rPr>
          <w:sz w:val="16"/>
        </w:rPr>
        <w:t xml:space="preserve"> in the decades since, </w:t>
      </w:r>
      <w:r>
        <w:rPr>
          <w:rStyle w:val="StyleUnderline"/>
        </w:rPr>
        <w:t xml:space="preserve">including </w:t>
      </w:r>
      <w:r>
        <w:rPr>
          <w:rStyle w:val="StyleUnderline"/>
          <w:highlight w:val="green"/>
        </w:rPr>
        <w:t xml:space="preserve">acts of </w:t>
      </w:r>
      <w:r>
        <w:rPr>
          <w:rStyle w:val="Boxes"/>
          <w:highlight w:val="green"/>
        </w:rPr>
        <w:t>violence</w:t>
      </w:r>
      <w:r>
        <w:rPr>
          <w:rStyle w:val="StyleUnderline"/>
        </w:rPr>
        <w:t xml:space="preserve"> and accusations of </w:t>
      </w:r>
      <w:r>
        <w:rPr>
          <w:rStyle w:val="Boxes"/>
        </w:rPr>
        <w:t>terrorism</w:t>
      </w:r>
      <w:r>
        <w:rPr>
          <w:sz w:val="16"/>
        </w:rPr>
        <w:t xml:space="preserve"> against people racialized as being of Middle Eastern, North African, and South Asian descent following the 9/11 attacks, </w:t>
      </w:r>
      <w:r>
        <w:rPr>
          <w:rStyle w:val="StyleUnderline"/>
        </w:rPr>
        <w:t xml:space="preserve">anti-Asian </w:t>
      </w:r>
      <w:r>
        <w:rPr>
          <w:rStyle w:val="Boxes"/>
          <w:highlight w:val="green"/>
        </w:rPr>
        <w:t>hate crimes</w:t>
      </w:r>
      <w:r>
        <w:rPr>
          <w:sz w:val="16"/>
        </w:rPr>
        <w:t xml:space="preserve"> in the wake of COVID-19, </w:t>
      </w:r>
      <w:r>
        <w:rPr>
          <w:rStyle w:val="StyleUnderline"/>
          <w:highlight w:val="green"/>
        </w:rPr>
        <w:t>and the</w:t>
      </w:r>
      <w:r>
        <w:rPr>
          <w:rStyle w:val="StyleUnderline"/>
        </w:rPr>
        <w:t xml:space="preserve"> </w:t>
      </w:r>
      <w:r>
        <w:rPr>
          <w:sz w:val="16"/>
        </w:rPr>
        <w:t xml:space="preserve">U.S. Department of Justice’s </w:t>
      </w:r>
      <w:r>
        <w:rPr>
          <w:rStyle w:val="Boxes"/>
          <w:highlight w:val="green"/>
        </w:rPr>
        <w:t>China Initiative</w:t>
      </w:r>
      <w:r>
        <w:rPr>
          <w:sz w:val="16"/>
        </w:rPr>
        <w:t>, which falsely accused Chinese researchers of espionage.17</w:t>
      </w:r>
    </w:p>
    <w:p w14:paraId="3999EC5F" w14:textId="77777777" w:rsidR="00830C79" w:rsidRDefault="00830C79" w:rsidP="00830C79">
      <w:pPr>
        <w:rPr>
          <w:sz w:val="16"/>
        </w:rPr>
      </w:pPr>
      <w:r>
        <w:rPr>
          <w:sz w:val="16"/>
        </w:rPr>
        <w:t xml:space="preserve">The ideological </w:t>
      </w:r>
      <w:r>
        <w:rPr>
          <w:rStyle w:val="StyleUnderline"/>
        </w:rPr>
        <w:t>positioning of Asian Americans as</w:t>
      </w:r>
      <w:r>
        <w:rPr>
          <w:sz w:val="16"/>
        </w:rPr>
        <w:t xml:space="preserve"> “</w:t>
      </w:r>
      <w:r>
        <w:rPr>
          <w:rStyle w:val="Boxes"/>
        </w:rPr>
        <w:t>honorary whites</w:t>
      </w:r>
      <w:r>
        <w:rPr>
          <w:sz w:val="16"/>
        </w:rPr>
        <w:t xml:space="preserve">” </w:t>
      </w:r>
      <w:r>
        <w:rPr>
          <w:rStyle w:val="StyleUnderline"/>
        </w:rPr>
        <w:t>is based on</w:t>
      </w:r>
      <w:r>
        <w:rPr>
          <w:sz w:val="16"/>
        </w:rPr>
        <w:t xml:space="preserve"> selective and heavily </w:t>
      </w:r>
      <w:r>
        <w:rPr>
          <w:rStyle w:val="StyleUnderline"/>
        </w:rPr>
        <w:t>skewed images of Asian American</w:t>
      </w:r>
      <w:r>
        <w:rPr>
          <w:sz w:val="16"/>
        </w:rPr>
        <w:t xml:space="preserve"> economic and educational </w:t>
      </w:r>
      <w:r>
        <w:rPr>
          <w:rStyle w:val="StyleUnderline"/>
        </w:rPr>
        <w:t>achievements</w:t>
      </w:r>
      <w:r>
        <w:rPr>
          <w:sz w:val="16"/>
        </w:rPr>
        <w:t xml:space="preserve"> that circulate across institutional and dominant media channels. Sociologist Mia Tuan’s foundational study showed how different </w:t>
      </w:r>
      <w:r>
        <w:rPr>
          <w:rStyle w:val="StyleUnderline"/>
          <w:highlight w:val="green"/>
        </w:rPr>
        <w:t>Asian</w:t>
      </w:r>
      <w:r>
        <w:rPr>
          <w:sz w:val="16"/>
        </w:rPr>
        <w:t xml:space="preserve"> American </w:t>
      </w:r>
      <w:r>
        <w:rPr>
          <w:rStyle w:val="StyleUnderline"/>
          <w:highlight w:val="green"/>
        </w:rPr>
        <w:t>communities</w:t>
      </w:r>
      <w:r>
        <w:rPr>
          <w:rStyle w:val="StyleUnderline"/>
        </w:rPr>
        <w:t xml:space="preserve"> strategically </w:t>
      </w:r>
      <w:r>
        <w:rPr>
          <w:rStyle w:val="Boxes"/>
          <w:highlight w:val="green"/>
        </w:rPr>
        <w:t>articulate</w:t>
      </w:r>
      <w:r>
        <w:rPr>
          <w:rStyle w:val="StyleUnderline"/>
          <w:highlight w:val="green"/>
        </w:rPr>
        <w:t xml:space="preserve"> their identities with respect to institutional</w:t>
      </w:r>
      <w:r>
        <w:rPr>
          <w:sz w:val="16"/>
          <w:highlight w:val="green"/>
        </w:rPr>
        <w:t xml:space="preserve"> </w:t>
      </w:r>
      <w:r>
        <w:rPr>
          <w:rStyle w:val="Boxes"/>
          <w:highlight w:val="green"/>
        </w:rPr>
        <w:t>whiteness</w:t>
      </w:r>
      <w:r>
        <w:rPr>
          <w:sz w:val="16"/>
        </w:rPr>
        <w:t xml:space="preserve">.18 Two early examples of Asians arguing for white status in U.S. legal cases–Ozawa v. United States and United States v. Bhagat Singh Thind–point to the historical connections of whiteness to legal personhood, citizenship, and material advancement.19 Both Ozawa and Thind were ultimately determined to be legally nonwhite on the basis that they did not conform to whiteness as it was “popularly understood,” decisions that reveal the </w:t>
      </w:r>
      <w:r>
        <w:rPr>
          <w:rStyle w:val="Boxes"/>
        </w:rPr>
        <w:t>institutionalized</w:t>
      </w:r>
      <w:r>
        <w:rPr>
          <w:rStyle w:val="StyleUnderline"/>
        </w:rPr>
        <w:t xml:space="preserve"> discursive processes through which</w:t>
      </w:r>
      <w:r>
        <w:rPr>
          <w:sz w:val="16"/>
        </w:rPr>
        <w:t xml:space="preserve"> </w:t>
      </w:r>
      <w:r>
        <w:rPr>
          <w:rStyle w:val="StyleUnderline"/>
        </w:rPr>
        <w:t xml:space="preserve">whiteness is made </w:t>
      </w:r>
      <w:r>
        <w:rPr>
          <w:rStyle w:val="Boxes"/>
        </w:rPr>
        <w:t>unavailable</w:t>
      </w:r>
      <w:r>
        <w:rPr>
          <w:rStyle w:val="StyleUnderline"/>
        </w:rPr>
        <w:t xml:space="preserve"> to certain bodies</w:t>
      </w:r>
      <w:r>
        <w:rPr>
          <w:sz w:val="16"/>
        </w:rPr>
        <w:t xml:space="preserve"> in order </w:t>
      </w:r>
      <w:r>
        <w:rPr>
          <w:rStyle w:val="StyleUnderline"/>
        </w:rPr>
        <w:t xml:space="preserve">to maintain </w:t>
      </w:r>
      <w:r>
        <w:rPr>
          <w:rStyle w:val="Boxes"/>
        </w:rPr>
        <w:t>white supremacy</w:t>
      </w:r>
      <w:r>
        <w:rPr>
          <w:sz w:val="16"/>
        </w:rPr>
        <w:t>.20</w:t>
      </w:r>
    </w:p>
    <w:p w14:paraId="610DCA08" w14:textId="77777777" w:rsidR="00830C79" w:rsidRDefault="00830C79" w:rsidP="00830C79">
      <w:pPr>
        <w:rPr>
          <w:sz w:val="16"/>
        </w:rPr>
      </w:pPr>
      <w:r>
        <w:rPr>
          <w:sz w:val="16"/>
        </w:rPr>
        <w:t xml:space="preserve">In the context of contemporary higher education, model minority logics </w:t>
      </w:r>
      <w:proofErr w:type="spellStart"/>
      <w:r>
        <w:rPr>
          <w:sz w:val="16"/>
        </w:rPr>
        <w:t>invisibilize</w:t>
      </w:r>
      <w:proofErr w:type="spellEnd"/>
      <w:r>
        <w:rPr>
          <w:sz w:val="16"/>
        </w:rPr>
        <w:t xml:space="preserve"> Asian-raced bodies by approximating them with whiteness while exaggerating their racial visibility as evidence of campus diversity.21 The notion that students of Asian descent are sufficiently represented on college campuses often relies on the practice of problematically lumping together different ethnic groups, economic backgrounds, and national statuses when gathering demographic statistics.22 Even more egregiously, the “Asian” category in many campus climate surveys includes groups with different racialized histories and relationships to institutions of higher education, such as “Middle Eastern” (when not categorized as white), “Pacific Islander,” and “international.”23 This aggregation results in a picture of satisfied Asian American students–alongside white students, who are consistently the most satisfied in campus climate surveys–while downplaying race-based marginalization and the need for any specialized resources. Numbers are used to account for campus climate as well as to establish eligibility for the federal designation of “Minority Serving Institution” and, hence, increased federal funding. Following the logic that numbers equate diversity, universities frequently use promotional material featuring racialized bodies.24 Thus, while numbers are used to erase diversity across Asian students’ experiences by collapsing ethnic difference, a visual emphasis on embodied difference fortifies an illusion of institutional diversity and inclusion.</w:t>
      </w:r>
    </w:p>
    <w:p w14:paraId="690C86B8" w14:textId="77777777" w:rsidR="00830C79" w:rsidRDefault="00830C79" w:rsidP="00830C79">
      <w:pPr>
        <w:rPr>
          <w:sz w:val="16"/>
        </w:rPr>
      </w:pPr>
      <w:r>
        <w:rPr>
          <w:sz w:val="16"/>
        </w:rPr>
        <w:t>The racial positioning of Asians as honorary whites fuels linguistic ideologies whereby second- and later-generation Asian Americans are seen as linguistically and culturally assimilated to middle-class white norms. Moreover, racial ideologies that construct Asian Americans as model minorities who approximate whiteness are linked to language ideologies that imagine Asian Americans as necessarily speaking “Standard English”–itself an ideological construct–and lacking a racially distinct variety of English.25 By the same token, Asians who speak other ethnolectal varieties are frequently seen as engaging in linguistic and cultural appropriation, if not linguistic minstrelsy.26 Such linguistic processes cannot be divorced from broader processes of Asian racialization in the United States.</w:t>
      </w:r>
    </w:p>
    <w:p w14:paraId="20993DAD" w14:textId="77777777" w:rsidR="00830C79" w:rsidRDefault="00830C79" w:rsidP="00830C79">
      <w:pPr>
        <w:rPr>
          <w:sz w:val="16"/>
        </w:rPr>
      </w:pPr>
      <w:r>
        <w:rPr>
          <w:sz w:val="16"/>
        </w:rPr>
        <w:t>We frequently find evidence of such racial positioning in linguistics departments and professional organizations when Asian students are not considered “underrepresented” in professionalization activities, at departmental events, and even by granting agencies geared explicitly toward students of color. For example, a diversity workshop at an elite research university, billed as supporting underrepresented and marginalized students, identified its groups of interest as “Black, Brown, and international.” Besides the wholesale omission of Indigeneity, this language performs various types of erasure simultaneously: the disparate needs of different kinds of international students, the needs of Asian students who are not international, and the overlapping identities of some Asian students, who may also identify as Black and/or Brown. The explicit omission of Asian American students reproduces the erroneous notion that this group is sufficiently represented and resourced, like their white peers. Such language in antiracist efforts in our field only fuels the systemic exclusion of Asian bodies through which white supremacy maintains its hegemony.</w:t>
      </w:r>
    </w:p>
    <w:p w14:paraId="31DFE0DA" w14:textId="77777777" w:rsidR="00830C79" w:rsidRDefault="00830C79" w:rsidP="00830C79">
      <w:pPr>
        <w:rPr>
          <w:sz w:val="16"/>
        </w:rPr>
      </w:pPr>
      <w:r>
        <w:rPr>
          <w:sz w:val="16"/>
        </w:rPr>
        <w:t xml:space="preserve">Moreover, the treatment of Asians as honorary whites necessarily collapses the difference between Asian international and Asian American students. Despite these groups’ differences and similarities (not to mention individuals who do not fit neatly into either category), national status does not prevent the racialization of Asians. Additionally, Asian Americans are frequently recruited to take part in xenophobic practices against Asian immigrants through differentiating and distancing tactics such as the creation of “fresh off the boat” stereotypes and the policing of “nonstandard” language practices, even as the racialization of Asian nationals continues to affect Asian Americans.27 In higher education, </w:t>
      </w:r>
      <w:r>
        <w:rPr>
          <w:rStyle w:val="StyleUnderline"/>
          <w:highlight w:val="green"/>
        </w:rPr>
        <w:t>Asian students</w:t>
      </w:r>
      <w:r>
        <w:rPr>
          <w:rStyle w:val="StyleUnderline"/>
        </w:rPr>
        <w:t xml:space="preserve"> are frequently </w:t>
      </w:r>
      <w:r>
        <w:rPr>
          <w:rStyle w:val="Boxes"/>
          <w:highlight w:val="green"/>
        </w:rPr>
        <w:t>characterized</w:t>
      </w:r>
      <w:r>
        <w:rPr>
          <w:rStyle w:val="StyleUnderline"/>
          <w:highlight w:val="green"/>
        </w:rPr>
        <w:t xml:space="preserve"> as</w:t>
      </w:r>
      <w:r>
        <w:rPr>
          <w:sz w:val="16"/>
        </w:rPr>
        <w:t xml:space="preserve"> bookish and </w:t>
      </w:r>
      <w:r>
        <w:rPr>
          <w:rStyle w:val="StyleUnderline"/>
          <w:highlight w:val="green"/>
        </w:rPr>
        <w:t xml:space="preserve">overly </w:t>
      </w:r>
      <w:r>
        <w:rPr>
          <w:rStyle w:val="Boxes"/>
          <w:highlight w:val="green"/>
        </w:rPr>
        <w:t>competitive</w:t>
      </w:r>
      <w:r>
        <w:rPr>
          <w:sz w:val="16"/>
        </w:rPr>
        <w:t xml:space="preserve">, and Asian international students in particular are represented as culturally disfluent hordes, </w:t>
      </w:r>
      <w:r>
        <w:rPr>
          <w:rStyle w:val="StyleUnderline"/>
        </w:rPr>
        <w:t xml:space="preserve">a framing that </w:t>
      </w:r>
      <w:r>
        <w:rPr>
          <w:rStyle w:val="Boxes"/>
          <w:highlight w:val="green"/>
        </w:rPr>
        <w:t>renews</w:t>
      </w:r>
      <w:r>
        <w:rPr>
          <w:rStyle w:val="StyleUnderline"/>
          <w:highlight w:val="green"/>
        </w:rPr>
        <w:t xml:space="preserve"> yellow peril</w:t>
      </w:r>
      <w:r>
        <w:rPr>
          <w:sz w:val="16"/>
          <w:highlight w:val="green"/>
        </w:rPr>
        <w:t xml:space="preserve"> </w:t>
      </w:r>
      <w:r>
        <w:rPr>
          <w:rStyle w:val="StyleUnderline"/>
          <w:highlight w:val="green"/>
        </w:rPr>
        <w:t>discourses</w:t>
      </w:r>
      <w:r>
        <w:rPr>
          <w:sz w:val="16"/>
        </w:rPr>
        <w:t xml:space="preserve"> of old.28 Such pervasive </w:t>
      </w:r>
      <w:r>
        <w:rPr>
          <w:rStyle w:val="Boxes"/>
          <w:highlight w:val="green"/>
        </w:rPr>
        <w:t>xenophobic</w:t>
      </w:r>
      <w:r>
        <w:rPr>
          <w:rStyle w:val="StyleUnderline"/>
          <w:highlight w:val="green"/>
        </w:rPr>
        <w:t xml:space="preserve"> comments</w:t>
      </w:r>
      <w:r>
        <w:rPr>
          <w:rStyle w:val="StyleUnderline"/>
        </w:rPr>
        <w:t xml:space="preserve"> about</w:t>
      </w:r>
      <w:r>
        <w:rPr>
          <w:sz w:val="16"/>
        </w:rPr>
        <w:t xml:space="preserve">, open suspicion of, and discomfort with Asian international students–especially, in recent years, </w:t>
      </w:r>
      <w:r>
        <w:rPr>
          <w:rStyle w:val="StyleUnderline"/>
        </w:rPr>
        <w:t>Chinese students</w:t>
      </w:r>
      <w:r>
        <w:rPr>
          <w:sz w:val="16"/>
        </w:rPr>
        <w:t>–</w:t>
      </w:r>
      <w:r>
        <w:rPr>
          <w:rStyle w:val="StyleUnderline"/>
          <w:highlight w:val="green"/>
        </w:rPr>
        <w:t>shifts the blame onto</w:t>
      </w:r>
      <w:r>
        <w:rPr>
          <w:sz w:val="16"/>
          <w:highlight w:val="green"/>
        </w:rPr>
        <w:t xml:space="preserve"> </w:t>
      </w:r>
      <w:r>
        <w:rPr>
          <w:rStyle w:val="Boxes"/>
          <w:highlight w:val="green"/>
        </w:rPr>
        <w:t>students</w:t>
      </w:r>
      <w:r>
        <w:rPr>
          <w:sz w:val="16"/>
        </w:rPr>
        <w:t xml:space="preserve">, </w:t>
      </w:r>
      <w:r>
        <w:rPr>
          <w:rStyle w:val="StyleUnderline"/>
          <w:highlight w:val="green"/>
        </w:rPr>
        <w:t>rather than</w:t>
      </w:r>
      <w:r>
        <w:rPr>
          <w:sz w:val="16"/>
        </w:rPr>
        <w:t xml:space="preserve"> onto the </w:t>
      </w:r>
      <w:r>
        <w:rPr>
          <w:rStyle w:val="StyleUnderline"/>
        </w:rPr>
        <w:t xml:space="preserve">decades-long project of accelerated </w:t>
      </w:r>
      <w:r>
        <w:rPr>
          <w:rStyle w:val="Boxes"/>
        </w:rPr>
        <w:t>privatization</w:t>
      </w:r>
      <w:r>
        <w:rPr>
          <w:rStyle w:val="StyleUnderline"/>
        </w:rPr>
        <w:t xml:space="preserve"> and </w:t>
      </w:r>
      <w:r>
        <w:rPr>
          <w:rStyle w:val="Boxes"/>
        </w:rPr>
        <w:t>commercialization</w:t>
      </w:r>
      <w:r>
        <w:rPr>
          <w:sz w:val="16"/>
        </w:rPr>
        <w:t xml:space="preserve"> </w:t>
      </w:r>
      <w:r>
        <w:rPr>
          <w:rStyle w:val="StyleUnderline"/>
        </w:rPr>
        <w:t xml:space="preserve">of </w:t>
      </w:r>
      <w:r>
        <w:rPr>
          <w:rStyle w:val="StyleUnderline"/>
          <w:highlight w:val="green"/>
        </w:rPr>
        <w:t>institutions</w:t>
      </w:r>
      <w:r>
        <w:rPr>
          <w:sz w:val="16"/>
        </w:rPr>
        <w:t xml:space="preserve"> of higher education.29</w:t>
      </w:r>
    </w:p>
    <w:p w14:paraId="74C1DE37" w14:textId="77777777" w:rsidR="00830C79" w:rsidRDefault="00830C79" w:rsidP="00830C79">
      <w:pPr>
        <w:rPr>
          <w:sz w:val="16"/>
        </w:rPr>
      </w:pPr>
      <w:r>
        <w:rPr>
          <w:sz w:val="16"/>
        </w:rPr>
        <w:t xml:space="preserve">From its earliest beginnings, </w:t>
      </w:r>
      <w:r>
        <w:rPr>
          <w:rStyle w:val="StyleUnderline"/>
        </w:rPr>
        <w:t>the figure of the model minority has made</w:t>
      </w:r>
      <w:r>
        <w:rPr>
          <w:sz w:val="16"/>
        </w:rPr>
        <w:t xml:space="preserve"> and remade </w:t>
      </w:r>
      <w:r>
        <w:rPr>
          <w:rStyle w:val="StyleUnderline"/>
        </w:rPr>
        <w:t>Asian bodies into</w:t>
      </w:r>
      <w:r>
        <w:rPr>
          <w:sz w:val="16"/>
        </w:rPr>
        <w:t xml:space="preserve"> </w:t>
      </w:r>
      <w:r>
        <w:rPr>
          <w:rStyle w:val="StyleUnderline"/>
        </w:rPr>
        <w:t xml:space="preserve">perpetually imminent </w:t>
      </w:r>
      <w:r>
        <w:rPr>
          <w:rStyle w:val="Boxes"/>
        </w:rPr>
        <w:t>threats</w:t>
      </w:r>
      <w:r>
        <w:rPr>
          <w:sz w:val="16"/>
        </w:rPr>
        <w:t xml:space="preserve">. As we have noted, </w:t>
      </w:r>
      <w:r>
        <w:rPr>
          <w:rStyle w:val="StyleUnderline"/>
          <w:highlight w:val="green"/>
        </w:rPr>
        <w:t>Asian students are strategically</w:t>
      </w:r>
      <w:r>
        <w:rPr>
          <w:sz w:val="16"/>
        </w:rPr>
        <w:t xml:space="preserve"> and often intentionally </w:t>
      </w:r>
      <w:r>
        <w:rPr>
          <w:rStyle w:val="StyleUnderline"/>
          <w:highlight w:val="green"/>
        </w:rPr>
        <w:t>rendered</w:t>
      </w:r>
      <w:r>
        <w:rPr>
          <w:rStyle w:val="StyleUnderline"/>
        </w:rPr>
        <w:t xml:space="preserve"> either </w:t>
      </w:r>
      <w:proofErr w:type="spellStart"/>
      <w:r>
        <w:rPr>
          <w:rStyle w:val="Boxes"/>
          <w:highlight w:val="green"/>
        </w:rPr>
        <w:t>hypervisible</w:t>
      </w:r>
      <w:proofErr w:type="spellEnd"/>
      <w:r>
        <w:rPr>
          <w:rStyle w:val="StyleUnderline"/>
          <w:highlight w:val="green"/>
        </w:rPr>
        <w:t xml:space="preserve"> or </w:t>
      </w:r>
      <w:r>
        <w:rPr>
          <w:rStyle w:val="Boxes"/>
          <w:highlight w:val="green"/>
        </w:rPr>
        <w:t>invisible</w:t>
      </w:r>
      <w:r>
        <w:rPr>
          <w:rStyle w:val="StyleUnderline"/>
          <w:highlight w:val="green"/>
        </w:rPr>
        <w:t xml:space="preserve"> within academic institutions</w:t>
      </w:r>
      <w:r>
        <w:rPr>
          <w:sz w:val="16"/>
        </w:rPr>
        <w:t xml:space="preserve"> </w:t>
      </w:r>
      <w:proofErr w:type="gramStart"/>
      <w:r>
        <w:rPr>
          <w:sz w:val="16"/>
        </w:rPr>
        <w:t xml:space="preserve">in order </w:t>
      </w:r>
      <w:r>
        <w:rPr>
          <w:rStyle w:val="StyleUnderline"/>
          <w:highlight w:val="green"/>
        </w:rPr>
        <w:t>to</w:t>
      </w:r>
      <w:proofErr w:type="gramEnd"/>
      <w:r>
        <w:rPr>
          <w:rStyle w:val="StyleUnderline"/>
          <w:highlight w:val="green"/>
        </w:rPr>
        <w:t xml:space="preserve"> fulfill</w:t>
      </w:r>
      <w:r>
        <w:rPr>
          <w:rStyle w:val="StyleUnderline"/>
        </w:rPr>
        <w:t xml:space="preserve"> </w:t>
      </w:r>
      <w:proofErr w:type="gramStart"/>
      <w:r>
        <w:rPr>
          <w:sz w:val="16"/>
        </w:rPr>
        <w:t xml:space="preserve">particular </w:t>
      </w:r>
      <w:r>
        <w:rPr>
          <w:rStyle w:val="StyleUnderline"/>
        </w:rPr>
        <w:t>white</w:t>
      </w:r>
      <w:proofErr w:type="gramEnd"/>
      <w:r>
        <w:rPr>
          <w:sz w:val="16"/>
        </w:rPr>
        <w:t xml:space="preserve"> </w:t>
      </w:r>
      <w:r>
        <w:rPr>
          <w:rStyle w:val="Boxes"/>
          <w:highlight w:val="green"/>
        </w:rPr>
        <w:t>hegemonic</w:t>
      </w:r>
      <w:r>
        <w:rPr>
          <w:rStyle w:val="StyleUnderline"/>
        </w:rPr>
        <w:t xml:space="preserve"> </w:t>
      </w:r>
      <w:r>
        <w:rPr>
          <w:rStyle w:val="StyleUnderline"/>
          <w:highlight w:val="green"/>
        </w:rPr>
        <w:t>narratives</w:t>
      </w:r>
      <w:r>
        <w:rPr>
          <w:sz w:val="16"/>
        </w:rPr>
        <w:t xml:space="preserve">. The construction of white public spaces (such as in schools) is contingent on the processes through which </w:t>
      </w:r>
      <w:r>
        <w:rPr>
          <w:rStyle w:val="StyleUnderline"/>
        </w:rPr>
        <w:t xml:space="preserve">non-white bodies are made </w:t>
      </w:r>
      <w:proofErr w:type="gramStart"/>
      <w:r>
        <w:rPr>
          <w:rStyle w:val="StyleUnderline"/>
        </w:rPr>
        <w:t>invisible</w:t>
      </w:r>
      <w:r>
        <w:rPr>
          <w:sz w:val="16"/>
        </w:rPr>
        <w:t xml:space="preserve">, </w:t>
      </w:r>
      <w:r>
        <w:rPr>
          <w:rStyle w:val="StyleUnderline"/>
        </w:rPr>
        <w:t>yet</w:t>
      </w:r>
      <w:proofErr w:type="gramEnd"/>
      <w:r>
        <w:rPr>
          <w:rStyle w:val="StyleUnderline"/>
        </w:rPr>
        <w:t xml:space="preserve"> </w:t>
      </w:r>
      <w:r>
        <w:rPr>
          <w:rStyle w:val="StyleUnderline"/>
          <w:highlight w:val="green"/>
        </w:rPr>
        <w:t xml:space="preserve">made </w:t>
      </w:r>
      <w:proofErr w:type="spellStart"/>
      <w:r>
        <w:rPr>
          <w:rStyle w:val="StyleUnderline"/>
          <w:highlight w:val="green"/>
        </w:rPr>
        <w:t>hypervisible</w:t>
      </w:r>
      <w:proofErr w:type="spellEnd"/>
      <w:r>
        <w:rPr>
          <w:rStyle w:val="StyleUnderline"/>
          <w:highlight w:val="green"/>
        </w:rPr>
        <w:t xml:space="preserve"> when they</w:t>
      </w:r>
      <w:r>
        <w:rPr>
          <w:sz w:val="16"/>
          <w:highlight w:val="green"/>
        </w:rPr>
        <w:t xml:space="preserve"> </w:t>
      </w:r>
      <w:r>
        <w:rPr>
          <w:rStyle w:val="Boxes"/>
          <w:highlight w:val="green"/>
        </w:rPr>
        <w:t>transgress</w:t>
      </w:r>
      <w:r>
        <w:rPr>
          <w:rStyle w:val="StyleUnderline"/>
          <w:highlight w:val="green"/>
        </w:rPr>
        <w:t xml:space="preserve"> normative</w:t>
      </w:r>
      <w:r>
        <w:rPr>
          <w:rStyle w:val="StyleUnderline"/>
        </w:rPr>
        <w:t xml:space="preserve"> white </w:t>
      </w:r>
      <w:r>
        <w:rPr>
          <w:rStyle w:val="StyleUnderline"/>
          <w:highlight w:val="green"/>
        </w:rPr>
        <w:t>expectations</w:t>
      </w:r>
      <w:r>
        <w:rPr>
          <w:rStyle w:val="StyleUnderline"/>
        </w:rPr>
        <w:t xml:space="preserve"> of belonging</w:t>
      </w:r>
      <w:r>
        <w:rPr>
          <w:sz w:val="16"/>
        </w:rPr>
        <w:t xml:space="preserve">.30 Thus, the (in)visibility of racialized Asian bodies depends on the situated context in which they are evoked. Within racializing discourses, everyday activities such as studying for a test or playing a musical instrument are constituted and denaturalized as alien or strange when carried out by Asian subjects.31 In performing such denaturalized activities, Asian students are then fundamentally made </w:t>
      </w:r>
      <w:proofErr w:type="spellStart"/>
      <w:r>
        <w:rPr>
          <w:sz w:val="16"/>
        </w:rPr>
        <w:t>hypervisible</w:t>
      </w:r>
      <w:proofErr w:type="spellEnd"/>
      <w:r>
        <w:rPr>
          <w:sz w:val="16"/>
        </w:rPr>
        <w:t xml:space="preserve"> as a model minority. In sum, the </w:t>
      </w:r>
      <w:r>
        <w:rPr>
          <w:rStyle w:val="StyleUnderline"/>
        </w:rPr>
        <w:t>racialization of</w:t>
      </w:r>
      <w:r>
        <w:rPr>
          <w:sz w:val="16"/>
        </w:rPr>
        <w:t xml:space="preserve"> </w:t>
      </w:r>
      <w:r>
        <w:rPr>
          <w:rStyle w:val="StyleUnderline"/>
        </w:rPr>
        <w:t xml:space="preserve">Asians in the </w:t>
      </w:r>
      <w:r>
        <w:rPr>
          <w:rStyle w:val="Boxes"/>
        </w:rPr>
        <w:t>U</w:t>
      </w:r>
      <w:r>
        <w:rPr>
          <w:rStyle w:val="StyleUnderline"/>
        </w:rPr>
        <w:t xml:space="preserve">nited </w:t>
      </w:r>
      <w:r>
        <w:rPr>
          <w:rStyle w:val="Boxes"/>
        </w:rPr>
        <w:t>S</w:t>
      </w:r>
      <w:r>
        <w:rPr>
          <w:rStyle w:val="StyleUnderline"/>
        </w:rPr>
        <w:t xml:space="preserve">tates relies on the discursive construction of </w:t>
      </w:r>
      <w:r>
        <w:rPr>
          <w:rStyle w:val="Boxes"/>
        </w:rPr>
        <w:t>exceptional</w:t>
      </w:r>
      <w:r>
        <w:rPr>
          <w:rStyle w:val="StyleUnderline"/>
        </w:rPr>
        <w:t xml:space="preserve"> figures</w:t>
      </w:r>
      <w:r>
        <w:rPr>
          <w:sz w:val="16"/>
        </w:rPr>
        <w:t xml:space="preserve"> like the model minority, </w:t>
      </w:r>
      <w:r>
        <w:rPr>
          <w:rStyle w:val="StyleUnderline"/>
        </w:rPr>
        <w:t xml:space="preserve">whose visibility </w:t>
      </w:r>
      <w:r>
        <w:rPr>
          <w:rStyle w:val="Boxes"/>
        </w:rPr>
        <w:t>shifts</w:t>
      </w:r>
      <w:r>
        <w:rPr>
          <w:rStyle w:val="StyleUnderline"/>
        </w:rPr>
        <w:t xml:space="preserve"> based on the needs of white supremacy</w:t>
      </w:r>
      <w:r>
        <w:rPr>
          <w:sz w:val="16"/>
        </w:rPr>
        <w:t>.</w:t>
      </w:r>
    </w:p>
    <w:p w14:paraId="4C76C7B6" w14:textId="77777777" w:rsidR="00830C79" w:rsidRDefault="00830C79" w:rsidP="00830C79">
      <w:pPr>
        <w:rPr>
          <w:sz w:val="16"/>
        </w:rPr>
      </w:pPr>
      <w:r>
        <w:rPr>
          <w:sz w:val="16"/>
        </w:rPr>
        <w:t xml:space="preserve">On one hand, the </w:t>
      </w:r>
      <w:r>
        <w:rPr>
          <w:rStyle w:val="StyleUnderline"/>
          <w:highlight w:val="green"/>
        </w:rPr>
        <w:t>model minority</w:t>
      </w:r>
      <w:r>
        <w:rPr>
          <w:rStyle w:val="StyleUnderline"/>
        </w:rPr>
        <w:t xml:space="preserve"> is </w:t>
      </w:r>
      <w:r>
        <w:rPr>
          <w:sz w:val="16"/>
        </w:rPr>
        <w:t xml:space="preserve">frequently </w:t>
      </w:r>
      <w:r>
        <w:rPr>
          <w:rStyle w:val="StyleUnderline"/>
        </w:rPr>
        <w:t xml:space="preserve">invoked to </w:t>
      </w:r>
      <w:r>
        <w:rPr>
          <w:rStyle w:val="StyleUnderline"/>
          <w:highlight w:val="green"/>
        </w:rPr>
        <w:t xml:space="preserve">signify a </w:t>
      </w:r>
      <w:r>
        <w:rPr>
          <w:rStyle w:val="Boxes"/>
          <w:highlight w:val="green"/>
        </w:rPr>
        <w:t>rosy</w:t>
      </w:r>
      <w:r>
        <w:rPr>
          <w:rStyle w:val="StyleUnderline"/>
          <w:highlight w:val="green"/>
        </w:rPr>
        <w:t xml:space="preserve"> portrait of American</w:t>
      </w:r>
      <w:r>
        <w:rPr>
          <w:sz w:val="16"/>
          <w:highlight w:val="green"/>
        </w:rPr>
        <w:t xml:space="preserve"> </w:t>
      </w:r>
      <w:r>
        <w:rPr>
          <w:rStyle w:val="StyleUnderline"/>
          <w:highlight w:val="green"/>
        </w:rPr>
        <w:t>multiculturalism</w:t>
      </w:r>
      <w:r>
        <w:rPr>
          <w:rStyle w:val="StyleUnderline"/>
        </w:rPr>
        <w:t xml:space="preserve"> and class mobility</w:t>
      </w:r>
      <w:r>
        <w:rPr>
          <w:sz w:val="16"/>
        </w:rPr>
        <w:t xml:space="preserve">, thus </w:t>
      </w:r>
      <w:r>
        <w:rPr>
          <w:rStyle w:val="StyleUnderline"/>
          <w:highlight w:val="green"/>
        </w:rPr>
        <w:t>denying U.S.</w:t>
      </w:r>
      <w:r>
        <w:rPr>
          <w:rStyle w:val="StyleUnderline"/>
        </w:rPr>
        <w:t xml:space="preserve"> institutional </w:t>
      </w:r>
      <w:r>
        <w:rPr>
          <w:rStyle w:val="Boxes"/>
          <w:highlight w:val="green"/>
        </w:rPr>
        <w:t>culpability</w:t>
      </w:r>
      <w:r>
        <w:rPr>
          <w:sz w:val="16"/>
        </w:rPr>
        <w:t xml:space="preserve"> in systemic anti-Black racism. </w:t>
      </w:r>
      <w:r>
        <w:rPr>
          <w:rStyle w:val="StyleUnderline"/>
        </w:rPr>
        <w:t>On the other hand</w:t>
      </w:r>
      <w:r>
        <w:rPr>
          <w:sz w:val="16"/>
        </w:rPr>
        <w:t xml:space="preserve">, </w:t>
      </w:r>
      <w:r>
        <w:rPr>
          <w:rStyle w:val="StyleUnderline"/>
        </w:rPr>
        <w:t>the model minority</w:t>
      </w:r>
      <w:r>
        <w:rPr>
          <w:sz w:val="16"/>
        </w:rPr>
        <w:t xml:space="preserve"> readily </w:t>
      </w:r>
      <w:r>
        <w:rPr>
          <w:rStyle w:val="StyleUnderline"/>
        </w:rPr>
        <w:t xml:space="preserve">shifts into a </w:t>
      </w:r>
      <w:r>
        <w:rPr>
          <w:rStyle w:val="Boxes"/>
        </w:rPr>
        <w:t>threat</w:t>
      </w:r>
      <w:r>
        <w:rPr>
          <w:rStyle w:val="StyleUnderline"/>
        </w:rPr>
        <w:t xml:space="preserve"> to whiteness when Asian</w:t>
      </w:r>
      <w:r>
        <w:rPr>
          <w:sz w:val="16"/>
        </w:rPr>
        <w:t xml:space="preserve"> </w:t>
      </w:r>
      <w:r>
        <w:rPr>
          <w:rStyle w:val="StyleUnderline"/>
        </w:rPr>
        <w:t xml:space="preserve">bodies are perceived as </w:t>
      </w:r>
      <w:r>
        <w:rPr>
          <w:rStyle w:val="Boxes"/>
        </w:rPr>
        <w:t>too exceptional</w:t>
      </w:r>
      <w:r>
        <w:rPr>
          <w:sz w:val="16"/>
        </w:rPr>
        <w:t xml:space="preserve"> and too numerous, as exemplified in cases of suburban whites positioning their new Asian American neighbors as toxic and unwelcome, or complaints of the over-encroachment of Asian bodies on college campuses.32 Tenuous yet evocative, the figure of the model minority </w:t>
      </w:r>
      <w:r>
        <w:rPr>
          <w:rStyle w:val="StyleUnderline"/>
        </w:rPr>
        <w:t xml:space="preserve">exemplifies how perceived racial </w:t>
      </w:r>
      <w:r>
        <w:rPr>
          <w:rStyle w:val="Boxes"/>
          <w:highlight w:val="green"/>
        </w:rPr>
        <w:t>visibility</w:t>
      </w:r>
      <w:r>
        <w:rPr>
          <w:rStyle w:val="StyleUnderline"/>
          <w:highlight w:val="green"/>
        </w:rPr>
        <w:t xml:space="preserve"> in academic spaces becomes a</w:t>
      </w:r>
      <w:r>
        <w:rPr>
          <w:rStyle w:val="StyleUnderline"/>
        </w:rPr>
        <w:t xml:space="preserve"> </w:t>
      </w:r>
      <w:r>
        <w:rPr>
          <w:rStyle w:val="Boxes"/>
        </w:rPr>
        <w:t>powerful</w:t>
      </w:r>
      <w:r>
        <w:rPr>
          <w:rStyle w:val="StyleUnderline"/>
        </w:rPr>
        <w:t xml:space="preserve"> and</w:t>
      </w:r>
      <w:r>
        <w:rPr>
          <w:sz w:val="16"/>
        </w:rPr>
        <w:t xml:space="preserve"> </w:t>
      </w:r>
      <w:r>
        <w:rPr>
          <w:rStyle w:val="Boxes"/>
        </w:rPr>
        <w:t>quantifiable</w:t>
      </w:r>
      <w:r>
        <w:rPr>
          <w:rStyle w:val="StyleUnderline"/>
        </w:rPr>
        <w:t xml:space="preserve"> </w:t>
      </w:r>
      <w:r>
        <w:rPr>
          <w:rStyle w:val="StyleUnderline"/>
          <w:highlight w:val="green"/>
        </w:rPr>
        <w:t>device for</w:t>
      </w:r>
      <w:r>
        <w:rPr>
          <w:sz w:val="16"/>
        </w:rPr>
        <w:t xml:space="preserve"> institutional </w:t>
      </w:r>
      <w:r>
        <w:rPr>
          <w:rStyle w:val="StyleUnderline"/>
        </w:rPr>
        <w:t xml:space="preserve">actors to reaffirm a </w:t>
      </w:r>
      <w:r>
        <w:rPr>
          <w:rStyle w:val="StyleUnderline"/>
          <w:highlight w:val="green"/>
        </w:rPr>
        <w:t xml:space="preserve">white supremacist </w:t>
      </w:r>
      <w:r>
        <w:rPr>
          <w:rStyle w:val="Boxes"/>
          <w:highlight w:val="green"/>
        </w:rPr>
        <w:t>hierarchy</w:t>
      </w:r>
      <w:r>
        <w:rPr>
          <w:sz w:val="16"/>
        </w:rPr>
        <w:t xml:space="preserve">, in particular through the essentialist logics of affirmative action and diversity, equity, and inclusion initiatives. One of the ways racial </w:t>
      </w:r>
      <w:proofErr w:type="gramStart"/>
      <w:r>
        <w:rPr>
          <w:sz w:val="16"/>
        </w:rPr>
        <w:t>visibility</w:t>
      </w:r>
      <w:proofErr w:type="gramEnd"/>
      <w:r>
        <w:rPr>
          <w:sz w:val="16"/>
        </w:rPr>
        <w:t xml:space="preserve"> is weaponized is through the tokenization of Asian faculty, who, like other faculty of color, are often given a heavier burden to serve, mentor, educate, and succeed compared with their white colleagues. Faculty of color who experience tokenism tend to respond to their situations using various strategies of (in)visibility, including socially withdrawing from their colleagues in order to cope with negative environments, working harder to counter their experiences of exclusion, and disengaging completely from their research.33 Moreover, tokenized professors, especially women of color, may feel a disproportionate amount of responsibility and substantial social pressure to serve as de facto role models for students of color, an unspoken labor that is rarely included in job descriptions and seldom contributes to one’s tenure and promotion portfolio.34</w:t>
      </w:r>
    </w:p>
    <w:p w14:paraId="03D861F8" w14:textId="77777777" w:rsidR="00830C79" w:rsidRDefault="00830C79" w:rsidP="00830C79">
      <w:pPr>
        <w:rPr>
          <w:sz w:val="16"/>
        </w:rPr>
      </w:pPr>
      <w:r>
        <w:rPr>
          <w:sz w:val="16"/>
        </w:rPr>
        <w:t xml:space="preserve">Meanwhile, Asian and Asian American graduate students in linguistics are frequently rendered </w:t>
      </w:r>
      <w:proofErr w:type="spellStart"/>
      <w:r>
        <w:rPr>
          <w:sz w:val="16"/>
        </w:rPr>
        <w:t>hypervisible</w:t>
      </w:r>
      <w:proofErr w:type="spellEnd"/>
      <w:r>
        <w:rPr>
          <w:sz w:val="16"/>
        </w:rPr>
        <w:t xml:space="preserve"> when recruited to participate in extractive research that continues a long history of colonial linguistic projects: this is the </w:t>
      </w:r>
      <w:proofErr w:type="spellStart"/>
      <w:r>
        <w:rPr>
          <w:sz w:val="16"/>
        </w:rPr>
        <w:t>doubleedged</w:t>
      </w:r>
      <w:proofErr w:type="spellEnd"/>
      <w:r>
        <w:rPr>
          <w:sz w:val="16"/>
        </w:rPr>
        <w:t xml:space="preserve"> sword of belonging to a minoritized community.35 For example, it is not uncommon for non-Asian mentors and faculty to advise their Asian and Asian American graduate students to study a particular language or linguistic phenomenon based on their perceived ethnolinguistic connection to the language community. In these cases, the junior scholar’s actual field of study, research interests, and ethnic background are neglected in the face of their advisor’s agenda. Crucially, </w:t>
      </w:r>
      <w:r>
        <w:rPr>
          <w:rStyle w:val="StyleUnderline"/>
          <w:highlight w:val="green"/>
        </w:rPr>
        <w:t>instances</w:t>
      </w:r>
      <w:r>
        <w:rPr>
          <w:rStyle w:val="StyleUnderline"/>
        </w:rPr>
        <w:t xml:space="preserve"> in which Asian Americans are </w:t>
      </w:r>
      <w:proofErr w:type="spellStart"/>
      <w:r>
        <w:rPr>
          <w:rStyle w:val="StyleUnderline"/>
        </w:rPr>
        <w:t>invisibilized</w:t>
      </w:r>
      <w:proofErr w:type="spellEnd"/>
      <w:r>
        <w:rPr>
          <w:sz w:val="16"/>
        </w:rPr>
        <w:t xml:space="preserve">, </w:t>
      </w:r>
      <w:proofErr w:type="spellStart"/>
      <w:r>
        <w:rPr>
          <w:rStyle w:val="StyleUnderline"/>
        </w:rPr>
        <w:t>hypervisibilized</w:t>
      </w:r>
      <w:proofErr w:type="spellEnd"/>
      <w:r>
        <w:rPr>
          <w:sz w:val="16"/>
        </w:rPr>
        <w:t xml:space="preserve">, </w:t>
      </w:r>
      <w:r>
        <w:rPr>
          <w:rStyle w:val="StyleUnderline"/>
        </w:rPr>
        <w:t xml:space="preserve">or </w:t>
      </w:r>
      <w:r>
        <w:rPr>
          <w:rStyle w:val="Boxes"/>
        </w:rPr>
        <w:t>tokenized</w:t>
      </w:r>
      <w:r>
        <w:rPr>
          <w:rStyle w:val="StyleUnderline"/>
        </w:rPr>
        <w:t xml:space="preserve"> </w:t>
      </w:r>
      <w:r>
        <w:rPr>
          <w:sz w:val="16"/>
        </w:rPr>
        <w:t xml:space="preserve">due to their racial background </w:t>
      </w:r>
      <w:r>
        <w:rPr>
          <w:rStyle w:val="StyleUnderline"/>
          <w:highlight w:val="green"/>
        </w:rPr>
        <w:t>are never</w:t>
      </w:r>
      <w:r>
        <w:rPr>
          <w:sz w:val="16"/>
        </w:rPr>
        <w:t xml:space="preserve"> simply </w:t>
      </w:r>
      <w:r>
        <w:rPr>
          <w:rStyle w:val="Boxes"/>
          <w:highlight w:val="green"/>
        </w:rPr>
        <w:t>isolated</w:t>
      </w:r>
      <w:r>
        <w:rPr>
          <w:rStyle w:val="StyleUnderline"/>
        </w:rPr>
        <w:t xml:space="preserve"> interpersonal conflicts</w:t>
      </w:r>
      <w:r>
        <w:rPr>
          <w:sz w:val="16"/>
        </w:rPr>
        <w:t xml:space="preserve">, </w:t>
      </w:r>
      <w:r>
        <w:rPr>
          <w:rStyle w:val="StyleUnderline"/>
          <w:highlight w:val="green"/>
        </w:rPr>
        <w:t>but a</w:t>
      </w:r>
      <w:r>
        <w:rPr>
          <w:sz w:val="16"/>
          <w:highlight w:val="green"/>
        </w:rPr>
        <w:t xml:space="preserve"> </w:t>
      </w:r>
      <w:r>
        <w:rPr>
          <w:rStyle w:val="Boxes"/>
          <w:highlight w:val="green"/>
        </w:rPr>
        <w:t>fundamental</w:t>
      </w:r>
      <w:r>
        <w:rPr>
          <w:rStyle w:val="StyleUnderline"/>
          <w:highlight w:val="green"/>
        </w:rPr>
        <w:t xml:space="preserve"> part of</w:t>
      </w:r>
      <w:r>
        <w:rPr>
          <w:rStyle w:val="StyleUnderline"/>
        </w:rPr>
        <w:t xml:space="preserve"> </w:t>
      </w:r>
      <w:r>
        <w:rPr>
          <w:sz w:val="16"/>
        </w:rPr>
        <w:t xml:space="preserve">the construction of broader </w:t>
      </w:r>
      <w:r>
        <w:rPr>
          <w:rStyle w:val="StyleUnderline"/>
        </w:rPr>
        <w:t xml:space="preserve">racial hierarchies in </w:t>
      </w:r>
      <w:r>
        <w:rPr>
          <w:rStyle w:val="StyleUnderline"/>
          <w:highlight w:val="green"/>
        </w:rPr>
        <w:t xml:space="preserve">the </w:t>
      </w:r>
      <w:r>
        <w:rPr>
          <w:rStyle w:val="Boxes"/>
          <w:highlight w:val="green"/>
        </w:rPr>
        <w:t>U</w:t>
      </w:r>
      <w:r>
        <w:rPr>
          <w:rStyle w:val="StyleUnderline"/>
        </w:rPr>
        <w:t xml:space="preserve">nited </w:t>
      </w:r>
      <w:r>
        <w:rPr>
          <w:rStyle w:val="Boxes"/>
          <w:highlight w:val="green"/>
        </w:rPr>
        <w:t>S</w:t>
      </w:r>
      <w:r>
        <w:rPr>
          <w:rStyle w:val="StyleUnderline"/>
        </w:rPr>
        <w:t>tates</w:t>
      </w:r>
      <w:r>
        <w:rPr>
          <w:sz w:val="16"/>
        </w:rPr>
        <w:t>. More than just regrettable incidents of individual stereotyping, these microaggressions contribute to a framework of systemic and strategic structural exclusion that began centuries ago and continues today.</w:t>
      </w:r>
    </w:p>
    <w:p w14:paraId="1F331A32" w14:textId="77777777" w:rsidR="00830C79" w:rsidRDefault="00830C79" w:rsidP="00830C79">
      <w:pPr>
        <w:rPr>
          <w:sz w:val="16"/>
        </w:rPr>
      </w:pPr>
      <w:r>
        <w:rPr>
          <w:sz w:val="16"/>
        </w:rPr>
        <w:t xml:space="preserve">The weaponized positioning of Asian students’ bodies in the mainstream media additionally attests to the model minority logics already at play in higher education. That is to say, the ideological perception of Asian Americans as the model minority precedes any one discursive event in which it is reproduced and made communicable. These discourses are then institutionally privileged and amplified by school boards, educational authorities, and media outlets, as notably demonstrated by the ongoing national controversy over affirmative action.36 Within mainstream discourses, Asian Americans are essentialized and predetermined as model students while their own voices and perspectives are simultaneously silenced and erased.37 Hence, the media portrayal of a highly selective group of Asian Americans becomes a proxy for all Asians’ positionality in the academy. This ideological work flattens inter- and intragroup differences among </w:t>
      </w:r>
      <w:proofErr w:type="gramStart"/>
      <w:r>
        <w:rPr>
          <w:sz w:val="16"/>
        </w:rPr>
        <w:t>Asians, and</w:t>
      </w:r>
      <w:proofErr w:type="gramEnd"/>
      <w:r>
        <w:rPr>
          <w:sz w:val="16"/>
        </w:rPr>
        <w:t xml:space="preserve"> also pits Asian Americans against other minoritized subjects.38 </w:t>
      </w:r>
      <w:r>
        <w:rPr>
          <w:rStyle w:val="StyleUnderline"/>
        </w:rPr>
        <w:t xml:space="preserve">If </w:t>
      </w:r>
      <w:r>
        <w:rPr>
          <w:rStyle w:val="StyleUnderline"/>
          <w:highlight w:val="green"/>
        </w:rPr>
        <w:t xml:space="preserve">whiteness is the </w:t>
      </w:r>
      <w:r>
        <w:rPr>
          <w:rStyle w:val="Boxes"/>
          <w:highlight w:val="green"/>
        </w:rPr>
        <w:t>standard</w:t>
      </w:r>
      <w:r>
        <w:rPr>
          <w:rStyle w:val="StyleUnderline"/>
        </w:rPr>
        <w:t xml:space="preserve"> for inclusion </w:t>
      </w:r>
      <w:r>
        <w:rPr>
          <w:rStyle w:val="StyleUnderline"/>
          <w:highlight w:val="green"/>
        </w:rPr>
        <w:t xml:space="preserve">in the </w:t>
      </w:r>
      <w:r>
        <w:rPr>
          <w:rStyle w:val="Boxes"/>
          <w:highlight w:val="green"/>
        </w:rPr>
        <w:t>academy</w:t>
      </w:r>
      <w:r>
        <w:rPr>
          <w:sz w:val="16"/>
        </w:rPr>
        <w:t xml:space="preserve">, and its ideological counterpart, Blackness, a signifier of exclusion in the academy, </w:t>
      </w:r>
      <w:r>
        <w:rPr>
          <w:rStyle w:val="StyleUnderline"/>
        </w:rPr>
        <w:t xml:space="preserve">Asian American experiences of </w:t>
      </w:r>
      <w:r>
        <w:rPr>
          <w:rStyle w:val="Boxes"/>
        </w:rPr>
        <w:t>racialization</w:t>
      </w:r>
      <w:r>
        <w:rPr>
          <w:sz w:val="16"/>
        </w:rPr>
        <w:t xml:space="preserve"> </w:t>
      </w:r>
      <w:r>
        <w:rPr>
          <w:rStyle w:val="StyleUnderline"/>
        </w:rPr>
        <w:t xml:space="preserve">demonstrate that </w:t>
      </w:r>
      <w:r>
        <w:rPr>
          <w:rStyle w:val="StyleUnderline"/>
          <w:highlight w:val="green"/>
        </w:rPr>
        <w:t>inclusion is</w:t>
      </w:r>
      <w:r>
        <w:rPr>
          <w:rStyle w:val="StyleUnderline"/>
        </w:rPr>
        <w:t xml:space="preserve"> often </w:t>
      </w:r>
      <w:r>
        <w:rPr>
          <w:rStyle w:val="Boxes"/>
        </w:rPr>
        <w:t>fraught</w:t>
      </w:r>
      <w:r>
        <w:rPr>
          <w:rStyle w:val="StyleUnderline"/>
        </w:rPr>
        <w:t xml:space="preserve"> and </w:t>
      </w:r>
      <w:r>
        <w:rPr>
          <w:rStyle w:val="Boxes"/>
          <w:highlight w:val="green"/>
        </w:rPr>
        <w:t>conditional</w:t>
      </w:r>
      <w:r>
        <w:rPr>
          <w:sz w:val="16"/>
        </w:rPr>
        <w:t>.</w:t>
      </w:r>
    </w:p>
    <w:p w14:paraId="0680C55D" w14:textId="77777777" w:rsidR="00830C79" w:rsidRDefault="00830C79" w:rsidP="00830C79">
      <w:pPr>
        <w:rPr>
          <w:sz w:val="16"/>
        </w:rPr>
      </w:pPr>
      <w:r>
        <w:rPr>
          <w:sz w:val="16"/>
        </w:rPr>
        <w:t xml:space="preserve">Moreover, racialized perceptions about Asian Americans refract onto ideologies about Asian American language use and linguistic practice in general. Fundamentally, contemporary conceptualizations of race and language in the United States come from a dynamic process of </w:t>
      </w:r>
      <w:proofErr w:type="spellStart"/>
      <w:r>
        <w:rPr>
          <w:sz w:val="16"/>
        </w:rPr>
        <w:t>conaturalization</w:t>
      </w:r>
      <w:proofErr w:type="spellEnd"/>
      <w:r>
        <w:rPr>
          <w:sz w:val="16"/>
        </w:rPr>
        <w:t xml:space="preserve"> that regiments social formations and maintains white supremacy.39 The overdetermination of racial visibility in and through language accordingly relies on entrenched racial formations, recognizable and typified in figures such as the perpetual foreigner or the model minority. These seemingly conflicting forms of racialization of Asian Americans underscore an unsettling </w:t>
      </w:r>
      <w:proofErr w:type="spellStart"/>
      <w:r>
        <w:rPr>
          <w:sz w:val="16"/>
        </w:rPr>
        <w:t>raciolinguistic</w:t>
      </w:r>
      <w:proofErr w:type="spellEnd"/>
      <w:r>
        <w:rPr>
          <w:sz w:val="16"/>
        </w:rPr>
        <w:t xml:space="preserve"> tension: that Asian Americans are treated in some instances as non-English-speaking foreigners and in others as “linguistically white,” inauthentic, or deficient speakers of Asian languages, especially when measured against “real” native speakers.40 In essence, </w:t>
      </w:r>
      <w:proofErr w:type="spellStart"/>
      <w:r>
        <w:rPr>
          <w:sz w:val="16"/>
        </w:rPr>
        <w:t>raciolinguistic</w:t>
      </w:r>
      <w:proofErr w:type="spellEnd"/>
      <w:r>
        <w:rPr>
          <w:sz w:val="16"/>
        </w:rPr>
        <w:t xml:space="preserve"> ideologies about Asian Americans as speakers of accented or “broken” English, Yellow English, or of only Asian languages draw substantially from the social positioning of Asian Americans as perpetual foreigners.41 At the same time, perceptions about Asian Americans as assimilated speakers of “standard” American English depend on the racialized image of Asian Americans as honorary whites. The linguistic practices of Asian Americans are simultaneously perceived as sufficient yet deficient, authentic yet inauthentic.</w:t>
      </w:r>
    </w:p>
    <w:p w14:paraId="1520220E" w14:textId="77777777" w:rsidR="00830C79" w:rsidRDefault="00830C79" w:rsidP="00830C79">
      <w:pPr>
        <w:rPr>
          <w:sz w:val="16"/>
        </w:rPr>
      </w:pPr>
      <w:r>
        <w:rPr>
          <w:sz w:val="16"/>
        </w:rPr>
        <w:t xml:space="preserve">These paradoxes not only reveal the discrepancies within essentialist logics of language and </w:t>
      </w:r>
      <w:proofErr w:type="gramStart"/>
      <w:r>
        <w:rPr>
          <w:sz w:val="16"/>
        </w:rPr>
        <w:t>race, but</w:t>
      </w:r>
      <w:proofErr w:type="gramEnd"/>
      <w:r>
        <w:rPr>
          <w:sz w:val="16"/>
        </w:rPr>
        <w:t xml:space="preserve"> also point to the partiality and subjectivity through which </w:t>
      </w:r>
      <w:proofErr w:type="spellStart"/>
      <w:r>
        <w:rPr>
          <w:sz w:val="16"/>
        </w:rPr>
        <w:t>raciolinguistic</w:t>
      </w:r>
      <w:proofErr w:type="spellEnd"/>
      <w:r>
        <w:rPr>
          <w:sz w:val="16"/>
        </w:rPr>
        <w:t xml:space="preserve"> ideologies emerge and are strategically employed across social contexts. Within the discipline, such tensions shape the way Asian American language is studied while the weaponization of (in)visible language behavior in the project of racialization has ramifications in the broader context of academia as well. The linguistics of Asian America is consequently a necessary locus for a critical examination of race and racialization, including interrogating the overdetermination of already racialized embodied markers and other ostensibly visible cues.</w:t>
      </w:r>
    </w:p>
    <w:p w14:paraId="0CC73F71" w14:textId="77777777" w:rsidR="00830C79" w:rsidRDefault="00830C79" w:rsidP="00830C79">
      <w:pPr>
        <w:rPr>
          <w:sz w:val="16"/>
        </w:rPr>
      </w:pPr>
      <w:r>
        <w:rPr>
          <w:sz w:val="16"/>
        </w:rPr>
        <w:t xml:space="preserve">Finally, model minority </w:t>
      </w:r>
      <w:proofErr w:type="gramStart"/>
      <w:r>
        <w:rPr>
          <w:sz w:val="16"/>
        </w:rPr>
        <w:t>logics depend</w:t>
      </w:r>
      <w:proofErr w:type="gramEnd"/>
      <w:r>
        <w:rPr>
          <w:sz w:val="16"/>
        </w:rPr>
        <w:t xml:space="preserve"> on, and in turn reify, a narrow version of inclusion that relies on numerical representation and neoliberal valuation. As argued above, Asians are linked to whiteness through their relatively large numbers on some campuses, a form of representation that is legible to universities through the terms of institutional diversity and inclusion.42 However, as we have also discussed, the accounting and aggregating of bodies is a mechanism by which Asian bodies are </w:t>
      </w:r>
      <w:proofErr w:type="spellStart"/>
      <w:r>
        <w:rPr>
          <w:sz w:val="16"/>
        </w:rPr>
        <w:t>invisibilized</w:t>
      </w:r>
      <w:proofErr w:type="spellEnd"/>
      <w:r>
        <w:rPr>
          <w:sz w:val="16"/>
        </w:rPr>
        <w:t xml:space="preserve">. As scholars of critical race studies, ethnic studies, and cultural studies have noted, pushing for numerical diversity reflects the liberal multiculturalism of higher education, not the radical forms of diversity and challenges to hegemonic epistemologies championed by student movements of the 1960s and 1970s.43 By treating greater numbers as the ultimate goal of inclusion, institutions flatten the differences between historically marginalized groups and mask intragroup needs.44 When the term minority loses its valence as a signifier of </w:t>
      </w:r>
      <w:proofErr w:type="spellStart"/>
      <w:r>
        <w:rPr>
          <w:sz w:val="16"/>
        </w:rPr>
        <w:t>ethnoracial</w:t>
      </w:r>
      <w:proofErr w:type="spellEnd"/>
      <w:r>
        <w:rPr>
          <w:sz w:val="16"/>
        </w:rPr>
        <w:t xml:space="preserve"> political coalitions and becomes solely about enumeration, inclusion can be wielded to increase diversity for diversity’s sake, but not to address systems of racial injury. Under this definition of minority, institutions and individuals alike celebrate Asians as part of a shallow neoliberal multiculturalism while denying the need to support them institutionally.45 Some examples include decontextualized exhibitions of Asian scholars’ research or highlighting the presence of Asian bodies in universities’ advertising materials. Such practices have been found to position the minoritized group outside of the national collectivity and to hail multiculturalism as a consumable good while ignoring the racism that undergirds it.46</w:t>
      </w:r>
    </w:p>
    <w:p w14:paraId="52D9890C" w14:textId="77777777" w:rsidR="00830C79" w:rsidRDefault="00830C79" w:rsidP="00830C79">
      <w:pPr>
        <w:rPr>
          <w:sz w:val="16"/>
        </w:rPr>
      </w:pPr>
      <w:r>
        <w:rPr>
          <w:sz w:val="16"/>
        </w:rPr>
        <w:t xml:space="preserve">Another related and equally narrow understanding of inclusion enabled by model minority logics involves neoliberal advancement in the form of (some) Asian American economic and academic successes, which are not the same as social equality.47 In the context of higher education, high Asian American student enrollment numbers do not amount to greater feelings of belonging or fewer instances of racial injustice on college campuses.48 In fact, the </w:t>
      </w:r>
      <w:r>
        <w:rPr>
          <w:rStyle w:val="StyleUnderline"/>
        </w:rPr>
        <w:t xml:space="preserve">very </w:t>
      </w:r>
      <w:r>
        <w:rPr>
          <w:rStyle w:val="Boxes"/>
          <w:highlight w:val="green"/>
        </w:rPr>
        <w:t>trope</w:t>
      </w:r>
      <w:r>
        <w:rPr>
          <w:rStyle w:val="StyleUnderline"/>
          <w:highlight w:val="green"/>
        </w:rPr>
        <w:t xml:space="preserve"> of the model minority</w:t>
      </w:r>
      <w:r>
        <w:rPr>
          <w:sz w:val="16"/>
        </w:rPr>
        <w:t xml:space="preserve"> and its insistence on economically informed academic success </w:t>
      </w:r>
      <w:r>
        <w:rPr>
          <w:rStyle w:val="StyleUnderline"/>
        </w:rPr>
        <w:t xml:space="preserve">has been shown to </w:t>
      </w:r>
      <w:r>
        <w:rPr>
          <w:rStyle w:val="StyleUnderline"/>
          <w:highlight w:val="green"/>
        </w:rPr>
        <w:t xml:space="preserve">take a </w:t>
      </w:r>
      <w:r>
        <w:rPr>
          <w:rStyle w:val="Boxes"/>
          <w:highlight w:val="green"/>
        </w:rPr>
        <w:t>psychological toll</w:t>
      </w:r>
      <w:r>
        <w:rPr>
          <w:rStyle w:val="StyleUnderline"/>
          <w:highlight w:val="green"/>
        </w:rPr>
        <w:t xml:space="preserve"> on</w:t>
      </w:r>
      <w:r>
        <w:rPr>
          <w:sz w:val="16"/>
          <w:highlight w:val="green"/>
        </w:rPr>
        <w:t xml:space="preserve"> </w:t>
      </w:r>
      <w:r>
        <w:rPr>
          <w:rStyle w:val="StyleUnderline"/>
          <w:highlight w:val="green"/>
        </w:rPr>
        <w:t>Asian</w:t>
      </w:r>
      <w:r>
        <w:rPr>
          <w:rStyle w:val="StyleUnderline"/>
        </w:rPr>
        <w:t xml:space="preserve"> American </w:t>
      </w:r>
      <w:r>
        <w:rPr>
          <w:rStyle w:val="StyleUnderline"/>
          <w:highlight w:val="green"/>
        </w:rPr>
        <w:t>students</w:t>
      </w:r>
      <w:r>
        <w:rPr>
          <w:sz w:val="16"/>
        </w:rPr>
        <w:t xml:space="preserve"> and scholars </w:t>
      </w:r>
      <w:r>
        <w:rPr>
          <w:rStyle w:val="StyleUnderline"/>
          <w:highlight w:val="green"/>
        </w:rPr>
        <w:t>by setting up</w:t>
      </w:r>
      <w:r>
        <w:rPr>
          <w:rStyle w:val="StyleUnderline"/>
        </w:rPr>
        <w:t xml:space="preserve"> </w:t>
      </w:r>
      <w:r>
        <w:rPr>
          <w:rStyle w:val="Boxes"/>
          <w:highlight w:val="green"/>
        </w:rPr>
        <w:t>racialized</w:t>
      </w:r>
      <w:r>
        <w:rPr>
          <w:rStyle w:val="StyleUnderline"/>
        </w:rPr>
        <w:t xml:space="preserve"> behavioral </w:t>
      </w:r>
      <w:r>
        <w:rPr>
          <w:rStyle w:val="StyleUnderline"/>
          <w:highlight w:val="green"/>
        </w:rPr>
        <w:t>expectations while minimizing</w:t>
      </w:r>
      <w:r>
        <w:rPr>
          <w:sz w:val="16"/>
        </w:rPr>
        <w:t xml:space="preserve"> the </w:t>
      </w:r>
      <w:r>
        <w:rPr>
          <w:rStyle w:val="StyleUnderline"/>
          <w:highlight w:val="green"/>
        </w:rPr>
        <w:t xml:space="preserve">everyday </w:t>
      </w:r>
      <w:r>
        <w:rPr>
          <w:rStyle w:val="Boxes"/>
          <w:highlight w:val="green"/>
        </w:rPr>
        <w:t>traumas</w:t>
      </w:r>
      <w:r>
        <w:rPr>
          <w:rStyle w:val="StyleUnderline"/>
        </w:rPr>
        <w:t xml:space="preserve"> inflicted</w:t>
      </w:r>
      <w:r>
        <w:rPr>
          <w:sz w:val="16"/>
        </w:rPr>
        <w:t xml:space="preserve"> upon them.49 This reality affects how Asian Americans are treated in the classroom, as well as the kinds of teaching, research, and leadership opportunities for which they are considered. When we, the authors, have advocated for more resources and greater institutional support as Asian Americans, for instance, we have been told to be </w:t>
      </w:r>
      <w:proofErr w:type="gramStart"/>
      <w:r>
        <w:rPr>
          <w:sz w:val="16"/>
        </w:rPr>
        <w:t>more humble</w:t>
      </w:r>
      <w:proofErr w:type="gramEnd"/>
      <w:r>
        <w:rPr>
          <w:sz w:val="16"/>
        </w:rPr>
        <w:t xml:space="preserve"> and accommodating in the face of authority and hierarchy. We have also frequently been pressured to align ourselves along a single aspect of our identities (such as being a woman or being queer) at the cost of erasing our Asian identification.</w:t>
      </w:r>
    </w:p>
    <w:p w14:paraId="7E6B77A2" w14:textId="77777777" w:rsidR="00830C79" w:rsidRPr="00747AD0" w:rsidRDefault="00830C79" w:rsidP="00830C79">
      <w:pPr>
        <w:pStyle w:val="Heading4"/>
        <w:rPr>
          <w:bCs/>
        </w:rPr>
      </w:pPr>
      <w:r w:rsidRPr="00747AD0">
        <w:rPr>
          <w:bCs/>
        </w:rPr>
        <w:t xml:space="preserve">Time is </w:t>
      </w:r>
      <w:r w:rsidRPr="00747AD0">
        <w:rPr>
          <w:bCs/>
          <w:u w:val="single"/>
        </w:rPr>
        <w:t>part and parcel</w:t>
      </w:r>
      <w:r w:rsidRPr="00747AD0">
        <w:rPr>
          <w:bCs/>
        </w:rPr>
        <w:t xml:space="preserve"> with techno-orientalism---the 1AC is a form of </w:t>
      </w:r>
      <w:r w:rsidRPr="00747AD0">
        <w:rPr>
          <w:bCs/>
          <w:u w:val="single"/>
        </w:rPr>
        <w:t>disembodiment</w:t>
      </w:r>
      <w:r w:rsidRPr="00747AD0">
        <w:rPr>
          <w:bCs/>
        </w:rPr>
        <w:t xml:space="preserve"> that facilitates </w:t>
      </w:r>
      <w:r w:rsidRPr="00747AD0">
        <w:rPr>
          <w:bCs/>
          <w:u w:val="single"/>
        </w:rPr>
        <w:t>temporal control</w:t>
      </w:r>
      <w:r w:rsidRPr="00747AD0">
        <w:rPr>
          <w:bCs/>
        </w:rPr>
        <w:t xml:space="preserve"> thru </w:t>
      </w:r>
      <w:r w:rsidRPr="00747AD0">
        <w:rPr>
          <w:bCs/>
          <w:u w:val="single"/>
        </w:rPr>
        <w:t>mastery</w:t>
      </w:r>
      <w:r w:rsidRPr="00747AD0">
        <w:rPr>
          <w:bCs/>
        </w:rPr>
        <w:t xml:space="preserve">, reducing Asian-ness to an object of </w:t>
      </w:r>
      <w:r w:rsidRPr="00747AD0">
        <w:rPr>
          <w:bCs/>
          <w:u w:val="single"/>
        </w:rPr>
        <w:t>white desire</w:t>
      </w:r>
      <w:r w:rsidRPr="00747AD0">
        <w:rPr>
          <w:bCs/>
        </w:rPr>
        <w:t>.</w:t>
      </w:r>
    </w:p>
    <w:p w14:paraId="7BD97FBA" w14:textId="77777777" w:rsidR="00830C79" w:rsidRDefault="00830C79" w:rsidP="00830C79">
      <w:pPr>
        <w:rPr>
          <w:rFonts w:eastAsia="Calibri"/>
        </w:rPr>
      </w:pPr>
      <w:r>
        <w:rPr>
          <w:rStyle w:val="Style13ptBold"/>
        </w:rPr>
        <w:t>Lin ’22</w:t>
      </w:r>
      <w:r>
        <w:rPr>
          <w:rFonts w:eastAsia="Calibri"/>
        </w:rPr>
        <w:t xml:space="preserve"> [Meiya; 2022; second year PhD student and Graduate Teaching Fellow @ Boston University; “Towards A Cyborg Poetics: Race, Technology, and Desire in Asian American Science Fiction Poetry,” vol. 1] </w:t>
      </w:r>
    </w:p>
    <w:p w14:paraId="620608C4" w14:textId="77777777" w:rsidR="00830C79" w:rsidRDefault="00830C79" w:rsidP="00830C79">
      <w:pPr>
        <w:rPr>
          <w:rFonts w:eastAsia="Calibri"/>
          <w:sz w:val="16"/>
        </w:rPr>
      </w:pPr>
      <w:r>
        <w:rPr>
          <w:rFonts w:eastAsia="Calibri"/>
          <w:sz w:val="16"/>
        </w:rPr>
        <w:t>Racial Difference &amp; Embodied Time</w:t>
      </w:r>
    </w:p>
    <w:p w14:paraId="1C8B2D55" w14:textId="77777777" w:rsidR="00830C79" w:rsidRDefault="00830C79" w:rsidP="00830C79">
      <w:pPr>
        <w:rPr>
          <w:rFonts w:eastAsia="Calibri"/>
          <w:sz w:val="16"/>
        </w:rPr>
      </w:pPr>
      <w:r>
        <w:rPr>
          <w:rFonts w:eastAsia="Calibri"/>
          <w:sz w:val="16"/>
        </w:rPr>
        <w:t xml:space="preserve">The subject of </w:t>
      </w:r>
      <w:r>
        <w:rPr>
          <w:rFonts w:eastAsia="Calibri"/>
          <w:u w:val="single"/>
        </w:rPr>
        <w:t xml:space="preserve">disjointed </w:t>
      </w:r>
      <w:r>
        <w:rPr>
          <w:rFonts w:eastAsia="Calibri"/>
          <w:b/>
          <w:iCs/>
          <w:sz w:val="24"/>
          <w:highlight w:val="green"/>
          <w:u w:val="single"/>
          <w:bdr w:val="single" w:sz="8" w:space="0" w:color="auto" w:frame="1"/>
        </w:rPr>
        <w:t>time</w:t>
      </w:r>
      <w:r>
        <w:rPr>
          <w:rFonts w:eastAsia="Calibri"/>
          <w:u w:val="single"/>
        </w:rPr>
        <w:t xml:space="preserve"> has been </w:t>
      </w:r>
      <w:r>
        <w:rPr>
          <w:rFonts w:eastAsia="Calibri"/>
          <w:b/>
          <w:iCs/>
          <w:sz w:val="24"/>
          <w:highlight w:val="green"/>
          <w:u w:val="single"/>
          <w:bdr w:val="single" w:sz="8" w:space="0" w:color="auto" w:frame="1"/>
        </w:rPr>
        <w:t>dissected</w:t>
      </w:r>
      <w:r>
        <w:rPr>
          <w:rFonts w:eastAsia="Calibri"/>
          <w:highlight w:val="green"/>
          <w:u w:val="single"/>
        </w:rPr>
        <w:t xml:space="preserve"> to</w:t>
      </w:r>
      <w:r>
        <w:rPr>
          <w:rFonts w:eastAsia="Calibri"/>
          <w:u w:val="single"/>
        </w:rPr>
        <w:t xml:space="preserve"> the point of </w:t>
      </w:r>
      <w:r>
        <w:rPr>
          <w:rFonts w:eastAsia="Calibri"/>
          <w:b/>
          <w:iCs/>
          <w:sz w:val="24"/>
          <w:highlight w:val="green"/>
          <w:u w:val="single"/>
          <w:bdr w:val="single" w:sz="8" w:space="0" w:color="auto" w:frame="1"/>
        </w:rPr>
        <w:t>repetition</w:t>
      </w:r>
      <w:r>
        <w:rPr>
          <w:rFonts w:eastAsia="Calibri"/>
          <w:sz w:val="16"/>
        </w:rPr>
        <w:t xml:space="preserve">, an unsubtle sort of irony, and the argument that technology (coupled with various maladies of the current era, such as postmodernity) alters the experience and function of time is not a new one. Railroads, telephones, and computers, for example, have all stretched and redefined hours around the </w:t>
      </w:r>
      <w:proofErr w:type="gramStart"/>
      <w:r>
        <w:rPr>
          <w:rFonts w:eastAsia="Calibri"/>
          <w:sz w:val="16"/>
        </w:rPr>
        <w:t>work day</w:t>
      </w:r>
      <w:proofErr w:type="gramEnd"/>
      <w:r>
        <w:rPr>
          <w:rFonts w:eastAsia="Calibri"/>
          <w:sz w:val="16"/>
        </w:rPr>
        <w:t xml:space="preserve">. The relationship between technology and time, however, is not so simple as </w:t>
      </w:r>
      <w:proofErr w:type="gramStart"/>
      <w:r>
        <w:rPr>
          <w:rFonts w:eastAsia="Calibri"/>
          <w:sz w:val="16"/>
        </w:rPr>
        <w:t>modifier</w:t>
      </w:r>
      <w:proofErr w:type="gramEnd"/>
      <w:r>
        <w:rPr>
          <w:rFonts w:eastAsia="Calibri"/>
          <w:sz w:val="16"/>
        </w:rPr>
        <w:t xml:space="preserve"> and modified. As Warren Liu argues compellingly, considering that “</w:t>
      </w:r>
      <w:r>
        <w:rPr>
          <w:rFonts w:eastAsia="Calibri"/>
          <w:b/>
          <w:iCs/>
          <w:sz w:val="24"/>
          <w:highlight w:val="green"/>
          <w:u w:val="single"/>
          <w:bdr w:val="single" w:sz="8" w:space="0" w:color="auto" w:frame="1"/>
        </w:rPr>
        <w:t>temporality</w:t>
      </w:r>
      <w:r>
        <w:rPr>
          <w:rFonts w:eastAsia="Calibri"/>
          <w:u w:val="single"/>
        </w:rPr>
        <w:t xml:space="preserve"> itself</w:t>
      </w:r>
      <w:r>
        <w:rPr>
          <w:rFonts w:eastAsia="Calibri"/>
          <w:sz w:val="16"/>
        </w:rPr>
        <w:t xml:space="preserve"> (and not simply the “objects” that measure it) </w:t>
      </w:r>
      <w:r>
        <w:rPr>
          <w:rFonts w:eastAsia="Calibri"/>
          <w:u w:val="single"/>
        </w:rPr>
        <w:t>might be</w:t>
      </w:r>
      <w:r>
        <w:rPr>
          <w:rFonts w:eastAsia="Calibri"/>
          <w:sz w:val="16"/>
        </w:rPr>
        <w:t xml:space="preserve"> </w:t>
      </w:r>
      <w:r>
        <w:rPr>
          <w:rFonts w:eastAsia="Calibri"/>
          <w:highlight w:val="green"/>
          <w:u w:val="single"/>
        </w:rPr>
        <w:t xml:space="preserve">understood as a </w:t>
      </w:r>
      <w:r>
        <w:rPr>
          <w:rFonts w:eastAsia="Calibri"/>
          <w:b/>
          <w:iCs/>
          <w:sz w:val="24"/>
          <w:highlight w:val="green"/>
          <w:u w:val="single"/>
          <w:bdr w:val="single" w:sz="8" w:space="0" w:color="auto" w:frame="1"/>
        </w:rPr>
        <w:t>technology</w:t>
      </w:r>
      <w:r>
        <w:rPr>
          <w:rFonts w:eastAsia="Calibri"/>
          <w:sz w:val="16"/>
        </w:rPr>
        <w:t xml:space="preserve">” </w:t>
      </w:r>
      <w:proofErr w:type="gramStart"/>
      <w:r>
        <w:rPr>
          <w:rFonts w:eastAsia="Calibri"/>
          <w:sz w:val="16"/>
        </w:rPr>
        <w:t>opens up</w:t>
      </w:r>
      <w:proofErr w:type="gramEnd"/>
      <w:r>
        <w:rPr>
          <w:rFonts w:eastAsia="Calibri"/>
          <w:sz w:val="16"/>
        </w:rPr>
        <w:t xml:space="preserve"> opportunities for deeper understandings of the relationship between race, desire, and technology (“Queer Excavations: Technology Temporality, Race” 66). </w:t>
      </w:r>
      <w:r>
        <w:rPr>
          <w:rFonts w:eastAsia="Calibri"/>
          <w:u w:val="single"/>
        </w:rPr>
        <w:t>Time is</w:t>
      </w:r>
      <w:r>
        <w:rPr>
          <w:rFonts w:eastAsia="Calibri"/>
          <w:sz w:val="16"/>
        </w:rPr>
        <w:t xml:space="preserve"> one of several </w:t>
      </w:r>
      <w:proofErr w:type="gramStart"/>
      <w:r>
        <w:rPr>
          <w:rFonts w:eastAsia="Calibri"/>
          <w:sz w:val="16"/>
        </w:rPr>
        <w:t>technologies</w:t>
      </w:r>
      <w:proofErr w:type="gramEnd"/>
      <w:r>
        <w:rPr>
          <w:rFonts w:eastAsia="Calibri"/>
          <w:sz w:val="16"/>
        </w:rPr>
        <w:t xml:space="preserve"> </w:t>
      </w:r>
      <w:r>
        <w:rPr>
          <w:rFonts w:eastAsia="Calibri"/>
          <w:b/>
          <w:iCs/>
          <w:sz w:val="24"/>
          <w:highlight w:val="green"/>
          <w:u w:val="single"/>
          <w:bdr w:val="single" w:sz="8" w:space="0" w:color="auto" w:frame="1"/>
        </w:rPr>
        <w:t>integral</w:t>
      </w:r>
      <w:r>
        <w:rPr>
          <w:rFonts w:eastAsia="Calibri"/>
          <w:highlight w:val="green"/>
          <w:u w:val="single"/>
        </w:rPr>
        <w:t xml:space="preserve"> to</w:t>
      </w:r>
      <w:r>
        <w:rPr>
          <w:rFonts w:eastAsia="Calibri"/>
          <w:u w:val="single"/>
        </w:rPr>
        <w:t xml:space="preserve"> the fantasy of </w:t>
      </w:r>
      <w:r>
        <w:rPr>
          <w:rFonts w:eastAsia="Calibri"/>
          <w:b/>
          <w:iCs/>
          <w:sz w:val="24"/>
          <w:highlight w:val="green"/>
          <w:u w:val="single"/>
          <w:bdr w:val="single" w:sz="8" w:space="0" w:color="auto" w:frame="1"/>
        </w:rPr>
        <w:t>techno-Orientalism</w:t>
      </w:r>
      <w:r>
        <w:rPr>
          <w:rFonts w:eastAsia="Calibri"/>
          <w:sz w:val="16"/>
        </w:rPr>
        <w:t>—</w:t>
      </w:r>
      <w:r>
        <w:rPr>
          <w:rFonts w:eastAsia="Calibri"/>
          <w:u w:val="single"/>
        </w:rPr>
        <w:t xml:space="preserve">it is a fraught </w:t>
      </w:r>
      <w:r>
        <w:rPr>
          <w:rFonts w:eastAsia="Calibri"/>
          <w:b/>
          <w:iCs/>
          <w:sz w:val="24"/>
          <w:u w:val="single"/>
          <w:bdr w:val="single" w:sz="8" w:space="0" w:color="auto" w:frame="1"/>
        </w:rPr>
        <w:t>ideological</w:t>
      </w:r>
      <w:r>
        <w:rPr>
          <w:rFonts w:eastAsia="Calibri"/>
          <w:sz w:val="16"/>
        </w:rPr>
        <w:t xml:space="preserve"> </w:t>
      </w:r>
      <w:r>
        <w:rPr>
          <w:rFonts w:eastAsia="Calibri"/>
          <w:u w:val="single"/>
        </w:rPr>
        <w:t xml:space="preserve">territory over which the imperial core is </w:t>
      </w:r>
      <w:r>
        <w:rPr>
          <w:rFonts w:eastAsia="Calibri"/>
          <w:b/>
          <w:iCs/>
          <w:sz w:val="24"/>
          <w:u w:val="single"/>
          <w:bdr w:val="single" w:sz="8" w:space="0" w:color="auto" w:frame="1"/>
        </w:rPr>
        <w:t>determined</w:t>
      </w:r>
      <w:r>
        <w:rPr>
          <w:rFonts w:eastAsia="Calibri"/>
          <w:u w:val="single"/>
        </w:rPr>
        <w:t xml:space="preserve"> to reaffirm its </w:t>
      </w:r>
      <w:r>
        <w:rPr>
          <w:rFonts w:eastAsia="Calibri"/>
          <w:b/>
          <w:iCs/>
          <w:sz w:val="24"/>
          <w:u w:val="single"/>
          <w:bdr w:val="single" w:sz="8" w:space="0" w:color="auto" w:frame="1"/>
        </w:rPr>
        <w:t>monopoly</w:t>
      </w:r>
      <w:r>
        <w:rPr>
          <w:rFonts w:eastAsia="Calibri"/>
          <w:sz w:val="16"/>
        </w:rPr>
        <w:t xml:space="preserve">. At its core, </w:t>
      </w:r>
      <w:r>
        <w:rPr>
          <w:rFonts w:eastAsia="Calibri"/>
          <w:u w:val="single"/>
        </w:rPr>
        <w:t xml:space="preserve">techno-Orientalism is a </w:t>
      </w:r>
      <w:r>
        <w:rPr>
          <w:rFonts w:eastAsia="Calibri"/>
          <w:b/>
          <w:iCs/>
          <w:sz w:val="24"/>
          <w:u w:val="single"/>
          <w:bdr w:val="single" w:sz="8" w:space="0" w:color="auto" w:frame="1"/>
        </w:rPr>
        <w:t>struggle</w:t>
      </w:r>
      <w:r>
        <w:rPr>
          <w:rFonts w:eastAsia="Calibri"/>
          <w:u w:val="single"/>
        </w:rPr>
        <w:t xml:space="preserve"> for control over the </w:t>
      </w:r>
      <w:r>
        <w:rPr>
          <w:rFonts w:eastAsia="Calibri"/>
          <w:b/>
          <w:iCs/>
          <w:sz w:val="24"/>
          <w:u w:val="single"/>
          <w:bdr w:val="single" w:sz="8" w:space="0" w:color="auto" w:frame="1"/>
        </w:rPr>
        <w:t>future</w:t>
      </w:r>
      <w:r>
        <w:rPr>
          <w:rFonts w:eastAsia="Calibri"/>
          <w:sz w:val="16"/>
        </w:rPr>
        <w:t>.</w:t>
      </w:r>
    </w:p>
    <w:p w14:paraId="2256DF76" w14:textId="77777777" w:rsidR="00830C79" w:rsidRDefault="00830C79" w:rsidP="00830C79">
      <w:pPr>
        <w:rPr>
          <w:rFonts w:eastAsia="Calibri"/>
          <w:sz w:val="16"/>
        </w:rPr>
      </w:pPr>
      <w:r>
        <w:rPr>
          <w:rFonts w:eastAsia="Calibri"/>
          <w:sz w:val="16"/>
        </w:rPr>
        <w:t xml:space="preserve">In discourses of the cyborg, it is important to note that certain temporalities are often used to denote racial </w:t>
      </w:r>
      <w:proofErr w:type="gramStart"/>
      <w:r>
        <w:rPr>
          <w:rFonts w:eastAsia="Calibri"/>
          <w:sz w:val="16"/>
        </w:rPr>
        <w:t>difference</w:t>
      </w:r>
      <w:proofErr w:type="gramEnd"/>
      <w:r>
        <w:rPr>
          <w:rFonts w:eastAsia="Calibri"/>
          <w:sz w:val="16"/>
        </w:rPr>
        <w:t xml:space="preserve">. Soft Science and Oculus do not solely respond to futuristic narratives of techno-Orientalism; both are equally interested in the historical underpinnings of Orientalism. If we understand Orientalism as an extension of the Euro-American imperial enterprise which weaponizes notions of traditionality and backwardness as justifications for violence, then </w:t>
      </w:r>
      <w:r>
        <w:rPr>
          <w:rFonts w:eastAsia="Calibri"/>
          <w:u w:val="single"/>
        </w:rPr>
        <w:t xml:space="preserve">relegation to the </w:t>
      </w:r>
      <w:r>
        <w:rPr>
          <w:rFonts w:eastAsia="Calibri"/>
          <w:b/>
          <w:iCs/>
          <w:sz w:val="24"/>
          <w:u w:val="single"/>
          <w:bdr w:val="single" w:sz="8" w:space="0" w:color="auto" w:frame="1"/>
        </w:rPr>
        <w:t>past</w:t>
      </w:r>
      <w:r>
        <w:rPr>
          <w:rFonts w:eastAsia="Calibri"/>
          <w:u w:val="single"/>
        </w:rPr>
        <w:t xml:space="preserve"> denotes</w:t>
      </w:r>
      <w:r>
        <w:rPr>
          <w:rFonts w:eastAsia="Calibri"/>
          <w:sz w:val="16"/>
        </w:rPr>
        <w:t xml:space="preserve"> a form of </w:t>
      </w:r>
      <w:r>
        <w:rPr>
          <w:rFonts w:eastAsia="Calibri"/>
          <w:highlight w:val="green"/>
          <w:u w:val="single"/>
        </w:rPr>
        <w:t xml:space="preserve">temporal </w:t>
      </w:r>
      <w:r>
        <w:rPr>
          <w:rFonts w:eastAsia="Calibri"/>
          <w:b/>
          <w:iCs/>
          <w:sz w:val="24"/>
          <w:highlight w:val="green"/>
          <w:u w:val="single"/>
          <w:bdr w:val="single" w:sz="8" w:space="0" w:color="auto" w:frame="1"/>
        </w:rPr>
        <w:t>displacement</w:t>
      </w:r>
      <w:r>
        <w:rPr>
          <w:rFonts w:eastAsia="Calibri"/>
          <w:u w:val="single"/>
        </w:rPr>
        <w:t xml:space="preserve"> which </w:t>
      </w:r>
      <w:r>
        <w:rPr>
          <w:rFonts w:eastAsia="Calibri"/>
          <w:highlight w:val="green"/>
          <w:u w:val="single"/>
        </w:rPr>
        <w:t>undergirds</w:t>
      </w:r>
      <w:r>
        <w:rPr>
          <w:rFonts w:eastAsia="Calibri"/>
          <w:sz w:val="16"/>
        </w:rPr>
        <w:t xml:space="preserve"> the logic of </w:t>
      </w:r>
      <w:r>
        <w:rPr>
          <w:rFonts w:eastAsia="Calibri"/>
          <w:b/>
          <w:iCs/>
          <w:sz w:val="24"/>
          <w:highlight w:val="green"/>
          <w:u w:val="single"/>
          <w:bdr w:val="single" w:sz="8" w:space="0" w:color="auto" w:frame="1"/>
        </w:rPr>
        <w:t>white supremacy</w:t>
      </w:r>
      <w:r>
        <w:rPr>
          <w:rFonts w:eastAsia="Calibri"/>
          <w:sz w:val="16"/>
        </w:rPr>
        <w:t xml:space="preserve">. Similarly, </w:t>
      </w:r>
      <w:r>
        <w:rPr>
          <w:rFonts w:eastAsia="Calibri"/>
          <w:u w:val="single"/>
        </w:rPr>
        <w:t>if techno</w:t>
      </w:r>
      <w:r>
        <w:rPr>
          <w:rFonts w:eastAsia="Calibri"/>
          <w:sz w:val="16"/>
        </w:rPr>
        <w:t>-</w:t>
      </w:r>
      <w:r>
        <w:rPr>
          <w:rFonts w:eastAsia="Calibri"/>
          <w:u w:val="single"/>
        </w:rPr>
        <w:t>Orientalism</w:t>
      </w:r>
      <w:r>
        <w:rPr>
          <w:rFonts w:eastAsia="Calibri"/>
          <w:sz w:val="16"/>
        </w:rPr>
        <w:t>, as Roh et al. claim, “</w:t>
      </w:r>
      <w:r>
        <w:rPr>
          <w:rFonts w:eastAsia="Calibri"/>
          <w:u w:val="single"/>
        </w:rPr>
        <w:t>completes</w:t>
      </w:r>
      <w:r>
        <w:rPr>
          <w:rFonts w:eastAsia="Calibri"/>
          <w:sz w:val="16"/>
        </w:rPr>
        <w:t xml:space="preserve">” </w:t>
      </w:r>
      <w:r>
        <w:rPr>
          <w:rFonts w:eastAsia="Calibri"/>
          <w:u w:val="single"/>
        </w:rPr>
        <w:t>the Orientalist project</w:t>
      </w:r>
      <w:r>
        <w:rPr>
          <w:rFonts w:eastAsia="Calibri"/>
          <w:sz w:val="16"/>
        </w:rPr>
        <w:t xml:space="preserve">, </w:t>
      </w:r>
      <w:r>
        <w:rPr>
          <w:rFonts w:eastAsia="Calibri"/>
          <w:u w:val="single"/>
        </w:rPr>
        <w:t xml:space="preserve">then </w:t>
      </w:r>
      <w:r>
        <w:rPr>
          <w:rFonts w:eastAsia="Calibri"/>
          <w:highlight w:val="green"/>
          <w:u w:val="single"/>
        </w:rPr>
        <w:t>confinement to a</w:t>
      </w:r>
      <w:r>
        <w:rPr>
          <w:rFonts w:eastAsia="Calibri"/>
          <w:u w:val="single"/>
        </w:rPr>
        <w:t xml:space="preserve"> </w:t>
      </w:r>
      <w:proofErr w:type="gramStart"/>
      <w:r>
        <w:rPr>
          <w:rFonts w:eastAsia="Calibri"/>
          <w:u w:val="single"/>
        </w:rPr>
        <w:t>hyper</w:t>
      </w:r>
      <w:r>
        <w:rPr>
          <w:rFonts w:eastAsia="Calibri"/>
          <w:sz w:val="16"/>
        </w:rPr>
        <w:t xml:space="preserve"> </w:t>
      </w:r>
      <w:r>
        <w:rPr>
          <w:rFonts w:eastAsia="Calibri"/>
          <w:u w:val="single"/>
        </w:rPr>
        <w:t xml:space="preserve">technological </w:t>
      </w:r>
      <w:r>
        <w:rPr>
          <w:rFonts w:eastAsia="Calibri"/>
          <w:b/>
          <w:iCs/>
          <w:sz w:val="24"/>
          <w:highlight w:val="green"/>
          <w:u w:val="single"/>
          <w:bdr w:val="single" w:sz="8" w:space="0" w:color="auto" w:frame="1"/>
        </w:rPr>
        <w:t>future</w:t>
      </w:r>
      <w:r>
        <w:rPr>
          <w:rFonts w:eastAsia="Calibri"/>
          <w:highlight w:val="green"/>
          <w:u w:val="single"/>
        </w:rPr>
        <w:t xml:space="preserve"> functions</w:t>
      </w:r>
      <w:proofErr w:type="gramEnd"/>
      <w:r>
        <w:rPr>
          <w:rFonts w:eastAsia="Calibri"/>
          <w:u w:val="single"/>
        </w:rPr>
        <w:t xml:space="preserve"> equally </w:t>
      </w:r>
      <w:r>
        <w:rPr>
          <w:rFonts w:eastAsia="Calibri"/>
          <w:highlight w:val="green"/>
          <w:u w:val="single"/>
        </w:rPr>
        <w:t>as</w:t>
      </w:r>
      <w:r>
        <w:rPr>
          <w:rFonts w:eastAsia="Calibri"/>
          <w:u w:val="single"/>
        </w:rPr>
        <w:t xml:space="preserve"> a method of distance and </w:t>
      </w:r>
      <w:r>
        <w:rPr>
          <w:rFonts w:eastAsia="Calibri"/>
          <w:b/>
          <w:iCs/>
          <w:sz w:val="24"/>
          <w:highlight w:val="green"/>
          <w:u w:val="single"/>
          <w:bdr w:val="single" w:sz="8" w:space="0" w:color="auto" w:frame="1"/>
        </w:rPr>
        <w:t>dehumanization</w:t>
      </w:r>
      <w:r>
        <w:rPr>
          <w:rFonts w:eastAsia="Calibri"/>
          <w:sz w:val="16"/>
        </w:rPr>
        <w:t xml:space="preserve">. The Orient and techno-Orient, then, </w:t>
      </w:r>
      <w:r>
        <w:rPr>
          <w:rFonts w:eastAsia="Calibri"/>
          <w:u w:val="single"/>
        </w:rPr>
        <w:t xml:space="preserve">combine to </w:t>
      </w:r>
      <w:r>
        <w:rPr>
          <w:rFonts w:eastAsia="Calibri"/>
          <w:highlight w:val="green"/>
          <w:u w:val="single"/>
        </w:rPr>
        <w:t>consign</w:t>
      </w:r>
      <w:r>
        <w:rPr>
          <w:rFonts w:eastAsia="Calibri"/>
          <w:u w:val="single"/>
        </w:rPr>
        <w:t xml:space="preserve"> the</w:t>
      </w:r>
      <w:r>
        <w:rPr>
          <w:rFonts w:eastAsia="Calibri"/>
          <w:sz w:val="16"/>
        </w:rPr>
        <w:t xml:space="preserve"> fantastical </w:t>
      </w:r>
      <w:r>
        <w:rPr>
          <w:rFonts w:eastAsia="Calibri"/>
          <w:highlight w:val="green"/>
          <w:u w:val="single"/>
        </w:rPr>
        <w:t>East Asia</w:t>
      </w:r>
      <w:r>
        <w:rPr>
          <w:rFonts w:eastAsia="Calibri"/>
          <w:u w:val="single"/>
        </w:rPr>
        <w:t xml:space="preserve"> of the American imagination </w:t>
      </w:r>
      <w:r>
        <w:rPr>
          <w:rFonts w:eastAsia="Calibri"/>
          <w:highlight w:val="green"/>
          <w:u w:val="single"/>
        </w:rPr>
        <w:t>to a</w:t>
      </w:r>
      <w:r>
        <w:rPr>
          <w:rFonts w:eastAsia="Calibri"/>
          <w:sz w:val="16"/>
          <w:highlight w:val="green"/>
        </w:rPr>
        <w:t xml:space="preserve"> </w:t>
      </w:r>
      <w:r>
        <w:rPr>
          <w:rFonts w:eastAsia="Calibri"/>
          <w:b/>
          <w:iCs/>
          <w:sz w:val="24"/>
          <w:highlight w:val="green"/>
          <w:u w:val="single"/>
          <w:bdr w:val="single" w:sz="8" w:space="0" w:color="auto" w:frame="1"/>
        </w:rPr>
        <w:t>peripheral temporality</w:t>
      </w:r>
      <w:r>
        <w:rPr>
          <w:rFonts w:eastAsia="Calibri"/>
          <w:highlight w:val="green"/>
          <w:u w:val="single"/>
        </w:rPr>
        <w:t xml:space="preserve"> against which the present</w:t>
      </w:r>
      <w:r>
        <w:rPr>
          <w:rFonts w:eastAsia="Calibri"/>
          <w:u w:val="single"/>
        </w:rPr>
        <w:t xml:space="preserve"> temporal </w:t>
      </w:r>
      <w:r>
        <w:rPr>
          <w:rFonts w:eastAsia="Calibri"/>
          <w:highlight w:val="green"/>
          <w:u w:val="single"/>
        </w:rPr>
        <w:t>landscape</w:t>
      </w:r>
      <w:r>
        <w:rPr>
          <w:rFonts w:eastAsia="Calibri"/>
          <w:sz w:val="16"/>
        </w:rPr>
        <w:t xml:space="preserve"> (always coded as white and masculine) </w:t>
      </w:r>
      <w:r>
        <w:rPr>
          <w:rFonts w:eastAsia="Calibri"/>
          <w:highlight w:val="green"/>
          <w:u w:val="single"/>
        </w:rPr>
        <w:t xml:space="preserve">is </w:t>
      </w:r>
      <w:r>
        <w:rPr>
          <w:rFonts w:eastAsia="Calibri"/>
          <w:b/>
          <w:iCs/>
          <w:sz w:val="24"/>
          <w:highlight w:val="green"/>
          <w:u w:val="single"/>
          <w:bdr w:val="single" w:sz="8" w:space="0" w:color="auto" w:frame="1"/>
        </w:rPr>
        <w:t>defined</w:t>
      </w:r>
      <w:r>
        <w:rPr>
          <w:rFonts w:eastAsia="Calibri"/>
          <w:sz w:val="16"/>
        </w:rPr>
        <w:t xml:space="preserve">. “[I]f temporality is understood as a form of technology,” continues Liu, then “specific </w:t>
      </w:r>
      <w:r>
        <w:rPr>
          <w:rFonts w:eastAsia="Calibri"/>
          <w:u w:val="single"/>
        </w:rPr>
        <w:t xml:space="preserve">techno-Orientalist </w:t>
      </w:r>
      <w:r>
        <w:rPr>
          <w:rFonts w:eastAsia="Calibri"/>
          <w:b/>
          <w:iCs/>
          <w:sz w:val="24"/>
          <w:u w:val="single"/>
          <w:bdr w:val="single" w:sz="8" w:space="0" w:color="auto" w:frame="1"/>
        </w:rPr>
        <w:t>tropes</w:t>
      </w:r>
      <w:r>
        <w:rPr>
          <w:rFonts w:eastAsia="Calibri"/>
          <w:sz w:val="16"/>
        </w:rPr>
        <w:t xml:space="preserve">… might then more generally be </w:t>
      </w:r>
      <w:r>
        <w:rPr>
          <w:rFonts w:eastAsia="Calibri"/>
          <w:u w:val="single"/>
        </w:rPr>
        <w:t>understood</w:t>
      </w:r>
      <w:r>
        <w:rPr>
          <w:rFonts w:eastAsia="Calibri"/>
          <w:sz w:val="16"/>
        </w:rPr>
        <w:t xml:space="preserve"> themselves </w:t>
      </w:r>
      <w:r>
        <w:rPr>
          <w:rFonts w:eastAsia="Calibri"/>
          <w:u w:val="single"/>
        </w:rPr>
        <w:t>as premised</w:t>
      </w:r>
      <w:r>
        <w:rPr>
          <w:rFonts w:eastAsia="Calibri"/>
          <w:sz w:val="16"/>
        </w:rPr>
        <w:t xml:space="preserve"> </w:t>
      </w:r>
      <w:r>
        <w:rPr>
          <w:rFonts w:eastAsia="Calibri"/>
          <w:u w:val="single"/>
        </w:rPr>
        <w:t xml:space="preserve">on a </w:t>
      </w:r>
      <w:r>
        <w:rPr>
          <w:rFonts w:eastAsia="Calibri"/>
          <w:b/>
          <w:iCs/>
          <w:sz w:val="24"/>
          <w:u w:val="single"/>
          <w:bdr w:val="single" w:sz="8" w:space="0" w:color="auto" w:frame="1"/>
        </w:rPr>
        <w:t>naturalization</w:t>
      </w:r>
      <w:r>
        <w:rPr>
          <w:rFonts w:eastAsia="Calibri"/>
          <w:u w:val="single"/>
        </w:rPr>
        <w:t xml:space="preserve"> of a technologically mediated ordering that </w:t>
      </w:r>
      <w:r>
        <w:rPr>
          <w:rFonts w:eastAsia="Calibri"/>
          <w:b/>
          <w:iCs/>
          <w:sz w:val="24"/>
          <w:u w:val="single"/>
          <w:bdr w:val="single" w:sz="8" w:space="0" w:color="auto" w:frame="1"/>
        </w:rPr>
        <w:t>equates</w:t>
      </w:r>
      <w:r>
        <w:rPr>
          <w:rFonts w:eastAsia="Calibri"/>
          <w:u w:val="single"/>
        </w:rPr>
        <w:t xml:space="preserve"> temporal with racial </w:t>
      </w:r>
      <w:r>
        <w:rPr>
          <w:rFonts w:eastAsia="Calibri"/>
          <w:b/>
          <w:iCs/>
          <w:sz w:val="24"/>
          <w:u w:val="single"/>
          <w:bdr w:val="single" w:sz="8" w:space="0" w:color="auto" w:frame="1"/>
        </w:rPr>
        <w:t>difference</w:t>
      </w:r>
      <w:r>
        <w:rPr>
          <w:rFonts w:eastAsia="Calibri"/>
          <w:sz w:val="16"/>
        </w:rPr>
        <w:t xml:space="preserve">” (“Queer Excavations” 66). In short, </w:t>
      </w:r>
      <w:r>
        <w:rPr>
          <w:rFonts w:eastAsia="Calibri"/>
          <w:u w:val="single"/>
        </w:rPr>
        <w:t xml:space="preserve">American </w:t>
      </w:r>
      <w:r>
        <w:rPr>
          <w:rFonts w:eastAsia="Calibri"/>
          <w:b/>
          <w:iCs/>
          <w:sz w:val="24"/>
          <w:u w:val="single"/>
          <w:bdr w:val="single" w:sz="8" w:space="0" w:color="auto" w:frame="1"/>
        </w:rPr>
        <w:t>representations</w:t>
      </w:r>
      <w:r>
        <w:rPr>
          <w:rFonts w:eastAsia="Calibri"/>
          <w:u w:val="single"/>
        </w:rPr>
        <w:t xml:space="preserve"> of East Asia are</w:t>
      </w:r>
      <w:r>
        <w:rPr>
          <w:rFonts w:eastAsia="Calibri"/>
          <w:sz w:val="16"/>
        </w:rPr>
        <w:t xml:space="preserve"> often </w:t>
      </w:r>
      <w:r>
        <w:rPr>
          <w:rFonts w:eastAsia="Calibri"/>
          <w:u w:val="single"/>
        </w:rPr>
        <w:t>presented as either</w:t>
      </w:r>
      <w:r>
        <w:rPr>
          <w:rFonts w:eastAsia="Calibri"/>
          <w:sz w:val="16"/>
        </w:rPr>
        <w:t xml:space="preserve"> </w:t>
      </w:r>
      <w:r>
        <w:rPr>
          <w:rFonts w:eastAsia="Calibri"/>
          <w:u w:val="single"/>
        </w:rPr>
        <w:t xml:space="preserve">mired in a traditional past or </w:t>
      </w:r>
      <w:r>
        <w:rPr>
          <w:rFonts w:eastAsia="Calibri"/>
          <w:b/>
          <w:iCs/>
          <w:sz w:val="24"/>
          <w:u w:val="single"/>
          <w:bdr w:val="single" w:sz="8" w:space="0" w:color="auto" w:frame="1"/>
        </w:rPr>
        <w:t>threatening</w:t>
      </w:r>
      <w:r>
        <w:rPr>
          <w:rFonts w:eastAsia="Calibri"/>
          <w:u w:val="single"/>
        </w:rPr>
        <w:t xml:space="preserve"> a </w:t>
      </w:r>
      <w:proofErr w:type="spellStart"/>
      <w:r>
        <w:rPr>
          <w:rFonts w:eastAsia="Calibri"/>
          <w:u w:val="single"/>
        </w:rPr>
        <w:t>hypertechnological</w:t>
      </w:r>
      <w:proofErr w:type="spellEnd"/>
      <w:r>
        <w:rPr>
          <w:rFonts w:eastAsia="Calibri"/>
          <w:u w:val="single"/>
        </w:rPr>
        <w:t xml:space="preserve"> </w:t>
      </w:r>
      <w:r>
        <w:rPr>
          <w:rFonts w:eastAsia="Calibri"/>
          <w:b/>
          <w:iCs/>
          <w:sz w:val="24"/>
          <w:u w:val="single"/>
          <w:bdr w:val="single" w:sz="8" w:space="0" w:color="auto" w:frame="1"/>
        </w:rPr>
        <w:t>future</w:t>
      </w:r>
      <w:r>
        <w:rPr>
          <w:rFonts w:eastAsia="Calibri"/>
          <w:sz w:val="16"/>
        </w:rPr>
        <w:t xml:space="preserve"> as a method of </w:t>
      </w:r>
      <w:r>
        <w:rPr>
          <w:rFonts w:eastAsia="Calibri"/>
          <w:u w:val="single"/>
        </w:rPr>
        <w:t>denoting racial difference</w:t>
      </w:r>
      <w:r>
        <w:rPr>
          <w:rFonts w:eastAsia="Calibri"/>
          <w:sz w:val="16"/>
        </w:rPr>
        <w:t>.</w:t>
      </w:r>
    </w:p>
    <w:p w14:paraId="79C77393" w14:textId="77777777" w:rsidR="00830C79" w:rsidRDefault="00830C79" w:rsidP="00830C79">
      <w:pPr>
        <w:rPr>
          <w:rFonts w:eastAsia="Calibri"/>
          <w:sz w:val="16"/>
        </w:rPr>
      </w:pPr>
      <w:r>
        <w:rPr>
          <w:rFonts w:eastAsia="Calibri"/>
          <w:sz w:val="16"/>
        </w:rPr>
        <w:t>Since (</w:t>
      </w:r>
      <w:r>
        <w:rPr>
          <w:rFonts w:eastAsia="Calibri"/>
          <w:u w:val="single"/>
        </w:rPr>
        <w:t>techno-</w:t>
      </w:r>
      <w:r>
        <w:rPr>
          <w:rFonts w:eastAsia="Calibri"/>
          <w:sz w:val="16"/>
        </w:rPr>
        <w:t>)</w:t>
      </w:r>
      <w:r>
        <w:rPr>
          <w:rFonts w:eastAsia="Calibri"/>
          <w:u w:val="single"/>
        </w:rPr>
        <w:t>Orientalism is</w:t>
      </w:r>
      <w:r>
        <w:rPr>
          <w:rFonts w:eastAsia="Calibri"/>
          <w:sz w:val="16"/>
        </w:rPr>
        <w:t xml:space="preserve">, in part, </w:t>
      </w:r>
      <w:r>
        <w:rPr>
          <w:rFonts w:eastAsia="Calibri"/>
          <w:u w:val="single"/>
        </w:rPr>
        <w:t xml:space="preserve">a temporal </w:t>
      </w:r>
      <w:r>
        <w:rPr>
          <w:rFonts w:eastAsia="Calibri"/>
          <w:b/>
          <w:iCs/>
          <w:sz w:val="24"/>
          <w:u w:val="single"/>
          <w:bdr w:val="single" w:sz="8" w:space="0" w:color="auto" w:frame="1"/>
        </w:rPr>
        <w:t>displacement</w:t>
      </w:r>
      <w:r>
        <w:rPr>
          <w:rFonts w:eastAsia="Calibri"/>
          <w:u w:val="single"/>
        </w:rPr>
        <w:t xml:space="preserve"> to the past and future</w:t>
      </w:r>
      <w:r>
        <w:rPr>
          <w:rFonts w:eastAsia="Calibri"/>
          <w:sz w:val="16"/>
        </w:rPr>
        <w:t xml:space="preserve">, I believe it is vital to touch on implications of embodiment and disembodiment. Certain materialist feminisms, claims Jameson, explore the idea that “the reduction to the present can thus also be formulated in terms of a reduction to the body as a present of time” (712). In other words, isolation to the present moment can be understood as isolation to the physical body. </w:t>
      </w:r>
      <w:r>
        <w:rPr>
          <w:rFonts w:eastAsia="Calibri"/>
          <w:highlight w:val="green"/>
          <w:u w:val="single"/>
        </w:rPr>
        <w:t>The past and future</w:t>
      </w:r>
      <w:r>
        <w:rPr>
          <w:rFonts w:eastAsia="Calibri"/>
          <w:sz w:val="16"/>
        </w:rPr>
        <w:t xml:space="preserve">, conversely, </w:t>
      </w:r>
      <w:r>
        <w:rPr>
          <w:rFonts w:eastAsia="Calibri"/>
          <w:highlight w:val="green"/>
          <w:u w:val="single"/>
        </w:rPr>
        <w:t>are</w:t>
      </w:r>
      <w:r>
        <w:rPr>
          <w:rFonts w:eastAsia="Calibri"/>
          <w:sz w:val="16"/>
        </w:rPr>
        <w:t xml:space="preserve"> often rhetorically and narratively </w:t>
      </w:r>
      <w:r>
        <w:rPr>
          <w:rFonts w:eastAsia="Calibri"/>
          <w:highlight w:val="green"/>
          <w:u w:val="single"/>
        </w:rPr>
        <w:t xml:space="preserve">associated with </w:t>
      </w:r>
      <w:r>
        <w:rPr>
          <w:rFonts w:eastAsia="Calibri"/>
          <w:b/>
          <w:iCs/>
          <w:sz w:val="24"/>
          <w:highlight w:val="green"/>
          <w:u w:val="single"/>
          <w:bdr w:val="single" w:sz="8" w:space="0" w:color="auto" w:frame="1"/>
        </w:rPr>
        <w:t>disembodiment</w:t>
      </w:r>
      <w:r>
        <w:rPr>
          <w:rFonts w:eastAsia="Calibri"/>
          <w:sz w:val="16"/>
        </w:rPr>
        <w:t xml:space="preserve"> (e.g. </w:t>
      </w:r>
      <w:r>
        <w:rPr>
          <w:rFonts w:eastAsia="Calibri"/>
          <w:highlight w:val="green"/>
          <w:u w:val="single"/>
        </w:rPr>
        <w:t>reality</w:t>
      </w:r>
      <w:r>
        <w:rPr>
          <w:rFonts w:eastAsia="Calibri"/>
          <w:u w:val="single"/>
        </w:rPr>
        <w:t xml:space="preserve"> as </w:t>
      </w:r>
      <w:r>
        <w:rPr>
          <w:rFonts w:eastAsia="Calibri"/>
          <w:b/>
          <w:iCs/>
          <w:sz w:val="24"/>
          <w:highlight w:val="green"/>
          <w:u w:val="single"/>
          <w:bdr w:val="single" w:sz="8" w:space="0" w:color="auto" w:frame="1"/>
        </w:rPr>
        <w:t>experienced</w:t>
      </w:r>
      <w:r>
        <w:rPr>
          <w:rFonts w:eastAsia="Calibri"/>
          <w:highlight w:val="green"/>
          <w:u w:val="single"/>
        </w:rPr>
        <w:t xml:space="preserve"> not through the </w:t>
      </w:r>
      <w:r>
        <w:rPr>
          <w:rFonts w:eastAsia="Calibri"/>
          <w:b/>
          <w:iCs/>
          <w:sz w:val="24"/>
          <w:highlight w:val="green"/>
          <w:u w:val="single"/>
          <w:bdr w:val="single" w:sz="8" w:space="0" w:color="auto" w:frame="1"/>
        </w:rPr>
        <w:t>body</w:t>
      </w:r>
      <w:r>
        <w:rPr>
          <w:rFonts w:eastAsia="Calibri"/>
          <w:sz w:val="16"/>
        </w:rPr>
        <w:t xml:space="preserve"> as a site of processing knowledge </w:t>
      </w:r>
      <w:r>
        <w:rPr>
          <w:rFonts w:eastAsia="Calibri"/>
          <w:highlight w:val="green"/>
          <w:u w:val="single"/>
        </w:rPr>
        <w:t>but</w:t>
      </w:r>
      <w:r>
        <w:rPr>
          <w:rFonts w:eastAsia="Calibri"/>
          <w:sz w:val="16"/>
        </w:rPr>
        <w:t xml:space="preserve"> instead </w:t>
      </w:r>
      <w:r>
        <w:rPr>
          <w:rFonts w:eastAsia="Calibri"/>
          <w:u w:val="single"/>
        </w:rPr>
        <w:t xml:space="preserve">mediated </w:t>
      </w:r>
      <w:r>
        <w:rPr>
          <w:rFonts w:eastAsia="Calibri"/>
          <w:highlight w:val="green"/>
          <w:u w:val="single"/>
        </w:rPr>
        <w:t xml:space="preserve">through </w:t>
      </w:r>
      <w:r>
        <w:rPr>
          <w:rFonts w:eastAsia="Calibri"/>
          <w:b/>
          <w:iCs/>
          <w:sz w:val="24"/>
          <w:highlight w:val="green"/>
          <w:u w:val="single"/>
          <w:bdr w:val="single" w:sz="8" w:space="0" w:color="auto" w:frame="1"/>
        </w:rPr>
        <w:t>dream</w:t>
      </w:r>
      <w:r>
        <w:rPr>
          <w:rFonts w:eastAsia="Calibri"/>
          <w:sz w:val="16"/>
        </w:rPr>
        <w:t xml:space="preserve">, prophecy, memory, screen, etc.). Such a stance, I believe, is especially interesting in the context of </w:t>
      </w:r>
      <w:proofErr w:type="gramStart"/>
      <w:r>
        <w:rPr>
          <w:rFonts w:eastAsia="Calibri"/>
          <w:sz w:val="16"/>
        </w:rPr>
        <w:t>technologically-mediated</w:t>
      </w:r>
      <w:proofErr w:type="gramEnd"/>
      <w:r>
        <w:rPr>
          <w:rFonts w:eastAsia="Calibri"/>
          <w:sz w:val="16"/>
        </w:rPr>
        <w:t xml:space="preserve"> desire, in which the </w:t>
      </w:r>
      <w:r>
        <w:rPr>
          <w:rFonts w:eastAsia="Calibri"/>
          <w:u w:val="single"/>
        </w:rPr>
        <w:t xml:space="preserve">white male </w:t>
      </w:r>
      <w:r>
        <w:rPr>
          <w:rFonts w:eastAsia="Calibri"/>
          <w:b/>
          <w:iCs/>
          <w:sz w:val="24"/>
          <w:u w:val="single"/>
          <w:bdr w:val="single" w:sz="8" w:space="0" w:color="auto" w:frame="1"/>
        </w:rPr>
        <w:t>viewer’s</w:t>
      </w:r>
      <w:r>
        <w:rPr>
          <w:rFonts w:eastAsia="Calibri"/>
          <w:u w:val="single"/>
        </w:rPr>
        <w:t xml:space="preserve"> </w:t>
      </w:r>
      <w:r>
        <w:rPr>
          <w:rFonts w:eastAsia="Calibri"/>
          <w:highlight w:val="green"/>
          <w:u w:val="single"/>
        </w:rPr>
        <w:t xml:space="preserve">distance from the </w:t>
      </w:r>
      <w:r>
        <w:rPr>
          <w:rFonts w:eastAsia="Calibri"/>
          <w:b/>
          <w:iCs/>
          <w:sz w:val="24"/>
          <w:highlight w:val="green"/>
          <w:u w:val="single"/>
          <w:bdr w:val="single" w:sz="8" w:space="0" w:color="auto" w:frame="1"/>
        </w:rPr>
        <w:t>physical</w:t>
      </w:r>
      <w:r>
        <w:rPr>
          <w:rFonts w:eastAsia="Calibri"/>
          <w:highlight w:val="green"/>
          <w:u w:val="single"/>
        </w:rPr>
        <w:t xml:space="preserve"> is</w:t>
      </w:r>
      <w:r>
        <w:rPr>
          <w:rFonts w:eastAsia="Calibri"/>
          <w:sz w:val="16"/>
        </w:rPr>
        <w:t xml:space="preserve"> often </w:t>
      </w:r>
      <w:r>
        <w:rPr>
          <w:rFonts w:eastAsia="Calibri"/>
          <w:u w:val="single"/>
        </w:rPr>
        <w:t xml:space="preserve">key to the </w:t>
      </w:r>
      <w:r>
        <w:rPr>
          <w:rFonts w:eastAsia="Calibri"/>
          <w:b/>
          <w:iCs/>
          <w:sz w:val="24"/>
          <w:highlight w:val="green"/>
          <w:u w:val="single"/>
          <w:bdr w:val="single" w:sz="8" w:space="0" w:color="auto" w:frame="1"/>
        </w:rPr>
        <w:t>pleasure</w:t>
      </w:r>
      <w:r>
        <w:rPr>
          <w:rFonts w:eastAsia="Calibri"/>
          <w:highlight w:val="green"/>
          <w:u w:val="single"/>
        </w:rPr>
        <w:t xml:space="preserve"> promised by the</w:t>
      </w:r>
      <w:r>
        <w:rPr>
          <w:rFonts w:eastAsia="Calibri"/>
          <w:sz w:val="16"/>
          <w:highlight w:val="green"/>
        </w:rPr>
        <w:t xml:space="preserve"> </w:t>
      </w:r>
      <w:r>
        <w:rPr>
          <w:rFonts w:eastAsia="Calibri"/>
          <w:b/>
          <w:iCs/>
          <w:sz w:val="24"/>
          <w:highlight w:val="green"/>
          <w:u w:val="single"/>
          <w:bdr w:val="single" w:sz="8" w:space="0" w:color="auto" w:frame="1"/>
        </w:rPr>
        <w:t>cybernetic</w:t>
      </w:r>
      <w:r>
        <w:rPr>
          <w:rFonts w:eastAsia="Calibri"/>
          <w:sz w:val="16"/>
        </w:rPr>
        <w:t xml:space="preserve">. </w:t>
      </w:r>
      <w:proofErr w:type="spellStart"/>
      <w:r>
        <w:rPr>
          <w:rFonts w:eastAsia="Calibri"/>
          <w:u w:val="single"/>
        </w:rPr>
        <w:t>Hypertechnological</w:t>
      </w:r>
      <w:proofErr w:type="spellEnd"/>
      <w:r>
        <w:rPr>
          <w:rFonts w:eastAsia="Calibri"/>
          <w:u w:val="single"/>
        </w:rPr>
        <w:t xml:space="preserve"> </w:t>
      </w:r>
      <w:r>
        <w:rPr>
          <w:rFonts w:eastAsia="Calibri"/>
          <w:b/>
          <w:iCs/>
          <w:sz w:val="24"/>
          <w:highlight w:val="green"/>
          <w:u w:val="single"/>
          <w:bdr w:val="single" w:sz="8" w:space="0" w:color="auto" w:frame="1"/>
        </w:rPr>
        <w:t>futures</w:t>
      </w:r>
      <w:r>
        <w:rPr>
          <w:rFonts w:eastAsia="Calibri"/>
          <w:u w:val="single"/>
        </w:rPr>
        <w:t xml:space="preserve"> portend to </w:t>
      </w:r>
      <w:r>
        <w:rPr>
          <w:rFonts w:eastAsia="Calibri"/>
          <w:highlight w:val="green"/>
          <w:u w:val="single"/>
        </w:rPr>
        <w:t>facilitate</w:t>
      </w:r>
      <w:r>
        <w:rPr>
          <w:rFonts w:eastAsia="Calibri"/>
          <w:sz w:val="16"/>
        </w:rPr>
        <w:t xml:space="preserve"> (</w:t>
      </w:r>
      <w:r>
        <w:rPr>
          <w:rFonts w:eastAsia="Calibri"/>
          <w:u w:val="single"/>
        </w:rPr>
        <w:t xml:space="preserve">in the tradition of the </w:t>
      </w:r>
      <w:r>
        <w:rPr>
          <w:rFonts w:eastAsia="Calibri"/>
          <w:b/>
          <w:iCs/>
          <w:sz w:val="24"/>
          <w:u w:val="single"/>
          <w:bdr w:val="single" w:sz="8" w:space="0" w:color="auto" w:frame="1"/>
        </w:rPr>
        <w:t>Cartesian dualism</w:t>
      </w:r>
      <w:r>
        <w:rPr>
          <w:rFonts w:eastAsia="Calibri"/>
          <w:sz w:val="16"/>
        </w:rPr>
        <w:t xml:space="preserve">) </w:t>
      </w:r>
      <w:r>
        <w:rPr>
          <w:rFonts w:eastAsia="Calibri"/>
          <w:u w:val="single"/>
        </w:rPr>
        <w:t xml:space="preserve">the </w:t>
      </w:r>
      <w:r>
        <w:rPr>
          <w:rFonts w:eastAsia="Calibri"/>
          <w:highlight w:val="green"/>
          <w:u w:val="single"/>
        </w:rPr>
        <w:t>transcendence of the mind</w:t>
      </w:r>
      <w:r>
        <w:rPr>
          <w:rFonts w:eastAsia="Calibri"/>
          <w:u w:val="single"/>
        </w:rPr>
        <w:t xml:space="preserve"> from the </w:t>
      </w:r>
      <w:r>
        <w:rPr>
          <w:rFonts w:eastAsia="Calibri"/>
          <w:b/>
          <w:iCs/>
          <w:sz w:val="24"/>
          <w:u w:val="single"/>
          <w:bdr w:val="single" w:sz="8" w:space="0" w:color="auto" w:frame="1"/>
        </w:rPr>
        <w:t>physical</w:t>
      </w:r>
      <w:r>
        <w:rPr>
          <w:rFonts w:eastAsia="Calibri"/>
          <w:sz w:val="16"/>
        </w:rPr>
        <w:t xml:space="preserve">; </w:t>
      </w:r>
      <w:r>
        <w:rPr>
          <w:rFonts w:eastAsia="Calibri"/>
          <w:u w:val="single"/>
        </w:rPr>
        <w:t xml:space="preserve">a sort of </w:t>
      </w:r>
      <w:r>
        <w:rPr>
          <w:rFonts w:eastAsia="Calibri"/>
          <w:b/>
          <w:iCs/>
          <w:sz w:val="24"/>
          <w:highlight w:val="green"/>
          <w:u w:val="single"/>
          <w:bdr w:val="single" w:sz="8" w:space="0" w:color="auto" w:frame="1"/>
        </w:rPr>
        <w:t>mastering</w:t>
      </w:r>
      <w:r>
        <w:rPr>
          <w:rFonts w:eastAsia="Calibri"/>
          <w:u w:val="single"/>
        </w:rPr>
        <w:t xml:space="preserve"> or conquering </w:t>
      </w:r>
      <w:r>
        <w:rPr>
          <w:rFonts w:eastAsia="Calibri"/>
          <w:highlight w:val="green"/>
          <w:u w:val="single"/>
        </w:rPr>
        <w:t xml:space="preserve">of the body and its </w:t>
      </w:r>
      <w:r>
        <w:rPr>
          <w:rFonts w:eastAsia="Calibri"/>
          <w:b/>
          <w:iCs/>
          <w:sz w:val="24"/>
          <w:highlight w:val="green"/>
          <w:u w:val="single"/>
          <w:bdr w:val="single" w:sz="8" w:space="0" w:color="auto" w:frame="1"/>
        </w:rPr>
        <w:t>finitude</w:t>
      </w:r>
      <w:r>
        <w:rPr>
          <w:rFonts w:eastAsia="Calibri"/>
          <w:sz w:val="16"/>
        </w:rPr>
        <w:t xml:space="preserve">.7 Though I am cautious of leaning too heavily on discourses of the body, understanding how the constructed </w:t>
      </w:r>
      <w:r>
        <w:rPr>
          <w:rFonts w:eastAsia="Calibri"/>
          <w:highlight w:val="green"/>
          <w:u w:val="single"/>
        </w:rPr>
        <w:t>binary</w:t>
      </w:r>
      <w:r>
        <w:rPr>
          <w:rFonts w:eastAsia="Calibri"/>
          <w:u w:val="single"/>
        </w:rPr>
        <w:t xml:space="preserve"> between the </w:t>
      </w:r>
      <w:r>
        <w:rPr>
          <w:rFonts w:eastAsia="Calibri"/>
          <w:b/>
          <w:iCs/>
          <w:sz w:val="24"/>
          <w:u w:val="single"/>
          <w:bdr w:val="single" w:sz="8" w:space="0" w:color="auto" w:frame="1"/>
        </w:rPr>
        <w:t>disembodied</w:t>
      </w:r>
      <w:r>
        <w:rPr>
          <w:rFonts w:eastAsia="Calibri"/>
          <w:u w:val="single"/>
        </w:rPr>
        <w:t xml:space="preserve"> past</w:t>
      </w:r>
      <w:r>
        <w:rPr>
          <w:rFonts w:eastAsia="Calibri"/>
          <w:sz w:val="16"/>
        </w:rPr>
        <w:t>/</w:t>
      </w:r>
      <w:r>
        <w:rPr>
          <w:rFonts w:eastAsia="Calibri"/>
          <w:u w:val="single"/>
        </w:rPr>
        <w:t xml:space="preserve">future and </w:t>
      </w:r>
      <w:r>
        <w:rPr>
          <w:rFonts w:eastAsia="Calibri"/>
          <w:b/>
          <w:iCs/>
          <w:sz w:val="24"/>
          <w:u w:val="single"/>
          <w:bdr w:val="single" w:sz="8" w:space="0" w:color="auto" w:frame="1"/>
        </w:rPr>
        <w:t>embodied</w:t>
      </w:r>
      <w:r>
        <w:rPr>
          <w:rFonts w:eastAsia="Calibri"/>
          <w:u w:val="single"/>
        </w:rPr>
        <w:t xml:space="preserve"> present </w:t>
      </w:r>
      <w:r>
        <w:rPr>
          <w:rFonts w:eastAsia="Calibri"/>
          <w:b/>
          <w:iCs/>
          <w:sz w:val="24"/>
          <w:highlight w:val="green"/>
          <w:u w:val="single"/>
          <w:bdr w:val="single" w:sz="8" w:space="0" w:color="auto" w:frame="1"/>
        </w:rPr>
        <w:t>furthers</w:t>
      </w:r>
      <w:r>
        <w:rPr>
          <w:rFonts w:eastAsia="Calibri"/>
          <w:highlight w:val="green"/>
          <w:u w:val="single"/>
        </w:rPr>
        <w:t xml:space="preserve"> the techno</w:t>
      </w:r>
      <w:r>
        <w:rPr>
          <w:rFonts w:eastAsia="Calibri"/>
          <w:sz w:val="16"/>
          <w:highlight w:val="green"/>
        </w:rPr>
        <w:t>-</w:t>
      </w:r>
      <w:r>
        <w:rPr>
          <w:rFonts w:eastAsia="Calibri"/>
          <w:highlight w:val="green"/>
          <w:u w:val="single"/>
        </w:rPr>
        <w:t>Orientalist project</w:t>
      </w:r>
      <w:r>
        <w:rPr>
          <w:rFonts w:eastAsia="Calibri"/>
          <w:sz w:val="16"/>
        </w:rPr>
        <w:t xml:space="preserve"> can elucidate the relationship between the poetic cyborg and time. The implicit temporal and increasingly fragile stratification of racial difference central to Orientalism and techno-Orientalism, then, is organized as follows: the white masculine embodied present versus the East Asian feminine disembodied past and future.</w:t>
      </w:r>
    </w:p>
    <w:p w14:paraId="73A9DA11" w14:textId="77777777" w:rsidR="00830C79" w:rsidRDefault="00830C79" w:rsidP="00830C79">
      <w:pPr>
        <w:rPr>
          <w:rFonts w:eastAsia="Calibri"/>
          <w:sz w:val="16"/>
        </w:rPr>
      </w:pPr>
      <w:r>
        <w:rPr>
          <w:rFonts w:eastAsia="Calibri"/>
          <w:sz w:val="16"/>
        </w:rPr>
        <w:t xml:space="preserve">This stratification, however, is exceedingly paradoxical; even if the </w:t>
      </w:r>
      <w:proofErr w:type="spellStart"/>
      <w:r>
        <w:rPr>
          <w:rFonts w:eastAsia="Calibri"/>
          <w:sz w:val="16"/>
        </w:rPr>
        <w:t>hypertechnological</w:t>
      </w:r>
      <w:proofErr w:type="spellEnd"/>
      <w:r>
        <w:rPr>
          <w:rFonts w:eastAsia="Calibri"/>
          <w:sz w:val="16"/>
        </w:rPr>
        <w:t xml:space="preserve"> future represents an opportunity for the white male protagonist to escape the confines of physicality, the </w:t>
      </w:r>
      <w:r>
        <w:rPr>
          <w:rFonts w:eastAsia="Calibri"/>
          <w:highlight w:val="green"/>
          <w:u w:val="single"/>
        </w:rPr>
        <w:t>East Asian</w:t>
      </w:r>
      <w:r>
        <w:rPr>
          <w:rFonts w:eastAsia="Calibri"/>
          <w:sz w:val="16"/>
        </w:rPr>
        <w:t xml:space="preserve"> </w:t>
      </w:r>
      <w:r>
        <w:rPr>
          <w:rFonts w:eastAsia="Calibri"/>
          <w:u w:val="single"/>
        </w:rPr>
        <w:t xml:space="preserve">subjects </w:t>
      </w:r>
      <w:r>
        <w:rPr>
          <w:rFonts w:eastAsia="Calibri"/>
          <w:b/>
          <w:iCs/>
          <w:sz w:val="24"/>
          <w:u w:val="single"/>
          <w:bdr w:val="single" w:sz="8" w:space="0" w:color="auto" w:frame="1"/>
        </w:rPr>
        <w:t>encountered</w:t>
      </w:r>
      <w:r>
        <w:rPr>
          <w:rFonts w:eastAsia="Calibri"/>
          <w:u w:val="single"/>
        </w:rPr>
        <w:t xml:space="preserve"> in the future </w:t>
      </w:r>
      <w:r>
        <w:rPr>
          <w:rFonts w:eastAsia="Calibri"/>
          <w:highlight w:val="green"/>
          <w:u w:val="single"/>
        </w:rPr>
        <w:t>are</w:t>
      </w:r>
      <w:r>
        <w:rPr>
          <w:rFonts w:eastAsia="Calibri"/>
          <w:sz w:val="16"/>
        </w:rPr>
        <w:t xml:space="preserve"> often </w:t>
      </w:r>
      <w:r>
        <w:rPr>
          <w:rFonts w:eastAsia="Calibri"/>
          <w:u w:val="single"/>
        </w:rPr>
        <w:t xml:space="preserve">painfully </w:t>
      </w:r>
      <w:r>
        <w:rPr>
          <w:rFonts w:eastAsia="Calibri"/>
          <w:b/>
          <w:iCs/>
          <w:sz w:val="24"/>
          <w:highlight w:val="green"/>
          <w:u w:val="single"/>
          <w:bdr w:val="single" w:sz="8" w:space="0" w:color="auto" w:frame="1"/>
        </w:rPr>
        <w:t>tied</w:t>
      </w:r>
      <w:r>
        <w:rPr>
          <w:rFonts w:eastAsia="Calibri"/>
          <w:highlight w:val="green"/>
          <w:u w:val="single"/>
        </w:rPr>
        <w:t xml:space="preserve"> to</w:t>
      </w:r>
      <w:r>
        <w:rPr>
          <w:rFonts w:eastAsia="Calibri"/>
          <w:u w:val="single"/>
        </w:rPr>
        <w:t xml:space="preserve"> their bodies and the </w:t>
      </w:r>
      <w:r>
        <w:rPr>
          <w:rFonts w:eastAsia="Calibri"/>
          <w:highlight w:val="green"/>
          <w:u w:val="single"/>
        </w:rPr>
        <w:t>violence</w:t>
      </w:r>
      <w:r>
        <w:rPr>
          <w:rFonts w:eastAsia="Calibri"/>
          <w:u w:val="single"/>
        </w:rPr>
        <w:t xml:space="preserve"> </w:t>
      </w:r>
      <w:r>
        <w:rPr>
          <w:rFonts w:eastAsia="Calibri"/>
          <w:b/>
          <w:iCs/>
          <w:sz w:val="24"/>
          <w:u w:val="single"/>
          <w:bdr w:val="single" w:sz="8" w:space="0" w:color="auto" w:frame="1"/>
        </w:rPr>
        <w:t>enacted</w:t>
      </w:r>
      <w:r>
        <w:rPr>
          <w:rFonts w:eastAsia="Calibri"/>
          <w:sz w:val="16"/>
        </w:rPr>
        <w:t xml:space="preserve"> </w:t>
      </w:r>
      <w:r>
        <w:rPr>
          <w:rFonts w:eastAsia="Calibri"/>
          <w:u w:val="single"/>
        </w:rPr>
        <w:t>upon them</w:t>
      </w:r>
      <w:r>
        <w:rPr>
          <w:rFonts w:eastAsia="Calibri"/>
          <w:sz w:val="16"/>
        </w:rPr>
        <w:t xml:space="preserve">. </w:t>
      </w:r>
      <w:r>
        <w:rPr>
          <w:rFonts w:eastAsia="Calibri"/>
          <w:highlight w:val="green"/>
          <w:u w:val="single"/>
        </w:rPr>
        <w:t>Whether</w:t>
      </w:r>
      <w:r>
        <w:rPr>
          <w:rFonts w:eastAsia="Calibri"/>
          <w:u w:val="single"/>
        </w:rPr>
        <w:t xml:space="preserve"> embodiment and </w:t>
      </w:r>
      <w:r>
        <w:rPr>
          <w:rFonts w:eastAsia="Calibri"/>
          <w:highlight w:val="green"/>
          <w:u w:val="single"/>
        </w:rPr>
        <w:t>disembodiment</w:t>
      </w:r>
      <w:r>
        <w:rPr>
          <w:rFonts w:eastAsia="Calibri"/>
          <w:u w:val="single"/>
        </w:rPr>
        <w:t xml:space="preserve"> </w:t>
      </w:r>
      <w:r>
        <w:rPr>
          <w:rFonts w:eastAsia="Calibri"/>
          <w:highlight w:val="green"/>
          <w:u w:val="single"/>
        </w:rPr>
        <w:t>constitute</w:t>
      </w:r>
      <w:r>
        <w:rPr>
          <w:rFonts w:eastAsia="Calibri"/>
          <w:u w:val="single"/>
        </w:rPr>
        <w:t xml:space="preserve"> a</w:t>
      </w:r>
      <w:r>
        <w:rPr>
          <w:rFonts w:eastAsia="Calibri"/>
          <w:sz w:val="16"/>
        </w:rPr>
        <w:t xml:space="preserve"> pleasurable or </w:t>
      </w:r>
      <w:r>
        <w:rPr>
          <w:rFonts w:eastAsia="Calibri"/>
          <w:b/>
          <w:iCs/>
          <w:sz w:val="24"/>
          <w:highlight w:val="green"/>
          <w:u w:val="single"/>
          <w:bdr w:val="single" w:sz="8" w:space="0" w:color="auto" w:frame="1"/>
        </w:rPr>
        <w:t>desirable</w:t>
      </w:r>
      <w:r>
        <w:rPr>
          <w:rFonts w:eastAsia="Calibri"/>
          <w:u w:val="single"/>
        </w:rPr>
        <w:t xml:space="preserve"> experience</w:t>
      </w:r>
      <w:r>
        <w:rPr>
          <w:rFonts w:eastAsia="Calibri"/>
          <w:sz w:val="16"/>
        </w:rPr>
        <w:t xml:space="preserve">, then, </w:t>
      </w:r>
      <w:r>
        <w:rPr>
          <w:rFonts w:eastAsia="Calibri"/>
          <w:highlight w:val="green"/>
          <w:u w:val="single"/>
        </w:rPr>
        <w:t>depends</w:t>
      </w:r>
      <w:r>
        <w:rPr>
          <w:rFonts w:eastAsia="Calibri"/>
          <w:sz w:val="16"/>
        </w:rPr>
        <w:t xml:space="preserve"> entirely </w:t>
      </w:r>
      <w:r>
        <w:rPr>
          <w:rFonts w:eastAsia="Calibri"/>
          <w:highlight w:val="green"/>
          <w:u w:val="single"/>
        </w:rPr>
        <w:t>on the</w:t>
      </w:r>
      <w:r>
        <w:rPr>
          <w:rFonts w:eastAsia="Calibri"/>
          <w:u w:val="single"/>
        </w:rPr>
        <w:t xml:space="preserve"> body in question is </w:t>
      </w:r>
      <w:r>
        <w:rPr>
          <w:rFonts w:eastAsia="Calibri"/>
          <w:b/>
          <w:iCs/>
          <w:sz w:val="24"/>
          <w:highlight w:val="green"/>
          <w:u w:val="single"/>
          <w:bdr w:val="single" w:sz="8" w:space="0" w:color="auto" w:frame="1"/>
        </w:rPr>
        <w:t>white</w:t>
      </w:r>
      <w:r>
        <w:rPr>
          <w:rFonts w:eastAsia="Calibri"/>
          <w:u w:val="single"/>
        </w:rPr>
        <w:t xml:space="preserve"> and </w:t>
      </w:r>
      <w:r>
        <w:rPr>
          <w:rFonts w:eastAsia="Calibri"/>
          <w:b/>
          <w:iCs/>
          <w:sz w:val="24"/>
          <w:highlight w:val="green"/>
          <w:u w:val="single"/>
          <w:bdr w:val="single" w:sz="8" w:space="0" w:color="auto" w:frame="1"/>
        </w:rPr>
        <w:t>male</w:t>
      </w:r>
      <w:r>
        <w:rPr>
          <w:rFonts w:eastAsia="Calibri"/>
          <w:sz w:val="16"/>
        </w:rPr>
        <w:t>. This certainly aligns with Chun’s argument that the very insistence of the “</w:t>
      </w:r>
      <w:r>
        <w:rPr>
          <w:rFonts w:eastAsia="Calibri"/>
          <w:u w:val="single"/>
        </w:rPr>
        <w:t xml:space="preserve">binary of </w:t>
      </w:r>
      <w:r>
        <w:rPr>
          <w:rFonts w:eastAsia="Calibri"/>
          <w:b/>
          <w:iCs/>
          <w:sz w:val="24"/>
          <w:u w:val="single"/>
          <w:bdr w:val="single" w:sz="8" w:space="0" w:color="auto" w:frame="1"/>
        </w:rPr>
        <w:t>disembodied</w:t>
      </w:r>
      <w:r>
        <w:rPr>
          <w:rFonts w:eastAsia="Calibri"/>
          <w:u w:val="single"/>
        </w:rPr>
        <w:t xml:space="preserve"> mind</w:t>
      </w:r>
      <w:r>
        <w:rPr>
          <w:rFonts w:eastAsia="Calibri"/>
          <w:sz w:val="16"/>
        </w:rPr>
        <w:t xml:space="preserve"> on the one </w:t>
      </w:r>
      <w:proofErr w:type="gramStart"/>
      <w:r>
        <w:rPr>
          <w:rFonts w:eastAsia="Calibri"/>
          <w:sz w:val="16"/>
        </w:rPr>
        <w:t xml:space="preserve">hand, </w:t>
      </w:r>
      <w:r>
        <w:rPr>
          <w:rFonts w:eastAsia="Calibri"/>
          <w:u w:val="single"/>
        </w:rPr>
        <w:t>and</w:t>
      </w:r>
      <w:proofErr w:type="gramEnd"/>
      <w:r>
        <w:rPr>
          <w:rFonts w:eastAsia="Calibri"/>
          <w:u w:val="single"/>
        </w:rPr>
        <w:t xml:space="preserve"> embodied</w:t>
      </w:r>
      <w:r>
        <w:rPr>
          <w:rFonts w:eastAsia="Calibri"/>
          <w:sz w:val="16"/>
        </w:rPr>
        <w:t xml:space="preserve"> and </w:t>
      </w:r>
      <w:r>
        <w:rPr>
          <w:rFonts w:eastAsia="Calibri"/>
          <w:u w:val="single"/>
        </w:rPr>
        <w:t>Orientalized other</w:t>
      </w:r>
      <w:r>
        <w:rPr>
          <w:rFonts w:eastAsia="Calibri"/>
          <w:sz w:val="16"/>
        </w:rPr>
        <w:t xml:space="preserve"> on the other” </w:t>
      </w:r>
      <w:r>
        <w:rPr>
          <w:rFonts w:eastAsia="Calibri"/>
          <w:b/>
          <w:iCs/>
          <w:sz w:val="24"/>
          <w:u w:val="single"/>
          <w:bdr w:val="single" w:sz="8" w:space="0" w:color="auto" w:frame="1"/>
        </w:rPr>
        <w:t>reveals</w:t>
      </w:r>
      <w:r>
        <w:rPr>
          <w:rFonts w:eastAsia="Calibri"/>
          <w:u w:val="single"/>
        </w:rPr>
        <w:t xml:space="preserve"> the precarity of its fabrication</w:t>
      </w:r>
      <w:r>
        <w:rPr>
          <w:rFonts w:eastAsia="Calibri"/>
          <w:sz w:val="16"/>
        </w:rPr>
        <w:t xml:space="preserve">. </w:t>
      </w:r>
      <w:proofErr w:type="gramStart"/>
      <w:r>
        <w:rPr>
          <w:rFonts w:eastAsia="Calibri"/>
          <w:sz w:val="16"/>
        </w:rPr>
        <w:t>That is to say, a</w:t>
      </w:r>
      <w:proofErr w:type="gramEnd"/>
      <w:r>
        <w:rPr>
          <w:rFonts w:eastAsia="Calibri"/>
          <w:sz w:val="16"/>
        </w:rPr>
        <w:t xml:space="preserve"> </w:t>
      </w:r>
      <w:r>
        <w:rPr>
          <w:rFonts w:eastAsia="Calibri"/>
          <w:highlight w:val="green"/>
          <w:u w:val="single"/>
        </w:rPr>
        <w:t>techno</w:t>
      </w:r>
      <w:r>
        <w:rPr>
          <w:rFonts w:eastAsia="Calibri"/>
          <w:sz w:val="16"/>
          <w:highlight w:val="green"/>
        </w:rPr>
        <w:t>-</w:t>
      </w:r>
      <w:r>
        <w:rPr>
          <w:rFonts w:eastAsia="Calibri"/>
          <w:highlight w:val="green"/>
          <w:u w:val="single"/>
        </w:rPr>
        <w:t xml:space="preserve">Orientalist </w:t>
      </w:r>
      <w:r>
        <w:rPr>
          <w:rFonts w:eastAsia="Calibri"/>
          <w:b/>
          <w:iCs/>
          <w:sz w:val="24"/>
          <w:highlight w:val="green"/>
          <w:u w:val="single"/>
          <w:bdr w:val="single" w:sz="8" w:space="0" w:color="auto" w:frame="1"/>
        </w:rPr>
        <w:t>cyberspace</w:t>
      </w:r>
      <w:r>
        <w:rPr>
          <w:rFonts w:eastAsia="Calibri"/>
          <w:highlight w:val="green"/>
          <w:u w:val="single"/>
        </w:rPr>
        <w:t xml:space="preserve"> promises pleasure through transcending the </w:t>
      </w:r>
      <w:r>
        <w:rPr>
          <w:rFonts w:eastAsia="Calibri"/>
          <w:b/>
          <w:iCs/>
          <w:sz w:val="24"/>
          <w:highlight w:val="green"/>
          <w:u w:val="single"/>
          <w:bdr w:val="single" w:sz="8" w:space="0" w:color="auto" w:frame="1"/>
        </w:rPr>
        <w:t>physical</w:t>
      </w:r>
      <w:r>
        <w:rPr>
          <w:rFonts w:eastAsia="Calibri"/>
          <w:sz w:val="16"/>
        </w:rPr>
        <w:t xml:space="preserve">—a </w:t>
      </w:r>
      <w:r>
        <w:rPr>
          <w:rFonts w:eastAsia="Calibri"/>
          <w:u w:val="single"/>
        </w:rPr>
        <w:t>promise which is</w:t>
      </w:r>
      <w:r>
        <w:rPr>
          <w:rFonts w:eastAsia="Calibri"/>
          <w:sz w:val="16"/>
        </w:rPr>
        <w:t xml:space="preserve"> realized and </w:t>
      </w:r>
      <w:r>
        <w:rPr>
          <w:rFonts w:eastAsia="Calibri"/>
          <w:highlight w:val="green"/>
          <w:u w:val="single"/>
        </w:rPr>
        <w:t>defined against</w:t>
      </w:r>
      <w:r>
        <w:rPr>
          <w:rFonts w:eastAsia="Calibri"/>
          <w:u w:val="single"/>
        </w:rPr>
        <w:t xml:space="preserve"> a horde of</w:t>
      </w:r>
      <w:r>
        <w:rPr>
          <w:rFonts w:eastAsia="Calibri"/>
          <w:sz w:val="16"/>
        </w:rPr>
        <w:t xml:space="preserve"> highly </w:t>
      </w:r>
      <w:r>
        <w:rPr>
          <w:rFonts w:eastAsia="Calibri"/>
          <w:b/>
          <w:iCs/>
          <w:sz w:val="24"/>
          <w:u w:val="single"/>
          <w:bdr w:val="single" w:sz="8" w:space="0" w:color="auto" w:frame="1"/>
        </w:rPr>
        <w:t>objectified</w:t>
      </w:r>
      <w:r>
        <w:rPr>
          <w:rFonts w:eastAsia="Calibri"/>
          <w:u w:val="single"/>
        </w:rPr>
        <w:t xml:space="preserve"> East Asian </w:t>
      </w:r>
      <w:r>
        <w:rPr>
          <w:rFonts w:eastAsia="Calibri"/>
          <w:highlight w:val="green"/>
          <w:u w:val="single"/>
        </w:rPr>
        <w:t>cyborgs</w:t>
      </w:r>
      <w:r>
        <w:rPr>
          <w:rFonts w:eastAsia="Calibri"/>
          <w:sz w:val="16"/>
        </w:rPr>
        <w:t>. The “</w:t>
      </w:r>
      <w:r>
        <w:rPr>
          <w:rFonts w:eastAsia="Calibri"/>
          <w:u w:val="single"/>
        </w:rPr>
        <w:t>Orientalized other</w:t>
      </w:r>
      <w:r>
        <w:rPr>
          <w:rFonts w:eastAsia="Calibri"/>
          <w:sz w:val="16"/>
        </w:rPr>
        <w:t xml:space="preserve">,” claims Chun, </w:t>
      </w:r>
      <w:r>
        <w:rPr>
          <w:rFonts w:eastAsia="Calibri"/>
          <w:u w:val="single"/>
        </w:rPr>
        <w:t xml:space="preserve">is not </w:t>
      </w:r>
      <w:r>
        <w:rPr>
          <w:rFonts w:eastAsia="Calibri"/>
          <w:b/>
          <w:iCs/>
          <w:sz w:val="24"/>
          <w:u w:val="single"/>
          <w:bdr w:val="single" w:sz="8" w:space="0" w:color="auto" w:frame="1"/>
        </w:rPr>
        <w:t>afforded</w:t>
      </w:r>
      <w:r>
        <w:rPr>
          <w:rFonts w:eastAsia="Calibri"/>
          <w:u w:val="single"/>
        </w:rPr>
        <w:t xml:space="preserve"> distance from the physical</w:t>
      </w:r>
      <w:r>
        <w:rPr>
          <w:rFonts w:eastAsia="Calibri"/>
          <w:sz w:val="16"/>
        </w:rPr>
        <w:t xml:space="preserve">; </w:t>
      </w:r>
      <w:r>
        <w:rPr>
          <w:rFonts w:eastAsia="Calibri"/>
          <w:highlight w:val="green"/>
          <w:u w:val="single"/>
        </w:rPr>
        <w:t>its body</w:t>
      </w:r>
      <w:r>
        <w:rPr>
          <w:rFonts w:eastAsia="Calibri"/>
          <w:sz w:val="16"/>
        </w:rPr>
        <w:t>—</w:t>
      </w:r>
      <w:r>
        <w:rPr>
          <w:rFonts w:eastAsia="Calibri"/>
          <w:u w:val="single"/>
        </w:rPr>
        <w:t xml:space="preserve">which </w:t>
      </w:r>
      <w:r>
        <w:rPr>
          <w:rFonts w:eastAsia="Calibri"/>
          <w:highlight w:val="green"/>
          <w:u w:val="single"/>
        </w:rPr>
        <w:t>is</w:t>
      </w:r>
      <w:r>
        <w:rPr>
          <w:rFonts w:eastAsia="Calibri"/>
          <w:sz w:val="16"/>
        </w:rPr>
        <w:t xml:space="preserve">, </w:t>
      </w:r>
      <w:r>
        <w:rPr>
          <w:rFonts w:eastAsia="Calibri"/>
          <w:u w:val="single"/>
        </w:rPr>
        <w:t>to the white American</w:t>
      </w:r>
      <w:r>
        <w:rPr>
          <w:rFonts w:eastAsia="Calibri"/>
          <w:sz w:val="16"/>
        </w:rPr>
        <w:t xml:space="preserve"> </w:t>
      </w:r>
      <w:r>
        <w:rPr>
          <w:rFonts w:eastAsia="Calibri"/>
          <w:b/>
          <w:iCs/>
          <w:sz w:val="24"/>
          <w:u w:val="single"/>
          <w:bdr w:val="single" w:sz="8" w:space="0" w:color="auto" w:frame="1"/>
        </w:rPr>
        <w:t>observer</w:t>
      </w:r>
      <w:r>
        <w:rPr>
          <w:rFonts w:eastAsia="Calibri"/>
          <w:sz w:val="16"/>
        </w:rPr>
        <w:t xml:space="preserve">, </w:t>
      </w:r>
      <w:r>
        <w:rPr>
          <w:rFonts w:eastAsia="Calibri"/>
          <w:u w:val="single"/>
        </w:rPr>
        <w:t>o</w:t>
      </w:r>
      <w:r>
        <w:rPr>
          <w:rFonts w:eastAsia="Calibri"/>
          <w:highlight w:val="green"/>
          <w:u w:val="single"/>
        </w:rPr>
        <w:t>ne of</w:t>
      </w:r>
      <w:r>
        <w:rPr>
          <w:rFonts w:eastAsia="Calibri"/>
          <w:u w:val="single"/>
        </w:rPr>
        <w:t xml:space="preserve"> both </w:t>
      </w:r>
      <w:r>
        <w:rPr>
          <w:rFonts w:eastAsia="Calibri"/>
          <w:highlight w:val="green"/>
          <w:u w:val="single"/>
        </w:rPr>
        <w:t xml:space="preserve">extreme </w:t>
      </w:r>
      <w:r>
        <w:rPr>
          <w:rFonts w:eastAsia="Calibri"/>
          <w:b/>
          <w:iCs/>
          <w:sz w:val="24"/>
          <w:highlight w:val="green"/>
          <w:u w:val="single"/>
          <w:bdr w:val="single" w:sz="8" w:space="0" w:color="auto" w:frame="1"/>
        </w:rPr>
        <w:t>pleasure</w:t>
      </w:r>
      <w:r>
        <w:rPr>
          <w:rFonts w:eastAsia="Calibri"/>
          <w:highlight w:val="green"/>
          <w:u w:val="single"/>
        </w:rPr>
        <w:t xml:space="preserve"> and</w:t>
      </w:r>
      <w:r>
        <w:rPr>
          <w:rFonts w:eastAsia="Calibri"/>
          <w:u w:val="single"/>
        </w:rPr>
        <w:t xml:space="preserve"> extreme </w:t>
      </w:r>
      <w:r>
        <w:rPr>
          <w:rFonts w:eastAsia="Calibri"/>
          <w:b/>
          <w:iCs/>
          <w:sz w:val="24"/>
          <w:highlight w:val="green"/>
          <w:u w:val="single"/>
          <w:bdr w:val="single" w:sz="8" w:space="0" w:color="auto" w:frame="1"/>
        </w:rPr>
        <w:t>horror</w:t>
      </w:r>
      <w:r>
        <w:rPr>
          <w:rFonts w:eastAsia="Calibri"/>
          <w:sz w:val="16"/>
        </w:rPr>
        <w:t xml:space="preserve">—is </w:t>
      </w:r>
      <w:r>
        <w:rPr>
          <w:rFonts w:eastAsia="Calibri"/>
          <w:u w:val="single"/>
        </w:rPr>
        <w:t xml:space="preserve">central to its role </w:t>
      </w:r>
      <w:r>
        <w:rPr>
          <w:rFonts w:eastAsia="Calibri"/>
          <w:highlight w:val="green"/>
          <w:u w:val="single"/>
        </w:rPr>
        <w:t xml:space="preserve">as an object of </w:t>
      </w:r>
      <w:r>
        <w:rPr>
          <w:rFonts w:eastAsia="Calibri"/>
          <w:b/>
          <w:iCs/>
          <w:sz w:val="24"/>
          <w:highlight w:val="green"/>
          <w:u w:val="single"/>
          <w:bdr w:val="single" w:sz="8" w:space="0" w:color="auto" w:frame="1"/>
        </w:rPr>
        <w:t>desire</w:t>
      </w:r>
      <w:r>
        <w:rPr>
          <w:rFonts w:eastAsia="Calibri"/>
          <w:sz w:val="16"/>
        </w:rPr>
        <w:t xml:space="preserve">. However, Chun suggests, the </w:t>
      </w:r>
      <w:r>
        <w:rPr>
          <w:rFonts w:eastAsia="Calibri"/>
          <w:u w:val="single"/>
        </w:rPr>
        <w:t>disembodiment</w:t>
      </w:r>
      <w:r>
        <w:rPr>
          <w:rFonts w:eastAsia="Calibri"/>
          <w:sz w:val="16"/>
        </w:rPr>
        <w:t xml:space="preserve"> promised by cyberspace relies on a level of connectivity between minds which, on the surface at least, </w:t>
      </w:r>
      <w:r>
        <w:rPr>
          <w:rFonts w:eastAsia="Calibri"/>
          <w:b/>
          <w:iCs/>
          <w:sz w:val="24"/>
          <w:u w:val="single"/>
          <w:bdr w:val="single" w:sz="8" w:space="0" w:color="auto" w:frame="1"/>
        </w:rPr>
        <w:t>destabilizes</w:t>
      </w:r>
      <w:r>
        <w:rPr>
          <w:rFonts w:eastAsia="Calibri"/>
          <w:sz w:val="16"/>
        </w:rPr>
        <w:t xml:space="preserve"> stratifications between self and other—and, in the process, fragments </w:t>
      </w:r>
      <w:r>
        <w:rPr>
          <w:rFonts w:eastAsia="Calibri"/>
          <w:u w:val="single"/>
        </w:rPr>
        <w:t>the</w:t>
      </w:r>
      <w:r>
        <w:rPr>
          <w:rFonts w:eastAsia="Calibri"/>
          <w:sz w:val="16"/>
        </w:rPr>
        <w:t xml:space="preserve"> very </w:t>
      </w:r>
      <w:r>
        <w:rPr>
          <w:rFonts w:eastAsia="Calibri"/>
          <w:b/>
          <w:iCs/>
          <w:sz w:val="24"/>
          <w:u w:val="single"/>
          <w:bdr w:val="single" w:sz="8" w:space="0" w:color="auto" w:frame="1"/>
        </w:rPr>
        <w:t>distinctions</w:t>
      </w:r>
      <w:r>
        <w:rPr>
          <w:rFonts w:eastAsia="Calibri"/>
          <w:u w:val="single"/>
        </w:rPr>
        <w:t xml:space="preserve"> of white self and Oriental other which ground</w:t>
      </w:r>
      <w:r>
        <w:rPr>
          <w:rFonts w:eastAsia="Calibri"/>
          <w:sz w:val="16"/>
        </w:rPr>
        <w:t xml:space="preserve"> the </w:t>
      </w:r>
      <w:r>
        <w:rPr>
          <w:rFonts w:eastAsia="Calibri"/>
          <w:u w:val="single"/>
        </w:rPr>
        <w:t xml:space="preserve">techno-Orientalist </w:t>
      </w:r>
      <w:r>
        <w:rPr>
          <w:rFonts w:eastAsia="Calibri"/>
          <w:b/>
          <w:iCs/>
          <w:sz w:val="24"/>
          <w:u w:val="single"/>
          <w:bdr w:val="single" w:sz="8" w:space="0" w:color="auto" w:frame="1"/>
        </w:rPr>
        <w:t>understandings</w:t>
      </w:r>
      <w:r>
        <w:rPr>
          <w:rFonts w:eastAsia="Calibri"/>
          <w:sz w:val="16"/>
        </w:rPr>
        <w:t xml:space="preserve"> of cyberspace in the first place (“Orienting Orientalism” 119). Thus, </w:t>
      </w:r>
      <w:r>
        <w:rPr>
          <w:rFonts w:eastAsia="Calibri"/>
          <w:u w:val="single"/>
        </w:rPr>
        <w:t xml:space="preserve">techno-Orientalist applications of embodiment and disembodiment </w:t>
      </w:r>
      <w:r>
        <w:rPr>
          <w:rFonts w:eastAsia="Calibri"/>
          <w:b/>
          <w:iCs/>
          <w:sz w:val="24"/>
          <w:u w:val="single"/>
          <w:bdr w:val="single" w:sz="8" w:space="0" w:color="auto" w:frame="1"/>
        </w:rPr>
        <w:t>fluctuate</w:t>
      </w:r>
      <w:r>
        <w:rPr>
          <w:rFonts w:eastAsia="Calibri"/>
          <w:sz w:val="16"/>
        </w:rPr>
        <w:t xml:space="preserve"> </w:t>
      </w:r>
      <w:proofErr w:type="gramStart"/>
      <w:r>
        <w:rPr>
          <w:rFonts w:eastAsia="Calibri"/>
          <w:sz w:val="16"/>
        </w:rPr>
        <w:t xml:space="preserve">in order </w:t>
      </w:r>
      <w:r>
        <w:rPr>
          <w:rFonts w:eastAsia="Calibri"/>
          <w:u w:val="single"/>
        </w:rPr>
        <w:t>to</w:t>
      </w:r>
      <w:proofErr w:type="gramEnd"/>
      <w:r>
        <w:rPr>
          <w:rFonts w:eastAsia="Calibri"/>
          <w:u w:val="single"/>
        </w:rPr>
        <w:t xml:space="preserve"> maintain the </w:t>
      </w:r>
      <w:r>
        <w:rPr>
          <w:rFonts w:eastAsia="Calibri"/>
          <w:b/>
          <w:iCs/>
          <w:sz w:val="24"/>
          <w:u w:val="single"/>
          <w:bdr w:val="single" w:sz="8" w:space="0" w:color="auto" w:frame="1"/>
        </w:rPr>
        <w:t>centrality</w:t>
      </w:r>
      <w:r>
        <w:rPr>
          <w:rFonts w:eastAsia="Calibri"/>
          <w:sz w:val="16"/>
        </w:rPr>
        <w:t xml:space="preserve"> </w:t>
      </w:r>
      <w:r>
        <w:rPr>
          <w:rFonts w:eastAsia="Calibri"/>
          <w:u w:val="single"/>
        </w:rPr>
        <w:t xml:space="preserve">of white </w:t>
      </w:r>
      <w:r>
        <w:rPr>
          <w:rFonts w:eastAsia="Calibri"/>
          <w:b/>
          <w:iCs/>
          <w:sz w:val="24"/>
          <w:u w:val="single"/>
          <w:bdr w:val="single" w:sz="8" w:space="0" w:color="auto" w:frame="1"/>
        </w:rPr>
        <w:t>desire</w:t>
      </w:r>
      <w:r>
        <w:rPr>
          <w:rFonts w:eastAsia="Calibri"/>
          <w:sz w:val="16"/>
        </w:rPr>
        <w:t>.</w:t>
      </w:r>
    </w:p>
    <w:p w14:paraId="561FAE31" w14:textId="77777777" w:rsidR="00830C79" w:rsidRDefault="00830C79" w:rsidP="00830C79">
      <w:pPr>
        <w:rPr>
          <w:rFonts w:eastAsia="Calibri"/>
          <w:sz w:val="16"/>
        </w:rPr>
      </w:pPr>
      <w:r>
        <w:rPr>
          <w:rFonts w:eastAsia="Calibri"/>
          <w:sz w:val="16"/>
        </w:rPr>
        <w:t xml:space="preserve">The tensions between human and machine (or, humanized and mechanized) frequently manifest as uncertainty over the precise location of the border between the two. Often, this distinction is determined by </w:t>
      </w:r>
      <w:proofErr w:type="gramStart"/>
      <w:r>
        <w:rPr>
          <w:rFonts w:eastAsia="Calibri"/>
          <w:sz w:val="16"/>
        </w:rPr>
        <w:t>whether or not</w:t>
      </w:r>
      <w:proofErr w:type="gramEnd"/>
      <w:r>
        <w:rPr>
          <w:rFonts w:eastAsia="Calibri"/>
          <w:sz w:val="16"/>
        </w:rPr>
        <w:t xml:space="preserve"> the body is a prosthesis which serves to further agency (in the case of the white male liberal subject) or limit it (in the case of the East Asian cyborg). Both Soft Science and Oculus use language of injury as an assertion of the cyborg’s fraught inseparability from its body, inverting the traditional techno-Orientalist narrative in which the East Asian cyborg is the passive recipient of the white male protagonist’s desire. At the same time, however, Choi and Mao’s poetic cyborg struggles to stay grounded in its body. “</w:t>
      </w:r>
      <w:proofErr w:type="gramStart"/>
      <w:r>
        <w:rPr>
          <w:rFonts w:eastAsia="Calibri"/>
          <w:sz w:val="16"/>
        </w:rPr>
        <w:t>have</w:t>
      </w:r>
      <w:proofErr w:type="gramEnd"/>
      <w:r>
        <w:rPr>
          <w:rFonts w:eastAsia="Calibri"/>
          <w:sz w:val="16"/>
        </w:rPr>
        <w:t xml:space="preserve"> you ever been drugged / </w:t>
      </w:r>
      <w:proofErr w:type="spellStart"/>
      <w:r>
        <w:rPr>
          <w:rFonts w:eastAsia="Calibri"/>
          <w:sz w:val="16"/>
        </w:rPr>
        <w:t>i</w:t>
      </w:r>
      <w:proofErr w:type="spellEnd"/>
      <w:r>
        <w:rPr>
          <w:rFonts w:eastAsia="Calibri"/>
          <w:sz w:val="16"/>
        </w:rPr>
        <w:t xml:space="preserve"> mean / not on purpose,” asks Choi’s cyborg speaker in “Turing </w:t>
      </w:r>
      <w:proofErr w:type="spellStart"/>
      <w:r>
        <w:rPr>
          <w:rFonts w:eastAsia="Calibri"/>
          <w:sz w:val="16"/>
        </w:rPr>
        <w:t>Test_Problem</w:t>
      </w:r>
      <w:proofErr w:type="spellEnd"/>
      <w:r>
        <w:rPr>
          <w:rFonts w:eastAsia="Calibri"/>
          <w:sz w:val="16"/>
        </w:rPr>
        <w:t xml:space="preserve"> Solving” (53).</w:t>
      </w:r>
    </w:p>
    <w:p w14:paraId="186A7CEC" w14:textId="77777777" w:rsidR="00830C79" w:rsidRDefault="00830C79" w:rsidP="00830C79">
      <w:pPr>
        <w:ind w:left="720"/>
        <w:rPr>
          <w:rFonts w:eastAsia="Calibri"/>
          <w:sz w:val="16"/>
        </w:rPr>
      </w:pPr>
      <w:r>
        <w:rPr>
          <w:rFonts w:eastAsia="Calibri"/>
          <w:sz w:val="16"/>
        </w:rPr>
        <w:t xml:space="preserve">// if you don’t like it </w:t>
      </w:r>
      <w:proofErr w:type="gramStart"/>
      <w:r>
        <w:rPr>
          <w:rFonts w:eastAsia="Calibri"/>
          <w:sz w:val="16"/>
        </w:rPr>
        <w:t>here</w:t>
      </w:r>
      <w:proofErr w:type="gramEnd"/>
      <w:r>
        <w:rPr>
          <w:rFonts w:eastAsia="Calibri"/>
          <w:sz w:val="16"/>
        </w:rPr>
        <w:t xml:space="preserve"> why don’t you go somewhere else </w:t>
      </w:r>
    </w:p>
    <w:p w14:paraId="48472B85" w14:textId="77777777" w:rsidR="00830C79" w:rsidRDefault="00830C79" w:rsidP="00830C79">
      <w:pPr>
        <w:ind w:left="720"/>
        <w:rPr>
          <w:rFonts w:eastAsia="Calibri"/>
          <w:sz w:val="16"/>
        </w:rPr>
      </w:pPr>
      <w:proofErr w:type="spellStart"/>
      <w:proofErr w:type="gramStart"/>
      <w:r>
        <w:rPr>
          <w:rFonts w:eastAsia="Calibri"/>
          <w:sz w:val="16"/>
        </w:rPr>
        <w:t>i</w:t>
      </w:r>
      <w:proofErr w:type="spellEnd"/>
      <w:r>
        <w:rPr>
          <w:rFonts w:eastAsia="Calibri"/>
          <w:sz w:val="16"/>
        </w:rPr>
        <w:t xml:space="preserve"> mean</w:t>
      </w:r>
      <w:proofErr w:type="gramEnd"/>
      <w:r>
        <w:rPr>
          <w:rFonts w:eastAsia="Calibri"/>
          <w:sz w:val="16"/>
        </w:rPr>
        <w:t xml:space="preserve"> have you stood / laughing / then watched the laugh / unlatch / move / past your skin / ever felt yourself peel / from yourself / like wallpaper / watched your limbs flop / mechanical crane / saying yes &amp; yes / &amp; bucking / &amp; ligament / </w:t>
      </w:r>
      <w:proofErr w:type="spellStart"/>
      <w:r>
        <w:rPr>
          <w:rFonts w:eastAsia="Calibri"/>
          <w:sz w:val="16"/>
        </w:rPr>
        <w:t>i</w:t>
      </w:r>
      <w:proofErr w:type="spellEnd"/>
      <w:r>
        <w:rPr>
          <w:rFonts w:eastAsia="Calibri"/>
          <w:sz w:val="16"/>
        </w:rPr>
        <w:t xml:space="preserve"> guess have you ever been / too drunk / to be afraid</w:t>
      </w:r>
    </w:p>
    <w:p w14:paraId="6D5D7996" w14:textId="77777777" w:rsidR="00830C79" w:rsidRDefault="00830C79" w:rsidP="00830C79">
      <w:pPr>
        <w:ind w:left="720"/>
        <w:rPr>
          <w:rFonts w:eastAsia="Calibri"/>
          <w:sz w:val="16"/>
        </w:rPr>
      </w:pPr>
      <w:r>
        <w:rPr>
          <w:rFonts w:eastAsia="Calibri"/>
          <w:sz w:val="16"/>
        </w:rPr>
        <w:t>// please respond to the previous question</w:t>
      </w:r>
    </w:p>
    <w:p w14:paraId="360E5B64" w14:textId="77777777" w:rsidR="00830C79" w:rsidRDefault="00830C79" w:rsidP="00830C79">
      <w:pPr>
        <w:ind w:left="720"/>
        <w:rPr>
          <w:rFonts w:eastAsia="Calibri"/>
          <w:sz w:val="16"/>
        </w:rPr>
      </w:pPr>
      <w:r>
        <w:rPr>
          <w:rFonts w:eastAsia="Calibri"/>
          <w:sz w:val="16"/>
        </w:rPr>
        <w:t>maybe an injury even / maybe even just a leg / asleep / have you ever tried to shake / your body / into obedience / tried to shake yourself / back into it</w:t>
      </w:r>
    </w:p>
    <w:p w14:paraId="5FD4D462" w14:textId="77777777" w:rsidR="00830C79" w:rsidRDefault="00830C79" w:rsidP="00830C79">
      <w:pPr>
        <w:ind w:left="720"/>
        <w:rPr>
          <w:rFonts w:eastAsia="Calibri"/>
          <w:sz w:val="16"/>
        </w:rPr>
      </w:pPr>
      <w:r>
        <w:rPr>
          <w:rFonts w:eastAsia="Calibri"/>
          <w:sz w:val="16"/>
        </w:rPr>
        <w:t xml:space="preserve">// what you are describing are </w:t>
      </w:r>
      <w:proofErr w:type="gramStart"/>
      <w:r>
        <w:rPr>
          <w:rFonts w:eastAsia="Calibri"/>
          <w:sz w:val="16"/>
        </w:rPr>
        <w:t>fairly common</w:t>
      </w:r>
      <w:proofErr w:type="gramEnd"/>
      <w:r>
        <w:rPr>
          <w:rFonts w:eastAsia="Calibri"/>
          <w:sz w:val="16"/>
        </w:rPr>
        <w:t xml:space="preserve"> experiences among humans</w:t>
      </w:r>
    </w:p>
    <w:p w14:paraId="02E49144" w14:textId="77777777" w:rsidR="00830C79" w:rsidRDefault="00830C79" w:rsidP="00830C79">
      <w:pPr>
        <w:ind w:left="720"/>
        <w:rPr>
          <w:rFonts w:eastAsia="Calibri"/>
          <w:sz w:val="16"/>
        </w:rPr>
      </w:pPr>
      <w:r>
        <w:rPr>
          <w:rFonts w:eastAsia="Calibri"/>
          <w:sz w:val="16"/>
        </w:rPr>
        <w:t>// now if we could return to the experiment</w:t>
      </w:r>
    </w:p>
    <w:p w14:paraId="15A59321" w14:textId="77777777" w:rsidR="00830C79" w:rsidRDefault="00830C79" w:rsidP="00830C79">
      <w:pPr>
        <w:rPr>
          <w:rFonts w:eastAsia="Calibri"/>
          <w:sz w:val="16"/>
        </w:rPr>
      </w:pPr>
      <w:r>
        <w:rPr>
          <w:rFonts w:eastAsia="Calibri"/>
          <w:sz w:val="16"/>
        </w:rPr>
        <w:t>The tension between embodiment and disembodiment reflects the tension of the very real harm described by the cyborg speaker and its distance from the experience.</w:t>
      </w:r>
    </w:p>
    <w:p w14:paraId="0C0A2007" w14:textId="77777777" w:rsidR="00830C79" w:rsidRDefault="00830C79" w:rsidP="00830C79">
      <w:pPr>
        <w:rPr>
          <w:rFonts w:eastAsia="Calibri"/>
          <w:sz w:val="16"/>
        </w:rPr>
      </w:pPr>
      <w:r>
        <w:rPr>
          <w:rFonts w:eastAsia="Calibri"/>
          <w:sz w:val="16"/>
        </w:rPr>
        <w:t xml:space="preserve">The </w:t>
      </w:r>
      <w:r>
        <w:rPr>
          <w:rFonts w:eastAsia="Calibri"/>
          <w:b/>
          <w:iCs/>
          <w:sz w:val="24"/>
          <w:u w:val="single"/>
          <w:bdr w:val="single" w:sz="8" w:space="0" w:color="auto" w:frame="1"/>
        </w:rPr>
        <w:t>borders</w:t>
      </w:r>
      <w:r>
        <w:rPr>
          <w:rFonts w:eastAsia="Calibri"/>
          <w:u w:val="single"/>
        </w:rPr>
        <w:t xml:space="preserve"> between the past and the future</w:t>
      </w:r>
      <w:r>
        <w:rPr>
          <w:rFonts w:eastAsia="Calibri"/>
          <w:sz w:val="16"/>
        </w:rPr>
        <w:t xml:space="preserve">, Soft Science and Oculus reveal, </w:t>
      </w:r>
      <w:r>
        <w:rPr>
          <w:rFonts w:eastAsia="Calibri"/>
          <w:u w:val="single"/>
        </w:rPr>
        <w:t xml:space="preserve">are </w:t>
      </w:r>
      <w:r>
        <w:rPr>
          <w:rFonts w:eastAsia="Calibri"/>
          <w:b/>
          <w:iCs/>
          <w:sz w:val="24"/>
          <w:u w:val="single"/>
          <w:bdr w:val="single" w:sz="8" w:space="0" w:color="auto" w:frame="1"/>
        </w:rPr>
        <w:t>porous</w:t>
      </w:r>
      <w:r>
        <w:rPr>
          <w:rFonts w:eastAsia="Calibri"/>
          <w:sz w:val="16"/>
        </w:rPr>
        <w:t>. In “Anna May Wong Rates the Runway,” the speaker describes a future which cannot let go of the past: eager to escape a past in which she plays only doomed seductresses, twentieth century Chinese actress Anna May Wong arrives in the future only to discover an eerie repetition of her own 1920s experience.</w:t>
      </w:r>
    </w:p>
    <w:p w14:paraId="7B7B5826" w14:textId="77777777" w:rsidR="00830C79" w:rsidRDefault="00830C79" w:rsidP="00830C79">
      <w:pPr>
        <w:ind w:left="720"/>
        <w:rPr>
          <w:rFonts w:eastAsia="Calibri"/>
          <w:sz w:val="16"/>
        </w:rPr>
      </w:pPr>
      <w:r>
        <w:rPr>
          <w:rFonts w:eastAsia="Calibri"/>
          <w:sz w:val="16"/>
        </w:rPr>
        <w:t>Even the white models all wear their hair in straight bangs. The Asian models, too—like clones 46 they glide out, lush throats throttled by nephrite. The editors call the pieces “1920s chinoiserie.” (Mao 74)</w:t>
      </w:r>
    </w:p>
    <w:p w14:paraId="45F19F11" w14:textId="77777777" w:rsidR="00830C79" w:rsidRDefault="00830C79" w:rsidP="00830C79">
      <w:pPr>
        <w:rPr>
          <w:rFonts w:eastAsia="Calibri"/>
          <w:sz w:val="16"/>
        </w:rPr>
      </w:pPr>
      <w:r>
        <w:rPr>
          <w:rFonts w:eastAsia="Calibri"/>
          <w:sz w:val="16"/>
        </w:rPr>
        <w:t>Here, Mao references the 2014 New York Fashion Week, in which designer Anna Sui designed an entire seasonal collection (indeed referred to as “1920s chinoiserie”) inspired by Wong’s own fashion (Blanks, “Anna Sui Fall 2014 Ready-to-Wear”). 8 Significantly, chinoiserie is typically associated with fantastical and frequently unrealistic European ‘reproductions’ of Chinese fashion and design. The 2014 runway show, then, is a misrepresentation of a misrepresentation; a spectacle of a spectacle, mediated through so many temporalities that its inaccuracy becomes one of the central truths of the poem. Wong, the speaker of the poem, comments on the irony of a future in which the fashion world cherry picks the glamor of Wong’s stardom and leaves the unsavory bits untold:</w:t>
      </w:r>
    </w:p>
    <w:p w14:paraId="6170335A" w14:textId="77777777" w:rsidR="00830C79" w:rsidRDefault="00830C79" w:rsidP="00830C79">
      <w:pPr>
        <w:ind w:left="720"/>
        <w:rPr>
          <w:rFonts w:eastAsia="Calibri"/>
          <w:sz w:val="16"/>
        </w:rPr>
      </w:pPr>
      <w:r>
        <w:rPr>
          <w:rFonts w:eastAsia="Calibri"/>
          <w:sz w:val="16"/>
        </w:rPr>
        <w:t>These women slip into the diabolical roles I’ve played but don’t pay for it. Now I am someone’s muse. Good.</w:t>
      </w:r>
    </w:p>
    <w:p w14:paraId="286EFE48" w14:textId="77777777" w:rsidR="00830C79" w:rsidRDefault="00830C79" w:rsidP="00830C79">
      <w:pPr>
        <w:rPr>
          <w:rFonts w:eastAsia="Calibri"/>
          <w:sz w:val="16"/>
        </w:rPr>
      </w:pPr>
      <w:r>
        <w:rPr>
          <w:rFonts w:eastAsia="Calibri"/>
          <w:sz w:val="16"/>
        </w:rPr>
        <w:t xml:space="preserve">If temporal difference can also be understood as racial difference, then Wong’s </w:t>
      </w:r>
      <w:r>
        <w:rPr>
          <w:rFonts w:eastAsia="Calibri"/>
          <w:b/>
          <w:iCs/>
          <w:sz w:val="24"/>
          <w:highlight w:val="green"/>
          <w:u w:val="single"/>
          <w:bdr w:val="single" w:sz="8" w:space="0" w:color="auto" w:frame="1"/>
        </w:rPr>
        <w:t>confinement</w:t>
      </w:r>
      <w:r>
        <w:rPr>
          <w:rFonts w:eastAsia="Calibri"/>
          <w:sz w:val="16"/>
        </w:rPr>
        <w:t xml:space="preserve"> in the poem </w:t>
      </w:r>
      <w:r>
        <w:rPr>
          <w:rFonts w:eastAsia="Calibri"/>
          <w:highlight w:val="green"/>
          <w:u w:val="single"/>
        </w:rPr>
        <w:t>to a</w:t>
      </w:r>
      <w:r>
        <w:rPr>
          <w:rFonts w:eastAsia="Calibri"/>
          <w:u w:val="single"/>
        </w:rPr>
        <w:t xml:space="preserve">n eerily </w:t>
      </w:r>
      <w:r>
        <w:rPr>
          <w:rFonts w:eastAsia="Calibri"/>
          <w:b/>
          <w:iCs/>
          <w:sz w:val="24"/>
          <w:highlight w:val="green"/>
          <w:u w:val="single"/>
          <w:bdr w:val="single" w:sz="8" w:space="0" w:color="auto" w:frame="1"/>
        </w:rPr>
        <w:t>repetitive</w:t>
      </w:r>
      <w:r>
        <w:rPr>
          <w:rFonts w:eastAsia="Calibri"/>
          <w:u w:val="single"/>
        </w:rPr>
        <w:t xml:space="preserve"> past and </w:t>
      </w:r>
      <w:r>
        <w:rPr>
          <w:rFonts w:eastAsia="Calibri"/>
          <w:highlight w:val="green"/>
          <w:u w:val="single"/>
        </w:rPr>
        <w:t xml:space="preserve">future is </w:t>
      </w:r>
      <w:r>
        <w:rPr>
          <w:rFonts w:eastAsia="Calibri"/>
          <w:b/>
          <w:iCs/>
          <w:sz w:val="24"/>
          <w:highlight w:val="green"/>
          <w:u w:val="single"/>
          <w:bdr w:val="single" w:sz="8" w:space="0" w:color="auto" w:frame="1"/>
        </w:rPr>
        <w:t>illustrative</w:t>
      </w:r>
      <w:r>
        <w:rPr>
          <w:rFonts w:eastAsia="Calibri"/>
          <w:highlight w:val="green"/>
          <w:u w:val="single"/>
        </w:rPr>
        <w:t xml:space="preserve"> of</w:t>
      </w:r>
      <w:r>
        <w:rPr>
          <w:rFonts w:eastAsia="Calibri"/>
          <w:u w:val="single"/>
        </w:rPr>
        <w:t xml:space="preserve"> the collusion between Orientalism and</w:t>
      </w:r>
      <w:r>
        <w:rPr>
          <w:rFonts w:eastAsia="Calibri"/>
          <w:sz w:val="16"/>
        </w:rPr>
        <w:t xml:space="preserve"> </w:t>
      </w:r>
      <w:r>
        <w:rPr>
          <w:rFonts w:eastAsia="Calibri"/>
          <w:highlight w:val="green"/>
          <w:u w:val="single"/>
        </w:rPr>
        <w:t>techno-Orientalism</w:t>
      </w:r>
      <w:r>
        <w:rPr>
          <w:rFonts w:eastAsia="Calibri"/>
          <w:sz w:val="16"/>
        </w:rPr>
        <w:t xml:space="preserve">. Wong’s </w:t>
      </w:r>
      <w:r>
        <w:rPr>
          <w:rFonts w:eastAsia="Calibri"/>
          <w:u w:val="single"/>
        </w:rPr>
        <w:t xml:space="preserve">experience in the </w:t>
      </w:r>
      <w:r>
        <w:rPr>
          <w:rFonts w:eastAsia="Calibri"/>
          <w:highlight w:val="green"/>
          <w:u w:val="single"/>
        </w:rPr>
        <w:t>future is</w:t>
      </w:r>
      <w:r>
        <w:rPr>
          <w:rFonts w:eastAsia="Calibri"/>
          <w:sz w:val="16"/>
        </w:rPr>
        <w:t xml:space="preserve"> an extreme form of </w:t>
      </w:r>
      <w:r>
        <w:rPr>
          <w:rFonts w:eastAsia="Calibri"/>
          <w:b/>
          <w:iCs/>
          <w:sz w:val="24"/>
          <w:highlight w:val="green"/>
          <w:u w:val="single"/>
          <w:bdr w:val="single" w:sz="8" w:space="0" w:color="auto" w:frame="1"/>
        </w:rPr>
        <w:t>disembodiment</w:t>
      </w:r>
      <w:r>
        <w:rPr>
          <w:rFonts w:eastAsia="Calibri"/>
          <w:sz w:val="16"/>
        </w:rPr>
        <w:t xml:space="preserve">: </w:t>
      </w:r>
      <w:r>
        <w:rPr>
          <w:rFonts w:eastAsia="Calibri"/>
          <w:u w:val="single"/>
        </w:rPr>
        <w:t>severed</w:t>
      </w:r>
      <w:r>
        <w:rPr>
          <w:rFonts w:eastAsia="Calibri"/>
          <w:sz w:val="16"/>
        </w:rPr>
        <w:t xml:space="preserve"> </w:t>
      </w:r>
      <w:r>
        <w:rPr>
          <w:rFonts w:eastAsia="Calibri"/>
          <w:u w:val="single"/>
        </w:rPr>
        <w:t>from her</w:t>
      </w:r>
      <w:r>
        <w:rPr>
          <w:rFonts w:eastAsia="Calibri"/>
          <w:sz w:val="16"/>
        </w:rPr>
        <w:t xml:space="preserve"> own </w:t>
      </w:r>
      <w:r>
        <w:rPr>
          <w:rFonts w:eastAsia="Calibri"/>
          <w:b/>
          <w:iCs/>
          <w:sz w:val="24"/>
          <w:u w:val="single"/>
          <w:bdr w:val="single" w:sz="8" w:space="0" w:color="auto" w:frame="1"/>
        </w:rPr>
        <w:t>timeline</w:t>
      </w:r>
      <w:r>
        <w:rPr>
          <w:rFonts w:eastAsia="Calibri"/>
          <w:sz w:val="16"/>
        </w:rPr>
        <w:t xml:space="preserve">, she watches as dozens of models wearing her clothing and hairstyle are applauded where she herself was derided. Quite literally, </w:t>
      </w:r>
      <w:r>
        <w:rPr>
          <w:rFonts w:eastAsia="Calibri"/>
          <w:u w:val="single"/>
        </w:rPr>
        <w:t xml:space="preserve">her </w:t>
      </w:r>
      <w:r>
        <w:rPr>
          <w:rFonts w:eastAsia="Calibri"/>
          <w:highlight w:val="green"/>
          <w:u w:val="single"/>
        </w:rPr>
        <w:t>body is</w:t>
      </w:r>
      <w:r>
        <w:rPr>
          <w:rFonts w:eastAsia="Calibri"/>
          <w:u w:val="single"/>
        </w:rPr>
        <w:t xml:space="preserve"> </w:t>
      </w:r>
      <w:r>
        <w:rPr>
          <w:rFonts w:eastAsia="Calibri"/>
          <w:b/>
          <w:iCs/>
          <w:sz w:val="24"/>
          <w:highlight w:val="green"/>
          <w:u w:val="single"/>
          <w:bdr w:val="single" w:sz="8" w:space="0" w:color="auto" w:frame="1"/>
        </w:rPr>
        <w:t>no longer</w:t>
      </w:r>
      <w:r>
        <w:rPr>
          <w:rFonts w:eastAsia="Calibri"/>
          <w:highlight w:val="green"/>
          <w:u w:val="single"/>
        </w:rPr>
        <w:t xml:space="preserve"> hers</w:t>
      </w:r>
      <w:r>
        <w:rPr>
          <w:rFonts w:eastAsia="Calibri"/>
          <w:sz w:val="16"/>
        </w:rPr>
        <w:t xml:space="preserve">; though in the future Wong achieves the fame and centrality to inspire an entire runway show, </w:t>
      </w:r>
      <w:r>
        <w:rPr>
          <w:rFonts w:eastAsia="Calibri"/>
          <w:u w:val="single"/>
        </w:rPr>
        <w:t>she is still not in control</w:t>
      </w:r>
      <w:r>
        <w:rPr>
          <w:rFonts w:eastAsia="Calibri"/>
          <w:sz w:val="16"/>
        </w:rPr>
        <w:t xml:space="preserve"> </w:t>
      </w:r>
      <w:r>
        <w:rPr>
          <w:rFonts w:eastAsia="Calibri"/>
          <w:u w:val="single"/>
        </w:rPr>
        <w:t>of her image</w:t>
      </w:r>
      <w:r>
        <w:rPr>
          <w:rFonts w:eastAsia="Calibri"/>
          <w:sz w:val="16"/>
        </w:rPr>
        <w:t xml:space="preserve">. </w:t>
      </w:r>
      <w:r>
        <w:rPr>
          <w:rFonts w:eastAsia="Calibri"/>
          <w:highlight w:val="green"/>
          <w:u w:val="single"/>
        </w:rPr>
        <w:t>Representation slips</w:t>
      </w:r>
      <w:r>
        <w:rPr>
          <w:rFonts w:eastAsia="Calibri"/>
          <w:sz w:val="16"/>
        </w:rPr>
        <w:t xml:space="preserve"> easily </w:t>
      </w:r>
      <w:r>
        <w:rPr>
          <w:rFonts w:eastAsia="Calibri"/>
          <w:highlight w:val="green"/>
          <w:u w:val="single"/>
        </w:rPr>
        <w:t xml:space="preserve">into </w:t>
      </w:r>
      <w:r>
        <w:rPr>
          <w:rFonts w:eastAsia="Calibri"/>
          <w:b/>
          <w:iCs/>
          <w:sz w:val="24"/>
          <w:highlight w:val="green"/>
          <w:u w:val="single"/>
          <w:bdr w:val="single" w:sz="8" w:space="0" w:color="auto" w:frame="1"/>
        </w:rPr>
        <w:t>spectacle</w:t>
      </w:r>
      <w:r>
        <w:rPr>
          <w:rFonts w:eastAsia="Calibri"/>
          <w:sz w:val="16"/>
        </w:rPr>
        <w:t>; while Wong seems on the surface to be somewhat proud of her influence (“Now I am someone’s muse</w:t>
      </w:r>
      <w:proofErr w:type="gramStart"/>
      <w:r>
        <w:rPr>
          <w:rFonts w:eastAsia="Calibri"/>
          <w:sz w:val="16"/>
        </w:rPr>
        <w:t>.</w:t>
      </w:r>
      <w:proofErr w:type="gramEnd"/>
      <w:r>
        <w:rPr>
          <w:rFonts w:eastAsia="Calibri"/>
          <w:sz w:val="16"/>
        </w:rPr>
        <w:t xml:space="preserve"> / Good.”), she also recognizes that this renown </w:t>
      </w:r>
      <w:r>
        <w:rPr>
          <w:rFonts w:eastAsia="Calibri"/>
          <w:u w:val="single"/>
        </w:rPr>
        <w:t xml:space="preserve">comes with the </w:t>
      </w:r>
      <w:r>
        <w:rPr>
          <w:rFonts w:eastAsia="Calibri"/>
          <w:b/>
          <w:iCs/>
          <w:sz w:val="24"/>
          <w:u w:val="single"/>
          <w:bdr w:val="single" w:sz="8" w:space="0" w:color="auto" w:frame="1"/>
        </w:rPr>
        <w:t>consequence</w:t>
      </w:r>
      <w:r>
        <w:rPr>
          <w:rFonts w:eastAsia="Calibri"/>
          <w:u w:val="single"/>
        </w:rPr>
        <w:t xml:space="preserve"> of the </w:t>
      </w:r>
      <w:r>
        <w:rPr>
          <w:rFonts w:eastAsia="Calibri"/>
          <w:highlight w:val="green"/>
          <w:u w:val="single"/>
        </w:rPr>
        <w:t>loss of authority over</w:t>
      </w:r>
      <w:r>
        <w:rPr>
          <w:rFonts w:eastAsia="Calibri"/>
          <w:u w:val="single"/>
        </w:rPr>
        <w:t xml:space="preserve"> her own </w:t>
      </w:r>
      <w:r>
        <w:rPr>
          <w:rFonts w:eastAsia="Calibri"/>
          <w:b/>
          <w:iCs/>
          <w:sz w:val="24"/>
          <w:highlight w:val="green"/>
          <w:u w:val="single"/>
          <w:bdr w:val="single" w:sz="8" w:space="0" w:color="auto" w:frame="1"/>
        </w:rPr>
        <w:t>narrative</w:t>
      </w:r>
      <w:r>
        <w:rPr>
          <w:rFonts w:eastAsia="Calibri"/>
          <w:sz w:val="16"/>
        </w:rPr>
        <w:t xml:space="preserve">. There is a kind of bitterness to Wong’s commentary, restrained in short lines and stanzas: “these women / slip into the diabolical roles / I’ve played but don’t pay for it,” she observes. </w:t>
      </w:r>
      <w:r>
        <w:rPr>
          <w:rFonts w:eastAsia="Calibri"/>
          <w:u w:val="single"/>
        </w:rPr>
        <w:t xml:space="preserve">Even in the </w:t>
      </w:r>
      <w:r>
        <w:rPr>
          <w:rFonts w:eastAsia="Calibri"/>
          <w:b/>
          <w:iCs/>
          <w:sz w:val="24"/>
          <w:u w:val="single"/>
          <w:bdr w:val="single" w:sz="8" w:space="0" w:color="auto" w:frame="1"/>
        </w:rPr>
        <w:t>future</w:t>
      </w:r>
      <w:r>
        <w:rPr>
          <w:rFonts w:eastAsia="Calibri"/>
          <w:sz w:val="16"/>
        </w:rPr>
        <w:t xml:space="preserve">, </w:t>
      </w:r>
      <w:r>
        <w:rPr>
          <w:rFonts w:eastAsia="Calibri"/>
          <w:u w:val="single"/>
        </w:rPr>
        <w:t xml:space="preserve">the </w:t>
      </w:r>
      <w:r>
        <w:rPr>
          <w:rFonts w:eastAsia="Calibri"/>
          <w:highlight w:val="green"/>
          <w:u w:val="single"/>
        </w:rPr>
        <w:t>only roles</w:t>
      </w:r>
      <w:r>
        <w:rPr>
          <w:rFonts w:eastAsia="Calibri"/>
          <w:sz w:val="16"/>
          <w:highlight w:val="green"/>
        </w:rPr>
        <w:t xml:space="preserve"> </w:t>
      </w:r>
      <w:r>
        <w:rPr>
          <w:rFonts w:eastAsia="Calibri"/>
          <w:highlight w:val="green"/>
          <w:u w:val="single"/>
        </w:rPr>
        <w:t>available</w:t>
      </w:r>
      <w:r>
        <w:rPr>
          <w:rFonts w:eastAsia="Calibri"/>
          <w:sz w:val="16"/>
        </w:rPr>
        <w:t xml:space="preserve"> to Wong </w:t>
      </w:r>
      <w:r>
        <w:rPr>
          <w:rFonts w:eastAsia="Calibri"/>
          <w:highlight w:val="green"/>
          <w:u w:val="single"/>
        </w:rPr>
        <w:t>are</w:t>
      </w:r>
      <w:r>
        <w:rPr>
          <w:rFonts w:eastAsia="Calibri"/>
          <w:sz w:val="16"/>
        </w:rPr>
        <w:t xml:space="preserve"> “</w:t>
      </w:r>
      <w:r>
        <w:rPr>
          <w:rFonts w:eastAsia="Calibri"/>
          <w:b/>
          <w:iCs/>
          <w:sz w:val="24"/>
          <w:highlight w:val="green"/>
          <w:u w:val="single"/>
          <w:bdr w:val="single" w:sz="8" w:space="0" w:color="auto" w:frame="1"/>
        </w:rPr>
        <w:t>diabolical</w:t>
      </w:r>
      <w:r>
        <w:rPr>
          <w:rFonts w:eastAsia="Calibri"/>
          <w:sz w:val="16"/>
        </w:rPr>
        <w:t xml:space="preserve">,” her style reduced to Chinoiserie, and even as muse—as the star of the show—Wong </w:t>
      </w:r>
      <w:r>
        <w:rPr>
          <w:rFonts w:eastAsia="Calibri"/>
          <w:u w:val="single"/>
        </w:rPr>
        <w:t xml:space="preserve">cannot </w:t>
      </w:r>
      <w:r>
        <w:rPr>
          <w:rFonts w:eastAsia="Calibri"/>
          <w:b/>
          <w:iCs/>
          <w:sz w:val="24"/>
          <w:u w:val="single"/>
          <w:bdr w:val="single" w:sz="8" w:space="0" w:color="auto" w:frame="1"/>
        </w:rPr>
        <w:t>escape</w:t>
      </w:r>
      <w:r>
        <w:rPr>
          <w:rFonts w:eastAsia="Calibri"/>
          <w:u w:val="single"/>
        </w:rPr>
        <w:t xml:space="preserve"> misrepresentation</w:t>
      </w:r>
      <w:r>
        <w:rPr>
          <w:rFonts w:eastAsia="Calibri"/>
          <w:sz w:val="16"/>
        </w:rPr>
        <w:t>.</w:t>
      </w:r>
    </w:p>
    <w:p w14:paraId="451DC9ED" w14:textId="77777777" w:rsidR="00830C79" w:rsidRPr="00747AD0" w:rsidRDefault="00830C79" w:rsidP="00830C79">
      <w:pPr>
        <w:pStyle w:val="Heading4"/>
        <w:rPr>
          <w:bCs/>
        </w:rPr>
      </w:pPr>
      <w:r w:rsidRPr="00747AD0">
        <w:rPr>
          <w:bCs/>
        </w:rPr>
        <w:t xml:space="preserve">That invokes </w:t>
      </w:r>
      <w:r w:rsidRPr="00747AD0">
        <w:rPr>
          <w:bCs/>
          <w:u w:val="single"/>
        </w:rPr>
        <w:t>double consciousness</w:t>
      </w:r>
      <w:r w:rsidRPr="00747AD0">
        <w:rPr>
          <w:bCs/>
        </w:rPr>
        <w:t xml:space="preserve">, cutting off Asian </w:t>
      </w:r>
      <w:r w:rsidRPr="00747AD0">
        <w:rPr>
          <w:bCs/>
          <w:u w:val="single"/>
        </w:rPr>
        <w:t>lived experience</w:t>
      </w:r>
      <w:r w:rsidRPr="00747AD0">
        <w:rPr>
          <w:bCs/>
        </w:rPr>
        <w:t xml:space="preserve"> AND draining </w:t>
      </w:r>
      <w:r w:rsidRPr="00747AD0">
        <w:rPr>
          <w:bCs/>
          <w:u w:val="single"/>
        </w:rPr>
        <w:t>energy</w:t>
      </w:r>
      <w:r w:rsidRPr="00747AD0">
        <w:rPr>
          <w:bCs/>
        </w:rPr>
        <w:t xml:space="preserve">. Vote neg for </w:t>
      </w:r>
      <w:r w:rsidRPr="00747AD0">
        <w:rPr>
          <w:bCs/>
          <w:u w:val="single"/>
        </w:rPr>
        <w:t>Asia-Pessimism</w:t>
      </w:r>
      <w:r w:rsidRPr="00747AD0">
        <w:rPr>
          <w:bCs/>
        </w:rPr>
        <w:t>---</w:t>
      </w:r>
      <w:r w:rsidRPr="00747AD0">
        <w:rPr>
          <w:bCs/>
          <w:u w:val="single"/>
        </w:rPr>
        <w:t>refuse</w:t>
      </w:r>
      <w:r w:rsidRPr="00747AD0">
        <w:rPr>
          <w:bCs/>
        </w:rPr>
        <w:t xml:space="preserve"> to invest in narratives of </w:t>
      </w:r>
      <w:r w:rsidRPr="00747AD0">
        <w:rPr>
          <w:bCs/>
          <w:u w:val="single"/>
        </w:rPr>
        <w:t>linear progress</w:t>
      </w:r>
      <w:r w:rsidRPr="00747AD0">
        <w:rPr>
          <w:bCs/>
        </w:rPr>
        <w:t>.</w:t>
      </w:r>
    </w:p>
    <w:p w14:paraId="22D864AA" w14:textId="77777777" w:rsidR="00830C79" w:rsidRDefault="00830C79" w:rsidP="00830C79">
      <w:proofErr w:type="spellStart"/>
      <w:r>
        <w:rPr>
          <w:rStyle w:val="Style13ptBold"/>
        </w:rPr>
        <w:t>Streamas</w:t>
      </w:r>
      <w:proofErr w:type="spellEnd"/>
      <w:r>
        <w:rPr>
          <w:rStyle w:val="Style13ptBold"/>
        </w:rPr>
        <w:t xml:space="preserve"> ’19</w:t>
      </w:r>
      <w:r>
        <w:t xml:space="preserve"> [John; October; associate professor of Comparative Ethnic Studies, Languages, Cultures, and Race at Washington State University; The Comparatist, “Asia-Pessimism: Modeling a Revolution in Failure,” Vol. 43, pp. 118-124] trigger warning; mentions of suicide</w:t>
      </w:r>
    </w:p>
    <w:p w14:paraId="629A7FE2" w14:textId="77777777" w:rsidR="00830C79" w:rsidRDefault="00830C79" w:rsidP="00830C79">
      <w:pPr>
        <w:rPr>
          <w:sz w:val="16"/>
        </w:rPr>
      </w:pPr>
      <w:r>
        <w:rPr>
          <w:sz w:val="16"/>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w:t>
      </w:r>
      <w:proofErr w:type="spellStart"/>
      <w:r>
        <w:rPr>
          <w:sz w:val="16"/>
        </w:rPr>
        <w:t>innerdirected</w:t>
      </w:r>
      <w:proofErr w:type="spellEnd"/>
      <w:r>
        <w:rPr>
          <w:sz w:val="16"/>
        </w:rPr>
        <w:t xml:space="preserve">,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w:t>
      </w:r>
      <w:r>
        <w:rPr>
          <w:u w:val="single"/>
        </w:rPr>
        <w:t>the</w:t>
      </w:r>
      <w:r>
        <w:rPr>
          <w:sz w:val="16"/>
        </w:rPr>
        <w:t xml:space="preserve"> “</w:t>
      </w:r>
      <w:r>
        <w:rPr>
          <w:b/>
          <w:iCs/>
          <w:sz w:val="24"/>
          <w:u w:val="single"/>
          <w:bdr w:val="single" w:sz="8" w:space="0" w:color="auto" w:frame="1"/>
        </w:rPr>
        <w:t>gap</w:t>
      </w:r>
      <w:r>
        <w:rPr>
          <w:u w:val="single"/>
        </w:rPr>
        <w:t xml:space="preserve"> between </w:t>
      </w:r>
      <w:r>
        <w:rPr>
          <w:b/>
          <w:iCs/>
          <w:sz w:val="24"/>
          <w:u w:val="single"/>
          <w:bdr w:val="single" w:sz="8" w:space="0" w:color="auto" w:frame="1"/>
        </w:rPr>
        <w:t>clarity</w:t>
      </w:r>
      <w:r>
        <w:rPr>
          <w:u w:val="single"/>
        </w:rPr>
        <w:t xml:space="preserve"> and </w:t>
      </w:r>
      <w:r>
        <w:rPr>
          <w:b/>
          <w:iCs/>
          <w:sz w:val="24"/>
          <w:u w:val="single"/>
          <w:bdr w:val="single" w:sz="8" w:space="0" w:color="auto" w:frame="1"/>
        </w:rPr>
        <w:t>confusion</w:t>
      </w:r>
      <w:r>
        <w:rPr>
          <w:u w:val="single"/>
        </w:rPr>
        <w:t xml:space="preserve"> is where a </w:t>
      </w:r>
      <w:r>
        <w:rPr>
          <w:highlight w:val="green"/>
          <w:u w:val="single"/>
        </w:rPr>
        <w:t>mind</w:t>
      </w:r>
      <w:r>
        <w:rPr>
          <w:sz w:val="16"/>
        </w:rPr>
        <w:t xml:space="preserve">, with the instinct of self-preservation, </w:t>
      </w:r>
      <w:r>
        <w:rPr>
          <w:b/>
          <w:iCs/>
          <w:sz w:val="24"/>
          <w:highlight w:val="green"/>
          <w:u w:val="single"/>
          <w:bdr w:val="single" w:sz="8" w:space="0" w:color="auto" w:frame="1"/>
        </w:rPr>
        <w:t>battles</w:t>
      </w:r>
      <w:r>
        <w:rPr>
          <w:highlight w:val="green"/>
          <w:u w:val="single"/>
        </w:rPr>
        <w:t xml:space="preserve"> against </w:t>
      </w:r>
      <w:r>
        <w:rPr>
          <w:b/>
          <w:iCs/>
          <w:sz w:val="24"/>
          <w:highlight w:val="green"/>
          <w:u w:val="single"/>
          <w:bdr w:val="single" w:sz="8" w:space="0" w:color="auto" w:frame="1"/>
        </w:rPr>
        <w:t>itself</w:t>
      </w:r>
      <w:r>
        <w:rPr>
          <w:sz w:val="16"/>
        </w:rPr>
        <w:t xml:space="preserve">. That gap is my privacy. Writing </w:t>
      </w:r>
      <w:r>
        <w:rPr>
          <w:b/>
          <w:iCs/>
          <w:sz w:val="24"/>
          <w:highlight w:val="green"/>
          <w:u w:val="single"/>
          <w:bdr w:val="single" w:sz="8" w:space="0" w:color="auto" w:frame="1"/>
        </w:rPr>
        <w:t>fiction</w:t>
      </w:r>
      <w:r>
        <w:rPr>
          <w:sz w:val="16"/>
        </w:rPr>
        <w:t xml:space="preserve"> has been my way to protect it, though not always effectively” (200). In her chapter on reading and meeting Trevor, she says, “To write </w:t>
      </w:r>
      <w:r>
        <w:rPr>
          <w:highlight w:val="green"/>
          <w:u w:val="single"/>
        </w:rPr>
        <w:t>is</w:t>
      </w:r>
      <w:r>
        <w:rPr>
          <w:sz w:val="16"/>
        </w:rPr>
        <w:t xml:space="preserve"> to find </w:t>
      </w:r>
      <w:r>
        <w:rPr>
          <w:highlight w:val="green"/>
          <w:u w:val="single"/>
        </w:rPr>
        <w:t xml:space="preserve">a </w:t>
      </w:r>
      <w:r>
        <w:rPr>
          <w:b/>
          <w:iCs/>
          <w:sz w:val="24"/>
          <w:highlight w:val="green"/>
          <w:u w:val="single"/>
          <w:bdr w:val="single" w:sz="8" w:space="0" w:color="auto" w:frame="1"/>
        </w:rPr>
        <w:t>new</w:t>
      </w:r>
      <w:r>
        <w:rPr>
          <w:highlight w:val="green"/>
          <w:u w:val="single"/>
        </w:rPr>
        <w:t xml:space="preserve"> way to </w:t>
      </w:r>
      <w:r>
        <w:rPr>
          <w:b/>
          <w:iCs/>
          <w:sz w:val="24"/>
          <w:highlight w:val="green"/>
          <w:u w:val="single"/>
          <w:bdr w:val="single" w:sz="8" w:space="0" w:color="auto" w:frame="1"/>
        </w:rPr>
        <w:t>see</w:t>
      </w:r>
      <w:r>
        <w:rPr>
          <w:highlight w:val="green"/>
          <w:u w:val="single"/>
        </w:rPr>
        <w:t xml:space="preserve"> the world</w:t>
      </w:r>
      <w:r>
        <w:rPr>
          <w:sz w:val="16"/>
        </w:rPr>
        <w:t xml:space="preserve">, and I did not doubt, as I was reading Trevor, that I wanted to see as he does” (Li 177). Trevor was of course a man, white and patrician. But in wanting to see as he saw, Li does not forsake her </w:t>
      </w:r>
      <w:proofErr w:type="spellStart"/>
      <w:r>
        <w:rPr>
          <w:sz w:val="16"/>
        </w:rPr>
        <w:t>Asianness</w:t>
      </w:r>
      <w:proofErr w:type="spellEnd"/>
      <w:r>
        <w:rPr>
          <w:sz w:val="16"/>
        </w:rPr>
        <w:t xml:space="preserve">, her foreignness, her gender. </w:t>
      </w:r>
      <w:proofErr w:type="gramStart"/>
      <w:r>
        <w:rPr>
          <w:sz w:val="16"/>
        </w:rPr>
        <w:t>Instead</w:t>
      </w:r>
      <w:proofErr w:type="gramEnd"/>
      <w:r>
        <w:rPr>
          <w:sz w:val="16"/>
        </w:rPr>
        <w:t xml:space="preserve"> she </w:t>
      </w:r>
      <w:r>
        <w:rPr>
          <w:u w:val="single"/>
        </w:rPr>
        <w:t>reaches outward</w:t>
      </w:r>
      <w:r>
        <w:rPr>
          <w:sz w:val="16"/>
        </w:rPr>
        <w:t xml:space="preserve">, </w:t>
      </w:r>
      <w:r>
        <w:rPr>
          <w:highlight w:val="green"/>
          <w:u w:val="single"/>
        </w:rPr>
        <w:t xml:space="preserve">across </w:t>
      </w:r>
      <w:r>
        <w:rPr>
          <w:b/>
          <w:iCs/>
          <w:sz w:val="24"/>
          <w:highlight w:val="green"/>
          <w:u w:val="single"/>
          <w:bdr w:val="single" w:sz="8" w:space="0" w:color="auto" w:frame="1"/>
        </w:rPr>
        <w:t>time</w:t>
      </w:r>
      <w:r>
        <w:rPr>
          <w:highlight w:val="green"/>
          <w:u w:val="single"/>
        </w:rPr>
        <w:t xml:space="preserve"> and</w:t>
      </w:r>
      <w:r>
        <w:rPr>
          <w:sz w:val="16"/>
        </w:rPr>
        <w:t xml:space="preserve"> space if also across </w:t>
      </w:r>
      <w:r>
        <w:rPr>
          <w:b/>
          <w:iCs/>
          <w:sz w:val="24"/>
          <w:highlight w:val="green"/>
          <w:u w:val="single"/>
          <w:bdr w:val="single" w:sz="8" w:space="0" w:color="auto" w:frame="1"/>
        </w:rPr>
        <w:t>race</w:t>
      </w:r>
      <w:r>
        <w:rPr>
          <w:sz w:val="16"/>
        </w:rPr>
        <w:t xml:space="preserve"> and gender. As for time, she notes that, though China sprawls across five time zones, it honors only Beijing time:</w:t>
      </w:r>
    </w:p>
    <w:p w14:paraId="5C28EECC" w14:textId="77777777" w:rsidR="00830C79" w:rsidRDefault="00830C79" w:rsidP="00830C79">
      <w:pPr>
        <w:ind w:left="720"/>
        <w:rPr>
          <w:sz w:val="16"/>
        </w:rPr>
      </w:pPr>
      <w:r>
        <w:rPr>
          <w:sz w:val="16"/>
        </w:rPr>
        <w:t xml:space="preserve">But underneath this steadfastness, </w:t>
      </w:r>
      <w:r>
        <w:rPr>
          <w:b/>
          <w:iCs/>
          <w:sz w:val="24"/>
          <w:highlight w:val="green"/>
          <w:u w:val="single"/>
          <w:bdr w:val="single" w:sz="8" w:space="0" w:color="auto" w:frame="1"/>
        </w:rPr>
        <w:t>time</w:t>
      </w:r>
      <w:r>
        <w:rPr>
          <w:highlight w:val="green"/>
          <w:u w:val="single"/>
        </w:rPr>
        <w:t xml:space="preserve"> is</w:t>
      </w:r>
      <w:r>
        <w:rPr>
          <w:sz w:val="16"/>
        </w:rPr>
        <w:t xml:space="preserve"> both intrusive and </w:t>
      </w:r>
      <w:r>
        <w:rPr>
          <w:b/>
          <w:iCs/>
          <w:sz w:val="24"/>
          <w:highlight w:val="green"/>
          <w:u w:val="single"/>
          <w:bdr w:val="single" w:sz="8" w:space="0" w:color="auto" w:frame="1"/>
        </w:rPr>
        <w:t>elusive</w:t>
      </w:r>
      <w:r>
        <w:rPr>
          <w:sz w:val="16"/>
        </w:rPr>
        <w:t xml:space="preserve">. It does not leave us alone even in our most private moments. In every thought and feeling about life, time claims </w:t>
      </w:r>
      <w:proofErr w:type="gramStart"/>
      <w:r>
        <w:rPr>
          <w:sz w:val="16"/>
        </w:rPr>
        <w:t>a space</w:t>
      </w:r>
      <w:proofErr w:type="gramEnd"/>
      <w:r>
        <w:rPr>
          <w:sz w:val="16"/>
        </w:rPr>
        <w:t xml:space="preserve">. When we speak of indecision, we are unwilling to let go of a present. </w:t>
      </w:r>
      <w:r>
        <w:rPr>
          <w:u w:val="single"/>
        </w:rPr>
        <w:t xml:space="preserve">When we </w:t>
      </w:r>
      <w:r>
        <w:rPr>
          <w:b/>
          <w:iCs/>
          <w:sz w:val="24"/>
          <w:u w:val="single"/>
          <w:bdr w:val="single" w:sz="8" w:space="0" w:color="auto" w:frame="1"/>
        </w:rPr>
        <w:t>speak</w:t>
      </w:r>
      <w:r>
        <w:rPr>
          <w:u w:val="single"/>
        </w:rPr>
        <w:t xml:space="preserve"> of </w:t>
      </w:r>
      <w:r>
        <w:rPr>
          <w:b/>
          <w:iCs/>
          <w:sz w:val="24"/>
          <w:highlight w:val="green"/>
          <w:u w:val="single"/>
          <w:bdr w:val="single" w:sz="8" w:space="0" w:color="auto" w:frame="1"/>
        </w:rPr>
        <w:t>moving on</w:t>
      </w:r>
      <w:r>
        <w:rPr>
          <w:sz w:val="16"/>
        </w:rPr>
        <w:t xml:space="preserve">—what a triumphant phrase— </w:t>
      </w:r>
      <w:r>
        <w:rPr>
          <w:u w:val="single"/>
        </w:rPr>
        <w:t xml:space="preserve">we are </w:t>
      </w:r>
      <w:r>
        <w:rPr>
          <w:b/>
          <w:iCs/>
          <w:sz w:val="24"/>
          <w:highlight w:val="green"/>
          <w:u w:val="single"/>
          <w:bdr w:val="single" w:sz="8" w:space="0" w:color="auto" w:frame="1"/>
        </w:rPr>
        <w:t>cut</w:t>
      </w:r>
      <w:r>
        <w:rPr>
          <w:b/>
          <w:iCs/>
          <w:sz w:val="24"/>
          <w:u w:val="single"/>
          <w:bdr w:val="single" w:sz="8" w:space="0" w:color="auto" w:frame="1"/>
        </w:rPr>
        <w:t>ting</w:t>
      </w:r>
      <w:r>
        <w:rPr>
          <w:u w:val="single"/>
        </w:rPr>
        <w:t xml:space="preserve"> </w:t>
      </w:r>
      <w:r>
        <w:rPr>
          <w:highlight w:val="green"/>
          <w:u w:val="single"/>
        </w:rPr>
        <w:t xml:space="preserve">off the </w:t>
      </w:r>
      <w:r>
        <w:rPr>
          <w:b/>
          <w:iCs/>
          <w:sz w:val="24"/>
          <w:highlight w:val="green"/>
          <w:u w:val="single"/>
          <w:bdr w:val="single" w:sz="8" w:space="0" w:color="auto" w:frame="1"/>
        </w:rPr>
        <w:t>past</w:t>
      </w:r>
      <w:r>
        <w:rPr>
          <w:sz w:val="16"/>
        </w:rPr>
        <w:t>. And if one seeks kindness from time, it slips away tauntingly, or worse, with indifference. (Li 7–8)</w:t>
      </w:r>
    </w:p>
    <w:p w14:paraId="295DDEF4" w14:textId="77777777" w:rsidR="00830C79" w:rsidRDefault="00830C79" w:rsidP="00830C79">
      <w:pPr>
        <w:rPr>
          <w:sz w:val="16"/>
          <w:szCs w:val="16"/>
        </w:rPr>
      </w:pPr>
      <w:r>
        <w:rPr>
          <w:sz w:val="16"/>
          <w:szCs w:val="16"/>
        </w:rPr>
        <w:t>&lt;&lt;CONDENSED, NONE OMITTED&gt;&gt;</w:t>
      </w:r>
    </w:p>
    <w:p w14:paraId="113EFE20" w14:textId="77777777" w:rsidR="00830C79" w:rsidRDefault="00830C79" w:rsidP="00830C79">
      <w:pPr>
        <w:rPr>
          <w:sz w:val="6"/>
          <w:szCs w:val="6"/>
        </w:rPr>
      </w:pPr>
      <w:proofErr w:type="gramStart"/>
      <w:r>
        <w:rPr>
          <w:sz w:val="6"/>
          <w:szCs w:val="6"/>
        </w:rPr>
        <w:t>Thus</w:t>
      </w:r>
      <w:proofErr w:type="gramEnd"/>
      <w:r>
        <w:rPr>
          <w:sz w:val="6"/>
          <w:szCs w:val="6"/>
        </w:rPr>
        <w:t xml:space="preserve"> even Li’s severest depressions involve a struggle that points outward, a struggle with time, with history. To write of her illness in her adopted English is to erase herself and others: “I am not the only casualty in this war against </w:t>
      </w:r>
      <w:proofErr w:type="gramStart"/>
      <w:r>
        <w:rPr>
          <w:sz w:val="6"/>
          <w:szCs w:val="6"/>
        </w:rPr>
        <w:t>myself ”</w:t>
      </w:r>
      <w:proofErr w:type="gramEnd"/>
      <w:r>
        <w:rPr>
          <w:sz w:val="6"/>
          <w:szCs w:val="6"/>
        </w:rPr>
        <w:t xml:space="preserve"> (Li 152). Such an erasure of the inner-directed self is empathetic, not suicidal. 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 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 Patty Yumi Cottrell’s first novel, Sorry </w:t>
      </w:r>
      <w:proofErr w:type="gramStart"/>
      <w:r>
        <w:rPr>
          <w:sz w:val="6"/>
          <w:szCs w:val="6"/>
        </w:rPr>
        <w:t>To</w:t>
      </w:r>
      <w:proofErr w:type="gramEnd"/>
      <w:r>
        <w:rPr>
          <w:sz w:val="6"/>
          <w:szCs w:val="6"/>
        </w:rPr>
        <w:t xml:space="preserve">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w:t>
      </w:r>
      <w:proofErr w:type="gramStart"/>
      <w:r>
        <w:rPr>
          <w:sz w:val="6"/>
          <w:szCs w:val="6"/>
        </w:rPr>
        <w:t>thing</w:t>
      </w:r>
      <w:proofErr w:type="gramEnd"/>
      <w:r>
        <w:rPr>
          <w:sz w:val="6"/>
          <w:szCs w:val="6"/>
        </w:rPr>
        <w:t xml:space="preserve">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w:t>
      </w:r>
    </w:p>
    <w:p w14:paraId="38A7D00B" w14:textId="77777777" w:rsidR="00830C79" w:rsidRDefault="00830C79" w:rsidP="00830C79">
      <w:pPr>
        <w:rPr>
          <w:sz w:val="16"/>
          <w:szCs w:val="16"/>
        </w:rPr>
      </w:pPr>
      <w:r>
        <w:rPr>
          <w:sz w:val="16"/>
          <w:szCs w:val="16"/>
        </w:rPr>
        <w:t>&lt;&lt;PARAGRAPH INTEGRITY RESUMES&gt;&gt;</w:t>
      </w:r>
    </w:p>
    <w:p w14:paraId="18E4F53D" w14:textId="77777777" w:rsidR="00830C79" w:rsidRDefault="00830C79" w:rsidP="00830C79">
      <w:pPr>
        <w:rPr>
          <w:sz w:val="16"/>
        </w:rPr>
      </w:pPr>
      <w:r>
        <w:rPr>
          <w:sz w:val="16"/>
        </w:rPr>
        <w:t>Double consciousness underlies my reading of these books and my sense of their difference from depression narratives by white writers. That writers from a “</w:t>
      </w:r>
      <w:r>
        <w:rPr>
          <w:b/>
          <w:iCs/>
          <w:sz w:val="24"/>
          <w:highlight w:val="green"/>
          <w:u w:val="single"/>
          <w:bdr w:val="single" w:sz="8" w:space="0" w:color="auto" w:frame="1"/>
        </w:rPr>
        <w:t>model minority</w:t>
      </w:r>
      <w:r>
        <w:rPr>
          <w:sz w:val="16"/>
        </w:rPr>
        <w:t xml:space="preserve">” might </w:t>
      </w:r>
      <w:r>
        <w:rPr>
          <w:u w:val="single"/>
        </w:rPr>
        <w:t xml:space="preserve">need to </w:t>
      </w:r>
      <w:r>
        <w:rPr>
          <w:highlight w:val="green"/>
          <w:u w:val="single"/>
        </w:rPr>
        <w:t xml:space="preserve">invoke </w:t>
      </w:r>
      <w:r>
        <w:rPr>
          <w:b/>
          <w:iCs/>
          <w:sz w:val="24"/>
          <w:highlight w:val="green"/>
          <w:u w:val="single"/>
          <w:bdr w:val="single" w:sz="8" w:space="0" w:color="auto" w:frame="1"/>
        </w:rPr>
        <w:t>double consciousness</w:t>
      </w:r>
      <w:r>
        <w:rPr>
          <w:sz w:val="16"/>
        </w:rPr>
        <w:t xml:space="preserve"> merely </w:t>
      </w:r>
      <w:r>
        <w:rPr>
          <w:u w:val="single"/>
        </w:rPr>
        <w:t>indicates</w:t>
      </w:r>
      <w:r>
        <w:rPr>
          <w:sz w:val="16"/>
        </w:rPr>
        <w:t xml:space="preserve"> the </w:t>
      </w:r>
      <w:r>
        <w:rPr>
          <w:u w:val="single"/>
        </w:rPr>
        <w:t xml:space="preserve">extent to which </w:t>
      </w:r>
      <w:r>
        <w:rPr>
          <w:b/>
          <w:iCs/>
          <w:sz w:val="24"/>
          <w:u w:val="single"/>
          <w:bdr w:val="single" w:sz="8" w:space="0" w:color="auto" w:frame="1"/>
        </w:rPr>
        <w:t>racism</w:t>
      </w:r>
      <w:r>
        <w:rPr>
          <w:u w:val="single"/>
        </w:rPr>
        <w:t xml:space="preserve"> </w:t>
      </w:r>
      <w:r>
        <w:rPr>
          <w:highlight w:val="green"/>
          <w:u w:val="single"/>
        </w:rPr>
        <w:t xml:space="preserve">creates </w:t>
      </w:r>
      <w:r>
        <w:rPr>
          <w:b/>
          <w:iCs/>
          <w:sz w:val="24"/>
          <w:highlight w:val="green"/>
          <w:u w:val="single"/>
          <w:bdr w:val="single" w:sz="8" w:space="0" w:color="auto" w:frame="1"/>
        </w:rPr>
        <w:t>depression</w:t>
      </w:r>
      <w:r>
        <w:rPr>
          <w:sz w:val="16"/>
        </w:rPr>
        <w:t xml:space="preserve">. But these two novels, despite structural digressions such as Wang’s flashbacks and Cottrell’s insertion of the brother’s note, generally follow </w:t>
      </w:r>
      <w:r>
        <w:rPr>
          <w:b/>
          <w:iCs/>
          <w:sz w:val="24"/>
          <w:highlight w:val="green"/>
          <w:u w:val="single"/>
          <w:bdr w:val="single" w:sz="8" w:space="0" w:color="auto" w:frame="1"/>
        </w:rPr>
        <w:t>progressive linear</w:t>
      </w:r>
      <w:r>
        <w:rPr>
          <w:highlight w:val="green"/>
          <w:u w:val="single"/>
        </w:rPr>
        <w:t xml:space="preserve"> chronologies</w:t>
      </w:r>
      <w:r>
        <w:rPr>
          <w:sz w:val="16"/>
        </w:rPr>
        <w:t xml:space="preserve">. A Tale for the Time Being, Ruth Ozeki’s 2013 third novel, </w:t>
      </w:r>
      <w:r>
        <w:rPr>
          <w:highlight w:val="green"/>
          <w:u w:val="single"/>
        </w:rPr>
        <w:t>constructs</w:t>
      </w:r>
      <w:r>
        <w:rPr>
          <w:sz w:val="16"/>
        </w:rPr>
        <w:t xml:space="preserve"> two </w:t>
      </w:r>
      <w:r>
        <w:rPr>
          <w:b/>
          <w:iCs/>
          <w:sz w:val="24"/>
          <w:highlight w:val="green"/>
          <w:u w:val="single"/>
          <w:bdr w:val="single" w:sz="8" w:space="0" w:color="auto" w:frame="1"/>
        </w:rPr>
        <w:t>narratives</w:t>
      </w:r>
      <w:r>
        <w:rPr>
          <w:sz w:val="16"/>
        </w:rPr>
        <w:t xml:space="preserve"> with progressions </w:t>
      </w:r>
      <w:r>
        <w:rPr>
          <w:highlight w:val="green"/>
          <w:u w:val="single"/>
        </w:rPr>
        <w:t>that</w:t>
      </w:r>
      <w:r>
        <w:rPr>
          <w:sz w:val="16"/>
        </w:rPr>
        <w:t xml:space="preserve">, while possibly chronological, </w:t>
      </w:r>
      <w:r>
        <w:rPr>
          <w:highlight w:val="green"/>
          <w:u w:val="single"/>
        </w:rPr>
        <w:t xml:space="preserve">are not </w:t>
      </w:r>
      <w:r>
        <w:rPr>
          <w:b/>
          <w:iCs/>
          <w:sz w:val="24"/>
          <w:highlight w:val="green"/>
          <w:u w:val="single"/>
          <w:bdr w:val="single" w:sz="8" w:space="0" w:color="auto" w:frame="1"/>
        </w:rPr>
        <w:t>parallel</w:t>
      </w:r>
      <w:r>
        <w:rPr>
          <w:highlight w:val="green"/>
          <w:u w:val="single"/>
        </w:rPr>
        <w:t xml:space="preserve"> and</w:t>
      </w:r>
      <w:r>
        <w:rPr>
          <w:sz w:val="16"/>
        </w:rPr>
        <w:t xml:space="preserve"> certainly </w:t>
      </w:r>
      <w:r>
        <w:rPr>
          <w:highlight w:val="green"/>
          <w:u w:val="single"/>
        </w:rPr>
        <w:t xml:space="preserve">do not develop at the same </w:t>
      </w:r>
      <w:r>
        <w:rPr>
          <w:b/>
          <w:iCs/>
          <w:sz w:val="24"/>
          <w:highlight w:val="green"/>
          <w:u w:val="single"/>
          <w:bdr w:val="single" w:sz="8" w:space="0" w:color="auto" w:frame="1"/>
        </w:rPr>
        <w:t>temporal</w:t>
      </w:r>
      <w:r>
        <w:rPr>
          <w:highlight w:val="green"/>
          <w:u w:val="single"/>
        </w:rPr>
        <w:t xml:space="preserve"> pace</w:t>
      </w:r>
      <w:r>
        <w:rPr>
          <w:sz w:val="16"/>
        </w:rPr>
        <w:t xml:space="preserv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novel with </w:t>
      </w:r>
      <w:r>
        <w:rPr>
          <w:highlight w:val="green"/>
          <w:u w:val="single"/>
        </w:rPr>
        <w:t xml:space="preserve">historical </w:t>
      </w:r>
      <w:r>
        <w:rPr>
          <w:b/>
          <w:iCs/>
          <w:sz w:val="24"/>
          <w:highlight w:val="green"/>
          <w:u w:val="single"/>
          <w:bdr w:val="single" w:sz="8" w:space="0" w:color="auto" w:frame="1"/>
        </w:rPr>
        <w:t>trauma</w:t>
      </w:r>
      <w:r>
        <w:rPr>
          <w:sz w:val="16"/>
        </w:rPr>
        <w:t xml:space="preserve">: the </w:t>
      </w:r>
      <w:r>
        <w:rPr>
          <w:b/>
          <w:iCs/>
          <w:sz w:val="24"/>
          <w:highlight w:val="green"/>
          <w:u w:val="single"/>
          <w:bdr w:val="single" w:sz="8" w:space="0" w:color="auto" w:frame="1"/>
        </w:rPr>
        <w:t>persecution</w:t>
      </w:r>
      <w:r>
        <w:rPr>
          <w:u w:val="single"/>
        </w:rPr>
        <w:t xml:space="preserve"> of Japanese women</w:t>
      </w:r>
      <w:r>
        <w:rPr>
          <w:sz w:val="16"/>
        </w:rPr>
        <w:t xml:space="preserve"> “I-novelists,” </w:t>
      </w:r>
      <w:r>
        <w:rPr>
          <w:u w:val="single"/>
        </w:rPr>
        <w:t xml:space="preserve">World </w:t>
      </w:r>
      <w:r>
        <w:rPr>
          <w:b/>
          <w:iCs/>
          <w:sz w:val="24"/>
          <w:highlight w:val="green"/>
          <w:u w:val="single"/>
          <w:bdr w:val="single" w:sz="8" w:space="0" w:color="auto" w:frame="1"/>
        </w:rPr>
        <w:t>War</w:t>
      </w:r>
      <w:r>
        <w:rPr>
          <w:u w:val="single"/>
        </w:rPr>
        <w:t xml:space="preserve"> II</w:t>
      </w:r>
      <w:r>
        <w:rPr>
          <w:sz w:val="16"/>
        </w:rPr>
        <w:t xml:space="preserve">, the 9/11 terror attacks, the 3/11 </w:t>
      </w:r>
      <w:r>
        <w:rPr>
          <w:b/>
          <w:iCs/>
          <w:sz w:val="24"/>
          <w:highlight w:val="green"/>
          <w:u w:val="single"/>
          <w:bdr w:val="single" w:sz="8" w:space="0" w:color="auto" w:frame="1"/>
        </w:rPr>
        <w:t>earthquake</w:t>
      </w:r>
      <w:r>
        <w:rPr>
          <w:sz w:val="16"/>
        </w:rPr>
        <w:t xml:space="preserve"> and </w:t>
      </w:r>
      <w:r>
        <w:rPr>
          <w:b/>
          <w:iCs/>
          <w:sz w:val="24"/>
          <w:highlight w:val="green"/>
          <w:u w:val="single"/>
          <w:bdr w:val="single" w:sz="8" w:space="0" w:color="auto" w:frame="1"/>
        </w:rPr>
        <w:t>tsunami</w:t>
      </w:r>
      <w:r>
        <w:rPr>
          <w:sz w:val="16"/>
        </w:rPr>
        <w:t xml:space="preserve"> and </w:t>
      </w:r>
      <w:r>
        <w:rPr>
          <w:u w:val="single"/>
        </w:rPr>
        <w:t xml:space="preserve">nuclear plant </w:t>
      </w:r>
      <w:r>
        <w:rPr>
          <w:b/>
          <w:iCs/>
          <w:sz w:val="24"/>
          <w:u w:val="single"/>
          <w:bdr w:val="single" w:sz="8" w:space="0" w:color="auto" w:frame="1"/>
        </w:rPr>
        <w:t>meltdown</w:t>
      </w:r>
      <w:r>
        <w:rPr>
          <w:sz w:val="16"/>
        </w:rPr>
        <w:t xml:space="preserve">, environmental degradation, high-tech </w:t>
      </w:r>
      <w:r>
        <w:rPr>
          <w:b/>
          <w:iCs/>
          <w:sz w:val="24"/>
          <w:u w:val="single"/>
          <w:bdr w:val="single" w:sz="8" w:space="0" w:color="auto" w:frame="1"/>
        </w:rPr>
        <w:t>pornography</w:t>
      </w:r>
      <w:r>
        <w:rPr>
          <w:sz w:val="16"/>
        </w:rPr>
        <w:t xml:space="preserve"> and bullying, the bursting of the tech-industry economic bubble. Eleanor Ty, who studies Ozeki’s novel </w:t>
      </w:r>
      <w:r>
        <w:rPr>
          <w:u w:val="single"/>
        </w:rPr>
        <w:t xml:space="preserve">as a </w:t>
      </w:r>
      <w:r>
        <w:rPr>
          <w:b/>
          <w:iCs/>
          <w:sz w:val="24"/>
          <w:u w:val="single"/>
          <w:bdr w:val="single" w:sz="8" w:space="0" w:color="auto" w:frame="1"/>
        </w:rPr>
        <w:t>statement</w:t>
      </w:r>
      <w:r>
        <w:rPr>
          <w:u w:val="single"/>
        </w:rPr>
        <w:t xml:space="preserve"> of</w:t>
      </w:r>
      <w:r>
        <w:rPr>
          <w:sz w:val="16"/>
        </w:rPr>
        <w:t xml:space="preserve"> “</w:t>
      </w:r>
      <w:proofErr w:type="spellStart"/>
      <w:r>
        <w:rPr>
          <w:u w:val="single"/>
        </w:rPr>
        <w:t>Asianfailure</w:t>
      </w:r>
      <w:proofErr w:type="spellEnd"/>
      <w:r>
        <w:rPr>
          <w:sz w:val="16"/>
        </w:rPr>
        <w:t>,” regards Nao’s perspective:</w:t>
      </w:r>
    </w:p>
    <w:p w14:paraId="22A0E454" w14:textId="77777777" w:rsidR="00830C79" w:rsidRDefault="00830C79" w:rsidP="00830C79">
      <w:pPr>
        <w:ind w:left="720"/>
        <w:rPr>
          <w:sz w:val="16"/>
        </w:rPr>
      </w:pPr>
      <w:r>
        <w:rPr>
          <w:sz w:val="16"/>
        </w:rPr>
        <w:t xml:space="preserve">For Nao, </w:t>
      </w:r>
      <w:r>
        <w:rPr>
          <w:b/>
          <w:iCs/>
          <w:sz w:val="24"/>
          <w:highlight w:val="green"/>
          <w:u w:val="single"/>
          <w:bdr w:val="single" w:sz="8" w:space="0" w:color="auto" w:frame="1"/>
        </w:rPr>
        <w:t>shocking</w:t>
      </w:r>
      <w:r>
        <w:rPr>
          <w:highlight w:val="green"/>
          <w:u w:val="single"/>
        </w:rPr>
        <w:t xml:space="preserve"> events are no longer </w:t>
      </w:r>
      <w:r>
        <w:rPr>
          <w:b/>
          <w:iCs/>
          <w:sz w:val="24"/>
          <w:highlight w:val="green"/>
          <w:u w:val="single"/>
          <w:bdr w:val="single" w:sz="8" w:space="0" w:color="auto" w:frame="1"/>
        </w:rPr>
        <w:t>extraordinary</w:t>
      </w:r>
      <w:r>
        <w:rPr>
          <w:highlight w:val="green"/>
          <w:u w:val="single"/>
        </w:rPr>
        <w:t xml:space="preserve"> but</w:t>
      </w:r>
      <w:r>
        <w:rPr>
          <w:u w:val="single"/>
        </w:rPr>
        <w:t xml:space="preserve"> have become </w:t>
      </w:r>
      <w:r>
        <w:rPr>
          <w:b/>
          <w:iCs/>
          <w:sz w:val="24"/>
          <w:u w:val="single"/>
          <w:bdr w:val="single" w:sz="8" w:space="0" w:color="auto" w:frame="1"/>
        </w:rPr>
        <w:t>part</w:t>
      </w:r>
      <w:r>
        <w:rPr>
          <w:u w:val="single"/>
        </w:rPr>
        <w:t xml:space="preserve"> of</w:t>
      </w:r>
      <w:r>
        <w:rPr>
          <w:sz w:val="16"/>
        </w:rPr>
        <w:t xml:space="preserve"> her </w:t>
      </w:r>
      <w:r>
        <w:rPr>
          <w:b/>
          <w:iCs/>
          <w:sz w:val="24"/>
          <w:highlight w:val="green"/>
          <w:u w:val="single"/>
          <w:bdr w:val="single" w:sz="8" w:space="0" w:color="auto" w:frame="1"/>
        </w:rPr>
        <w:t>everyday</w:t>
      </w:r>
      <w:r>
        <w:rPr>
          <w:b/>
          <w:iCs/>
          <w:sz w:val="24"/>
          <w:u w:val="single"/>
          <w:bdr w:val="single" w:sz="8" w:space="0" w:color="auto" w:frame="1"/>
        </w:rPr>
        <w:t xml:space="preserve"> existence</w:t>
      </w:r>
      <w:r>
        <w:rPr>
          <w:sz w:val="16"/>
        </w:rPr>
        <w:t xml:space="preserve">. To show how </w:t>
      </w:r>
      <w:r>
        <w:rPr>
          <w:u w:val="single"/>
        </w:rPr>
        <w:t xml:space="preserve">these </w:t>
      </w:r>
      <w:r>
        <w:rPr>
          <w:b/>
          <w:iCs/>
          <w:sz w:val="24"/>
          <w:u w:val="single"/>
          <w:bdr w:val="single" w:sz="8" w:space="0" w:color="auto" w:frame="1"/>
        </w:rPr>
        <w:t>problems</w:t>
      </w:r>
      <w:r>
        <w:rPr>
          <w:sz w:val="16"/>
        </w:rPr>
        <w:t xml:space="preserve">, of depression, suicide, and loss of job and personal dignity, </w:t>
      </w:r>
      <w:r>
        <w:rPr>
          <w:u w:val="single"/>
        </w:rPr>
        <w:t xml:space="preserve">are </w:t>
      </w:r>
      <w:r>
        <w:rPr>
          <w:b/>
          <w:iCs/>
          <w:sz w:val="24"/>
          <w:u w:val="single"/>
          <w:bdr w:val="single" w:sz="8" w:space="0" w:color="auto" w:frame="1"/>
        </w:rPr>
        <w:t>not</w:t>
      </w:r>
      <w:r>
        <w:rPr>
          <w:u w:val="single"/>
        </w:rPr>
        <w:t xml:space="preserve"> singular occurrences but have become </w:t>
      </w:r>
      <w:r>
        <w:rPr>
          <w:b/>
          <w:iCs/>
          <w:sz w:val="24"/>
          <w:u w:val="single"/>
          <w:bdr w:val="single" w:sz="8" w:space="0" w:color="auto" w:frame="1"/>
        </w:rPr>
        <w:t>frequent</w:t>
      </w:r>
      <w:r>
        <w:rPr>
          <w:sz w:val="16"/>
        </w:rPr>
        <w:t xml:space="preserve"> and are happening elsewhere, Ozeki here has Nao refer to “crazy” American fathers who shoot their children and wives. The fantasy of capitalism has failed middle-class workers in the United States and in Japan. . . (30)</w:t>
      </w:r>
    </w:p>
    <w:p w14:paraId="116422B7" w14:textId="77777777" w:rsidR="00830C79" w:rsidRDefault="00830C79" w:rsidP="00830C79">
      <w:pPr>
        <w:rPr>
          <w:sz w:val="16"/>
          <w:szCs w:val="16"/>
        </w:rPr>
      </w:pPr>
      <w:r>
        <w:rPr>
          <w:sz w:val="16"/>
          <w:szCs w:val="16"/>
        </w:rPr>
        <w:t>Even the second narrator, the middle-aged Japanese Canadian novelist Ruth, suffers writer’s block, has a mother stricken with Alzheimer’s disease, and despairs of her helplessness to save Nao and her father.</w:t>
      </w:r>
    </w:p>
    <w:p w14:paraId="499482CC" w14:textId="77777777" w:rsidR="00830C79" w:rsidRDefault="00830C79" w:rsidP="00830C79">
      <w:pPr>
        <w:rPr>
          <w:sz w:val="16"/>
          <w:szCs w:val="16"/>
        </w:rPr>
      </w:pPr>
      <w:r>
        <w:rPr>
          <w:sz w:val="16"/>
        </w:rPr>
        <w:t xml:space="preserve">Ozeki violates rules of creative-writing workshops by </w:t>
      </w:r>
      <w:r>
        <w:rPr>
          <w:u w:val="single"/>
        </w:rPr>
        <w:t>resolving</w:t>
      </w:r>
      <w:r>
        <w:rPr>
          <w:sz w:val="16"/>
        </w:rPr>
        <w:t xml:space="preserve"> her novel </w:t>
      </w:r>
      <w:r>
        <w:rPr>
          <w:u w:val="single"/>
        </w:rPr>
        <w:t xml:space="preserve">in a </w:t>
      </w:r>
      <w:r>
        <w:rPr>
          <w:b/>
          <w:iCs/>
          <w:sz w:val="24"/>
          <w:u w:val="single"/>
          <w:bdr w:val="single" w:sz="8" w:space="0" w:color="auto" w:frame="1"/>
        </w:rPr>
        <w:t>dream</w:t>
      </w:r>
      <w:r>
        <w:rPr>
          <w:sz w:val="16"/>
        </w:rPr>
        <w:t xml:space="preserve">. Ty calls it a “postmodern fantastic device </w:t>
      </w:r>
      <w:r>
        <w:rPr>
          <w:highlight w:val="green"/>
          <w:u w:val="single"/>
        </w:rPr>
        <w:t xml:space="preserve">to </w:t>
      </w:r>
      <w:r>
        <w:rPr>
          <w:b/>
          <w:iCs/>
          <w:sz w:val="24"/>
          <w:highlight w:val="green"/>
          <w:u w:val="single"/>
          <w:bdr w:val="single" w:sz="8" w:space="0" w:color="auto" w:frame="1"/>
        </w:rPr>
        <w:t>resolve</w:t>
      </w:r>
      <w:r>
        <w:rPr>
          <w:sz w:val="16"/>
        </w:rPr>
        <w:t xml:space="preserve"> Nao’s heartbreak, loneliness, depression, and </w:t>
      </w:r>
      <w:r>
        <w:rPr>
          <w:u w:val="single"/>
        </w:rPr>
        <w:t xml:space="preserve">various </w:t>
      </w:r>
      <w:r>
        <w:rPr>
          <w:b/>
          <w:iCs/>
          <w:sz w:val="24"/>
          <w:highlight w:val="green"/>
          <w:u w:val="single"/>
          <w:bdr w:val="single" w:sz="8" w:space="0" w:color="auto" w:frame="1"/>
        </w:rPr>
        <w:t>predicaments</w:t>
      </w:r>
      <w:r>
        <w:rPr>
          <w:sz w:val="16"/>
        </w:rPr>
        <w:t xml:space="preserve">” (32). In a dream, Ruth travels to Japan with a trickster crow and meets the Japanese characters, reassuring them of their love and mutual need, urging each to help the others. But this is not only a dream. It </w:t>
      </w:r>
      <w:r>
        <w:rPr>
          <w:highlight w:val="green"/>
          <w:u w:val="single"/>
        </w:rPr>
        <w:t xml:space="preserve">is a crossing of </w:t>
      </w:r>
      <w:r>
        <w:rPr>
          <w:b/>
          <w:iCs/>
          <w:sz w:val="24"/>
          <w:highlight w:val="green"/>
          <w:u w:val="single"/>
          <w:bdr w:val="single" w:sz="8" w:space="0" w:color="auto" w:frame="1"/>
        </w:rPr>
        <w:t>time</w:t>
      </w:r>
      <w:r>
        <w:rPr>
          <w:sz w:val="16"/>
        </w:rPr>
        <w:t xml:space="preserve"> and space. Nao’s narrative and Ruth’s are not only an ocean apart in geography but are also a decade apart in history. </w:t>
      </w:r>
      <w:r>
        <w:rPr>
          <w:u w:val="single"/>
        </w:rPr>
        <w:t xml:space="preserve">Time seems not even to </w:t>
      </w:r>
      <w:r>
        <w:rPr>
          <w:b/>
          <w:iCs/>
          <w:sz w:val="24"/>
          <w:u w:val="single"/>
          <w:bdr w:val="single" w:sz="8" w:space="0" w:color="auto" w:frame="1"/>
        </w:rPr>
        <w:t>travel</w:t>
      </w:r>
      <w:r>
        <w:rPr>
          <w:u w:val="single"/>
        </w:rPr>
        <w:t xml:space="preserve"> at the </w:t>
      </w:r>
      <w:r>
        <w:rPr>
          <w:b/>
          <w:iCs/>
          <w:sz w:val="24"/>
          <w:u w:val="single"/>
          <w:bdr w:val="single" w:sz="8" w:space="0" w:color="auto" w:frame="1"/>
        </w:rPr>
        <w:t>same rate</w:t>
      </w:r>
      <w:r>
        <w:rPr>
          <w:sz w:val="16"/>
        </w:rPr>
        <w:t xml:space="preserv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 and Ozeki’s—</w:t>
      </w:r>
      <w:r>
        <w:rPr>
          <w:b/>
          <w:iCs/>
          <w:sz w:val="24"/>
          <w:u w:val="single"/>
          <w:bdr w:val="single" w:sz="8" w:space="0" w:color="auto" w:frame="1"/>
        </w:rPr>
        <w:t>resolution</w:t>
      </w:r>
      <w:r>
        <w:rPr>
          <w:sz w:val="16"/>
        </w:rPr>
        <w:t xml:space="preserve"> “to a novel </w:t>
      </w:r>
      <w:r>
        <w:rPr>
          <w:u w:val="single"/>
        </w:rPr>
        <w:t xml:space="preserve">questioning the </w:t>
      </w:r>
      <w:r>
        <w:rPr>
          <w:b/>
          <w:iCs/>
          <w:sz w:val="24"/>
          <w:u w:val="single"/>
          <w:bdr w:val="single" w:sz="8" w:space="0" w:color="auto" w:frame="1"/>
        </w:rPr>
        <w:t>boundaries</w:t>
      </w:r>
      <w:r>
        <w:rPr>
          <w:u w:val="single"/>
        </w:rPr>
        <w:t xml:space="preserve"> of</w:t>
      </w:r>
      <w:r>
        <w:rPr>
          <w:sz w:val="16"/>
        </w:rPr>
        <w:t xml:space="preserve"> space and </w:t>
      </w:r>
      <w:r>
        <w:rPr>
          <w:b/>
          <w:iCs/>
          <w:sz w:val="24"/>
          <w:u w:val="single"/>
          <w:bdr w:val="single" w:sz="8" w:space="0" w:color="auto" w:frame="1"/>
        </w:rPr>
        <w:t>time</w:t>
      </w:r>
      <w:r>
        <w:rPr>
          <w:sz w:val="16"/>
        </w:rPr>
        <w:t xml:space="preserve">” (Ty 35). Just before she recalls </w:t>
      </w:r>
      <w:r>
        <w:rPr>
          <w:u w:val="single"/>
        </w:rPr>
        <w:t xml:space="preserve">Schrödinger’s </w:t>
      </w:r>
      <w:r>
        <w:rPr>
          <w:b/>
          <w:iCs/>
          <w:sz w:val="24"/>
          <w:highlight w:val="green"/>
          <w:u w:val="single"/>
          <w:bdr w:val="single" w:sz="8" w:space="0" w:color="auto" w:frame="1"/>
        </w:rPr>
        <w:t>thought-experiment</w:t>
      </w:r>
      <w:r>
        <w:rPr>
          <w:sz w:val="16"/>
        </w:rPr>
        <w:t xml:space="preserve">, in which a cat in </w:t>
      </w:r>
      <w:r>
        <w:rPr>
          <w:b/>
          <w:iCs/>
          <w:sz w:val="24"/>
          <w:highlight w:val="green"/>
          <w:u w:val="single"/>
          <w:bdr w:val="single" w:sz="8" w:space="0" w:color="auto" w:frame="1"/>
        </w:rPr>
        <w:t>simultaneous</w:t>
      </w:r>
      <w:r>
        <w:rPr>
          <w:highlight w:val="green"/>
          <w:u w:val="single"/>
        </w:rPr>
        <w:t xml:space="preserve"> alternate states would be </w:t>
      </w:r>
      <w:r>
        <w:rPr>
          <w:b/>
          <w:iCs/>
          <w:sz w:val="24"/>
          <w:highlight w:val="green"/>
          <w:u w:val="single"/>
          <w:bdr w:val="single" w:sz="8" w:space="0" w:color="auto" w:frame="1"/>
        </w:rPr>
        <w:t>alive</w:t>
      </w:r>
      <w:r>
        <w:rPr>
          <w:highlight w:val="green"/>
          <w:u w:val="single"/>
        </w:rPr>
        <w:t xml:space="preserve"> and </w:t>
      </w:r>
      <w:r>
        <w:rPr>
          <w:b/>
          <w:iCs/>
          <w:sz w:val="24"/>
          <w:highlight w:val="green"/>
          <w:u w:val="single"/>
          <w:bdr w:val="single" w:sz="8" w:space="0" w:color="auto" w:frame="1"/>
        </w:rPr>
        <w:t>dead</w:t>
      </w:r>
      <w:r>
        <w:rPr>
          <w:sz w:val="16"/>
        </w:rPr>
        <w:t>, Oliver tells her, “</w:t>
      </w:r>
      <w:r>
        <w:rPr>
          <w:u w:val="single"/>
        </w:rPr>
        <w:t xml:space="preserve">Is </w:t>
      </w:r>
      <w:r>
        <w:rPr>
          <w:b/>
          <w:iCs/>
          <w:sz w:val="24"/>
          <w:u w:val="single"/>
          <w:bdr w:val="single" w:sz="8" w:space="0" w:color="auto" w:frame="1"/>
        </w:rPr>
        <w:t>death</w:t>
      </w:r>
      <w:r>
        <w:rPr>
          <w:u w:val="single"/>
        </w:rPr>
        <w:t xml:space="preserve"> even possible in a </w:t>
      </w:r>
      <w:r>
        <w:rPr>
          <w:b/>
          <w:iCs/>
          <w:sz w:val="24"/>
          <w:u w:val="single"/>
          <w:bdr w:val="single" w:sz="8" w:space="0" w:color="auto" w:frame="1"/>
        </w:rPr>
        <w:t>universe</w:t>
      </w:r>
      <w:r>
        <w:rPr>
          <w:u w:val="single"/>
        </w:rPr>
        <w:t xml:space="preserve"> of many </w:t>
      </w:r>
      <w:r>
        <w:rPr>
          <w:b/>
          <w:iCs/>
          <w:sz w:val="24"/>
          <w:u w:val="single"/>
          <w:bdr w:val="single" w:sz="8" w:space="0" w:color="auto" w:frame="1"/>
        </w:rPr>
        <w:t>worlds</w:t>
      </w:r>
      <w:r>
        <w:rPr>
          <w:u w:val="single"/>
        </w:rPr>
        <w:t>?</w:t>
      </w:r>
      <w:r>
        <w:rPr>
          <w:sz w:val="16"/>
        </w:rPr>
        <w:t xml:space="preserve"> </w:t>
      </w:r>
      <w:proofErr w:type="gramStart"/>
      <w:r>
        <w:rPr>
          <w:sz w:val="16"/>
        </w:rPr>
        <w:t>Is</w:t>
      </w:r>
      <w:proofErr w:type="gramEnd"/>
      <w:r>
        <w:rPr>
          <w:sz w:val="16"/>
        </w:rPr>
        <w:t xml:space="preserve"> </w:t>
      </w:r>
      <w:r>
        <w:rPr>
          <w:strike/>
          <w:sz w:val="16"/>
        </w:rPr>
        <w:t>suicide</w:t>
      </w:r>
      <w:r>
        <w:rPr>
          <w:sz w:val="16"/>
        </w:rPr>
        <w:t>?</w:t>
      </w:r>
      <w:r>
        <w:rPr>
          <w:sz w:val="16"/>
          <w:szCs w:val="16"/>
        </w:rPr>
        <w:t xml:space="preserv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616AAE6A" w14:textId="77777777" w:rsidR="00830C79" w:rsidRDefault="00830C79" w:rsidP="00830C79">
      <w:pPr>
        <w:rPr>
          <w:sz w:val="16"/>
        </w:rPr>
      </w:pPr>
      <w:r>
        <w:rPr>
          <w:sz w:val="16"/>
        </w:rPr>
        <w:t xml:space="preserve">I have dwelt at length on depression </w:t>
      </w:r>
      <w:r>
        <w:rPr>
          <w:sz w:val="16"/>
          <w:szCs w:val="16"/>
        </w:rPr>
        <w:t xml:space="preserve">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w:t>
      </w:r>
      <w:proofErr w:type="gramStart"/>
      <w:r>
        <w:rPr>
          <w:sz w:val="16"/>
          <w:szCs w:val="16"/>
        </w:rPr>
        <w:t>stasis</w:t>
      </w:r>
      <w:proofErr w:type="gramEnd"/>
      <w:r>
        <w:rPr>
          <w:sz w:val="16"/>
          <w:szCs w:val="16"/>
        </w:rPr>
        <w:t xml:space="preserve">. Writing about it, however, means much more than surviving. Writing about it may not happen after recovery, for it may be part of the process of recovery. Still, it represents at least </w:t>
      </w:r>
      <w:proofErr w:type="gramStart"/>
      <w:r>
        <w:rPr>
          <w:sz w:val="16"/>
          <w:szCs w:val="16"/>
        </w:rPr>
        <w:t>a beginning</w:t>
      </w:r>
      <w:proofErr w:type="gramEnd"/>
      <w:r>
        <w:rPr>
          <w:sz w:val="16"/>
          <w:szCs w:val="16"/>
        </w:rPr>
        <w:t xml:space="preserve"> of a climb out of the depths, and in this beginning lie choices: how much of the intimacies of suffering to disclose, how much to change the tone with the promise of recovery. It is in these choices where a politics may emerge. Will the narrative remain fixed entirely on the private suffering and survival, or will it consider ambient causes such as racism and ambient resolutions such as resistance? White writers have little reason to contextualize causes and cures. But writers of color have little choice but to do so. And this may explain why they exercise their choice in fiction. Kai Cheng Thom’s madness and magic may be invoked not in a discourse of war but in the tools of narrative disruption and “</w:t>
      </w:r>
      <w:r>
        <w:rPr>
          <w:b/>
          <w:iCs/>
          <w:sz w:val="24"/>
          <w:u w:val="single"/>
          <w:bdr w:val="single" w:sz="8" w:space="0" w:color="auto" w:frame="1"/>
        </w:rPr>
        <w:t>many worlds</w:t>
      </w:r>
      <w:r>
        <w:rPr>
          <w:sz w:val="16"/>
        </w:rPr>
        <w:t xml:space="preserve">” </w:t>
      </w:r>
      <w:r>
        <w:rPr>
          <w:u w:val="single"/>
        </w:rPr>
        <w:t xml:space="preserve">and </w:t>
      </w:r>
      <w:r>
        <w:rPr>
          <w:highlight w:val="green"/>
          <w:u w:val="single"/>
        </w:rPr>
        <w:t xml:space="preserve">double </w:t>
      </w:r>
      <w:r>
        <w:rPr>
          <w:b/>
          <w:iCs/>
          <w:sz w:val="24"/>
          <w:highlight w:val="green"/>
          <w:u w:val="single"/>
          <w:bdr w:val="single" w:sz="8" w:space="0" w:color="auto" w:frame="1"/>
        </w:rPr>
        <w:t>consciousness</w:t>
      </w:r>
      <w:r>
        <w:rPr>
          <w:sz w:val="16"/>
        </w:rPr>
        <w:t xml:space="preserve">. </w:t>
      </w:r>
      <w:r>
        <w:rPr>
          <w:highlight w:val="green"/>
          <w:u w:val="single"/>
        </w:rPr>
        <w:t>For Asian</w:t>
      </w:r>
      <w:r>
        <w:rPr>
          <w:u w:val="single"/>
        </w:rPr>
        <w:t xml:space="preserve"> Americans as a</w:t>
      </w:r>
      <w:r>
        <w:rPr>
          <w:sz w:val="16"/>
        </w:rPr>
        <w:t xml:space="preserve"> “</w:t>
      </w:r>
      <w:r>
        <w:rPr>
          <w:b/>
          <w:iCs/>
          <w:sz w:val="24"/>
          <w:u w:val="single"/>
          <w:bdr w:val="single" w:sz="8" w:space="0" w:color="auto" w:frame="1"/>
        </w:rPr>
        <w:t>model minority</w:t>
      </w:r>
      <w:r>
        <w:rPr>
          <w:sz w:val="16"/>
        </w:rPr>
        <w:t xml:space="preserve">,” </w:t>
      </w:r>
      <w:r>
        <w:rPr>
          <w:u w:val="single"/>
        </w:rPr>
        <w:t>likeliest</w:t>
      </w:r>
      <w:r>
        <w:rPr>
          <w:sz w:val="16"/>
        </w:rPr>
        <w:t xml:space="preserve"> of all racialized peoples </w:t>
      </w:r>
      <w:r>
        <w:rPr>
          <w:u w:val="single"/>
        </w:rPr>
        <w:t xml:space="preserve">to </w:t>
      </w:r>
      <w:r>
        <w:rPr>
          <w:b/>
          <w:iCs/>
          <w:sz w:val="24"/>
          <w:highlight w:val="green"/>
          <w:u w:val="single"/>
          <w:bdr w:val="single" w:sz="8" w:space="0" w:color="auto" w:frame="1"/>
        </w:rPr>
        <w:t>conceal</w:t>
      </w:r>
      <w:r>
        <w:rPr>
          <w:sz w:val="16"/>
        </w:rPr>
        <w:t xml:space="preserve"> their </w:t>
      </w:r>
      <w:r>
        <w:rPr>
          <w:b/>
          <w:iCs/>
          <w:sz w:val="24"/>
          <w:highlight w:val="green"/>
          <w:u w:val="single"/>
          <w:bdr w:val="single" w:sz="8" w:space="0" w:color="auto" w:frame="1"/>
        </w:rPr>
        <w:t>failures</w:t>
      </w:r>
      <w:r>
        <w:rPr>
          <w:sz w:val="16"/>
        </w:rPr>
        <w:t xml:space="preserve"> </w:t>
      </w:r>
      <w:r>
        <w:rPr>
          <w:sz w:val="16"/>
          <w:szCs w:val="16"/>
        </w:rPr>
        <w:t>and their depressions, fiction offers a tool for coping and surviving. But it also offers their depression narratives a tool for resisting and reconstructing. The “model minority” is a racist lie built not only to demean black and brown people but also to</w:t>
      </w:r>
      <w:r>
        <w:rPr>
          <w:u w:val="single"/>
        </w:rPr>
        <w:t xml:space="preserve"> </w:t>
      </w:r>
      <w:r>
        <w:rPr>
          <w:highlight w:val="green"/>
          <w:u w:val="single"/>
        </w:rPr>
        <w:t xml:space="preserve">reinforce </w:t>
      </w:r>
      <w:r>
        <w:rPr>
          <w:b/>
          <w:iCs/>
          <w:sz w:val="24"/>
          <w:highlight w:val="green"/>
          <w:u w:val="single"/>
          <w:bdr w:val="single" w:sz="8" w:space="0" w:color="auto" w:frame="1"/>
        </w:rPr>
        <w:t>white</w:t>
      </w:r>
      <w:r>
        <w:rPr>
          <w:highlight w:val="green"/>
          <w:u w:val="single"/>
        </w:rPr>
        <w:t xml:space="preserve"> power</w:t>
      </w:r>
      <w:r>
        <w:rPr>
          <w:sz w:val="16"/>
        </w:rPr>
        <w:t xml:space="preserve"> through the complicity of gullible Asian Americans. In the United States and in the West generally, people of color are defined outside of real success. “Model minority” </w:t>
      </w:r>
      <w:r>
        <w:rPr>
          <w:sz w:val="16"/>
          <w:szCs w:val="16"/>
        </w:rPr>
        <w:t>achievement is not success but exploitation, a ruse.</w:t>
      </w:r>
      <w:r>
        <w:rPr>
          <w:sz w:val="16"/>
        </w:rPr>
        <w:t xml:space="preserve"> </w:t>
      </w:r>
      <w:r>
        <w:rPr>
          <w:b/>
          <w:iCs/>
          <w:sz w:val="24"/>
          <w:u w:val="single"/>
          <w:bdr w:val="single" w:sz="8" w:space="0" w:color="auto" w:frame="1"/>
        </w:rPr>
        <w:t>Asian</w:t>
      </w:r>
      <w:r>
        <w:rPr>
          <w:u w:val="single"/>
        </w:rPr>
        <w:t xml:space="preserve"> Americans would be </w:t>
      </w:r>
      <w:r>
        <w:rPr>
          <w:b/>
          <w:iCs/>
          <w:sz w:val="24"/>
          <w:u w:val="single"/>
          <w:bdr w:val="single" w:sz="8" w:space="0" w:color="auto" w:frame="1"/>
        </w:rPr>
        <w:t>wise</w:t>
      </w:r>
      <w:r>
        <w:rPr>
          <w:u w:val="single"/>
        </w:rPr>
        <w:t xml:space="preserve"> to cast</w:t>
      </w:r>
      <w:r>
        <w:rPr>
          <w:sz w:val="16"/>
        </w:rPr>
        <w:t xml:space="preserve"> their lot </w:t>
      </w:r>
      <w:r>
        <w:rPr>
          <w:u w:val="single"/>
        </w:rPr>
        <w:t>with</w:t>
      </w:r>
      <w:r>
        <w:rPr>
          <w:sz w:val="16"/>
        </w:rPr>
        <w:t xml:space="preserve"> the </w:t>
      </w:r>
      <w:r>
        <w:rPr>
          <w:b/>
          <w:iCs/>
          <w:sz w:val="24"/>
          <w:u w:val="single"/>
          <w:bdr w:val="single" w:sz="8" w:space="0" w:color="auto" w:frame="1"/>
        </w:rPr>
        <w:t>failures</w:t>
      </w:r>
      <w:r>
        <w:rPr>
          <w:u w:val="single"/>
        </w:rPr>
        <w:t xml:space="preserve"> of other </w:t>
      </w:r>
      <w:r>
        <w:rPr>
          <w:b/>
          <w:iCs/>
          <w:sz w:val="24"/>
          <w:u w:val="single"/>
          <w:bdr w:val="single" w:sz="8" w:space="0" w:color="auto" w:frame="1"/>
        </w:rPr>
        <w:t>marginalized</w:t>
      </w:r>
      <w:r>
        <w:rPr>
          <w:u w:val="single"/>
        </w:rPr>
        <w:t xml:space="preserve"> people</w:t>
      </w:r>
      <w:r>
        <w:rPr>
          <w:sz w:val="16"/>
        </w:rPr>
        <w:t>—</w:t>
      </w:r>
      <w:r>
        <w:rPr>
          <w:u w:val="single"/>
        </w:rPr>
        <w:t xml:space="preserve">failures </w:t>
      </w:r>
      <w:r>
        <w:rPr>
          <w:b/>
          <w:iCs/>
          <w:sz w:val="24"/>
          <w:u w:val="single"/>
          <w:bdr w:val="single" w:sz="8" w:space="0" w:color="auto" w:frame="1"/>
        </w:rPr>
        <w:t>predefined</w:t>
      </w:r>
      <w:r>
        <w:rPr>
          <w:u w:val="single"/>
        </w:rPr>
        <w:t xml:space="preserve"> by</w:t>
      </w:r>
      <w:r>
        <w:rPr>
          <w:sz w:val="16"/>
        </w:rPr>
        <w:t xml:space="preserve"> their </w:t>
      </w:r>
      <w:r>
        <w:rPr>
          <w:b/>
          <w:iCs/>
          <w:sz w:val="24"/>
          <w:u w:val="single"/>
          <w:bdr w:val="single" w:sz="8" w:space="0" w:color="auto" w:frame="1"/>
        </w:rPr>
        <w:t>marginalizations</w:t>
      </w:r>
      <w:r>
        <w:rPr>
          <w:sz w:val="16"/>
        </w:rPr>
        <w:t>.</w:t>
      </w:r>
    </w:p>
    <w:p w14:paraId="54B1FE56" w14:textId="77777777" w:rsidR="00830C79" w:rsidRDefault="00830C79" w:rsidP="00830C79">
      <w:pPr>
        <w:rPr>
          <w:sz w:val="16"/>
        </w:rPr>
      </w:pPr>
      <w:r>
        <w:rPr>
          <w:u w:val="single"/>
        </w:rPr>
        <w:t>This</w:t>
      </w:r>
      <w:r>
        <w:rPr>
          <w:sz w:val="16"/>
        </w:rPr>
        <w:t xml:space="preserve">, then, </w:t>
      </w:r>
      <w:r>
        <w:rPr>
          <w:u w:val="single"/>
        </w:rPr>
        <w:t xml:space="preserve">is the </w:t>
      </w:r>
      <w:r>
        <w:rPr>
          <w:b/>
          <w:iCs/>
          <w:sz w:val="24"/>
          <w:u w:val="single"/>
          <w:bdr w:val="single" w:sz="8" w:space="0" w:color="auto" w:frame="1"/>
        </w:rPr>
        <w:t>appropriate</w:t>
      </w:r>
      <w:r>
        <w:rPr>
          <w:u w:val="single"/>
        </w:rPr>
        <w:t xml:space="preserve"> site for </w:t>
      </w:r>
      <w:proofErr w:type="gramStart"/>
      <w:r>
        <w:rPr>
          <w:u w:val="single"/>
        </w:rPr>
        <w:t xml:space="preserve">an </w:t>
      </w:r>
      <w:r>
        <w:rPr>
          <w:b/>
          <w:iCs/>
          <w:sz w:val="24"/>
          <w:highlight w:val="green"/>
          <w:u w:val="single"/>
          <w:bdr w:val="single" w:sz="8" w:space="0" w:color="auto" w:frame="1"/>
        </w:rPr>
        <w:t>Asia</w:t>
      </w:r>
      <w:proofErr w:type="gramEnd"/>
      <w:r>
        <w:rPr>
          <w:b/>
          <w:iCs/>
          <w:sz w:val="24"/>
          <w:highlight w:val="green"/>
          <w:u w:val="single"/>
          <w:bdr w:val="single" w:sz="8" w:space="0" w:color="auto" w:frame="1"/>
        </w:rPr>
        <w:t>-Pessimism</w:t>
      </w:r>
      <w:r>
        <w:rPr>
          <w:sz w:val="16"/>
        </w:rPr>
        <w:t xml:space="preserve">, </w:t>
      </w:r>
      <w:r>
        <w:rPr>
          <w:u w:val="single"/>
        </w:rPr>
        <w:t xml:space="preserve">a </w:t>
      </w:r>
      <w:r>
        <w:rPr>
          <w:highlight w:val="green"/>
          <w:u w:val="single"/>
        </w:rPr>
        <w:t xml:space="preserve">focus on </w:t>
      </w:r>
      <w:r>
        <w:rPr>
          <w:b/>
          <w:iCs/>
          <w:sz w:val="24"/>
          <w:highlight w:val="green"/>
          <w:u w:val="single"/>
          <w:bdr w:val="single" w:sz="8" w:space="0" w:color="auto" w:frame="1"/>
        </w:rPr>
        <w:t>yellow suffering</w:t>
      </w:r>
      <w:r>
        <w:rPr>
          <w:u w:val="single"/>
        </w:rPr>
        <w:t xml:space="preserve"> implying hope for </w:t>
      </w:r>
      <w:r>
        <w:rPr>
          <w:b/>
          <w:iCs/>
          <w:sz w:val="24"/>
          <w:u w:val="single"/>
          <w:bdr w:val="single" w:sz="8" w:space="0" w:color="auto" w:frame="1"/>
        </w:rPr>
        <w:t>resistance</w:t>
      </w:r>
      <w:r>
        <w:rPr>
          <w:sz w:val="16"/>
        </w:rPr>
        <w:t xml:space="preserve"> and justice. To be sure, Afro-Pessimism is debated by black scholars such as Michelle M. Wright, who, in a persuasive critique of what she calls the “linear progress narrative” of blacks’ history, argues that “U.S. versions of </w:t>
      </w:r>
      <w:proofErr w:type="spellStart"/>
      <w:r>
        <w:rPr>
          <w:sz w:val="16"/>
        </w:rPr>
        <w:t>Afropessimism</w:t>
      </w:r>
      <w:proofErr w:type="spellEnd"/>
      <w:r>
        <w:rPr>
          <w:sz w:val="16"/>
        </w:rPr>
        <w:t xml:space="preserve"> nonetheless doggedly track each moment of the Middle Passage Epistemology to state yet again that </w:t>
      </w:r>
      <w:r>
        <w:rPr>
          <w:b/>
          <w:iCs/>
          <w:sz w:val="24"/>
          <w:highlight w:val="green"/>
          <w:u w:val="single"/>
          <w:bdr w:val="single" w:sz="8" w:space="0" w:color="auto" w:frame="1"/>
        </w:rPr>
        <w:t>no progress</w:t>
      </w:r>
      <w:r>
        <w:rPr>
          <w:highlight w:val="green"/>
          <w:u w:val="single"/>
        </w:rPr>
        <w:t xml:space="preserve"> has been </w:t>
      </w:r>
      <w:r>
        <w:rPr>
          <w:b/>
          <w:iCs/>
          <w:sz w:val="24"/>
          <w:highlight w:val="green"/>
          <w:u w:val="single"/>
          <w:bdr w:val="single" w:sz="8" w:space="0" w:color="auto" w:frame="1"/>
        </w:rPr>
        <w:t>made</w:t>
      </w:r>
      <w:r>
        <w:rPr>
          <w:sz w:val="16"/>
        </w:rPr>
        <w:t>” (188).</w:t>
      </w:r>
    </w:p>
    <w:p w14:paraId="4B76FD50" w14:textId="77777777" w:rsidR="00830C79" w:rsidRDefault="00830C79" w:rsidP="00830C79">
      <w:pPr>
        <w:rPr>
          <w:sz w:val="16"/>
        </w:rPr>
      </w:pPr>
      <w:r>
        <w:rPr>
          <w:sz w:val="16"/>
        </w:rPr>
        <w:t xml:space="preserve">But </w:t>
      </w:r>
      <w:r>
        <w:rPr>
          <w:b/>
          <w:iCs/>
          <w:sz w:val="24"/>
          <w:highlight w:val="green"/>
          <w:u w:val="single"/>
          <w:bdr w:val="single" w:sz="8" w:space="0" w:color="auto" w:frame="1"/>
        </w:rPr>
        <w:t>Asian</w:t>
      </w:r>
      <w:r>
        <w:rPr>
          <w:highlight w:val="green"/>
          <w:u w:val="single"/>
        </w:rPr>
        <w:t xml:space="preserve"> American</w:t>
      </w:r>
      <w:r>
        <w:rPr>
          <w:sz w:val="16"/>
          <w:szCs w:val="16"/>
        </w:rPr>
        <w:t>ists devote so much</w:t>
      </w:r>
      <w:r>
        <w:t xml:space="preserve"> </w:t>
      </w:r>
      <w:r>
        <w:rPr>
          <w:b/>
          <w:iCs/>
          <w:sz w:val="24"/>
          <w:highlight w:val="green"/>
          <w:u w:val="single"/>
          <w:bdr w:val="single" w:sz="8" w:space="0" w:color="auto" w:frame="1"/>
        </w:rPr>
        <w:t>energy</w:t>
      </w:r>
      <w:r>
        <w:rPr>
          <w:sz w:val="16"/>
        </w:rPr>
        <w:t xml:space="preserve"> to attacking the myth of the “model minority” that </w:t>
      </w:r>
      <w:r>
        <w:rPr>
          <w:u w:val="single"/>
        </w:rPr>
        <w:t xml:space="preserve">they </w:t>
      </w:r>
      <w:r>
        <w:rPr>
          <w:highlight w:val="green"/>
          <w:u w:val="single"/>
        </w:rPr>
        <w:t xml:space="preserve">have </w:t>
      </w:r>
      <w:r>
        <w:rPr>
          <w:b/>
          <w:iCs/>
          <w:sz w:val="24"/>
          <w:highlight w:val="green"/>
          <w:u w:val="single"/>
          <w:bdr w:val="single" w:sz="8" w:space="0" w:color="auto" w:frame="1"/>
        </w:rPr>
        <w:t>little left</w:t>
      </w:r>
      <w:r>
        <w:rPr>
          <w:sz w:val="16"/>
        </w:rPr>
        <w:t xml:space="preserve"> for demonstrating the realities of yellow suffering. </w:t>
      </w:r>
      <w:r>
        <w:rPr>
          <w:u w:val="single"/>
        </w:rPr>
        <w:t xml:space="preserve">This is </w:t>
      </w:r>
      <w:r>
        <w:rPr>
          <w:b/>
          <w:iCs/>
          <w:sz w:val="24"/>
          <w:u w:val="single"/>
          <w:bdr w:val="single" w:sz="8" w:space="0" w:color="auto" w:frame="1"/>
        </w:rPr>
        <w:t>why</w:t>
      </w:r>
      <w:r>
        <w:rPr>
          <w:u w:val="single"/>
        </w:rPr>
        <w:t xml:space="preserve"> an</w:t>
      </w:r>
      <w:r>
        <w:rPr>
          <w:sz w:val="16"/>
        </w:rPr>
        <w:t xml:space="preserve"> “</w:t>
      </w:r>
      <w:r>
        <w:rPr>
          <w:u w:val="single"/>
        </w:rPr>
        <w:t>Asia-Pessimism</w:t>
      </w:r>
      <w:r>
        <w:rPr>
          <w:sz w:val="16"/>
        </w:rPr>
        <w:t xml:space="preserve">” </w:t>
      </w:r>
      <w:r>
        <w:rPr>
          <w:u w:val="single"/>
        </w:rPr>
        <w:t xml:space="preserve">is in </w:t>
      </w:r>
      <w:r>
        <w:rPr>
          <w:b/>
          <w:iCs/>
          <w:sz w:val="24"/>
          <w:u w:val="single"/>
          <w:bdr w:val="single" w:sz="8" w:space="0" w:color="auto" w:frame="1"/>
        </w:rPr>
        <w:t>order</w:t>
      </w:r>
      <w:r>
        <w:rPr>
          <w:sz w:val="16"/>
        </w:rPr>
        <w:t>. And because the “</w:t>
      </w:r>
      <w:r>
        <w:rPr>
          <w:b/>
          <w:iCs/>
          <w:sz w:val="24"/>
          <w:highlight w:val="green"/>
          <w:u w:val="single"/>
          <w:bdr w:val="single" w:sz="8" w:space="0" w:color="auto" w:frame="1"/>
        </w:rPr>
        <w:t>linear progress narratives</w:t>
      </w:r>
      <w:r>
        <w:rPr>
          <w:sz w:val="16"/>
        </w:rPr>
        <w:t xml:space="preserve">” that Wright critiques </w:t>
      </w:r>
      <w:r>
        <w:rPr>
          <w:highlight w:val="green"/>
          <w:u w:val="single"/>
        </w:rPr>
        <w:t xml:space="preserve">are so </w:t>
      </w:r>
      <w:r>
        <w:rPr>
          <w:b/>
          <w:iCs/>
          <w:sz w:val="24"/>
          <w:highlight w:val="green"/>
          <w:u w:val="single"/>
          <w:bdr w:val="single" w:sz="8" w:space="0" w:color="auto" w:frame="1"/>
        </w:rPr>
        <w:t>limiting</w:t>
      </w:r>
      <w:r>
        <w:rPr>
          <w:sz w:val="16"/>
        </w:rPr>
        <w:t xml:space="preserve">—after all, they are </w:t>
      </w:r>
      <w:r>
        <w:rPr>
          <w:b/>
          <w:iCs/>
          <w:sz w:val="24"/>
          <w:highlight w:val="green"/>
          <w:u w:val="single"/>
          <w:bdr w:val="single" w:sz="8" w:space="0" w:color="auto" w:frame="1"/>
        </w:rPr>
        <w:t>complicit</w:t>
      </w:r>
      <w:r>
        <w:rPr>
          <w:highlight w:val="green"/>
          <w:u w:val="single"/>
        </w:rPr>
        <w:t xml:space="preserve"> with</w:t>
      </w:r>
      <w:r>
        <w:rPr>
          <w:u w:val="single"/>
        </w:rPr>
        <w:t xml:space="preserve"> dominant </w:t>
      </w:r>
      <w:r>
        <w:rPr>
          <w:b/>
          <w:iCs/>
          <w:sz w:val="24"/>
          <w:highlight w:val="green"/>
          <w:u w:val="single"/>
          <w:bdr w:val="single" w:sz="8" w:space="0" w:color="auto" w:frame="1"/>
        </w:rPr>
        <w:t>white</w:t>
      </w:r>
      <w:r>
        <w:rPr>
          <w:highlight w:val="green"/>
          <w:u w:val="single"/>
        </w:rPr>
        <w:t xml:space="preserve"> readings of history</w:t>
      </w:r>
      <w:r>
        <w:rPr>
          <w:sz w:val="16"/>
        </w:rPr>
        <w:t xml:space="preserve"> and culture—</w:t>
      </w:r>
      <w:r>
        <w:rPr>
          <w:u w:val="single"/>
        </w:rPr>
        <w:t>a new</w:t>
      </w:r>
      <w:r>
        <w:rPr>
          <w:sz w:val="16"/>
        </w:rPr>
        <w:t xml:space="preserve"> “</w:t>
      </w:r>
      <w:r>
        <w:rPr>
          <w:u w:val="single"/>
        </w:rPr>
        <w:t>Asia-</w:t>
      </w:r>
      <w:r>
        <w:rPr>
          <w:b/>
          <w:iCs/>
          <w:sz w:val="24"/>
          <w:highlight w:val="green"/>
          <w:u w:val="single"/>
          <w:bdr w:val="single" w:sz="8" w:space="0" w:color="auto" w:frame="1"/>
        </w:rPr>
        <w:t>Pessimism</w:t>
      </w:r>
      <w:r>
        <w:rPr>
          <w:sz w:val="16"/>
        </w:rPr>
        <w:t xml:space="preserve">” </w:t>
      </w:r>
      <w:r>
        <w:rPr>
          <w:u w:val="single"/>
        </w:rPr>
        <w:t xml:space="preserve">can </w:t>
      </w:r>
      <w:r>
        <w:rPr>
          <w:b/>
          <w:iCs/>
          <w:sz w:val="24"/>
          <w:highlight w:val="green"/>
          <w:u w:val="single"/>
          <w:bdr w:val="single" w:sz="8" w:space="0" w:color="auto" w:frame="1"/>
        </w:rPr>
        <w:t>expose</w:t>
      </w:r>
      <w:r>
        <w:rPr>
          <w:highlight w:val="green"/>
          <w:u w:val="single"/>
        </w:rPr>
        <w:t xml:space="preserve"> the lie</w:t>
      </w:r>
      <w:r>
        <w:rPr>
          <w:u w:val="single"/>
        </w:rPr>
        <w:t xml:space="preserve"> of</w:t>
      </w:r>
      <w:r>
        <w:rPr>
          <w:sz w:val="16"/>
        </w:rPr>
        <w:t xml:space="preserve"> the “</w:t>
      </w:r>
      <w:r>
        <w:rPr>
          <w:u w:val="single"/>
        </w:rPr>
        <w:t xml:space="preserve">model </w:t>
      </w:r>
      <w:r>
        <w:rPr>
          <w:b/>
          <w:iCs/>
          <w:sz w:val="24"/>
          <w:u w:val="single"/>
          <w:bdr w:val="single" w:sz="8" w:space="0" w:color="auto" w:frame="1"/>
        </w:rPr>
        <w:t>minority</w:t>
      </w:r>
      <w:r>
        <w:rPr>
          <w:sz w:val="16"/>
        </w:rPr>
        <w:t xml:space="preserve">” by exposing the sufferings of depressed young Asian Americans. And in this work novels may be more helpful than even memoirs. For novels may borrow from narrative disruptions and “fantastic devices” to </w:t>
      </w:r>
      <w:r>
        <w:rPr>
          <w:b/>
          <w:iCs/>
          <w:sz w:val="24"/>
          <w:highlight w:val="green"/>
          <w:u w:val="single"/>
          <w:bdr w:val="single" w:sz="8" w:space="0" w:color="auto" w:frame="1"/>
        </w:rPr>
        <w:t>violate</w:t>
      </w:r>
      <w:r>
        <w:rPr>
          <w:highlight w:val="green"/>
          <w:u w:val="single"/>
        </w:rPr>
        <w:t xml:space="preserve"> linearity</w:t>
      </w:r>
      <w:r>
        <w:rPr>
          <w:sz w:val="16"/>
        </w:rPr>
        <w:t xml:space="preserve"> and singularity, to </w:t>
      </w:r>
      <w:r>
        <w:rPr>
          <w:u w:val="single"/>
        </w:rPr>
        <w:t xml:space="preserve">show </w:t>
      </w:r>
      <w:r>
        <w:rPr>
          <w:b/>
          <w:iCs/>
          <w:sz w:val="24"/>
          <w:u w:val="single"/>
          <w:bdr w:val="single" w:sz="8" w:space="0" w:color="auto" w:frame="1"/>
        </w:rPr>
        <w:t>suffering</w:t>
      </w:r>
      <w:r>
        <w:rPr>
          <w:u w:val="single"/>
        </w:rPr>
        <w:t xml:space="preserve"> but also</w:t>
      </w:r>
      <w:r>
        <w:rPr>
          <w:sz w:val="16"/>
        </w:rPr>
        <w:t xml:space="preserve"> perhaps to </w:t>
      </w:r>
      <w:r>
        <w:rPr>
          <w:b/>
          <w:iCs/>
          <w:sz w:val="24"/>
          <w:u w:val="single"/>
          <w:bdr w:val="single" w:sz="8" w:space="0" w:color="auto" w:frame="1"/>
        </w:rPr>
        <w:t>imagine</w:t>
      </w:r>
      <w:r>
        <w:rPr>
          <w:sz w:val="16"/>
        </w:rPr>
        <w:t xml:space="preserve">, possibly even into existence, </w:t>
      </w:r>
      <w:r>
        <w:rPr>
          <w:u w:val="single"/>
        </w:rPr>
        <w:t xml:space="preserve">a </w:t>
      </w:r>
      <w:r>
        <w:rPr>
          <w:b/>
          <w:iCs/>
          <w:sz w:val="24"/>
          <w:u w:val="single"/>
          <w:bdr w:val="single" w:sz="8" w:space="0" w:color="auto" w:frame="1"/>
        </w:rPr>
        <w:t>better world</w:t>
      </w:r>
      <w:r>
        <w:rPr>
          <w:sz w:val="16"/>
        </w:rPr>
        <w:t xml:space="preserve">. </w:t>
      </w:r>
      <w:r>
        <w:rPr>
          <w:u w:val="single"/>
        </w:rPr>
        <w:t>In that world</w:t>
      </w:r>
      <w:r>
        <w:rPr>
          <w:sz w:val="16"/>
        </w:rPr>
        <w:t xml:space="preserve">, </w:t>
      </w:r>
      <w:r>
        <w:rPr>
          <w:b/>
          <w:iCs/>
          <w:sz w:val="24"/>
          <w:u w:val="single"/>
          <w:bdr w:val="single" w:sz="8" w:space="0" w:color="auto" w:frame="1"/>
        </w:rPr>
        <w:t>failure</w:t>
      </w:r>
      <w:r>
        <w:rPr>
          <w:u w:val="single"/>
        </w:rPr>
        <w:t xml:space="preserve"> would be</w:t>
      </w:r>
      <w:r>
        <w:rPr>
          <w:sz w:val="16"/>
        </w:rPr>
        <w:t xml:space="preserve"> more readily </w:t>
      </w:r>
      <w:r>
        <w:rPr>
          <w:b/>
          <w:iCs/>
          <w:sz w:val="24"/>
          <w:u w:val="single"/>
          <w:bdr w:val="single" w:sz="8" w:space="0" w:color="auto" w:frame="1"/>
        </w:rPr>
        <w:t>acknowledged</w:t>
      </w:r>
      <w:r>
        <w:rPr>
          <w:sz w:val="16"/>
        </w:rPr>
        <w:t xml:space="preserve"> and addressed, and depression would be more successfully treated.</w:t>
      </w:r>
    </w:p>
    <w:p w14:paraId="2EE0B843" w14:textId="77777777" w:rsidR="00830C79" w:rsidRDefault="00830C79" w:rsidP="00830C79">
      <w:pPr>
        <w:rPr>
          <w:sz w:val="16"/>
        </w:rPr>
      </w:pPr>
      <w:r>
        <w:rPr>
          <w:sz w:val="16"/>
        </w:rPr>
        <w:t xml:space="preserve">“Ninety percent of all experiments fail,” says the narrator of Chemistry (Wang 27). “This is a fact. Every scientist has proven it. But you eventually start to wonder if this high rate of failure is also you. It can’t be the chemicals’ fault, you think. They have no souls” (Wang 27–28). Defined as a fault of souls, failure inhabits identity. Released from identity, </w:t>
      </w:r>
      <w:r>
        <w:rPr>
          <w:u w:val="single"/>
        </w:rPr>
        <w:t xml:space="preserve">failure and </w:t>
      </w:r>
      <w:r>
        <w:rPr>
          <w:b/>
          <w:iCs/>
          <w:sz w:val="24"/>
          <w:highlight w:val="green"/>
          <w:u w:val="single"/>
          <w:bdr w:val="single" w:sz="8" w:space="0" w:color="auto" w:frame="1"/>
        </w:rPr>
        <w:t>pessimism</w:t>
      </w:r>
      <w:r>
        <w:rPr>
          <w:u w:val="single"/>
        </w:rPr>
        <w:t xml:space="preserve"> can </w:t>
      </w:r>
      <w:r>
        <w:rPr>
          <w:highlight w:val="green"/>
          <w:u w:val="single"/>
        </w:rPr>
        <w:t>become a</w:t>
      </w:r>
      <w:r>
        <w:rPr>
          <w:sz w:val="16"/>
        </w:rPr>
        <w:t xml:space="preserve"> tool and </w:t>
      </w:r>
      <w:proofErr w:type="gramStart"/>
      <w:r>
        <w:rPr>
          <w:b/>
          <w:iCs/>
          <w:sz w:val="24"/>
          <w:highlight w:val="green"/>
          <w:u w:val="single"/>
          <w:bdr w:val="single" w:sz="8" w:space="0" w:color="auto" w:frame="1"/>
        </w:rPr>
        <w:t>strategy</w:t>
      </w:r>
      <w:r>
        <w:rPr>
          <w:sz w:val="16"/>
        </w:rPr>
        <w:t>,</w:t>
      </w:r>
      <w:proofErr w:type="gramEnd"/>
      <w:r>
        <w:rPr>
          <w:sz w:val="16"/>
        </w:rPr>
        <w:t xml:space="preserve"> can even become, </w:t>
      </w:r>
      <w:r>
        <w:rPr>
          <w:u w:val="single"/>
        </w:rPr>
        <w:t xml:space="preserve">in ways </w:t>
      </w:r>
      <w:r>
        <w:rPr>
          <w:b/>
          <w:iCs/>
          <w:sz w:val="24"/>
          <w:highlight w:val="green"/>
          <w:u w:val="single"/>
          <w:bdr w:val="single" w:sz="8" w:space="0" w:color="auto" w:frame="1"/>
        </w:rPr>
        <w:t>beyond</w:t>
      </w:r>
      <w:r>
        <w:rPr>
          <w:sz w:val="16"/>
        </w:rPr>
        <w:t xml:space="preserve"> the </w:t>
      </w:r>
      <w:r>
        <w:rPr>
          <w:b/>
          <w:iCs/>
          <w:sz w:val="24"/>
          <w:highlight w:val="green"/>
          <w:u w:val="single"/>
          <w:bdr w:val="single" w:sz="8" w:space="0" w:color="auto" w:frame="1"/>
        </w:rPr>
        <w:t>imagination</w:t>
      </w:r>
      <w:r>
        <w:rPr>
          <w:sz w:val="16"/>
        </w:rPr>
        <w:t xml:space="preserve"> of cliché, a way of learning.</w:t>
      </w:r>
    </w:p>
    <w:p w14:paraId="7E099FC7" w14:textId="77777777" w:rsidR="00830C79" w:rsidRPr="00747AD0" w:rsidRDefault="00830C79" w:rsidP="00830C79">
      <w:pPr>
        <w:pStyle w:val="Heading4"/>
        <w:rPr>
          <w:bCs/>
        </w:rPr>
      </w:pPr>
      <w:r w:rsidRPr="00747AD0">
        <w:rPr>
          <w:bCs/>
        </w:rPr>
        <w:t xml:space="preserve">Framing </w:t>
      </w:r>
      <w:r w:rsidRPr="00747AD0">
        <w:rPr>
          <w:bCs/>
          <w:u w:val="single"/>
        </w:rPr>
        <w:t>individual rounds</w:t>
      </w:r>
      <w:r w:rsidRPr="00747AD0">
        <w:rPr>
          <w:bCs/>
        </w:rPr>
        <w:t xml:space="preserve"> as lacking </w:t>
      </w:r>
      <w:r w:rsidRPr="00747AD0">
        <w:rPr>
          <w:bCs/>
          <w:u w:val="single"/>
        </w:rPr>
        <w:t>pre-determined</w:t>
      </w:r>
      <w:r w:rsidRPr="00747AD0">
        <w:rPr>
          <w:bCs/>
        </w:rPr>
        <w:t xml:space="preserve"> endings </w:t>
      </w:r>
      <w:r w:rsidRPr="00747AD0">
        <w:rPr>
          <w:bCs/>
          <w:u w:val="single"/>
        </w:rPr>
        <w:t>forecloses</w:t>
      </w:r>
      <w:r w:rsidRPr="00747AD0">
        <w:rPr>
          <w:bCs/>
        </w:rPr>
        <w:t xml:space="preserve"> new beginnings. Instead, prefer a </w:t>
      </w:r>
      <w:r w:rsidRPr="00747AD0">
        <w:rPr>
          <w:bCs/>
          <w:u w:val="single"/>
        </w:rPr>
        <w:t>contingent temporality</w:t>
      </w:r>
      <w:r w:rsidRPr="00747AD0">
        <w:rPr>
          <w:bCs/>
        </w:rPr>
        <w:t xml:space="preserve"> that realizes </w:t>
      </w:r>
      <w:r w:rsidRPr="00747AD0">
        <w:rPr>
          <w:bCs/>
          <w:u w:val="single"/>
        </w:rPr>
        <w:t>alternate histories</w:t>
      </w:r>
      <w:r w:rsidRPr="00747AD0">
        <w:rPr>
          <w:bCs/>
        </w:rPr>
        <w:t xml:space="preserve"> AND the </w:t>
      </w:r>
      <w:r w:rsidRPr="00747AD0">
        <w:rPr>
          <w:bCs/>
          <w:u w:val="single"/>
        </w:rPr>
        <w:t>unlimited</w:t>
      </w:r>
      <w:r w:rsidRPr="00747AD0">
        <w:rPr>
          <w:bCs/>
        </w:rPr>
        <w:t xml:space="preserve"> capacity of human </w:t>
      </w:r>
      <w:r w:rsidRPr="00747AD0">
        <w:rPr>
          <w:bCs/>
          <w:u w:val="single"/>
        </w:rPr>
        <w:t>agency</w:t>
      </w:r>
      <w:r w:rsidRPr="00747AD0">
        <w:rPr>
          <w:bCs/>
        </w:rPr>
        <w:t xml:space="preserve">. </w:t>
      </w:r>
    </w:p>
    <w:p w14:paraId="52439366" w14:textId="77777777" w:rsidR="00830C79" w:rsidRDefault="00830C79" w:rsidP="00830C79">
      <w:r>
        <w:rPr>
          <w:rStyle w:val="Style13ptBold"/>
        </w:rPr>
        <w:t>Welin ’23</w:t>
      </w:r>
      <w:r>
        <w:t xml:space="preserve"> [Erik Mo; 2023; analyst at the Swedish National China Centre, PhD in Sinology from Uppsala University; Upsala Department of Linguistics and Philology, “Conflicting Times: Multiple Temporalities in Contemporary Chinese Science Fiction,” pp. 215] </w:t>
      </w:r>
    </w:p>
    <w:p w14:paraId="057A7E82" w14:textId="77777777" w:rsidR="00830C79" w:rsidRDefault="00830C79" w:rsidP="00830C79">
      <w:pPr>
        <w:rPr>
          <w:sz w:val="16"/>
        </w:rPr>
      </w:pPr>
      <w:r>
        <w:rPr>
          <w:sz w:val="16"/>
        </w:rPr>
        <w:t>1.4.3.1 Sub-genres: future history, alternate history, and time travel</w:t>
      </w:r>
    </w:p>
    <w:p w14:paraId="4753FB85" w14:textId="77777777" w:rsidR="00830C79" w:rsidRDefault="00830C79" w:rsidP="00830C79">
      <w:pPr>
        <w:rPr>
          <w:sz w:val="16"/>
        </w:rPr>
      </w:pPr>
      <w:r>
        <w:rPr>
          <w:sz w:val="16"/>
        </w:rPr>
        <w:t>However, importantly, not all science fiction is about time. Therefore, I have identified three overlapping sub-genres that deal more explicitly with temporality, time and historicity: future history, alternate history, and time travel. The form of the future history has been defined by Andy Sawyer as “stories in which the processes of historical change are as important as the character’s stories themselves,”115 and it remains a central component of the genre.116 Importantly, considering the significance of “</w:t>
      </w:r>
      <w:r>
        <w:rPr>
          <w:rStyle w:val="StyleUnderline"/>
          <w:highlight w:val="green"/>
        </w:rPr>
        <w:t xml:space="preserve">the </w:t>
      </w:r>
      <w:r>
        <w:rPr>
          <w:rStyle w:val="Emphasis"/>
          <w:highlight w:val="green"/>
        </w:rPr>
        <w:t>future</w:t>
      </w:r>
      <w:r>
        <w:rPr>
          <w:sz w:val="16"/>
        </w:rPr>
        <w:t xml:space="preserve">” for the future history, the form can be </w:t>
      </w:r>
      <w:r>
        <w:rPr>
          <w:rStyle w:val="StyleUnderline"/>
        </w:rPr>
        <w:t xml:space="preserve">regarded as </w:t>
      </w:r>
      <w:r>
        <w:rPr>
          <w:rStyle w:val="Emphasis"/>
          <w:highlight w:val="green"/>
        </w:rPr>
        <w:t>inextricably</w:t>
      </w:r>
      <w:r>
        <w:rPr>
          <w:rStyle w:val="StyleUnderline"/>
          <w:highlight w:val="green"/>
        </w:rPr>
        <w:t xml:space="preserve"> connected to </w:t>
      </w:r>
      <w:r>
        <w:rPr>
          <w:rStyle w:val="Emphasis"/>
          <w:highlight w:val="green"/>
        </w:rPr>
        <w:t>linear</w:t>
      </w:r>
      <w:r>
        <w:rPr>
          <w:rStyle w:val="StyleUnderline"/>
          <w:highlight w:val="green"/>
        </w:rPr>
        <w:t xml:space="preserve"> conceptions</w:t>
      </w:r>
      <w:r>
        <w:rPr>
          <w:sz w:val="16"/>
          <w:highlight w:val="green"/>
        </w:rPr>
        <w:t xml:space="preserve"> </w:t>
      </w:r>
      <w:r>
        <w:rPr>
          <w:rStyle w:val="StyleUnderline"/>
          <w:highlight w:val="green"/>
        </w:rPr>
        <w:t>of time</w:t>
      </w:r>
      <w:r>
        <w:rPr>
          <w:sz w:val="16"/>
        </w:rPr>
        <w:t xml:space="preserve">. Through future history, “sf represents futures that are imaginatively continuous with the audience’s present, not cut off by an ‘absolute gap’ between ages.” 117 In other words, </w:t>
      </w:r>
      <w:r>
        <w:rPr>
          <w:rStyle w:val="StyleUnderline"/>
        </w:rPr>
        <w:t>the future</w:t>
      </w:r>
      <w:r>
        <w:rPr>
          <w:sz w:val="16"/>
        </w:rPr>
        <w:t xml:space="preserve"> history </w:t>
      </w:r>
      <w:r>
        <w:rPr>
          <w:rStyle w:val="StyleUnderline"/>
        </w:rPr>
        <w:t xml:space="preserve">positions itself in a </w:t>
      </w:r>
      <w:r>
        <w:rPr>
          <w:rStyle w:val="Emphasis"/>
        </w:rPr>
        <w:t>historical</w:t>
      </w:r>
      <w:r>
        <w:rPr>
          <w:rStyle w:val="StyleUnderline"/>
        </w:rPr>
        <w:t xml:space="preserve"> metanarrative</w:t>
      </w:r>
      <w:r>
        <w:rPr>
          <w:sz w:val="16"/>
        </w:rPr>
        <w:t xml:space="preserve"> which is </w:t>
      </w:r>
      <w:r>
        <w:rPr>
          <w:rStyle w:val="StyleUnderline"/>
        </w:rPr>
        <w:t xml:space="preserve">linearly </w:t>
      </w:r>
      <w:r>
        <w:rPr>
          <w:rStyle w:val="Emphasis"/>
        </w:rPr>
        <w:t>connected</w:t>
      </w:r>
      <w:r>
        <w:rPr>
          <w:rStyle w:val="StyleUnderline"/>
        </w:rPr>
        <w:t xml:space="preserve"> to the</w:t>
      </w:r>
      <w:r>
        <w:rPr>
          <w:sz w:val="16"/>
        </w:rPr>
        <w:t xml:space="preserve"> implied readers </w:t>
      </w:r>
      <w:r>
        <w:rPr>
          <w:rStyle w:val="StyleUnderline"/>
        </w:rPr>
        <w:t>present</w:t>
      </w:r>
      <w:r>
        <w:rPr>
          <w:sz w:val="16"/>
        </w:rPr>
        <w:t xml:space="preserve">. In this way, </w:t>
      </w:r>
      <w:proofErr w:type="gramStart"/>
      <w:r>
        <w:rPr>
          <w:sz w:val="16"/>
        </w:rPr>
        <w:t>the future</w:t>
      </w:r>
      <w:proofErr w:type="gramEnd"/>
      <w:r>
        <w:rPr>
          <w:sz w:val="16"/>
        </w:rPr>
        <w:t xml:space="preserve"> history usually </w:t>
      </w:r>
      <w:r>
        <w:rPr>
          <w:rStyle w:val="StyleUnderline"/>
        </w:rPr>
        <w:t xml:space="preserve">supposes an element of linear progression from </w:t>
      </w:r>
      <w:r>
        <w:rPr>
          <w:rStyle w:val="Emphasis"/>
        </w:rPr>
        <w:t>past</w:t>
      </w:r>
      <w:r>
        <w:rPr>
          <w:sz w:val="16"/>
        </w:rPr>
        <w:t xml:space="preserve">, </w:t>
      </w:r>
      <w:r>
        <w:rPr>
          <w:rStyle w:val="StyleUnderline"/>
        </w:rPr>
        <w:t>to</w:t>
      </w:r>
      <w:r>
        <w:rPr>
          <w:sz w:val="16"/>
        </w:rPr>
        <w:t xml:space="preserve"> </w:t>
      </w:r>
      <w:r>
        <w:rPr>
          <w:rStyle w:val="Emphasis"/>
        </w:rPr>
        <w:t>present</w:t>
      </w:r>
      <w:r>
        <w:rPr>
          <w:rStyle w:val="StyleUnderline"/>
        </w:rPr>
        <w:t xml:space="preserve"> to the </w:t>
      </w:r>
      <w:r>
        <w:rPr>
          <w:rStyle w:val="Emphasis"/>
        </w:rPr>
        <w:t>future</w:t>
      </w:r>
      <w:r>
        <w:rPr>
          <w:sz w:val="16"/>
        </w:rPr>
        <w:t xml:space="preserve">. The form of the </w:t>
      </w:r>
      <w:r>
        <w:rPr>
          <w:rStyle w:val="StyleUnderline"/>
          <w:highlight w:val="green"/>
        </w:rPr>
        <w:t>alternate history</w:t>
      </w:r>
      <w:r>
        <w:rPr>
          <w:sz w:val="16"/>
        </w:rPr>
        <w:t xml:space="preserve"> (or counterfactuals), in contrast, is a form that “</w:t>
      </w:r>
      <w:r>
        <w:rPr>
          <w:rStyle w:val="StyleUnderline"/>
        </w:rPr>
        <w:t>concerns itself with history turning out differently</w:t>
      </w:r>
      <w:r>
        <w:rPr>
          <w:sz w:val="16"/>
        </w:rPr>
        <w:t xml:space="preserve"> than we know to be the case.”118 As Elana Gomel notes alternate history </w:t>
      </w:r>
      <w:r>
        <w:rPr>
          <w:rStyle w:val="StyleUnderline"/>
          <w:highlight w:val="green"/>
        </w:rPr>
        <w:t xml:space="preserve">narrates a </w:t>
      </w:r>
      <w:r>
        <w:rPr>
          <w:rStyle w:val="Emphasis"/>
          <w:highlight w:val="green"/>
        </w:rPr>
        <w:t>contingent</w:t>
      </w:r>
      <w:r>
        <w:rPr>
          <w:rStyle w:val="StyleUnderline"/>
        </w:rPr>
        <w:t xml:space="preserve"> </w:t>
      </w:r>
      <w:r>
        <w:rPr>
          <w:rStyle w:val="StyleUnderline"/>
          <w:highlight w:val="green"/>
        </w:rPr>
        <w:t>temporality</w:t>
      </w:r>
      <w:r>
        <w:rPr>
          <w:sz w:val="16"/>
        </w:rPr>
        <w:t>, “</w:t>
      </w:r>
      <w:r>
        <w:rPr>
          <w:rStyle w:val="StyleUnderline"/>
        </w:rPr>
        <w:t xml:space="preserve">which </w:t>
      </w:r>
      <w:r>
        <w:rPr>
          <w:rStyle w:val="StyleUnderline"/>
          <w:highlight w:val="green"/>
        </w:rPr>
        <w:t>presupposes the</w:t>
      </w:r>
      <w:r>
        <w:rPr>
          <w:sz w:val="16"/>
        </w:rPr>
        <w:t xml:space="preserve"> endless </w:t>
      </w:r>
      <w:r>
        <w:rPr>
          <w:rStyle w:val="Emphasis"/>
          <w:highlight w:val="green"/>
        </w:rPr>
        <w:t>malleability</w:t>
      </w:r>
      <w:r>
        <w:rPr>
          <w:sz w:val="16"/>
          <w:highlight w:val="green"/>
        </w:rPr>
        <w:t xml:space="preserve"> </w:t>
      </w:r>
      <w:r>
        <w:rPr>
          <w:rStyle w:val="StyleUnderline"/>
          <w:highlight w:val="green"/>
        </w:rPr>
        <w:t>of history</w:t>
      </w:r>
      <w:r>
        <w:rPr>
          <w:sz w:val="16"/>
        </w:rPr>
        <w:t xml:space="preserve">, the </w:t>
      </w:r>
      <w:r>
        <w:rPr>
          <w:rStyle w:val="StyleUnderline"/>
        </w:rPr>
        <w:t xml:space="preserve">radical </w:t>
      </w:r>
      <w:r>
        <w:rPr>
          <w:rStyle w:val="Emphasis"/>
        </w:rPr>
        <w:t>distinction</w:t>
      </w:r>
      <w:r>
        <w:rPr>
          <w:rStyle w:val="StyleUnderline"/>
        </w:rPr>
        <w:t xml:space="preserve"> between the future and the past</w:t>
      </w:r>
      <w:r>
        <w:rPr>
          <w:sz w:val="16"/>
        </w:rPr>
        <w:t xml:space="preserve">, </w:t>
      </w:r>
      <w:r>
        <w:rPr>
          <w:rStyle w:val="StyleUnderline"/>
          <w:highlight w:val="green"/>
        </w:rPr>
        <w:t>and</w:t>
      </w:r>
      <w:r>
        <w:rPr>
          <w:rStyle w:val="StyleUnderline"/>
        </w:rPr>
        <w:t xml:space="preserve"> the </w:t>
      </w:r>
      <w:r>
        <w:rPr>
          <w:rStyle w:val="Emphasis"/>
          <w:highlight w:val="green"/>
        </w:rPr>
        <w:t>unlimited</w:t>
      </w:r>
      <w:r>
        <w:rPr>
          <w:rStyle w:val="StyleUnderline"/>
        </w:rPr>
        <w:t xml:space="preserve"> human </w:t>
      </w:r>
      <w:r>
        <w:rPr>
          <w:rStyle w:val="Emphasis"/>
          <w:highlight w:val="green"/>
        </w:rPr>
        <w:t>agency</w:t>
      </w:r>
      <w:r>
        <w:rPr>
          <w:rStyle w:val="StyleUnderline"/>
          <w:highlight w:val="green"/>
        </w:rPr>
        <w:t xml:space="preserve"> to</w:t>
      </w:r>
      <w:r>
        <w:rPr>
          <w:sz w:val="16"/>
          <w:highlight w:val="green"/>
        </w:rPr>
        <w:t xml:space="preserve"> </w:t>
      </w:r>
      <w:r>
        <w:rPr>
          <w:rStyle w:val="StyleUnderline"/>
          <w:highlight w:val="green"/>
        </w:rPr>
        <w:t>effect change</w:t>
      </w:r>
      <w:r>
        <w:rPr>
          <w:sz w:val="16"/>
        </w:rPr>
        <w:t xml:space="preserve">.”119 </w:t>
      </w:r>
      <w:r>
        <w:rPr>
          <w:rStyle w:val="StyleUnderline"/>
        </w:rPr>
        <w:t xml:space="preserve">Rather than a </w:t>
      </w:r>
      <w:r>
        <w:rPr>
          <w:rStyle w:val="Emphasis"/>
        </w:rPr>
        <w:t>unilinear</w:t>
      </w:r>
      <w:r>
        <w:rPr>
          <w:sz w:val="16"/>
        </w:rPr>
        <w:t xml:space="preserve">, teleological </w:t>
      </w:r>
      <w:r>
        <w:rPr>
          <w:rStyle w:val="StyleUnderline"/>
        </w:rPr>
        <w:t>temporality</w:t>
      </w:r>
      <w:r>
        <w:rPr>
          <w:sz w:val="16"/>
        </w:rPr>
        <w:t xml:space="preserve">, the </w:t>
      </w:r>
      <w:r>
        <w:rPr>
          <w:rStyle w:val="StyleUnderline"/>
          <w:highlight w:val="green"/>
        </w:rPr>
        <w:t>contingent temporality</w:t>
      </w:r>
      <w:r>
        <w:rPr>
          <w:sz w:val="16"/>
        </w:rPr>
        <w:t xml:space="preserve"> of the alternate history </w:t>
      </w:r>
      <w:r>
        <w:rPr>
          <w:rStyle w:val="StyleUnderline"/>
        </w:rPr>
        <w:t xml:space="preserve">tends to </w:t>
      </w:r>
      <w:r>
        <w:rPr>
          <w:rStyle w:val="StyleUnderline"/>
          <w:highlight w:val="green"/>
        </w:rPr>
        <w:t>narrate</w:t>
      </w:r>
      <w:r>
        <w:rPr>
          <w:rStyle w:val="StyleUnderline"/>
        </w:rPr>
        <w:t xml:space="preserve"> a multidirectional temporality</w:t>
      </w:r>
      <w:r>
        <w:rPr>
          <w:sz w:val="16"/>
        </w:rPr>
        <w:t xml:space="preserve">, </w:t>
      </w:r>
      <w:r>
        <w:rPr>
          <w:rStyle w:val="StyleUnderline"/>
        </w:rPr>
        <w:t xml:space="preserve">which is </w:t>
      </w:r>
      <w:r>
        <w:rPr>
          <w:rStyle w:val="StyleUnderline"/>
          <w:highlight w:val="green"/>
        </w:rPr>
        <w:t xml:space="preserve">in direct </w:t>
      </w:r>
      <w:r>
        <w:rPr>
          <w:rStyle w:val="Emphasis"/>
          <w:highlight w:val="green"/>
        </w:rPr>
        <w:t>opposition</w:t>
      </w:r>
      <w:r>
        <w:rPr>
          <w:rStyle w:val="StyleUnderline"/>
          <w:highlight w:val="green"/>
        </w:rPr>
        <w:t xml:space="preserve"> to the</w:t>
      </w:r>
      <w:r>
        <w:rPr>
          <w:sz w:val="16"/>
        </w:rPr>
        <w:t xml:space="preserve"> unilinear (highly </w:t>
      </w:r>
      <w:r>
        <w:rPr>
          <w:rStyle w:val="StyleUnderline"/>
          <w:highlight w:val="green"/>
        </w:rPr>
        <w:t>deterministic</w:t>
      </w:r>
      <w:r>
        <w:rPr>
          <w:sz w:val="16"/>
        </w:rPr>
        <w:t xml:space="preserve">) </w:t>
      </w:r>
      <w:r>
        <w:rPr>
          <w:rStyle w:val="Emphasis"/>
        </w:rPr>
        <w:t>teleological</w:t>
      </w:r>
      <w:r>
        <w:rPr>
          <w:rStyle w:val="StyleUnderline"/>
        </w:rPr>
        <w:t xml:space="preserve"> temporal </w:t>
      </w:r>
      <w:r>
        <w:rPr>
          <w:rStyle w:val="StyleUnderline"/>
          <w:highlight w:val="green"/>
        </w:rPr>
        <w:t>order</w:t>
      </w:r>
      <w:r>
        <w:rPr>
          <w:sz w:val="16"/>
        </w:rPr>
        <w:t xml:space="preserve">. Moreover, in addition to contingent, </w:t>
      </w:r>
      <w:r>
        <w:rPr>
          <w:rStyle w:val="StyleUnderline"/>
        </w:rPr>
        <w:t>alternate histories</w:t>
      </w:r>
      <w:r>
        <w:rPr>
          <w:sz w:val="16"/>
        </w:rPr>
        <w:t xml:space="preserve"> are also genetic, in the sense that they tend to </w:t>
      </w:r>
      <w:r>
        <w:rPr>
          <w:rStyle w:val="StyleUnderline"/>
        </w:rPr>
        <w:t xml:space="preserve">gravitate towards the </w:t>
      </w:r>
      <w:r>
        <w:rPr>
          <w:rStyle w:val="Emphasis"/>
        </w:rPr>
        <w:t>genesis</w:t>
      </w:r>
      <w:r>
        <w:rPr>
          <w:rStyle w:val="StyleUnderline"/>
        </w:rPr>
        <w:t xml:space="preserve"> of</w:t>
      </w:r>
      <w:r>
        <w:rPr>
          <w:sz w:val="16"/>
        </w:rPr>
        <w:t xml:space="preserve"> </w:t>
      </w:r>
      <w:r>
        <w:rPr>
          <w:rStyle w:val="StyleUnderline"/>
        </w:rPr>
        <w:t>history</w:t>
      </w:r>
      <w:r>
        <w:rPr>
          <w:sz w:val="16"/>
        </w:rPr>
        <w:t xml:space="preserve">, 120 often </w:t>
      </w:r>
      <w:r>
        <w:rPr>
          <w:rStyle w:val="StyleUnderline"/>
          <w:highlight w:val="green"/>
        </w:rPr>
        <w:t>depart from</w:t>
      </w:r>
      <w:r>
        <w:rPr>
          <w:rStyle w:val="StyleUnderline"/>
        </w:rPr>
        <w:t xml:space="preserve"> a</w:t>
      </w:r>
      <w:r>
        <w:rPr>
          <w:sz w:val="16"/>
        </w:rPr>
        <w:t xml:space="preserve"> “</w:t>
      </w:r>
      <w:r>
        <w:rPr>
          <w:rStyle w:val="StyleUnderline"/>
        </w:rPr>
        <w:t xml:space="preserve">moment of </w:t>
      </w:r>
      <w:r>
        <w:rPr>
          <w:rStyle w:val="Emphasis"/>
          <w:highlight w:val="green"/>
        </w:rPr>
        <w:t>divergence</w:t>
      </w:r>
      <w:r>
        <w:rPr>
          <w:sz w:val="16"/>
        </w:rPr>
        <w:t xml:space="preserve">,” and explore an alternate historical trajectory that stems from this historical event. 121 As a narrative form, the interaction between extradiegetic and diegetic levels is extra significant in the alternate history, since the narrative </w:t>
      </w:r>
      <w:r>
        <w:rPr>
          <w:rStyle w:val="StyleUnderline"/>
        </w:rPr>
        <w:t xml:space="preserve">reconfigures a </w:t>
      </w:r>
      <w:r>
        <w:rPr>
          <w:rStyle w:val="Emphasis"/>
        </w:rPr>
        <w:t>pre-existing</w:t>
      </w:r>
      <w:r>
        <w:rPr>
          <w:sz w:val="16"/>
        </w:rPr>
        <w:t xml:space="preserve"> </w:t>
      </w:r>
      <w:r>
        <w:rPr>
          <w:rStyle w:val="StyleUnderline"/>
        </w:rPr>
        <w:t>metanarrative</w:t>
      </w:r>
      <w:r>
        <w:rPr>
          <w:sz w:val="16"/>
        </w:rPr>
        <w:t xml:space="preserve"> which both the implied reader and the narrator (and implied author) are familiar with. The reader hence is provided with a “double perspective” which allows historical time to branch out into two (or more) divergent timelines, and where the implied author and characters belong to different timelines.122 Future history and in particular alternate history are often combined with time travel. Elana Gomel noted that time travel assumed temporal determinism123 and time travel is therefore closely related to highly </w:t>
      </w:r>
      <w:r>
        <w:rPr>
          <w:rStyle w:val="Emphasis"/>
        </w:rPr>
        <w:t>deterministic</w:t>
      </w:r>
      <w:r>
        <w:rPr>
          <w:rStyle w:val="StyleUnderline"/>
        </w:rPr>
        <w:t xml:space="preserve"> and </w:t>
      </w:r>
      <w:r>
        <w:rPr>
          <w:rStyle w:val="Emphasis"/>
          <w:highlight w:val="green"/>
        </w:rPr>
        <w:t>teleological</w:t>
      </w:r>
      <w:r>
        <w:rPr>
          <w:rStyle w:val="StyleUnderline"/>
          <w:highlight w:val="green"/>
        </w:rPr>
        <w:t xml:space="preserve"> conceptions of time</w:t>
      </w:r>
      <w:r>
        <w:rPr>
          <w:sz w:val="16"/>
        </w:rPr>
        <w:t xml:space="preserve">, as it </w:t>
      </w:r>
      <w:r>
        <w:rPr>
          <w:rStyle w:val="StyleUnderline"/>
        </w:rPr>
        <w:t xml:space="preserve">tends to </w:t>
      </w:r>
      <w:r>
        <w:rPr>
          <w:rStyle w:val="Emphasis"/>
          <w:highlight w:val="green"/>
        </w:rPr>
        <w:t>freeze</w:t>
      </w:r>
      <w:r>
        <w:rPr>
          <w:rStyle w:val="StyleUnderline"/>
          <w:highlight w:val="green"/>
        </w:rPr>
        <w:t xml:space="preserve"> time</w:t>
      </w:r>
      <w:r>
        <w:rPr>
          <w:sz w:val="16"/>
        </w:rPr>
        <w:t xml:space="preserve"> </w:t>
      </w:r>
      <w:r>
        <w:rPr>
          <w:rStyle w:val="StyleUnderline"/>
          <w:highlight w:val="green"/>
        </w:rPr>
        <w:t>into a</w:t>
      </w:r>
      <w:r>
        <w:rPr>
          <w:rStyle w:val="StyleUnderline"/>
        </w:rPr>
        <w:t xml:space="preserve"> rigid</w:t>
      </w:r>
      <w:r>
        <w:rPr>
          <w:sz w:val="16"/>
        </w:rPr>
        <w:t xml:space="preserve">, </w:t>
      </w:r>
      <w:r>
        <w:rPr>
          <w:rStyle w:val="StyleUnderline"/>
        </w:rPr>
        <w:t xml:space="preserve">unilinear </w:t>
      </w:r>
      <w:proofErr w:type="spellStart"/>
      <w:r>
        <w:rPr>
          <w:rStyle w:val="StyleUnderline"/>
          <w:highlight w:val="green"/>
        </w:rPr>
        <w:t>timescape</w:t>
      </w:r>
      <w:proofErr w:type="spellEnd"/>
      <w:r>
        <w:rPr>
          <w:rStyle w:val="StyleUnderline"/>
          <w:highlight w:val="green"/>
        </w:rPr>
        <w:t xml:space="preserve"> with </w:t>
      </w:r>
      <w:r>
        <w:rPr>
          <w:rStyle w:val="Emphasis"/>
          <w:highlight w:val="green"/>
        </w:rPr>
        <w:t>pre-determined</w:t>
      </w:r>
      <w:r>
        <w:rPr>
          <w:rStyle w:val="StyleUnderline"/>
          <w:highlight w:val="green"/>
        </w:rPr>
        <w:t xml:space="preserve"> endings and beginnings</w:t>
      </w:r>
      <w:r>
        <w:rPr>
          <w:sz w:val="16"/>
        </w:rPr>
        <w:t>. However, the presence of time travel in the alternate history should not be seen as a theoretical contradiction but merely as example of the dialogic nature of the texts, which often contain multiple temporal orders, and which allow characters to travel in time and experience and relate to different temporal orders.</w:t>
      </w:r>
    </w:p>
    <w:p w14:paraId="1BBC3641" w14:textId="6113CEE1" w:rsidR="00830C79" w:rsidRDefault="00830C79" w:rsidP="00830C79">
      <w:pPr>
        <w:pStyle w:val="Heading2"/>
      </w:pPr>
      <w:r>
        <w:t>Adv---</w:t>
      </w:r>
      <w:r>
        <w:t xml:space="preserve">Data Economy </w:t>
      </w:r>
    </w:p>
    <w:p w14:paraId="27E9393B" w14:textId="77777777" w:rsidR="00830C79" w:rsidRDefault="00830C79" w:rsidP="00830C79">
      <w:pPr>
        <w:keepNext/>
        <w:keepLines/>
        <w:pageBreakBefore/>
        <w:spacing w:before="40" w:after="0"/>
        <w:jc w:val="center"/>
        <w:outlineLvl w:val="2"/>
        <w:rPr>
          <w:rFonts w:asciiTheme="minorHAnsi" w:eastAsiaTheme="majorEastAsia" w:hAnsiTheme="minorHAnsi" w:cstheme="majorBidi"/>
          <w:b/>
          <w:sz w:val="32"/>
          <w:szCs w:val="24"/>
          <w:u w:val="single"/>
        </w:rPr>
      </w:pPr>
      <w:r w:rsidRPr="00EA75AC">
        <w:rPr>
          <w:rFonts w:asciiTheme="minorHAnsi" w:eastAsiaTheme="majorEastAsia" w:hAnsiTheme="minorHAnsi" w:cstheme="majorBidi"/>
          <w:b/>
          <w:sz w:val="32"/>
          <w:szCs w:val="24"/>
          <w:u w:val="single"/>
        </w:rPr>
        <w:t>Turn---1NC</w:t>
      </w:r>
    </w:p>
    <w:p w14:paraId="39455FFB" w14:textId="522A11BC" w:rsidR="00830C79" w:rsidRDefault="00830C79" w:rsidP="00830C79">
      <w:pPr>
        <w:pStyle w:val="Heading4"/>
      </w:pPr>
      <w:r>
        <w:t xml:space="preserve">Concede the plan </w:t>
      </w:r>
      <w:r>
        <w:rPr>
          <w:u w:val="single"/>
        </w:rPr>
        <w:t>prevents</w:t>
      </w:r>
      <w:r>
        <w:t xml:space="preserve"> </w:t>
      </w:r>
      <w:r>
        <w:t>extinction</w:t>
      </w:r>
      <w:r>
        <w:t>:</w:t>
      </w:r>
    </w:p>
    <w:p w14:paraId="0AD5BF6F" w14:textId="77777777" w:rsidR="00830C79" w:rsidRPr="00EA75AC" w:rsidRDefault="00830C79" w:rsidP="00830C79">
      <w:pPr>
        <w:keepNext/>
        <w:keepLines/>
        <w:spacing w:before="40" w:after="0"/>
        <w:outlineLvl w:val="3"/>
        <w:rPr>
          <w:rFonts w:asciiTheme="minorHAnsi" w:eastAsiaTheme="majorEastAsia" w:hAnsiTheme="minorHAnsi" w:cstheme="majorBidi"/>
          <w:b/>
          <w:iCs/>
          <w:sz w:val="26"/>
        </w:rPr>
      </w:pPr>
      <w:r w:rsidRPr="00EA75AC">
        <w:rPr>
          <w:rFonts w:asciiTheme="minorHAnsi" w:eastAsiaTheme="majorEastAsia" w:hAnsiTheme="minorHAnsi" w:cstheme="majorBidi"/>
          <w:b/>
          <w:iCs/>
          <w:sz w:val="26"/>
        </w:rPr>
        <w:t xml:space="preserve">Extinction is a </w:t>
      </w:r>
      <w:r w:rsidRPr="00EA75AC">
        <w:rPr>
          <w:rFonts w:asciiTheme="minorHAnsi" w:eastAsiaTheme="majorEastAsia" w:hAnsiTheme="minorHAnsi" w:cstheme="majorBidi"/>
          <w:b/>
          <w:iCs/>
          <w:sz w:val="26"/>
          <w:u w:val="single"/>
        </w:rPr>
        <w:t>decision rule</w:t>
      </w:r>
      <w:r w:rsidRPr="00EA75AC">
        <w:rPr>
          <w:rFonts w:asciiTheme="minorHAnsi" w:eastAsiaTheme="majorEastAsia" w:hAnsiTheme="minorHAnsi" w:cstheme="majorBidi"/>
          <w:b/>
          <w:iCs/>
          <w:sz w:val="26"/>
        </w:rPr>
        <w:t>---</w:t>
      </w:r>
      <w:r w:rsidRPr="00EA75AC">
        <w:rPr>
          <w:rFonts w:asciiTheme="minorHAnsi" w:eastAsiaTheme="majorEastAsia" w:hAnsiTheme="minorHAnsi" w:cstheme="majorBidi"/>
          <w:b/>
          <w:iCs/>
          <w:sz w:val="26"/>
          <w:u w:val="single"/>
        </w:rPr>
        <w:t>current</w:t>
      </w:r>
      <w:r w:rsidRPr="00EA75AC">
        <w:rPr>
          <w:rFonts w:asciiTheme="minorHAnsi" w:eastAsiaTheme="majorEastAsia" w:hAnsiTheme="minorHAnsi" w:cstheme="majorBidi"/>
          <w:b/>
          <w:iCs/>
          <w:sz w:val="26"/>
        </w:rPr>
        <w:t xml:space="preserve"> AND </w:t>
      </w:r>
      <w:r w:rsidRPr="00EA75AC">
        <w:rPr>
          <w:rFonts w:asciiTheme="minorHAnsi" w:eastAsiaTheme="majorEastAsia" w:hAnsiTheme="minorHAnsi" w:cstheme="majorBidi"/>
          <w:b/>
          <w:iCs/>
          <w:sz w:val="26"/>
          <w:u w:val="single"/>
        </w:rPr>
        <w:t>future</w:t>
      </w:r>
      <w:r w:rsidRPr="00EA75AC">
        <w:rPr>
          <w:rFonts w:asciiTheme="minorHAnsi" w:eastAsiaTheme="majorEastAsia" w:hAnsiTheme="minorHAnsi" w:cstheme="majorBidi"/>
          <w:b/>
          <w:iCs/>
          <w:sz w:val="26"/>
        </w:rPr>
        <w:t xml:space="preserve"> trends </w:t>
      </w:r>
      <w:r w:rsidRPr="00EA75AC">
        <w:rPr>
          <w:rFonts w:asciiTheme="minorHAnsi" w:eastAsiaTheme="majorEastAsia" w:hAnsiTheme="minorHAnsi" w:cstheme="majorBidi"/>
          <w:b/>
          <w:iCs/>
          <w:sz w:val="26"/>
          <w:u w:val="single"/>
        </w:rPr>
        <w:t>guarantee</w:t>
      </w:r>
      <w:r w:rsidRPr="00EA75AC">
        <w:rPr>
          <w:rFonts w:asciiTheme="minorHAnsi" w:eastAsiaTheme="majorEastAsia" w:hAnsiTheme="minorHAnsi" w:cstheme="majorBidi"/>
          <w:b/>
          <w:iCs/>
          <w:sz w:val="26"/>
        </w:rPr>
        <w:t xml:space="preserve"> astronomical animal suffering. </w:t>
      </w:r>
    </w:p>
    <w:p w14:paraId="451DBCEC" w14:textId="77777777" w:rsidR="00830C79" w:rsidRPr="00EA75AC" w:rsidRDefault="00830C79" w:rsidP="00830C79">
      <w:r w:rsidRPr="00EA75AC">
        <w:rPr>
          <w:rFonts w:asciiTheme="minorHAnsi" w:hAnsiTheme="minorHAnsi"/>
          <w:b/>
          <w:bCs/>
          <w:sz w:val="26"/>
        </w:rPr>
        <w:t>Horta ’24</w:t>
      </w:r>
      <w:r w:rsidRPr="00EA75AC">
        <w:t xml:space="preserve"> [Oscar and Mat Rozas; November 16; Professor in the Department of Philosophy and Anthropology at the University of Santiago de Compostela; Doctoral Student at Syracuse University, Department of Philosophy; World Futures: The Journal of New Paradigm Research, “Animals and </w:t>
      </w:r>
      <w:proofErr w:type="spellStart"/>
      <w:r w:rsidRPr="00EA75AC">
        <w:t>Longtermism</w:t>
      </w:r>
      <w:proofErr w:type="spellEnd"/>
      <w:r w:rsidRPr="00EA75AC">
        <w:t>,” pp. 85-95]</w:t>
      </w:r>
    </w:p>
    <w:p w14:paraId="20E57B09" w14:textId="77777777" w:rsidR="00830C79" w:rsidRPr="00EA75AC" w:rsidRDefault="00830C79" w:rsidP="00830C79">
      <w:pPr>
        <w:rPr>
          <w:sz w:val="16"/>
        </w:rPr>
      </w:pPr>
      <w:r w:rsidRPr="00EA75AC">
        <w:rPr>
          <w:sz w:val="16"/>
        </w:rPr>
        <w:t>HARM INFLICTED ON ANIMALS OUT OF DISREGARD FOR THEIR INTERESTS</w:t>
      </w:r>
    </w:p>
    <w:p w14:paraId="1EADBED2" w14:textId="77777777" w:rsidR="00830C79" w:rsidRPr="00EA75AC" w:rsidRDefault="00830C79" w:rsidP="00830C79">
      <w:pPr>
        <w:rPr>
          <w:sz w:val="16"/>
        </w:rPr>
      </w:pPr>
      <w:r w:rsidRPr="00EA75AC">
        <w:rPr>
          <w:sz w:val="16"/>
        </w:rPr>
        <w:t xml:space="preserve">To examine potential risks of negative future scenarios for animals, we begin by considering the </w:t>
      </w:r>
      <w:r w:rsidRPr="00EA75AC">
        <w:rPr>
          <w:b/>
          <w:iCs/>
          <w:sz w:val="24"/>
          <w:highlight w:val="green"/>
          <w:u w:val="single"/>
          <w:bdr w:val="single" w:sz="8" w:space="0" w:color="auto"/>
        </w:rPr>
        <w:t>harm</w:t>
      </w:r>
      <w:r w:rsidRPr="00EA75AC">
        <w:rPr>
          <w:sz w:val="16"/>
        </w:rPr>
        <w:t xml:space="preserve"> that </w:t>
      </w:r>
      <w:r w:rsidRPr="00EA75AC">
        <w:rPr>
          <w:highlight w:val="green"/>
          <w:u w:val="single"/>
        </w:rPr>
        <w:t>humans cause to</w:t>
      </w:r>
      <w:r w:rsidRPr="00EA75AC">
        <w:rPr>
          <w:u w:val="single"/>
        </w:rPr>
        <w:t xml:space="preserve"> nonhuman </w:t>
      </w:r>
      <w:r w:rsidRPr="00EA75AC">
        <w:rPr>
          <w:b/>
          <w:iCs/>
          <w:sz w:val="24"/>
          <w:highlight w:val="green"/>
          <w:u w:val="single"/>
          <w:bdr w:val="single" w:sz="8" w:space="0" w:color="auto"/>
        </w:rPr>
        <w:t>animals</w:t>
      </w:r>
      <w:r w:rsidRPr="00EA75AC">
        <w:rPr>
          <w:sz w:val="16"/>
        </w:rPr>
        <w:t xml:space="preserve"> not out of malevolence but </w:t>
      </w:r>
      <w:r w:rsidRPr="00EA75AC">
        <w:rPr>
          <w:u w:val="single"/>
        </w:rPr>
        <w:t xml:space="preserve">out of </w:t>
      </w:r>
      <w:r w:rsidRPr="00EA75AC">
        <w:rPr>
          <w:b/>
          <w:iCs/>
          <w:sz w:val="24"/>
          <w:u w:val="single"/>
          <w:bdr w:val="single" w:sz="8" w:space="0" w:color="auto"/>
        </w:rPr>
        <w:t>disregard</w:t>
      </w:r>
      <w:r w:rsidRPr="00EA75AC">
        <w:rPr>
          <w:u w:val="single"/>
        </w:rPr>
        <w:t xml:space="preserve"> for</w:t>
      </w:r>
      <w:r w:rsidRPr="00EA75AC">
        <w:rPr>
          <w:sz w:val="16"/>
        </w:rPr>
        <w:t xml:space="preserve"> the latter’s </w:t>
      </w:r>
      <w:r w:rsidRPr="00EA75AC">
        <w:rPr>
          <w:u w:val="single"/>
        </w:rPr>
        <w:t>interests</w:t>
      </w:r>
      <w:r w:rsidRPr="00EA75AC">
        <w:rPr>
          <w:sz w:val="16"/>
        </w:rPr>
        <w:t xml:space="preserve">. This is what occurs when animals are used as resources today. </w:t>
      </w:r>
      <w:r w:rsidRPr="00EA75AC">
        <w:rPr>
          <w:u w:val="single"/>
        </w:rPr>
        <w:t>Doing so is</w:t>
      </w:r>
      <w:r w:rsidRPr="00EA75AC">
        <w:rPr>
          <w:sz w:val="16"/>
        </w:rPr>
        <w:t xml:space="preserve"> simply </w:t>
      </w:r>
      <w:r w:rsidRPr="00EA75AC">
        <w:rPr>
          <w:b/>
          <w:iCs/>
          <w:sz w:val="24"/>
          <w:u w:val="single"/>
          <w:bdr w:val="single" w:sz="8" w:space="0" w:color="auto"/>
        </w:rPr>
        <w:t>convenient</w:t>
      </w:r>
      <w:r w:rsidRPr="00EA75AC">
        <w:rPr>
          <w:sz w:val="16"/>
        </w:rPr>
        <w:t xml:space="preserve"> for humans, </w:t>
      </w:r>
      <w:proofErr w:type="gramStart"/>
      <w:r w:rsidRPr="00EA75AC">
        <w:rPr>
          <w:u w:val="single"/>
        </w:rPr>
        <w:t>despite the fact that</w:t>
      </w:r>
      <w:proofErr w:type="gramEnd"/>
      <w:r w:rsidRPr="00EA75AC">
        <w:rPr>
          <w:u w:val="single"/>
        </w:rPr>
        <w:t xml:space="preserve"> harm inflicted</w:t>
      </w:r>
      <w:r w:rsidRPr="00EA75AC">
        <w:rPr>
          <w:sz w:val="16"/>
        </w:rPr>
        <w:t xml:space="preserve"> on nonhuman animals as a result </w:t>
      </w:r>
      <w:r w:rsidRPr="00EA75AC">
        <w:rPr>
          <w:highlight w:val="green"/>
          <w:u w:val="single"/>
        </w:rPr>
        <w:t xml:space="preserve">is very </w:t>
      </w:r>
      <w:r w:rsidRPr="00EA75AC">
        <w:rPr>
          <w:b/>
          <w:iCs/>
          <w:sz w:val="24"/>
          <w:highlight w:val="green"/>
          <w:u w:val="single"/>
          <w:bdr w:val="single" w:sz="8" w:space="0" w:color="auto"/>
        </w:rPr>
        <w:t>significant</w:t>
      </w:r>
      <w:r w:rsidRPr="00EA75AC">
        <w:rPr>
          <w:sz w:val="16"/>
        </w:rPr>
        <w:t xml:space="preserve">. According to estimates, </w:t>
      </w:r>
      <w:r w:rsidRPr="00EA75AC">
        <w:rPr>
          <w:highlight w:val="green"/>
          <w:u w:val="single"/>
        </w:rPr>
        <w:t>over</w:t>
      </w:r>
      <w:r w:rsidRPr="00EA75AC">
        <w:rPr>
          <w:u w:val="single"/>
        </w:rPr>
        <w:t xml:space="preserve"> </w:t>
      </w:r>
      <w:r w:rsidRPr="00EA75AC">
        <w:rPr>
          <w:b/>
          <w:iCs/>
          <w:sz w:val="24"/>
          <w:u w:val="single"/>
          <w:bdr w:val="single" w:sz="8" w:space="0" w:color="auto"/>
        </w:rPr>
        <w:t>eighty billion</w:t>
      </w:r>
      <w:r w:rsidRPr="00EA75AC">
        <w:rPr>
          <w:u w:val="single"/>
        </w:rPr>
        <w:t xml:space="preserve"> land vertebrates</w:t>
      </w:r>
      <w:r w:rsidRPr="00EA75AC">
        <w:rPr>
          <w:sz w:val="16"/>
        </w:rPr>
        <w:t xml:space="preserve">, </w:t>
      </w:r>
      <w:r w:rsidRPr="00EA75AC">
        <w:rPr>
          <w:b/>
          <w:iCs/>
          <w:sz w:val="24"/>
          <w:u w:val="single"/>
          <w:bdr w:val="single" w:sz="8" w:space="0" w:color="auto"/>
        </w:rPr>
        <w:t>two trillion</w:t>
      </w:r>
      <w:r w:rsidRPr="00EA75AC">
        <w:rPr>
          <w:u w:val="single"/>
        </w:rPr>
        <w:t xml:space="preserve"> aquatic vertebrates</w:t>
      </w:r>
      <w:r w:rsidRPr="00EA75AC">
        <w:rPr>
          <w:sz w:val="16"/>
        </w:rPr>
        <w:t xml:space="preserve">, </w:t>
      </w:r>
      <w:r w:rsidRPr="00EA75AC">
        <w:rPr>
          <w:u w:val="single"/>
        </w:rPr>
        <w:t>and</w:t>
      </w:r>
      <w:r w:rsidRPr="00EA75AC">
        <w:rPr>
          <w:sz w:val="16"/>
        </w:rPr>
        <w:t xml:space="preserve"> up to </w:t>
      </w:r>
      <w:r w:rsidRPr="00EA75AC">
        <w:rPr>
          <w:u w:val="single"/>
        </w:rPr>
        <w:t xml:space="preserve">several </w:t>
      </w:r>
      <w:r w:rsidRPr="00EA75AC">
        <w:rPr>
          <w:b/>
          <w:iCs/>
          <w:sz w:val="24"/>
          <w:highlight w:val="green"/>
          <w:u w:val="single"/>
          <w:bdr w:val="single" w:sz="8" w:space="0" w:color="auto"/>
        </w:rPr>
        <w:t>tens of trillions</w:t>
      </w:r>
      <w:r w:rsidRPr="00EA75AC">
        <w:rPr>
          <w:u w:val="single"/>
        </w:rPr>
        <w:t xml:space="preserve"> of sentient </w:t>
      </w:r>
      <w:r w:rsidRPr="00EA75AC">
        <w:rPr>
          <w:highlight w:val="green"/>
          <w:u w:val="single"/>
        </w:rPr>
        <w:t>invertebrates</w:t>
      </w:r>
      <w:r w:rsidRPr="00EA75AC">
        <w:rPr>
          <w:u w:val="single"/>
        </w:rPr>
        <w:t xml:space="preserve"> are </w:t>
      </w:r>
      <w:r w:rsidRPr="00EA75AC">
        <w:rPr>
          <w:highlight w:val="green"/>
          <w:u w:val="single"/>
        </w:rPr>
        <w:t>killed</w:t>
      </w:r>
      <w:r w:rsidRPr="00EA75AC">
        <w:rPr>
          <w:u w:val="single"/>
        </w:rPr>
        <w:t xml:space="preserve"> annually for this</w:t>
      </w:r>
      <w:r w:rsidRPr="00EA75AC">
        <w:rPr>
          <w:sz w:val="16"/>
        </w:rPr>
        <w:t xml:space="preserve"> purpose (</w:t>
      </w:r>
      <w:proofErr w:type="spellStart"/>
      <w:r w:rsidRPr="00EA75AC">
        <w:rPr>
          <w:sz w:val="16"/>
        </w:rPr>
        <w:t>Fishcount</w:t>
      </w:r>
      <w:proofErr w:type="spellEnd"/>
      <w:r w:rsidRPr="00EA75AC">
        <w:rPr>
          <w:sz w:val="16"/>
        </w:rPr>
        <w:t xml:space="preserve">, 2010; Rowe, 2020; </w:t>
      </w:r>
      <w:proofErr w:type="spellStart"/>
      <w:r w:rsidRPr="00EA75AC">
        <w:rPr>
          <w:sz w:val="16"/>
        </w:rPr>
        <w:t>Šimčikas</w:t>
      </w:r>
      <w:proofErr w:type="spellEnd"/>
      <w:r w:rsidRPr="00EA75AC">
        <w:rPr>
          <w:sz w:val="16"/>
        </w:rPr>
        <w:t xml:space="preserve">, 2020; Waldhorn &amp; </w:t>
      </w:r>
      <w:proofErr w:type="spellStart"/>
      <w:r w:rsidRPr="00EA75AC">
        <w:rPr>
          <w:sz w:val="16"/>
        </w:rPr>
        <w:t>Autric</w:t>
      </w:r>
      <w:proofErr w:type="spellEnd"/>
      <w:r w:rsidRPr="00EA75AC">
        <w:rPr>
          <w:sz w:val="16"/>
        </w:rPr>
        <w:t xml:space="preserve">, 2023). </w:t>
      </w:r>
      <w:r w:rsidRPr="00EA75AC">
        <w:rPr>
          <w:highlight w:val="green"/>
          <w:u w:val="single"/>
        </w:rPr>
        <w:t xml:space="preserve">In </w:t>
      </w:r>
      <w:r w:rsidRPr="00EA75AC">
        <w:rPr>
          <w:b/>
          <w:iCs/>
          <w:sz w:val="24"/>
          <w:highlight w:val="green"/>
          <w:u w:val="single"/>
          <w:bdr w:val="single" w:sz="8" w:space="0" w:color="auto"/>
        </w:rPr>
        <w:t>slaughterhouses</w:t>
      </w:r>
      <w:r w:rsidRPr="00EA75AC">
        <w:rPr>
          <w:u w:val="single"/>
        </w:rPr>
        <w:t xml:space="preserve"> and </w:t>
      </w:r>
      <w:r w:rsidRPr="00EA75AC">
        <w:rPr>
          <w:b/>
          <w:iCs/>
          <w:sz w:val="24"/>
          <w:u w:val="single"/>
          <w:bdr w:val="single" w:sz="8" w:space="0" w:color="auto"/>
        </w:rPr>
        <w:t>fisheries</w:t>
      </w:r>
      <w:r w:rsidRPr="00EA75AC">
        <w:rPr>
          <w:sz w:val="16"/>
        </w:rPr>
        <w:t xml:space="preserve">, </w:t>
      </w:r>
      <w:r w:rsidRPr="00EA75AC">
        <w:rPr>
          <w:highlight w:val="green"/>
          <w:u w:val="single"/>
        </w:rPr>
        <w:t>animals</w:t>
      </w:r>
      <w:r w:rsidRPr="00EA75AC">
        <w:rPr>
          <w:u w:val="single"/>
        </w:rPr>
        <w:t xml:space="preserve"> are not only killed but</w:t>
      </w:r>
      <w:r w:rsidRPr="00EA75AC">
        <w:rPr>
          <w:sz w:val="16"/>
        </w:rPr>
        <w:t xml:space="preserve"> also </w:t>
      </w:r>
      <w:r w:rsidRPr="00EA75AC">
        <w:rPr>
          <w:highlight w:val="green"/>
          <w:u w:val="single"/>
        </w:rPr>
        <w:t xml:space="preserve">suffer </w:t>
      </w:r>
      <w:r w:rsidRPr="00EA75AC">
        <w:rPr>
          <w:b/>
          <w:iCs/>
          <w:sz w:val="24"/>
          <w:highlight w:val="green"/>
          <w:u w:val="single"/>
          <w:bdr w:val="single" w:sz="8" w:space="0" w:color="auto"/>
        </w:rPr>
        <w:t>immensely</w:t>
      </w:r>
      <w:r w:rsidRPr="00EA75AC">
        <w:rPr>
          <w:sz w:val="16"/>
        </w:rPr>
        <w:t xml:space="preserve">. In factory farms, they </w:t>
      </w:r>
      <w:r w:rsidRPr="00EA75AC">
        <w:rPr>
          <w:u w:val="single"/>
        </w:rPr>
        <w:t xml:space="preserve">suffer substantially </w:t>
      </w:r>
      <w:r w:rsidRPr="00EA75AC">
        <w:rPr>
          <w:highlight w:val="green"/>
          <w:u w:val="single"/>
        </w:rPr>
        <w:t>for</w:t>
      </w:r>
      <w:r w:rsidRPr="00EA75AC">
        <w:rPr>
          <w:u w:val="single"/>
        </w:rPr>
        <w:t xml:space="preserve"> </w:t>
      </w:r>
      <w:r w:rsidRPr="00EA75AC">
        <w:rPr>
          <w:highlight w:val="green"/>
          <w:u w:val="single"/>
        </w:rPr>
        <w:t>most of their lives</w:t>
      </w:r>
      <w:r w:rsidRPr="00EA75AC">
        <w:rPr>
          <w:sz w:val="16"/>
        </w:rPr>
        <w:t xml:space="preserve"> (Singer, 1975/2023; Horta, 2022). Therefore, it can be concluded that the </w:t>
      </w:r>
      <w:r w:rsidRPr="00EA75AC">
        <w:rPr>
          <w:highlight w:val="green"/>
          <w:u w:val="single"/>
        </w:rPr>
        <w:t>current</w:t>
      </w:r>
      <w:r w:rsidRPr="00EA75AC">
        <w:rPr>
          <w:u w:val="single"/>
        </w:rPr>
        <w:t xml:space="preserve"> </w:t>
      </w:r>
      <w:proofErr w:type="gramStart"/>
      <w:r w:rsidRPr="00EA75AC">
        <w:rPr>
          <w:u w:val="single"/>
        </w:rPr>
        <w:t xml:space="preserve">state of </w:t>
      </w:r>
      <w:r w:rsidRPr="00EA75AC">
        <w:rPr>
          <w:highlight w:val="green"/>
          <w:u w:val="single"/>
        </w:rPr>
        <w:t>affairs</w:t>
      </w:r>
      <w:proofErr w:type="gramEnd"/>
      <w:r w:rsidRPr="00EA75AC">
        <w:rPr>
          <w:u w:val="single"/>
        </w:rPr>
        <w:t xml:space="preserve"> is very negative</w:t>
      </w:r>
      <w:r w:rsidRPr="00EA75AC">
        <w:rPr>
          <w:sz w:val="16"/>
        </w:rPr>
        <w:t xml:space="preserve"> for them. However, there are two </w:t>
      </w:r>
      <w:r w:rsidRPr="00EA75AC">
        <w:rPr>
          <w:u w:val="single"/>
        </w:rPr>
        <w:t xml:space="preserve">ways in which it could </w:t>
      </w:r>
      <w:r w:rsidRPr="00EA75AC">
        <w:rPr>
          <w:highlight w:val="green"/>
          <w:u w:val="single"/>
        </w:rPr>
        <w:t xml:space="preserve">become </w:t>
      </w:r>
      <w:r w:rsidRPr="00EA75AC">
        <w:rPr>
          <w:b/>
          <w:iCs/>
          <w:sz w:val="24"/>
          <w:highlight w:val="green"/>
          <w:u w:val="single"/>
          <w:bdr w:val="single" w:sz="8" w:space="0" w:color="auto"/>
        </w:rPr>
        <w:t>even worse</w:t>
      </w:r>
      <w:r w:rsidRPr="00EA75AC">
        <w:rPr>
          <w:u w:val="single"/>
        </w:rPr>
        <w:t xml:space="preserve"> in the future</w:t>
      </w:r>
      <w:r w:rsidRPr="00EA75AC">
        <w:rPr>
          <w:sz w:val="16"/>
        </w:rPr>
        <w:t xml:space="preserve">. First, </w:t>
      </w:r>
      <w:r w:rsidRPr="00EA75AC">
        <w:rPr>
          <w:b/>
          <w:iCs/>
          <w:sz w:val="24"/>
          <w:u w:val="single"/>
          <w:bdr w:val="single" w:sz="8" w:space="0" w:color="auto"/>
        </w:rPr>
        <w:t>more animals</w:t>
      </w:r>
      <w:r w:rsidRPr="00EA75AC">
        <w:rPr>
          <w:u w:val="single"/>
        </w:rPr>
        <w:t xml:space="preserve"> may be harmed</w:t>
      </w:r>
      <w:r w:rsidRPr="00EA75AC">
        <w:rPr>
          <w:sz w:val="16"/>
        </w:rPr>
        <w:t xml:space="preserve">; second, the </w:t>
      </w:r>
      <w:r w:rsidRPr="00EA75AC">
        <w:rPr>
          <w:u w:val="single"/>
        </w:rPr>
        <w:t xml:space="preserve">harm may become </w:t>
      </w:r>
      <w:r w:rsidRPr="00EA75AC">
        <w:rPr>
          <w:b/>
          <w:iCs/>
          <w:sz w:val="24"/>
          <w:u w:val="single"/>
          <w:bdr w:val="single" w:sz="8" w:space="0" w:color="auto"/>
        </w:rPr>
        <w:t>qualitatively</w:t>
      </w:r>
      <w:r w:rsidRPr="00EA75AC">
        <w:rPr>
          <w:u w:val="single"/>
        </w:rPr>
        <w:t xml:space="preserve"> worse</w:t>
      </w:r>
      <w:r w:rsidRPr="00EA75AC">
        <w:rPr>
          <w:sz w:val="16"/>
        </w:rPr>
        <w:t>. Below, we examine how this could happen.</w:t>
      </w:r>
    </w:p>
    <w:p w14:paraId="0A7E3AC3" w14:textId="77777777" w:rsidR="00830C79" w:rsidRPr="00EA75AC" w:rsidRDefault="00830C79" w:rsidP="00830C79">
      <w:pPr>
        <w:rPr>
          <w:sz w:val="16"/>
        </w:rPr>
      </w:pPr>
      <w:r w:rsidRPr="00EA75AC">
        <w:rPr>
          <w:sz w:val="16"/>
        </w:rPr>
        <w:t>Increasing the Number of Animals Harmed Because of Human Use</w:t>
      </w:r>
    </w:p>
    <w:p w14:paraId="27A0EE5C" w14:textId="77777777" w:rsidR="00830C79" w:rsidRPr="00EA75AC" w:rsidRDefault="00830C79" w:rsidP="00830C79">
      <w:pPr>
        <w:rPr>
          <w:sz w:val="16"/>
        </w:rPr>
      </w:pPr>
      <w:r w:rsidRPr="00EA75AC">
        <w:rPr>
          <w:sz w:val="16"/>
        </w:rPr>
        <w:t>In the future, more animals may be harmed by humans than in the present both synchronically and especially diachronically.</w:t>
      </w:r>
    </w:p>
    <w:p w14:paraId="63E4F6A4" w14:textId="77777777" w:rsidR="00830C79" w:rsidRPr="00EA75AC" w:rsidRDefault="00830C79" w:rsidP="00830C79">
      <w:pPr>
        <w:rPr>
          <w:sz w:val="16"/>
        </w:rPr>
      </w:pPr>
      <w:r w:rsidRPr="00EA75AC">
        <w:rPr>
          <w:sz w:val="16"/>
        </w:rPr>
        <w:t xml:space="preserve">Synchronic </w:t>
      </w:r>
      <w:proofErr w:type="spellStart"/>
      <w:r w:rsidRPr="00EA75AC">
        <w:rPr>
          <w:sz w:val="16"/>
        </w:rPr>
        <w:t>Expansión</w:t>
      </w:r>
      <w:proofErr w:type="spellEnd"/>
    </w:p>
    <w:p w14:paraId="61D6ECC2" w14:textId="77777777" w:rsidR="00830C79" w:rsidRPr="00EA75AC" w:rsidRDefault="00830C79" w:rsidP="00830C79">
      <w:pPr>
        <w:rPr>
          <w:sz w:val="16"/>
        </w:rPr>
      </w:pPr>
      <w:r w:rsidRPr="00EA75AC">
        <w:rPr>
          <w:sz w:val="16"/>
        </w:rPr>
        <w:t xml:space="preserve">Suppose that </w:t>
      </w:r>
      <w:r w:rsidRPr="00EA75AC">
        <w:rPr>
          <w:u w:val="single"/>
        </w:rPr>
        <w:t xml:space="preserve">humans </w:t>
      </w:r>
      <w:r w:rsidRPr="00EA75AC">
        <w:rPr>
          <w:b/>
          <w:iCs/>
          <w:sz w:val="24"/>
          <w:u w:val="single"/>
          <w:bdr w:val="single" w:sz="8" w:space="0" w:color="auto"/>
        </w:rPr>
        <w:t>keep using</w:t>
      </w:r>
      <w:r w:rsidRPr="00EA75AC">
        <w:rPr>
          <w:u w:val="single"/>
        </w:rPr>
        <w:t xml:space="preserve"> animals in</w:t>
      </w:r>
      <w:r w:rsidRPr="00EA75AC">
        <w:rPr>
          <w:sz w:val="16"/>
        </w:rPr>
        <w:t xml:space="preserve"> the </w:t>
      </w:r>
      <w:r w:rsidRPr="00EA75AC">
        <w:rPr>
          <w:u w:val="single"/>
        </w:rPr>
        <w:t>same ways</w:t>
      </w:r>
      <w:r w:rsidRPr="00EA75AC">
        <w:rPr>
          <w:sz w:val="16"/>
        </w:rPr>
        <w:t xml:space="preserve"> that they do now. This may </w:t>
      </w:r>
      <w:r w:rsidRPr="00EA75AC">
        <w:rPr>
          <w:u w:val="single"/>
        </w:rPr>
        <w:t xml:space="preserve">mean that the </w:t>
      </w:r>
      <w:r w:rsidRPr="00EA75AC">
        <w:rPr>
          <w:highlight w:val="green"/>
          <w:u w:val="single"/>
        </w:rPr>
        <w:t>number of</w:t>
      </w:r>
      <w:r w:rsidRPr="00EA75AC">
        <w:rPr>
          <w:u w:val="single"/>
        </w:rPr>
        <w:t xml:space="preserve"> </w:t>
      </w:r>
      <w:r w:rsidRPr="00EA75AC">
        <w:rPr>
          <w:highlight w:val="green"/>
          <w:u w:val="single"/>
        </w:rPr>
        <w:t>exploited animals</w:t>
      </w:r>
      <w:r w:rsidRPr="00EA75AC">
        <w:rPr>
          <w:sz w:val="16"/>
        </w:rPr>
        <w:t xml:space="preserve"> at any given time may </w:t>
      </w:r>
      <w:r w:rsidRPr="00EA75AC">
        <w:rPr>
          <w:highlight w:val="green"/>
          <w:u w:val="single"/>
        </w:rPr>
        <w:t xml:space="preserve">increase </w:t>
      </w:r>
      <w:r w:rsidRPr="00EA75AC">
        <w:rPr>
          <w:b/>
          <w:iCs/>
          <w:sz w:val="24"/>
          <w:highlight w:val="green"/>
          <w:u w:val="single"/>
          <w:bdr w:val="single" w:sz="8" w:space="0" w:color="auto"/>
        </w:rPr>
        <w:t>substantially</w:t>
      </w:r>
      <w:r w:rsidRPr="00EA75AC">
        <w:rPr>
          <w:sz w:val="16"/>
        </w:rPr>
        <w:t xml:space="preserve">. This could </w:t>
      </w:r>
      <w:r w:rsidRPr="00EA75AC">
        <w:rPr>
          <w:highlight w:val="green"/>
          <w:u w:val="single"/>
        </w:rPr>
        <w:t>happen</w:t>
      </w:r>
      <w:r w:rsidRPr="00EA75AC">
        <w:rPr>
          <w:sz w:val="16"/>
        </w:rPr>
        <w:t xml:space="preserve">, for instance, </w:t>
      </w:r>
      <w:r w:rsidRPr="00EA75AC">
        <w:rPr>
          <w:highlight w:val="green"/>
          <w:u w:val="single"/>
        </w:rPr>
        <w:t>if</w:t>
      </w:r>
      <w:r w:rsidRPr="00EA75AC">
        <w:rPr>
          <w:u w:val="single"/>
        </w:rPr>
        <w:t xml:space="preserve"> the global</w:t>
      </w:r>
      <w:r w:rsidRPr="00EA75AC">
        <w:rPr>
          <w:sz w:val="16"/>
        </w:rPr>
        <w:t xml:space="preserve"> human </w:t>
      </w:r>
      <w:r w:rsidRPr="00EA75AC">
        <w:rPr>
          <w:b/>
          <w:iCs/>
          <w:sz w:val="24"/>
          <w:highlight w:val="green"/>
          <w:u w:val="single"/>
          <w:bdr w:val="single" w:sz="8" w:space="0" w:color="auto"/>
        </w:rPr>
        <w:t>population</w:t>
      </w:r>
      <w:r w:rsidRPr="00EA75AC">
        <w:rPr>
          <w:highlight w:val="green"/>
          <w:u w:val="single"/>
        </w:rPr>
        <w:t xml:space="preserve"> grows without the</w:t>
      </w:r>
      <w:r w:rsidRPr="00EA75AC">
        <w:rPr>
          <w:u w:val="single"/>
        </w:rPr>
        <w:t xml:space="preserve"> </w:t>
      </w:r>
      <w:r w:rsidRPr="00EA75AC">
        <w:rPr>
          <w:b/>
          <w:iCs/>
          <w:sz w:val="24"/>
          <w:u w:val="single"/>
          <w:bdr w:val="single" w:sz="8" w:space="0" w:color="auto"/>
        </w:rPr>
        <w:t>per capita</w:t>
      </w:r>
      <w:r w:rsidRPr="00EA75AC">
        <w:rPr>
          <w:u w:val="single"/>
        </w:rPr>
        <w:t xml:space="preserve"> </w:t>
      </w:r>
      <w:r w:rsidRPr="00EA75AC">
        <w:rPr>
          <w:highlight w:val="green"/>
          <w:u w:val="single"/>
        </w:rPr>
        <w:t>demand for</w:t>
      </w:r>
      <w:r w:rsidRPr="00EA75AC">
        <w:rPr>
          <w:u w:val="single"/>
        </w:rPr>
        <w:t xml:space="preserve"> animal </w:t>
      </w:r>
      <w:r w:rsidRPr="00EA75AC">
        <w:rPr>
          <w:highlight w:val="green"/>
          <w:u w:val="single"/>
        </w:rPr>
        <w:t xml:space="preserve">products </w:t>
      </w:r>
      <w:r w:rsidRPr="00EA75AC">
        <w:rPr>
          <w:b/>
          <w:iCs/>
          <w:sz w:val="24"/>
          <w:highlight w:val="green"/>
          <w:u w:val="single"/>
          <w:bdr w:val="single" w:sz="8" w:space="0" w:color="auto"/>
        </w:rPr>
        <w:t>diminishing</w:t>
      </w:r>
      <w:r w:rsidRPr="00EA75AC">
        <w:rPr>
          <w:sz w:val="16"/>
        </w:rPr>
        <w:t>. Alternatively, the per capita consumption of animal products might rise (</w:t>
      </w:r>
      <w:proofErr w:type="spellStart"/>
      <w:r w:rsidRPr="00EA75AC">
        <w:rPr>
          <w:sz w:val="16"/>
        </w:rPr>
        <w:t>Alexandratos</w:t>
      </w:r>
      <w:proofErr w:type="spellEnd"/>
      <w:r w:rsidRPr="00EA75AC">
        <w:rPr>
          <w:sz w:val="16"/>
        </w:rPr>
        <w:t xml:space="preserve"> &amp; Bruinsma, 2012; United Nations, Department of Economic &amp; Social Affairs, Population Division, 2022). Both </w:t>
      </w:r>
      <w:r w:rsidRPr="00EA75AC">
        <w:rPr>
          <w:highlight w:val="green"/>
          <w:u w:val="single"/>
        </w:rPr>
        <w:t>changes</w:t>
      </w:r>
      <w:r w:rsidRPr="00EA75AC">
        <w:rPr>
          <w:u w:val="single"/>
        </w:rPr>
        <w:t xml:space="preserve"> have </w:t>
      </w:r>
      <w:r w:rsidRPr="00EA75AC">
        <w:rPr>
          <w:highlight w:val="green"/>
          <w:u w:val="single"/>
        </w:rPr>
        <w:t xml:space="preserve">occurred in </w:t>
      </w:r>
      <w:r w:rsidRPr="00EA75AC">
        <w:rPr>
          <w:b/>
          <w:iCs/>
          <w:sz w:val="24"/>
          <w:highlight w:val="green"/>
          <w:u w:val="single"/>
          <w:bdr w:val="single" w:sz="8" w:space="0" w:color="auto"/>
        </w:rPr>
        <w:t>recent decades</w:t>
      </w:r>
      <w:r w:rsidRPr="00EA75AC">
        <w:rPr>
          <w:highlight w:val="green"/>
          <w:u w:val="single"/>
        </w:rPr>
        <w:t xml:space="preserve"> despite</w:t>
      </w:r>
      <w:r w:rsidRPr="00EA75AC">
        <w:rPr>
          <w:u w:val="single"/>
        </w:rPr>
        <w:t xml:space="preserve"> the steady </w:t>
      </w:r>
      <w:r w:rsidRPr="00EA75AC">
        <w:rPr>
          <w:highlight w:val="green"/>
          <w:u w:val="single"/>
        </w:rPr>
        <w:t>increase in</w:t>
      </w:r>
      <w:r w:rsidRPr="00EA75AC">
        <w:rPr>
          <w:sz w:val="16"/>
        </w:rPr>
        <w:t xml:space="preserve"> the number of </w:t>
      </w:r>
      <w:r w:rsidRPr="00EA75AC">
        <w:rPr>
          <w:b/>
          <w:iCs/>
          <w:sz w:val="24"/>
          <w:highlight w:val="green"/>
          <w:u w:val="single"/>
          <w:bdr w:val="single" w:sz="8" w:space="0" w:color="auto"/>
        </w:rPr>
        <w:t>vegans</w:t>
      </w:r>
      <w:r w:rsidRPr="00EA75AC">
        <w:rPr>
          <w:u w:val="single"/>
        </w:rPr>
        <w:t xml:space="preserve"> and in their proportion to the total</w:t>
      </w:r>
      <w:r w:rsidRPr="00EA75AC">
        <w:rPr>
          <w:sz w:val="16"/>
        </w:rPr>
        <w:t xml:space="preserve"> human </w:t>
      </w:r>
      <w:r w:rsidRPr="00EA75AC">
        <w:rPr>
          <w:u w:val="single"/>
        </w:rPr>
        <w:t>population</w:t>
      </w:r>
      <w:r w:rsidRPr="00EA75AC">
        <w:rPr>
          <w:sz w:val="16"/>
        </w:rPr>
        <w:t xml:space="preserve"> (Vegan Society, 2023).</w:t>
      </w:r>
    </w:p>
    <w:p w14:paraId="0D45BFFF" w14:textId="77777777" w:rsidR="00830C79" w:rsidRPr="00EA75AC" w:rsidRDefault="00830C79" w:rsidP="00830C79">
      <w:pPr>
        <w:rPr>
          <w:sz w:val="16"/>
        </w:rPr>
      </w:pPr>
      <w:r w:rsidRPr="00EA75AC">
        <w:rPr>
          <w:sz w:val="16"/>
        </w:rPr>
        <w:t xml:space="preserve">The </w:t>
      </w:r>
      <w:r w:rsidRPr="00EA75AC">
        <w:rPr>
          <w:u w:val="single"/>
        </w:rPr>
        <w:t>number of animals</w:t>
      </w:r>
      <w:r w:rsidRPr="00EA75AC">
        <w:rPr>
          <w:sz w:val="16"/>
        </w:rPr>
        <w:t xml:space="preserve"> that are </w:t>
      </w:r>
      <w:r w:rsidRPr="00EA75AC">
        <w:rPr>
          <w:b/>
          <w:iCs/>
          <w:sz w:val="24"/>
          <w:u w:val="single"/>
          <w:bdr w:val="single" w:sz="8" w:space="0" w:color="auto"/>
        </w:rPr>
        <w:t>exploited</w:t>
      </w:r>
      <w:r w:rsidRPr="00EA75AC">
        <w:rPr>
          <w:sz w:val="16"/>
        </w:rPr>
        <w:t xml:space="preserve"> may </w:t>
      </w:r>
      <w:r w:rsidRPr="00EA75AC">
        <w:rPr>
          <w:u w:val="single"/>
        </w:rPr>
        <w:t xml:space="preserve">also </w:t>
      </w:r>
      <w:r w:rsidRPr="00EA75AC">
        <w:rPr>
          <w:highlight w:val="green"/>
          <w:u w:val="single"/>
        </w:rPr>
        <w:t>increase if</w:t>
      </w:r>
      <w:r w:rsidRPr="00EA75AC">
        <w:rPr>
          <w:u w:val="single"/>
        </w:rPr>
        <w:t xml:space="preserve"> the </w:t>
      </w:r>
      <w:r w:rsidRPr="00EA75AC">
        <w:rPr>
          <w:highlight w:val="green"/>
          <w:u w:val="single"/>
        </w:rPr>
        <w:t xml:space="preserve">use of </w:t>
      </w:r>
      <w:r w:rsidRPr="00EA75AC">
        <w:rPr>
          <w:b/>
          <w:iCs/>
          <w:sz w:val="24"/>
          <w:highlight w:val="green"/>
          <w:u w:val="single"/>
          <w:bdr w:val="single" w:sz="8" w:space="0" w:color="auto"/>
        </w:rPr>
        <w:t>smaller animals</w:t>
      </w:r>
      <w:r w:rsidRPr="00EA75AC">
        <w:rPr>
          <w:highlight w:val="green"/>
          <w:u w:val="single"/>
        </w:rPr>
        <w:t xml:space="preserve"> becomes</w:t>
      </w:r>
      <w:r w:rsidRPr="00EA75AC">
        <w:rPr>
          <w:u w:val="single"/>
        </w:rPr>
        <w:t xml:space="preserve"> more </w:t>
      </w:r>
      <w:r w:rsidRPr="00EA75AC">
        <w:rPr>
          <w:highlight w:val="green"/>
          <w:u w:val="single"/>
        </w:rPr>
        <w:t>widespread</w:t>
      </w:r>
      <w:r w:rsidRPr="00EA75AC">
        <w:rPr>
          <w:sz w:val="16"/>
        </w:rPr>
        <w:t xml:space="preserve">. This is </w:t>
      </w:r>
      <w:r w:rsidRPr="00EA75AC">
        <w:rPr>
          <w:highlight w:val="green"/>
          <w:u w:val="single"/>
        </w:rPr>
        <w:t>currently happening</w:t>
      </w:r>
      <w:r w:rsidRPr="00EA75AC">
        <w:rPr>
          <w:u w:val="single"/>
        </w:rPr>
        <w:t xml:space="preserve"> owing to the </w:t>
      </w:r>
      <w:r w:rsidRPr="00EA75AC">
        <w:rPr>
          <w:b/>
          <w:iCs/>
          <w:sz w:val="24"/>
          <w:u w:val="single"/>
          <w:bdr w:val="single" w:sz="8" w:space="0" w:color="auto"/>
        </w:rPr>
        <w:t>growth</w:t>
      </w:r>
      <w:r w:rsidRPr="00EA75AC">
        <w:rPr>
          <w:u w:val="single"/>
        </w:rPr>
        <w:t xml:space="preserve"> of the invertebrate farming and fishing</w:t>
      </w:r>
      <w:r w:rsidRPr="00EA75AC">
        <w:rPr>
          <w:sz w:val="16"/>
        </w:rPr>
        <w:t xml:space="preserve"> industries, </w:t>
      </w:r>
      <w:r w:rsidRPr="00EA75AC">
        <w:rPr>
          <w:u w:val="single"/>
        </w:rPr>
        <w:t xml:space="preserve">which </w:t>
      </w:r>
      <w:r w:rsidRPr="00EA75AC">
        <w:rPr>
          <w:highlight w:val="green"/>
          <w:u w:val="single"/>
        </w:rPr>
        <w:t>might increase</w:t>
      </w:r>
      <w:r w:rsidRPr="00EA75AC">
        <w:rPr>
          <w:sz w:val="16"/>
        </w:rPr>
        <w:t xml:space="preserve"> more </w:t>
      </w:r>
      <w:r w:rsidRPr="00EA75AC">
        <w:rPr>
          <w:b/>
          <w:iCs/>
          <w:sz w:val="24"/>
          <w:highlight w:val="green"/>
          <w:u w:val="single"/>
          <w:bdr w:val="single" w:sz="8" w:space="0" w:color="auto"/>
        </w:rPr>
        <w:t>dramatically</w:t>
      </w:r>
      <w:r w:rsidRPr="00EA75AC">
        <w:rPr>
          <w:sz w:val="16"/>
        </w:rPr>
        <w:t xml:space="preserve"> in future decades.</w:t>
      </w:r>
    </w:p>
    <w:p w14:paraId="47E3543B" w14:textId="77777777" w:rsidR="00830C79" w:rsidRPr="00EA75AC" w:rsidRDefault="00830C79" w:rsidP="00830C79">
      <w:pPr>
        <w:rPr>
          <w:sz w:val="16"/>
        </w:rPr>
      </w:pPr>
      <w:r w:rsidRPr="00EA75AC">
        <w:rPr>
          <w:sz w:val="16"/>
        </w:rPr>
        <w:t xml:space="preserve">Diachronic </w:t>
      </w:r>
      <w:proofErr w:type="spellStart"/>
      <w:r w:rsidRPr="00EA75AC">
        <w:rPr>
          <w:sz w:val="16"/>
        </w:rPr>
        <w:t>Expansión</w:t>
      </w:r>
      <w:proofErr w:type="spellEnd"/>
    </w:p>
    <w:p w14:paraId="772336EB" w14:textId="77777777" w:rsidR="00830C79" w:rsidRPr="00EA75AC" w:rsidRDefault="00830C79" w:rsidP="00830C79">
      <w:pPr>
        <w:rPr>
          <w:sz w:val="16"/>
        </w:rPr>
      </w:pPr>
      <w:r w:rsidRPr="00EA75AC">
        <w:rPr>
          <w:sz w:val="16"/>
        </w:rPr>
        <w:t xml:space="preserve">The </w:t>
      </w:r>
      <w:r w:rsidRPr="00EA75AC">
        <w:rPr>
          <w:u w:val="single"/>
        </w:rPr>
        <w:t xml:space="preserve">vast </w:t>
      </w:r>
      <w:r w:rsidRPr="00EA75AC">
        <w:rPr>
          <w:b/>
          <w:iCs/>
          <w:sz w:val="24"/>
          <w:u w:val="single"/>
          <w:bdr w:val="single" w:sz="8" w:space="0" w:color="auto"/>
        </w:rPr>
        <w:t>duration</w:t>
      </w:r>
      <w:r w:rsidRPr="00EA75AC">
        <w:rPr>
          <w:u w:val="single"/>
        </w:rPr>
        <w:t xml:space="preserve"> of the long-term future means</w:t>
      </w:r>
      <w:r w:rsidRPr="00EA75AC">
        <w:rPr>
          <w:sz w:val="16"/>
        </w:rPr>
        <w:t xml:space="preserve"> that </w:t>
      </w:r>
      <w:r w:rsidRPr="00EA75AC">
        <w:rPr>
          <w:u w:val="single"/>
        </w:rPr>
        <w:t xml:space="preserve">the </w:t>
      </w:r>
      <w:r w:rsidRPr="00EA75AC">
        <w:rPr>
          <w:b/>
          <w:iCs/>
          <w:sz w:val="24"/>
          <w:highlight w:val="green"/>
          <w:u w:val="single"/>
          <w:bdr w:val="single" w:sz="8" w:space="0" w:color="auto"/>
        </w:rPr>
        <w:t>cumulative harm</w:t>
      </w:r>
      <w:r w:rsidRPr="00EA75AC">
        <w:rPr>
          <w:highlight w:val="green"/>
          <w:u w:val="single"/>
        </w:rPr>
        <w:t xml:space="preserve"> inflicted</w:t>
      </w:r>
      <w:r w:rsidRPr="00EA75AC">
        <w:rPr>
          <w:u w:val="single"/>
        </w:rPr>
        <w:t xml:space="preserve"> on animals could</w:t>
      </w:r>
      <w:r w:rsidRPr="00EA75AC">
        <w:rPr>
          <w:sz w:val="16"/>
        </w:rPr>
        <w:t xml:space="preserve"> ultimately </w:t>
      </w:r>
      <w:r w:rsidRPr="00EA75AC">
        <w:rPr>
          <w:u w:val="single"/>
        </w:rPr>
        <w:t xml:space="preserve">be </w:t>
      </w:r>
      <w:r w:rsidRPr="00EA75AC">
        <w:rPr>
          <w:highlight w:val="green"/>
          <w:u w:val="single"/>
        </w:rPr>
        <w:t>immense</w:t>
      </w:r>
      <w:r w:rsidRPr="00EA75AC">
        <w:rPr>
          <w:sz w:val="16"/>
        </w:rPr>
        <w:t xml:space="preserve"> (Animal Ethics, 2020; Baumann, 2022). </w:t>
      </w:r>
      <w:r w:rsidRPr="00EA75AC">
        <w:rPr>
          <w:highlight w:val="green"/>
          <w:u w:val="single"/>
        </w:rPr>
        <w:t>As time passes</w:t>
      </w:r>
      <w:r w:rsidRPr="00EA75AC">
        <w:rPr>
          <w:sz w:val="16"/>
        </w:rPr>
        <w:t xml:space="preserve">, </w:t>
      </w:r>
      <w:r w:rsidRPr="00EA75AC">
        <w:rPr>
          <w:highlight w:val="green"/>
          <w:u w:val="single"/>
        </w:rPr>
        <w:t>more animals</w:t>
      </w:r>
      <w:r w:rsidRPr="00EA75AC">
        <w:rPr>
          <w:u w:val="single"/>
        </w:rPr>
        <w:t xml:space="preserve"> can be </w:t>
      </w:r>
      <w:r w:rsidRPr="00EA75AC">
        <w:rPr>
          <w:b/>
          <w:iCs/>
          <w:sz w:val="24"/>
          <w:highlight w:val="green"/>
          <w:u w:val="single"/>
          <w:bdr w:val="single" w:sz="8" w:space="0" w:color="auto"/>
        </w:rPr>
        <w:t>exploited</w:t>
      </w:r>
      <w:r w:rsidRPr="00EA75AC">
        <w:rPr>
          <w:sz w:val="16"/>
        </w:rPr>
        <w:t xml:space="preserve">, eventually </w:t>
      </w:r>
      <w:r w:rsidRPr="00EA75AC">
        <w:rPr>
          <w:highlight w:val="green"/>
          <w:u w:val="single"/>
        </w:rPr>
        <w:t>exceeding</w:t>
      </w:r>
      <w:r w:rsidRPr="00EA75AC">
        <w:rPr>
          <w:u w:val="single"/>
        </w:rPr>
        <w:t xml:space="preserve"> by </w:t>
      </w:r>
      <w:r w:rsidRPr="00EA75AC">
        <w:rPr>
          <w:b/>
          <w:iCs/>
          <w:sz w:val="24"/>
          <w:u w:val="single"/>
          <w:bdr w:val="single" w:sz="8" w:space="0" w:color="auto"/>
        </w:rPr>
        <w:t>several orders</w:t>
      </w:r>
      <w:r w:rsidRPr="00EA75AC">
        <w:rPr>
          <w:u w:val="single"/>
        </w:rPr>
        <w:t xml:space="preserve"> of magnitude </w:t>
      </w:r>
      <w:r w:rsidRPr="00EA75AC">
        <w:rPr>
          <w:highlight w:val="green"/>
          <w:u w:val="single"/>
        </w:rPr>
        <w:t>the number who</w:t>
      </w:r>
      <w:r w:rsidRPr="00EA75AC">
        <w:rPr>
          <w:u w:val="single"/>
        </w:rPr>
        <w:t xml:space="preserve"> will </w:t>
      </w:r>
      <w:r w:rsidRPr="00EA75AC">
        <w:rPr>
          <w:highlight w:val="green"/>
          <w:u w:val="single"/>
        </w:rPr>
        <w:t>suffer</w:t>
      </w:r>
      <w:r w:rsidRPr="00EA75AC">
        <w:rPr>
          <w:u w:val="single"/>
        </w:rPr>
        <w:t xml:space="preserve"> and die </w:t>
      </w:r>
      <w:proofErr w:type="gramStart"/>
      <w:r w:rsidRPr="00EA75AC">
        <w:rPr>
          <w:highlight w:val="green"/>
          <w:u w:val="single"/>
        </w:rPr>
        <w:t xml:space="preserve">in the </w:t>
      </w:r>
      <w:r w:rsidRPr="00EA75AC">
        <w:rPr>
          <w:b/>
          <w:iCs/>
          <w:sz w:val="24"/>
          <w:highlight w:val="green"/>
          <w:u w:val="single"/>
          <w:bdr w:val="single" w:sz="8" w:space="0" w:color="auto"/>
        </w:rPr>
        <w:t>near</w:t>
      </w:r>
      <w:r w:rsidRPr="00EA75AC">
        <w:rPr>
          <w:b/>
          <w:iCs/>
          <w:sz w:val="24"/>
          <w:u w:val="single"/>
          <w:bdr w:val="single" w:sz="8" w:space="0" w:color="auto"/>
        </w:rPr>
        <w:t xml:space="preserve"> </w:t>
      </w:r>
      <w:r w:rsidRPr="00EA75AC">
        <w:rPr>
          <w:b/>
          <w:iCs/>
          <w:sz w:val="24"/>
          <w:highlight w:val="green"/>
          <w:u w:val="single"/>
          <w:bdr w:val="single" w:sz="8" w:space="0" w:color="auto"/>
        </w:rPr>
        <w:t>future</w:t>
      </w:r>
      <w:proofErr w:type="gramEnd"/>
      <w:r w:rsidRPr="00EA75AC">
        <w:rPr>
          <w:sz w:val="16"/>
        </w:rPr>
        <w:t xml:space="preserve">. This could </w:t>
      </w:r>
      <w:r w:rsidRPr="00EA75AC">
        <w:rPr>
          <w:highlight w:val="green"/>
          <w:u w:val="single"/>
        </w:rPr>
        <w:t>occur even if</w:t>
      </w:r>
      <w:r w:rsidRPr="00EA75AC">
        <w:rPr>
          <w:u w:val="single"/>
        </w:rPr>
        <w:t xml:space="preserve"> the number of animals </w:t>
      </w:r>
      <w:r w:rsidRPr="00EA75AC">
        <w:rPr>
          <w:b/>
          <w:iCs/>
          <w:sz w:val="24"/>
          <w:highlight w:val="green"/>
          <w:u w:val="single"/>
          <w:bdr w:val="single" w:sz="8" w:space="0" w:color="auto"/>
        </w:rPr>
        <w:t>harm</w:t>
      </w:r>
      <w:r w:rsidRPr="00EA75AC">
        <w:rPr>
          <w:u w:val="single"/>
        </w:rPr>
        <w:t>ed</w:t>
      </w:r>
      <w:r w:rsidRPr="00EA75AC">
        <w:rPr>
          <w:sz w:val="16"/>
        </w:rPr>
        <w:t xml:space="preserve"> and killed at any given time </w:t>
      </w:r>
      <w:r w:rsidRPr="00EA75AC">
        <w:rPr>
          <w:highlight w:val="green"/>
          <w:u w:val="single"/>
        </w:rPr>
        <w:t xml:space="preserve">is </w:t>
      </w:r>
      <w:r w:rsidRPr="00EA75AC">
        <w:rPr>
          <w:b/>
          <w:iCs/>
          <w:sz w:val="24"/>
          <w:highlight w:val="green"/>
          <w:u w:val="single"/>
          <w:bdr w:val="single" w:sz="8" w:space="0" w:color="auto"/>
        </w:rPr>
        <w:t>reduced</w:t>
      </w:r>
      <w:r w:rsidRPr="00EA75AC">
        <w:rPr>
          <w:u w:val="single"/>
        </w:rPr>
        <w:t xml:space="preserve"> and regardless of whether</w:t>
      </w:r>
      <w:r w:rsidRPr="00EA75AC">
        <w:rPr>
          <w:sz w:val="16"/>
        </w:rPr>
        <w:t xml:space="preserve"> the </w:t>
      </w:r>
      <w:r w:rsidRPr="00EA75AC">
        <w:rPr>
          <w:u w:val="single"/>
        </w:rPr>
        <w:t>injuries</w:t>
      </w:r>
      <w:r w:rsidRPr="00EA75AC">
        <w:rPr>
          <w:sz w:val="16"/>
        </w:rPr>
        <w:t xml:space="preserve"> inflicted </w:t>
      </w:r>
      <w:r w:rsidRPr="00EA75AC">
        <w:rPr>
          <w:u w:val="single"/>
        </w:rPr>
        <w:t xml:space="preserve">become </w:t>
      </w:r>
      <w:r w:rsidRPr="00EA75AC">
        <w:rPr>
          <w:b/>
          <w:iCs/>
          <w:sz w:val="24"/>
          <w:u w:val="single"/>
          <w:bdr w:val="single" w:sz="8" w:space="0" w:color="auto"/>
        </w:rPr>
        <w:t>less significant</w:t>
      </w:r>
      <w:r w:rsidRPr="00EA75AC">
        <w:rPr>
          <w:sz w:val="16"/>
        </w:rPr>
        <w:t xml:space="preserve"> than they currently are.</w:t>
      </w:r>
    </w:p>
    <w:p w14:paraId="1CFECD42" w14:textId="77777777" w:rsidR="00830C79" w:rsidRPr="00EA75AC" w:rsidRDefault="00830C79" w:rsidP="00830C79">
      <w:pPr>
        <w:rPr>
          <w:sz w:val="16"/>
        </w:rPr>
      </w:pPr>
      <w:r w:rsidRPr="00EA75AC">
        <w:rPr>
          <w:sz w:val="16"/>
        </w:rPr>
        <w:t>Creating Worse Forms of Harm</w:t>
      </w:r>
    </w:p>
    <w:p w14:paraId="7615286D" w14:textId="77777777" w:rsidR="00830C79" w:rsidRPr="00EA75AC" w:rsidRDefault="00830C79" w:rsidP="00830C79">
      <w:pPr>
        <w:rPr>
          <w:sz w:val="16"/>
        </w:rPr>
      </w:pPr>
      <w:r w:rsidRPr="00EA75AC">
        <w:rPr>
          <w:sz w:val="16"/>
        </w:rPr>
        <w:t xml:space="preserve">In addition to changing quantitatively, </w:t>
      </w:r>
      <w:r w:rsidRPr="00EA75AC">
        <w:rPr>
          <w:u w:val="single"/>
        </w:rPr>
        <w:t xml:space="preserve">animal </w:t>
      </w:r>
      <w:r w:rsidRPr="00EA75AC">
        <w:rPr>
          <w:b/>
          <w:iCs/>
          <w:sz w:val="24"/>
          <w:u w:val="single"/>
          <w:bdr w:val="single" w:sz="8" w:space="0" w:color="auto"/>
        </w:rPr>
        <w:t>exploitation</w:t>
      </w:r>
      <w:r w:rsidRPr="00EA75AC">
        <w:rPr>
          <w:sz w:val="16"/>
        </w:rPr>
        <w:t xml:space="preserve"> can be expected to </w:t>
      </w:r>
      <w:r w:rsidRPr="00EA75AC">
        <w:rPr>
          <w:u w:val="single"/>
        </w:rPr>
        <w:t xml:space="preserve">change </w:t>
      </w:r>
      <w:r w:rsidRPr="00EA75AC">
        <w:rPr>
          <w:b/>
          <w:iCs/>
          <w:sz w:val="24"/>
          <w:u w:val="single"/>
          <w:bdr w:val="single" w:sz="8" w:space="0" w:color="auto"/>
        </w:rPr>
        <w:t>qualitatively</w:t>
      </w:r>
      <w:r w:rsidRPr="00EA75AC">
        <w:rPr>
          <w:sz w:val="16"/>
        </w:rPr>
        <w:t xml:space="preserve">. </w:t>
      </w:r>
      <w:r w:rsidRPr="00EA75AC">
        <w:rPr>
          <w:highlight w:val="green"/>
          <w:u w:val="single"/>
        </w:rPr>
        <w:t>Technology</w:t>
      </w:r>
      <w:r w:rsidRPr="00EA75AC">
        <w:rPr>
          <w:sz w:val="16"/>
        </w:rPr>
        <w:t xml:space="preserve"> might </w:t>
      </w:r>
      <w:proofErr w:type="gramStart"/>
      <w:r w:rsidRPr="00EA75AC">
        <w:rPr>
          <w:u w:val="single"/>
        </w:rPr>
        <w:t>open up</w:t>
      </w:r>
      <w:proofErr w:type="gramEnd"/>
      <w:r w:rsidRPr="00EA75AC">
        <w:rPr>
          <w:u w:val="single"/>
        </w:rPr>
        <w:t xml:space="preserve"> the </w:t>
      </w:r>
      <w:r w:rsidRPr="00EA75AC">
        <w:rPr>
          <w:b/>
          <w:iCs/>
          <w:sz w:val="24"/>
          <w:u w:val="single"/>
          <w:bdr w:val="single" w:sz="8" w:space="0" w:color="auto"/>
        </w:rPr>
        <w:t>possibility</w:t>
      </w:r>
      <w:r w:rsidRPr="00EA75AC">
        <w:rPr>
          <w:u w:val="single"/>
        </w:rPr>
        <w:t xml:space="preserve"> of </w:t>
      </w:r>
      <w:r w:rsidRPr="00EA75AC">
        <w:rPr>
          <w:highlight w:val="green"/>
          <w:u w:val="single"/>
        </w:rPr>
        <w:t xml:space="preserve">creating new methods of </w:t>
      </w:r>
      <w:r w:rsidRPr="00EA75AC">
        <w:rPr>
          <w:b/>
          <w:iCs/>
          <w:sz w:val="24"/>
          <w:highlight w:val="green"/>
          <w:u w:val="single"/>
          <w:bdr w:val="single" w:sz="8" w:space="0" w:color="auto"/>
        </w:rPr>
        <w:t>exploiting</w:t>
      </w:r>
      <w:r w:rsidRPr="00EA75AC">
        <w:rPr>
          <w:u w:val="single"/>
        </w:rPr>
        <w:t xml:space="preserve"> animals</w:t>
      </w:r>
      <w:r w:rsidRPr="00EA75AC">
        <w:rPr>
          <w:sz w:val="16"/>
        </w:rPr>
        <w:t xml:space="preserve">, which we may be </w:t>
      </w:r>
      <w:r w:rsidRPr="00EA75AC">
        <w:rPr>
          <w:b/>
          <w:iCs/>
          <w:sz w:val="24"/>
          <w:highlight w:val="green"/>
          <w:u w:val="single"/>
          <w:bdr w:val="single" w:sz="8" w:space="0" w:color="auto"/>
        </w:rPr>
        <w:t>unable</w:t>
      </w:r>
      <w:r w:rsidRPr="00EA75AC">
        <w:rPr>
          <w:highlight w:val="green"/>
          <w:u w:val="single"/>
        </w:rPr>
        <w:t xml:space="preserve"> to</w:t>
      </w:r>
      <w:r w:rsidRPr="00EA75AC">
        <w:rPr>
          <w:u w:val="single"/>
        </w:rPr>
        <w:t xml:space="preserve"> </w:t>
      </w:r>
      <w:r w:rsidRPr="00EA75AC">
        <w:rPr>
          <w:highlight w:val="green"/>
          <w:u w:val="single"/>
        </w:rPr>
        <w:t>imagine</w:t>
      </w:r>
      <w:r w:rsidRPr="00EA75AC">
        <w:rPr>
          <w:u w:val="single"/>
        </w:rPr>
        <w:t xml:space="preserve"> today</w:t>
      </w:r>
      <w:r w:rsidRPr="00EA75AC">
        <w:rPr>
          <w:sz w:val="16"/>
        </w:rPr>
        <w:t xml:space="preserve">. This may </w:t>
      </w:r>
      <w:r w:rsidRPr="00EA75AC">
        <w:rPr>
          <w:u w:val="single"/>
        </w:rPr>
        <w:t xml:space="preserve">cause </w:t>
      </w:r>
      <w:r w:rsidRPr="00EA75AC">
        <w:rPr>
          <w:b/>
          <w:iCs/>
          <w:sz w:val="24"/>
          <w:u w:val="single"/>
          <w:bdr w:val="single" w:sz="8" w:space="0" w:color="auto"/>
        </w:rPr>
        <w:t>more suffering</w:t>
      </w:r>
      <w:r w:rsidRPr="00EA75AC">
        <w:rPr>
          <w:sz w:val="16"/>
        </w:rPr>
        <w:t xml:space="preserve"> per animal exploited </w:t>
      </w:r>
      <w:r w:rsidRPr="00EA75AC">
        <w:rPr>
          <w:u w:val="single"/>
        </w:rPr>
        <w:t>and</w:t>
      </w:r>
      <w:r w:rsidRPr="00EA75AC">
        <w:rPr>
          <w:sz w:val="16"/>
        </w:rPr>
        <w:t xml:space="preserve"> thus </w:t>
      </w:r>
      <w:r w:rsidRPr="00EA75AC">
        <w:rPr>
          <w:u w:val="single"/>
        </w:rPr>
        <w:t>more suffering overall</w:t>
      </w:r>
      <w:r w:rsidRPr="00EA75AC">
        <w:rPr>
          <w:sz w:val="16"/>
        </w:rPr>
        <w:t xml:space="preserve"> in several possible ways. We </w:t>
      </w:r>
      <w:proofErr w:type="gramStart"/>
      <w:r w:rsidRPr="00EA75AC">
        <w:rPr>
          <w:sz w:val="16"/>
        </w:rPr>
        <w:t>examine</w:t>
      </w:r>
      <w:proofErr w:type="gramEnd"/>
      <w:r w:rsidRPr="00EA75AC">
        <w:rPr>
          <w:sz w:val="16"/>
        </w:rPr>
        <w:t xml:space="preserve"> these next.</w:t>
      </w:r>
    </w:p>
    <w:p w14:paraId="24BCDA6E" w14:textId="77777777" w:rsidR="00830C79" w:rsidRPr="00EA75AC" w:rsidRDefault="00830C79" w:rsidP="00830C79">
      <w:pPr>
        <w:rPr>
          <w:sz w:val="16"/>
        </w:rPr>
      </w:pPr>
      <w:r w:rsidRPr="00EA75AC">
        <w:rPr>
          <w:sz w:val="16"/>
        </w:rPr>
        <w:t>Worsening the Harm Inflicted on Animals Without Altering Their Genomes</w:t>
      </w:r>
    </w:p>
    <w:p w14:paraId="7C14791C" w14:textId="77777777" w:rsidR="00830C79" w:rsidRPr="00EA75AC" w:rsidRDefault="00830C79" w:rsidP="00830C79">
      <w:pPr>
        <w:rPr>
          <w:sz w:val="16"/>
        </w:rPr>
      </w:pPr>
      <w:r w:rsidRPr="00EA75AC">
        <w:rPr>
          <w:u w:val="single"/>
        </w:rPr>
        <w:t>Animals</w:t>
      </w:r>
      <w:r w:rsidRPr="00EA75AC">
        <w:rPr>
          <w:sz w:val="16"/>
        </w:rPr>
        <w:t xml:space="preserve"> who are </w:t>
      </w:r>
      <w:r w:rsidRPr="00EA75AC">
        <w:rPr>
          <w:b/>
          <w:iCs/>
          <w:sz w:val="24"/>
          <w:u w:val="single"/>
          <w:bdr w:val="single" w:sz="8" w:space="0" w:color="auto"/>
        </w:rPr>
        <w:t>currently used</w:t>
      </w:r>
      <w:r w:rsidRPr="00EA75AC">
        <w:rPr>
          <w:u w:val="single"/>
        </w:rPr>
        <w:t xml:space="preserve"> as resources</w:t>
      </w:r>
      <w:r w:rsidRPr="00EA75AC">
        <w:rPr>
          <w:sz w:val="16"/>
        </w:rPr>
        <w:t xml:space="preserve"> may </w:t>
      </w:r>
      <w:r w:rsidRPr="00EA75AC">
        <w:rPr>
          <w:u w:val="single"/>
        </w:rPr>
        <w:t xml:space="preserve">continue to be </w:t>
      </w:r>
      <w:r w:rsidRPr="00EA75AC">
        <w:rPr>
          <w:b/>
          <w:iCs/>
          <w:sz w:val="24"/>
          <w:u w:val="single"/>
          <w:bdr w:val="single" w:sz="8" w:space="0" w:color="auto"/>
        </w:rPr>
        <w:t>employed</w:t>
      </w:r>
      <w:r w:rsidRPr="00EA75AC">
        <w:rPr>
          <w:u w:val="single"/>
        </w:rPr>
        <w:t xml:space="preserve"> in the same ways</w:t>
      </w:r>
      <w:r w:rsidRPr="00EA75AC">
        <w:rPr>
          <w:sz w:val="16"/>
        </w:rPr>
        <w:t xml:space="preserve">. Furthermore, </w:t>
      </w:r>
      <w:r w:rsidRPr="00EA75AC">
        <w:rPr>
          <w:u w:val="single"/>
        </w:rPr>
        <w:t>others</w:t>
      </w:r>
      <w:r w:rsidRPr="00EA75AC">
        <w:rPr>
          <w:sz w:val="16"/>
        </w:rPr>
        <w:t xml:space="preserve"> who are </w:t>
      </w:r>
      <w:r w:rsidRPr="00EA75AC">
        <w:rPr>
          <w:u w:val="single"/>
        </w:rPr>
        <w:t>currently not utilized</w:t>
      </w:r>
      <w:r w:rsidRPr="00EA75AC">
        <w:rPr>
          <w:sz w:val="16"/>
        </w:rPr>
        <w:t xml:space="preserve"> for food and clothing production </w:t>
      </w:r>
      <w:r w:rsidRPr="00EA75AC">
        <w:rPr>
          <w:u w:val="single"/>
        </w:rPr>
        <w:t xml:space="preserve">may begin to be </w:t>
      </w:r>
      <w:r w:rsidRPr="00EA75AC">
        <w:rPr>
          <w:b/>
          <w:iCs/>
          <w:sz w:val="24"/>
          <w:u w:val="single"/>
          <w:bdr w:val="single" w:sz="8" w:space="0" w:color="auto"/>
        </w:rPr>
        <w:t>used</w:t>
      </w:r>
      <w:r w:rsidRPr="00EA75AC">
        <w:rPr>
          <w:sz w:val="16"/>
        </w:rPr>
        <w:t xml:space="preserve"> in ways that </w:t>
      </w:r>
      <w:r w:rsidRPr="00EA75AC">
        <w:rPr>
          <w:u w:val="single"/>
        </w:rPr>
        <w:t xml:space="preserve">we may not </w:t>
      </w:r>
      <w:r w:rsidRPr="00EA75AC">
        <w:rPr>
          <w:b/>
          <w:iCs/>
          <w:sz w:val="24"/>
          <w:u w:val="single"/>
          <w:bdr w:val="single" w:sz="8" w:space="0" w:color="auto"/>
        </w:rPr>
        <w:t>foresee</w:t>
      </w:r>
      <w:r w:rsidRPr="00EA75AC">
        <w:rPr>
          <w:u w:val="single"/>
        </w:rPr>
        <w:t xml:space="preserve"> today</w:t>
      </w:r>
      <w:r w:rsidRPr="00EA75AC">
        <w:rPr>
          <w:sz w:val="16"/>
        </w:rPr>
        <w:t xml:space="preserve">. Nonetheless, it is reasonable to expect that </w:t>
      </w:r>
      <w:r w:rsidRPr="00EA75AC">
        <w:rPr>
          <w:u w:val="single"/>
        </w:rPr>
        <w:t>methods of this</w:t>
      </w:r>
      <w:r w:rsidRPr="00EA75AC">
        <w:rPr>
          <w:sz w:val="16"/>
        </w:rPr>
        <w:t xml:space="preserve"> kind </w:t>
      </w:r>
      <w:r w:rsidRPr="00EA75AC">
        <w:rPr>
          <w:u w:val="single"/>
        </w:rPr>
        <w:t>will be developed</w:t>
      </w:r>
      <w:r w:rsidRPr="00EA75AC">
        <w:rPr>
          <w:sz w:val="16"/>
        </w:rPr>
        <w:t xml:space="preserve">, </w:t>
      </w:r>
      <w:proofErr w:type="gramStart"/>
      <w:r w:rsidRPr="00EA75AC">
        <w:rPr>
          <w:u w:val="single"/>
        </w:rPr>
        <w:t>as this</w:t>
      </w:r>
      <w:proofErr w:type="gramEnd"/>
      <w:r w:rsidRPr="00EA75AC">
        <w:rPr>
          <w:u w:val="single"/>
        </w:rPr>
        <w:t xml:space="preserve"> has happened in the past</w:t>
      </w:r>
      <w:r w:rsidRPr="00EA75AC">
        <w:rPr>
          <w:sz w:val="16"/>
        </w:rPr>
        <w:t xml:space="preserve">. These methods </w:t>
      </w:r>
      <w:r w:rsidRPr="00EA75AC">
        <w:rPr>
          <w:u w:val="single"/>
        </w:rPr>
        <w:t xml:space="preserve">could be </w:t>
      </w:r>
      <w:r w:rsidRPr="00EA75AC">
        <w:rPr>
          <w:b/>
          <w:iCs/>
          <w:sz w:val="24"/>
          <w:u w:val="single"/>
          <w:bdr w:val="single" w:sz="8" w:space="0" w:color="auto"/>
        </w:rPr>
        <w:t>widely</w:t>
      </w:r>
      <w:r w:rsidRPr="00EA75AC">
        <w:rPr>
          <w:u w:val="single"/>
        </w:rPr>
        <w:t xml:space="preserve"> used because they are </w:t>
      </w:r>
      <w:r w:rsidRPr="00EA75AC">
        <w:rPr>
          <w:b/>
          <w:iCs/>
          <w:sz w:val="24"/>
          <w:u w:val="single"/>
          <w:bdr w:val="single" w:sz="8" w:space="0" w:color="auto"/>
        </w:rPr>
        <w:t>profitable</w:t>
      </w:r>
      <w:r w:rsidRPr="00EA75AC">
        <w:rPr>
          <w:sz w:val="16"/>
        </w:rPr>
        <w:t xml:space="preserve"> for humans. Again, we are </w:t>
      </w:r>
      <w:r w:rsidRPr="00EA75AC">
        <w:rPr>
          <w:highlight w:val="green"/>
          <w:u w:val="single"/>
        </w:rPr>
        <w:t xml:space="preserve">already </w:t>
      </w:r>
      <w:r w:rsidRPr="00EA75AC">
        <w:rPr>
          <w:b/>
          <w:iCs/>
          <w:sz w:val="24"/>
          <w:highlight w:val="green"/>
          <w:u w:val="single"/>
          <w:bdr w:val="single" w:sz="8" w:space="0" w:color="auto"/>
        </w:rPr>
        <w:t>witnessing</w:t>
      </w:r>
      <w:r w:rsidRPr="00EA75AC">
        <w:rPr>
          <w:highlight w:val="green"/>
          <w:u w:val="single"/>
        </w:rPr>
        <w:t xml:space="preserve"> this with</w:t>
      </w:r>
      <w:r w:rsidRPr="00EA75AC">
        <w:rPr>
          <w:sz w:val="16"/>
        </w:rPr>
        <w:t xml:space="preserve"> the </w:t>
      </w:r>
      <w:r w:rsidRPr="00EA75AC">
        <w:rPr>
          <w:u w:val="single"/>
        </w:rPr>
        <w:t xml:space="preserve">development of </w:t>
      </w:r>
      <w:r w:rsidRPr="00EA75AC">
        <w:rPr>
          <w:highlight w:val="green"/>
          <w:u w:val="single"/>
        </w:rPr>
        <w:t>invertebrate</w:t>
      </w:r>
      <w:r w:rsidRPr="00EA75AC">
        <w:rPr>
          <w:sz w:val="16"/>
        </w:rPr>
        <w:t xml:space="preserve"> industrial </w:t>
      </w:r>
      <w:r w:rsidRPr="00EA75AC">
        <w:rPr>
          <w:highlight w:val="green"/>
          <w:u w:val="single"/>
        </w:rPr>
        <w:t>farming</w:t>
      </w:r>
      <w:r w:rsidRPr="00EA75AC">
        <w:rPr>
          <w:sz w:val="16"/>
        </w:rPr>
        <w:t xml:space="preserve">, which was </w:t>
      </w:r>
      <w:r w:rsidRPr="00EA75AC">
        <w:rPr>
          <w:u w:val="single"/>
        </w:rPr>
        <w:t xml:space="preserve">preceded by fish and </w:t>
      </w:r>
      <w:proofErr w:type="spellStart"/>
      <w:r w:rsidRPr="00EA75AC">
        <w:rPr>
          <w:u w:val="single"/>
        </w:rPr>
        <w:t>landbased</w:t>
      </w:r>
      <w:proofErr w:type="spellEnd"/>
      <w:r w:rsidRPr="00EA75AC">
        <w:rPr>
          <w:sz w:val="16"/>
        </w:rPr>
        <w:t xml:space="preserve"> industrial </w:t>
      </w:r>
      <w:r w:rsidRPr="00EA75AC">
        <w:rPr>
          <w:u w:val="single"/>
        </w:rPr>
        <w:t>farming</w:t>
      </w:r>
      <w:r w:rsidRPr="00EA75AC">
        <w:rPr>
          <w:sz w:val="16"/>
        </w:rPr>
        <w:t xml:space="preserve">, </w:t>
      </w:r>
      <w:r w:rsidRPr="00EA75AC">
        <w:rPr>
          <w:u w:val="single"/>
        </w:rPr>
        <w:t>and</w:t>
      </w:r>
      <w:r w:rsidRPr="00EA75AC">
        <w:rPr>
          <w:sz w:val="16"/>
        </w:rPr>
        <w:t xml:space="preserve"> with the </w:t>
      </w:r>
      <w:r w:rsidRPr="00EA75AC">
        <w:rPr>
          <w:u w:val="single"/>
        </w:rPr>
        <w:t xml:space="preserve">use of </w:t>
      </w:r>
      <w:r w:rsidRPr="00EA75AC">
        <w:rPr>
          <w:b/>
          <w:iCs/>
          <w:sz w:val="24"/>
          <w:u w:val="single"/>
          <w:bdr w:val="single" w:sz="8" w:space="0" w:color="auto"/>
        </w:rPr>
        <w:t>a</w:t>
      </w:r>
      <w:r w:rsidRPr="00EA75AC">
        <w:rPr>
          <w:u w:val="single"/>
        </w:rPr>
        <w:t xml:space="preserve">rtificial </w:t>
      </w:r>
      <w:r w:rsidRPr="00EA75AC">
        <w:rPr>
          <w:b/>
          <w:iCs/>
          <w:sz w:val="24"/>
          <w:u w:val="single"/>
          <w:bdr w:val="single" w:sz="8" w:space="0" w:color="auto"/>
        </w:rPr>
        <w:t>i</w:t>
      </w:r>
      <w:r w:rsidRPr="00EA75AC">
        <w:rPr>
          <w:u w:val="single"/>
        </w:rPr>
        <w:t>ntelligence</w:t>
      </w:r>
      <w:r w:rsidRPr="00EA75AC">
        <w:rPr>
          <w:sz w:val="16"/>
        </w:rPr>
        <w:t xml:space="preserve"> </w:t>
      </w:r>
      <w:r w:rsidRPr="00EA75AC">
        <w:rPr>
          <w:u w:val="single"/>
        </w:rPr>
        <w:t>to make</w:t>
      </w:r>
      <w:r w:rsidRPr="00EA75AC">
        <w:rPr>
          <w:sz w:val="16"/>
        </w:rPr>
        <w:t xml:space="preserve"> animal </w:t>
      </w:r>
      <w:r w:rsidRPr="00EA75AC">
        <w:rPr>
          <w:u w:val="single"/>
        </w:rPr>
        <w:t>exploitation</w:t>
      </w:r>
      <w:r w:rsidRPr="00EA75AC">
        <w:rPr>
          <w:sz w:val="16"/>
        </w:rPr>
        <w:t xml:space="preserve"> more </w:t>
      </w:r>
      <w:r w:rsidRPr="00EA75AC">
        <w:rPr>
          <w:u w:val="single"/>
        </w:rPr>
        <w:t>profitable</w:t>
      </w:r>
      <w:r w:rsidRPr="00EA75AC">
        <w:rPr>
          <w:sz w:val="16"/>
        </w:rPr>
        <w:t xml:space="preserve"> (Singer and Tse, 2023). The evolution of animal exploitation since the </w:t>
      </w:r>
      <w:proofErr w:type="spellStart"/>
      <w:r w:rsidRPr="00EA75AC">
        <w:rPr>
          <w:sz w:val="16"/>
        </w:rPr>
        <w:t>midtwentieth</w:t>
      </w:r>
      <w:proofErr w:type="spellEnd"/>
      <w:r w:rsidRPr="00EA75AC">
        <w:rPr>
          <w:sz w:val="16"/>
        </w:rPr>
        <w:t xml:space="preserve"> century indicates that the </w:t>
      </w:r>
      <w:r w:rsidRPr="00EA75AC">
        <w:rPr>
          <w:highlight w:val="green"/>
          <w:u w:val="single"/>
        </w:rPr>
        <w:t>use</w:t>
      </w:r>
      <w:r w:rsidRPr="00EA75AC">
        <w:rPr>
          <w:u w:val="single"/>
        </w:rPr>
        <w:t xml:space="preserve"> of animals as </w:t>
      </w:r>
      <w:r w:rsidRPr="00EA75AC">
        <w:rPr>
          <w:b/>
          <w:iCs/>
          <w:sz w:val="24"/>
          <w:u w:val="single"/>
          <w:bdr w:val="single" w:sz="8" w:space="0" w:color="auto"/>
        </w:rPr>
        <w:t>resources</w:t>
      </w:r>
      <w:r w:rsidRPr="00EA75AC">
        <w:rPr>
          <w:u w:val="single"/>
        </w:rPr>
        <w:t xml:space="preserve"> </w:t>
      </w:r>
      <w:r w:rsidRPr="00EA75AC">
        <w:rPr>
          <w:highlight w:val="green"/>
          <w:u w:val="single"/>
        </w:rPr>
        <w:t>may worsen</w:t>
      </w:r>
      <w:r w:rsidRPr="00EA75AC">
        <w:rPr>
          <w:u w:val="single"/>
        </w:rPr>
        <w:t xml:space="preserve"> very </w:t>
      </w:r>
      <w:r w:rsidRPr="00EA75AC">
        <w:rPr>
          <w:highlight w:val="green"/>
          <w:u w:val="single"/>
        </w:rPr>
        <w:t>quickly</w:t>
      </w:r>
      <w:r w:rsidRPr="00EA75AC">
        <w:rPr>
          <w:sz w:val="16"/>
        </w:rPr>
        <w:t xml:space="preserve">, and this </w:t>
      </w:r>
      <w:r w:rsidRPr="00EA75AC">
        <w:rPr>
          <w:u w:val="single"/>
        </w:rPr>
        <w:t xml:space="preserve">pattern may </w:t>
      </w:r>
      <w:r w:rsidRPr="00EA75AC">
        <w:rPr>
          <w:b/>
          <w:iCs/>
          <w:sz w:val="24"/>
          <w:u w:val="single"/>
          <w:bdr w:val="single" w:sz="8" w:space="0" w:color="auto"/>
        </w:rPr>
        <w:t>continue</w:t>
      </w:r>
      <w:r w:rsidRPr="00EA75AC">
        <w:rPr>
          <w:u w:val="single"/>
        </w:rPr>
        <w:t xml:space="preserve"> in the future</w:t>
      </w:r>
      <w:r w:rsidRPr="00EA75AC">
        <w:rPr>
          <w:sz w:val="16"/>
        </w:rPr>
        <w:t xml:space="preserve"> (</w:t>
      </w:r>
      <w:proofErr w:type="spellStart"/>
      <w:r w:rsidRPr="00EA75AC">
        <w:rPr>
          <w:sz w:val="16"/>
        </w:rPr>
        <w:t>Fishcount</w:t>
      </w:r>
      <w:proofErr w:type="spellEnd"/>
      <w:r w:rsidRPr="00EA75AC">
        <w:rPr>
          <w:sz w:val="16"/>
        </w:rPr>
        <w:t xml:space="preserve">, 2010; Waldhorn &amp; </w:t>
      </w:r>
      <w:proofErr w:type="spellStart"/>
      <w:r w:rsidRPr="00EA75AC">
        <w:rPr>
          <w:sz w:val="16"/>
        </w:rPr>
        <w:t>Autric</w:t>
      </w:r>
      <w:proofErr w:type="spellEnd"/>
      <w:r w:rsidRPr="00EA75AC">
        <w:rPr>
          <w:sz w:val="16"/>
        </w:rPr>
        <w:t>, 2023).</w:t>
      </w:r>
    </w:p>
    <w:p w14:paraId="38772E7E" w14:textId="77777777" w:rsidR="00830C79" w:rsidRPr="00EA75AC" w:rsidRDefault="00830C79" w:rsidP="00830C79">
      <w:pPr>
        <w:rPr>
          <w:sz w:val="16"/>
        </w:rPr>
      </w:pPr>
      <w:r w:rsidRPr="00EA75AC">
        <w:rPr>
          <w:sz w:val="16"/>
        </w:rPr>
        <w:t>Creating New Animals Using Top-Down Synthetic Biology</w:t>
      </w:r>
    </w:p>
    <w:p w14:paraId="4F3F7369" w14:textId="77777777" w:rsidR="00830C79" w:rsidRPr="00EA75AC" w:rsidRDefault="00830C79" w:rsidP="00830C79">
      <w:pPr>
        <w:rPr>
          <w:sz w:val="16"/>
        </w:rPr>
      </w:pPr>
      <w:r w:rsidRPr="00EA75AC">
        <w:rPr>
          <w:sz w:val="16"/>
        </w:rPr>
        <w:t xml:space="preserve">In addition to the possibilities outlined above, </w:t>
      </w:r>
      <w:r w:rsidRPr="00EA75AC">
        <w:rPr>
          <w:b/>
          <w:iCs/>
          <w:sz w:val="24"/>
          <w:highlight w:val="green"/>
          <w:u w:val="single"/>
          <w:bdr w:val="single" w:sz="8" w:space="0" w:color="auto"/>
        </w:rPr>
        <w:t>new animals</w:t>
      </w:r>
      <w:r w:rsidRPr="00EA75AC">
        <w:rPr>
          <w:u w:val="single"/>
        </w:rPr>
        <w:t xml:space="preserve"> could be </w:t>
      </w:r>
      <w:r w:rsidRPr="00EA75AC">
        <w:rPr>
          <w:highlight w:val="green"/>
          <w:u w:val="single"/>
        </w:rPr>
        <w:t xml:space="preserve">created using </w:t>
      </w:r>
      <w:r w:rsidRPr="00EA75AC">
        <w:rPr>
          <w:b/>
          <w:iCs/>
          <w:sz w:val="24"/>
          <w:highlight w:val="green"/>
          <w:u w:val="single"/>
          <w:bdr w:val="single" w:sz="8" w:space="0" w:color="auto"/>
        </w:rPr>
        <w:t>syn</w:t>
      </w:r>
      <w:r w:rsidRPr="00EA75AC">
        <w:rPr>
          <w:u w:val="single"/>
        </w:rPr>
        <w:t xml:space="preserve">thetic </w:t>
      </w:r>
      <w:r w:rsidRPr="00EA75AC">
        <w:rPr>
          <w:b/>
          <w:iCs/>
          <w:sz w:val="24"/>
          <w:highlight w:val="green"/>
          <w:u w:val="single"/>
          <w:bdr w:val="single" w:sz="8" w:space="0" w:color="auto"/>
        </w:rPr>
        <w:t>bio</w:t>
      </w:r>
      <w:r w:rsidRPr="00EA75AC">
        <w:rPr>
          <w:u w:val="single"/>
        </w:rPr>
        <w:t>logy</w:t>
      </w:r>
      <w:r w:rsidRPr="00EA75AC">
        <w:rPr>
          <w:sz w:val="16"/>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sidRPr="00EA75AC">
        <w:rPr>
          <w:u w:val="single"/>
        </w:rPr>
        <w:t xml:space="preserve">different </w:t>
      </w:r>
      <w:r w:rsidRPr="00EA75AC">
        <w:rPr>
          <w:b/>
          <w:iCs/>
          <w:sz w:val="24"/>
          <w:u w:val="single"/>
          <w:bdr w:val="single" w:sz="8" w:space="0" w:color="auto"/>
        </w:rPr>
        <w:t>motivations</w:t>
      </w:r>
      <w:r w:rsidRPr="00EA75AC">
        <w:rPr>
          <w:u w:val="single"/>
        </w:rPr>
        <w:t xml:space="preserve"> </w:t>
      </w:r>
      <w:proofErr w:type="gramStart"/>
      <w:r w:rsidRPr="00EA75AC">
        <w:rPr>
          <w:u w:val="single"/>
        </w:rPr>
        <w:t>creating</w:t>
      </w:r>
      <w:proofErr w:type="gramEnd"/>
      <w:r w:rsidRPr="00EA75AC">
        <w:rPr>
          <w:u w:val="single"/>
        </w:rPr>
        <w:t xml:space="preserve"> new animals</w:t>
      </w:r>
      <w:r w:rsidRPr="00EA75AC">
        <w:rPr>
          <w:sz w:val="16"/>
        </w:rPr>
        <w:t xml:space="preserve"> in this way, </w:t>
      </w:r>
      <w:r w:rsidRPr="00EA75AC">
        <w:rPr>
          <w:u w:val="single"/>
        </w:rPr>
        <w:t>ranging from</w:t>
      </w:r>
      <w:r w:rsidRPr="00EA75AC">
        <w:rPr>
          <w:sz w:val="16"/>
        </w:rPr>
        <w:t xml:space="preserve"> mere </w:t>
      </w:r>
      <w:r w:rsidRPr="00EA75AC">
        <w:rPr>
          <w:b/>
          <w:iCs/>
          <w:sz w:val="24"/>
          <w:u w:val="single"/>
          <w:bdr w:val="single" w:sz="8" w:space="0" w:color="auto"/>
        </w:rPr>
        <w:t>curiosity</w:t>
      </w:r>
      <w:r w:rsidRPr="00EA75AC">
        <w:rPr>
          <w:u w:val="single"/>
        </w:rPr>
        <w:t xml:space="preserve"> and scientific interest to</w:t>
      </w:r>
      <w:r w:rsidRPr="00EA75AC">
        <w:rPr>
          <w:sz w:val="16"/>
        </w:rPr>
        <w:t xml:space="preserve"> the </w:t>
      </w:r>
      <w:r w:rsidRPr="00EA75AC">
        <w:rPr>
          <w:u w:val="single"/>
        </w:rPr>
        <w:t xml:space="preserve">development of new animal </w:t>
      </w:r>
      <w:r w:rsidRPr="00EA75AC">
        <w:rPr>
          <w:b/>
          <w:iCs/>
          <w:sz w:val="24"/>
          <w:u w:val="single"/>
          <w:bdr w:val="single" w:sz="8" w:space="0" w:color="auto"/>
        </w:rPr>
        <w:t>products</w:t>
      </w:r>
      <w:r w:rsidRPr="00EA75AC">
        <w:rPr>
          <w:sz w:val="16"/>
        </w:rPr>
        <w:t xml:space="preserve"> or services, most likely food items. The </w:t>
      </w:r>
      <w:r w:rsidRPr="00EA75AC">
        <w:rPr>
          <w:highlight w:val="green"/>
          <w:u w:val="single"/>
        </w:rPr>
        <w:t>animals</w:t>
      </w:r>
      <w:r w:rsidRPr="00EA75AC">
        <w:rPr>
          <w:sz w:val="16"/>
        </w:rPr>
        <w:t xml:space="preserve"> thus </w:t>
      </w:r>
      <w:r w:rsidRPr="00EA75AC">
        <w:rPr>
          <w:u w:val="single"/>
        </w:rPr>
        <w:t>created</w:t>
      </w:r>
      <w:r w:rsidRPr="00EA75AC">
        <w:rPr>
          <w:sz w:val="16"/>
        </w:rPr>
        <w:t xml:space="preserve"> may </w:t>
      </w:r>
      <w:r w:rsidRPr="00EA75AC">
        <w:rPr>
          <w:b/>
          <w:iCs/>
          <w:sz w:val="24"/>
          <w:highlight w:val="green"/>
          <w:u w:val="single"/>
          <w:bdr w:val="single" w:sz="8" w:space="0" w:color="auto"/>
        </w:rPr>
        <w:t>suffer</w:t>
      </w:r>
      <w:r w:rsidRPr="00EA75AC">
        <w:rPr>
          <w:u w:val="single"/>
        </w:rPr>
        <w:t xml:space="preserve"> just as much as those currently used</w:t>
      </w:r>
      <w:r w:rsidRPr="00EA75AC">
        <w:rPr>
          <w:sz w:val="16"/>
        </w:rPr>
        <w:t xml:space="preserve"> for these purposes. However, they </w:t>
      </w:r>
      <w:r w:rsidRPr="00EA75AC">
        <w:rPr>
          <w:u w:val="single"/>
        </w:rPr>
        <w:t>could</w:t>
      </w:r>
      <w:r w:rsidRPr="00EA75AC">
        <w:rPr>
          <w:sz w:val="16"/>
        </w:rPr>
        <w:t xml:space="preserve"> also </w:t>
      </w:r>
      <w:r w:rsidRPr="00EA75AC">
        <w:rPr>
          <w:u w:val="single"/>
        </w:rPr>
        <w:t xml:space="preserve">be harmed </w:t>
      </w:r>
      <w:r w:rsidRPr="00EA75AC">
        <w:rPr>
          <w:b/>
          <w:iCs/>
          <w:sz w:val="24"/>
          <w:highlight w:val="green"/>
          <w:u w:val="single"/>
          <w:bdr w:val="single" w:sz="8" w:space="0" w:color="auto"/>
        </w:rPr>
        <w:t>more significantly</w:t>
      </w:r>
      <w:r w:rsidRPr="00EA75AC">
        <w:rPr>
          <w:u w:val="single"/>
        </w:rPr>
        <w:t xml:space="preserve"> for different reasons</w:t>
      </w:r>
      <w:r w:rsidRPr="00EA75AC">
        <w:rPr>
          <w:sz w:val="16"/>
        </w:rPr>
        <w:t xml:space="preserve">. One possibility is that those </w:t>
      </w:r>
      <w:r w:rsidRPr="00EA75AC">
        <w:rPr>
          <w:u w:val="single"/>
        </w:rPr>
        <w:t>animals will be used in ways</w:t>
      </w:r>
      <w:r w:rsidRPr="00EA75AC">
        <w:rPr>
          <w:sz w:val="16"/>
        </w:rPr>
        <w:t xml:space="preserve"> that are </w:t>
      </w:r>
      <w:r w:rsidRPr="00EA75AC">
        <w:rPr>
          <w:u w:val="single"/>
        </w:rPr>
        <w:t>especially detrimental</w:t>
      </w:r>
      <w:r w:rsidRPr="00EA75AC">
        <w:rPr>
          <w:sz w:val="16"/>
        </w:rPr>
        <w:t xml:space="preserve"> to them, </w:t>
      </w:r>
      <w:r w:rsidRPr="00EA75AC">
        <w:rPr>
          <w:u w:val="single"/>
        </w:rPr>
        <w:t>as is</w:t>
      </w:r>
      <w:r w:rsidRPr="00EA75AC">
        <w:rPr>
          <w:sz w:val="16"/>
        </w:rPr>
        <w:t xml:space="preserve"> the case today </w:t>
      </w:r>
      <w:r w:rsidRPr="00EA75AC">
        <w:rPr>
          <w:u w:val="single"/>
        </w:rPr>
        <w:t>with</w:t>
      </w:r>
      <w:r w:rsidRPr="00EA75AC">
        <w:rPr>
          <w:sz w:val="16"/>
        </w:rPr>
        <w:t xml:space="preserve"> the </w:t>
      </w:r>
      <w:r w:rsidRPr="00EA75AC">
        <w:rPr>
          <w:u w:val="single"/>
        </w:rPr>
        <w:t xml:space="preserve">animals used in </w:t>
      </w:r>
      <w:r w:rsidRPr="00EA75AC">
        <w:rPr>
          <w:b/>
          <w:iCs/>
          <w:sz w:val="24"/>
          <w:u w:val="single"/>
          <w:bdr w:val="single" w:sz="8" w:space="0" w:color="auto"/>
        </w:rPr>
        <w:t>experimentation</w:t>
      </w:r>
      <w:r w:rsidRPr="00EA75AC">
        <w:rPr>
          <w:sz w:val="16"/>
        </w:rPr>
        <w:t xml:space="preserve">. Furthermore, they </w:t>
      </w:r>
      <w:r w:rsidRPr="00EA75AC">
        <w:rPr>
          <w:highlight w:val="green"/>
          <w:u w:val="single"/>
        </w:rPr>
        <w:t xml:space="preserve">may be genetically </w:t>
      </w:r>
      <w:r w:rsidRPr="00EA75AC">
        <w:rPr>
          <w:b/>
          <w:iCs/>
          <w:sz w:val="24"/>
          <w:highlight w:val="green"/>
          <w:u w:val="single"/>
          <w:bdr w:val="single" w:sz="8" w:space="0" w:color="auto"/>
        </w:rPr>
        <w:t>designed</w:t>
      </w:r>
      <w:r w:rsidRPr="00EA75AC">
        <w:rPr>
          <w:sz w:val="16"/>
        </w:rPr>
        <w:t xml:space="preserve"> in ways </w:t>
      </w:r>
      <w:r w:rsidRPr="00EA75AC">
        <w:rPr>
          <w:u w:val="single"/>
        </w:rPr>
        <w:t xml:space="preserve">that cause them </w:t>
      </w:r>
      <w:r w:rsidRPr="00EA75AC">
        <w:rPr>
          <w:highlight w:val="green"/>
          <w:u w:val="single"/>
        </w:rPr>
        <w:t xml:space="preserve">to be </w:t>
      </w:r>
      <w:r w:rsidRPr="00EA75AC">
        <w:rPr>
          <w:b/>
          <w:iCs/>
          <w:sz w:val="24"/>
          <w:highlight w:val="green"/>
          <w:u w:val="single"/>
          <w:bdr w:val="single" w:sz="8" w:space="0" w:color="auto"/>
        </w:rPr>
        <w:t>afflicted</w:t>
      </w:r>
      <w:r w:rsidRPr="00EA75AC">
        <w:rPr>
          <w:highlight w:val="green"/>
          <w:u w:val="single"/>
        </w:rPr>
        <w:t xml:space="preserve"> by severe</w:t>
      </w:r>
      <w:r w:rsidRPr="00EA75AC">
        <w:rPr>
          <w:u w:val="single"/>
        </w:rPr>
        <w:t xml:space="preserve"> chronic </w:t>
      </w:r>
      <w:r w:rsidRPr="00EA75AC">
        <w:rPr>
          <w:highlight w:val="green"/>
          <w:u w:val="single"/>
        </w:rPr>
        <w:t>pain</w:t>
      </w:r>
      <w:r w:rsidRPr="00EA75AC">
        <w:rPr>
          <w:sz w:val="16"/>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sidRPr="00EA75AC">
        <w:rPr>
          <w:u w:val="single"/>
        </w:rPr>
        <w:t>if these</w:t>
      </w:r>
      <w:r w:rsidRPr="00EA75AC">
        <w:rPr>
          <w:sz w:val="16"/>
        </w:rPr>
        <w:t xml:space="preserve"> genetic modifications inadvertently </w:t>
      </w:r>
      <w:r w:rsidRPr="00EA75AC">
        <w:rPr>
          <w:b/>
          <w:iCs/>
          <w:sz w:val="24"/>
          <w:u w:val="single"/>
          <w:bdr w:val="single" w:sz="8" w:space="0" w:color="auto"/>
        </w:rPr>
        <w:t>failed</w:t>
      </w:r>
      <w:r w:rsidRPr="00EA75AC">
        <w:rPr>
          <w:sz w:val="16"/>
        </w:rPr>
        <w:t xml:space="preserve">, the </w:t>
      </w:r>
      <w:r w:rsidRPr="00EA75AC">
        <w:rPr>
          <w:u w:val="single"/>
        </w:rPr>
        <w:t>animals</w:t>
      </w:r>
      <w:r w:rsidRPr="00EA75AC">
        <w:rPr>
          <w:sz w:val="16"/>
        </w:rPr>
        <w:t xml:space="preserve"> thus </w:t>
      </w:r>
      <w:r w:rsidRPr="00EA75AC">
        <w:rPr>
          <w:u w:val="single"/>
        </w:rPr>
        <w:t xml:space="preserve">modified could suffer very </w:t>
      </w:r>
      <w:r w:rsidRPr="00EA75AC">
        <w:rPr>
          <w:b/>
          <w:iCs/>
          <w:sz w:val="24"/>
          <w:u w:val="single"/>
          <w:bdr w:val="single" w:sz="8" w:space="0" w:color="auto"/>
        </w:rPr>
        <w:t>significantly</w:t>
      </w:r>
      <w:r w:rsidRPr="00EA75AC">
        <w:rPr>
          <w:sz w:val="16"/>
        </w:rPr>
        <w:t xml:space="preserve"> without humans being aware of it.</w:t>
      </w:r>
    </w:p>
    <w:p w14:paraId="503B629A" w14:textId="77777777" w:rsidR="00830C79" w:rsidRPr="00EA75AC" w:rsidRDefault="00830C79" w:rsidP="00830C79">
      <w:pPr>
        <w:rPr>
          <w:sz w:val="16"/>
        </w:rPr>
      </w:pPr>
      <w:r w:rsidRPr="00EA75AC">
        <w:rPr>
          <w:sz w:val="16"/>
        </w:rPr>
        <w:t>Creating New Sentient Organisms Using Bottom-Up Synthetic Biology</w:t>
      </w:r>
    </w:p>
    <w:p w14:paraId="11429786" w14:textId="77777777" w:rsidR="00830C79" w:rsidRPr="00EA75AC" w:rsidRDefault="00830C79" w:rsidP="00830C79">
      <w:pPr>
        <w:rPr>
          <w:sz w:val="16"/>
        </w:rPr>
      </w:pPr>
      <w:r w:rsidRPr="00EA75AC">
        <w:rPr>
          <w:highlight w:val="green"/>
          <w:u w:val="single"/>
        </w:rPr>
        <w:t>New</w:t>
      </w:r>
      <w:r w:rsidRPr="00EA75AC">
        <w:rPr>
          <w:u w:val="single"/>
        </w:rPr>
        <w:t xml:space="preserve"> sentient </w:t>
      </w:r>
      <w:r w:rsidRPr="00EA75AC">
        <w:rPr>
          <w:b/>
          <w:iCs/>
          <w:sz w:val="24"/>
          <w:highlight w:val="green"/>
          <w:u w:val="single"/>
          <w:bdr w:val="single" w:sz="8" w:space="0" w:color="auto"/>
        </w:rPr>
        <w:t>organisms</w:t>
      </w:r>
      <w:r w:rsidRPr="00EA75AC">
        <w:rPr>
          <w:sz w:val="16"/>
        </w:rPr>
        <w:t xml:space="preserve"> may </w:t>
      </w:r>
      <w:r w:rsidRPr="00EA75AC">
        <w:rPr>
          <w:u w:val="single"/>
        </w:rPr>
        <w:t>also</w:t>
      </w:r>
      <w:r w:rsidRPr="00EA75AC">
        <w:rPr>
          <w:sz w:val="16"/>
        </w:rPr>
        <w:t xml:space="preserve"> be </w:t>
      </w:r>
      <w:r w:rsidRPr="00EA75AC">
        <w:rPr>
          <w:u w:val="single"/>
        </w:rPr>
        <w:t xml:space="preserve">created </w:t>
      </w:r>
      <w:r w:rsidRPr="00EA75AC">
        <w:rPr>
          <w:highlight w:val="green"/>
          <w:u w:val="single"/>
        </w:rPr>
        <w:t>using</w:t>
      </w:r>
      <w:r w:rsidRPr="00EA75AC">
        <w:rPr>
          <w:u w:val="single"/>
        </w:rPr>
        <w:t xml:space="preserve"> a </w:t>
      </w:r>
      <w:r w:rsidRPr="00EA75AC">
        <w:rPr>
          <w:b/>
          <w:iCs/>
          <w:sz w:val="24"/>
          <w:highlight w:val="green"/>
          <w:u w:val="single"/>
          <w:bdr w:val="single" w:sz="8" w:space="0" w:color="auto"/>
        </w:rPr>
        <w:t>bottom-up</w:t>
      </w:r>
      <w:r w:rsidRPr="00EA75AC">
        <w:rPr>
          <w:highlight w:val="green"/>
          <w:u w:val="single"/>
        </w:rPr>
        <w:t xml:space="preserve"> approach</w:t>
      </w:r>
      <w:r w:rsidRPr="00EA75AC">
        <w:rPr>
          <w:sz w:val="16"/>
        </w:rPr>
        <w:t>, whereby inert components are employed to create new creatures (</w:t>
      </w:r>
      <w:proofErr w:type="spellStart"/>
      <w:r w:rsidRPr="00EA75AC">
        <w:rPr>
          <w:sz w:val="16"/>
        </w:rPr>
        <w:t>Kolisis</w:t>
      </w:r>
      <w:proofErr w:type="spellEnd"/>
      <w:r w:rsidRPr="00EA75AC">
        <w:rPr>
          <w:sz w:val="16"/>
        </w:rPr>
        <w:t xml:space="preserve"> &amp; </w:t>
      </w:r>
      <w:proofErr w:type="spellStart"/>
      <w:r w:rsidRPr="00EA75AC">
        <w:rPr>
          <w:sz w:val="16"/>
        </w:rPr>
        <w:t>Kolisis</w:t>
      </w:r>
      <w:proofErr w:type="spellEnd"/>
      <w:r w:rsidRPr="00EA75AC">
        <w:rPr>
          <w:sz w:val="16"/>
        </w:rPr>
        <w:t xml:space="preserve">, 2021; Schwille, 2011). If efforts in this field were successful, some of the resulting organisms might be sentient. These beings </w:t>
      </w:r>
      <w:r w:rsidRPr="00EA75AC">
        <w:rPr>
          <w:u w:val="single"/>
        </w:rPr>
        <w:t xml:space="preserve">could </w:t>
      </w:r>
      <w:r w:rsidRPr="00EA75AC">
        <w:rPr>
          <w:b/>
          <w:iCs/>
          <w:sz w:val="24"/>
          <w:highlight w:val="green"/>
          <w:u w:val="single"/>
          <w:bdr w:val="single" w:sz="8" w:space="0" w:color="auto"/>
        </w:rPr>
        <w:t>suffer</w:t>
      </w:r>
      <w:r w:rsidRPr="00EA75AC">
        <w:rPr>
          <w:highlight w:val="green"/>
          <w:u w:val="single"/>
        </w:rPr>
        <w:t xml:space="preserve"> for</w:t>
      </w:r>
      <w:r w:rsidRPr="00EA75AC">
        <w:rPr>
          <w:u w:val="single"/>
        </w:rPr>
        <w:t xml:space="preserve"> the </w:t>
      </w:r>
      <w:r w:rsidRPr="00EA75AC">
        <w:rPr>
          <w:highlight w:val="green"/>
          <w:u w:val="single"/>
        </w:rPr>
        <w:t>same reasons</w:t>
      </w:r>
      <w:r w:rsidRPr="00EA75AC">
        <w:rPr>
          <w:sz w:val="16"/>
        </w:rPr>
        <w:t xml:space="preserve"> we have previously examined. Moreover, their </w:t>
      </w:r>
      <w:r w:rsidRPr="00EA75AC">
        <w:rPr>
          <w:u w:val="single"/>
        </w:rPr>
        <w:t>suffering</w:t>
      </w:r>
      <w:r w:rsidRPr="00EA75AC">
        <w:rPr>
          <w:sz w:val="16"/>
        </w:rPr>
        <w:t xml:space="preserve"> might be </w:t>
      </w:r>
      <w:r w:rsidRPr="00EA75AC">
        <w:rPr>
          <w:highlight w:val="green"/>
          <w:u w:val="single"/>
        </w:rPr>
        <w:t>more difficult for us to assess</w:t>
      </w:r>
      <w:r w:rsidRPr="00EA75AC">
        <w:rPr>
          <w:sz w:val="16"/>
          <w:highlight w:val="green"/>
        </w:rPr>
        <w:t xml:space="preserve"> </w:t>
      </w:r>
      <w:r w:rsidRPr="00EA75AC">
        <w:rPr>
          <w:highlight w:val="green"/>
          <w:u w:val="single"/>
        </w:rPr>
        <w:t>because these creatures</w:t>
      </w:r>
      <w:r w:rsidRPr="00EA75AC">
        <w:rPr>
          <w:sz w:val="16"/>
        </w:rPr>
        <w:t xml:space="preserve"> could </w:t>
      </w:r>
      <w:r w:rsidRPr="00EA75AC">
        <w:rPr>
          <w:b/>
          <w:iCs/>
          <w:sz w:val="24"/>
          <w:highlight w:val="green"/>
          <w:u w:val="single"/>
          <w:bdr w:val="single" w:sz="8" w:space="0" w:color="auto"/>
        </w:rPr>
        <w:t>differ</w:t>
      </w:r>
      <w:r w:rsidRPr="00EA75AC">
        <w:rPr>
          <w:u w:val="single"/>
        </w:rPr>
        <w:t xml:space="preserve"> significantly </w:t>
      </w:r>
      <w:r w:rsidRPr="00EA75AC">
        <w:rPr>
          <w:highlight w:val="green"/>
          <w:u w:val="single"/>
        </w:rPr>
        <w:t>from</w:t>
      </w:r>
      <w:r w:rsidRPr="00EA75AC">
        <w:rPr>
          <w:sz w:val="16"/>
        </w:rPr>
        <w:t xml:space="preserve"> </w:t>
      </w:r>
      <w:r w:rsidRPr="00EA75AC">
        <w:rPr>
          <w:b/>
          <w:iCs/>
          <w:sz w:val="24"/>
          <w:highlight w:val="green"/>
          <w:u w:val="single"/>
          <w:bdr w:val="single" w:sz="8" w:space="0" w:color="auto"/>
        </w:rPr>
        <w:t>current</w:t>
      </w:r>
      <w:r w:rsidRPr="00EA75AC">
        <w:rPr>
          <w:sz w:val="16"/>
        </w:rPr>
        <w:t xml:space="preserve">ly existing </w:t>
      </w:r>
      <w:r w:rsidRPr="00EA75AC">
        <w:rPr>
          <w:highlight w:val="green"/>
          <w:u w:val="single"/>
        </w:rPr>
        <w:t>animals</w:t>
      </w:r>
      <w:r w:rsidRPr="00EA75AC">
        <w:rPr>
          <w:sz w:val="16"/>
        </w:rPr>
        <w:t xml:space="preserve">, </w:t>
      </w:r>
      <w:r w:rsidRPr="00EA75AC">
        <w:rPr>
          <w:highlight w:val="green"/>
          <w:u w:val="single"/>
        </w:rPr>
        <w:t>making it</w:t>
      </w:r>
      <w:r w:rsidRPr="00EA75AC">
        <w:rPr>
          <w:u w:val="single"/>
        </w:rPr>
        <w:t xml:space="preserve"> </w:t>
      </w:r>
      <w:r w:rsidRPr="00EA75AC">
        <w:rPr>
          <w:b/>
          <w:iCs/>
          <w:sz w:val="24"/>
          <w:u w:val="single"/>
          <w:bdr w:val="single" w:sz="8" w:space="0" w:color="auto"/>
        </w:rPr>
        <w:t xml:space="preserve">more </w:t>
      </w:r>
      <w:r w:rsidRPr="00EA75AC">
        <w:rPr>
          <w:b/>
          <w:iCs/>
          <w:sz w:val="24"/>
          <w:highlight w:val="green"/>
          <w:u w:val="single"/>
          <w:bdr w:val="single" w:sz="8" w:space="0" w:color="auto"/>
        </w:rPr>
        <w:t>likely</w:t>
      </w:r>
      <w:r w:rsidRPr="00EA75AC">
        <w:rPr>
          <w:highlight w:val="green"/>
          <w:u w:val="single"/>
        </w:rPr>
        <w:t xml:space="preserve"> for</w:t>
      </w:r>
      <w:r w:rsidRPr="00EA75AC">
        <w:rPr>
          <w:u w:val="single"/>
        </w:rPr>
        <w:t xml:space="preserve"> such </w:t>
      </w:r>
      <w:r w:rsidRPr="00EA75AC">
        <w:rPr>
          <w:highlight w:val="green"/>
          <w:u w:val="single"/>
        </w:rPr>
        <w:t>suffering to go unnoticed</w:t>
      </w:r>
      <w:r w:rsidRPr="00EA75AC">
        <w:rPr>
          <w:sz w:val="16"/>
        </w:rPr>
        <w:t xml:space="preserve"> and thus not be considered.</w:t>
      </w:r>
    </w:p>
    <w:p w14:paraId="42BBA088" w14:textId="77777777" w:rsidR="00830C79" w:rsidRPr="00EA75AC" w:rsidRDefault="00830C79" w:rsidP="00830C79">
      <w:pPr>
        <w:rPr>
          <w:sz w:val="16"/>
        </w:rPr>
      </w:pPr>
      <w:r w:rsidRPr="00EA75AC">
        <w:rPr>
          <w:sz w:val="16"/>
        </w:rPr>
        <w:t xml:space="preserve">In the future, </w:t>
      </w:r>
      <w:r w:rsidRPr="00EA75AC">
        <w:rPr>
          <w:highlight w:val="green"/>
          <w:u w:val="single"/>
        </w:rPr>
        <w:t>all these</w:t>
      </w:r>
      <w:r w:rsidRPr="00EA75AC">
        <w:rPr>
          <w:u w:val="single"/>
        </w:rPr>
        <w:t xml:space="preserve"> ways of </w:t>
      </w:r>
      <w:r w:rsidRPr="00EA75AC">
        <w:rPr>
          <w:b/>
          <w:iCs/>
          <w:sz w:val="24"/>
          <w:u w:val="single"/>
          <w:bdr w:val="single" w:sz="8" w:space="0" w:color="auto"/>
        </w:rPr>
        <w:t>harming</w:t>
      </w:r>
      <w:r w:rsidRPr="00EA75AC">
        <w:rPr>
          <w:u w:val="single"/>
        </w:rPr>
        <w:t xml:space="preserve"> animals</w:t>
      </w:r>
      <w:r w:rsidRPr="00EA75AC">
        <w:rPr>
          <w:sz w:val="16"/>
        </w:rPr>
        <w:t xml:space="preserve"> (or new biological sentient beings) could </w:t>
      </w:r>
      <w:r w:rsidRPr="00EA75AC">
        <w:rPr>
          <w:highlight w:val="green"/>
          <w:u w:val="single"/>
        </w:rPr>
        <w:t xml:space="preserve">happen </w:t>
      </w:r>
      <w:r w:rsidRPr="00EA75AC">
        <w:rPr>
          <w:b/>
          <w:iCs/>
          <w:sz w:val="24"/>
          <w:highlight w:val="green"/>
          <w:u w:val="single"/>
          <w:bdr w:val="single" w:sz="8" w:space="0" w:color="auto"/>
        </w:rPr>
        <w:t>simultaneously</w:t>
      </w:r>
      <w:r w:rsidRPr="00EA75AC">
        <w:rPr>
          <w:u w:val="single"/>
        </w:rPr>
        <w:t xml:space="preserve"> and interact in ways</w:t>
      </w:r>
      <w:r w:rsidRPr="00EA75AC">
        <w:rPr>
          <w:sz w:val="16"/>
        </w:rPr>
        <w:t xml:space="preserve"> that might be </w:t>
      </w:r>
      <w:r w:rsidRPr="00EA75AC">
        <w:rPr>
          <w:u w:val="single"/>
        </w:rPr>
        <w:t xml:space="preserve">especially </w:t>
      </w:r>
      <w:r w:rsidRPr="00EA75AC">
        <w:rPr>
          <w:b/>
          <w:iCs/>
          <w:sz w:val="24"/>
          <w:u w:val="single"/>
          <w:bdr w:val="single" w:sz="8" w:space="0" w:color="auto"/>
        </w:rPr>
        <w:t>negative</w:t>
      </w:r>
      <w:r w:rsidRPr="00EA75AC">
        <w:rPr>
          <w:u w:val="single"/>
        </w:rPr>
        <w:t xml:space="preserve"> for exploited animals</w:t>
      </w:r>
      <w:r w:rsidRPr="00EA75AC">
        <w:rPr>
          <w:sz w:val="16"/>
        </w:rPr>
        <w:t xml:space="preserve">. For example, the </w:t>
      </w:r>
      <w:r w:rsidRPr="00EA75AC">
        <w:rPr>
          <w:u w:val="single"/>
        </w:rPr>
        <w:t xml:space="preserve">number of </w:t>
      </w:r>
      <w:r w:rsidRPr="00EA75AC">
        <w:rPr>
          <w:highlight w:val="green"/>
          <w:u w:val="single"/>
        </w:rPr>
        <w:t xml:space="preserve">animals </w:t>
      </w:r>
      <w:r w:rsidRPr="00EA75AC">
        <w:rPr>
          <w:b/>
          <w:iCs/>
          <w:sz w:val="24"/>
          <w:highlight w:val="green"/>
          <w:u w:val="single"/>
          <w:bdr w:val="single" w:sz="8" w:space="0" w:color="auto"/>
        </w:rPr>
        <w:t>exploited</w:t>
      </w:r>
      <w:r w:rsidRPr="00EA75AC">
        <w:rPr>
          <w:u w:val="single"/>
        </w:rPr>
        <w:t xml:space="preserve"> synchronically</w:t>
      </w:r>
      <w:r w:rsidRPr="00EA75AC">
        <w:rPr>
          <w:sz w:val="16"/>
        </w:rPr>
        <w:t xml:space="preserve"> could </w:t>
      </w:r>
      <w:r w:rsidRPr="00EA75AC">
        <w:rPr>
          <w:highlight w:val="green"/>
          <w:u w:val="single"/>
        </w:rPr>
        <w:t xml:space="preserve">grow </w:t>
      </w:r>
      <w:r w:rsidRPr="00EA75AC">
        <w:rPr>
          <w:b/>
          <w:iCs/>
          <w:sz w:val="24"/>
          <w:highlight w:val="green"/>
          <w:u w:val="single"/>
          <w:bdr w:val="single" w:sz="8" w:space="0" w:color="auto"/>
        </w:rPr>
        <w:t>exponentially</w:t>
      </w:r>
      <w:r w:rsidRPr="00EA75AC">
        <w:rPr>
          <w:sz w:val="16"/>
        </w:rPr>
        <w:t xml:space="preserve"> given the possibility of creating new sentient animals with synthetic biology (especially because the animals in question may be very small, like the invertebrates currently killed for consumption). If the worst were to occur, </w:t>
      </w:r>
      <w:r w:rsidRPr="00EA75AC">
        <w:rPr>
          <w:u w:val="single"/>
        </w:rPr>
        <w:t>these</w:t>
      </w:r>
      <w:r w:rsidRPr="00EA75AC">
        <w:rPr>
          <w:sz w:val="16"/>
        </w:rPr>
        <w:t xml:space="preserve"> undesirable </w:t>
      </w:r>
      <w:r w:rsidRPr="00EA75AC">
        <w:rPr>
          <w:highlight w:val="green"/>
          <w:u w:val="single"/>
        </w:rPr>
        <w:t>scenarios</w:t>
      </w:r>
      <w:r w:rsidRPr="00EA75AC">
        <w:rPr>
          <w:sz w:val="16"/>
        </w:rPr>
        <w:t xml:space="preserve"> could </w:t>
      </w:r>
      <w:r w:rsidRPr="00EA75AC">
        <w:rPr>
          <w:highlight w:val="green"/>
          <w:u w:val="single"/>
        </w:rPr>
        <w:t>last</w:t>
      </w:r>
      <w:r w:rsidRPr="00EA75AC">
        <w:rPr>
          <w:u w:val="single"/>
        </w:rPr>
        <w:t xml:space="preserve"> for a </w:t>
      </w:r>
      <w:r w:rsidRPr="00EA75AC">
        <w:rPr>
          <w:b/>
          <w:iCs/>
          <w:sz w:val="24"/>
          <w:highlight w:val="green"/>
          <w:u w:val="single"/>
          <w:bdr w:val="single" w:sz="8" w:space="0" w:color="auto"/>
        </w:rPr>
        <w:t>very long</w:t>
      </w:r>
      <w:r w:rsidRPr="00EA75AC">
        <w:rPr>
          <w:u w:val="single"/>
        </w:rPr>
        <w:t xml:space="preserve"> time</w:t>
      </w:r>
      <w:r w:rsidRPr="00EA75AC">
        <w:rPr>
          <w:sz w:val="16"/>
        </w:rPr>
        <w:t xml:space="preserve">. It is uncertain whether and how these situations may unfold; however, </w:t>
      </w:r>
      <w:r w:rsidRPr="00EA75AC">
        <w:rPr>
          <w:u w:val="single"/>
        </w:rPr>
        <w:t xml:space="preserve">past and current </w:t>
      </w:r>
      <w:r w:rsidRPr="00EA75AC">
        <w:rPr>
          <w:b/>
          <w:iCs/>
          <w:sz w:val="24"/>
          <w:u w:val="single"/>
          <w:bdr w:val="single" w:sz="8" w:space="0" w:color="auto"/>
        </w:rPr>
        <w:t>trends</w:t>
      </w:r>
      <w:r w:rsidRPr="00EA75AC">
        <w:rPr>
          <w:u w:val="single"/>
        </w:rPr>
        <w:t xml:space="preserve"> suggest</w:t>
      </w:r>
      <w:r w:rsidRPr="00EA75AC">
        <w:rPr>
          <w:sz w:val="16"/>
        </w:rPr>
        <w:t xml:space="preserve"> that </w:t>
      </w:r>
      <w:r w:rsidRPr="00EA75AC">
        <w:rPr>
          <w:u w:val="single"/>
        </w:rPr>
        <w:t>we cannot rule out</w:t>
      </w:r>
      <w:r w:rsidRPr="00EA75AC">
        <w:rPr>
          <w:sz w:val="16"/>
        </w:rPr>
        <w:t xml:space="preserve"> the </w:t>
      </w:r>
      <w:r w:rsidRPr="00EA75AC">
        <w:rPr>
          <w:u w:val="single"/>
        </w:rPr>
        <w:t>possibility</w:t>
      </w:r>
      <w:r w:rsidRPr="00EA75AC">
        <w:rPr>
          <w:sz w:val="16"/>
        </w:rPr>
        <w:t xml:space="preserve"> of their occurrence. In particular, the </w:t>
      </w:r>
      <w:r w:rsidRPr="00EA75AC">
        <w:rPr>
          <w:highlight w:val="green"/>
          <w:u w:val="single"/>
        </w:rPr>
        <w:t xml:space="preserve">use of </w:t>
      </w:r>
      <w:r w:rsidRPr="00EA75AC">
        <w:rPr>
          <w:b/>
          <w:iCs/>
          <w:sz w:val="24"/>
          <w:highlight w:val="green"/>
          <w:u w:val="single"/>
          <w:bdr w:val="single" w:sz="8" w:space="0" w:color="auto"/>
        </w:rPr>
        <w:t>a</w:t>
      </w:r>
      <w:r w:rsidRPr="00EA75AC">
        <w:rPr>
          <w:u w:val="single"/>
        </w:rPr>
        <w:t xml:space="preserve">rtificial </w:t>
      </w:r>
      <w:r w:rsidRPr="00EA75AC">
        <w:rPr>
          <w:b/>
          <w:iCs/>
          <w:sz w:val="24"/>
          <w:highlight w:val="green"/>
          <w:u w:val="single"/>
          <w:bdr w:val="single" w:sz="8" w:space="0" w:color="auto"/>
        </w:rPr>
        <w:t>i</w:t>
      </w:r>
      <w:r w:rsidRPr="00EA75AC">
        <w:rPr>
          <w:u w:val="single"/>
        </w:rPr>
        <w:t>ntelligence</w:t>
      </w:r>
      <w:r w:rsidRPr="00EA75AC">
        <w:rPr>
          <w:sz w:val="16"/>
        </w:rPr>
        <w:t xml:space="preserve"> systems can be </w:t>
      </w:r>
      <w:r w:rsidRPr="00EA75AC">
        <w:rPr>
          <w:u w:val="single"/>
        </w:rPr>
        <w:t xml:space="preserve">expected to </w:t>
      </w:r>
      <w:r w:rsidRPr="00EA75AC">
        <w:rPr>
          <w:highlight w:val="green"/>
          <w:u w:val="single"/>
        </w:rPr>
        <w:t xml:space="preserve">have a </w:t>
      </w:r>
      <w:r w:rsidRPr="00EA75AC">
        <w:rPr>
          <w:b/>
          <w:iCs/>
          <w:sz w:val="24"/>
          <w:highlight w:val="green"/>
          <w:u w:val="single"/>
          <w:bdr w:val="single" w:sz="8" w:space="0" w:color="auto"/>
        </w:rPr>
        <w:t>crucial</w:t>
      </w:r>
      <w:r w:rsidRPr="00EA75AC">
        <w:rPr>
          <w:highlight w:val="green"/>
          <w:u w:val="single"/>
        </w:rPr>
        <w:t xml:space="preserve"> role</w:t>
      </w:r>
      <w:r w:rsidRPr="00EA75AC">
        <w:rPr>
          <w:sz w:val="16"/>
        </w:rPr>
        <w:t xml:space="preserve"> in this being the case, </w:t>
      </w:r>
      <w:r w:rsidRPr="00EA75AC">
        <w:rPr>
          <w:highlight w:val="green"/>
          <w:u w:val="single"/>
        </w:rPr>
        <w:t>through</w:t>
      </w:r>
      <w:r w:rsidRPr="00EA75AC">
        <w:rPr>
          <w:sz w:val="16"/>
        </w:rPr>
        <w:t xml:space="preserve"> their </w:t>
      </w:r>
      <w:r w:rsidRPr="00EA75AC">
        <w:rPr>
          <w:u w:val="single"/>
        </w:rPr>
        <w:t>application to</w:t>
      </w:r>
      <w:r w:rsidRPr="00EA75AC">
        <w:rPr>
          <w:sz w:val="16"/>
        </w:rPr>
        <w:t xml:space="preserve"> the </w:t>
      </w:r>
      <w:r w:rsidRPr="00EA75AC">
        <w:rPr>
          <w:u w:val="single"/>
        </w:rPr>
        <w:t xml:space="preserve">design of </w:t>
      </w:r>
      <w:r w:rsidRPr="00EA75AC">
        <w:rPr>
          <w:b/>
          <w:iCs/>
          <w:sz w:val="24"/>
          <w:highlight w:val="green"/>
          <w:u w:val="single"/>
          <w:bdr w:val="single" w:sz="8" w:space="0" w:color="auto"/>
        </w:rPr>
        <w:t>new</w:t>
      </w:r>
      <w:r w:rsidRPr="00EA75AC">
        <w:rPr>
          <w:u w:val="single"/>
        </w:rPr>
        <w:t xml:space="preserve"> animal </w:t>
      </w:r>
      <w:r w:rsidRPr="00EA75AC">
        <w:rPr>
          <w:highlight w:val="green"/>
          <w:u w:val="single"/>
        </w:rPr>
        <w:t>exploitation systems</w:t>
      </w:r>
      <w:r w:rsidRPr="00EA75AC">
        <w:rPr>
          <w:sz w:val="16"/>
        </w:rPr>
        <w:t xml:space="preserve"> and in synthetic biology research and developments.</w:t>
      </w:r>
    </w:p>
    <w:p w14:paraId="330A6BBB" w14:textId="77777777" w:rsidR="00830C79" w:rsidRPr="00EA75AC" w:rsidRDefault="00830C79" w:rsidP="00830C79">
      <w:pPr>
        <w:keepNext/>
        <w:keepLines/>
        <w:spacing w:before="40" w:after="0"/>
        <w:outlineLvl w:val="3"/>
        <w:rPr>
          <w:rFonts w:asciiTheme="minorHAnsi" w:eastAsiaTheme="majorEastAsia" w:hAnsiTheme="minorHAnsi" w:cstheme="majorBidi"/>
          <w:b/>
          <w:iCs/>
          <w:sz w:val="26"/>
        </w:rPr>
      </w:pPr>
      <w:r w:rsidRPr="00EA75AC">
        <w:rPr>
          <w:rFonts w:asciiTheme="minorHAnsi" w:eastAsiaTheme="majorEastAsia" w:hAnsiTheme="minorHAnsi" w:cstheme="majorBidi"/>
          <w:b/>
          <w:iCs/>
          <w:sz w:val="26"/>
        </w:rPr>
        <w:t xml:space="preserve">It’s </w:t>
      </w:r>
      <w:r w:rsidRPr="00EA75AC">
        <w:rPr>
          <w:rFonts w:asciiTheme="minorHAnsi" w:eastAsiaTheme="majorEastAsia" w:hAnsiTheme="minorHAnsi" w:cstheme="majorBidi"/>
          <w:b/>
          <w:iCs/>
          <w:sz w:val="26"/>
          <w:u w:val="single"/>
        </w:rPr>
        <w:t>try-or-die</w:t>
      </w:r>
      <w:r w:rsidRPr="00EA75AC">
        <w:rPr>
          <w:rFonts w:asciiTheme="minorHAnsi" w:eastAsiaTheme="majorEastAsia" w:hAnsiTheme="minorHAnsi" w:cstheme="majorBidi"/>
          <w:b/>
          <w:iCs/>
          <w:sz w:val="26"/>
        </w:rPr>
        <w:t xml:space="preserve">---prioritizing </w:t>
      </w:r>
      <w:r w:rsidRPr="00EA75AC">
        <w:rPr>
          <w:rFonts w:asciiTheme="minorHAnsi" w:eastAsiaTheme="majorEastAsia" w:hAnsiTheme="minorHAnsi" w:cstheme="majorBidi"/>
          <w:b/>
          <w:iCs/>
          <w:sz w:val="26"/>
          <w:u w:val="single"/>
        </w:rPr>
        <w:t>timeframe</w:t>
      </w:r>
      <w:r w:rsidRPr="00EA75AC">
        <w:rPr>
          <w:rFonts w:asciiTheme="minorHAnsi" w:eastAsiaTheme="majorEastAsia" w:hAnsiTheme="minorHAnsi" w:cstheme="majorBidi"/>
          <w:b/>
          <w:iCs/>
          <w:sz w:val="26"/>
        </w:rPr>
        <w:t xml:space="preserve"> averts </w:t>
      </w:r>
      <w:r w:rsidRPr="00EA75AC">
        <w:rPr>
          <w:rFonts w:asciiTheme="minorHAnsi" w:eastAsiaTheme="majorEastAsia" w:hAnsiTheme="minorHAnsi" w:cstheme="majorBidi"/>
          <w:b/>
          <w:iCs/>
          <w:sz w:val="26"/>
          <w:u w:val="single"/>
        </w:rPr>
        <w:t>greater suffering</w:t>
      </w:r>
      <w:r w:rsidRPr="00EA75AC">
        <w:rPr>
          <w:rFonts w:asciiTheme="minorHAnsi" w:eastAsiaTheme="majorEastAsia" w:hAnsiTheme="minorHAnsi" w:cstheme="majorBidi"/>
          <w:b/>
          <w:iCs/>
          <w:sz w:val="26"/>
        </w:rPr>
        <w:t xml:space="preserve"> AND interventions are </w:t>
      </w:r>
      <w:r w:rsidRPr="00EA75AC">
        <w:rPr>
          <w:rFonts w:asciiTheme="minorHAnsi" w:eastAsiaTheme="majorEastAsia" w:hAnsiTheme="minorHAnsi" w:cstheme="majorBidi"/>
          <w:b/>
          <w:iCs/>
          <w:sz w:val="26"/>
          <w:u w:val="single"/>
        </w:rPr>
        <w:t>doomed</w:t>
      </w:r>
      <w:r w:rsidRPr="00EA75AC">
        <w:rPr>
          <w:rFonts w:asciiTheme="minorHAnsi" w:eastAsiaTheme="majorEastAsia" w:hAnsiTheme="minorHAnsi" w:cstheme="majorBidi"/>
          <w:b/>
          <w:iCs/>
          <w:sz w:val="26"/>
        </w:rPr>
        <w:t xml:space="preserve"> to </w:t>
      </w:r>
      <w:r w:rsidRPr="00EA75AC">
        <w:rPr>
          <w:rFonts w:asciiTheme="minorHAnsi" w:eastAsiaTheme="majorEastAsia" w:hAnsiTheme="minorHAnsi" w:cstheme="majorBidi"/>
          <w:b/>
          <w:iCs/>
          <w:sz w:val="26"/>
          <w:u w:val="single"/>
        </w:rPr>
        <w:t>fail</w:t>
      </w:r>
      <w:r w:rsidRPr="00EA75AC">
        <w:rPr>
          <w:rFonts w:asciiTheme="minorHAnsi" w:eastAsiaTheme="majorEastAsia" w:hAnsiTheme="minorHAnsi" w:cstheme="majorBidi"/>
          <w:b/>
          <w:iCs/>
          <w:sz w:val="26"/>
        </w:rPr>
        <w:t>.</w:t>
      </w:r>
    </w:p>
    <w:p w14:paraId="31D3B51C" w14:textId="77777777" w:rsidR="00830C79" w:rsidRPr="00EA75AC" w:rsidRDefault="00830C79" w:rsidP="00830C79">
      <w:r w:rsidRPr="00EA75AC">
        <w:rPr>
          <w:rFonts w:asciiTheme="minorHAnsi" w:hAnsiTheme="minorHAnsi"/>
          <w:b/>
          <w:bCs/>
          <w:sz w:val="26"/>
        </w:rPr>
        <w:t>Browning ’22</w:t>
      </w:r>
      <w:r w:rsidRPr="00EA75AC">
        <w:t xml:space="preserve"> [Heather and Walter Veit; 2022; Lecturer in Philosophy at the University of Southampton; Lecturer in Philosophy at the University of Reading; “</w:t>
      </w:r>
      <w:proofErr w:type="spellStart"/>
      <w:r w:rsidRPr="00EA75AC">
        <w:t>Longtermism</w:t>
      </w:r>
      <w:proofErr w:type="spellEnd"/>
      <w:r w:rsidRPr="00EA75AC">
        <w:t xml:space="preserve"> and Animals,” vol. 1]</w:t>
      </w:r>
    </w:p>
    <w:p w14:paraId="21D7B449" w14:textId="77777777" w:rsidR="00830C79" w:rsidRPr="00EA75AC" w:rsidRDefault="00830C79" w:rsidP="00830C79">
      <w:pPr>
        <w:rPr>
          <w:sz w:val="16"/>
        </w:rPr>
      </w:pPr>
      <w:r w:rsidRPr="00EA75AC">
        <w:rPr>
          <w:sz w:val="16"/>
        </w:rPr>
        <w:t xml:space="preserve">For the first - reducing the number of unhappy animals - probably the </w:t>
      </w:r>
      <w:r w:rsidRPr="00EA75AC">
        <w:rPr>
          <w:highlight w:val="green"/>
          <w:u w:val="single"/>
        </w:rPr>
        <w:t xml:space="preserve">most </w:t>
      </w:r>
      <w:r w:rsidRPr="00EA75AC">
        <w:rPr>
          <w:b/>
          <w:iCs/>
          <w:sz w:val="24"/>
          <w:highlight w:val="green"/>
          <w:u w:val="single"/>
          <w:bdr w:val="single" w:sz="8" w:space="0" w:color="auto"/>
        </w:rPr>
        <w:t>important</w:t>
      </w:r>
      <w:r w:rsidRPr="00EA75AC">
        <w:rPr>
          <w:highlight w:val="green"/>
          <w:u w:val="single"/>
        </w:rPr>
        <w:t xml:space="preserve"> intervention is</w:t>
      </w:r>
      <w:r w:rsidRPr="00EA75AC">
        <w:rPr>
          <w:sz w:val="16"/>
        </w:rPr>
        <w:t xml:space="preserve"> in </w:t>
      </w:r>
      <w:r w:rsidRPr="00EA75AC">
        <w:rPr>
          <w:highlight w:val="green"/>
          <w:u w:val="single"/>
        </w:rPr>
        <w:t xml:space="preserve">ending </w:t>
      </w:r>
      <w:r w:rsidRPr="00EA75AC">
        <w:rPr>
          <w:b/>
          <w:iCs/>
          <w:sz w:val="24"/>
          <w:highlight w:val="green"/>
          <w:u w:val="single"/>
          <w:bdr w:val="single" w:sz="8" w:space="0" w:color="auto"/>
        </w:rPr>
        <w:t>factory</w:t>
      </w:r>
      <w:r w:rsidRPr="00EA75AC">
        <w:rPr>
          <w:b/>
          <w:iCs/>
          <w:sz w:val="24"/>
          <w:u w:val="single"/>
          <w:bdr w:val="single" w:sz="8" w:space="0" w:color="auto"/>
        </w:rPr>
        <w:t xml:space="preserve"> </w:t>
      </w:r>
      <w:r w:rsidRPr="00EA75AC">
        <w:rPr>
          <w:b/>
          <w:iCs/>
          <w:sz w:val="24"/>
          <w:highlight w:val="green"/>
          <w:u w:val="single"/>
          <w:bdr w:val="single" w:sz="8" w:space="0" w:color="auto"/>
        </w:rPr>
        <w:t>farming</w:t>
      </w:r>
      <w:r w:rsidRPr="00EA75AC">
        <w:rPr>
          <w:sz w:val="16"/>
        </w:rPr>
        <w:t xml:space="preserve">. </w:t>
      </w:r>
      <w:r w:rsidRPr="00EA75AC">
        <w:rPr>
          <w:u w:val="single"/>
        </w:rPr>
        <w:t>Though</w:t>
      </w:r>
      <w:r w:rsidRPr="00EA75AC">
        <w:rPr>
          <w:sz w:val="16"/>
        </w:rPr>
        <w:t xml:space="preserve"> the </w:t>
      </w:r>
      <w:r w:rsidRPr="00EA75AC">
        <w:rPr>
          <w:b/>
          <w:iCs/>
          <w:sz w:val="24"/>
          <w:highlight w:val="green"/>
          <w:u w:val="single"/>
          <w:bdr w:val="single" w:sz="8" w:space="0" w:color="auto"/>
        </w:rPr>
        <w:t>numbers</w:t>
      </w:r>
      <w:r w:rsidRPr="00EA75AC">
        <w:rPr>
          <w:u w:val="single"/>
        </w:rPr>
        <w:t xml:space="preserve"> involved are </w:t>
      </w:r>
      <w:r w:rsidRPr="00EA75AC">
        <w:rPr>
          <w:highlight w:val="green"/>
          <w:u w:val="single"/>
        </w:rPr>
        <w:t>lower than</w:t>
      </w:r>
      <w:r w:rsidRPr="00EA75AC">
        <w:rPr>
          <w:sz w:val="16"/>
        </w:rPr>
        <w:t xml:space="preserve"> for </w:t>
      </w:r>
      <w:r w:rsidRPr="00EA75AC">
        <w:rPr>
          <w:highlight w:val="green"/>
          <w:u w:val="single"/>
        </w:rPr>
        <w:t>wild animals</w:t>
      </w:r>
      <w:r w:rsidRPr="00EA75AC">
        <w:rPr>
          <w:sz w:val="16"/>
        </w:rPr>
        <w:t xml:space="preserve">, </w:t>
      </w:r>
      <w:r w:rsidRPr="00EA75AC">
        <w:rPr>
          <w:u w:val="single"/>
        </w:rPr>
        <w:t xml:space="preserve">the </w:t>
      </w:r>
      <w:r w:rsidRPr="00EA75AC">
        <w:rPr>
          <w:b/>
          <w:iCs/>
          <w:sz w:val="24"/>
          <w:highlight w:val="green"/>
          <w:u w:val="single"/>
          <w:bdr w:val="single" w:sz="8" w:space="0" w:color="auto"/>
        </w:rPr>
        <w:t>suffering</w:t>
      </w:r>
      <w:r w:rsidRPr="00EA75AC">
        <w:rPr>
          <w:highlight w:val="green"/>
          <w:u w:val="single"/>
        </w:rPr>
        <w:t xml:space="preserve"> is</w:t>
      </w:r>
      <w:r w:rsidRPr="00EA75AC">
        <w:rPr>
          <w:sz w:val="16"/>
        </w:rPr>
        <w:t xml:space="preserve"> arguably </w:t>
      </w:r>
      <w:r w:rsidRPr="00EA75AC">
        <w:rPr>
          <w:highlight w:val="green"/>
          <w:u w:val="single"/>
        </w:rPr>
        <w:t>higher</w:t>
      </w:r>
      <w:r w:rsidRPr="00EA75AC">
        <w:rPr>
          <w:sz w:val="16"/>
        </w:rPr>
        <w:t xml:space="preserve"> - </w:t>
      </w:r>
      <w:r w:rsidRPr="00EA75AC">
        <w:rPr>
          <w:u w:val="single"/>
        </w:rPr>
        <w:t>with most animals</w:t>
      </w:r>
      <w:r w:rsidRPr="00EA75AC">
        <w:rPr>
          <w:sz w:val="16"/>
        </w:rPr>
        <w:t xml:space="preserve"> probably </w:t>
      </w:r>
      <w:r w:rsidRPr="00EA75AC">
        <w:rPr>
          <w:u w:val="single"/>
        </w:rPr>
        <w:t xml:space="preserve">having strongly </w:t>
      </w:r>
      <w:proofErr w:type="spellStart"/>
      <w:r w:rsidRPr="00EA75AC">
        <w:rPr>
          <w:b/>
          <w:iCs/>
          <w:sz w:val="24"/>
          <w:u w:val="single"/>
          <w:bdr w:val="single" w:sz="8" w:space="0" w:color="auto"/>
        </w:rPr>
        <w:t>netnegative</w:t>
      </w:r>
      <w:proofErr w:type="spellEnd"/>
      <w:r w:rsidRPr="00EA75AC">
        <w:rPr>
          <w:u w:val="single"/>
        </w:rPr>
        <w:t xml:space="preserve"> lives</w:t>
      </w:r>
      <w:r w:rsidRPr="00EA75AC">
        <w:rPr>
          <w:sz w:val="16"/>
        </w:rPr>
        <w:t xml:space="preserve"> - and this is a more obviously tractable intervention than many of those discussed for wild animals. Thus, </w:t>
      </w:r>
      <w:r w:rsidRPr="00EA75AC">
        <w:rPr>
          <w:u w:val="single"/>
        </w:rPr>
        <w:t xml:space="preserve">ceasing to bring animals into these situations would be the </w:t>
      </w:r>
      <w:r w:rsidRPr="00EA75AC">
        <w:rPr>
          <w:b/>
          <w:iCs/>
          <w:sz w:val="24"/>
          <w:u w:val="single"/>
          <w:bdr w:val="single" w:sz="8" w:space="0" w:color="auto"/>
        </w:rPr>
        <w:t>biggest change</w:t>
      </w:r>
      <w:r w:rsidRPr="00EA75AC">
        <w:rPr>
          <w:u w:val="single"/>
        </w:rPr>
        <w:t xml:space="preserve"> to overall value</w:t>
      </w:r>
      <w:r w:rsidRPr="00EA75AC">
        <w:rPr>
          <w:sz w:val="16"/>
        </w:rPr>
        <w:t xml:space="preserve">. For the long-term future, we would want to see a world in which such practices no longer existed. </w:t>
      </w:r>
      <w:r w:rsidRPr="00EA75AC">
        <w:rPr>
          <w:highlight w:val="green"/>
          <w:u w:val="single"/>
        </w:rPr>
        <w:t>Animals</w:t>
      </w:r>
      <w:r w:rsidRPr="00EA75AC">
        <w:rPr>
          <w:u w:val="single"/>
        </w:rPr>
        <w:t xml:space="preserve"> </w:t>
      </w:r>
      <w:r w:rsidRPr="00EA75AC">
        <w:rPr>
          <w:highlight w:val="green"/>
          <w:u w:val="single"/>
        </w:rPr>
        <w:t>with lives</w:t>
      </w:r>
      <w:r w:rsidRPr="00EA75AC">
        <w:rPr>
          <w:sz w:val="16"/>
        </w:rPr>
        <w:t xml:space="preserve"> that are </w:t>
      </w:r>
      <w:r w:rsidRPr="00EA75AC">
        <w:rPr>
          <w:highlight w:val="green"/>
          <w:u w:val="single"/>
        </w:rPr>
        <w:t xml:space="preserve">net-negative should </w:t>
      </w:r>
      <w:r w:rsidRPr="00EA75AC">
        <w:rPr>
          <w:b/>
          <w:iCs/>
          <w:sz w:val="24"/>
          <w:highlight w:val="green"/>
          <w:u w:val="single"/>
          <w:bdr w:val="single" w:sz="8" w:space="0" w:color="auto"/>
        </w:rPr>
        <w:t>no longer</w:t>
      </w:r>
      <w:r w:rsidRPr="00EA75AC">
        <w:rPr>
          <w:highlight w:val="green"/>
          <w:u w:val="single"/>
        </w:rPr>
        <w:t xml:space="preserve"> be created</w:t>
      </w:r>
      <w:r w:rsidRPr="00EA75AC">
        <w:rPr>
          <w:sz w:val="16"/>
        </w:rPr>
        <w:t xml:space="preserve">. </w:t>
      </w:r>
      <w:proofErr w:type="gramStart"/>
      <w:r w:rsidRPr="00EA75AC">
        <w:rPr>
          <w:sz w:val="16"/>
        </w:rPr>
        <w:t>In particular, widespread</w:t>
      </w:r>
      <w:proofErr w:type="gramEnd"/>
      <w:r w:rsidRPr="00EA75AC">
        <w:rPr>
          <w:sz w:val="16"/>
        </w:rPr>
        <w:t xml:space="preserve"> adoption of a vegan diet would lead to fewer animals </w:t>
      </w:r>
      <w:proofErr w:type="gramStart"/>
      <w:r w:rsidRPr="00EA75AC">
        <w:rPr>
          <w:sz w:val="16"/>
        </w:rPr>
        <w:t>used</w:t>
      </w:r>
      <w:proofErr w:type="gramEnd"/>
      <w:r w:rsidRPr="00EA75AC">
        <w:rPr>
          <w:sz w:val="16"/>
        </w:rPr>
        <w:t xml:space="preserve">, and thus fewer numbers over time. Development of in vitro ‘clean meat’ products is one possible path to this end (Anomaly et al. 2021), as are general advocacy movements to increase veganism. In general, intensive </w:t>
      </w:r>
      <w:proofErr w:type="gramStart"/>
      <w:r w:rsidRPr="00EA75AC">
        <w:rPr>
          <w:sz w:val="16"/>
        </w:rPr>
        <w:t>farming is</w:t>
      </w:r>
      <w:proofErr w:type="gramEnd"/>
      <w:r w:rsidRPr="00EA75AC">
        <w:rPr>
          <w:sz w:val="16"/>
        </w:rPr>
        <w:t xml:space="preserve"> </w:t>
      </w:r>
      <w:proofErr w:type="gramStart"/>
      <w:r w:rsidRPr="00EA75AC">
        <w:rPr>
          <w:sz w:val="16"/>
        </w:rPr>
        <w:t>benefitted</w:t>
      </w:r>
      <w:proofErr w:type="gramEnd"/>
      <w:r w:rsidRPr="00EA75AC">
        <w:rPr>
          <w:sz w:val="16"/>
        </w:rPr>
        <w:t xml:space="preserve"> through direct subsidies and by </w:t>
      </w:r>
      <w:proofErr w:type="spellStart"/>
      <w:r w:rsidRPr="00EA75AC">
        <w:rPr>
          <w:sz w:val="16"/>
        </w:rPr>
        <w:t>externalising</w:t>
      </w:r>
      <w:proofErr w:type="spellEnd"/>
      <w:r w:rsidRPr="00EA75AC">
        <w:rPr>
          <w:sz w:val="16"/>
        </w:rPr>
        <w:t xml:space="preserve"> the costs of harms to health, environment and animal welfare; simply altering these would make the industry far less economically viable (Sebo 2022). This is an example of where </w:t>
      </w:r>
      <w:proofErr w:type="spellStart"/>
      <w:r w:rsidRPr="00EA75AC">
        <w:rPr>
          <w:sz w:val="16"/>
        </w:rPr>
        <w:t>longtermist</w:t>
      </w:r>
      <w:proofErr w:type="spellEnd"/>
      <w:r w:rsidRPr="00EA75AC">
        <w:rPr>
          <w:sz w:val="16"/>
        </w:rPr>
        <w:t xml:space="preserve"> and short-</w:t>
      </w:r>
      <w:proofErr w:type="spellStart"/>
      <w:r w:rsidRPr="00EA75AC">
        <w:rPr>
          <w:sz w:val="16"/>
        </w:rPr>
        <w:t>termist</w:t>
      </w:r>
      <w:proofErr w:type="spellEnd"/>
      <w:r w:rsidRPr="00EA75AC">
        <w:rPr>
          <w:sz w:val="16"/>
        </w:rPr>
        <w:t xml:space="preserve"> goals align – reducing the number of suffering animals now and in preventing far more being created in the future. </w:t>
      </w:r>
      <w:proofErr w:type="gramStart"/>
      <w:r w:rsidRPr="00EA75AC">
        <w:rPr>
          <w:sz w:val="16"/>
        </w:rPr>
        <w:t>Additionally</w:t>
      </w:r>
      <w:proofErr w:type="gramEnd"/>
      <w:r w:rsidRPr="00EA75AC">
        <w:rPr>
          <w:sz w:val="16"/>
        </w:rPr>
        <w:t xml:space="preserve"> if, as John &amp; Sebo (2020) argue, the </w:t>
      </w:r>
      <w:r w:rsidRPr="00EA75AC">
        <w:rPr>
          <w:b/>
          <w:iCs/>
          <w:sz w:val="24"/>
          <w:highlight w:val="green"/>
          <w:u w:val="single"/>
          <w:bdr w:val="single" w:sz="8" w:space="0" w:color="auto"/>
        </w:rPr>
        <w:t>existence</w:t>
      </w:r>
      <w:r w:rsidRPr="00EA75AC">
        <w:rPr>
          <w:highlight w:val="green"/>
          <w:u w:val="single"/>
        </w:rPr>
        <w:t xml:space="preserve"> of</w:t>
      </w:r>
      <w:r w:rsidRPr="00EA75AC">
        <w:rPr>
          <w:u w:val="single"/>
        </w:rPr>
        <w:t xml:space="preserve"> animal </w:t>
      </w:r>
      <w:r w:rsidRPr="00EA75AC">
        <w:rPr>
          <w:highlight w:val="green"/>
          <w:u w:val="single"/>
        </w:rPr>
        <w:t>agriculture maintains</w:t>
      </w:r>
      <w:r w:rsidRPr="00EA75AC">
        <w:rPr>
          <w:u w:val="single"/>
        </w:rPr>
        <w:t xml:space="preserve"> human </w:t>
      </w:r>
      <w:r w:rsidRPr="00EA75AC">
        <w:rPr>
          <w:b/>
          <w:iCs/>
          <w:sz w:val="24"/>
          <w:highlight w:val="green"/>
          <w:u w:val="single"/>
          <w:bdr w:val="single" w:sz="8" w:space="0" w:color="auto"/>
        </w:rPr>
        <w:t>attitudes</w:t>
      </w:r>
      <w:r w:rsidRPr="00EA75AC">
        <w:rPr>
          <w:sz w:val="16"/>
        </w:rPr>
        <w:t xml:space="preserve"> toward animals </w:t>
      </w:r>
      <w:r w:rsidRPr="00EA75AC">
        <w:rPr>
          <w:highlight w:val="green"/>
          <w:u w:val="single"/>
        </w:rPr>
        <w:t xml:space="preserve">that hinder </w:t>
      </w:r>
      <w:r w:rsidRPr="00EA75AC">
        <w:rPr>
          <w:b/>
          <w:iCs/>
          <w:sz w:val="24"/>
          <w:highlight w:val="green"/>
          <w:u w:val="single"/>
          <w:bdr w:val="single" w:sz="8" w:space="0" w:color="auto"/>
        </w:rPr>
        <w:t>moral circle</w:t>
      </w:r>
      <w:r w:rsidRPr="00EA75AC">
        <w:rPr>
          <w:highlight w:val="green"/>
          <w:u w:val="single"/>
        </w:rPr>
        <w:t xml:space="preserve"> expansion</w:t>
      </w:r>
      <w:r w:rsidRPr="00EA75AC">
        <w:rPr>
          <w:sz w:val="16"/>
        </w:rPr>
        <w:t>, then elimination of this practice is crucial to ensuring the ongoing wellbeing of animals in the long-term future.</w:t>
      </w:r>
    </w:p>
    <w:p w14:paraId="6B2C2870" w14:textId="77777777" w:rsidR="00830C79" w:rsidRDefault="00830C79" w:rsidP="00830C79">
      <w:pPr>
        <w:rPr>
          <w:sz w:val="16"/>
          <w:szCs w:val="16"/>
        </w:rPr>
      </w:pPr>
      <w:r w:rsidRPr="00EA75AC">
        <w:rPr>
          <w:sz w:val="16"/>
        </w:rPr>
        <w:t xml:space="preserve">This could be considered a version of ‘speeding up </w:t>
      </w:r>
      <w:proofErr w:type="gramStart"/>
      <w:r w:rsidRPr="00EA75AC">
        <w:rPr>
          <w:sz w:val="16"/>
        </w:rPr>
        <w:t>progress’,</w:t>
      </w:r>
      <w:proofErr w:type="gramEnd"/>
      <w:r w:rsidRPr="00EA75AC">
        <w:rPr>
          <w:sz w:val="16"/>
        </w:rPr>
        <w:t xml:space="preserve"> if </w:t>
      </w:r>
      <w:r w:rsidRPr="00EA75AC">
        <w:rPr>
          <w:u w:val="single"/>
        </w:rPr>
        <w:t xml:space="preserve">we </w:t>
      </w:r>
      <w:r w:rsidRPr="00EA75AC">
        <w:rPr>
          <w:b/>
          <w:iCs/>
          <w:sz w:val="24"/>
          <w:u w:val="single"/>
          <w:bdr w:val="single" w:sz="8" w:space="0" w:color="auto"/>
        </w:rPr>
        <w:t>think</w:t>
      </w:r>
      <w:r w:rsidRPr="00EA75AC">
        <w:rPr>
          <w:u w:val="single"/>
        </w:rPr>
        <w:t xml:space="preserve"> that animal agriculture will </w:t>
      </w:r>
      <w:r w:rsidRPr="00EA75AC">
        <w:rPr>
          <w:b/>
          <w:iCs/>
          <w:sz w:val="24"/>
          <w:u w:val="single"/>
          <w:bdr w:val="single" w:sz="8" w:space="0" w:color="auto"/>
        </w:rPr>
        <w:t>eventually</w:t>
      </w:r>
      <w:r w:rsidRPr="00EA75AC">
        <w:rPr>
          <w:u w:val="single"/>
        </w:rPr>
        <w:t xml:space="preserve"> die off</w:t>
      </w:r>
      <w:r w:rsidRPr="00EA75AC">
        <w:rPr>
          <w:sz w:val="16"/>
        </w:rPr>
        <w:t xml:space="preserve">, but that </w:t>
      </w:r>
      <w:r w:rsidRPr="00EA75AC">
        <w:rPr>
          <w:u w:val="single"/>
        </w:rPr>
        <w:t xml:space="preserve">the </w:t>
      </w:r>
      <w:r w:rsidRPr="00EA75AC">
        <w:rPr>
          <w:b/>
          <w:iCs/>
          <w:sz w:val="24"/>
          <w:highlight w:val="green"/>
          <w:u w:val="single"/>
          <w:bdr w:val="single" w:sz="8" w:space="0" w:color="auto"/>
        </w:rPr>
        <w:t>sooner</w:t>
      </w:r>
      <w:r w:rsidRPr="00EA75AC">
        <w:rPr>
          <w:highlight w:val="green"/>
          <w:u w:val="single"/>
        </w:rPr>
        <w:t xml:space="preserve"> we reduce it</w:t>
      </w:r>
      <w:r w:rsidRPr="00EA75AC">
        <w:rPr>
          <w:sz w:val="16"/>
        </w:rPr>
        <w:t xml:space="preserve">, </w:t>
      </w:r>
      <w:r w:rsidRPr="00EA75AC">
        <w:rPr>
          <w:u w:val="single"/>
        </w:rPr>
        <w:t xml:space="preserve">the </w:t>
      </w:r>
      <w:r w:rsidRPr="00EA75AC">
        <w:rPr>
          <w:b/>
          <w:iCs/>
          <w:sz w:val="24"/>
          <w:highlight w:val="green"/>
          <w:u w:val="single"/>
          <w:bdr w:val="single" w:sz="8" w:space="0" w:color="auto"/>
        </w:rPr>
        <w:t>more animals</w:t>
      </w:r>
      <w:r w:rsidRPr="00EA75AC">
        <w:rPr>
          <w:u w:val="single"/>
        </w:rPr>
        <w:t xml:space="preserve"> will </w:t>
      </w:r>
      <w:r w:rsidRPr="00EA75AC">
        <w:rPr>
          <w:highlight w:val="green"/>
          <w:u w:val="single"/>
        </w:rPr>
        <w:t xml:space="preserve">be saved from coming into </w:t>
      </w:r>
      <w:r w:rsidRPr="00EA75AC">
        <w:rPr>
          <w:b/>
          <w:iCs/>
          <w:sz w:val="24"/>
          <w:highlight w:val="green"/>
          <w:u w:val="single"/>
          <w:bdr w:val="single" w:sz="8" w:space="0" w:color="auto"/>
        </w:rPr>
        <w:t>existence</w:t>
      </w:r>
      <w:r w:rsidRPr="00EA75AC">
        <w:rPr>
          <w:u w:val="single"/>
        </w:rPr>
        <w:t xml:space="preserve"> in</w:t>
      </w:r>
      <w:r w:rsidRPr="00EA75AC">
        <w:rPr>
          <w:sz w:val="16"/>
        </w:rPr>
        <w:t xml:space="preserve"> a life of </w:t>
      </w:r>
      <w:r w:rsidRPr="00EA75AC">
        <w:rPr>
          <w:u w:val="single"/>
        </w:rPr>
        <w:t>suffering</w:t>
      </w:r>
      <w:r w:rsidRPr="00EA75AC">
        <w:rPr>
          <w:sz w:val="16"/>
        </w:rPr>
        <w:t xml:space="preserve">. </w:t>
      </w:r>
      <w:r w:rsidRPr="00EA75AC">
        <w:rPr>
          <w:u w:val="single"/>
        </w:rPr>
        <w:t>Given</w:t>
      </w:r>
      <w:r w:rsidRPr="00EA75AC">
        <w:rPr>
          <w:sz w:val="16"/>
        </w:rPr>
        <w:t xml:space="preserve"> the </w:t>
      </w:r>
      <w:r w:rsidRPr="00EA75AC">
        <w:rPr>
          <w:b/>
          <w:iCs/>
          <w:sz w:val="24"/>
          <w:u w:val="single"/>
          <w:bdr w:val="single" w:sz="8" w:space="0" w:color="auto"/>
        </w:rPr>
        <w:t>large numbers</w:t>
      </w:r>
      <w:r w:rsidRPr="00EA75AC">
        <w:rPr>
          <w:u w:val="single"/>
        </w:rPr>
        <w:t xml:space="preserve"> and suffering involved </w:t>
      </w:r>
      <w:r w:rsidRPr="00EA75AC">
        <w:rPr>
          <w:b/>
          <w:iCs/>
          <w:sz w:val="24"/>
          <w:u w:val="single"/>
          <w:bdr w:val="single" w:sz="8" w:space="0" w:color="auto"/>
        </w:rPr>
        <w:t>every year</w:t>
      </w:r>
      <w:r w:rsidRPr="00EA75AC">
        <w:rPr>
          <w:sz w:val="16"/>
        </w:rPr>
        <w:t xml:space="preserve"> intensive farming </w:t>
      </w:r>
      <w:r w:rsidRPr="00EA75AC">
        <w:rPr>
          <w:u w:val="single"/>
        </w:rPr>
        <w:t>persists</w:t>
      </w:r>
      <w:r w:rsidRPr="00EA75AC">
        <w:rPr>
          <w:sz w:val="16"/>
        </w:rPr>
        <w:t xml:space="preserve">, </w:t>
      </w:r>
      <w:r w:rsidRPr="00EA75AC">
        <w:rPr>
          <w:u w:val="single"/>
        </w:rPr>
        <w:t>any action</w:t>
      </w:r>
      <w:r w:rsidRPr="00EA75AC">
        <w:rPr>
          <w:sz w:val="16"/>
        </w:rPr>
        <w:t xml:space="preserve"> we can take </w:t>
      </w:r>
      <w:r w:rsidRPr="00EA75AC">
        <w:rPr>
          <w:u w:val="single"/>
        </w:rPr>
        <w:t>to bring this sooner will</w:t>
      </w:r>
      <w:r w:rsidRPr="00EA75AC">
        <w:rPr>
          <w:sz w:val="16"/>
        </w:rPr>
        <w:t xml:space="preserve"> still </w:t>
      </w:r>
      <w:r w:rsidRPr="00EA75AC">
        <w:rPr>
          <w:u w:val="single"/>
        </w:rPr>
        <w:t>represent a large gain.</w:t>
      </w:r>
      <w:r w:rsidRPr="00EA75AC">
        <w:rPr>
          <w:sz w:val="16"/>
        </w:rPr>
        <w:t xml:space="preserve"> We can also here include possible additional benefits, such as reducing risks of future pandemics, and slowing down climate change. As will be discussed further on, it might also be considered as a movement toward a better </w:t>
      </w:r>
      <w:proofErr w:type="gramStart"/>
      <w:r w:rsidRPr="00EA75AC">
        <w:rPr>
          <w:sz w:val="16"/>
        </w:rPr>
        <w:t>attractor</w:t>
      </w:r>
      <w:proofErr w:type="gramEnd"/>
      <w:r w:rsidRPr="00EA75AC">
        <w:rPr>
          <w:sz w:val="16"/>
        </w:rPr>
        <w:t xml:space="preserve"> state. If we think that at some point, the dietary preferences of humans will become fairly fixed in one state or the other, then pushing toward the higher-value state would ensure a better future. As we have already mentioned, we may resist this as a </w:t>
      </w:r>
      <w:proofErr w:type="spellStart"/>
      <w:r w:rsidRPr="00EA75AC">
        <w:rPr>
          <w:sz w:val="16"/>
        </w:rPr>
        <w:t>longtermist</w:t>
      </w:r>
      <w:proofErr w:type="spellEnd"/>
      <w:r w:rsidRPr="00EA75AC">
        <w:rPr>
          <w:sz w:val="16"/>
        </w:rPr>
        <w:t xml:space="preserve"> priority if we think that we are already on this path, such that factory farming is likely to end in the short- to medium-term future. Evidence for this could be seen in the increased adoption of a vegan diet</w:t>
      </w:r>
      <w:proofErr w:type="gramStart"/>
      <w:r w:rsidRPr="00EA75AC">
        <w:rPr>
          <w:sz w:val="16"/>
        </w:rPr>
        <w:t>3 ,</w:t>
      </w:r>
      <w:proofErr w:type="gramEnd"/>
      <w:r w:rsidRPr="00EA75AC">
        <w:rPr>
          <w:sz w:val="16"/>
        </w:rPr>
        <w:t xml:space="preserve"> and growing concern for the welfare of farmed animals; but on the other side we can </w:t>
      </w:r>
      <w:r w:rsidRPr="00EA75AC">
        <w:rPr>
          <w:u w:val="single"/>
        </w:rPr>
        <w:t xml:space="preserve">see </w:t>
      </w:r>
      <w:r w:rsidRPr="00EA75AC">
        <w:rPr>
          <w:highlight w:val="green"/>
          <w:u w:val="single"/>
        </w:rPr>
        <w:t>numbers of</w:t>
      </w:r>
      <w:r w:rsidRPr="00EA75AC">
        <w:rPr>
          <w:u w:val="single"/>
        </w:rPr>
        <w:t xml:space="preserve"> </w:t>
      </w:r>
      <w:r w:rsidRPr="00EA75AC">
        <w:rPr>
          <w:b/>
          <w:iCs/>
          <w:sz w:val="24"/>
          <w:u w:val="single"/>
          <w:bdr w:val="single" w:sz="8" w:space="0" w:color="auto"/>
        </w:rPr>
        <w:t>intensively</w:t>
      </w:r>
      <w:r w:rsidRPr="00EA75AC">
        <w:rPr>
          <w:u w:val="single"/>
        </w:rPr>
        <w:t xml:space="preserve"> </w:t>
      </w:r>
      <w:r w:rsidRPr="00EA75AC">
        <w:rPr>
          <w:highlight w:val="green"/>
          <w:u w:val="single"/>
        </w:rPr>
        <w:t>farmed animals</w:t>
      </w:r>
      <w:r w:rsidRPr="00EA75AC">
        <w:rPr>
          <w:u w:val="single"/>
        </w:rPr>
        <w:t xml:space="preserve"> still </w:t>
      </w:r>
      <w:r w:rsidRPr="00EA75AC">
        <w:rPr>
          <w:b/>
          <w:iCs/>
          <w:sz w:val="24"/>
          <w:highlight w:val="green"/>
          <w:u w:val="single"/>
          <w:bdr w:val="single" w:sz="8" w:space="0" w:color="auto"/>
        </w:rPr>
        <w:t>continually increasing</w:t>
      </w:r>
      <w:proofErr w:type="gramStart"/>
      <w:r w:rsidRPr="00EA75AC">
        <w:rPr>
          <w:sz w:val="16"/>
          <w:szCs w:val="16"/>
        </w:rPr>
        <w:t>4</w:t>
      </w:r>
      <w:r w:rsidRPr="00EA75AC">
        <w:rPr>
          <w:sz w:val="16"/>
        </w:rPr>
        <w:t xml:space="preserve"> .</w:t>
      </w:r>
      <w:proofErr w:type="gramEnd"/>
      <w:r w:rsidRPr="00EA75AC">
        <w:rPr>
          <w:sz w:val="16"/>
        </w:rPr>
        <w:t xml:space="preserve"> </w:t>
      </w:r>
      <w:r w:rsidRPr="00EA75AC">
        <w:rPr>
          <w:highlight w:val="green"/>
          <w:u w:val="single"/>
        </w:rPr>
        <w:t>While</w:t>
      </w:r>
      <w:r w:rsidRPr="00EA75AC">
        <w:rPr>
          <w:u w:val="single"/>
        </w:rPr>
        <w:t xml:space="preserve"> the </w:t>
      </w:r>
      <w:r w:rsidRPr="00EA75AC">
        <w:rPr>
          <w:highlight w:val="green"/>
          <w:u w:val="single"/>
        </w:rPr>
        <w:t>population</w:t>
      </w:r>
      <w:r w:rsidRPr="00EA75AC">
        <w:rPr>
          <w:sz w:val="16"/>
        </w:rPr>
        <w:t xml:space="preserve"> share </w:t>
      </w:r>
      <w:r w:rsidRPr="00EA75AC">
        <w:rPr>
          <w:highlight w:val="green"/>
          <w:u w:val="single"/>
        </w:rPr>
        <w:t xml:space="preserve">of </w:t>
      </w:r>
      <w:r w:rsidRPr="00EA75AC">
        <w:rPr>
          <w:b/>
          <w:iCs/>
          <w:sz w:val="24"/>
          <w:highlight w:val="green"/>
          <w:u w:val="single"/>
          <w:bdr w:val="single" w:sz="8" w:space="0" w:color="auto"/>
        </w:rPr>
        <w:t>vegans</w:t>
      </w:r>
      <w:r w:rsidRPr="00EA75AC">
        <w:rPr>
          <w:highlight w:val="green"/>
          <w:u w:val="single"/>
        </w:rPr>
        <w:t xml:space="preserve"> increases</w:t>
      </w:r>
      <w:r w:rsidRPr="00EA75AC">
        <w:rPr>
          <w:sz w:val="16"/>
        </w:rPr>
        <w:t xml:space="preserve">, </w:t>
      </w:r>
      <w:r w:rsidRPr="00EA75AC">
        <w:rPr>
          <w:highlight w:val="green"/>
          <w:u w:val="single"/>
        </w:rPr>
        <w:t>so</w:t>
      </w:r>
      <w:r w:rsidRPr="00EA75AC">
        <w:rPr>
          <w:sz w:val="16"/>
        </w:rPr>
        <w:t xml:space="preserve"> too </w:t>
      </w:r>
      <w:r w:rsidRPr="00EA75AC">
        <w:rPr>
          <w:highlight w:val="green"/>
          <w:u w:val="single"/>
        </w:rPr>
        <w:t>does</w:t>
      </w:r>
      <w:r w:rsidRPr="00EA75AC">
        <w:rPr>
          <w:u w:val="single"/>
        </w:rPr>
        <w:t xml:space="preserve"> the total </w:t>
      </w:r>
      <w:r w:rsidRPr="00EA75AC">
        <w:rPr>
          <w:highlight w:val="green"/>
          <w:u w:val="single"/>
        </w:rPr>
        <w:t xml:space="preserve">number of humans who </w:t>
      </w:r>
      <w:r w:rsidRPr="00EA75AC">
        <w:rPr>
          <w:b/>
          <w:iCs/>
          <w:sz w:val="24"/>
          <w:highlight w:val="green"/>
          <w:u w:val="single"/>
          <w:bdr w:val="single" w:sz="8" w:space="0" w:color="auto"/>
        </w:rPr>
        <w:t>aren’t</w:t>
      </w:r>
      <w:r w:rsidRPr="00EA75AC">
        <w:rPr>
          <w:sz w:val="16"/>
        </w:rPr>
        <w:t xml:space="preserve">. A lot here depends on where we see the current trend heading, and </w:t>
      </w:r>
      <w:proofErr w:type="gramStart"/>
      <w:r w:rsidRPr="00EA75AC">
        <w:rPr>
          <w:sz w:val="16"/>
        </w:rPr>
        <w:t>whether or not</w:t>
      </w:r>
      <w:proofErr w:type="gramEnd"/>
      <w:r w:rsidRPr="00EA75AC">
        <w:rPr>
          <w:sz w:val="16"/>
        </w:rPr>
        <w:t xml:space="preserve"> intervention now is needed to ensure this state in the long-</w:t>
      </w:r>
      <w:r w:rsidRPr="00EA75AC">
        <w:rPr>
          <w:sz w:val="16"/>
          <w:szCs w:val="16"/>
        </w:rPr>
        <w:t xml:space="preserve">term future. If we are at all uncertain about this trajectory, actions to ensure we bring about </w:t>
      </w:r>
      <w:proofErr w:type="gramStart"/>
      <w:r w:rsidRPr="00EA75AC">
        <w:rPr>
          <w:sz w:val="16"/>
          <w:szCs w:val="16"/>
        </w:rPr>
        <w:t>the</w:t>
      </w:r>
      <w:proofErr w:type="gramEnd"/>
      <w:r w:rsidRPr="00EA75AC">
        <w:rPr>
          <w:sz w:val="16"/>
          <w:szCs w:val="16"/>
        </w:rPr>
        <w:t xml:space="preserve"> more positive outcome would have a high expected value.</w:t>
      </w:r>
    </w:p>
    <w:p w14:paraId="18183B50" w14:textId="77777777" w:rsidR="00830C79" w:rsidRPr="00801F53" w:rsidRDefault="00830C79" w:rsidP="00830C79">
      <w:pPr>
        <w:pStyle w:val="Heading4"/>
      </w:pPr>
      <w:r>
        <w:t xml:space="preserve">It solves </w:t>
      </w:r>
      <w:r>
        <w:rPr>
          <w:u w:val="single"/>
        </w:rPr>
        <w:t>future generations</w:t>
      </w:r>
      <w:r>
        <w:t xml:space="preserve"> of </w:t>
      </w:r>
      <w:r>
        <w:rPr>
          <w:u w:val="single"/>
        </w:rPr>
        <w:t>non-human</w:t>
      </w:r>
      <w:r>
        <w:t xml:space="preserve"> suffering.</w:t>
      </w:r>
    </w:p>
    <w:p w14:paraId="74A831D1" w14:textId="77777777" w:rsidR="00830C79" w:rsidRPr="00C304A7" w:rsidRDefault="00830C79" w:rsidP="00830C79">
      <w:r w:rsidRPr="00C304A7">
        <w:rPr>
          <w:rStyle w:val="Style13ptBold"/>
        </w:rPr>
        <w:t>O’Brien ’24</w:t>
      </w:r>
      <w:r>
        <w:t xml:space="preserve"> [Gary; January 19; Research Assistant Professor at Lingnan University, fellow at the Hong Kong Catastrophic Risk Centre, Research Associate at the Institute of Ethics in Technology, Ph.D. from the University of Oxford </w:t>
      </w:r>
      <w:proofErr w:type="spellStart"/>
      <w:r>
        <w:t>Uehiro</w:t>
      </w:r>
      <w:proofErr w:type="spellEnd"/>
      <w:r>
        <w:t xml:space="preserve"> Centre for Practical Ethic; Brill, “The Case for Animal-Inclusive </w:t>
      </w:r>
      <w:proofErr w:type="spellStart"/>
      <w:r>
        <w:t>Longtermism</w:t>
      </w:r>
      <w:proofErr w:type="spellEnd"/>
      <w:r>
        <w:t>,” brill.com/view/journals/jmp/aop/article-10.1163-17455243-20234296/article-10.1163-17455243-20234296.xml]</w:t>
      </w:r>
    </w:p>
    <w:p w14:paraId="738C233F" w14:textId="77777777" w:rsidR="00830C79" w:rsidRPr="008C11C5" w:rsidRDefault="00830C79" w:rsidP="00830C79">
      <w:pPr>
        <w:rPr>
          <w:sz w:val="16"/>
        </w:rPr>
      </w:pPr>
      <w:r w:rsidRPr="008C11C5">
        <w:rPr>
          <w:sz w:val="16"/>
        </w:rPr>
        <w:t xml:space="preserve">It also seems likely that </w:t>
      </w:r>
      <w:r w:rsidRPr="009972F3">
        <w:rPr>
          <w:rStyle w:val="StyleUnderline"/>
        </w:rPr>
        <w:t xml:space="preserve">the </w:t>
      </w:r>
      <w:r w:rsidRPr="003D3889">
        <w:rPr>
          <w:rStyle w:val="Emphasis"/>
          <w:highlight w:val="green"/>
        </w:rPr>
        <w:t>Big Future</w:t>
      </w:r>
      <w:r w:rsidRPr="009972F3">
        <w:rPr>
          <w:rStyle w:val="StyleUnderline"/>
        </w:rPr>
        <w:t xml:space="preserve"> premise </w:t>
      </w:r>
      <w:r w:rsidRPr="003D3889">
        <w:rPr>
          <w:rStyle w:val="StyleUnderline"/>
          <w:highlight w:val="green"/>
        </w:rPr>
        <w:t>applies</w:t>
      </w:r>
      <w:r w:rsidRPr="008C11C5">
        <w:rPr>
          <w:sz w:val="16"/>
        </w:rPr>
        <w:t xml:space="preserve"> at least as well </w:t>
      </w:r>
      <w:r w:rsidRPr="003D3889">
        <w:rPr>
          <w:rStyle w:val="StyleUnderline"/>
          <w:highlight w:val="green"/>
        </w:rPr>
        <w:t xml:space="preserve">to </w:t>
      </w:r>
      <w:r w:rsidRPr="003D3889">
        <w:rPr>
          <w:rStyle w:val="Emphasis"/>
          <w:highlight w:val="green"/>
        </w:rPr>
        <w:t>animals</w:t>
      </w:r>
      <w:r w:rsidRPr="008C11C5">
        <w:rPr>
          <w:sz w:val="16"/>
        </w:rPr>
        <w:t xml:space="preserve"> as it does to humans. At present there are around 8 billion </w:t>
      </w:r>
      <w:r w:rsidRPr="003D3889">
        <w:rPr>
          <w:rStyle w:val="StyleUnderline"/>
          <w:highlight w:val="green"/>
        </w:rPr>
        <w:t>human</w:t>
      </w:r>
      <w:r w:rsidRPr="009972F3">
        <w:rPr>
          <w:rStyle w:val="StyleUnderline"/>
        </w:rPr>
        <w:t xml:space="preserve"> being</w:t>
      </w:r>
      <w:r w:rsidRPr="003D3889">
        <w:rPr>
          <w:rStyle w:val="StyleUnderline"/>
          <w:highlight w:val="green"/>
        </w:rPr>
        <w:t>s</w:t>
      </w:r>
      <w:r w:rsidRPr="008C11C5">
        <w:rPr>
          <w:sz w:val="16"/>
        </w:rPr>
        <w:t xml:space="preserve"> on the planet, but we </w:t>
      </w:r>
      <w:r w:rsidRPr="003D3889">
        <w:rPr>
          <w:rStyle w:val="StyleUnderline"/>
          <w:highlight w:val="green"/>
        </w:rPr>
        <w:t xml:space="preserve">are </w:t>
      </w:r>
      <w:r w:rsidRPr="003D3889">
        <w:rPr>
          <w:rStyle w:val="Emphasis"/>
          <w:highlight w:val="green"/>
        </w:rPr>
        <w:t>outnumbered</w:t>
      </w:r>
      <w:r w:rsidRPr="008C11C5">
        <w:rPr>
          <w:rStyle w:val="StyleUnderline"/>
        </w:rPr>
        <w:t xml:space="preserve"> by</w:t>
      </w:r>
      <w:r w:rsidRPr="008C11C5">
        <w:rPr>
          <w:sz w:val="16"/>
        </w:rPr>
        <w:t xml:space="preserve"> other sentient vertebrate </w:t>
      </w:r>
      <w:r w:rsidRPr="008C11C5">
        <w:rPr>
          <w:rStyle w:val="StyleUnderline"/>
        </w:rPr>
        <w:t>animals of whom there are</w:t>
      </w:r>
      <w:r w:rsidRPr="008C11C5">
        <w:rPr>
          <w:sz w:val="16"/>
        </w:rPr>
        <w:t xml:space="preserve"> at the very least 10 trillion (10^13) and perhaps more than </w:t>
      </w:r>
      <w:r w:rsidRPr="008C11C5">
        <w:rPr>
          <w:rStyle w:val="StyleUnderline"/>
        </w:rPr>
        <w:t xml:space="preserve">a </w:t>
      </w:r>
      <w:r w:rsidRPr="008C11C5">
        <w:rPr>
          <w:rStyle w:val="Emphasis"/>
        </w:rPr>
        <w:t>quadrillion</w:t>
      </w:r>
      <w:r w:rsidRPr="008C11C5">
        <w:rPr>
          <w:sz w:val="16"/>
        </w:rPr>
        <w:t xml:space="preserve"> (10^15) (Tomasik, 2019). On conservative estimates, then, animals outnumber human beings by between a thousand and a hundred thousand to one, but the true population of </w:t>
      </w:r>
      <w:r w:rsidRPr="009972F3">
        <w:rPr>
          <w:rStyle w:val="StyleUnderline"/>
        </w:rPr>
        <w:t xml:space="preserve">animals may be </w:t>
      </w:r>
      <w:r w:rsidRPr="009972F3">
        <w:rPr>
          <w:rStyle w:val="Emphasis"/>
        </w:rPr>
        <w:t>orders of magnitude</w:t>
      </w:r>
      <w:r w:rsidRPr="009972F3">
        <w:rPr>
          <w:rStyle w:val="StyleUnderline"/>
        </w:rPr>
        <w:t xml:space="preserve"> higher. </w:t>
      </w:r>
      <w:r w:rsidRPr="003D3889">
        <w:rPr>
          <w:rStyle w:val="StyleUnderline"/>
          <w:highlight w:val="green"/>
        </w:rPr>
        <w:t xml:space="preserve">Bristlemouth fish </w:t>
      </w:r>
      <w:r w:rsidRPr="003D3889">
        <w:rPr>
          <w:rStyle w:val="Emphasis"/>
          <w:highlight w:val="green"/>
        </w:rPr>
        <w:t>alone</w:t>
      </w:r>
      <w:r w:rsidRPr="00FB1FBF">
        <w:rPr>
          <w:rStyle w:val="StyleUnderline"/>
        </w:rPr>
        <w:t xml:space="preserve"> may </w:t>
      </w:r>
      <w:r w:rsidRPr="003D3889">
        <w:rPr>
          <w:rStyle w:val="StyleUnderline"/>
          <w:highlight w:val="green"/>
        </w:rPr>
        <w:t xml:space="preserve">number in </w:t>
      </w:r>
      <w:proofErr w:type="gramStart"/>
      <w:r w:rsidRPr="003D3889">
        <w:rPr>
          <w:rStyle w:val="StyleUnderline"/>
          <w:highlight w:val="green"/>
        </w:rPr>
        <w:t>the quadrillions</w:t>
      </w:r>
      <w:proofErr w:type="gramEnd"/>
      <w:r w:rsidRPr="008C11C5">
        <w:rPr>
          <w:sz w:val="16"/>
        </w:rPr>
        <w:t xml:space="preserve"> (Woods Hole Oceanographic Institution, 2019). This means that most sentient individuals are nonhuman animals. If we assume that animal and human </w:t>
      </w:r>
      <w:proofErr w:type="gramStart"/>
      <w:r w:rsidRPr="008C11C5">
        <w:rPr>
          <w:sz w:val="16"/>
        </w:rPr>
        <w:t>populations will</w:t>
      </w:r>
      <w:proofErr w:type="gramEnd"/>
      <w:r w:rsidRPr="008C11C5">
        <w:rPr>
          <w:sz w:val="16"/>
        </w:rPr>
        <w:t xml:space="preserve"> remain at the same ratio in the long term, then </w:t>
      </w:r>
      <w:r w:rsidRPr="009972F3">
        <w:rPr>
          <w:rStyle w:val="StyleUnderline"/>
        </w:rPr>
        <w:t xml:space="preserve">the long-term </w:t>
      </w:r>
      <w:r w:rsidRPr="003D3889">
        <w:rPr>
          <w:rStyle w:val="StyleUnderline"/>
          <w:highlight w:val="green"/>
        </w:rPr>
        <w:t>future has</w:t>
      </w:r>
      <w:r w:rsidRPr="009972F3">
        <w:rPr>
          <w:rStyle w:val="StyleUnderline"/>
        </w:rPr>
        <w:t xml:space="preserve"> the potential to contain </w:t>
      </w:r>
      <w:r w:rsidRPr="009972F3">
        <w:rPr>
          <w:rStyle w:val="Emphasis"/>
        </w:rPr>
        <w:t>fa</w:t>
      </w:r>
      <w:r w:rsidRPr="008C11C5">
        <w:rPr>
          <w:rStyle w:val="Emphasis"/>
        </w:rPr>
        <w:t>r</w:t>
      </w:r>
      <w:r w:rsidRPr="003D3889">
        <w:rPr>
          <w:rStyle w:val="StyleUnderline"/>
          <w:highlight w:val="green"/>
        </w:rPr>
        <w:t xml:space="preserve"> more</w:t>
      </w:r>
      <w:r w:rsidRPr="0090427E">
        <w:rPr>
          <w:rStyle w:val="StyleUnderline"/>
        </w:rPr>
        <w:t xml:space="preserve"> </w:t>
      </w:r>
      <w:r w:rsidRPr="008C11C5">
        <w:rPr>
          <w:rStyle w:val="Emphasis"/>
        </w:rPr>
        <w:t>a</w:t>
      </w:r>
      <w:r w:rsidRPr="009972F3">
        <w:rPr>
          <w:rStyle w:val="Emphasis"/>
        </w:rPr>
        <w:t xml:space="preserve">nimal </w:t>
      </w:r>
      <w:r w:rsidRPr="003D3889">
        <w:rPr>
          <w:rStyle w:val="Emphasis"/>
          <w:highlight w:val="green"/>
        </w:rPr>
        <w:t>suffering</w:t>
      </w:r>
      <w:r w:rsidRPr="008C11C5">
        <w:rPr>
          <w:sz w:val="16"/>
        </w:rPr>
        <w:t xml:space="preserve"> and wellbeing </w:t>
      </w:r>
      <w:r w:rsidRPr="003D3889">
        <w:rPr>
          <w:rStyle w:val="StyleUnderline"/>
          <w:highlight w:val="green"/>
        </w:rPr>
        <w:t>than</w:t>
      </w:r>
      <w:r w:rsidRPr="000D5A94">
        <w:rPr>
          <w:rStyle w:val="StyleUnderline"/>
        </w:rPr>
        <w:t xml:space="preserve"> </w:t>
      </w:r>
      <w:r w:rsidRPr="008C11C5">
        <w:rPr>
          <w:rStyle w:val="Emphasis"/>
        </w:rPr>
        <w:t>h</w:t>
      </w:r>
      <w:r w:rsidRPr="009972F3">
        <w:rPr>
          <w:rStyle w:val="Emphasis"/>
        </w:rPr>
        <w:t>uman</w:t>
      </w:r>
      <w:r w:rsidRPr="008C11C5">
        <w:rPr>
          <w:sz w:val="16"/>
        </w:rPr>
        <w:t xml:space="preserve"> suffering and </w:t>
      </w:r>
      <w:r w:rsidRPr="003D3889">
        <w:rPr>
          <w:rStyle w:val="Emphasis"/>
          <w:highlight w:val="green"/>
        </w:rPr>
        <w:t>wellbeing</w:t>
      </w:r>
      <w:r w:rsidRPr="008C11C5">
        <w:rPr>
          <w:sz w:val="16"/>
        </w:rPr>
        <w:t xml:space="preserve">. If we are impartially concerned with maximizing wellbeing and minimizing suffering, then we ought to be very concerned about the long-term future of nonhuman animals on the assumption that they will continue to constitute </w:t>
      </w:r>
      <w:proofErr w:type="gramStart"/>
      <w:r w:rsidRPr="008C11C5">
        <w:rPr>
          <w:sz w:val="16"/>
        </w:rPr>
        <w:t>the vast majority of</w:t>
      </w:r>
      <w:proofErr w:type="gramEnd"/>
      <w:r w:rsidRPr="008C11C5">
        <w:rPr>
          <w:sz w:val="16"/>
        </w:rPr>
        <w:t xml:space="preserve"> welfare subjects. If Big Future inclines us to take </w:t>
      </w:r>
      <w:proofErr w:type="spellStart"/>
      <w:proofErr w:type="gramStart"/>
      <w:r w:rsidRPr="008C11C5">
        <w:rPr>
          <w:sz w:val="16"/>
        </w:rPr>
        <w:t>longtermism</w:t>
      </w:r>
      <w:proofErr w:type="spellEnd"/>
      <w:proofErr w:type="gramEnd"/>
      <w:r w:rsidRPr="008C11C5">
        <w:rPr>
          <w:sz w:val="16"/>
        </w:rPr>
        <w:t xml:space="preserve"> for humans seriously, then it should also incline us to take </w:t>
      </w:r>
      <w:proofErr w:type="spellStart"/>
      <w:proofErr w:type="gramStart"/>
      <w:r w:rsidRPr="008C11C5">
        <w:rPr>
          <w:sz w:val="16"/>
        </w:rPr>
        <w:t>longtermism</w:t>
      </w:r>
      <w:proofErr w:type="spellEnd"/>
      <w:proofErr w:type="gramEnd"/>
      <w:r w:rsidRPr="008C11C5">
        <w:rPr>
          <w:sz w:val="16"/>
        </w:rPr>
        <w:t xml:space="preserve"> for animals seriously.</w:t>
      </w:r>
    </w:p>
    <w:p w14:paraId="62311FB2" w14:textId="77777777" w:rsidR="00830C79" w:rsidRPr="008C11C5" w:rsidRDefault="00830C79" w:rsidP="00830C79">
      <w:pPr>
        <w:rPr>
          <w:sz w:val="16"/>
        </w:rPr>
      </w:pPr>
      <w:r w:rsidRPr="008C11C5">
        <w:rPr>
          <w:sz w:val="16"/>
        </w:rPr>
        <w:t xml:space="preserve">It might be objected here that it is unlikely that animal populations will remain at their current levels. Animal populations might decline drastically and remain at low levels for the rest of our planet’s period of habitability. In fact, it seems that wild animal populations have decreased dramatically in the past 50 years, as human development has reduced the habitats for many species, and this process might continue until relatively few wild animals remain. A 2020 report by the </w:t>
      </w:r>
      <w:proofErr w:type="spellStart"/>
      <w:r w:rsidRPr="008C11C5">
        <w:rPr>
          <w:sz w:val="16"/>
        </w:rPr>
        <w:t>wwf</w:t>
      </w:r>
      <w:proofErr w:type="spellEnd"/>
      <w:r w:rsidRPr="008C11C5">
        <w:rPr>
          <w:sz w:val="16"/>
        </w:rPr>
        <w:t xml:space="preserve"> suggests that there has been a 68% decline in the average populations of monitored vertebrate species since 1970. It must be borne in mind, however, that this report is concerned specifically with biodiversity, not with animal populations generally, and the findings of the report are compatible with global animal populations staying the same or increasing. For example, the report mentions invasive species as a major cause of biodiversity loss (2020, 22, 54) but if invasive species are replacing native ones this need not cause a net decrease in animal populations. Similarly, reductions in the numbers of large animals can be more than compensated for by increases in the numbers of small animals. Other causes of biodiversity loss more clearly seem to indicate general population declines, however. Future humans might also eliminate domesticated animal populations, for example by switching from animal agriculture to plant-based or synthetic alternatives. If this happens then the Big Future premise is not true of animals, and so the </w:t>
      </w:r>
      <w:proofErr w:type="spellStart"/>
      <w:r w:rsidRPr="008C11C5">
        <w:rPr>
          <w:sz w:val="16"/>
        </w:rPr>
        <w:t>longtermist</w:t>
      </w:r>
      <w:proofErr w:type="spellEnd"/>
      <w:r w:rsidRPr="008C11C5">
        <w:rPr>
          <w:sz w:val="16"/>
        </w:rPr>
        <w:t xml:space="preserve"> thesis does not apply to them.</w:t>
      </w:r>
    </w:p>
    <w:p w14:paraId="1199DA97" w14:textId="77777777" w:rsidR="00830C79" w:rsidRPr="008C11C5" w:rsidRDefault="00830C79" w:rsidP="00830C79">
      <w:pPr>
        <w:rPr>
          <w:sz w:val="16"/>
        </w:rPr>
      </w:pPr>
      <w:r w:rsidRPr="008C11C5">
        <w:rPr>
          <w:sz w:val="16"/>
        </w:rPr>
        <w:t xml:space="preserve">In response, we cannot simply assume that animal numbers will drop significantly and remain low indefinitely. This will depend in large part on the values and actions of human beings over the coming centuries, and these are yet to be determined. Even if one were somehow certain that humanity will eventually drive all the other animals to near extinction, </w:t>
      </w:r>
      <w:proofErr w:type="gramStart"/>
      <w:r w:rsidRPr="008C11C5">
        <w:rPr>
          <w:sz w:val="16"/>
        </w:rPr>
        <w:t>in order to</w:t>
      </w:r>
      <w:proofErr w:type="gramEnd"/>
      <w:r w:rsidRPr="008C11C5">
        <w:rPr>
          <w:sz w:val="16"/>
        </w:rPr>
        <w:t xml:space="preserve"> do so humanity itself must survive long enough. Ord (2020) puts the risk of human extinction within the next century at about 17%. Newberry (2021, 4) cites several experts on existential risk who also put the risk at around 20% in the next 100 years. If one accepts that there is a significant risk of human extinction in the next 100 years, then in order to maintain that there is a high probability that humans will drive animal populations to near extinction one would also have to believe that they will do so relatively soon, and that animal populations will never rebound after human extinction. Secondly, as we will see in Section 3, there are some ways in which humanity </w:t>
      </w:r>
      <w:proofErr w:type="gramStart"/>
      <w:r w:rsidRPr="008C11C5">
        <w:rPr>
          <w:sz w:val="16"/>
        </w:rPr>
        <w:t>could</w:t>
      </w:r>
      <w:proofErr w:type="gramEnd"/>
      <w:r w:rsidRPr="008C11C5">
        <w:rPr>
          <w:sz w:val="16"/>
        </w:rPr>
        <w:t xml:space="preserve"> ensure a long future for animals even if animals do eventually </w:t>
      </w:r>
      <w:proofErr w:type="gramStart"/>
      <w:r w:rsidRPr="008C11C5">
        <w:rPr>
          <w:sz w:val="16"/>
        </w:rPr>
        <w:t>go</w:t>
      </w:r>
      <w:proofErr w:type="gramEnd"/>
      <w:r w:rsidRPr="008C11C5">
        <w:rPr>
          <w:sz w:val="16"/>
        </w:rPr>
        <w:t xml:space="preserve"> extinct on Earth. Thirdly, if one believes that animals generally live good lives, or that they could live good lives with human assistance, then one ought to be concerned about animal extinction too, as this might reduce total wellbeing in the long term</w:t>
      </w:r>
      <w:proofErr w:type="gramStart"/>
      <w:r w:rsidRPr="008C11C5">
        <w:rPr>
          <w:sz w:val="16"/>
        </w:rPr>
        <w:t>.15</w:t>
      </w:r>
      <w:proofErr w:type="gramEnd"/>
    </w:p>
    <w:p w14:paraId="56638E0C" w14:textId="77777777" w:rsidR="00830C79" w:rsidRPr="008C11C5" w:rsidRDefault="00830C79" w:rsidP="00830C79">
      <w:pPr>
        <w:rPr>
          <w:sz w:val="16"/>
        </w:rPr>
      </w:pPr>
      <w:r w:rsidRPr="008C11C5">
        <w:rPr>
          <w:sz w:val="16"/>
        </w:rPr>
        <w:t xml:space="preserve">A more fundamental point is that </w:t>
      </w:r>
      <w:proofErr w:type="spellStart"/>
      <w:r w:rsidRPr="008C11C5">
        <w:rPr>
          <w:sz w:val="16"/>
        </w:rPr>
        <w:t>longtermists</w:t>
      </w:r>
      <w:proofErr w:type="spellEnd"/>
      <w:r w:rsidRPr="008C11C5">
        <w:rPr>
          <w:sz w:val="16"/>
        </w:rPr>
        <w:t xml:space="preserve"> generally think about the size of the future in terms of expected population, rather than in terms of the most likely outcome or the median across various possible outcomes.16 In essence this means that they generate high and low estimates for possible future populations then weigh them according to their probabilities thereby establishing a figure for the expected population. They find that, since human populations have the potential to be truly vast, the resulting figure is also vast, even when they account for the possibility of very low populations or total extinction. As Greaves and MacAskill say:</w:t>
      </w:r>
    </w:p>
    <w:p w14:paraId="444D4F3B" w14:textId="77777777" w:rsidR="00830C79" w:rsidRPr="008C11C5" w:rsidRDefault="00830C79" w:rsidP="00830C79">
      <w:pPr>
        <w:rPr>
          <w:sz w:val="16"/>
        </w:rPr>
      </w:pPr>
      <w:r w:rsidRPr="008C11C5">
        <w:rPr>
          <w:sz w:val="16"/>
        </w:rPr>
        <w:t>Even a 50% credence that the number of future beings will be zero would decrease the expected number by only a factor of two. In contrast, a credence as small as 1% that the future will contain, for example, 1 trillion beings per century for 100 million years … increases the expected number by a factor of 100.</w:t>
      </w:r>
    </w:p>
    <w:p w14:paraId="64E56159" w14:textId="77777777" w:rsidR="00830C79" w:rsidRPr="008C11C5" w:rsidRDefault="00830C79" w:rsidP="00830C79">
      <w:pPr>
        <w:rPr>
          <w:sz w:val="16"/>
        </w:rPr>
      </w:pPr>
      <w:r w:rsidRPr="008C11C5">
        <w:rPr>
          <w:sz w:val="16"/>
        </w:rPr>
        <w:t xml:space="preserve">The same consideration applies to the animal population – since it has the potential to be very large, we would need to have an unreasonably high degree of confidence that their population would decline to zero or near-zero </w:t>
      </w:r>
      <w:proofErr w:type="gramStart"/>
      <w:r w:rsidRPr="008C11C5">
        <w:rPr>
          <w:sz w:val="16"/>
        </w:rPr>
        <w:t>in order to</w:t>
      </w:r>
      <w:proofErr w:type="gramEnd"/>
      <w:r w:rsidRPr="008C11C5">
        <w:rPr>
          <w:sz w:val="16"/>
        </w:rPr>
        <w:t xml:space="preserve"> endorse a low figure for their expected population. But, if a high expected human population is sufficient to ground </w:t>
      </w:r>
      <w:proofErr w:type="spellStart"/>
      <w:r w:rsidRPr="008C11C5">
        <w:rPr>
          <w:sz w:val="16"/>
        </w:rPr>
        <w:t>longtermist</w:t>
      </w:r>
      <w:proofErr w:type="spellEnd"/>
      <w:r w:rsidRPr="008C11C5">
        <w:rPr>
          <w:sz w:val="16"/>
        </w:rPr>
        <w:t xml:space="preserve"> concern for human beings, then a high expected population of animals ought to be sufficient to ground </w:t>
      </w:r>
      <w:proofErr w:type="spellStart"/>
      <w:r w:rsidRPr="008C11C5">
        <w:rPr>
          <w:sz w:val="16"/>
        </w:rPr>
        <w:t>longtermist</w:t>
      </w:r>
      <w:proofErr w:type="spellEnd"/>
      <w:r w:rsidRPr="008C11C5">
        <w:rPr>
          <w:sz w:val="16"/>
        </w:rPr>
        <w:t xml:space="preserve"> concern for them too.</w:t>
      </w:r>
    </w:p>
    <w:p w14:paraId="4ED48825" w14:textId="77777777" w:rsidR="00830C79" w:rsidRPr="008C11C5" w:rsidRDefault="00830C79" w:rsidP="00830C79">
      <w:pPr>
        <w:rPr>
          <w:sz w:val="16"/>
        </w:rPr>
      </w:pPr>
      <w:r w:rsidRPr="008C11C5">
        <w:rPr>
          <w:sz w:val="16"/>
        </w:rPr>
        <w:t xml:space="preserve">There is one final consideration relevant to the application of the Big Future premise to animals. </w:t>
      </w:r>
      <w:proofErr w:type="spellStart"/>
      <w:r w:rsidRPr="008C11C5">
        <w:rPr>
          <w:sz w:val="16"/>
        </w:rPr>
        <w:t>Longtermists</w:t>
      </w:r>
      <w:proofErr w:type="spellEnd"/>
      <w:r w:rsidRPr="008C11C5">
        <w:rPr>
          <w:sz w:val="16"/>
        </w:rPr>
        <w:t xml:space="preserve"> often bolster their case by arguing that human beings might one day colonize other planets, or that we might one day create human minds on computers, all of which would multiply the possible future population enormously.17 If we consider such huge expansions to the human population likely, but think it very unlikely that future animal populations will be expanded in the same way, then we might be justified in thinking that the vast majority of future sentient beings will be humans (or digital human minds) and so it is much more important to ensure that the long-term future goes well for them than for animals.18 That is, though the absolute number of animals in the future remains large, it would be dwarfed by the human population, and thus rendered irrelevant to our </w:t>
      </w:r>
      <w:proofErr w:type="spellStart"/>
      <w:r w:rsidRPr="008C11C5">
        <w:rPr>
          <w:sz w:val="16"/>
        </w:rPr>
        <w:t>longtermist</w:t>
      </w:r>
      <w:proofErr w:type="spellEnd"/>
      <w:r w:rsidRPr="008C11C5">
        <w:rPr>
          <w:sz w:val="16"/>
        </w:rPr>
        <w:t xml:space="preserve"> decision-making.</w:t>
      </w:r>
    </w:p>
    <w:p w14:paraId="4A77D419" w14:textId="77777777" w:rsidR="00830C79" w:rsidRPr="008C11C5" w:rsidRDefault="00830C79" w:rsidP="00830C79">
      <w:pPr>
        <w:rPr>
          <w:sz w:val="16"/>
        </w:rPr>
      </w:pPr>
      <w:r w:rsidRPr="008C11C5">
        <w:rPr>
          <w:sz w:val="16"/>
        </w:rPr>
        <w:t xml:space="preserve">This is of course highly speculative. There is no reason in </w:t>
      </w:r>
      <w:proofErr w:type="gramStart"/>
      <w:r w:rsidRPr="008C11C5">
        <w:rPr>
          <w:sz w:val="16"/>
        </w:rPr>
        <w:t>principle however</w:t>
      </w:r>
      <w:proofErr w:type="gramEnd"/>
      <w:r w:rsidRPr="008C11C5">
        <w:rPr>
          <w:sz w:val="16"/>
        </w:rPr>
        <w:t xml:space="preserve"> why these </w:t>
      </w:r>
      <w:r w:rsidRPr="003D3889">
        <w:rPr>
          <w:rStyle w:val="StyleUnderline"/>
          <w:highlight w:val="green"/>
        </w:rPr>
        <w:t>technologies</w:t>
      </w:r>
      <w:r w:rsidRPr="009972F3">
        <w:rPr>
          <w:rStyle w:val="StyleUnderline"/>
        </w:rPr>
        <w:t xml:space="preserve"> could</w:t>
      </w:r>
      <w:r w:rsidRPr="008C11C5">
        <w:rPr>
          <w:sz w:val="16"/>
        </w:rPr>
        <w:t xml:space="preserve"> not </w:t>
      </w:r>
      <w:r w:rsidRPr="009972F3">
        <w:rPr>
          <w:rStyle w:val="StyleUnderline"/>
        </w:rPr>
        <w:t xml:space="preserve">also </w:t>
      </w:r>
      <w:r w:rsidRPr="003D3889">
        <w:rPr>
          <w:rStyle w:val="Emphasis"/>
          <w:highlight w:val="green"/>
        </w:rPr>
        <w:t>multiply</w:t>
      </w:r>
      <w:r w:rsidRPr="009972F3">
        <w:rPr>
          <w:rStyle w:val="StyleUnderline"/>
        </w:rPr>
        <w:t xml:space="preserve"> animal </w:t>
      </w:r>
      <w:r w:rsidRPr="003D3889">
        <w:rPr>
          <w:rStyle w:val="StyleUnderline"/>
          <w:highlight w:val="green"/>
        </w:rPr>
        <w:t>populations</w:t>
      </w:r>
      <w:r w:rsidRPr="008C11C5">
        <w:rPr>
          <w:sz w:val="16"/>
        </w:rPr>
        <w:t xml:space="preserve">. Tomasik (2018) speculates about the possibility that </w:t>
      </w:r>
      <w:r w:rsidRPr="009972F3">
        <w:rPr>
          <w:rStyle w:val="StyleUnderline"/>
        </w:rPr>
        <w:t xml:space="preserve">future </w:t>
      </w:r>
      <w:r w:rsidRPr="003D3889">
        <w:rPr>
          <w:rStyle w:val="StyleUnderline"/>
          <w:highlight w:val="green"/>
        </w:rPr>
        <w:t>human</w:t>
      </w:r>
      <w:r w:rsidRPr="009972F3">
        <w:rPr>
          <w:rStyle w:val="StyleUnderline"/>
        </w:rPr>
        <w:t xml:space="preserve"> being</w:t>
      </w:r>
      <w:r w:rsidRPr="003D3889">
        <w:rPr>
          <w:rStyle w:val="StyleUnderline"/>
          <w:highlight w:val="green"/>
        </w:rPr>
        <w:t>s might</w:t>
      </w:r>
      <w:r w:rsidRPr="008C11C5">
        <w:rPr>
          <w:sz w:val="16"/>
        </w:rPr>
        <w:t xml:space="preserve"> choose to </w:t>
      </w:r>
      <w:r w:rsidRPr="003D3889">
        <w:rPr>
          <w:rStyle w:val="StyleUnderline"/>
          <w:highlight w:val="green"/>
        </w:rPr>
        <w:t xml:space="preserve">create </w:t>
      </w:r>
      <w:r w:rsidRPr="003D3889">
        <w:rPr>
          <w:rStyle w:val="Emphasis"/>
          <w:highlight w:val="green"/>
        </w:rPr>
        <w:t>digital worlds</w:t>
      </w:r>
      <w:r w:rsidRPr="009972F3">
        <w:rPr>
          <w:rStyle w:val="StyleUnderline"/>
        </w:rPr>
        <w:t xml:space="preserve"> replete </w:t>
      </w:r>
      <w:r w:rsidRPr="003D3889">
        <w:rPr>
          <w:rStyle w:val="StyleUnderline"/>
          <w:highlight w:val="green"/>
        </w:rPr>
        <w:t xml:space="preserve">with </w:t>
      </w:r>
      <w:r w:rsidRPr="003D3889">
        <w:rPr>
          <w:rStyle w:val="Emphasis"/>
          <w:highlight w:val="green"/>
        </w:rPr>
        <w:t>sentient</w:t>
      </w:r>
      <w:r w:rsidRPr="008C11C5">
        <w:rPr>
          <w:sz w:val="16"/>
        </w:rPr>
        <w:t xml:space="preserve"> digital </w:t>
      </w:r>
      <w:r w:rsidRPr="003D3889">
        <w:rPr>
          <w:rStyle w:val="Emphasis"/>
          <w:highlight w:val="green"/>
        </w:rPr>
        <w:t>animals</w:t>
      </w:r>
      <w:r w:rsidRPr="008C11C5">
        <w:rPr>
          <w:sz w:val="16"/>
        </w:rPr>
        <w:t xml:space="preserve">, perhaps </w:t>
      </w:r>
      <w:r w:rsidRPr="003D3889">
        <w:rPr>
          <w:rStyle w:val="StyleUnderline"/>
          <w:highlight w:val="green"/>
        </w:rPr>
        <w:t xml:space="preserve">in </w:t>
      </w:r>
      <w:r w:rsidRPr="003D3889">
        <w:rPr>
          <w:rStyle w:val="Emphasis"/>
          <w:highlight w:val="green"/>
        </w:rPr>
        <w:t>natural</w:t>
      </w:r>
      <w:r w:rsidRPr="003D3889">
        <w:rPr>
          <w:rStyle w:val="StyleUnderline"/>
          <w:highlight w:val="green"/>
        </w:rPr>
        <w:t xml:space="preserve"> settings</w:t>
      </w:r>
      <w:r w:rsidRPr="008C11C5">
        <w:rPr>
          <w:sz w:val="16"/>
        </w:rPr>
        <w:t xml:space="preserve"> </w:t>
      </w:r>
      <w:proofErr w:type="gramStart"/>
      <w:r w:rsidRPr="008C11C5">
        <w:rPr>
          <w:sz w:val="16"/>
        </w:rPr>
        <w:t>similar to</w:t>
      </w:r>
      <w:proofErr w:type="gramEnd"/>
      <w:r w:rsidRPr="008C11C5">
        <w:rPr>
          <w:sz w:val="16"/>
        </w:rPr>
        <w:t xml:space="preserve"> those on Earth </w:t>
      </w:r>
      <w:r w:rsidRPr="003D3889">
        <w:rPr>
          <w:rStyle w:val="StyleUnderline"/>
          <w:highlight w:val="green"/>
        </w:rPr>
        <w:t>in which they</w:t>
      </w:r>
      <w:r w:rsidRPr="009972F3">
        <w:rPr>
          <w:rStyle w:val="StyleUnderline"/>
        </w:rPr>
        <w:t xml:space="preserve"> might </w:t>
      </w:r>
      <w:r w:rsidRPr="003D3889">
        <w:rPr>
          <w:rStyle w:val="Emphasis"/>
          <w:highlight w:val="green"/>
        </w:rPr>
        <w:t>suffer</w:t>
      </w:r>
      <w:r w:rsidRPr="009972F3">
        <w:rPr>
          <w:rStyle w:val="Emphasis"/>
        </w:rPr>
        <w:t xml:space="preserve"> greatly</w:t>
      </w:r>
      <w:r w:rsidRPr="008C11C5">
        <w:rPr>
          <w:sz w:val="16"/>
        </w:rPr>
        <w:t xml:space="preserve">. Future humans might also choose to create digital minds </w:t>
      </w:r>
      <w:proofErr w:type="gramStart"/>
      <w:r w:rsidRPr="008C11C5">
        <w:rPr>
          <w:sz w:val="16"/>
        </w:rPr>
        <w:t>in order to</w:t>
      </w:r>
      <w:proofErr w:type="gramEnd"/>
      <w:r w:rsidRPr="008C11C5">
        <w:rPr>
          <w:sz w:val="16"/>
        </w:rPr>
        <w:t xml:space="preserve"> maximize hedonic wellbeing, and since animal minds are so much simpler than human </w:t>
      </w:r>
      <w:proofErr w:type="gramStart"/>
      <w:r w:rsidRPr="008C11C5">
        <w:rPr>
          <w:sz w:val="16"/>
        </w:rPr>
        <w:t>minds</w:t>
      </w:r>
      <w:proofErr w:type="gramEnd"/>
      <w:r w:rsidRPr="008C11C5">
        <w:rPr>
          <w:sz w:val="16"/>
        </w:rPr>
        <w:t xml:space="preserve"> they might do so by creating digital animal minds rather than digital human minds. A human brain contains around 86 billion neurons, while a mouse brain contains a mere 70 million. </w:t>
      </w:r>
      <w:proofErr w:type="gramStart"/>
      <w:r w:rsidRPr="008C11C5">
        <w:rPr>
          <w:sz w:val="16"/>
        </w:rPr>
        <w:t>Assuming that</w:t>
      </w:r>
      <w:proofErr w:type="gramEnd"/>
      <w:r w:rsidRPr="008C11C5">
        <w:rPr>
          <w:sz w:val="16"/>
        </w:rPr>
        <w:t xml:space="preserve"> the difficulty of creating a digital mind increases proportionally with the number of neurons required, then a utility-maximizing would-be digital mind creator might be advised to create digital mice rather than digital people. In Section 3 I will consider the possibility that humans might one day spread wild and/or domesticated animals to other worlds. Here I will only say that this possibility is not negligible, and in fact there are some ways in which it is much easier to spread animal life than human life, and so we cannot </w:t>
      </w:r>
      <w:proofErr w:type="gramStart"/>
      <w:r w:rsidRPr="008C11C5">
        <w:rPr>
          <w:sz w:val="16"/>
        </w:rPr>
        <w:t>discount</w:t>
      </w:r>
      <w:proofErr w:type="gramEnd"/>
      <w:r w:rsidRPr="008C11C5">
        <w:rPr>
          <w:sz w:val="16"/>
        </w:rPr>
        <w:t xml:space="preserve"> the possibility that animal populations will also be multiplied across physical and digital space. It is possible therefore that animal populations will be multiplied by these technologies just as human populations might be. Even if we think this unlikely, so long as we do not think it impossible, the huge numbers involved serve to increase the expected future animal population significantly.</w:t>
      </w:r>
    </w:p>
    <w:p w14:paraId="7210A90F" w14:textId="77777777" w:rsidR="00830C79" w:rsidRPr="008C11C5" w:rsidRDefault="00830C79" w:rsidP="00830C79">
      <w:pPr>
        <w:rPr>
          <w:sz w:val="16"/>
        </w:rPr>
      </w:pPr>
      <w:r w:rsidRPr="008C11C5">
        <w:rPr>
          <w:sz w:val="16"/>
        </w:rPr>
        <w:t xml:space="preserve">Of course, it is extremely difficult to make accurate predictions about far future population sizes for humans or animals. There are so many known and unknown factors that could cause the population to increase dramatically, fall to zero, or anything in between. This uncertainty may count against the plausibility of </w:t>
      </w:r>
      <w:proofErr w:type="spellStart"/>
      <w:r w:rsidRPr="008C11C5">
        <w:rPr>
          <w:sz w:val="16"/>
        </w:rPr>
        <w:t>longtermism</w:t>
      </w:r>
      <w:proofErr w:type="spellEnd"/>
      <w:r w:rsidRPr="008C11C5">
        <w:rPr>
          <w:sz w:val="16"/>
        </w:rPr>
        <w:t xml:space="preserve"> generally but is not an argument against including animals in the </w:t>
      </w:r>
      <w:proofErr w:type="spellStart"/>
      <w:r w:rsidRPr="008C11C5">
        <w:rPr>
          <w:sz w:val="16"/>
        </w:rPr>
        <w:t>longtermist</w:t>
      </w:r>
      <w:proofErr w:type="spellEnd"/>
      <w:r w:rsidRPr="008C11C5">
        <w:rPr>
          <w:sz w:val="16"/>
        </w:rPr>
        <w:t xml:space="preserve"> framework. To show that Big Future is true of humans but not of animals it is not enough to point to the uncertainty about future population sizes. Rather, it must be shown that there is an </w:t>
      </w:r>
      <w:proofErr w:type="gramStart"/>
      <w:r w:rsidRPr="008C11C5">
        <w:rPr>
          <w:sz w:val="16"/>
        </w:rPr>
        <w:t>asymmetry</w:t>
      </w:r>
      <w:proofErr w:type="gramEnd"/>
      <w:r w:rsidRPr="008C11C5">
        <w:rPr>
          <w:sz w:val="16"/>
        </w:rPr>
        <w:t xml:space="preserve"> between humans and animals which means that, while the future human population is large in expectation, the expected future animal population is not. I have argued above that there is no such asymmetry – if we believe that the expected human population is large, we should think the same about the expected animal population. Furthermore, there are some factors which give us reason to expect a large animal population rather than a large human one. For example, humans are just one species among many. We are an exceptional species, and it is likely that we have the means to survive threats to our existence which other animals do not, and so perhaps we are less likely to go extinct than other species. However, there are millions of species on the planet. Though our likelihood of going extinct might be lower than that of any other species, it is unlikely that our chances of survival are greater than those of all other species on Earth combined. It may be the case then that humans go extinct while other animals live on indefinitely, thus ensuring Big Future for animals, but not for us. If it is unwarranted to be confident about the size of the future human population, it is doubly so to be confident that our population will </w:t>
      </w:r>
      <w:proofErr w:type="gramStart"/>
      <w:r w:rsidRPr="008C11C5">
        <w:rPr>
          <w:sz w:val="16"/>
        </w:rPr>
        <w:t>increase</w:t>
      </w:r>
      <w:proofErr w:type="gramEnd"/>
      <w:r w:rsidRPr="008C11C5">
        <w:rPr>
          <w:sz w:val="16"/>
        </w:rPr>
        <w:t xml:space="preserve"> and the population of animals will shrink or vanish.</w:t>
      </w:r>
    </w:p>
    <w:p w14:paraId="04328676" w14:textId="77777777" w:rsidR="00830C79" w:rsidRPr="008C11C5" w:rsidRDefault="00830C79" w:rsidP="00830C79">
      <w:pPr>
        <w:rPr>
          <w:sz w:val="16"/>
        </w:rPr>
      </w:pPr>
      <w:r w:rsidRPr="008C11C5">
        <w:rPr>
          <w:sz w:val="16"/>
        </w:rPr>
        <w:t xml:space="preserve">Finally, there are two considerations that indicate that </w:t>
      </w:r>
      <w:proofErr w:type="spellStart"/>
      <w:proofErr w:type="gramStart"/>
      <w:r w:rsidRPr="009972F3">
        <w:rPr>
          <w:rStyle w:val="StyleUnderline"/>
        </w:rPr>
        <w:t>longtermism</w:t>
      </w:r>
      <w:proofErr w:type="spellEnd"/>
      <w:proofErr w:type="gramEnd"/>
      <w:r w:rsidRPr="009972F3">
        <w:rPr>
          <w:rStyle w:val="StyleUnderline"/>
        </w:rPr>
        <w:t xml:space="preserve"> is </w:t>
      </w:r>
      <w:r w:rsidRPr="009972F3">
        <w:rPr>
          <w:rStyle w:val="Emphasis"/>
        </w:rPr>
        <w:t>particularly</w:t>
      </w:r>
      <w:r w:rsidRPr="009972F3">
        <w:rPr>
          <w:rStyle w:val="StyleUnderline"/>
        </w:rPr>
        <w:t xml:space="preserve"> important for animals</w:t>
      </w:r>
      <w:r w:rsidRPr="008C11C5">
        <w:rPr>
          <w:sz w:val="16"/>
        </w:rPr>
        <w:t xml:space="preserve">. The first concerns our current capacity to help wild animals, which is far more limited than it is likely to be in the future if we act today to ensure that we expand that capacity. It is presently possible to help wild animals in limited ways by vaccinating them against some diseases, leaving out food supplements in times of extreme scarcity, and rescuing and rehabilitating them when they are affected by natural catastrophes. The main </w:t>
      </w:r>
      <w:r w:rsidRPr="003D3889">
        <w:rPr>
          <w:rStyle w:val="StyleUnderline"/>
          <w:highlight w:val="green"/>
        </w:rPr>
        <w:t xml:space="preserve">causes of </w:t>
      </w:r>
      <w:r w:rsidRPr="003D3889">
        <w:rPr>
          <w:rStyle w:val="Emphasis"/>
          <w:highlight w:val="green"/>
        </w:rPr>
        <w:t>w</w:t>
      </w:r>
      <w:r w:rsidRPr="008C11C5">
        <w:rPr>
          <w:sz w:val="16"/>
        </w:rPr>
        <w:t xml:space="preserve">ild </w:t>
      </w:r>
      <w:r w:rsidRPr="003D3889">
        <w:rPr>
          <w:rStyle w:val="Emphasis"/>
          <w:highlight w:val="green"/>
        </w:rPr>
        <w:t>a</w:t>
      </w:r>
      <w:r w:rsidRPr="008C11C5">
        <w:rPr>
          <w:sz w:val="16"/>
        </w:rPr>
        <w:t xml:space="preserve">nimal </w:t>
      </w:r>
      <w:r w:rsidRPr="003D3889">
        <w:rPr>
          <w:rStyle w:val="Emphasis"/>
          <w:highlight w:val="green"/>
        </w:rPr>
        <w:t>s</w:t>
      </w:r>
      <w:r w:rsidRPr="008C11C5">
        <w:rPr>
          <w:sz w:val="16"/>
        </w:rPr>
        <w:t xml:space="preserve">uffering, however, </w:t>
      </w:r>
      <w:r w:rsidRPr="003D3889">
        <w:rPr>
          <w:rStyle w:val="StyleUnderline"/>
          <w:highlight w:val="green"/>
        </w:rPr>
        <w:t xml:space="preserve">are </w:t>
      </w:r>
      <w:r w:rsidRPr="003D3889">
        <w:rPr>
          <w:rStyle w:val="Emphasis"/>
          <w:highlight w:val="green"/>
        </w:rPr>
        <w:t>systemic</w:t>
      </w:r>
      <w:r w:rsidRPr="003D3889">
        <w:rPr>
          <w:rStyle w:val="StyleUnderline"/>
          <w:highlight w:val="green"/>
        </w:rPr>
        <w:t xml:space="preserve"> features</w:t>
      </w:r>
      <w:r w:rsidRPr="009972F3">
        <w:rPr>
          <w:rStyle w:val="StyleUnderline"/>
        </w:rPr>
        <w:t xml:space="preserve"> of the natural world, primarily </w:t>
      </w:r>
      <w:r w:rsidRPr="009972F3">
        <w:rPr>
          <w:rStyle w:val="Emphasis"/>
        </w:rPr>
        <w:t>reproductive</w:t>
      </w:r>
      <w:r w:rsidRPr="009972F3">
        <w:rPr>
          <w:rStyle w:val="StyleUnderline"/>
        </w:rPr>
        <w:t xml:space="preserve"> strategies, </w:t>
      </w:r>
      <w:r w:rsidRPr="009972F3">
        <w:rPr>
          <w:rStyle w:val="Emphasis"/>
        </w:rPr>
        <w:t>endemic scarcity</w:t>
      </w:r>
      <w:r w:rsidRPr="008C11C5">
        <w:rPr>
          <w:sz w:val="16"/>
        </w:rPr>
        <w:t xml:space="preserve">, and various forms of antagonism, including </w:t>
      </w:r>
      <w:r w:rsidRPr="009972F3">
        <w:rPr>
          <w:rStyle w:val="Emphasis"/>
        </w:rPr>
        <w:t>predation</w:t>
      </w:r>
      <w:r w:rsidRPr="009972F3">
        <w:rPr>
          <w:rStyle w:val="StyleUnderline"/>
        </w:rPr>
        <w:t xml:space="preserve">, which </w:t>
      </w:r>
      <w:r w:rsidRPr="003D3889">
        <w:rPr>
          <w:rStyle w:val="StyleUnderline"/>
          <w:highlight w:val="green"/>
        </w:rPr>
        <w:t>we</w:t>
      </w:r>
      <w:r w:rsidRPr="008C11C5">
        <w:rPr>
          <w:sz w:val="16"/>
        </w:rPr>
        <w:t xml:space="preserve"> currently </w:t>
      </w:r>
      <w:r w:rsidRPr="003D3889">
        <w:rPr>
          <w:rStyle w:val="StyleUnderline"/>
          <w:highlight w:val="green"/>
        </w:rPr>
        <w:t xml:space="preserve">have </w:t>
      </w:r>
      <w:r w:rsidRPr="003D3889">
        <w:rPr>
          <w:rStyle w:val="Emphasis"/>
          <w:highlight w:val="green"/>
        </w:rPr>
        <w:t>little</w:t>
      </w:r>
      <w:r w:rsidRPr="003D3889">
        <w:rPr>
          <w:rStyle w:val="StyleUnderline"/>
          <w:highlight w:val="green"/>
        </w:rPr>
        <w:t xml:space="preserve"> ability to influence</w:t>
      </w:r>
      <w:r w:rsidRPr="009972F3">
        <w:rPr>
          <w:rStyle w:val="StyleUnderline"/>
        </w:rPr>
        <w:t xml:space="preserve">. In order </w:t>
      </w:r>
      <w:r w:rsidRPr="003D3889">
        <w:rPr>
          <w:rStyle w:val="StyleUnderline"/>
          <w:highlight w:val="green"/>
        </w:rPr>
        <w:t xml:space="preserve">to </w:t>
      </w:r>
      <w:r w:rsidRPr="008C11C5">
        <w:rPr>
          <w:rStyle w:val="Emphasis"/>
        </w:rPr>
        <w:t>s</w:t>
      </w:r>
      <w:r w:rsidRPr="009972F3">
        <w:rPr>
          <w:rStyle w:val="Emphasis"/>
        </w:rPr>
        <w:t xml:space="preserve">eriously </w:t>
      </w:r>
      <w:r w:rsidRPr="003D3889">
        <w:rPr>
          <w:rStyle w:val="Emphasis"/>
          <w:highlight w:val="green"/>
        </w:rPr>
        <w:t>improve</w:t>
      </w:r>
      <w:r w:rsidRPr="008C11C5">
        <w:rPr>
          <w:sz w:val="16"/>
        </w:rPr>
        <w:t xml:space="preserve"> the </w:t>
      </w:r>
      <w:r w:rsidRPr="003D3889">
        <w:rPr>
          <w:rStyle w:val="StyleUnderline"/>
          <w:highlight w:val="green"/>
        </w:rPr>
        <w:t>lives</w:t>
      </w:r>
      <w:r w:rsidRPr="009972F3">
        <w:rPr>
          <w:rStyle w:val="StyleUnderline"/>
        </w:rPr>
        <w:t xml:space="preserve"> of wild animals we need</w:t>
      </w:r>
      <w:r w:rsidRPr="008C11C5">
        <w:rPr>
          <w:sz w:val="16"/>
        </w:rPr>
        <w:t xml:space="preserve"> to develop our </w:t>
      </w:r>
      <w:r w:rsidRPr="003D3889">
        <w:rPr>
          <w:rStyle w:val="StyleUnderline"/>
          <w:highlight w:val="green"/>
        </w:rPr>
        <w:t>scientific knowledge</w:t>
      </w:r>
      <w:r w:rsidRPr="008C11C5">
        <w:rPr>
          <w:sz w:val="16"/>
        </w:rPr>
        <w:t xml:space="preserve"> of the causes of suffering and wellbeing in diverse species of wild animals, we need to understand how the various components of the biosphere interact so that we can better predict the results of our interventions, and we need to develop the technology to intervene safely and effectively. </w:t>
      </w:r>
      <w:r w:rsidRPr="009972F3">
        <w:rPr>
          <w:rStyle w:val="StyleUnderline"/>
        </w:rPr>
        <w:t xml:space="preserve">These developments </w:t>
      </w:r>
      <w:r w:rsidRPr="003D3889">
        <w:rPr>
          <w:rStyle w:val="StyleUnderline"/>
          <w:highlight w:val="green"/>
        </w:rPr>
        <w:t>may take</w:t>
      </w:r>
      <w:r w:rsidRPr="008C11C5">
        <w:rPr>
          <w:sz w:val="16"/>
        </w:rPr>
        <w:t xml:space="preserve"> decades or </w:t>
      </w:r>
      <w:r w:rsidRPr="003D3889">
        <w:rPr>
          <w:rStyle w:val="Emphasis"/>
          <w:highlight w:val="green"/>
        </w:rPr>
        <w:t>centuries</w:t>
      </w:r>
      <w:r w:rsidRPr="008C11C5">
        <w:rPr>
          <w:sz w:val="16"/>
        </w:rPr>
        <w:t xml:space="preserve"> to come to fruition. Those who are concerned with animal wellbeing might therefore think that it is important to begin the research work that will allow us to significantly help wild animals in the future.</w:t>
      </w:r>
    </w:p>
    <w:p w14:paraId="215D0076" w14:textId="77777777" w:rsidR="00830C79" w:rsidRPr="008C11C5" w:rsidRDefault="00830C79" w:rsidP="00830C79">
      <w:pPr>
        <w:rPr>
          <w:sz w:val="16"/>
        </w:rPr>
      </w:pPr>
      <w:r w:rsidRPr="008C11C5">
        <w:rPr>
          <w:sz w:val="16"/>
        </w:rPr>
        <w:t xml:space="preserve">The second consideration concerns the relative stakes for humans and animals in the future. The bad futures for humans considered by </w:t>
      </w:r>
      <w:proofErr w:type="spellStart"/>
      <w:r w:rsidRPr="008C11C5">
        <w:rPr>
          <w:sz w:val="16"/>
        </w:rPr>
        <w:t>longtermists</w:t>
      </w:r>
      <w:proofErr w:type="spellEnd"/>
      <w:r w:rsidRPr="008C11C5">
        <w:rPr>
          <w:sz w:val="16"/>
        </w:rPr>
        <w:t xml:space="preserve"> often involve premature extinction, or failure to reach full technological maturity. Futures like these are only ‘bad’ compared to the positive futures which we could have, but they are not intrinsically bad. Of course, there are possible futures in which human beings suffer significantly, for example if a sufficiently bad global totalitarian regime took over, or if a super-intelligent ai came to positively value human suffering, but these futures are relatively unlikely. </w:t>
      </w:r>
      <w:r w:rsidRPr="009972F3">
        <w:rPr>
          <w:rStyle w:val="StyleUnderline"/>
        </w:rPr>
        <w:t xml:space="preserve">The </w:t>
      </w:r>
      <w:r w:rsidRPr="009972F3">
        <w:rPr>
          <w:rStyle w:val="Emphasis"/>
        </w:rPr>
        <w:t xml:space="preserve">most </w:t>
      </w:r>
      <w:r w:rsidRPr="003D3889">
        <w:rPr>
          <w:rStyle w:val="Emphasis"/>
          <w:highlight w:val="green"/>
        </w:rPr>
        <w:t>likely</w:t>
      </w:r>
      <w:r w:rsidRPr="003D3889">
        <w:rPr>
          <w:rStyle w:val="StyleUnderline"/>
          <w:highlight w:val="green"/>
        </w:rPr>
        <w:t xml:space="preserve"> futures</w:t>
      </w:r>
      <w:r w:rsidRPr="009972F3">
        <w:rPr>
          <w:rStyle w:val="StyleUnderline"/>
        </w:rPr>
        <w:t xml:space="preserve"> open to </w:t>
      </w:r>
      <w:r w:rsidRPr="009972F3">
        <w:rPr>
          <w:rStyle w:val="Emphasis"/>
        </w:rPr>
        <w:t>animals</w:t>
      </w:r>
      <w:r w:rsidRPr="008C11C5">
        <w:rPr>
          <w:sz w:val="16"/>
        </w:rPr>
        <w:t xml:space="preserve"> on the other hand </w:t>
      </w:r>
      <w:r w:rsidRPr="003D3889">
        <w:rPr>
          <w:rStyle w:val="StyleUnderline"/>
          <w:highlight w:val="green"/>
        </w:rPr>
        <w:t xml:space="preserve">are </w:t>
      </w:r>
      <w:r w:rsidRPr="008C11C5">
        <w:rPr>
          <w:rStyle w:val="Emphasis"/>
        </w:rPr>
        <w:t>i</w:t>
      </w:r>
      <w:r w:rsidRPr="009972F3">
        <w:rPr>
          <w:rStyle w:val="Emphasis"/>
        </w:rPr>
        <w:t xml:space="preserve">ntrinsically </w:t>
      </w:r>
      <w:r w:rsidRPr="003D3889">
        <w:rPr>
          <w:rStyle w:val="Emphasis"/>
          <w:highlight w:val="green"/>
        </w:rPr>
        <w:t>bad</w:t>
      </w:r>
      <w:r w:rsidRPr="008C11C5">
        <w:rPr>
          <w:sz w:val="16"/>
        </w:rPr>
        <w:t xml:space="preserve">, in the sense that </w:t>
      </w:r>
      <w:r w:rsidRPr="003D3889">
        <w:rPr>
          <w:rStyle w:val="StyleUnderline"/>
          <w:highlight w:val="green"/>
        </w:rPr>
        <w:t xml:space="preserve">they involve </w:t>
      </w:r>
      <w:r w:rsidRPr="008C11C5">
        <w:rPr>
          <w:rStyle w:val="Emphasis"/>
        </w:rPr>
        <w:t>large</w:t>
      </w:r>
      <w:r w:rsidRPr="009972F3">
        <w:rPr>
          <w:rStyle w:val="StyleUnderline"/>
        </w:rPr>
        <w:t xml:space="preserve"> amounts of </w:t>
      </w:r>
      <w:r w:rsidRPr="003D3889">
        <w:rPr>
          <w:rStyle w:val="StyleUnderline"/>
          <w:highlight w:val="green"/>
        </w:rPr>
        <w:t xml:space="preserve">suffering for </w:t>
      </w:r>
      <w:r w:rsidRPr="003D3889">
        <w:rPr>
          <w:rStyle w:val="Emphasis"/>
          <w:highlight w:val="green"/>
        </w:rPr>
        <w:t>large</w:t>
      </w:r>
      <w:r w:rsidRPr="003D3889">
        <w:rPr>
          <w:rStyle w:val="StyleUnderline"/>
          <w:highlight w:val="green"/>
        </w:rPr>
        <w:t xml:space="preserve"> numbers</w:t>
      </w:r>
      <w:r w:rsidRPr="009972F3">
        <w:rPr>
          <w:rStyle w:val="StyleUnderline"/>
        </w:rPr>
        <w:t xml:space="preserve"> of animals </w:t>
      </w:r>
      <w:r w:rsidRPr="003D3889">
        <w:rPr>
          <w:rStyle w:val="StyleUnderline"/>
          <w:highlight w:val="green"/>
        </w:rPr>
        <w:t>over</w:t>
      </w:r>
      <w:r w:rsidRPr="00DE598C">
        <w:rPr>
          <w:rStyle w:val="StyleUnderline"/>
        </w:rPr>
        <w:t xml:space="preserve"> </w:t>
      </w:r>
      <w:r w:rsidRPr="00C304A7">
        <w:rPr>
          <w:rStyle w:val="Emphasis"/>
        </w:rPr>
        <w:t>v</w:t>
      </w:r>
      <w:r w:rsidRPr="009972F3">
        <w:rPr>
          <w:rStyle w:val="Emphasis"/>
        </w:rPr>
        <w:t xml:space="preserve">ery </w:t>
      </w:r>
      <w:r w:rsidRPr="003D3889">
        <w:rPr>
          <w:rStyle w:val="Emphasis"/>
          <w:highlight w:val="green"/>
        </w:rPr>
        <w:t>long</w:t>
      </w:r>
      <w:r w:rsidRPr="003D3889">
        <w:rPr>
          <w:rStyle w:val="StyleUnderline"/>
          <w:highlight w:val="green"/>
        </w:rPr>
        <w:t xml:space="preserve"> periods</w:t>
      </w:r>
      <w:r w:rsidRPr="008C11C5">
        <w:rPr>
          <w:sz w:val="16"/>
        </w:rPr>
        <w:t xml:space="preserve">. Unlike humans, who have the intelligence and technological skill to solve the problems facing them, </w:t>
      </w:r>
      <w:r w:rsidRPr="009972F3">
        <w:rPr>
          <w:rStyle w:val="StyleUnderline"/>
        </w:rPr>
        <w:t>animals seem</w:t>
      </w:r>
      <w:r w:rsidRPr="008C11C5">
        <w:rPr>
          <w:sz w:val="16"/>
        </w:rPr>
        <w:t xml:space="preserve"> almost </w:t>
      </w:r>
      <w:r w:rsidRPr="009972F3">
        <w:rPr>
          <w:rStyle w:val="Emphasis"/>
        </w:rPr>
        <w:t>helpless</w:t>
      </w:r>
      <w:r w:rsidRPr="009972F3">
        <w:rPr>
          <w:rStyle w:val="StyleUnderline"/>
        </w:rPr>
        <w:t xml:space="preserve"> against the </w:t>
      </w:r>
      <w:r w:rsidRPr="009972F3">
        <w:rPr>
          <w:rStyle w:val="Emphasis"/>
        </w:rPr>
        <w:t>natural forces</w:t>
      </w:r>
      <w:r w:rsidRPr="009972F3">
        <w:rPr>
          <w:rStyle w:val="StyleUnderline"/>
        </w:rPr>
        <w:t xml:space="preserve"> that cause them to suffer</w:t>
      </w:r>
      <w:r w:rsidRPr="008C11C5">
        <w:rPr>
          <w:sz w:val="16"/>
        </w:rPr>
        <w:t xml:space="preserve">. We might say that </w:t>
      </w:r>
      <w:r w:rsidRPr="009972F3">
        <w:rPr>
          <w:rStyle w:val="StyleUnderline"/>
        </w:rPr>
        <w:t xml:space="preserve">the </w:t>
      </w:r>
      <w:r w:rsidRPr="009972F3">
        <w:rPr>
          <w:rStyle w:val="Emphasis"/>
        </w:rPr>
        <w:t>default state</w:t>
      </w:r>
      <w:r w:rsidRPr="009972F3">
        <w:rPr>
          <w:rStyle w:val="StyleUnderline"/>
        </w:rPr>
        <w:t xml:space="preserve"> of animals is to </w:t>
      </w:r>
      <w:r w:rsidRPr="009972F3">
        <w:rPr>
          <w:rStyle w:val="Emphasis"/>
        </w:rPr>
        <w:t>suffer</w:t>
      </w:r>
      <w:r w:rsidRPr="008C11C5">
        <w:rPr>
          <w:sz w:val="16"/>
        </w:rPr>
        <w:t>. Since the most probable long-term futures are extremely bad for animals, we have additional reason to take measures today to try to change our trajectory to avoid those futures.</w:t>
      </w:r>
    </w:p>
    <w:p w14:paraId="07E76D10" w14:textId="77777777" w:rsidR="00830C79" w:rsidRPr="008C11C5" w:rsidRDefault="00830C79" w:rsidP="00830C79">
      <w:pPr>
        <w:rPr>
          <w:sz w:val="16"/>
        </w:rPr>
      </w:pPr>
      <w:r w:rsidRPr="008C11C5">
        <w:rPr>
          <w:sz w:val="16"/>
        </w:rPr>
        <w:t>3 Causal Efficacy</w:t>
      </w:r>
    </w:p>
    <w:p w14:paraId="544FA925" w14:textId="77777777" w:rsidR="00830C79" w:rsidRPr="008C11C5" w:rsidRDefault="00830C79" w:rsidP="00830C79">
      <w:pPr>
        <w:rPr>
          <w:sz w:val="16"/>
        </w:rPr>
      </w:pPr>
      <w:r w:rsidRPr="008C11C5">
        <w:rPr>
          <w:sz w:val="16"/>
        </w:rPr>
        <w:t xml:space="preserve">In this section I will argue that Causal Efficacy applies to animals. By utilizing the </w:t>
      </w:r>
      <w:proofErr w:type="spellStart"/>
      <w:r w:rsidRPr="008C11C5">
        <w:rPr>
          <w:sz w:val="16"/>
        </w:rPr>
        <w:t>longtermist</w:t>
      </w:r>
      <w:proofErr w:type="spellEnd"/>
      <w:r w:rsidRPr="008C11C5">
        <w:rPr>
          <w:sz w:val="16"/>
        </w:rPr>
        <w:t xml:space="preserve"> concepts of persistent states and value lock-in, it is possible to identify some actions that we can take today that we can reasonably expect to make the long-term future go better or worse for animals. First, I </w:t>
      </w:r>
      <w:proofErr w:type="gramStart"/>
      <w:r w:rsidRPr="008C11C5">
        <w:rPr>
          <w:sz w:val="16"/>
        </w:rPr>
        <w:t>describe was</w:t>
      </w:r>
      <w:proofErr w:type="gramEnd"/>
      <w:r w:rsidRPr="008C11C5">
        <w:rPr>
          <w:sz w:val="16"/>
        </w:rPr>
        <w:t xml:space="preserve"> as a negative-value persistent state which, absent human intervention, we can expect to last for a very long time. I also describe some ways in which human agency could increase the scale and persistence of </w:t>
      </w:r>
      <w:proofErr w:type="gramStart"/>
      <w:r w:rsidRPr="008C11C5">
        <w:rPr>
          <w:sz w:val="16"/>
        </w:rPr>
        <w:t>was</w:t>
      </w:r>
      <w:proofErr w:type="gramEnd"/>
      <w:r w:rsidRPr="008C11C5">
        <w:rPr>
          <w:sz w:val="16"/>
        </w:rPr>
        <w:t xml:space="preserve">. Second, I argue that </w:t>
      </w:r>
      <w:r w:rsidRPr="003D3889">
        <w:rPr>
          <w:rStyle w:val="StyleUnderline"/>
          <w:highlight w:val="green"/>
        </w:rPr>
        <w:t>there is</w:t>
      </w:r>
      <w:r w:rsidRPr="008C11C5">
        <w:rPr>
          <w:rStyle w:val="StyleUnderline"/>
        </w:rPr>
        <w:t xml:space="preserve"> a </w:t>
      </w:r>
      <w:r w:rsidRPr="003D3889">
        <w:rPr>
          <w:rStyle w:val="Emphasis"/>
          <w:highlight w:val="green"/>
        </w:rPr>
        <w:t>danger</w:t>
      </w:r>
      <w:r w:rsidRPr="008C11C5">
        <w:rPr>
          <w:sz w:val="16"/>
        </w:rPr>
        <w:t xml:space="preserve"> that </w:t>
      </w:r>
      <w:r w:rsidRPr="003D3889">
        <w:rPr>
          <w:rStyle w:val="StyleUnderline"/>
          <w:highlight w:val="green"/>
        </w:rPr>
        <w:t>humanity</w:t>
      </w:r>
      <w:r w:rsidRPr="008C11C5">
        <w:rPr>
          <w:rStyle w:val="StyleUnderline"/>
        </w:rPr>
        <w:t xml:space="preserve"> might </w:t>
      </w:r>
      <w:r w:rsidRPr="003D3889">
        <w:rPr>
          <w:rStyle w:val="Emphasis"/>
          <w:highlight w:val="green"/>
        </w:rPr>
        <w:t>lock in</w:t>
      </w:r>
      <w:r w:rsidRPr="008C11C5">
        <w:rPr>
          <w:rStyle w:val="StyleUnderline"/>
        </w:rPr>
        <w:t xml:space="preserve"> values which</w:t>
      </w:r>
      <w:r w:rsidRPr="008C11C5">
        <w:rPr>
          <w:sz w:val="16"/>
        </w:rPr>
        <w:t xml:space="preserve"> will </w:t>
      </w:r>
      <w:r w:rsidRPr="008C11C5">
        <w:rPr>
          <w:rStyle w:val="StyleUnderline"/>
        </w:rPr>
        <w:t xml:space="preserve">make </w:t>
      </w:r>
      <w:r w:rsidRPr="003D3889">
        <w:rPr>
          <w:rStyle w:val="StyleUnderline"/>
          <w:highlight w:val="green"/>
        </w:rPr>
        <w:t>the</w:t>
      </w:r>
      <w:r w:rsidRPr="008C11C5">
        <w:rPr>
          <w:sz w:val="16"/>
        </w:rPr>
        <w:t xml:space="preserve"> long-term </w:t>
      </w:r>
      <w:r w:rsidRPr="003D3889">
        <w:rPr>
          <w:rStyle w:val="StyleUnderline"/>
          <w:highlight w:val="green"/>
        </w:rPr>
        <w:t>future</w:t>
      </w:r>
      <w:r w:rsidRPr="00364C43">
        <w:rPr>
          <w:rStyle w:val="StyleUnderline"/>
        </w:rPr>
        <w:t xml:space="preserve"> </w:t>
      </w:r>
      <w:r w:rsidRPr="00C304A7">
        <w:rPr>
          <w:rStyle w:val="Emphasis"/>
        </w:rPr>
        <w:t>m</w:t>
      </w:r>
      <w:r w:rsidRPr="008C11C5">
        <w:rPr>
          <w:rStyle w:val="Emphasis"/>
        </w:rPr>
        <w:t>uch worse</w:t>
      </w:r>
      <w:r w:rsidRPr="008C11C5">
        <w:rPr>
          <w:rStyle w:val="StyleUnderline"/>
        </w:rPr>
        <w:t xml:space="preserve"> for animals </w:t>
      </w:r>
      <w:r w:rsidRPr="003D3889">
        <w:rPr>
          <w:rStyle w:val="StyleUnderline"/>
          <w:highlight w:val="green"/>
        </w:rPr>
        <w:t xml:space="preserve">by </w:t>
      </w:r>
      <w:r w:rsidRPr="003D3889">
        <w:rPr>
          <w:rStyle w:val="Emphasis"/>
          <w:highlight w:val="green"/>
        </w:rPr>
        <w:t>spreading</w:t>
      </w:r>
      <w:r w:rsidRPr="008C11C5">
        <w:rPr>
          <w:rStyle w:val="StyleUnderline"/>
        </w:rPr>
        <w:t xml:space="preserve"> and </w:t>
      </w:r>
      <w:r w:rsidRPr="008C11C5">
        <w:rPr>
          <w:rStyle w:val="Emphasis"/>
        </w:rPr>
        <w:t>perpetuating</w:t>
      </w:r>
      <w:r w:rsidRPr="008C11C5">
        <w:rPr>
          <w:rStyle w:val="StyleUnderline"/>
        </w:rPr>
        <w:t xml:space="preserve"> animal </w:t>
      </w:r>
      <w:r w:rsidRPr="003D3889">
        <w:rPr>
          <w:rStyle w:val="StyleUnderline"/>
          <w:highlight w:val="green"/>
        </w:rPr>
        <w:t>exploitation</w:t>
      </w:r>
      <w:r w:rsidRPr="008C11C5">
        <w:rPr>
          <w:sz w:val="16"/>
        </w:rPr>
        <w:t xml:space="preserve">, and by making future people less concerned about mitigating was. Furthermore, if it is the case that </w:t>
      </w:r>
      <w:r w:rsidRPr="003D3889">
        <w:rPr>
          <w:rStyle w:val="StyleUnderline"/>
          <w:highlight w:val="green"/>
        </w:rPr>
        <w:t xml:space="preserve">humanity will </w:t>
      </w:r>
      <w:r w:rsidRPr="00C304A7">
        <w:rPr>
          <w:rStyle w:val="Emphasis"/>
        </w:rPr>
        <w:t>s</w:t>
      </w:r>
      <w:r w:rsidRPr="008C11C5">
        <w:rPr>
          <w:rStyle w:val="Emphasis"/>
        </w:rPr>
        <w:t xml:space="preserve">oon </w:t>
      </w:r>
      <w:r w:rsidRPr="003D3889">
        <w:rPr>
          <w:rStyle w:val="Emphasis"/>
          <w:highlight w:val="green"/>
        </w:rPr>
        <w:t>expand</w:t>
      </w:r>
      <w:r w:rsidRPr="003D3889">
        <w:rPr>
          <w:rStyle w:val="StyleUnderline"/>
          <w:highlight w:val="green"/>
        </w:rPr>
        <w:t xml:space="preserve"> into </w:t>
      </w:r>
      <w:r w:rsidRPr="003D3889">
        <w:rPr>
          <w:rStyle w:val="Emphasis"/>
          <w:highlight w:val="green"/>
        </w:rPr>
        <w:t>space</w:t>
      </w:r>
      <w:r w:rsidRPr="008C11C5">
        <w:rPr>
          <w:sz w:val="16"/>
        </w:rPr>
        <w:t xml:space="preserve">, then </w:t>
      </w:r>
      <w:r w:rsidRPr="008C11C5">
        <w:rPr>
          <w:rStyle w:val="StyleUnderline"/>
        </w:rPr>
        <w:t>this is a</w:t>
      </w:r>
      <w:r w:rsidRPr="008C11C5">
        <w:rPr>
          <w:sz w:val="16"/>
        </w:rPr>
        <w:t xml:space="preserve"> very strategically </w:t>
      </w:r>
      <w:r w:rsidRPr="008C11C5">
        <w:rPr>
          <w:rStyle w:val="Emphasis"/>
        </w:rPr>
        <w:t>important</w:t>
      </w:r>
      <w:r w:rsidRPr="008C11C5">
        <w:rPr>
          <w:rStyle w:val="StyleUnderline"/>
        </w:rPr>
        <w:t xml:space="preserve"> time</w:t>
      </w:r>
      <w:r w:rsidRPr="008C11C5">
        <w:rPr>
          <w:sz w:val="16"/>
        </w:rPr>
        <w:t xml:space="preserve"> at which </w:t>
      </w:r>
      <w:r w:rsidRPr="008C11C5">
        <w:rPr>
          <w:rStyle w:val="StyleUnderline"/>
        </w:rPr>
        <w:t>to avoid locking in bad values</w:t>
      </w:r>
      <w:r w:rsidRPr="008C11C5">
        <w:rPr>
          <w:sz w:val="16"/>
        </w:rPr>
        <w:t>.</w:t>
      </w:r>
    </w:p>
    <w:p w14:paraId="0F18E256" w14:textId="77777777" w:rsidR="00830C79" w:rsidRPr="008C11C5" w:rsidRDefault="00830C79" w:rsidP="00830C79">
      <w:pPr>
        <w:rPr>
          <w:sz w:val="16"/>
        </w:rPr>
      </w:pPr>
      <w:r w:rsidRPr="008C11C5">
        <w:rPr>
          <w:sz w:val="16"/>
        </w:rPr>
        <w:t>3.1 was as a Negative-Value Persistent State</w:t>
      </w:r>
    </w:p>
    <w:p w14:paraId="48AFB450" w14:textId="77777777" w:rsidR="00830C79" w:rsidRDefault="00830C79" w:rsidP="00830C79">
      <w:pPr>
        <w:rPr>
          <w:sz w:val="16"/>
        </w:rPr>
      </w:pPr>
      <w:r w:rsidRPr="008C11C5">
        <w:rPr>
          <w:sz w:val="16"/>
        </w:rPr>
        <w:t xml:space="preserve">On Earth </w:t>
      </w:r>
      <w:r w:rsidRPr="008C11C5">
        <w:rPr>
          <w:rStyle w:val="Emphasis"/>
        </w:rPr>
        <w:t>trillions</w:t>
      </w:r>
      <w:r w:rsidRPr="008C11C5">
        <w:rPr>
          <w:rStyle w:val="StyleUnderline"/>
        </w:rPr>
        <w:t xml:space="preserve"> of animals suffer and die painfully </w:t>
      </w:r>
      <w:r w:rsidRPr="008C11C5">
        <w:rPr>
          <w:rStyle w:val="Emphasis"/>
        </w:rPr>
        <w:t>each year</w:t>
      </w:r>
      <w:r w:rsidRPr="008C11C5">
        <w:rPr>
          <w:sz w:val="16"/>
        </w:rPr>
        <w:t xml:space="preserve"> </w:t>
      </w:r>
      <w:proofErr w:type="gramStart"/>
      <w:r w:rsidRPr="008C11C5">
        <w:rPr>
          <w:sz w:val="16"/>
        </w:rPr>
        <w:t>as a result of</w:t>
      </w:r>
      <w:proofErr w:type="gramEnd"/>
      <w:r w:rsidRPr="008C11C5">
        <w:rPr>
          <w:sz w:val="16"/>
        </w:rPr>
        <w:t xml:space="preserve"> purely natural processes, while </w:t>
      </w:r>
      <w:r w:rsidRPr="008C11C5">
        <w:rPr>
          <w:rStyle w:val="StyleUnderline"/>
        </w:rPr>
        <w:t xml:space="preserve">a </w:t>
      </w:r>
      <w:r w:rsidRPr="008C11C5">
        <w:rPr>
          <w:rStyle w:val="Emphasis"/>
        </w:rPr>
        <w:t>much smaller</w:t>
      </w:r>
      <w:r w:rsidRPr="008C11C5">
        <w:rPr>
          <w:rStyle w:val="StyleUnderline"/>
        </w:rPr>
        <w:t xml:space="preserve"> number</w:t>
      </w:r>
      <w:r w:rsidRPr="008C11C5">
        <w:rPr>
          <w:sz w:val="16"/>
        </w:rPr>
        <w:t xml:space="preserve"> seem to </w:t>
      </w:r>
      <w:r w:rsidRPr="008C11C5">
        <w:rPr>
          <w:rStyle w:val="StyleUnderline"/>
        </w:rPr>
        <w:t>live good lives</w:t>
      </w:r>
      <w:r w:rsidRPr="008C11C5">
        <w:rPr>
          <w:sz w:val="16"/>
        </w:rPr>
        <w:t xml:space="preserve">. It is likely that </w:t>
      </w:r>
      <w:r w:rsidRPr="003D3889">
        <w:rPr>
          <w:rStyle w:val="StyleUnderline"/>
          <w:highlight w:val="green"/>
        </w:rPr>
        <w:t>the</w:t>
      </w:r>
      <w:r w:rsidRPr="000B2979">
        <w:rPr>
          <w:rStyle w:val="StyleUnderline"/>
        </w:rPr>
        <w:t xml:space="preserve"> </w:t>
      </w:r>
      <w:r w:rsidRPr="00C304A7">
        <w:rPr>
          <w:rStyle w:val="Emphasis"/>
        </w:rPr>
        <w:t xml:space="preserve">vast </w:t>
      </w:r>
      <w:r w:rsidRPr="003D3889">
        <w:rPr>
          <w:rStyle w:val="Emphasis"/>
          <w:highlight w:val="green"/>
        </w:rPr>
        <w:t>majority</w:t>
      </w:r>
      <w:r w:rsidRPr="003D3889">
        <w:rPr>
          <w:rStyle w:val="StyleUnderline"/>
          <w:highlight w:val="green"/>
        </w:rPr>
        <w:t xml:space="preserve"> of lives</w:t>
      </w:r>
      <w:r w:rsidRPr="008C11C5">
        <w:rPr>
          <w:sz w:val="16"/>
        </w:rPr>
        <w:t xml:space="preserve"> lived by wild animals </w:t>
      </w:r>
      <w:r w:rsidRPr="002844F1">
        <w:rPr>
          <w:rStyle w:val="StyleUnderline"/>
        </w:rPr>
        <w:t xml:space="preserve">today </w:t>
      </w:r>
      <w:r w:rsidRPr="003D3889">
        <w:rPr>
          <w:rStyle w:val="StyleUnderline"/>
          <w:highlight w:val="green"/>
        </w:rPr>
        <w:t xml:space="preserve">are </w:t>
      </w:r>
      <w:r w:rsidRPr="003D3889">
        <w:rPr>
          <w:rStyle w:val="Emphasis"/>
          <w:highlight w:val="green"/>
        </w:rPr>
        <w:t>bad</w:t>
      </w:r>
      <w:r w:rsidRPr="008C11C5">
        <w:rPr>
          <w:sz w:val="16"/>
        </w:rPr>
        <w:t xml:space="preserve">, and plausible that </w:t>
      </w:r>
      <w:r w:rsidRPr="003D3889">
        <w:rPr>
          <w:rStyle w:val="Emphasis"/>
          <w:highlight w:val="green"/>
        </w:rPr>
        <w:t>aggregate</w:t>
      </w:r>
      <w:r w:rsidRPr="003D3889">
        <w:rPr>
          <w:rStyle w:val="StyleUnderline"/>
          <w:highlight w:val="green"/>
        </w:rPr>
        <w:t xml:space="preserve"> welfare</w:t>
      </w:r>
      <w:r w:rsidRPr="008C11C5">
        <w:rPr>
          <w:rStyle w:val="StyleUnderline"/>
        </w:rPr>
        <w:t xml:space="preserve"> across </w:t>
      </w:r>
      <w:r w:rsidRPr="008C11C5">
        <w:rPr>
          <w:rStyle w:val="Emphasis"/>
        </w:rPr>
        <w:t>all lives</w:t>
      </w:r>
      <w:r w:rsidRPr="008C11C5">
        <w:rPr>
          <w:sz w:val="16"/>
        </w:rPr>
        <w:t xml:space="preserve"> on Earth </w:t>
      </w:r>
      <w:r w:rsidRPr="003D3889">
        <w:rPr>
          <w:rStyle w:val="StyleUnderline"/>
          <w:highlight w:val="green"/>
        </w:rPr>
        <w:t>is</w:t>
      </w:r>
      <w:r w:rsidRPr="008C11C5">
        <w:rPr>
          <w:sz w:val="16"/>
        </w:rPr>
        <w:t xml:space="preserve"> also </w:t>
      </w:r>
      <w:r w:rsidRPr="003D3889">
        <w:rPr>
          <w:rStyle w:val="Emphasis"/>
          <w:highlight w:val="green"/>
        </w:rPr>
        <w:t>negative</w:t>
      </w:r>
      <w:r w:rsidRPr="008C11C5">
        <w:rPr>
          <w:sz w:val="16"/>
        </w:rPr>
        <w:t xml:space="preserve">.19 Furthermore, </w:t>
      </w:r>
      <w:r w:rsidRPr="008C11C5">
        <w:rPr>
          <w:rStyle w:val="StyleUnderline"/>
        </w:rPr>
        <w:t xml:space="preserve">this does </w:t>
      </w:r>
      <w:r w:rsidRPr="008C11C5">
        <w:rPr>
          <w:rStyle w:val="Emphasis"/>
        </w:rPr>
        <w:t>not</w:t>
      </w:r>
      <w:r w:rsidRPr="008C11C5">
        <w:rPr>
          <w:rStyle w:val="StyleUnderline"/>
        </w:rPr>
        <w:t xml:space="preserve"> seem to be</w:t>
      </w:r>
      <w:r w:rsidRPr="008C11C5">
        <w:rPr>
          <w:sz w:val="16"/>
        </w:rPr>
        <w:t xml:space="preserve"> an </w:t>
      </w:r>
      <w:r w:rsidRPr="008C11C5">
        <w:rPr>
          <w:rStyle w:val="Emphasis"/>
        </w:rPr>
        <w:t>accidental</w:t>
      </w:r>
      <w:r w:rsidRPr="008C11C5">
        <w:rPr>
          <w:sz w:val="16"/>
        </w:rPr>
        <w:t xml:space="preserve"> feature of life on our planet; rather </w:t>
      </w:r>
      <w:r w:rsidRPr="008C11C5">
        <w:rPr>
          <w:rStyle w:val="StyleUnderline"/>
        </w:rPr>
        <w:t xml:space="preserve">it is caused by </w:t>
      </w:r>
      <w:r w:rsidRPr="003D3889">
        <w:rPr>
          <w:rStyle w:val="Emphasis"/>
          <w:highlight w:val="green"/>
        </w:rPr>
        <w:t>structural</w:t>
      </w:r>
      <w:r w:rsidRPr="003D3889">
        <w:rPr>
          <w:rStyle w:val="StyleUnderline"/>
          <w:highlight w:val="green"/>
        </w:rPr>
        <w:t xml:space="preserve"> features</w:t>
      </w:r>
      <w:r w:rsidRPr="008C11C5">
        <w:rPr>
          <w:sz w:val="16"/>
        </w:rPr>
        <w:t xml:space="preserve"> of evolution by natural selection, </w:t>
      </w:r>
      <w:r w:rsidRPr="008C11C5">
        <w:rPr>
          <w:rStyle w:val="StyleUnderline"/>
        </w:rPr>
        <w:t>and</w:t>
      </w:r>
      <w:r w:rsidRPr="008C11C5">
        <w:rPr>
          <w:sz w:val="16"/>
        </w:rPr>
        <w:t xml:space="preserve"> so was </w:t>
      </w:r>
      <w:r w:rsidRPr="008C11C5">
        <w:rPr>
          <w:rStyle w:val="StyleUnderline"/>
        </w:rPr>
        <w:t xml:space="preserve">is </w:t>
      </w:r>
      <w:r w:rsidRPr="003D3889">
        <w:rPr>
          <w:rStyle w:val="Emphasis"/>
          <w:highlight w:val="green"/>
        </w:rPr>
        <w:t>likely</w:t>
      </w:r>
      <w:r w:rsidRPr="003D3889">
        <w:rPr>
          <w:rStyle w:val="StyleUnderline"/>
          <w:highlight w:val="green"/>
        </w:rPr>
        <w:t xml:space="preserve"> to continue</w:t>
      </w:r>
      <w:r w:rsidRPr="008C11C5">
        <w:rPr>
          <w:sz w:val="16"/>
        </w:rPr>
        <w:t xml:space="preserve"> to dominate animal wellbeing </w:t>
      </w:r>
      <w:r w:rsidRPr="008C11C5">
        <w:rPr>
          <w:rStyle w:val="StyleUnderline"/>
        </w:rPr>
        <w:t xml:space="preserve">for as </w:t>
      </w:r>
      <w:r w:rsidRPr="008C11C5">
        <w:rPr>
          <w:rStyle w:val="Emphasis"/>
        </w:rPr>
        <w:t>long</w:t>
      </w:r>
      <w:r w:rsidRPr="008C11C5">
        <w:rPr>
          <w:rStyle w:val="StyleUnderline"/>
        </w:rPr>
        <w:t xml:space="preserve"> as </w:t>
      </w:r>
      <w:r w:rsidRPr="008C11C5">
        <w:rPr>
          <w:rStyle w:val="Emphasis"/>
        </w:rPr>
        <w:t>life on Earth</w:t>
      </w:r>
      <w:r w:rsidRPr="008C11C5">
        <w:rPr>
          <w:sz w:val="16"/>
        </w:rPr>
        <w:t xml:space="preserve"> continues to be governed by those processes. In fact, since these natural harms are the predictable result of natural selection, it is reasonable to think that </w:t>
      </w:r>
      <w:r w:rsidRPr="008C11C5">
        <w:rPr>
          <w:rStyle w:val="StyleUnderline"/>
        </w:rPr>
        <w:t xml:space="preserve">similar outcomes will </w:t>
      </w:r>
      <w:proofErr w:type="gramStart"/>
      <w:r w:rsidRPr="008C11C5">
        <w:rPr>
          <w:rStyle w:val="StyleUnderline"/>
        </w:rPr>
        <w:t>obtain</w:t>
      </w:r>
      <w:proofErr w:type="gramEnd"/>
      <w:r w:rsidRPr="008C11C5">
        <w:rPr>
          <w:rStyle w:val="StyleUnderline"/>
        </w:rPr>
        <w:t xml:space="preserve"> </w:t>
      </w:r>
      <w:r w:rsidRPr="003D3889">
        <w:rPr>
          <w:rStyle w:val="StyleUnderline"/>
          <w:highlight w:val="green"/>
        </w:rPr>
        <w:t xml:space="preserve">on </w:t>
      </w:r>
      <w:r w:rsidRPr="003D3889">
        <w:rPr>
          <w:rStyle w:val="Emphasis"/>
          <w:highlight w:val="green"/>
        </w:rPr>
        <w:t>any</w:t>
      </w:r>
      <w:r w:rsidRPr="003D3889">
        <w:rPr>
          <w:rStyle w:val="StyleUnderline"/>
          <w:highlight w:val="green"/>
        </w:rPr>
        <w:t xml:space="preserve"> planet</w:t>
      </w:r>
      <w:r w:rsidRPr="008C11C5">
        <w:rPr>
          <w:sz w:val="16"/>
        </w:rPr>
        <w:t xml:space="preserve"> on which sentient life evolves</w:t>
      </w:r>
      <w:proofErr w:type="gramStart"/>
      <w:r w:rsidRPr="008C11C5">
        <w:rPr>
          <w:sz w:val="16"/>
        </w:rPr>
        <w:t>.20</w:t>
      </w:r>
      <w:proofErr w:type="gramEnd"/>
      <w:r w:rsidRPr="008C11C5">
        <w:rPr>
          <w:sz w:val="16"/>
        </w:rPr>
        <w:t xml:space="preserve"> It is difficult to quantify just how </w:t>
      </w:r>
      <w:proofErr w:type="gramStart"/>
      <w:r w:rsidRPr="008C11C5">
        <w:rPr>
          <w:sz w:val="16"/>
        </w:rPr>
        <w:t>bad</w:t>
      </w:r>
      <w:proofErr w:type="gramEnd"/>
      <w:r w:rsidRPr="008C11C5">
        <w:rPr>
          <w:sz w:val="16"/>
        </w:rPr>
        <w:t xml:space="preserve"> was on Earth is, but we can make some reasonable estimates. </w:t>
      </w:r>
      <w:r w:rsidRPr="008C11C5">
        <w:rPr>
          <w:rStyle w:val="Emphasis"/>
        </w:rPr>
        <w:t xml:space="preserve">Extremely </w:t>
      </w:r>
      <w:r w:rsidRPr="003D3889">
        <w:rPr>
          <w:rStyle w:val="Emphasis"/>
          <w:highlight w:val="green"/>
        </w:rPr>
        <w:t>conservatively</w:t>
      </w:r>
      <w:r w:rsidRPr="008C11C5">
        <w:rPr>
          <w:rStyle w:val="StyleUnderline"/>
        </w:rPr>
        <w:t xml:space="preserve"> we can say</w:t>
      </w:r>
      <w:r w:rsidRPr="008C11C5">
        <w:rPr>
          <w:sz w:val="16"/>
        </w:rPr>
        <w:t xml:space="preserve"> that </w:t>
      </w:r>
      <w:r w:rsidRPr="003D3889">
        <w:rPr>
          <w:rStyle w:val="Emphasis"/>
          <w:highlight w:val="green"/>
        </w:rPr>
        <w:t>ten trillion</w:t>
      </w:r>
      <w:r w:rsidRPr="008C11C5">
        <w:rPr>
          <w:rStyle w:val="StyleUnderline"/>
        </w:rPr>
        <w:t xml:space="preserve"> animals </w:t>
      </w:r>
      <w:r w:rsidRPr="003D3889">
        <w:rPr>
          <w:rStyle w:val="StyleUnderline"/>
          <w:highlight w:val="green"/>
        </w:rPr>
        <w:t xml:space="preserve">die each </w:t>
      </w:r>
      <w:r w:rsidRPr="003D3889">
        <w:rPr>
          <w:rStyle w:val="Emphasis"/>
          <w:highlight w:val="green"/>
        </w:rPr>
        <w:t>year</w:t>
      </w:r>
      <w:r w:rsidRPr="003D3889">
        <w:rPr>
          <w:rStyle w:val="StyleUnderline"/>
          <w:highlight w:val="green"/>
        </w:rPr>
        <w:t xml:space="preserve"> after</w:t>
      </w:r>
      <w:r w:rsidRPr="00310EBA">
        <w:rPr>
          <w:rStyle w:val="StyleUnderline"/>
        </w:rPr>
        <w:t xml:space="preserve"> enduring </w:t>
      </w:r>
      <w:r w:rsidRPr="00C304A7">
        <w:rPr>
          <w:rStyle w:val="Emphasis"/>
        </w:rPr>
        <w:t>o</w:t>
      </w:r>
      <w:r w:rsidRPr="008C11C5">
        <w:rPr>
          <w:rStyle w:val="Emphasis"/>
        </w:rPr>
        <w:t>nl</w:t>
      </w:r>
      <w:r w:rsidRPr="00C304A7">
        <w:rPr>
          <w:rStyle w:val="Emphasis"/>
        </w:rPr>
        <w:t>y</w:t>
      </w:r>
      <w:r w:rsidRPr="008E4EF0">
        <w:rPr>
          <w:rStyle w:val="StyleUnderline"/>
        </w:rPr>
        <w:t xml:space="preserve"> </w:t>
      </w:r>
      <w:r w:rsidRPr="003D3889">
        <w:rPr>
          <w:rStyle w:val="StyleUnderline"/>
          <w:highlight w:val="green"/>
        </w:rPr>
        <w:t>1 minute of</w:t>
      </w:r>
      <w:r w:rsidRPr="008C11C5">
        <w:rPr>
          <w:rStyle w:val="StyleUnderline"/>
        </w:rPr>
        <w:t xml:space="preserve"> net </w:t>
      </w:r>
      <w:r w:rsidRPr="003D3889">
        <w:rPr>
          <w:rStyle w:val="StyleUnderline"/>
          <w:highlight w:val="green"/>
        </w:rPr>
        <w:t>suffering</w:t>
      </w:r>
      <w:r w:rsidRPr="008C11C5">
        <w:rPr>
          <w:rStyle w:val="StyleUnderline"/>
        </w:rPr>
        <w:t>. This would amount to</w:t>
      </w:r>
      <w:r w:rsidRPr="008C11C5">
        <w:rPr>
          <w:sz w:val="16"/>
        </w:rPr>
        <w:t xml:space="preserve"> approximately </w:t>
      </w:r>
      <w:r w:rsidRPr="008C11C5">
        <w:rPr>
          <w:rStyle w:val="Emphasis"/>
        </w:rPr>
        <w:t>18.2 million</w:t>
      </w:r>
      <w:r w:rsidRPr="008C11C5">
        <w:rPr>
          <w:rStyle w:val="StyleUnderline"/>
        </w:rPr>
        <w:t xml:space="preserve"> years of </w:t>
      </w:r>
      <w:proofErr w:type="gramStart"/>
      <w:r w:rsidRPr="008C11C5">
        <w:rPr>
          <w:rStyle w:val="StyleUnderline"/>
        </w:rPr>
        <w:t>experienced</w:t>
      </w:r>
      <w:proofErr w:type="gramEnd"/>
      <w:r w:rsidRPr="008C11C5">
        <w:rPr>
          <w:rStyle w:val="StyleUnderline"/>
        </w:rPr>
        <w:t xml:space="preserve"> suffering </w:t>
      </w:r>
      <w:r w:rsidRPr="008C11C5">
        <w:rPr>
          <w:rStyle w:val="Emphasis"/>
        </w:rPr>
        <w:t>each year</w:t>
      </w:r>
      <w:r w:rsidRPr="008C11C5">
        <w:rPr>
          <w:rStyle w:val="StyleUnderline"/>
        </w:rPr>
        <w:t xml:space="preserve"> across all animals on Earth</w:t>
      </w:r>
      <w:r w:rsidRPr="008C11C5">
        <w:rPr>
          <w:sz w:val="16"/>
        </w:rPr>
        <w:t xml:space="preserve">. If this does not sound that bad, remember that </w:t>
      </w:r>
      <w:r w:rsidRPr="001755CF">
        <w:rPr>
          <w:rStyle w:val="StyleUnderline"/>
        </w:rPr>
        <w:t xml:space="preserve">the </w:t>
      </w:r>
      <w:r w:rsidRPr="003D3889">
        <w:rPr>
          <w:rStyle w:val="StyleUnderline"/>
          <w:highlight w:val="green"/>
        </w:rPr>
        <w:t>degree of suffering</w:t>
      </w:r>
      <w:r w:rsidRPr="008C11C5">
        <w:rPr>
          <w:sz w:val="16"/>
        </w:rPr>
        <w:t xml:space="preserve"> that we are talking about </w:t>
      </w:r>
      <w:r w:rsidRPr="003D3889">
        <w:rPr>
          <w:rStyle w:val="StyleUnderline"/>
          <w:highlight w:val="green"/>
        </w:rPr>
        <w:t xml:space="preserve">is </w:t>
      </w:r>
      <w:r w:rsidRPr="003D3889">
        <w:rPr>
          <w:rStyle w:val="Emphasis"/>
          <w:highlight w:val="green"/>
        </w:rPr>
        <w:t>high</w:t>
      </w:r>
      <w:r w:rsidRPr="008C11C5">
        <w:rPr>
          <w:sz w:val="16"/>
        </w:rPr>
        <w:t xml:space="preserve"> – </w:t>
      </w:r>
      <w:r w:rsidRPr="008C11C5">
        <w:rPr>
          <w:rStyle w:val="StyleUnderline"/>
        </w:rPr>
        <w:t xml:space="preserve">for example, </w:t>
      </w:r>
      <w:r w:rsidRPr="003D3889">
        <w:rPr>
          <w:rStyle w:val="StyleUnderline"/>
          <w:highlight w:val="green"/>
        </w:rPr>
        <w:t xml:space="preserve">being </w:t>
      </w:r>
      <w:r w:rsidRPr="003D3889">
        <w:rPr>
          <w:rStyle w:val="Emphasis"/>
          <w:highlight w:val="green"/>
        </w:rPr>
        <w:t>eaten</w:t>
      </w:r>
      <w:r w:rsidRPr="008C11C5">
        <w:rPr>
          <w:rStyle w:val="Emphasis"/>
        </w:rPr>
        <w:t xml:space="preserve"> aliv</w:t>
      </w:r>
      <w:r w:rsidRPr="00C304A7">
        <w:rPr>
          <w:rStyle w:val="Emphasis"/>
        </w:rPr>
        <w:t>e</w:t>
      </w:r>
      <w:r w:rsidRPr="00AE53C0">
        <w:rPr>
          <w:rStyle w:val="StyleUnderline"/>
        </w:rPr>
        <w:t xml:space="preserve"> </w:t>
      </w:r>
      <w:r w:rsidRPr="003D3889">
        <w:rPr>
          <w:rStyle w:val="StyleUnderline"/>
          <w:highlight w:val="green"/>
        </w:rPr>
        <w:t xml:space="preserve">or dying of </w:t>
      </w:r>
      <w:r w:rsidRPr="003D3889">
        <w:rPr>
          <w:rStyle w:val="Emphasis"/>
          <w:highlight w:val="green"/>
        </w:rPr>
        <w:t>starvation</w:t>
      </w:r>
      <w:r w:rsidRPr="00C43EEF">
        <w:rPr>
          <w:rStyle w:val="StyleUnderline"/>
        </w:rPr>
        <w:t xml:space="preserve">. </w:t>
      </w:r>
      <w:r w:rsidRPr="007540C9">
        <w:rPr>
          <w:rStyle w:val="StyleUnderline"/>
          <w:highlight w:val="green"/>
        </w:rPr>
        <w:t>This</w:t>
      </w:r>
      <w:r w:rsidRPr="00C43EEF">
        <w:rPr>
          <w:rStyle w:val="StyleUnderline"/>
        </w:rPr>
        <w:t xml:space="preserve"> estimate</w:t>
      </w:r>
      <w:r w:rsidRPr="008C11C5">
        <w:rPr>
          <w:sz w:val="16"/>
        </w:rPr>
        <w:t xml:space="preserve"> is highly conservative in many ways. First, it </w:t>
      </w:r>
      <w:r w:rsidRPr="003D3889">
        <w:rPr>
          <w:rStyle w:val="StyleUnderline"/>
          <w:highlight w:val="green"/>
        </w:rPr>
        <w:t xml:space="preserve">takes the </w:t>
      </w:r>
      <w:r w:rsidRPr="003D3889">
        <w:rPr>
          <w:rStyle w:val="Emphasis"/>
          <w:highlight w:val="green"/>
        </w:rPr>
        <w:t>lowest</w:t>
      </w:r>
      <w:r w:rsidRPr="003D3889">
        <w:rPr>
          <w:rStyle w:val="StyleUnderline"/>
          <w:highlight w:val="green"/>
        </w:rPr>
        <w:t xml:space="preserve"> estimate of</w:t>
      </w:r>
      <w:r w:rsidRPr="008C11C5">
        <w:rPr>
          <w:rStyle w:val="StyleUnderline"/>
        </w:rPr>
        <w:t xml:space="preserve"> wild animal </w:t>
      </w:r>
      <w:r w:rsidRPr="003D3889">
        <w:rPr>
          <w:rStyle w:val="StyleUnderline"/>
          <w:highlight w:val="green"/>
        </w:rPr>
        <w:t>populations</w:t>
      </w:r>
      <w:r w:rsidRPr="008C11C5">
        <w:rPr>
          <w:sz w:val="16"/>
        </w:rPr>
        <w:t xml:space="preserve">. Second, </w:t>
      </w:r>
      <w:r w:rsidRPr="008C11C5">
        <w:rPr>
          <w:rStyle w:val="StyleUnderline"/>
        </w:rPr>
        <w:t xml:space="preserve">it </w:t>
      </w:r>
      <w:r w:rsidRPr="003D3889">
        <w:rPr>
          <w:rStyle w:val="Emphasis"/>
          <w:highlight w:val="green"/>
        </w:rPr>
        <w:t>falsely</w:t>
      </w:r>
      <w:r w:rsidRPr="003D3889">
        <w:rPr>
          <w:rStyle w:val="StyleUnderline"/>
          <w:highlight w:val="green"/>
        </w:rPr>
        <w:t xml:space="preserve"> assumes</w:t>
      </w:r>
      <w:r w:rsidRPr="008C11C5">
        <w:rPr>
          <w:sz w:val="16"/>
        </w:rPr>
        <w:t xml:space="preserve"> that </w:t>
      </w:r>
      <w:r w:rsidRPr="008C11C5">
        <w:rPr>
          <w:rStyle w:val="StyleUnderline"/>
        </w:rPr>
        <w:t xml:space="preserve">the number of </w:t>
      </w:r>
      <w:r w:rsidRPr="003D3889">
        <w:rPr>
          <w:rStyle w:val="StyleUnderline"/>
          <w:highlight w:val="green"/>
        </w:rPr>
        <w:t>deaths</w:t>
      </w:r>
      <w:r w:rsidRPr="008C11C5">
        <w:rPr>
          <w:sz w:val="16"/>
        </w:rPr>
        <w:t xml:space="preserve"> per year </w:t>
      </w:r>
      <w:r w:rsidRPr="003D3889">
        <w:rPr>
          <w:rStyle w:val="StyleUnderline"/>
          <w:highlight w:val="green"/>
        </w:rPr>
        <w:t xml:space="preserve">is </w:t>
      </w:r>
      <w:r w:rsidRPr="003D3889">
        <w:rPr>
          <w:rStyle w:val="Emphasis"/>
          <w:highlight w:val="green"/>
        </w:rPr>
        <w:t>equal</w:t>
      </w:r>
      <w:r w:rsidRPr="003D3889">
        <w:rPr>
          <w:rStyle w:val="StyleUnderline"/>
          <w:highlight w:val="green"/>
        </w:rPr>
        <w:t xml:space="preserve"> to</w:t>
      </w:r>
      <w:r w:rsidRPr="008C11C5">
        <w:rPr>
          <w:rStyle w:val="StyleUnderline"/>
        </w:rPr>
        <w:t xml:space="preserve"> the number of </w:t>
      </w:r>
      <w:r w:rsidRPr="003D3889">
        <w:rPr>
          <w:rStyle w:val="StyleUnderline"/>
          <w:highlight w:val="green"/>
        </w:rPr>
        <w:t>animals alive</w:t>
      </w:r>
      <w:r w:rsidRPr="008C11C5">
        <w:rPr>
          <w:sz w:val="16"/>
        </w:rPr>
        <w:t xml:space="preserve"> at any given time, </w:t>
      </w:r>
      <w:r w:rsidRPr="008C11C5">
        <w:rPr>
          <w:rStyle w:val="StyleUnderline"/>
        </w:rPr>
        <w:t xml:space="preserve">but </w:t>
      </w:r>
      <w:r w:rsidRPr="003D3889">
        <w:rPr>
          <w:rStyle w:val="StyleUnderline"/>
          <w:highlight w:val="green"/>
        </w:rPr>
        <w:t xml:space="preserve">since </w:t>
      </w:r>
      <w:proofErr w:type="gramStart"/>
      <w:r w:rsidRPr="003D3889">
        <w:rPr>
          <w:rStyle w:val="StyleUnderline"/>
          <w:highlight w:val="green"/>
        </w:rPr>
        <w:t xml:space="preserve">the </w:t>
      </w:r>
      <w:r w:rsidRPr="00C304A7">
        <w:rPr>
          <w:rStyle w:val="Emphasis"/>
        </w:rPr>
        <w:t>v</w:t>
      </w:r>
      <w:r w:rsidRPr="008C11C5">
        <w:rPr>
          <w:rStyle w:val="Emphasis"/>
        </w:rPr>
        <w:t>as</w:t>
      </w:r>
      <w:r w:rsidRPr="00C304A7">
        <w:rPr>
          <w:rStyle w:val="Emphasis"/>
        </w:rPr>
        <w:t xml:space="preserve">t </w:t>
      </w:r>
      <w:r w:rsidRPr="003D3889">
        <w:rPr>
          <w:rStyle w:val="Emphasis"/>
          <w:highlight w:val="green"/>
        </w:rPr>
        <w:t>majority</w:t>
      </w:r>
      <w:r w:rsidRPr="003D3889">
        <w:rPr>
          <w:rStyle w:val="StyleUnderline"/>
          <w:highlight w:val="green"/>
        </w:rPr>
        <w:t xml:space="preserve"> of</w:t>
      </w:r>
      <w:proofErr w:type="gramEnd"/>
      <w:r w:rsidRPr="003D3889">
        <w:rPr>
          <w:rStyle w:val="StyleUnderline"/>
          <w:highlight w:val="green"/>
        </w:rPr>
        <w:t xml:space="preserve"> animals</w:t>
      </w:r>
      <w:r w:rsidRPr="00C304A7">
        <w:rPr>
          <w:rStyle w:val="StyleUnderline"/>
        </w:rPr>
        <w:t xml:space="preserve"> are</w:t>
      </w:r>
      <w:r w:rsidRPr="008C11C5">
        <w:rPr>
          <w:rStyle w:val="StyleUnderline"/>
        </w:rPr>
        <w:t xml:space="preserve"> small </w:t>
      </w:r>
      <w:r w:rsidRPr="008C11C5">
        <w:rPr>
          <w:rStyle w:val="Emphasis"/>
        </w:rPr>
        <w:t>short-lived</w:t>
      </w:r>
      <w:r w:rsidRPr="008C11C5">
        <w:rPr>
          <w:rStyle w:val="StyleUnderline"/>
        </w:rPr>
        <w:t xml:space="preserve"> ones </w:t>
      </w:r>
      <w:r w:rsidRPr="00F74DF8">
        <w:rPr>
          <w:rStyle w:val="StyleUnderline"/>
        </w:rPr>
        <w:t xml:space="preserve">who </w:t>
      </w:r>
      <w:r w:rsidRPr="003D3889">
        <w:rPr>
          <w:rStyle w:val="StyleUnderline"/>
          <w:highlight w:val="green"/>
        </w:rPr>
        <w:t xml:space="preserve">breed </w:t>
      </w:r>
      <w:r w:rsidRPr="003D3889">
        <w:rPr>
          <w:rStyle w:val="Emphasis"/>
          <w:highlight w:val="green"/>
        </w:rPr>
        <w:t>frequently</w:t>
      </w:r>
      <w:r w:rsidRPr="008C11C5">
        <w:rPr>
          <w:rStyle w:val="StyleUnderline"/>
        </w:rPr>
        <w:t xml:space="preserve"> and </w:t>
      </w:r>
      <w:r w:rsidRPr="003D3889">
        <w:rPr>
          <w:rStyle w:val="StyleUnderline"/>
          <w:highlight w:val="green"/>
        </w:rPr>
        <w:t xml:space="preserve">in </w:t>
      </w:r>
      <w:r w:rsidRPr="003D3889">
        <w:rPr>
          <w:rStyle w:val="Emphasis"/>
          <w:highlight w:val="green"/>
        </w:rPr>
        <w:t>vast</w:t>
      </w:r>
      <w:r w:rsidRPr="003D3889">
        <w:rPr>
          <w:rStyle w:val="StyleUnderline"/>
          <w:highlight w:val="green"/>
        </w:rPr>
        <w:t xml:space="preserve"> numbers</w:t>
      </w:r>
      <w:r w:rsidRPr="008C11C5">
        <w:rPr>
          <w:sz w:val="16"/>
        </w:rPr>
        <w:t xml:space="preserve">, the number of </w:t>
      </w:r>
      <w:r w:rsidRPr="003D3889">
        <w:rPr>
          <w:rStyle w:val="StyleUnderline"/>
          <w:highlight w:val="green"/>
        </w:rPr>
        <w:t>deaths</w:t>
      </w:r>
      <w:r w:rsidRPr="008C11C5">
        <w:rPr>
          <w:sz w:val="16"/>
        </w:rPr>
        <w:t xml:space="preserve"> per year </w:t>
      </w:r>
      <w:r w:rsidRPr="003D3889">
        <w:rPr>
          <w:rStyle w:val="StyleUnderline"/>
          <w:highlight w:val="green"/>
        </w:rPr>
        <w:t xml:space="preserve">must be </w:t>
      </w:r>
      <w:r w:rsidRPr="00C304A7">
        <w:rPr>
          <w:rStyle w:val="Emphasis"/>
        </w:rPr>
        <w:t>m</w:t>
      </w:r>
      <w:r w:rsidRPr="008C11C5">
        <w:rPr>
          <w:rStyle w:val="Emphasis"/>
        </w:rPr>
        <w:t xml:space="preserve">uch </w:t>
      </w:r>
      <w:r w:rsidRPr="003D3889">
        <w:rPr>
          <w:rStyle w:val="Emphasis"/>
          <w:highlight w:val="green"/>
        </w:rPr>
        <w:t>higher</w:t>
      </w:r>
      <w:r w:rsidRPr="008C11C5">
        <w:rPr>
          <w:sz w:val="16"/>
        </w:rPr>
        <w:t xml:space="preserve"> than this. Third, </w:t>
      </w:r>
      <w:r w:rsidRPr="003D3889">
        <w:rPr>
          <w:rStyle w:val="StyleUnderline"/>
          <w:highlight w:val="green"/>
        </w:rPr>
        <w:t xml:space="preserve">it assumes only </w:t>
      </w:r>
      <w:r w:rsidRPr="003D3889">
        <w:rPr>
          <w:rStyle w:val="Emphasis"/>
          <w:highlight w:val="green"/>
        </w:rPr>
        <w:t>one minute</w:t>
      </w:r>
      <w:r w:rsidRPr="003D3889">
        <w:rPr>
          <w:rStyle w:val="StyleUnderline"/>
          <w:highlight w:val="green"/>
        </w:rPr>
        <w:t xml:space="preserve"> of</w:t>
      </w:r>
      <w:r w:rsidRPr="008C11C5">
        <w:rPr>
          <w:rStyle w:val="StyleUnderline"/>
        </w:rPr>
        <w:t xml:space="preserve"> net </w:t>
      </w:r>
      <w:r w:rsidRPr="003D3889">
        <w:rPr>
          <w:rStyle w:val="StyleUnderline"/>
          <w:highlight w:val="green"/>
        </w:rPr>
        <w:t>suffering</w:t>
      </w:r>
      <w:r w:rsidRPr="008C11C5">
        <w:rPr>
          <w:sz w:val="16"/>
        </w:rPr>
        <w:t xml:space="preserve">. This may be true of animals such as small fish who are quickly eaten by predators immediately after hatching, but it must be remembered that many </w:t>
      </w:r>
      <w:r w:rsidRPr="003D3889">
        <w:rPr>
          <w:rStyle w:val="StyleUnderline"/>
          <w:highlight w:val="green"/>
        </w:rPr>
        <w:t>animals</w:t>
      </w:r>
      <w:r w:rsidRPr="008C11C5">
        <w:rPr>
          <w:sz w:val="16"/>
        </w:rPr>
        <w:t xml:space="preserve"> also </w:t>
      </w:r>
      <w:r w:rsidRPr="008C11C5">
        <w:rPr>
          <w:rStyle w:val="Emphasis"/>
        </w:rPr>
        <w:t>starve</w:t>
      </w:r>
      <w:r w:rsidRPr="008C11C5">
        <w:rPr>
          <w:rStyle w:val="StyleUnderline"/>
        </w:rPr>
        <w:t xml:space="preserve">, or die from </w:t>
      </w:r>
      <w:r w:rsidRPr="008C11C5">
        <w:rPr>
          <w:rStyle w:val="Emphasis"/>
        </w:rPr>
        <w:t>disease</w:t>
      </w:r>
      <w:r w:rsidRPr="008C11C5">
        <w:rPr>
          <w:rStyle w:val="StyleUnderline"/>
        </w:rPr>
        <w:t>, and</w:t>
      </w:r>
      <w:r w:rsidRPr="008C11C5">
        <w:rPr>
          <w:sz w:val="16"/>
        </w:rPr>
        <w:t xml:space="preserve"> even </w:t>
      </w:r>
      <w:r w:rsidRPr="008C11C5">
        <w:rPr>
          <w:rStyle w:val="StyleUnderline"/>
        </w:rPr>
        <w:t xml:space="preserve">those who are killed by </w:t>
      </w:r>
      <w:r w:rsidRPr="008C11C5">
        <w:rPr>
          <w:rStyle w:val="Emphasis"/>
        </w:rPr>
        <w:t>predators</w:t>
      </w:r>
      <w:r w:rsidRPr="008C11C5">
        <w:rPr>
          <w:sz w:val="16"/>
        </w:rPr>
        <w:t xml:space="preserve"> must </w:t>
      </w:r>
      <w:r w:rsidRPr="008C11C5">
        <w:rPr>
          <w:rStyle w:val="StyleUnderline"/>
        </w:rPr>
        <w:t xml:space="preserve">sometimes </w:t>
      </w:r>
      <w:r w:rsidRPr="003D3889">
        <w:rPr>
          <w:rStyle w:val="StyleUnderline"/>
          <w:highlight w:val="green"/>
        </w:rPr>
        <w:t xml:space="preserve">endure </w:t>
      </w:r>
      <w:r w:rsidRPr="003D3889">
        <w:rPr>
          <w:rStyle w:val="Emphasis"/>
          <w:highlight w:val="green"/>
        </w:rPr>
        <w:t>more</w:t>
      </w:r>
      <w:r w:rsidRPr="008C11C5">
        <w:rPr>
          <w:rStyle w:val="StyleUnderline"/>
        </w:rPr>
        <w:t xml:space="preserve"> than a minute of suffering</w:t>
      </w:r>
      <w:r w:rsidRPr="008C11C5">
        <w:rPr>
          <w:sz w:val="16"/>
        </w:rPr>
        <w:t xml:space="preserve"> from being pursued and eaten more slowly. A reasonable higher estimate would be that there are a quadrillion deaths per year. If we assume again only one minute of net suffering each, </w:t>
      </w:r>
      <w:r w:rsidRPr="003D3889">
        <w:rPr>
          <w:rStyle w:val="StyleUnderline"/>
          <w:highlight w:val="green"/>
        </w:rPr>
        <w:t xml:space="preserve">that comes to </w:t>
      </w:r>
      <w:r w:rsidRPr="003D3889">
        <w:rPr>
          <w:rStyle w:val="Emphasis"/>
          <w:highlight w:val="green"/>
        </w:rPr>
        <w:t>1.82 billion</w:t>
      </w:r>
      <w:r w:rsidRPr="003D3889">
        <w:rPr>
          <w:rStyle w:val="StyleUnderline"/>
          <w:highlight w:val="green"/>
        </w:rPr>
        <w:t xml:space="preserve"> years of</w:t>
      </w:r>
      <w:r w:rsidRPr="008C11C5">
        <w:rPr>
          <w:rStyle w:val="StyleUnderline"/>
        </w:rPr>
        <w:t xml:space="preserve"> experienced </w:t>
      </w:r>
      <w:r w:rsidRPr="003D3889">
        <w:rPr>
          <w:rStyle w:val="StyleUnderline"/>
          <w:highlight w:val="green"/>
        </w:rPr>
        <w:t xml:space="preserve">suffering </w:t>
      </w:r>
      <w:r w:rsidRPr="003D3889">
        <w:rPr>
          <w:rStyle w:val="Emphasis"/>
          <w:highlight w:val="green"/>
        </w:rPr>
        <w:t>per year</w:t>
      </w:r>
      <w:r w:rsidRPr="008C11C5">
        <w:rPr>
          <w:sz w:val="16"/>
        </w:rPr>
        <w:t>.</w:t>
      </w:r>
    </w:p>
    <w:p w14:paraId="17A54E50" w14:textId="77777777" w:rsidR="00830C79" w:rsidRPr="00D8138E" w:rsidRDefault="00830C79" w:rsidP="00830C79">
      <w:pPr>
        <w:pStyle w:val="Heading4"/>
      </w:pPr>
      <w:r>
        <w:t xml:space="preserve">R-selection makes suffering </w:t>
      </w:r>
      <w:r>
        <w:rPr>
          <w:u w:val="single"/>
        </w:rPr>
        <w:t>predominate</w:t>
      </w:r>
      <w:r>
        <w:t xml:space="preserve">. </w:t>
      </w:r>
    </w:p>
    <w:p w14:paraId="3BBA0018" w14:textId="77777777" w:rsidR="00830C79" w:rsidRPr="00260355" w:rsidRDefault="00830C79" w:rsidP="00830C79">
      <w:r w:rsidRPr="006D3139">
        <w:rPr>
          <w:rStyle w:val="Style13ptBold"/>
        </w:rPr>
        <w:t>Sittler-Adamczewski ’16</w:t>
      </w:r>
      <w:r w:rsidRPr="00E75149">
        <w:t xml:space="preserve"> [Thomas; December; University of Oxford; Journal of Practical Ethics, “Consistent Vegetarianism and the Suffering of Wild Animals,” </w:t>
      </w:r>
      <w:r w:rsidRPr="00A17D4A">
        <w:t>http://www.jpe.ox.ac.uk/papers/consistent-vegetarianism-and-the-suffering-of-wild-animals/</w:t>
      </w:r>
      <w:r w:rsidRPr="00E75149">
        <w:t xml:space="preserve">] </w:t>
      </w:r>
    </w:p>
    <w:p w14:paraId="69A278ED" w14:textId="77777777" w:rsidR="00830C79" w:rsidRPr="00FC62C9" w:rsidRDefault="00830C79" w:rsidP="00830C79">
      <w:pPr>
        <w:rPr>
          <w:sz w:val="16"/>
        </w:rPr>
      </w:pPr>
      <w:r w:rsidRPr="00543EBE">
        <w:rPr>
          <w:sz w:val="16"/>
        </w:rPr>
        <w:t xml:space="preserve">If animals like free-range cows have lives that are not worth living, almost all wild animals could plausibly be thought to also have lives that are worse than non-existence. </w:t>
      </w:r>
      <w:r w:rsidRPr="00543EBE">
        <w:rPr>
          <w:rStyle w:val="StyleUnderline"/>
        </w:rPr>
        <w:t>Nature is</w:t>
      </w:r>
      <w:r w:rsidRPr="00543EBE">
        <w:rPr>
          <w:sz w:val="16"/>
        </w:rPr>
        <w:t xml:space="preserve"> often </w:t>
      </w:r>
      <w:proofErr w:type="spellStart"/>
      <w:r w:rsidRPr="00543EBE">
        <w:rPr>
          <w:rStyle w:val="Emphasis"/>
        </w:rPr>
        <w:t>romanticised</w:t>
      </w:r>
      <w:proofErr w:type="spellEnd"/>
      <w:r w:rsidRPr="00543EBE">
        <w:rPr>
          <w:rStyle w:val="StyleUnderline"/>
        </w:rPr>
        <w:t xml:space="preserve"> as a well-balanced </w:t>
      </w:r>
      <w:r w:rsidRPr="00543EBE">
        <w:rPr>
          <w:rStyle w:val="Emphasis"/>
        </w:rPr>
        <w:t>idyll</w:t>
      </w:r>
      <w:r w:rsidRPr="00543EBE">
        <w:rPr>
          <w:sz w:val="16"/>
        </w:rPr>
        <w:t xml:space="preserve">, so this may seem </w:t>
      </w:r>
      <w:proofErr w:type="gramStart"/>
      <w:r w:rsidRPr="00543EBE">
        <w:rPr>
          <w:sz w:val="16"/>
        </w:rPr>
        <w:t>counter-intuitive</w:t>
      </w:r>
      <w:proofErr w:type="gramEnd"/>
      <w:r w:rsidRPr="00543EBE">
        <w:rPr>
          <w:sz w:val="16"/>
        </w:rPr>
        <w:t xml:space="preserve">. But </w:t>
      </w:r>
      <w:r w:rsidRPr="00543EBE">
        <w:rPr>
          <w:rStyle w:val="Emphasis"/>
        </w:rPr>
        <w:t>extreme</w:t>
      </w:r>
      <w:r w:rsidRPr="00543EBE">
        <w:rPr>
          <w:rStyle w:val="StyleUnderline"/>
        </w:rPr>
        <w:t xml:space="preserve"> forms of </w:t>
      </w:r>
      <w:r w:rsidRPr="00543EBE">
        <w:rPr>
          <w:rStyle w:val="Emphasis"/>
        </w:rPr>
        <w:t>suffering</w:t>
      </w:r>
      <w:r w:rsidRPr="00543EBE">
        <w:rPr>
          <w:rStyle w:val="StyleUnderline"/>
        </w:rPr>
        <w:t xml:space="preserve"> like starvation</w:t>
      </w:r>
      <w:r w:rsidRPr="00543EBE">
        <w:rPr>
          <w:sz w:val="16"/>
        </w:rPr>
        <w:t xml:space="preserve">, </w:t>
      </w:r>
      <w:r w:rsidRPr="00543EBE">
        <w:rPr>
          <w:rStyle w:val="StyleUnderline"/>
        </w:rPr>
        <w:t>dehydration, or being eaten alive</w:t>
      </w:r>
      <w:r w:rsidRPr="00543EBE">
        <w:rPr>
          <w:sz w:val="16"/>
        </w:rPr>
        <w:t xml:space="preserve"> by a predator </w:t>
      </w:r>
      <w:r w:rsidRPr="00543EBE">
        <w:rPr>
          <w:rStyle w:val="StyleUnderline"/>
        </w:rPr>
        <w:t>are much more common in wild animals</w:t>
      </w:r>
      <w:r w:rsidRPr="00543EBE">
        <w:rPr>
          <w:sz w:val="16"/>
        </w:rPr>
        <w:t xml:space="preserve"> than farm animals. Crocodiles and hyenas </w:t>
      </w:r>
      <w:r w:rsidRPr="00543EBE">
        <w:rPr>
          <w:rStyle w:val="Emphasis"/>
        </w:rPr>
        <w:t>disembowel</w:t>
      </w:r>
      <w:r w:rsidRPr="00543EBE">
        <w:rPr>
          <w:rStyle w:val="StyleUnderline"/>
        </w:rPr>
        <w:t xml:space="preserve"> their prey before killing them</w:t>
      </w:r>
      <w:r w:rsidRPr="00543EBE">
        <w:rPr>
          <w:sz w:val="16"/>
        </w:rPr>
        <w:t xml:space="preserve"> (Tomasik 2009). In birds, diseases like </w:t>
      </w:r>
      <w:r w:rsidRPr="00543EBE">
        <w:rPr>
          <w:rStyle w:val="StyleUnderline"/>
        </w:rPr>
        <w:t xml:space="preserve">avian salmonellosis produce excruciating </w:t>
      </w:r>
      <w:r w:rsidRPr="00543EBE">
        <w:rPr>
          <w:rStyle w:val="Emphasis"/>
        </w:rPr>
        <w:t>symptoms</w:t>
      </w:r>
      <w:r w:rsidRPr="00543EBE">
        <w:rPr>
          <w:rStyle w:val="StyleUnderline"/>
        </w:rPr>
        <w:t xml:space="preserve"> in the final days of life</w:t>
      </w:r>
      <w:r w:rsidRPr="00543EBE">
        <w:rPr>
          <w:sz w:val="16"/>
        </w:rPr>
        <w:t xml:space="preserve">, such as </w:t>
      </w:r>
      <w:r w:rsidRPr="00543EBE">
        <w:rPr>
          <w:rStyle w:val="StyleUnderline"/>
        </w:rPr>
        <w:t>depression, shivering, loss of appetite</w:t>
      </w:r>
      <w:r w:rsidRPr="00543EBE">
        <w:rPr>
          <w:sz w:val="16"/>
        </w:rPr>
        <w:t xml:space="preserve">, and just before death, </w:t>
      </w:r>
      <w:r w:rsidRPr="00543EBE">
        <w:rPr>
          <w:rStyle w:val="StyleUnderline"/>
        </w:rPr>
        <w:t>blindness</w:t>
      </w:r>
      <w:r w:rsidRPr="00543EBE">
        <w:rPr>
          <w:sz w:val="16"/>
        </w:rPr>
        <w:t xml:space="preserve">, incoordination, staggering, </w:t>
      </w:r>
      <w:r w:rsidRPr="00543EBE">
        <w:rPr>
          <w:rStyle w:val="StyleUnderline"/>
        </w:rPr>
        <w:t>tremor and convulsions</w:t>
      </w:r>
      <w:r w:rsidRPr="00543EBE">
        <w:rPr>
          <w:sz w:val="16"/>
        </w:rPr>
        <w:t xml:space="preserve"> (Michigan Department of Natural Resources). While a farmed animal like a free-range cow </w:t>
      </w:r>
      <w:proofErr w:type="gramStart"/>
      <w:r w:rsidRPr="00543EBE">
        <w:rPr>
          <w:sz w:val="16"/>
        </w:rPr>
        <w:t>has to</w:t>
      </w:r>
      <w:proofErr w:type="gramEnd"/>
      <w:r w:rsidRPr="00543EBE">
        <w:rPr>
          <w:sz w:val="16"/>
        </w:rPr>
        <w:t xml:space="preserve"> endure some confinement and a premature and potentially painful death (stunning sometimes fails), a </w:t>
      </w:r>
      <w:r w:rsidRPr="00543EBE">
        <w:rPr>
          <w:rStyle w:val="Emphasis"/>
        </w:rPr>
        <w:t>wild animal</w:t>
      </w:r>
      <w:r w:rsidRPr="00543EBE">
        <w:rPr>
          <w:sz w:val="16"/>
        </w:rPr>
        <w:t xml:space="preserve"> may </w:t>
      </w:r>
      <w:r w:rsidRPr="00543EBE">
        <w:rPr>
          <w:rStyle w:val="StyleUnderline"/>
        </w:rPr>
        <w:t xml:space="preserve">suffer comparable </w:t>
      </w:r>
      <w:r w:rsidRPr="00543EBE">
        <w:rPr>
          <w:rStyle w:val="Emphasis"/>
        </w:rPr>
        <w:t>experiences</w:t>
      </w:r>
      <w:r w:rsidRPr="00543EBE">
        <w:rPr>
          <w:sz w:val="16"/>
        </w:rPr>
        <w:t xml:space="preserve">, such as surviving a cold winter or having to fear predators, while additionally </w:t>
      </w:r>
      <w:r w:rsidRPr="00543EBE">
        <w:rPr>
          <w:rStyle w:val="StyleUnderline"/>
        </w:rPr>
        <w:t>undergoing</w:t>
      </w:r>
      <w:r w:rsidRPr="00543EBE">
        <w:rPr>
          <w:sz w:val="16"/>
        </w:rPr>
        <w:t xml:space="preserve"> the </w:t>
      </w:r>
      <w:proofErr w:type="gramStart"/>
      <w:r w:rsidRPr="00543EBE">
        <w:rPr>
          <w:sz w:val="16"/>
        </w:rPr>
        <w:t xml:space="preserve">aforementioned </w:t>
      </w:r>
      <w:r w:rsidRPr="00543EBE">
        <w:rPr>
          <w:rStyle w:val="StyleUnderline"/>
        </w:rPr>
        <w:t>extreme</w:t>
      </w:r>
      <w:proofErr w:type="gramEnd"/>
      <w:r w:rsidRPr="00543EBE">
        <w:rPr>
          <w:rStyle w:val="StyleUnderline"/>
        </w:rPr>
        <w:t xml:space="preserve"> suffering</w:t>
      </w:r>
      <w:r w:rsidRPr="00543EBE">
        <w:rPr>
          <w:sz w:val="16"/>
        </w:rPr>
        <w:t xml:space="preserve"> (Tomasik 2013). Wild animals do experience</w:t>
      </w:r>
      <w:r w:rsidRPr="00FC62C9">
        <w:rPr>
          <w:sz w:val="16"/>
        </w:rPr>
        <w:t xml:space="preserve"> significant pleasure, for instance when they eat, play, have sex, or engage in other normal physical activity. One reason to suspect that on average this </w:t>
      </w:r>
      <w:r w:rsidRPr="00F4223C">
        <w:rPr>
          <w:rStyle w:val="StyleUnderline"/>
          <w:highlight w:val="green"/>
        </w:rPr>
        <w:t xml:space="preserve">pleasure is </w:t>
      </w:r>
      <w:r w:rsidRPr="00F4223C">
        <w:rPr>
          <w:rStyle w:val="Emphasis"/>
          <w:highlight w:val="green"/>
        </w:rPr>
        <w:t>outweighed</w:t>
      </w:r>
      <w:r w:rsidRPr="00F4223C">
        <w:rPr>
          <w:rStyle w:val="StyleUnderline"/>
          <w:highlight w:val="green"/>
        </w:rPr>
        <w:t xml:space="preserve"> by suffering</w:t>
      </w:r>
      <w:r w:rsidRPr="00FC62C9">
        <w:rPr>
          <w:sz w:val="16"/>
        </w:rPr>
        <w:t xml:space="preserve"> is that most </w:t>
      </w:r>
      <w:r w:rsidRPr="00F4223C">
        <w:rPr>
          <w:rStyle w:val="StyleUnderline"/>
          <w:highlight w:val="green"/>
        </w:rPr>
        <w:t>species use</w:t>
      </w:r>
      <w:r w:rsidRPr="001C5A2E">
        <w:rPr>
          <w:rStyle w:val="StyleUnderline"/>
        </w:rPr>
        <w:t xml:space="preserve"> the </w:t>
      </w:r>
      <w:r w:rsidRPr="003A7493">
        <w:rPr>
          <w:rStyle w:val="Emphasis"/>
        </w:rPr>
        <w:t>reproductive</w:t>
      </w:r>
      <w:r w:rsidRPr="001C5A2E">
        <w:rPr>
          <w:rStyle w:val="StyleUnderline"/>
        </w:rPr>
        <w:t xml:space="preserve"> strategy of </w:t>
      </w:r>
      <w:r w:rsidRPr="00F4223C">
        <w:rPr>
          <w:rStyle w:val="Emphasis"/>
          <w:highlight w:val="green"/>
        </w:rPr>
        <w:t>r-selection</w:t>
      </w:r>
      <w:r w:rsidRPr="00FC62C9">
        <w:rPr>
          <w:sz w:val="16"/>
        </w:rPr>
        <w:t xml:space="preserve">, which means that </w:t>
      </w:r>
      <w:proofErr w:type="gramStart"/>
      <w:r w:rsidRPr="00FC62C9">
        <w:rPr>
          <w:sz w:val="16"/>
        </w:rPr>
        <w:t xml:space="preserve">the </w:t>
      </w:r>
      <w:r w:rsidRPr="001C5A2E">
        <w:rPr>
          <w:rStyle w:val="StyleUnderline"/>
        </w:rPr>
        <w:t xml:space="preserve">overwhelming </w:t>
      </w:r>
      <w:r w:rsidRPr="00F4223C">
        <w:rPr>
          <w:rStyle w:val="StyleUnderline"/>
          <w:highlight w:val="green"/>
        </w:rPr>
        <w:t>majority of</w:t>
      </w:r>
      <w:proofErr w:type="gramEnd"/>
      <w:r w:rsidRPr="00FC62C9">
        <w:rPr>
          <w:sz w:val="16"/>
        </w:rPr>
        <w:t xml:space="preserve"> their </w:t>
      </w:r>
      <w:r w:rsidRPr="00F4223C">
        <w:rPr>
          <w:rStyle w:val="StyleUnderline"/>
          <w:highlight w:val="green"/>
        </w:rPr>
        <w:t xml:space="preserve">offspring </w:t>
      </w:r>
      <w:r w:rsidRPr="00F4223C">
        <w:rPr>
          <w:rStyle w:val="Emphasis"/>
          <w:highlight w:val="green"/>
        </w:rPr>
        <w:t>starve</w:t>
      </w:r>
      <w:r w:rsidRPr="00F4223C">
        <w:rPr>
          <w:rStyle w:val="StyleUnderline"/>
          <w:highlight w:val="green"/>
        </w:rPr>
        <w:t xml:space="preserve"> or are </w:t>
      </w:r>
      <w:r w:rsidRPr="00F4223C">
        <w:rPr>
          <w:rStyle w:val="Emphasis"/>
          <w:highlight w:val="green"/>
        </w:rPr>
        <w:t>eaten</w:t>
      </w:r>
      <w:r w:rsidRPr="001C5A2E">
        <w:rPr>
          <w:rStyle w:val="StyleUnderline"/>
        </w:rPr>
        <w:t xml:space="preserve"> shortly </w:t>
      </w:r>
      <w:r w:rsidRPr="00F4223C">
        <w:rPr>
          <w:rStyle w:val="StyleUnderline"/>
          <w:highlight w:val="green"/>
        </w:rPr>
        <w:t>after birth</w:t>
      </w:r>
      <w:r w:rsidRPr="00FC62C9">
        <w:rPr>
          <w:sz w:val="16"/>
        </w:rPr>
        <w:t xml:space="preserve"> and only very few </w:t>
      </w:r>
      <w:proofErr w:type="gramStart"/>
      <w:r w:rsidRPr="00FC62C9">
        <w:rPr>
          <w:sz w:val="16"/>
        </w:rPr>
        <w:t>reach</w:t>
      </w:r>
      <w:proofErr w:type="gramEnd"/>
      <w:r w:rsidRPr="00FC62C9">
        <w:rPr>
          <w:sz w:val="16"/>
        </w:rPr>
        <w:t xml:space="preserve"> reproductive age (Horta 2010; Ng 1995). For instance, ‘in her lifetime a lioness might have 20 cubs; a pigeon, 150 chicks; a mouse, 1000 kits’ (Hapgood 1979), the </w:t>
      </w:r>
      <w:r w:rsidRPr="001C5A2E">
        <w:rPr>
          <w:rStyle w:val="StyleUnderline"/>
        </w:rPr>
        <w:t xml:space="preserve">vast majority of which will </w:t>
      </w:r>
      <w:r w:rsidRPr="00F4223C">
        <w:rPr>
          <w:rStyle w:val="Emphasis"/>
          <w:highlight w:val="green"/>
        </w:rPr>
        <w:t>die</w:t>
      </w:r>
      <w:r w:rsidRPr="00F4223C">
        <w:rPr>
          <w:rStyle w:val="StyleUnderline"/>
          <w:highlight w:val="green"/>
        </w:rPr>
        <w:t xml:space="preserve"> before they</w:t>
      </w:r>
      <w:r w:rsidRPr="001C5A2E">
        <w:rPr>
          <w:rStyle w:val="StyleUnderline"/>
        </w:rPr>
        <w:t xml:space="preserve"> </w:t>
      </w:r>
      <w:r w:rsidRPr="00FC62C9">
        <w:rPr>
          <w:sz w:val="16"/>
        </w:rPr>
        <w:t xml:space="preserve">could </w:t>
      </w:r>
      <w:r w:rsidRPr="00F4223C">
        <w:rPr>
          <w:rStyle w:val="StyleUnderline"/>
          <w:highlight w:val="green"/>
        </w:rPr>
        <w:t>have</w:t>
      </w:r>
      <w:r w:rsidRPr="001C5A2E">
        <w:rPr>
          <w:rStyle w:val="StyleUnderline"/>
        </w:rPr>
        <w:t xml:space="preserve"> had</w:t>
      </w:r>
      <w:r w:rsidRPr="00FC62C9">
        <w:rPr>
          <w:sz w:val="16"/>
        </w:rPr>
        <w:t xml:space="preserve"> many </w:t>
      </w:r>
      <w:r w:rsidRPr="00F4223C">
        <w:rPr>
          <w:rStyle w:val="Emphasis"/>
          <w:highlight w:val="green"/>
        </w:rPr>
        <w:t>pleasurable experiences</w:t>
      </w:r>
      <w:r w:rsidRPr="00FC62C9">
        <w:rPr>
          <w:sz w:val="16"/>
        </w:rPr>
        <w:t>. Overall, it seems plausible that wild animals have worse lives than, say, free-range cows. If vegetarians think it’s better for the latter not to exist, they must believe the same thing about wild animals.</w:t>
      </w:r>
    </w:p>
    <w:p w14:paraId="1905FEA2" w14:textId="77777777" w:rsidR="00830C79" w:rsidRPr="00413A03" w:rsidRDefault="00830C79" w:rsidP="00830C79">
      <w:pPr>
        <w:rPr>
          <w:sz w:val="16"/>
        </w:rPr>
      </w:pPr>
      <w:r w:rsidRPr="00413A03">
        <w:rPr>
          <w:sz w:val="16"/>
        </w:rPr>
        <w:t xml:space="preserve">A second important empirical fact is that </w:t>
      </w:r>
      <w:r w:rsidRPr="00FC62C9">
        <w:rPr>
          <w:rStyle w:val="StyleUnderline"/>
        </w:rPr>
        <w:t xml:space="preserve">wild animals far </w:t>
      </w:r>
      <w:r w:rsidRPr="003A7493">
        <w:rPr>
          <w:rStyle w:val="Emphasis"/>
        </w:rPr>
        <w:t>outnumber</w:t>
      </w:r>
      <w:r w:rsidRPr="00FC62C9">
        <w:rPr>
          <w:rStyle w:val="StyleUnderline"/>
        </w:rPr>
        <w:t xml:space="preserve"> farmed animals</w:t>
      </w:r>
      <w:r w:rsidRPr="00413A03">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FC62C9">
        <w:rPr>
          <w:rStyle w:val="StyleUnderline"/>
        </w:rPr>
        <w:t>at least</w:t>
      </w:r>
      <w:r w:rsidRPr="00413A03">
        <w:rPr>
          <w:sz w:val="16"/>
        </w:rPr>
        <w:t xml:space="preserve"> 6*1010 </w:t>
      </w:r>
      <w:r>
        <w:rPr>
          <w:rStyle w:val="StyleUnderline"/>
        </w:rPr>
        <w:t>[</w:t>
      </w:r>
      <w:r w:rsidRPr="003A7493">
        <w:rPr>
          <w:rStyle w:val="Emphasis"/>
        </w:rPr>
        <w:t>60 billion</w:t>
      </w:r>
      <w:r>
        <w:rPr>
          <w:rStyle w:val="StyleUnderline"/>
        </w:rPr>
        <w:t xml:space="preserve">] </w:t>
      </w:r>
      <w:r w:rsidRPr="00FC62C9">
        <w:rPr>
          <w:rStyle w:val="StyleUnderline"/>
        </w:rPr>
        <w:t>land birds</w:t>
      </w:r>
      <w:r w:rsidRPr="00413A03">
        <w:rPr>
          <w:sz w:val="16"/>
        </w:rPr>
        <w:t xml:space="preserve">, 1011 </w:t>
      </w:r>
      <w:r>
        <w:rPr>
          <w:rStyle w:val="StyleUnderline"/>
        </w:rPr>
        <w:t>[</w:t>
      </w:r>
      <w:r w:rsidRPr="003A7493">
        <w:rPr>
          <w:rStyle w:val="Emphasis"/>
        </w:rPr>
        <w:t>600 billion</w:t>
      </w:r>
      <w:r>
        <w:rPr>
          <w:rStyle w:val="StyleUnderline"/>
        </w:rPr>
        <w:t>]</w:t>
      </w:r>
      <w:r w:rsidRPr="00FC62C9">
        <w:rPr>
          <w:rStyle w:val="StyleUnderline"/>
        </w:rPr>
        <w:t> land mammals, and</w:t>
      </w:r>
      <w:r w:rsidRPr="00413A03">
        <w:rPr>
          <w:sz w:val="16"/>
        </w:rPr>
        <w:t xml:space="preserve"> 1013</w:t>
      </w:r>
      <w:r>
        <w:rPr>
          <w:rStyle w:val="StyleUnderline"/>
        </w:rPr>
        <w:t xml:space="preserve"> [</w:t>
      </w:r>
      <w:r w:rsidRPr="003A7493">
        <w:rPr>
          <w:rStyle w:val="Emphasis"/>
        </w:rPr>
        <w:t>60 trillion</w:t>
      </w:r>
      <w:r>
        <w:rPr>
          <w:rStyle w:val="StyleUnderline"/>
        </w:rPr>
        <w:t>]</w:t>
      </w:r>
      <w:r w:rsidRPr="00FC62C9">
        <w:rPr>
          <w:rStyle w:val="StyleUnderline"/>
        </w:rPr>
        <w:t> fish</w:t>
      </w:r>
      <w:r w:rsidRPr="00413A03">
        <w:rPr>
          <w:sz w:val="16"/>
        </w:rPr>
        <w:t>. Animals in each of these categories alone are several times more numerous than livestock.</w:t>
      </w:r>
    </w:p>
    <w:p w14:paraId="16063ADC" w14:textId="77777777" w:rsidR="00830C79" w:rsidRDefault="00830C79" w:rsidP="00830C79">
      <w:pPr>
        <w:rPr>
          <w:sz w:val="16"/>
          <w:lang w:eastAsia="zh-CN"/>
        </w:rPr>
      </w:pPr>
      <w:r w:rsidRPr="00E674E7">
        <w:rPr>
          <w:sz w:val="16"/>
          <w:lang w:eastAsia="zh-CN"/>
        </w:rPr>
        <w:t xml:space="preserve">If wild animals’ well-being is indeed below the threshold for a life worth living, and the above numbers are remotely correct, the </w:t>
      </w:r>
      <w:r w:rsidRPr="00F4223C">
        <w:rPr>
          <w:rStyle w:val="Emphasis"/>
          <w:highlight w:val="green"/>
          <w:lang w:eastAsia="zh-CN"/>
        </w:rPr>
        <w:t>scale</w:t>
      </w:r>
      <w:r w:rsidRPr="00F4223C">
        <w:rPr>
          <w:rStyle w:val="StyleUnderline"/>
          <w:highlight w:val="green"/>
          <w:lang w:eastAsia="zh-CN"/>
        </w:rPr>
        <w:t xml:space="preserve"> of</w:t>
      </w:r>
      <w:r w:rsidRPr="00E674E7">
        <w:rPr>
          <w:rStyle w:val="StyleUnderline"/>
          <w:lang w:eastAsia="zh-CN"/>
        </w:rPr>
        <w:t xml:space="preserve"> </w:t>
      </w:r>
      <w:r w:rsidRPr="00F4223C">
        <w:rPr>
          <w:rStyle w:val="Emphasis"/>
          <w:highlight w:val="green"/>
          <w:lang w:eastAsia="zh-CN"/>
        </w:rPr>
        <w:t>w</w:t>
      </w:r>
      <w:r w:rsidRPr="00E674E7">
        <w:rPr>
          <w:rStyle w:val="StyleUnderline"/>
          <w:lang w:eastAsia="zh-CN"/>
        </w:rPr>
        <w:t xml:space="preserve">ild </w:t>
      </w:r>
      <w:r w:rsidRPr="00F4223C">
        <w:rPr>
          <w:rStyle w:val="Emphasis"/>
          <w:highlight w:val="green"/>
          <w:lang w:eastAsia="zh-CN"/>
        </w:rPr>
        <w:t>a</w:t>
      </w:r>
      <w:r w:rsidRPr="00E674E7">
        <w:rPr>
          <w:rStyle w:val="StyleUnderline"/>
          <w:lang w:eastAsia="zh-CN"/>
        </w:rPr>
        <w:t xml:space="preserve">nimal </w:t>
      </w:r>
      <w:r w:rsidRPr="00F4223C">
        <w:rPr>
          <w:rStyle w:val="Emphasis"/>
          <w:highlight w:val="green"/>
          <w:lang w:eastAsia="zh-CN"/>
        </w:rPr>
        <w:t>s</w:t>
      </w:r>
      <w:r w:rsidRPr="00E674E7">
        <w:rPr>
          <w:rStyle w:val="StyleUnderline"/>
          <w:lang w:eastAsia="zh-CN"/>
        </w:rPr>
        <w:t xml:space="preserve">uffering </w:t>
      </w:r>
      <w:r w:rsidRPr="00F4223C">
        <w:rPr>
          <w:rStyle w:val="StyleUnderline"/>
          <w:highlight w:val="green"/>
          <w:lang w:eastAsia="zh-CN"/>
        </w:rPr>
        <w:t xml:space="preserve">is </w:t>
      </w:r>
      <w:r w:rsidRPr="00F4223C">
        <w:rPr>
          <w:rStyle w:val="Emphasis"/>
          <w:highlight w:val="green"/>
          <w:lang w:eastAsia="zh-CN"/>
        </w:rPr>
        <w:t>vast</w:t>
      </w:r>
      <w:r w:rsidRPr="00E674E7">
        <w:rPr>
          <w:sz w:val="16"/>
          <w:lang w:eastAsia="zh-CN"/>
        </w:rPr>
        <w:t xml:space="preserve">. As Richard Dawkins </w:t>
      </w:r>
      <w:proofErr w:type="gramStart"/>
      <w:r w:rsidRPr="00E674E7">
        <w:rPr>
          <w:sz w:val="16"/>
          <w:lang w:eastAsia="zh-CN"/>
        </w:rPr>
        <w:t>writes, ‘</w:t>
      </w:r>
      <w:proofErr w:type="gramEnd"/>
      <w:r w:rsidRPr="00E674E7">
        <w:rPr>
          <w:rStyle w:val="StyleUnderline"/>
          <w:lang w:eastAsia="zh-CN"/>
        </w:rPr>
        <w:t xml:space="preserve">During the </w:t>
      </w:r>
      <w:r w:rsidRPr="00E674E7">
        <w:rPr>
          <w:rStyle w:val="Emphasis"/>
          <w:lang w:eastAsia="zh-CN"/>
        </w:rPr>
        <w:t>minute</w:t>
      </w:r>
      <w:r w:rsidRPr="00E674E7">
        <w:rPr>
          <w:sz w:val="16"/>
          <w:lang w:eastAsia="zh-CN"/>
        </w:rPr>
        <w:t xml:space="preserve"> it takes me to compose this sentence, </w:t>
      </w:r>
      <w:r w:rsidRPr="00E674E7">
        <w:rPr>
          <w:rStyle w:val="StyleUnderline"/>
          <w:lang w:eastAsia="zh-CN"/>
        </w:rPr>
        <w:t xml:space="preserve">thousands of animals are being </w:t>
      </w:r>
      <w:r w:rsidRPr="00E674E7">
        <w:rPr>
          <w:rStyle w:val="Emphasis"/>
          <w:lang w:eastAsia="zh-CN"/>
        </w:rPr>
        <w:t>eaten alive</w:t>
      </w:r>
      <w:r w:rsidRPr="00E674E7">
        <w:rPr>
          <w:sz w:val="16"/>
          <w:lang w:eastAsia="zh-CN"/>
        </w:rPr>
        <w:t xml:space="preserve">; others are </w:t>
      </w:r>
      <w:r w:rsidRPr="00E674E7">
        <w:rPr>
          <w:rStyle w:val="StyleUnderline"/>
          <w:lang w:eastAsia="zh-CN"/>
        </w:rPr>
        <w:t>running for their lives</w:t>
      </w:r>
      <w:r w:rsidRPr="00E674E7">
        <w:rPr>
          <w:sz w:val="16"/>
          <w:lang w:eastAsia="zh-CN"/>
        </w:rPr>
        <w:t xml:space="preserve">, </w:t>
      </w:r>
      <w:r w:rsidRPr="00E674E7">
        <w:rPr>
          <w:rStyle w:val="Emphasis"/>
          <w:lang w:eastAsia="zh-CN"/>
        </w:rPr>
        <w:t>whimpering</w:t>
      </w:r>
      <w:r w:rsidRPr="00E674E7">
        <w:rPr>
          <w:rStyle w:val="StyleUnderline"/>
          <w:lang w:eastAsia="zh-CN"/>
        </w:rPr>
        <w:t xml:space="preserve"> with fear</w:t>
      </w:r>
      <w:r w:rsidRPr="00E674E7">
        <w:rPr>
          <w:sz w:val="16"/>
          <w:lang w:eastAsia="zh-CN"/>
        </w:rPr>
        <w:t xml:space="preserve">; others are being </w:t>
      </w:r>
      <w:r w:rsidRPr="00E674E7">
        <w:rPr>
          <w:rStyle w:val="StyleUnderline"/>
          <w:lang w:eastAsia="zh-CN"/>
        </w:rPr>
        <w:t xml:space="preserve">slowly </w:t>
      </w:r>
      <w:r w:rsidRPr="00E674E7">
        <w:rPr>
          <w:rStyle w:val="Emphasis"/>
          <w:lang w:eastAsia="zh-CN"/>
        </w:rPr>
        <w:t>devoured</w:t>
      </w:r>
      <w:r w:rsidRPr="00E674E7">
        <w:rPr>
          <w:rStyle w:val="StyleUnderline"/>
          <w:lang w:eastAsia="zh-CN"/>
        </w:rPr>
        <w:t xml:space="preserve"> from within</w:t>
      </w:r>
      <w:r w:rsidRPr="00E674E7">
        <w:rPr>
          <w:sz w:val="16"/>
          <w:lang w:eastAsia="zh-CN"/>
        </w:rPr>
        <w:t xml:space="preserve"> by rasping parasites; thousands of all kinds are </w:t>
      </w:r>
      <w:r w:rsidRPr="00E674E7">
        <w:rPr>
          <w:rStyle w:val="StyleUnderline"/>
          <w:lang w:eastAsia="zh-CN"/>
        </w:rPr>
        <w:t>dying of starvation</w:t>
      </w:r>
      <w:r w:rsidRPr="00E674E7">
        <w:rPr>
          <w:sz w:val="16"/>
          <w:lang w:eastAsia="zh-CN"/>
        </w:rPr>
        <w:t xml:space="preserve">, </w:t>
      </w:r>
      <w:r w:rsidRPr="00E674E7">
        <w:rPr>
          <w:rStyle w:val="StyleUnderline"/>
          <w:lang w:eastAsia="zh-CN"/>
        </w:rPr>
        <w:t>thirst and disease</w:t>
      </w:r>
      <w:r w:rsidRPr="00E674E7">
        <w:rPr>
          <w:sz w:val="16"/>
          <w:lang w:eastAsia="zh-CN"/>
        </w:rPr>
        <w:t xml:space="preserve">.’ (Dawkins 1996) If they accept the premises so far, consistent vegetarians </w:t>
      </w:r>
      <w:r w:rsidRPr="00E674E7">
        <w:rPr>
          <w:rStyle w:val="StyleUnderline"/>
          <w:lang w:eastAsia="zh-CN"/>
        </w:rPr>
        <w:t xml:space="preserve">should </w:t>
      </w:r>
      <w:r w:rsidRPr="00F4223C">
        <w:rPr>
          <w:rStyle w:val="StyleUnderline"/>
          <w:highlight w:val="green"/>
          <w:lang w:eastAsia="zh-CN"/>
        </w:rPr>
        <w:t xml:space="preserve">focus on </w:t>
      </w:r>
      <w:r w:rsidRPr="00F4223C">
        <w:rPr>
          <w:rStyle w:val="Emphasis"/>
          <w:highlight w:val="green"/>
          <w:lang w:eastAsia="zh-CN"/>
        </w:rPr>
        <w:t>preventing</w:t>
      </w:r>
      <w:r w:rsidRPr="00F4223C">
        <w:rPr>
          <w:rStyle w:val="StyleUnderline"/>
          <w:highlight w:val="green"/>
          <w:lang w:eastAsia="zh-CN"/>
        </w:rPr>
        <w:t xml:space="preserve"> the</w:t>
      </w:r>
      <w:r w:rsidRPr="00E674E7">
        <w:rPr>
          <w:rStyle w:val="StyleUnderline"/>
          <w:lang w:eastAsia="zh-CN"/>
        </w:rPr>
        <w:t xml:space="preserve"> </w:t>
      </w:r>
      <w:r w:rsidRPr="00F4223C">
        <w:rPr>
          <w:rStyle w:val="Emphasis"/>
          <w:highlight w:val="green"/>
          <w:lang w:eastAsia="zh-CN"/>
        </w:rPr>
        <w:t>existence</w:t>
      </w:r>
      <w:r w:rsidRPr="00F4223C">
        <w:rPr>
          <w:rStyle w:val="StyleUnderline"/>
          <w:highlight w:val="green"/>
          <w:lang w:eastAsia="zh-CN"/>
        </w:rPr>
        <w:t xml:space="preserve"> of</w:t>
      </w:r>
      <w:r w:rsidRPr="00E674E7">
        <w:rPr>
          <w:sz w:val="16"/>
          <w:lang w:eastAsia="zh-CN"/>
        </w:rPr>
        <w:t xml:space="preserve"> as many </w:t>
      </w:r>
      <w:r w:rsidRPr="00F4223C">
        <w:rPr>
          <w:rStyle w:val="StyleUnderline"/>
          <w:highlight w:val="green"/>
          <w:lang w:eastAsia="zh-CN"/>
        </w:rPr>
        <w:t>wild animals</w:t>
      </w:r>
      <w:r w:rsidRPr="00E674E7">
        <w:rPr>
          <w:rStyle w:val="StyleUnderline"/>
          <w:lang w:eastAsia="zh-CN"/>
        </w:rPr>
        <w:t xml:space="preserve"> </w:t>
      </w:r>
      <w:r w:rsidRPr="00E674E7">
        <w:rPr>
          <w:sz w:val="16"/>
          <w:lang w:eastAsia="zh-CN"/>
        </w:rPr>
        <w:t xml:space="preserve">as possible, since </w:t>
      </w:r>
      <w:r w:rsidRPr="000F7EB4">
        <w:rPr>
          <w:rStyle w:val="StyleUnderline"/>
          <w:highlight w:val="green"/>
        </w:rPr>
        <w:t xml:space="preserve">even a </w:t>
      </w:r>
      <w:r w:rsidRPr="000F7EB4">
        <w:rPr>
          <w:rStyle w:val="Emphasis"/>
          <w:highlight w:val="green"/>
        </w:rPr>
        <w:t>small reduction</w:t>
      </w:r>
      <w:r w:rsidRPr="00E674E7">
        <w:rPr>
          <w:sz w:val="16"/>
          <w:lang w:eastAsia="zh-CN"/>
        </w:rPr>
        <w:t xml:space="preserve"> in the global number of wild animals </w:t>
      </w:r>
      <w:r w:rsidRPr="009B6D89">
        <w:rPr>
          <w:rStyle w:val="StyleUnderline"/>
          <w:highlight w:val="green"/>
        </w:rPr>
        <w:t>would</w:t>
      </w:r>
      <w:r w:rsidRPr="000F7EB4">
        <w:rPr>
          <w:rStyle w:val="StyleUnderline"/>
        </w:rPr>
        <w:t xml:space="preserve"> </w:t>
      </w:r>
      <w:r w:rsidRPr="009B3FE9">
        <w:rPr>
          <w:rStyle w:val="StyleUnderline"/>
          <w:highlight w:val="green"/>
        </w:rPr>
        <w:t>outweigh</w:t>
      </w:r>
      <w:r w:rsidRPr="00E674E7">
        <w:rPr>
          <w:sz w:val="16"/>
          <w:lang w:eastAsia="zh-CN"/>
        </w:rPr>
        <w:t xml:space="preserve"> the impact of ending all livestock production. For example, they could reduce animal populations by </w:t>
      </w:r>
      <w:proofErr w:type="spellStart"/>
      <w:r w:rsidRPr="00E674E7">
        <w:rPr>
          <w:sz w:val="16"/>
          <w:lang w:eastAsia="zh-CN"/>
        </w:rPr>
        <w:t>sterilising</w:t>
      </w:r>
      <w:proofErr w:type="spellEnd"/>
      <w:r w:rsidRPr="00E674E7">
        <w:rPr>
          <w:sz w:val="16"/>
          <w:lang w:eastAsia="zh-CN"/>
        </w:rPr>
        <w:t xml:space="preserve">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w:t>
      </w:r>
      <w:proofErr w:type="spellStart"/>
      <w:r w:rsidRPr="00E674E7">
        <w:rPr>
          <w:sz w:val="16"/>
          <w:lang w:eastAsia="zh-CN"/>
        </w:rPr>
        <w:t>kilometre</w:t>
      </w:r>
      <w:proofErr w:type="spellEnd"/>
      <w:r w:rsidRPr="00E674E7">
        <w:rPr>
          <w:sz w:val="16"/>
          <w:lang w:eastAsia="zh-CN"/>
        </w:rPr>
        <w:t xml:space="preserv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w:t>
      </w:r>
      <w:proofErr w:type="gramStart"/>
      <w:r w:rsidRPr="00E674E7">
        <w:rPr>
          <w:sz w:val="16"/>
          <w:lang w:eastAsia="zh-CN"/>
        </w:rPr>
        <w:t>lots, or</w:t>
      </w:r>
      <w:proofErr w:type="gramEnd"/>
      <w:r w:rsidRPr="00E674E7">
        <w:rPr>
          <w:sz w:val="16"/>
          <w:lang w:eastAsia="zh-CN"/>
        </w:rPr>
        <w:t xml:space="preserve"> donating to a pro-deforestation lobby. In the final paragraph, I touch upon the issue of how most effectively </w:t>
      </w:r>
      <w:proofErr w:type="gramStart"/>
      <w:r w:rsidRPr="00E674E7">
        <w:rPr>
          <w:sz w:val="16"/>
          <w:lang w:eastAsia="zh-CN"/>
        </w:rPr>
        <w:t>to reduce</w:t>
      </w:r>
      <w:proofErr w:type="gramEnd"/>
      <w:r w:rsidRPr="00E674E7">
        <w:rPr>
          <w:sz w:val="16"/>
          <w:lang w:eastAsia="zh-CN"/>
        </w:rPr>
        <w:t xml:space="preserve"> wild animal suffering.</w:t>
      </w:r>
    </w:p>
    <w:p w14:paraId="080CD1A2" w14:textId="77777777" w:rsidR="00830C79" w:rsidRDefault="00830C79" w:rsidP="00830C79">
      <w:pPr>
        <w:pStyle w:val="Heading4"/>
      </w:pPr>
      <w:r>
        <w:t xml:space="preserve">Non-human suffering </w:t>
      </w:r>
      <w:proofErr w:type="gramStart"/>
      <w:r>
        <w:t>is</w:t>
      </w:r>
      <w:proofErr w:type="gramEnd"/>
      <w:r>
        <w:t xml:space="preserve"> the </w:t>
      </w:r>
      <w:r>
        <w:rPr>
          <w:u w:val="single"/>
        </w:rPr>
        <w:t>largest impact</w:t>
      </w:r>
      <w:r>
        <w:t>.</w:t>
      </w:r>
    </w:p>
    <w:p w14:paraId="6ED2E0CE" w14:textId="77777777" w:rsidR="00830C79" w:rsidRPr="00485EE4" w:rsidRDefault="00830C79" w:rsidP="00830C79">
      <w:r w:rsidRPr="0037138F">
        <w:rPr>
          <w:rStyle w:val="Style13ptBold"/>
        </w:rPr>
        <w:t>Moen ’16</w:t>
      </w:r>
      <w:r w:rsidRPr="00485EE4">
        <w:t xml:space="preserve"> [Ole Martin; 2016; University of Oslo, Centre for the Study of Mind in Nature; Nord J Appl Ethics, “ethics of wild animal suffering,” http://www.olemartinmoen.com/wp-content/uploads/TheEthicsofWildAnimalSuffering.pdf]</w:t>
      </w:r>
    </w:p>
    <w:p w14:paraId="2B073E71" w14:textId="77777777" w:rsidR="00830C79" w:rsidRDefault="00830C79" w:rsidP="00830C79">
      <w:pPr>
        <w:rPr>
          <w:sz w:val="16"/>
        </w:rPr>
      </w:pPr>
      <w:r w:rsidRPr="002419F7">
        <w:rPr>
          <w:sz w:val="16"/>
        </w:rPr>
        <w:t xml:space="preserve">Although solipsism at the species level might make sense within religious contexts where humans are taken to have originated separately from all other animals, it coheres well with neither neuroscience nor evolution. </w:t>
      </w:r>
      <w:r w:rsidRPr="002419F7">
        <w:rPr>
          <w:rStyle w:val="StyleUnderline"/>
        </w:rPr>
        <w:t xml:space="preserve">Comparing ourselves to </w:t>
      </w:r>
      <w:r w:rsidRPr="00EC1E4B">
        <w:rPr>
          <w:rStyle w:val="Emphasis"/>
        </w:rPr>
        <w:t>sparrows</w:t>
      </w:r>
      <w:r w:rsidRPr="002419F7">
        <w:rPr>
          <w:rStyle w:val="StyleUnderline"/>
        </w:rPr>
        <w:t xml:space="preserve">, </w:t>
      </w:r>
      <w:r w:rsidRPr="00EC1E4B">
        <w:rPr>
          <w:rStyle w:val="Emphasis"/>
        </w:rPr>
        <w:t>rabbits</w:t>
      </w:r>
      <w:r w:rsidRPr="002419F7">
        <w:rPr>
          <w:rStyle w:val="StyleUnderline"/>
        </w:rPr>
        <w:t xml:space="preserve">, and </w:t>
      </w:r>
      <w:r w:rsidRPr="00EC1E4B">
        <w:rPr>
          <w:rStyle w:val="Emphasis"/>
        </w:rPr>
        <w:t>bears</w:t>
      </w:r>
      <w:r w:rsidRPr="002419F7">
        <w:rPr>
          <w:sz w:val="16"/>
        </w:rPr>
        <w:t xml:space="preserve">, we may observe that </w:t>
      </w:r>
      <w:r w:rsidRPr="002419F7">
        <w:rPr>
          <w:rStyle w:val="StyleUnderline"/>
        </w:rPr>
        <w:t xml:space="preserve">we have the </w:t>
      </w:r>
      <w:r w:rsidRPr="00F4223C">
        <w:rPr>
          <w:rStyle w:val="StyleUnderline"/>
          <w:highlight w:val="green"/>
        </w:rPr>
        <w:t>same</w:t>
      </w:r>
      <w:r w:rsidRPr="002419F7">
        <w:rPr>
          <w:sz w:val="16"/>
        </w:rPr>
        <w:t xml:space="preserve"> kind of </w:t>
      </w:r>
      <w:r w:rsidRPr="00F4223C">
        <w:rPr>
          <w:rStyle w:val="Emphasis"/>
          <w:highlight w:val="green"/>
        </w:rPr>
        <w:t>neurons</w:t>
      </w:r>
      <w:r w:rsidRPr="002419F7">
        <w:rPr>
          <w:sz w:val="16"/>
        </w:rPr>
        <w:t xml:space="preserve">, the same main </w:t>
      </w:r>
      <w:r w:rsidRPr="002419F7">
        <w:rPr>
          <w:rStyle w:val="StyleUnderline"/>
        </w:rPr>
        <w:t>brain parts</w:t>
      </w:r>
      <w:r w:rsidRPr="002419F7">
        <w:rPr>
          <w:sz w:val="16"/>
        </w:rPr>
        <w:t xml:space="preserve">, </w:t>
      </w:r>
      <w:r w:rsidRPr="002419F7">
        <w:rPr>
          <w:rStyle w:val="StyleUnderline"/>
        </w:rPr>
        <w:t>and</w:t>
      </w:r>
      <w:r w:rsidRPr="002419F7">
        <w:rPr>
          <w:sz w:val="16"/>
        </w:rPr>
        <w:t xml:space="preserve"> the same </w:t>
      </w:r>
      <w:r w:rsidRPr="00F4223C">
        <w:rPr>
          <w:rStyle w:val="StyleUnderline"/>
          <w:highlight w:val="green"/>
        </w:rPr>
        <w:t>pain pathways</w:t>
      </w:r>
      <w:r w:rsidRPr="002419F7">
        <w:rPr>
          <w:sz w:val="16"/>
        </w:rPr>
        <w:t xml:space="preserve"> (C and A delta fibers) that they have. Sparrows, rabbits, and bears, moreover, </w:t>
      </w:r>
      <w:r w:rsidRPr="00F4223C">
        <w:rPr>
          <w:rStyle w:val="StyleUnderline"/>
          <w:highlight w:val="green"/>
        </w:rPr>
        <w:t xml:space="preserve">react to </w:t>
      </w:r>
      <w:r w:rsidRPr="00F4223C">
        <w:rPr>
          <w:rStyle w:val="Emphasis"/>
          <w:highlight w:val="green"/>
        </w:rPr>
        <w:t>noxious stimuli</w:t>
      </w:r>
      <w:r w:rsidRPr="00F4223C">
        <w:rPr>
          <w:rStyle w:val="StyleUnderline"/>
          <w:highlight w:val="green"/>
        </w:rPr>
        <w:t xml:space="preserve"> the same way</w:t>
      </w:r>
      <w:r w:rsidRPr="002419F7">
        <w:rPr>
          <w:rStyle w:val="StyleUnderline"/>
        </w:rPr>
        <w:t xml:space="preserve"> we do</w:t>
      </w:r>
      <w:r w:rsidRPr="002419F7">
        <w:rPr>
          <w:sz w:val="16"/>
        </w:rPr>
        <w:t xml:space="preserve">, and they stop doing so when anesthetized (see Griffin &amp; Speck 2004; Dawkins 2015). Since </w:t>
      </w:r>
      <w:r w:rsidRPr="00F4223C">
        <w:rPr>
          <w:rStyle w:val="StyleUnderline"/>
          <w:highlight w:val="green"/>
        </w:rPr>
        <w:t>we and</w:t>
      </w:r>
      <w:r w:rsidRPr="002419F7">
        <w:rPr>
          <w:rStyle w:val="StyleUnderline"/>
        </w:rPr>
        <w:t xml:space="preserve"> other </w:t>
      </w:r>
      <w:r w:rsidRPr="00F4223C">
        <w:rPr>
          <w:rStyle w:val="StyleUnderline"/>
          <w:highlight w:val="green"/>
        </w:rPr>
        <w:t>animals are</w:t>
      </w:r>
      <w:r w:rsidRPr="002419F7">
        <w:rPr>
          <w:rStyle w:val="StyleUnderline"/>
        </w:rPr>
        <w:t xml:space="preserve"> genetically, neurologically, and functionally </w:t>
      </w:r>
      <w:r w:rsidRPr="00F4223C">
        <w:rPr>
          <w:rStyle w:val="Emphasis"/>
          <w:highlight w:val="green"/>
        </w:rPr>
        <w:t>very close</w:t>
      </w:r>
      <w:r w:rsidRPr="002419F7">
        <w:rPr>
          <w:sz w:val="16"/>
        </w:rPr>
        <w:t xml:space="preserve">, we would </w:t>
      </w:r>
      <w:r w:rsidRPr="002419F7">
        <w:rPr>
          <w:rStyle w:val="StyleUnderline"/>
        </w:rPr>
        <w:t xml:space="preserve">need </w:t>
      </w:r>
      <w:r w:rsidRPr="00EC1E4B">
        <w:rPr>
          <w:rStyle w:val="Emphasis"/>
        </w:rPr>
        <w:t>weighty evidence</w:t>
      </w:r>
      <w:r w:rsidRPr="002419F7">
        <w:rPr>
          <w:rStyle w:val="StyleUnderline"/>
        </w:rPr>
        <w:t xml:space="preserve"> to conclude</w:t>
      </w:r>
      <w:r w:rsidRPr="002419F7">
        <w:rPr>
          <w:sz w:val="16"/>
        </w:rPr>
        <w:t xml:space="preserve"> that, despite these similarities, </w:t>
      </w:r>
      <w:r w:rsidRPr="002419F7">
        <w:rPr>
          <w:rStyle w:val="StyleUnderline"/>
        </w:rPr>
        <w:t xml:space="preserve">humans work in </w:t>
      </w:r>
      <w:r w:rsidRPr="00EC1E4B">
        <w:rPr>
          <w:rStyle w:val="Emphasis"/>
        </w:rPr>
        <w:t>fundamentally</w:t>
      </w:r>
      <w:r w:rsidRPr="002419F7">
        <w:rPr>
          <w:rStyle w:val="StyleUnderline"/>
        </w:rPr>
        <w:t xml:space="preserve"> different ways</w:t>
      </w:r>
      <w:r w:rsidRPr="002419F7">
        <w:rPr>
          <w:sz w:val="16"/>
        </w:rPr>
        <w:t xml:space="preserve"> from other animals: humans consciously, animals non-consciously.1</w:t>
      </w:r>
    </w:p>
    <w:p w14:paraId="4FF3356A" w14:textId="77777777" w:rsidR="00830C79" w:rsidRPr="002419F7" w:rsidRDefault="00830C79" w:rsidP="00830C79">
      <w:pPr>
        <w:rPr>
          <w:sz w:val="16"/>
        </w:rPr>
      </w:pPr>
      <w:r>
        <w:rPr>
          <w:sz w:val="16"/>
        </w:rPr>
        <w:t>&lt;&lt;CONDENSED, NONE OMITTED&gt;&gt;</w:t>
      </w:r>
    </w:p>
    <w:p w14:paraId="4054FE79" w14:textId="77777777" w:rsidR="00830C79" w:rsidRDefault="00830C79" w:rsidP="00830C79">
      <w:pPr>
        <w:rPr>
          <w:sz w:val="6"/>
          <w:szCs w:val="6"/>
        </w:rPr>
      </w:pPr>
      <w:r w:rsidRPr="00B61C69">
        <w:rPr>
          <w:sz w:val="6"/>
          <w:szCs w:val="6"/>
        </w:rPr>
        <w:t xml:space="preserve">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w:t>
      </w:r>
      <w:proofErr w:type="gramStart"/>
      <w:r w:rsidRPr="00B61C69">
        <w:rPr>
          <w:sz w:val="6"/>
          <w:szCs w:val="6"/>
        </w:rPr>
        <w:t>humanity as a whole, we</w:t>
      </w:r>
      <w:proofErr w:type="gramEnd"/>
      <w:r w:rsidRPr="00B61C69">
        <w:rPr>
          <w:sz w:val="6"/>
          <w:szCs w:val="6"/>
        </w:rPr>
        <w:t xml:space="preserve"> should further expand it to include other sentient species. According to Singer, it is suffering as such that is bad, and it is bad whoever experiences it. 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w:t>
      </w:r>
      <w:proofErr w:type="gramStart"/>
      <w:r w:rsidRPr="00B61C69">
        <w:rPr>
          <w:sz w:val="6"/>
          <w:szCs w:val="6"/>
        </w:rPr>
        <w:t>take into account</w:t>
      </w:r>
      <w:proofErr w:type="gramEnd"/>
      <w:r w:rsidRPr="00B61C69">
        <w:rPr>
          <w:sz w:val="6"/>
          <w:szCs w:val="6"/>
        </w:rPr>
        <w:t xml:space="preserve">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w:t>
      </w:r>
      <w:proofErr w:type="spellStart"/>
      <w:r w:rsidRPr="00B61C69">
        <w:rPr>
          <w:sz w:val="6"/>
          <w:szCs w:val="6"/>
        </w:rPr>
        <w:t>anthropocentrics</w:t>
      </w:r>
      <w:proofErr w:type="spellEnd"/>
      <w:r w:rsidRPr="00B61C69">
        <w:rPr>
          <w:sz w:val="6"/>
          <w:szCs w:val="6"/>
        </w:rPr>
        <w:t xml:space="preserve"> are concerned only with human suffering, </w:t>
      </w:r>
      <w:proofErr w:type="spellStart"/>
      <w:r w:rsidRPr="00B61C69">
        <w:rPr>
          <w:sz w:val="6"/>
          <w:szCs w:val="6"/>
        </w:rPr>
        <w:t>anthropocentrics</w:t>
      </w:r>
      <w:proofErr w:type="spellEnd"/>
      <w:r w:rsidRPr="00B61C69">
        <w:rPr>
          <w:sz w:val="6"/>
          <w:szCs w:val="6"/>
        </w:rPr>
        <w:t xml:space="preserve">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 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 The empirical side 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 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 How many wild animals are there? According to Brian Tomasik’s (2014a) estimations, which are generated from research data on the typical prevalence of various animals in various environments coupled with data on the global prevalence of these environments, there are—at any given time—between 60 and 200 billion birds and between 100 and 1,000 billion mammals. If we assume the middle estimate for both birds and mammals, there are, at any given time, 700 billion wild birds and wild mammals combined. This is roughly 25 times the number of birds and mammals in captivity. (If we were to include in our estimates fish, amphibians, reptiles, and invertebrates, which are rare in human captivity but very prevalent in the wild, we would end up with thousands of times more wild than captive animals.) 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 How much do wild animals </w:t>
      </w:r>
      <w:proofErr w:type="gramStart"/>
      <w:r w:rsidRPr="00B61C69">
        <w:rPr>
          <w:sz w:val="6"/>
          <w:szCs w:val="6"/>
        </w:rPr>
        <w:t>actually suffer</w:t>
      </w:r>
      <w:proofErr w:type="gramEnd"/>
      <w:r w:rsidRPr="00B61C69">
        <w:rPr>
          <w:sz w:val="6"/>
          <w:szCs w:val="6"/>
        </w:rPr>
        <w:t xml:space="preserve">? Very likely, some wild animals suffer very little. Some live long and peaceful lives, have few natural enemies, and have ample supplies of food. When they die, moreover, many animals die quick and painless deaths. The fact that some lives in the wild are pleasant, however, does not contradict the </w:t>
      </w:r>
      <w:proofErr w:type="gramStart"/>
      <w:r w:rsidRPr="00B61C69">
        <w:rPr>
          <w:sz w:val="6"/>
          <w:szCs w:val="6"/>
        </w:rPr>
        <w:t>fact</w:t>
      </w:r>
      <w:proofErr w:type="gramEnd"/>
      <w:r w:rsidRPr="00B61C69">
        <w:rPr>
          <w:sz w:val="6"/>
          <w:szCs w:val="6"/>
        </w:rPr>
        <w:t xml:space="preserve"> for billions of wild animals, life is filled with suffering.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 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 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at any given time, thousands of animals are in the process of starving to death. Though there is no agent responsible for this suffering, and though it might be hard for us to detect it, the suffering is nonetheless real and prevalent. 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w:t>
      </w:r>
      <w:proofErr w:type="gramStart"/>
      <w:r w:rsidRPr="00B61C69">
        <w:rPr>
          <w:sz w:val="6"/>
          <w:szCs w:val="6"/>
        </w:rPr>
        <w:t>year, and</w:t>
      </w:r>
      <w:proofErr w:type="gramEnd"/>
      <w:r w:rsidRPr="00B61C69">
        <w:rPr>
          <w:sz w:val="6"/>
          <w:szCs w:val="6"/>
        </w:rPr>
        <w:t xml:space="preserve"> provide extensive care to each child (this is called the </w:t>
      </w:r>
      <w:proofErr w:type="spellStart"/>
      <w:r w:rsidRPr="00B61C69">
        <w:rPr>
          <w:sz w:val="6"/>
          <w:szCs w:val="6"/>
        </w:rPr>
        <w:t>Kselection</w:t>
      </w:r>
      <w:proofErr w:type="spellEnd"/>
      <w:r w:rsidRPr="00B61C69">
        <w:rPr>
          <w:sz w:val="6"/>
          <w:szCs w:val="6"/>
        </w:rPr>
        <w:t xml:space="preserve"> strategy), many animals follow a different reproductive strategy: they give birth to dozens or hundreds of offspring every year, and care very little for </w:t>
      </w:r>
      <w:proofErr w:type="gramStart"/>
      <w:r w:rsidRPr="00B61C69">
        <w:rPr>
          <w:sz w:val="6"/>
          <w:szCs w:val="6"/>
        </w:rPr>
        <w:t>each individual</w:t>
      </w:r>
      <w:proofErr w:type="gramEnd"/>
      <w:r w:rsidRPr="00B61C69">
        <w:rPr>
          <w:sz w:val="6"/>
          <w:szCs w:val="6"/>
        </w:rPr>
        <w:t xml:space="preserve"> (the r-selection strategy). These strategies both work to spread the parents’ genes in the population, but the r-selection strategy—which is most common in smaller animals—leads to enormous amounts of suffering because of the very large number of young individuals that are left to starve to death or get eaten, either by their stronger siblings or by other predators (for an elaboration, see Horta 2010). If the average female in a given animal population gives birth to 50 offspring every year—and the population size remains stable year after year—then </w:t>
      </w:r>
      <w:proofErr w:type="gramStart"/>
      <w:r w:rsidRPr="00B61C69">
        <w:rPr>
          <w:sz w:val="6"/>
          <w:szCs w:val="6"/>
        </w:rPr>
        <w:t>the majority of</w:t>
      </w:r>
      <w:proofErr w:type="gramEnd"/>
      <w:r w:rsidRPr="00B61C69">
        <w:rPr>
          <w:sz w:val="6"/>
          <w:szCs w:val="6"/>
        </w:rPr>
        <w:t xml:space="preserve"> individuals in that population will be individuals dying before reaching adulthood. If we grant that animals become conscious shortly after birth, as we assume to be the case with humans, their deaths will often involve pain, and since their lives are very short, they will have very few good things in life to weigh up for all that is bad. For these reasons, Richard Dawkins is almost certainly correct when he writes: The total amount of suffering per year in the natural world is beyond all decent contemplation. During the minute that it takes me to compose this sentence, thousands of animals are being eaten alive, others are running for their lives, whimpering with fear, others </w:t>
      </w:r>
      <w:proofErr w:type="gramStart"/>
      <w:r w:rsidRPr="00B61C69">
        <w:rPr>
          <w:sz w:val="6"/>
          <w:szCs w:val="6"/>
        </w:rPr>
        <w:t>are being</w:t>
      </w:r>
      <w:proofErr w:type="gramEnd"/>
      <w:r w:rsidRPr="00B61C69">
        <w:rPr>
          <w:sz w:val="6"/>
          <w:szCs w:val="6"/>
        </w:rPr>
        <w:t xml:space="preserve"> slowly devoured from within by rasping parasites, thousands of all kinds are dying of starvation, thirst and disease (Dawkins 1995: 131-32).</w:t>
      </w:r>
    </w:p>
    <w:p w14:paraId="17B32F11" w14:textId="77777777" w:rsidR="00830C79" w:rsidRPr="00C03334" w:rsidRDefault="00830C79" w:rsidP="00830C79">
      <w:pPr>
        <w:rPr>
          <w:sz w:val="16"/>
          <w:szCs w:val="16"/>
        </w:rPr>
      </w:pPr>
      <w:r w:rsidRPr="00C03334">
        <w:rPr>
          <w:sz w:val="16"/>
          <w:szCs w:val="16"/>
        </w:rPr>
        <w:t>&lt;&lt;PARAGRAPH INTEGRITY RESUMES&gt;&gt;</w:t>
      </w:r>
    </w:p>
    <w:p w14:paraId="5021611D" w14:textId="77777777" w:rsidR="00830C79" w:rsidRPr="002419F7" w:rsidRDefault="00830C79" w:rsidP="00830C79">
      <w:pPr>
        <w:rPr>
          <w:sz w:val="16"/>
        </w:rPr>
      </w:pPr>
      <w:r w:rsidRPr="00F4223C">
        <w:rPr>
          <w:rStyle w:val="Emphasis"/>
          <w:highlight w:val="green"/>
        </w:rPr>
        <w:t>W</w:t>
      </w:r>
      <w:r w:rsidRPr="002419F7">
        <w:rPr>
          <w:rStyle w:val="StyleUnderline"/>
        </w:rPr>
        <w:t xml:space="preserve">ild </w:t>
      </w:r>
      <w:r w:rsidRPr="00F4223C">
        <w:rPr>
          <w:rStyle w:val="Emphasis"/>
          <w:highlight w:val="green"/>
        </w:rPr>
        <w:t>a</w:t>
      </w:r>
      <w:r w:rsidRPr="002419F7">
        <w:rPr>
          <w:rStyle w:val="StyleUnderline"/>
        </w:rPr>
        <w:t xml:space="preserve">nimal </w:t>
      </w:r>
      <w:r w:rsidRPr="00F4223C">
        <w:rPr>
          <w:rStyle w:val="Emphasis"/>
          <w:highlight w:val="green"/>
        </w:rPr>
        <w:t>s</w:t>
      </w:r>
      <w:r w:rsidRPr="002419F7">
        <w:rPr>
          <w:rStyle w:val="StyleUnderline"/>
        </w:rPr>
        <w:t xml:space="preserve">uffering </w:t>
      </w:r>
      <w:r w:rsidRPr="00F4223C">
        <w:rPr>
          <w:rStyle w:val="StyleUnderline"/>
          <w:highlight w:val="green"/>
        </w:rPr>
        <w:t>is</w:t>
      </w:r>
      <w:r w:rsidRPr="002419F7">
        <w:rPr>
          <w:sz w:val="16"/>
        </w:rPr>
        <w:t xml:space="preserve"> mostly </w:t>
      </w:r>
      <w:r w:rsidRPr="00F4223C">
        <w:rPr>
          <w:rStyle w:val="Emphasis"/>
          <w:highlight w:val="green"/>
        </w:rPr>
        <w:t>invisible</w:t>
      </w:r>
      <w:r w:rsidRPr="00E32E2E">
        <w:rPr>
          <w:rStyle w:val="StyleUnderline"/>
        </w:rPr>
        <w:t xml:space="preserve"> to us</w:t>
      </w:r>
      <w:r w:rsidRPr="002419F7">
        <w:rPr>
          <w:sz w:val="16"/>
        </w:rPr>
        <w:t xml:space="preserve">. Humans never see </w:t>
      </w:r>
      <w:proofErr w:type="gramStart"/>
      <w:r w:rsidRPr="002419F7">
        <w:rPr>
          <w:sz w:val="16"/>
        </w:rPr>
        <w:t>the vast majority of</w:t>
      </w:r>
      <w:proofErr w:type="gramEnd"/>
      <w:r w:rsidRPr="002419F7">
        <w:rPr>
          <w:sz w:val="16"/>
        </w:rPr>
        <w:t xml:space="preserve"> wild animals, and those that are seen by us are predominantly healthy and moving. We </w:t>
      </w:r>
      <w:r w:rsidRPr="00F4223C">
        <w:rPr>
          <w:rStyle w:val="StyleUnderline"/>
          <w:highlight w:val="green"/>
        </w:rPr>
        <w:t>do not see</w:t>
      </w:r>
      <w:r w:rsidRPr="002419F7">
        <w:rPr>
          <w:rStyle w:val="StyleUnderline"/>
        </w:rPr>
        <w:t xml:space="preserve"> the young </w:t>
      </w:r>
      <w:r w:rsidRPr="00F4223C">
        <w:rPr>
          <w:rStyle w:val="StyleUnderline"/>
          <w:highlight w:val="green"/>
        </w:rPr>
        <w:t xml:space="preserve">individuals </w:t>
      </w:r>
      <w:r w:rsidRPr="00F4223C">
        <w:rPr>
          <w:rStyle w:val="Emphasis"/>
          <w:highlight w:val="green"/>
        </w:rPr>
        <w:t>starving</w:t>
      </w:r>
      <w:r w:rsidRPr="00F4223C">
        <w:rPr>
          <w:rStyle w:val="StyleUnderline"/>
          <w:highlight w:val="green"/>
        </w:rPr>
        <w:t xml:space="preserve"> to death or</w:t>
      </w:r>
      <w:r w:rsidRPr="002419F7">
        <w:rPr>
          <w:rStyle w:val="StyleUnderline"/>
        </w:rPr>
        <w:t xml:space="preserve"> the adult individuals </w:t>
      </w:r>
      <w:r w:rsidRPr="00F4223C">
        <w:rPr>
          <w:rStyle w:val="StyleUnderline"/>
          <w:highlight w:val="green"/>
        </w:rPr>
        <w:t xml:space="preserve">being </w:t>
      </w:r>
      <w:r w:rsidRPr="00F4223C">
        <w:rPr>
          <w:rStyle w:val="Emphasis"/>
          <w:highlight w:val="green"/>
        </w:rPr>
        <w:t>devoured</w:t>
      </w:r>
      <w:r w:rsidRPr="00F4223C">
        <w:rPr>
          <w:rStyle w:val="StyleUnderline"/>
          <w:highlight w:val="green"/>
        </w:rPr>
        <w:t xml:space="preserve"> by parasites</w:t>
      </w:r>
      <w:r w:rsidRPr="002419F7">
        <w:rPr>
          <w:sz w:val="16"/>
        </w:rPr>
        <w:t xml:space="preserve">, and we must keep in mind that even if we saw them, their suffering would often not be apparent to us. While we have evolved to pick up pain cues from other human beings, </w:t>
      </w:r>
      <w:r w:rsidRPr="002419F7">
        <w:rPr>
          <w:rStyle w:val="StyleUnderline"/>
        </w:rPr>
        <w:t xml:space="preserve">we are </w:t>
      </w:r>
      <w:r w:rsidRPr="00F4223C">
        <w:rPr>
          <w:rStyle w:val="Emphasis"/>
          <w:highlight w:val="green"/>
        </w:rPr>
        <w:t>much worse</w:t>
      </w:r>
      <w:r w:rsidRPr="00F4223C">
        <w:rPr>
          <w:rStyle w:val="StyleUnderline"/>
          <w:highlight w:val="green"/>
        </w:rPr>
        <w:t xml:space="preserve"> at </w:t>
      </w:r>
      <w:proofErr w:type="gramStart"/>
      <w:r w:rsidRPr="00F4223C">
        <w:rPr>
          <w:rStyle w:val="StyleUnderline"/>
          <w:highlight w:val="green"/>
        </w:rPr>
        <w:t>picking up</w:t>
      </w:r>
      <w:proofErr w:type="gramEnd"/>
      <w:r w:rsidRPr="00F4223C">
        <w:rPr>
          <w:rStyle w:val="StyleUnderline"/>
          <w:highlight w:val="green"/>
        </w:rPr>
        <w:t xml:space="preserve"> pain </w:t>
      </w:r>
      <w:r w:rsidRPr="00F4223C">
        <w:rPr>
          <w:rStyle w:val="Emphasis"/>
          <w:highlight w:val="green"/>
        </w:rPr>
        <w:t>cues</w:t>
      </w:r>
      <w:r w:rsidRPr="00F4223C">
        <w:rPr>
          <w:rStyle w:val="StyleUnderline"/>
          <w:highlight w:val="green"/>
        </w:rPr>
        <w:t xml:space="preserve"> from</w:t>
      </w:r>
      <w:r w:rsidRPr="002419F7">
        <w:rPr>
          <w:rStyle w:val="StyleUnderline"/>
        </w:rPr>
        <w:t xml:space="preserve"> </w:t>
      </w:r>
      <w:r w:rsidRPr="0047517E">
        <w:rPr>
          <w:rStyle w:val="Emphasis"/>
        </w:rPr>
        <w:t>non-human</w:t>
      </w:r>
      <w:r w:rsidRPr="002419F7">
        <w:rPr>
          <w:rStyle w:val="StyleUnderline"/>
        </w:rPr>
        <w:t xml:space="preserve"> </w:t>
      </w:r>
      <w:r w:rsidRPr="00F4223C">
        <w:rPr>
          <w:rStyle w:val="StyleUnderline"/>
          <w:highlight w:val="green"/>
        </w:rPr>
        <w:t>animals</w:t>
      </w:r>
      <w:r w:rsidRPr="002419F7">
        <w:rPr>
          <w:sz w:val="16"/>
        </w:rPr>
        <w:t xml:space="preserve">, especially those that are genetically remote from us. Moreover, </w:t>
      </w:r>
      <w:r w:rsidRPr="00F4223C">
        <w:rPr>
          <w:rStyle w:val="StyleUnderline"/>
          <w:highlight w:val="green"/>
        </w:rPr>
        <w:t xml:space="preserve">many animals </w:t>
      </w:r>
      <w:r w:rsidRPr="00F4223C">
        <w:rPr>
          <w:rStyle w:val="Emphasis"/>
          <w:highlight w:val="green"/>
        </w:rPr>
        <w:t>hide</w:t>
      </w:r>
      <w:r w:rsidRPr="00F4223C">
        <w:rPr>
          <w:rStyle w:val="StyleUnderline"/>
          <w:highlight w:val="green"/>
        </w:rPr>
        <w:t xml:space="preserve"> signs</w:t>
      </w:r>
      <w:r w:rsidRPr="002419F7">
        <w:rPr>
          <w:rStyle w:val="StyleUnderline"/>
        </w:rPr>
        <w:t xml:space="preserve"> of weakness and disease</w:t>
      </w:r>
      <w:r w:rsidRPr="002419F7">
        <w:rPr>
          <w:sz w:val="16"/>
        </w:rPr>
        <w:t xml:space="preserve"> to avoid attracting predators (including humans) looking for easy prey.</w:t>
      </w:r>
    </w:p>
    <w:p w14:paraId="2B976962" w14:textId="77777777" w:rsidR="00830C79" w:rsidRPr="005C3C11" w:rsidRDefault="00830C79" w:rsidP="00830C79">
      <w:pPr>
        <w:rPr>
          <w:sz w:val="16"/>
        </w:rPr>
      </w:pPr>
      <w:r w:rsidRPr="005C3C11">
        <w:rPr>
          <w:sz w:val="16"/>
        </w:rPr>
        <w:t>When Thomas Hobbes wrote that life, in the state of nature, is “solitary, poor, nasty, brutish, and short,” he meant human life (Hobbes 1651/1996: XIII.9). It seems, however, that the description is also fitting for the lives of many non-human animals.</w:t>
      </w:r>
    </w:p>
    <w:p w14:paraId="6AB291E4" w14:textId="77777777" w:rsidR="00830C79" w:rsidRPr="008C11C5" w:rsidRDefault="00830C79" w:rsidP="00830C79">
      <w:pPr>
        <w:rPr>
          <w:sz w:val="16"/>
        </w:rPr>
      </w:pPr>
      <w:r w:rsidRPr="00645929">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w:t>
      </w:r>
      <w:proofErr w:type="gramStart"/>
      <w:r w:rsidRPr="00645929">
        <w:rPr>
          <w:sz w:val="16"/>
        </w:rPr>
        <w:t>sufficient amounts of</w:t>
      </w:r>
      <w:proofErr w:type="gramEnd"/>
      <w:r w:rsidRPr="00645929">
        <w:rPr>
          <w:sz w:val="16"/>
        </w:rPr>
        <w:t xml:space="preserve">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sidRPr="0047517E">
        <w:rPr>
          <w:rStyle w:val="Emphasis"/>
        </w:rPr>
        <w:t>even if</w:t>
      </w:r>
      <w:r w:rsidRPr="00645929">
        <w:rPr>
          <w:rStyle w:val="StyleUnderline"/>
        </w:rPr>
        <w:t xml:space="preserve"> wild animals</w:t>
      </w:r>
      <w:r w:rsidRPr="00645929">
        <w:rPr>
          <w:sz w:val="16"/>
        </w:rPr>
        <w:t xml:space="preserve"> do, on average, </w:t>
      </w:r>
      <w:r w:rsidRPr="00645929">
        <w:rPr>
          <w:rStyle w:val="StyleUnderline"/>
        </w:rPr>
        <w:t xml:space="preserve">suffer </w:t>
      </w:r>
      <w:r w:rsidRPr="0047517E">
        <w:rPr>
          <w:rStyle w:val="Emphasis"/>
        </w:rPr>
        <w:t>less</w:t>
      </w:r>
      <w:r w:rsidRPr="00645929">
        <w:rPr>
          <w:sz w:val="16"/>
        </w:rPr>
        <w:t xml:space="preserve"> than captive animals, </w:t>
      </w:r>
      <w:r w:rsidRPr="00645929">
        <w:rPr>
          <w:rStyle w:val="StyleUnderline"/>
        </w:rPr>
        <w:t xml:space="preserve">the </w:t>
      </w:r>
      <w:r w:rsidRPr="00F4223C">
        <w:rPr>
          <w:rStyle w:val="Emphasis"/>
          <w:highlight w:val="green"/>
        </w:rPr>
        <w:t>sheer number</w:t>
      </w:r>
      <w:r w:rsidRPr="00F4223C">
        <w:rPr>
          <w:rStyle w:val="StyleUnderline"/>
          <w:highlight w:val="green"/>
        </w:rPr>
        <w:t xml:space="preserve"> of wild animals is</w:t>
      </w:r>
      <w:r w:rsidRPr="00645929">
        <w:rPr>
          <w:rStyle w:val="StyleUnderline"/>
        </w:rPr>
        <w:t xml:space="preserve"> still </w:t>
      </w:r>
      <w:r w:rsidRPr="00F4223C">
        <w:rPr>
          <w:rStyle w:val="StyleUnderline"/>
          <w:highlight w:val="green"/>
        </w:rPr>
        <w:t xml:space="preserve">so </w:t>
      </w:r>
      <w:r w:rsidRPr="00F4223C">
        <w:rPr>
          <w:rStyle w:val="Emphasis"/>
          <w:highlight w:val="green"/>
        </w:rPr>
        <w:t>overwhelming</w:t>
      </w:r>
      <w:r w:rsidRPr="00F4223C">
        <w:rPr>
          <w:rStyle w:val="StyleUnderline"/>
          <w:highlight w:val="green"/>
        </w:rPr>
        <w:t xml:space="preserve"> that</w:t>
      </w:r>
      <w:r w:rsidRPr="00645929">
        <w:rPr>
          <w:rStyle w:val="StyleUnderline"/>
        </w:rPr>
        <w:t xml:space="preserve"> </w:t>
      </w:r>
      <w:proofErr w:type="gramStart"/>
      <w:r w:rsidRPr="00645929">
        <w:rPr>
          <w:rStyle w:val="StyleUnderline"/>
        </w:rPr>
        <w:t xml:space="preserve">the </w:t>
      </w:r>
      <w:r w:rsidRPr="00F4223C">
        <w:rPr>
          <w:rStyle w:val="Emphasis"/>
          <w:highlight w:val="green"/>
        </w:rPr>
        <w:t>majority of</w:t>
      </w:r>
      <w:proofErr w:type="gramEnd"/>
      <w:r w:rsidRPr="00F4223C">
        <w:rPr>
          <w:rStyle w:val="Emphasis"/>
          <w:highlight w:val="green"/>
        </w:rPr>
        <w:t xml:space="preserve"> suffering</w:t>
      </w:r>
      <w:r w:rsidRPr="00F4223C">
        <w:rPr>
          <w:rStyle w:val="StyleUnderline"/>
          <w:highlight w:val="green"/>
        </w:rPr>
        <w:t xml:space="preserve"> on Earth</w:t>
      </w:r>
      <w:r w:rsidRPr="00645929">
        <w:rPr>
          <w:sz w:val="16"/>
        </w:rPr>
        <w:t xml:space="preserve"> almost certainly </w:t>
      </w:r>
      <w:r w:rsidRPr="00F4223C">
        <w:rPr>
          <w:rStyle w:val="StyleUnderline"/>
          <w:highlight w:val="green"/>
        </w:rPr>
        <w:t>takes place</w:t>
      </w:r>
      <w:r w:rsidRPr="00645929">
        <w:rPr>
          <w:rStyle w:val="StyleUnderline"/>
        </w:rPr>
        <w:t xml:space="preserve"> among animals living </w:t>
      </w:r>
      <w:r w:rsidRPr="00F4223C">
        <w:rPr>
          <w:rStyle w:val="StyleUnderline"/>
          <w:highlight w:val="green"/>
        </w:rPr>
        <w:t xml:space="preserve">in wild </w:t>
      </w:r>
      <w:r w:rsidRPr="00F4223C">
        <w:rPr>
          <w:rStyle w:val="Emphasis"/>
          <w:highlight w:val="green"/>
        </w:rPr>
        <w:t>nature</w:t>
      </w:r>
      <w:r w:rsidRPr="00645929">
        <w:rPr>
          <w:sz w:val="16"/>
        </w:rPr>
        <w:t>.</w:t>
      </w:r>
    </w:p>
    <w:p w14:paraId="5F93C7FF" w14:textId="77777777" w:rsidR="00830C79" w:rsidRPr="00EA75AC" w:rsidRDefault="00830C79" w:rsidP="00830C79">
      <w:pPr>
        <w:rPr>
          <w:sz w:val="16"/>
          <w:szCs w:val="16"/>
        </w:rPr>
      </w:pPr>
    </w:p>
    <w:p w14:paraId="436C5841" w14:textId="77777777" w:rsidR="00830C79" w:rsidRPr="00EA75AC" w:rsidRDefault="00830C79" w:rsidP="00830C79">
      <w:pPr>
        <w:keepNext/>
        <w:keepLines/>
        <w:spacing w:before="40" w:after="0"/>
        <w:outlineLvl w:val="3"/>
        <w:rPr>
          <w:rFonts w:asciiTheme="minorHAnsi" w:eastAsiaTheme="majorEastAsia" w:hAnsiTheme="minorHAnsi" w:cstheme="majorBidi"/>
          <w:b/>
          <w:iCs/>
          <w:sz w:val="26"/>
        </w:rPr>
      </w:pPr>
      <w:r w:rsidRPr="00EA75AC">
        <w:rPr>
          <w:rFonts w:asciiTheme="minorHAnsi" w:eastAsiaTheme="majorEastAsia" w:hAnsiTheme="minorHAnsi" w:cstheme="majorBidi"/>
          <w:b/>
          <w:iCs/>
          <w:sz w:val="26"/>
        </w:rPr>
        <w:t xml:space="preserve">Prioritize </w:t>
      </w:r>
      <w:r w:rsidRPr="00EA75AC">
        <w:rPr>
          <w:rFonts w:asciiTheme="minorHAnsi" w:eastAsiaTheme="majorEastAsia" w:hAnsiTheme="minorHAnsi" w:cstheme="majorBidi"/>
          <w:b/>
          <w:iCs/>
          <w:sz w:val="26"/>
          <w:u w:val="single"/>
        </w:rPr>
        <w:t>species-neutral</w:t>
      </w:r>
      <w:r w:rsidRPr="00EA75AC">
        <w:rPr>
          <w:rFonts w:asciiTheme="minorHAnsi" w:eastAsiaTheme="majorEastAsia" w:hAnsiTheme="minorHAnsi" w:cstheme="majorBidi"/>
          <w:b/>
          <w:iCs/>
          <w:sz w:val="26"/>
        </w:rPr>
        <w:t xml:space="preserve"> approaches to </w:t>
      </w:r>
      <w:r w:rsidRPr="00EA75AC">
        <w:rPr>
          <w:rFonts w:asciiTheme="minorHAnsi" w:eastAsiaTheme="majorEastAsia" w:hAnsiTheme="minorHAnsi" w:cstheme="majorBidi"/>
          <w:b/>
          <w:iCs/>
          <w:sz w:val="26"/>
          <w:u w:val="single"/>
        </w:rPr>
        <w:t>ethics</w:t>
      </w:r>
      <w:r w:rsidRPr="00EA75AC">
        <w:rPr>
          <w:rFonts w:asciiTheme="minorHAnsi" w:eastAsiaTheme="majorEastAsia" w:hAnsiTheme="minorHAnsi" w:cstheme="majorBidi"/>
          <w:b/>
          <w:iCs/>
          <w:sz w:val="26"/>
        </w:rPr>
        <w:t xml:space="preserve">---anything else is a </w:t>
      </w:r>
      <w:r w:rsidRPr="00EA75AC">
        <w:rPr>
          <w:rFonts w:asciiTheme="minorHAnsi" w:eastAsiaTheme="majorEastAsia" w:hAnsiTheme="minorHAnsi" w:cstheme="majorBidi"/>
          <w:b/>
          <w:iCs/>
          <w:sz w:val="26"/>
          <w:u w:val="single"/>
        </w:rPr>
        <w:t>slippery slope</w:t>
      </w:r>
      <w:r w:rsidRPr="00EA75AC">
        <w:rPr>
          <w:rFonts w:asciiTheme="minorHAnsi" w:eastAsiaTheme="majorEastAsia" w:hAnsiTheme="minorHAnsi" w:cstheme="majorBidi"/>
          <w:b/>
          <w:iCs/>
          <w:sz w:val="26"/>
        </w:rPr>
        <w:t xml:space="preserve"> to </w:t>
      </w:r>
      <w:r w:rsidRPr="00EA75AC">
        <w:rPr>
          <w:rFonts w:asciiTheme="minorHAnsi" w:eastAsiaTheme="majorEastAsia" w:hAnsiTheme="minorHAnsi" w:cstheme="majorBidi"/>
          <w:b/>
          <w:iCs/>
          <w:sz w:val="26"/>
          <w:u w:val="single"/>
        </w:rPr>
        <w:t>genocide</w:t>
      </w:r>
      <w:r w:rsidRPr="00EA75AC">
        <w:rPr>
          <w:rFonts w:asciiTheme="minorHAnsi" w:eastAsiaTheme="majorEastAsia" w:hAnsiTheme="minorHAnsi" w:cstheme="majorBidi"/>
          <w:b/>
          <w:iCs/>
          <w:sz w:val="26"/>
        </w:rPr>
        <w:t>.</w:t>
      </w:r>
    </w:p>
    <w:p w14:paraId="2E828E8E" w14:textId="77777777" w:rsidR="00830C79" w:rsidRPr="00EA75AC" w:rsidRDefault="00830C79" w:rsidP="00830C79">
      <w:r w:rsidRPr="00EA75AC">
        <w:rPr>
          <w:rFonts w:asciiTheme="minorHAnsi" w:hAnsiTheme="minorHAnsi"/>
          <w:b/>
          <w:bCs/>
          <w:sz w:val="26"/>
        </w:rPr>
        <w:t>Jaeger ’24</w:t>
      </w:r>
      <w:r w:rsidRPr="00EA75AC">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w:t>
      </w:r>
    </w:p>
    <w:p w14:paraId="61A3A85D" w14:textId="77777777" w:rsidR="00830C79" w:rsidRPr="00EA75AC" w:rsidRDefault="00830C79" w:rsidP="00830C79">
      <w:r w:rsidRPr="00EA75AC">
        <w:t>SDO = Social Dominance Orientation</w:t>
      </w:r>
    </w:p>
    <w:p w14:paraId="5E7EDC43" w14:textId="77777777" w:rsidR="00830C79" w:rsidRPr="00EA75AC" w:rsidRDefault="00830C79" w:rsidP="00830C79">
      <w:pPr>
        <w:rPr>
          <w:sz w:val="16"/>
        </w:rPr>
      </w:pPr>
      <w:r w:rsidRPr="00EA75AC">
        <w:rPr>
          <w:sz w:val="16"/>
        </w:rPr>
        <w:t xml:space="preserve">Philosophers and </w:t>
      </w:r>
      <w:r w:rsidRPr="00EA75AC">
        <w:rPr>
          <w:b/>
          <w:iCs/>
          <w:sz w:val="24"/>
          <w:u w:val="single"/>
          <w:bdr w:val="single" w:sz="8" w:space="0" w:color="auto"/>
        </w:rPr>
        <w:t>scientists</w:t>
      </w:r>
      <w:r w:rsidRPr="00EA75AC">
        <w:rPr>
          <w:u w:val="single"/>
        </w:rPr>
        <w:t xml:space="preserve"> have noted</w:t>
      </w:r>
      <w:r w:rsidRPr="00EA75AC">
        <w:rPr>
          <w:sz w:val="16"/>
        </w:rPr>
        <w:t xml:space="preserve"> the many </w:t>
      </w:r>
      <w:r w:rsidRPr="00EA75AC">
        <w:rPr>
          <w:b/>
          <w:iCs/>
          <w:sz w:val="24"/>
          <w:u w:val="single"/>
          <w:bdr w:val="single" w:sz="8" w:space="0" w:color="auto"/>
        </w:rPr>
        <w:t>similarities</w:t>
      </w:r>
      <w:r w:rsidRPr="00EA75AC">
        <w:rPr>
          <w:u w:val="single"/>
        </w:rPr>
        <w:t xml:space="preserve"> between the systemic </w:t>
      </w:r>
      <w:r w:rsidRPr="00EA75AC">
        <w:rPr>
          <w:b/>
          <w:iCs/>
          <w:sz w:val="24"/>
          <w:u w:val="single"/>
          <w:bdr w:val="single" w:sz="8" w:space="0" w:color="auto"/>
        </w:rPr>
        <w:t>exploitation</w:t>
      </w:r>
      <w:r w:rsidRPr="00EA75AC">
        <w:rPr>
          <w:u w:val="single"/>
        </w:rPr>
        <w:t xml:space="preserve"> of </w:t>
      </w:r>
      <w:r w:rsidRPr="00EA75AC">
        <w:rPr>
          <w:b/>
          <w:iCs/>
          <w:sz w:val="24"/>
          <w:u w:val="single"/>
          <w:bdr w:val="single" w:sz="8" w:space="0" w:color="auto"/>
        </w:rPr>
        <w:t>animals</w:t>
      </w:r>
      <w:r w:rsidRPr="00EA75AC">
        <w:rPr>
          <w:u w:val="single"/>
        </w:rPr>
        <w:t xml:space="preserve"> and</w:t>
      </w:r>
      <w:r w:rsidRPr="00EA75AC">
        <w:rPr>
          <w:sz w:val="16"/>
        </w:rPr>
        <w:t xml:space="preserve"> (past and ongoing) systemic </w:t>
      </w:r>
      <w:r w:rsidRPr="00EA75AC">
        <w:rPr>
          <w:u w:val="single"/>
        </w:rPr>
        <w:t xml:space="preserve">discrimination against certain </w:t>
      </w:r>
      <w:r w:rsidRPr="00EA75AC">
        <w:rPr>
          <w:b/>
          <w:iCs/>
          <w:sz w:val="24"/>
          <w:u w:val="single"/>
          <w:bdr w:val="single" w:sz="8" w:space="0" w:color="auto"/>
        </w:rPr>
        <w:t>human</w:t>
      </w:r>
      <w:r w:rsidRPr="00EA75AC">
        <w:rPr>
          <w:u w:val="single"/>
        </w:rPr>
        <w:t xml:space="preserve"> groups</w:t>
      </w:r>
      <w:r w:rsidRPr="00EA75AC">
        <w:rPr>
          <w:sz w:val="16"/>
        </w:rPr>
        <w:t xml:space="preserve">, </w:t>
      </w:r>
      <w:r w:rsidRPr="00EA75AC">
        <w:rPr>
          <w:u w:val="single"/>
        </w:rPr>
        <w:t xml:space="preserve">such as </w:t>
      </w:r>
      <w:r w:rsidRPr="00EA75AC">
        <w:rPr>
          <w:b/>
          <w:iCs/>
          <w:sz w:val="24"/>
          <w:u w:val="single"/>
          <w:bdr w:val="single" w:sz="8" w:space="0" w:color="auto"/>
        </w:rPr>
        <w:t>racism</w:t>
      </w:r>
      <w:r w:rsidRPr="00EA75AC">
        <w:rPr>
          <w:u w:val="single"/>
        </w:rPr>
        <w:t xml:space="preserve"> and </w:t>
      </w:r>
      <w:r w:rsidRPr="00EA75AC">
        <w:rPr>
          <w:b/>
          <w:iCs/>
          <w:sz w:val="24"/>
          <w:u w:val="single"/>
          <w:bdr w:val="single" w:sz="8" w:space="0" w:color="auto"/>
        </w:rPr>
        <w:t>sexism</w:t>
      </w:r>
      <w:r w:rsidRPr="00EA75AC">
        <w:rPr>
          <w:sz w:val="16"/>
        </w:rPr>
        <w:t xml:space="preserve"> (Dhont et al., 2020; Horta, 2010; Singer, 1975). Building on these observations, an emerging field of </w:t>
      </w:r>
      <w:r w:rsidRPr="00EA75AC">
        <w:rPr>
          <w:u w:val="single"/>
        </w:rPr>
        <w:t>study</w:t>
      </w:r>
      <w:r w:rsidRPr="00EA75AC">
        <w:rPr>
          <w:sz w:val="16"/>
        </w:rPr>
        <w:t xml:space="preserve"> is </w:t>
      </w:r>
      <w:r w:rsidRPr="00EA75AC">
        <w:rPr>
          <w:u w:val="single"/>
        </w:rPr>
        <w:t xml:space="preserve">exploring the </w:t>
      </w:r>
      <w:r w:rsidRPr="00EA75AC">
        <w:rPr>
          <w:b/>
          <w:iCs/>
          <w:sz w:val="24"/>
          <w:u w:val="single"/>
          <w:bdr w:val="single" w:sz="8" w:space="0" w:color="auto"/>
        </w:rPr>
        <w:t>psychology</w:t>
      </w:r>
      <w:r w:rsidRPr="00EA75AC">
        <w:rPr>
          <w:u w:val="single"/>
        </w:rPr>
        <w:t xml:space="preserve"> underlying the </w:t>
      </w:r>
      <w:r w:rsidRPr="00EA75AC">
        <w:rPr>
          <w:b/>
          <w:iCs/>
          <w:sz w:val="24"/>
          <w:u w:val="single"/>
          <w:bdr w:val="single" w:sz="8" w:space="0" w:color="auto"/>
        </w:rPr>
        <w:t>differential</w:t>
      </w:r>
      <w:r w:rsidRPr="00EA75AC">
        <w:rPr>
          <w:u w:val="single"/>
        </w:rPr>
        <w:t xml:space="preserve"> treatment of beings based on their </w:t>
      </w:r>
      <w:r w:rsidRPr="00EA75AC">
        <w:rPr>
          <w:b/>
          <w:iCs/>
          <w:sz w:val="24"/>
          <w:u w:val="single"/>
          <w:bdr w:val="single" w:sz="8" w:space="0" w:color="auto"/>
        </w:rPr>
        <w:t>species</w:t>
      </w:r>
      <w:r w:rsidRPr="00EA75AC">
        <w:rPr>
          <w:sz w:val="16"/>
        </w:rPr>
        <w:t xml:space="preserve"> membership (</w:t>
      </w:r>
      <w:proofErr w:type="spellStart"/>
      <w:r w:rsidRPr="00EA75AC">
        <w:rPr>
          <w:sz w:val="16"/>
        </w:rPr>
        <w:t>Caviola</w:t>
      </w:r>
      <w:proofErr w:type="spellEnd"/>
      <w:r w:rsidRPr="00EA75AC">
        <w:rPr>
          <w:sz w:val="16"/>
        </w:rPr>
        <w:t xml:space="preserve"> et al., 2019; Dhont et al., 2020). These attitudes and behaviors are often subsumed under the label of “</w:t>
      </w:r>
      <w:r w:rsidRPr="00EA75AC">
        <w:rPr>
          <w:b/>
          <w:iCs/>
          <w:sz w:val="24"/>
          <w:highlight w:val="green"/>
          <w:u w:val="single"/>
          <w:bdr w:val="single" w:sz="8" w:space="0" w:color="auto"/>
        </w:rPr>
        <w:t>speciesism</w:t>
      </w:r>
      <w:r w:rsidRPr="00EA75AC">
        <w:rPr>
          <w:sz w:val="16"/>
        </w:rPr>
        <w:t xml:space="preserve">”, a term that is meant to </w:t>
      </w:r>
      <w:r w:rsidRPr="00EA75AC">
        <w:rPr>
          <w:highlight w:val="green"/>
          <w:u w:val="single"/>
        </w:rPr>
        <w:t xml:space="preserve">highlight </w:t>
      </w:r>
      <w:r w:rsidRPr="00EA75AC">
        <w:rPr>
          <w:b/>
          <w:iCs/>
          <w:sz w:val="24"/>
          <w:highlight w:val="green"/>
          <w:u w:val="single"/>
          <w:bdr w:val="single" w:sz="8" w:space="0" w:color="auto"/>
        </w:rPr>
        <w:t>parallels</w:t>
      </w:r>
      <w:r w:rsidRPr="00EA75AC">
        <w:rPr>
          <w:highlight w:val="green"/>
          <w:u w:val="single"/>
        </w:rPr>
        <w:t xml:space="preserve"> with </w:t>
      </w:r>
      <w:r w:rsidRPr="00EA75AC">
        <w:rPr>
          <w:b/>
          <w:iCs/>
          <w:sz w:val="24"/>
          <w:highlight w:val="green"/>
          <w:u w:val="single"/>
          <w:bdr w:val="single" w:sz="8" w:space="0" w:color="auto"/>
        </w:rPr>
        <w:t>racism</w:t>
      </w:r>
      <w:r w:rsidRPr="00EA75AC">
        <w:rPr>
          <w:u w:val="single"/>
        </w:rPr>
        <w:t xml:space="preserve"> and </w:t>
      </w:r>
      <w:r w:rsidRPr="00EA75AC">
        <w:rPr>
          <w:b/>
          <w:iCs/>
          <w:sz w:val="24"/>
          <w:u w:val="single"/>
          <w:bdr w:val="single" w:sz="8" w:space="0" w:color="auto"/>
        </w:rPr>
        <w:t>sexism</w:t>
      </w:r>
      <w:r w:rsidRPr="00EA75AC">
        <w:rPr>
          <w:sz w:val="16"/>
        </w:rPr>
        <w:t xml:space="preserve"> (Horta, 2010; Singer, 1975). But </w:t>
      </w:r>
      <w:r w:rsidRPr="00EA75AC">
        <w:rPr>
          <w:u w:val="single"/>
        </w:rPr>
        <w:t xml:space="preserve">parallels may not only </w:t>
      </w:r>
      <w:r w:rsidRPr="00EA75AC">
        <w:rPr>
          <w:b/>
          <w:iCs/>
          <w:sz w:val="24"/>
          <w:u w:val="single"/>
          <w:bdr w:val="single" w:sz="8" w:space="0" w:color="auto"/>
        </w:rPr>
        <w:t>exist</w:t>
      </w:r>
      <w:r w:rsidRPr="00EA75AC">
        <w:rPr>
          <w:u w:val="single"/>
        </w:rPr>
        <w:t xml:space="preserve"> </w:t>
      </w:r>
      <w:proofErr w:type="gramStart"/>
      <w:r w:rsidRPr="00EA75AC">
        <w:rPr>
          <w:u w:val="single"/>
        </w:rPr>
        <w:t>at</w:t>
      </w:r>
      <w:proofErr w:type="gramEnd"/>
      <w:r w:rsidRPr="00EA75AC">
        <w:rPr>
          <w:u w:val="single"/>
        </w:rPr>
        <w:t xml:space="preserve"> the </w:t>
      </w:r>
      <w:r w:rsidRPr="00EA75AC">
        <w:rPr>
          <w:b/>
          <w:iCs/>
          <w:sz w:val="24"/>
          <w:u w:val="single"/>
          <w:bdr w:val="single" w:sz="8" w:space="0" w:color="auto"/>
        </w:rPr>
        <w:t>surface</w:t>
      </w:r>
      <w:r w:rsidRPr="00EA75AC">
        <w:rPr>
          <w:sz w:val="16"/>
        </w:rPr>
        <w:t xml:space="preserve">. Some have proposed that both prejudice against humans and prejudice against animals are the product of the same underlying psychology (Dhont et al., 2016; Dhont &amp; Hodson, 2014). Thus, </w:t>
      </w:r>
      <w:r w:rsidRPr="00EA75AC">
        <w:rPr>
          <w:b/>
          <w:iCs/>
          <w:sz w:val="24"/>
          <w:u w:val="single"/>
          <w:bdr w:val="single" w:sz="8" w:space="0" w:color="auto"/>
        </w:rPr>
        <w:t>generalized</w:t>
      </w:r>
      <w:r w:rsidRPr="00EA75AC">
        <w:rPr>
          <w:u w:val="single"/>
        </w:rPr>
        <w:t xml:space="preserve"> prejudice</w:t>
      </w:r>
      <w:r w:rsidRPr="00EA75AC">
        <w:rPr>
          <w:sz w:val="16"/>
        </w:rPr>
        <w:t>— the observation that people who are prejudiced against one social group also tend to be prejudiced against other social groups—</w:t>
      </w:r>
      <w:r w:rsidRPr="00EA75AC">
        <w:rPr>
          <w:u w:val="single"/>
        </w:rPr>
        <w:t>may</w:t>
      </w:r>
      <w:r w:rsidRPr="00EA75AC">
        <w:rPr>
          <w:sz w:val="16"/>
        </w:rPr>
        <w:t xml:space="preserve"> not only </w:t>
      </w:r>
      <w:r w:rsidRPr="00EA75AC">
        <w:rPr>
          <w:u w:val="single"/>
        </w:rPr>
        <w:t>generalize</w:t>
      </w:r>
      <w:r w:rsidRPr="00EA75AC">
        <w:rPr>
          <w:sz w:val="16"/>
        </w:rPr>
        <w:t xml:space="preserve"> across different social groups (Akrami et al., 2011; Bergh &amp; Brandt, 2023), but also </w:t>
      </w:r>
      <w:r w:rsidRPr="00EA75AC">
        <w:rPr>
          <w:u w:val="single"/>
        </w:rPr>
        <w:t xml:space="preserve">across </w:t>
      </w:r>
      <w:r w:rsidRPr="00EA75AC">
        <w:rPr>
          <w:b/>
          <w:iCs/>
          <w:sz w:val="24"/>
          <w:u w:val="single"/>
          <w:bdr w:val="single" w:sz="8" w:space="0" w:color="auto"/>
        </w:rPr>
        <w:t>species</w:t>
      </w:r>
      <w:r w:rsidRPr="00EA75AC">
        <w:rPr>
          <w:u w:val="single"/>
        </w:rPr>
        <w:t xml:space="preserve"> lines</w:t>
      </w:r>
      <w:r w:rsidRPr="00EA75AC">
        <w:rPr>
          <w:sz w:val="16"/>
        </w:rPr>
        <w:t>.</w:t>
      </w:r>
    </w:p>
    <w:p w14:paraId="43D4E66F" w14:textId="77777777" w:rsidR="00830C79" w:rsidRPr="00EA75AC" w:rsidRDefault="00830C79" w:rsidP="00830C79">
      <w:pPr>
        <w:rPr>
          <w:sz w:val="16"/>
        </w:rPr>
      </w:pPr>
      <w:r w:rsidRPr="00EA75AC">
        <w:rPr>
          <w:sz w:val="16"/>
        </w:rPr>
        <w:t xml:space="preserve">The present </w:t>
      </w:r>
      <w:r w:rsidRPr="00EA75AC">
        <w:rPr>
          <w:b/>
          <w:iCs/>
          <w:sz w:val="24"/>
          <w:u w:val="single"/>
          <w:bdr w:val="single" w:sz="8" w:space="0" w:color="auto"/>
        </w:rPr>
        <w:t>studies</w:t>
      </w:r>
      <w:r w:rsidRPr="00EA75AC">
        <w:rPr>
          <w:u w:val="single"/>
        </w:rPr>
        <w:t xml:space="preserve"> test this </w:t>
      </w:r>
      <w:r w:rsidRPr="00EA75AC">
        <w:rPr>
          <w:b/>
          <w:iCs/>
          <w:sz w:val="24"/>
          <w:u w:val="single"/>
          <w:bdr w:val="single" w:sz="8" w:space="0" w:color="auto"/>
        </w:rPr>
        <w:t>hypothesis</w:t>
      </w:r>
      <w:r w:rsidRPr="00EA75AC">
        <w:rPr>
          <w:sz w:val="16"/>
        </w:rPr>
        <w:t xml:space="preserve">, examining whether people who show prejudice against different social groups also show prejudice against animals. The </w:t>
      </w:r>
      <w:r w:rsidRPr="00EA75AC">
        <w:rPr>
          <w:highlight w:val="green"/>
          <w:u w:val="single"/>
        </w:rPr>
        <w:t>studies</w:t>
      </w:r>
      <w:r w:rsidRPr="00EA75AC">
        <w:rPr>
          <w:u w:val="single"/>
        </w:rPr>
        <w:t xml:space="preserve"> are </w:t>
      </w:r>
      <w:r w:rsidRPr="00EA75AC">
        <w:rPr>
          <w:b/>
          <w:iCs/>
          <w:sz w:val="24"/>
          <w:highlight w:val="green"/>
          <w:u w:val="single"/>
          <w:bdr w:val="single" w:sz="8" w:space="0" w:color="auto"/>
        </w:rPr>
        <w:t>based</w:t>
      </w:r>
      <w:r w:rsidRPr="00EA75AC">
        <w:rPr>
          <w:highlight w:val="green"/>
          <w:u w:val="single"/>
        </w:rPr>
        <w:t xml:space="preserve"> on large</w:t>
      </w:r>
      <w:r w:rsidRPr="00EA75AC">
        <w:rPr>
          <w:u w:val="single"/>
        </w:rPr>
        <w:t xml:space="preserve">, </w:t>
      </w:r>
      <w:r w:rsidRPr="00EA75AC">
        <w:rPr>
          <w:b/>
          <w:iCs/>
          <w:sz w:val="24"/>
          <w:u w:val="single"/>
          <w:bdr w:val="single" w:sz="8" w:space="0" w:color="auto"/>
        </w:rPr>
        <w:t>demographically</w:t>
      </w:r>
      <w:r w:rsidRPr="00EA75AC">
        <w:rPr>
          <w:u w:val="single"/>
        </w:rPr>
        <w:t xml:space="preserve"> diverse </w:t>
      </w:r>
      <w:r w:rsidRPr="00EA75AC">
        <w:rPr>
          <w:highlight w:val="green"/>
          <w:u w:val="single"/>
        </w:rPr>
        <w:t>samples</w:t>
      </w:r>
      <w:r w:rsidRPr="00EA75AC">
        <w:rPr>
          <w:u w:val="single"/>
        </w:rPr>
        <w:t xml:space="preserve"> of </w:t>
      </w:r>
      <w:r w:rsidRPr="00EA75AC">
        <w:rPr>
          <w:b/>
          <w:iCs/>
          <w:sz w:val="24"/>
          <w:u w:val="single"/>
          <w:bdr w:val="single" w:sz="8" w:space="0" w:color="auto"/>
        </w:rPr>
        <w:t>participants</w:t>
      </w:r>
      <w:r w:rsidRPr="00EA75AC">
        <w:rPr>
          <w:sz w:val="16"/>
        </w:rPr>
        <w:t xml:space="preserve"> (Study 1: 56,759 </w:t>
      </w:r>
      <w:r w:rsidRPr="00EA75AC">
        <w:rPr>
          <w:u w:val="single"/>
        </w:rPr>
        <w:t xml:space="preserve">participants from </w:t>
      </w:r>
      <w:r w:rsidRPr="00EA75AC">
        <w:rPr>
          <w:b/>
          <w:iCs/>
          <w:sz w:val="24"/>
          <w:u w:val="single"/>
          <w:bdr w:val="single" w:sz="8" w:space="0" w:color="auto"/>
        </w:rPr>
        <w:t>46 countries</w:t>
      </w:r>
      <w:r w:rsidRPr="00EA75AC">
        <w:rPr>
          <w:sz w:val="16"/>
        </w:rPr>
        <w:t xml:space="preserve">, Study 2: 1,566 participants from the Netherlands) </w:t>
      </w:r>
      <w:r w:rsidRPr="00EA75AC">
        <w:rPr>
          <w:u w:val="single"/>
        </w:rPr>
        <w:t xml:space="preserve">and </w:t>
      </w:r>
      <w:r w:rsidRPr="00EA75AC">
        <w:rPr>
          <w:highlight w:val="green"/>
          <w:u w:val="single"/>
        </w:rPr>
        <w:t>examine</w:t>
      </w:r>
      <w:r w:rsidRPr="00EA75AC">
        <w:rPr>
          <w:u w:val="single"/>
        </w:rPr>
        <w:t xml:space="preserve"> a </w:t>
      </w:r>
      <w:r w:rsidRPr="00EA75AC">
        <w:rPr>
          <w:b/>
          <w:iCs/>
          <w:sz w:val="24"/>
          <w:u w:val="single"/>
          <w:bdr w:val="single" w:sz="8" w:space="0" w:color="auto"/>
        </w:rPr>
        <w:t>host</w:t>
      </w:r>
      <w:r w:rsidRPr="00EA75AC">
        <w:rPr>
          <w:u w:val="single"/>
        </w:rPr>
        <w:t xml:space="preserve"> of </w:t>
      </w:r>
      <w:r w:rsidRPr="00EA75AC">
        <w:rPr>
          <w:highlight w:val="green"/>
          <w:u w:val="single"/>
        </w:rPr>
        <w:t>attitudes</w:t>
      </w:r>
      <w:r w:rsidRPr="00EA75AC">
        <w:rPr>
          <w:u w:val="single"/>
        </w:rPr>
        <w:t xml:space="preserve">, </w:t>
      </w:r>
      <w:r w:rsidRPr="00EA75AC">
        <w:rPr>
          <w:b/>
          <w:iCs/>
          <w:sz w:val="24"/>
          <w:u w:val="single"/>
          <w:bdr w:val="single" w:sz="8" w:space="0" w:color="auto"/>
        </w:rPr>
        <w:t>beliefs</w:t>
      </w:r>
      <w:r w:rsidRPr="00EA75AC">
        <w:rPr>
          <w:sz w:val="16"/>
        </w:rPr>
        <w:t xml:space="preserve">, emotional responses, </w:t>
      </w:r>
      <w:r w:rsidRPr="00EA75AC">
        <w:rPr>
          <w:u w:val="single"/>
        </w:rPr>
        <w:t xml:space="preserve">and behaviors </w:t>
      </w:r>
      <w:r w:rsidRPr="00EA75AC">
        <w:rPr>
          <w:highlight w:val="green"/>
          <w:u w:val="single"/>
        </w:rPr>
        <w:t>related to</w:t>
      </w:r>
      <w:r w:rsidRPr="00EA75AC">
        <w:rPr>
          <w:u w:val="single"/>
        </w:rPr>
        <w:t xml:space="preserve"> the </w:t>
      </w:r>
      <w:r w:rsidRPr="00EA75AC">
        <w:rPr>
          <w:b/>
          <w:iCs/>
          <w:sz w:val="24"/>
          <w:u w:val="single"/>
          <w:bdr w:val="single" w:sz="8" w:space="0" w:color="auto"/>
        </w:rPr>
        <w:t>devaluation</w:t>
      </w:r>
      <w:r w:rsidRPr="00EA75AC">
        <w:rPr>
          <w:u w:val="single"/>
        </w:rPr>
        <w:t xml:space="preserve"> of </w:t>
      </w:r>
      <w:r w:rsidRPr="00EA75AC">
        <w:rPr>
          <w:b/>
          <w:iCs/>
          <w:sz w:val="24"/>
          <w:highlight w:val="green"/>
          <w:u w:val="single"/>
          <w:bdr w:val="single" w:sz="8" w:space="0" w:color="auto"/>
        </w:rPr>
        <w:t>animals</w:t>
      </w:r>
      <w:r w:rsidRPr="00EA75AC">
        <w:rPr>
          <w:sz w:val="16"/>
        </w:rPr>
        <w:t>.</w:t>
      </w:r>
    </w:p>
    <w:p w14:paraId="5998FFF9" w14:textId="77777777" w:rsidR="00830C79" w:rsidRPr="00EA75AC" w:rsidRDefault="00830C79" w:rsidP="00830C79">
      <w:pPr>
        <w:rPr>
          <w:sz w:val="16"/>
          <w:szCs w:val="16"/>
        </w:rPr>
      </w:pPr>
      <w:r w:rsidRPr="00EA75AC">
        <w:rPr>
          <w:sz w:val="16"/>
          <w:szCs w:val="16"/>
        </w:rPr>
        <w:t xml:space="preserve">Prejudice against humans and animals </w:t>
      </w:r>
    </w:p>
    <w:p w14:paraId="5DA0D084" w14:textId="77777777" w:rsidR="00830C79" w:rsidRPr="00EA75AC" w:rsidRDefault="00830C79" w:rsidP="00830C79">
      <w:pPr>
        <w:rPr>
          <w:sz w:val="16"/>
        </w:rPr>
      </w:pPr>
      <w:r w:rsidRPr="00EA75AC">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EA75AC">
        <w:rPr>
          <w:b/>
          <w:iCs/>
          <w:sz w:val="24"/>
          <w:u w:val="single"/>
          <w:bdr w:val="single" w:sz="8" w:space="0" w:color="auto"/>
        </w:rPr>
        <w:t>explanation</w:t>
      </w:r>
      <w:r w:rsidRPr="00EA75AC">
        <w:rPr>
          <w:u w:val="single"/>
        </w:rPr>
        <w:t xml:space="preserve"> for why</w:t>
      </w:r>
      <w:r w:rsidRPr="00EA75AC">
        <w:rPr>
          <w:sz w:val="16"/>
        </w:rPr>
        <w:t xml:space="preserve"> different forms of </w:t>
      </w:r>
      <w:r w:rsidRPr="00EA75AC">
        <w:rPr>
          <w:b/>
          <w:iCs/>
          <w:sz w:val="24"/>
          <w:u w:val="single"/>
          <w:bdr w:val="single" w:sz="8" w:space="0" w:color="auto"/>
        </w:rPr>
        <w:t>prejudice</w:t>
      </w:r>
      <w:r w:rsidRPr="00EA75AC">
        <w:rPr>
          <w:sz w:val="16"/>
        </w:rPr>
        <w:t xml:space="preserve"> often </w:t>
      </w:r>
      <w:r w:rsidRPr="00EA75AC">
        <w:rPr>
          <w:u w:val="single"/>
        </w:rPr>
        <w:t xml:space="preserve">come as a </w:t>
      </w:r>
      <w:r w:rsidRPr="00EA75AC">
        <w:rPr>
          <w:b/>
          <w:iCs/>
          <w:sz w:val="24"/>
          <w:u w:val="single"/>
          <w:bdr w:val="single" w:sz="8" w:space="0" w:color="auto"/>
        </w:rPr>
        <w:t>package</w:t>
      </w:r>
      <w:r w:rsidRPr="00EA75AC">
        <w:rPr>
          <w:u w:val="single"/>
        </w:rPr>
        <w:t xml:space="preserve"> deal is that they are </w:t>
      </w:r>
      <w:r w:rsidRPr="00EA75AC">
        <w:rPr>
          <w:b/>
          <w:iCs/>
          <w:sz w:val="24"/>
          <w:u w:val="single"/>
          <w:bdr w:val="single" w:sz="8" w:space="0" w:color="auto"/>
        </w:rPr>
        <w:t>underpinned</w:t>
      </w:r>
      <w:r w:rsidRPr="00EA75AC">
        <w:rPr>
          <w:u w:val="single"/>
        </w:rPr>
        <w:t xml:space="preserve"> by the </w:t>
      </w:r>
      <w:r w:rsidRPr="00EA75AC">
        <w:rPr>
          <w:b/>
          <w:iCs/>
          <w:sz w:val="24"/>
          <w:u w:val="single"/>
          <w:bdr w:val="single" w:sz="8" w:space="0" w:color="auto"/>
        </w:rPr>
        <w:t>same beliefs</w:t>
      </w:r>
      <w:r w:rsidRPr="00EA75AC">
        <w:rPr>
          <w:sz w:val="16"/>
        </w:rPr>
        <w:t xml:space="preserve"> and ideologies. Two traits </w:t>
      </w:r>
      <w:proofErr w:type="gramStart"/>
      <w:r w:rsidRPr="00EA75AC">
        <w:rPr>
          <w:sz w:val="16"/>
        </w:rPr>
        <w:t>in particular are</w:t>
      </w:r>
      <w:proofErr w:type="gramEnd"/>
      <w:r w:rsidRPr="00EA75AC">
        <w:rPr>
          <w:sz w:val="16"/>
        </w:rPr>
        <w:t xml:space="preserve"> often invoked to explain the causes of generalized prejudice: right-wing authoritarianism (RWA), a preference for conformity, traditional values, and deference to authority (Altemeyer, 1981), and social dominance orientation (SDO), a preference for group-based dominance hierarchies and social inequalities (Ho et al., 2015).</w:t>
      </w:r>
    </w:p>
    <w:p w14:paraId="7D6C48B7" w14:textId="77777777" w:rsidR="00830C79" w:rsidRPr="00EA75AC" w:rsidRDefault="00830C79" w:rsidP="00830C79">
      <w:pPr>
        <w:rPr>
          <w:sz w:val="16"/>
        </w:rPr>
      </w:pPr>
      <w:r w:rsidRPr="00EA75AC">
        <w:rPr>
          <w:sz w:val="16"/>
        </w:rPr>
        <w:t xml:space="preserve">Building on this work, </w:t>
      </w:r>
      <w:r w:rsidRPr="00EA75AC">
        <w:rPr>
          <w:u w:val="single"/>
        </w:rPr>
        <w:t xml:space="preserve">recent </w:t>
      </w:r>
      <w:r w:rsidRPr="00EA75AC">
        <w:rPr>
          <w:b/>
          <w:iCs/>
          <w:sz w:val="24"/>
          <w:u w:val="single"/>
          <w:bdr w:val="single" w:sz="8" w:space="0" w:color="auto"/>
        </w:rPr>
        <w:t>theoretical</w:t>
      </w:r>
      <w:r w:rsidRPr="00EA75AC">
        <w:rPr>
          <w:u w:val="single"/>
        </w:rPr>
        <w:t xml:space="preserve"> models propose that </w:t>
      </w:r>
      <w:r w:rsidRPr="00EA75AC">
        <w:rPr>
          <w:b/>
          <w:iCs/>
          <w:sz w:val="24"/>
          <w:u w:val="single"/>
          <w:bdr w:val="single" w:sz="8" w:space="0" w:color="auto"/>
        </w:rPr>
        <w:t>generalized</w:t>
      </w:r>
      <w:r w:rsidRPr="00EA75AC">
        <w:rPr>
          <w:u w:val="single"/>
        </w:rPr>
        <w:t xml:space="preserve"> </w:t>
      </w:r>
      <w:r w:rsidRPr="00EA75AC">
        <w:rPr>
          <w:highlight w:val="green"/>
          <w:u w:val="single"/>
        </w:rPr>
        <w:t>prejudice and</w:t>
      </w:r>
      <w:r w:rsidRPr="00EA75AC">
        <w:rPr>
          <w:u w:val="single"/>
        </w:rPr>
        <w:t xml:space="preserve"> the </w:t>
      </w:r>
      <w:r w:rsidRPr="00EA75AC">
        <w:rPr>
          <w:b/>
          <w:iCs/>
          <w:sz w:val="24"/>
          <w:highlight w:val="green"/>
          <w:u w:val="single"/>
          <w:bdr w:val="single" w:sz="8" w:space="0" w:color="auto"/>
        </w:rPr>
        <w:t>devaluation</w:t>
      </w:r>
      <w:r w:rsidRPr="00EA75AC">
        <w:rPr>
          <w:sz w:val="16"/>
        </w:rPr>
        <w:t xml:space="preserve"> and derogation </w:t>
      </w:r>
      <w:r w:rsidRPr="00EA75AC">
        <w:rPr>
          <w:highlight w:val="green"/>
          <w:u w:val="single"/>
        </w:rPr>
        <w:t xml:space="preserve">of </w:t>
      </w:r>
      <w:r w:rsidRPr="00EA75AC">
        <w:rPr>
          <w:b/>
          <w:iCs/>
          <w:sz w:val="24"/>
          <w:highlight w:val="green"/>
          <w:u w:val="single"/>
          <w:bdr w:val="single" w:sz="8" w:space="0" w:color="auto"/>
        </w:rPr>
        <w:t>animals</w:t>
      </w:r>
      <w:r w:rsidRPr="00EA75AC">
        <w:rPr>
          <w:sz w:val="16"/>
        </w:rPr>
        <w:t>—</w:t>
      </w:r>
      <w:r w:rsidRPr="00EA75AC">
        <w:rPr>
          <w:u w:val="single"/>
        </w:rPr>
        <w:t>manifested</w:t>
      </w:r>
      <w:r w:rsidRPr="00EA75AC">
        <w:rPr>
          <w:sz w:val="16"/>
        </w:rPr>
        <w:t xml:space="preserve">, for example, </w:t>
      </w:r>
      <w:r w:rsidRPr="00EA75AC">
        <w:rPr>
          <w:u w:val="single"/>
        </w:rPr>
        <w:t>in</w:t>
      </w:r>
      <w:r w:rsidRPr="00EA75AC">
        <w:rPr>
          <w:sz w:val="16"/>
        </w:rPr>
        <w:t xml:space="preserve"> the common practices of </w:t>
      </w:r>
      <w:r w:rsidRPr="00EA75AC">
        <w:rPr>
          <w:u w:val="single"/>
        </w:rPr>
        <w:t xml:space="preserve">meat </w:t>
      </w:r>
      <w:r w:rsidRPr="00EA75AC">
        <w:rPr>
          <w:b/>
          <w:iCs/>
          <w:sz w:val="24"/>
          <w:u w:val="single"/>
          <w:bdr w:val="single" w:sz="8" w:space="0" w:color="auto"/>
        </w:rPr>
        <w:t>consumption</w:t>
      </w:r>
      <w:r w:rsidRPr="00EA75AC">
        <w:rPr>
          <w:sz w:val="16"/>
        </w:rPr>
        <w:t xml:space="preserve">, </w:t>
      </w:r>
      <w:r w:rsidRPr="00EA75AC">
        <w:rPr>
          <w:u w:val="single"/>
        </w:rPr>
        <w:t xml:space="preserve">animal </w:t>
      </w:r>
      <w:r w:rsidRPr="00EA75AC">
        <w:rPr>
          <w:b/>
          <w:iCs/>
          <w:sz w:val="24"/>
          <w:u w:val="single"/>
          <w:bdr w:val="single" w:sz="8" w:space="0" w:color="auto"/>
        </w:rPr>
        <w:t>experimentation</w:t>
      </w:r>
      <w:r w:rsidRPr="00EA75AC">
        <w:rPr>
          <w:sz w:val="16"/>
        </w:rPr>
        <w:t xml:space="preserve">, </w:t>
      </w:r>
      <w:r w:rsidRPr="00EA75AC">
        <w:rPr>
          <w:u w:val="single"/>
        </w:rPr>
        <w:t xml:space="preserve">and recreational </w:t>
      </w:r>
      <w:r w:rsidRPr="00EA75AC">
        <w:rPr>
          <w:b/>
          <w:iCs/>
          <w:sz w:val="24"/>
          <w:u w:val="single"/>
          <w:bdr w:val="single" w:sz="8" w:space="0" w:color="auto"/>
        </w:rPr>
        <w:t>hunting</w:t>
      </w:r>
      <w:r w:rsidRPr="00EA75AC">
        <w:rPr>
          <w:sz w:val="16"/>
        </w:rPr>
        <w:t>—</w:t>
      </w:r>
      <w:r w:rsidRPr="00EA75AC">
        <w:rPr>
          <w:highlight w:val="green"/>
          <w:u w:val="single"/>
        </w:rPr>
        <w:t>share the same</w:t>
      </w:r>
      <w:r w:rsidRPr="00EA75AC">
        <w:rPr>
          <w:u w:val="single"/>
        </w:rPr>
        <w:t xml:space="preserve"> underlying </w:t>
      </w:r>
      <w:r w:rsidRPr="00EA75AC">
        <w:rPr>
          <w:b/>
          <w:iCs/>
          <w:sz w:val="24"/>
          <w:highlight w:val="green"/>
          <w:u w:val="single"/>
          <w:bdr w:val="single" w:sz="8" w:space="0" w:color="auto"/>
        </w:rPr>
        <w:t>psychological</w:t>
      </w:r>
      <w:r w:rsidRPr="00EA75AC">
        <w:rPr>
          <w:highlight w:val="green"/>
          <w:u w:val="single"/>
        </w:rPr>
        <w:t xml:space="preserve"> mechanisms</w:t>
      </w:r>
      <w:r w:rsidRPr="00EA75AC">
        <w:rPr>
          <w:sz w:val="16"/>
        </w:rPr>
        <w:t xml:space="preserve"> (Costello &amp; Hodson, 2010, 2014; Dhont et al., 2016). SDO </w:t>
      </w:r>
      <w:proofErr w:type="gramStart"/>
      <w:r w:rsidRPr="00EA75AC">
        <w:rPr>
          <w:sz w:val="16"/>
        </w:rPr>
        <w:t>in particular has</w:t>
      </w:r>
      <w:proofErr w:type="gramEnd"/>
      <w:r w:rsidRPr="00EA75AC">
        <w:rPr>
          <w:sz w:val="16"/>
        </w:rPr>
        <w:t xml:space="preserve"> been highlighted as a proximate cause of prejudice against humans and animals alike (Dhont &amp; Hodson, 2014; Sibley &amp; </w:t>
      </w:r>
      <w:proofErr w:type="spellStart"/>
      <w:r w:rsidRPr="00EA75AC">
        <w:rPr>
          <w:sz w:val="16"/>
        </w:rPr>
        <w:t>Duckitt</w:t>
      </w:r>
      <w:proofErr w:type="spellEnd"/>
      <w:r w:rsidRPr="00EA75AC">
        <w:rPr>
          <w:sz w:val="16"/>
        </w:rPr>
        <w:t xml:space="preserve">, 2008). According to the </w:t>
      </w:r>
      <w:r w:rsidRPr="00EA75AC">
        <w:rPr>
          <w:u w:val="single"/>
        </w:rPr>
        <w:t xml:space="preserve">social </w:t>
      </w:r>
      <w:r w:rsidRPr="00EA75AC">
        <w:rPr>
          <w:b/>
          <w:iCs/>
          <w:sz w:val="24"/>
          <w:u w:val="single"/>
          <w:bdr w:val="single" w:sz="8" w:space="0" w:color="auto"/>
        </w:rPr>
        <w:t>dominance</w:t>
      </w:r>
      <w:r w:rsidRPr="00EA75AC">
        <w:rPr>
          <w:u w:val="single"/>
        </w:rPr>
        <w:t xml:space="preserve"> human-animal </w:t>
      </w:r>
      <w:r w:rsidRPr="00EA75AC">
        <w:rPr>
          <w:b/>
          <w:iCs/>
          <w:sz w:val="24"/>
          <w:u w:val="single"/>
          <w:bdr w:val="single" w:sz="8" w:space="0" w:color="auto"/>
        </w:rPr>
        <w:t>relations</w:t>
      </w:r>
      <w:r w:rsidRPr="00EA75AC">
        <w:rPr>
          <w:u w:val="single"/>
        </w:rPr>
        <w:t xml:space="preserve"> model</w:t>
      </w:r>
      <w:r w:rsidRPr="00EA75AC">
        <w:rPr>
          <w:sz w:val="16"/>
        </w:rPr>
        <w:t xml:space="preserve"> (SD-HARM), </w:t>
      </w:r>
      <w:r w:rsidRPr="00EA75AC">
        <w:rPr>
          <w:u w:val="single"/>
        </w:rPr>
        <w:t xml:space="preserve">preferences for </w:t>
      </w:r>
      <w:r w:rsidRPr="00EA75AC">
        <w:rPr>
          <w:b/>
          <w:iCs/>
          <w:sz w:val="24"/>
          <w:u w:val="single"/>
          <w:bdr w:val="single" w:sz="8" w:space="0" w:color="auto"/>
        </w:rPr>
        <w:t>group-based</w:t>
      </w:r>
      <w:r w:rsidRPr="00EA75AC">
        <w:rPr>
          <w:u w:val="single"/>
        </w:rPr>
        <w:t xml:space="preserve"> hierarchy</w:t>
      </w:r>
      <w:r w:rsidRPr="00EA75AC">
        <w:rPr>
          <w:sz w:val="16"/>
        </w:rPr>
        <w:t xml:space="preserve"> and inequality, as captured by measures of SDO, </w:t>
      </w:r>
      <w:r w:rsidRPr="00EA75AC">
        <w:rPr>
          <w:u w:val="single"/>
        </w:rPr>
        <w:t xml:space="preserve">motivated </w:t>
      </w:r>
      <w:r w:rsidRPr="00EA75AC">
        <w:rPr>
          <w:b/>
          <w:iCs/>
          <w:sz w:val="24"/>
          <w:u w:val="single"/>
          <w:bdr w:val="single" w:sz="8" w:space="0" w:color="auto"/>
        </w:rPr>
        <w:t>prejudice</w:t>
      </w:r>
      <w:r w:rsidRPr="00EA75AC">
        <w:rPr>
          <w:u w:val="single"/>
        </w:rPr>
        <w:t xml:space="preserve"> towards</w:t>
      </w:r>
      <w:r w:rsidRPr="00EA75AC">
        <w:rPr>
          <w:sz w:val="16"/>
        </w:rPr>
        <w:t xml:space="preserve"> both </w:t>
      </w:r>
      <w:r w:rsidRPr="00EA75AC">
        <w:rPr>
          <w:u w:val="single"/>
        </w:rPr>
        <w:t xml:space="preserve">humans and </w:t>
      </w:r>
      <w:r w:rsidRPr="00EA75AC">
        <w:rPr>
          <w:b/>
          <w:iCs/>
          <w:sz w:val="24"/>
          <w:u w:val="single"/>
          <w:bdr w:val="single" w:sz="8" w:space="0" w:color="auto"/>
        </w:rPr>
        <w:t>non-human</w:t>
      </w:r>
      <w:r w:rsidRPr="00EA75AC">
        <w:rPr>
          <w:u w:val="single"/>
        </w:rPr>
        <w:t xml:space="preserve"> animals</w:t>
      </w:r>
      <w:r w:rsidRPr="00EA75AC">
        <w:rPr>
          <w:sz w:val="16"/>
        </w:rPr>
        <w:t xml:space="preserve"> (Dhont et al., 2016). Moreover, the interspecies model of prejudice posits that beliefs about the fundamental divide between humans and animals, and human superiority in particular, </w:t>
      </w:r>
      <w:r w:rsidRPr="00EA75AC">
        <w:rPr>
          <w:u w:val="single"/>
        </w:rPr>
        <w:t xml:space="preserve">facilitate the </w:t>
      </w:r>
      <w:r w:rsidRPr="00EA75AC">
        <w:rPr>
          <w:b/>
          <w:iCs/>
          <w:sz w:val="24"/>
          <w:u w:val="single"/>
          <w:bdr w:val="single" w:sz="8" w:space="0" w:color="auto"/>
        </w:rPr>
        <w:t>derogation</w:t>
      </w:r>
      <w:r w:rsidRPr="00EA75AC">
        <w:rPr>
          <w:u w:val="single"/>
        </w:rPr>
        <w:t xml:space="preserve"> of human outgroups by </w:t>
      </w:r>
      <w:r w:rsidRPr="00EA75AC">
        <w:rPr>
          <w:b/>
          <w:iCs/>
          <w:sz w:val="24"/>
          <w:u w:val="single"/>
          <w:bdr w:val="single" w:sz="8" w:space="0" w:color="auto"/>
        </w:rPr>
        <w:t>likening</w:t>
      </w:r>
      <w:r w:rsidRPr="00EA75AC">
        <w:rPr>
          <w:u w:val="single"/>
        </w:rPr>
        <w:t xml:space="preserve"> them to lower-status </w:t>
      </w:r>
      <w:r w:rsidRPr="00EA75AC">
        <w:rPr>
          <w:b/>
          <w:iCs/>
          <w:sz w:val="24"/>
          <w:u w:val="single"/>
          <w:bdr w:val="single" w:sz="8" w:space="0" w:color="auto"/>
        </w:rPr>
        <w:t>animals</w:t>
      </w:r>
      <w:r w:rsidRPr="00EA75AC">
        <w:rPr>
          <w:sz w:val="16"/>
        </w:rPr>
        <w:t xml:space="preserve"> (Costello &amp; Hodson, 2010, 2014).</w:t>
      </w:r>
    </w:p>
    <w:p w14:paraId="3E2EA2D8" w14:textId="77777777" w:rsidR="00830C79" w:rsidRPr="00EA75AC" w:rsidRDefault="00830C79" w:rsidP="00830C79">
      <w:pPr>
        <w:rPr>
          <w:sz w:val="16"/>
        </w:rPr>
      </w:pPr>
      <w:r w:rsidRPr="00EA75AC">
        <w:rPr>
          <w:u w:val="single"/>
        </w:rPr>
        <w:t xml:space="preserve">There is considerable </w:t>
      </w:r>
      <w:r w:rsidRPr="00EA75AC">
        <w:rPr>
          <w:b/>
          <w:iCs/>
          <w:sz w:val="24"/>
          <w:highlight w:val="green"/>
          <w:u w:val="single"/>
          <w:bdr w:val="single" w:sz="8" w:space="0" w:color="auto"/>
        </w:rPr>
        <w:t>empirical</w:t>
      </w:r>
      <w:r w:rsidRPr="00EA75AC">
        <w:rPr>
          <w:highlight w:val="green"/>
          <w:u w:val="single"/>
        </w:rPr>
        <w:t xml:space="preserve"> support for the</w:t>
      </w:r>
      <w:r w:rsidRPr="00EA75AC">
        <w:rPr>
          <w:sz w:val="16"/>
        </w:rPr>
        <w:t xml:space="preserve"> proposed </w:t>
      </w:r>
      <w:r w:rsidRPr="00EA75AC">
        <w:rPr>
          <w:b/>
          <w:iCs/>
          <w:sz w:val="24"/>
          <w:highlight w:val="green"/>
          <w:u w:val="single"/>
          <w:bdr w:val="single" w:sz="8" w:space="0" w:color="auto"/>
        </w:rPr>
        <w:t>links</w:t>
      </w:r>
      <w:r w:rsidRPr="00EA75AC">
        <w:rPr>
          <w:u w:val="single"/>
        </w:rPr>
        <w:t xml:space="preserve"> between </w:t>
      </w:r>
      <w:r w:rsidRPr="00EA75AC">
        <w:rPr>
          <w:b/>
          <w:iCs/>
          <w:sz w:val="24"/>
          <w:u w:val="single"/>
          <w:bdr w:val="single" w:sz="8" w:space="0" w:color="auto"/>
        </w:rPr>
        <w:t>prejudice</w:t>
      </w:r>
      <w:r w:rsidRPr="00EA75AC">
        <w:rPr>
          <w:u w:val="single"/>
        </w:rPr>
        <w:t xml:space="preserve"> against humans and </w:t>
      </w:r>
      <w:r w:rsidRPr="00EA75AC">
        <w:rPr>
          <w:b/>
          <w:iCs/>
          <w:sz w:val="24"/>
          <w:u w:val="single"/>
          <w:bdr w:val="single" w:sz="8" w:space="0" w:color="auto"/>
        </w:rPr>
        <w:t>animals</w:t>
      </w:r>
      <w:r w:rsidRPr="00EA75AC">
        <w:rPr>
          <w:sz w:val="16"/>
        </w:rPr>
        <w:t xml:space="preserve">. Individual </w:t>
      </w:r>
      <w:r w:rsidRPr="00EA75AC">
        <w:rPr>
          <w:u w:val="single"/>
        </w:rPr>
        <w:t xml:space="preserve">differences in </w:t>
      </w:r>
      <w:r w:rsidRPr="00EA75AC">
        <w:rPr>
          <w:b/>
          <w:iCs/>
          <w:sz w:val="24"/>
          <w:highlight w:val="green"/>
          <w:u w:val="single"/>
          <w:bdr w:val="single" w:sz="8" w:space="0" w:color="auto"/>
        </w:rPr>
        <w:t>speciesism</w:t>
      </w:r>
      <w:r w:rsidRPr="00EA75AC">
        <w:rPr>
          <w:sz w:val="16"/>
        </w:rPr>
        <w:t xml:space="preserve"> (i.e., attributions of lower moral worth to animals) </w:t>
      </w:r>
      <w:r w:rsidRPr="00EA75AC">
        <w:rPr>
          <w:u w:val="single"/>
        </w:rPr>
        <w:t xml:space="preserve">are </w:t>
      </w:r>
      <w:r w:rsidRPr="00EA75AC">
        <w:rPr>
          <w:b/>
          <w:iCs/>
          <w:sz w:val="24"/>
          <w:u w:val="single"/>
          <w:bdr w:val="single" w:sz="8" w:space="0" w:color="auto"/>
        </w:rPr>
        <w:t>positively</w:t>
      </w:r>
      <w:r w:rsidRPr="00EA75AC">
        <w:rPr>
          <w:u w:val="single"/>
        </w:rPr>
        <w:t xml:space="preserve"> </w:t>
      </w:r>
      <w:r w:rsidRPr="00EA75AC">
        <w:rPr>
          <w:highlight w:val="green"/>
          <w:u w:val="single"/>
        </w:rPr>
        <w:t>related to</w:t>
      </w:r>
      <w:r w:rsidRPr="00EA75AC">
        <w:rPr>
          <w:u w:val="single"/>
        </w:rPr>
        <w:t xml:space="preserve"> measures of </w:t>
      </w:r>
      <w:r w:rsidRPr="00EA75AC">
        <w:rPr>
          <w:b/>
          <w:iCs/>
          <w:sz w:val="24"/>
          <w:highlight w:val="green"/>
          <w:u w:val="single"/>
          <w:bdr w:val="single" w:sz="8" w:space="0" w:color="auto"/>
        </w:rPr>
        <w:t>racism</w:t>
      </w:r>
      <w:r w:rsidRPr="00EA75AC">
        <w:rPr>
          <w:u w:val="single"/>
        </w:rPr>
        <w:t xml:space="preserve"> and sexism</w:t>
      </w:r>
      <w:r w:rsidRPr="00EA75AC">
        <w:rPr>
          <w:sz w:val="16"/>
        </w:rPr>
        <w:t xml:space="preserve"> (</w:t>
      </w:r>
      <w:proofErr w:type="spellStart"/>
      <w:r w:rsidRPr="00EA75AC">
        <w:rPr>
          <w:sz w:val="16"/>
        </w:rPr>
        <w:t>Caviola</w:t>
      </w:r>
      <w:proofErr w:type="spellEnd"/>
      <w:r w:rsidRPr="00EA75AC">
        <w:rPr>
          <w:sz w:val="16"/>
        </w:rPr>
        <w:t xml:space="preserve"> et al., 2019; Dhont et al., 2016), and broader antisocial personality traits such as low empathy, entitlement, and callousness (Hopwood &amp; </w:t>
      </w:r>
      <w:proofErr w:type="spellStart"/>
      <w:r w:rsidRPr="00EA75AC">
        <w:rPr>
          <w:sz w:val="16"/>
        </w:rPr>
        <w:t>Bleidorn</w:t>
      </w:r>
      <w:proofErr w:type="spellEnd"/>
      <w:r w:rsidRPr="00EA75AC">
        <w:rPr>
          <w:sz w:val="16"/>
        </w:rPr>
        <w:t xml:space="preserve">,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EA75AC">
        <w:rPr>
          <w:highlight w:val="green"/>
          <w:u w:val="single"/>
        </w:rPr>
        <w:t xml:space="preserve">person with </w:t>
      </w:r>
      <w:proofErr w:type="spellStart"/>
      <w:r w:rsidRPr="00EA75AC">
        <w:rPr>
          <w:b/>
          <w:iCs/>
          <w:sz w:val="24"/>
          <w:highlight w:val="green"/>
          <w:u w:val="single"/>
          <w:bdr w:val="single" w:sz="8" w:space="0" w:color="auto"/>
        </w:rPr>
        <w:t>speciesist</w:t>
      </w:r>
      <w:proofErr w:type="spellEnd"/>
      <w:r w:rsidRPr="00EA75AC">
        <w:rPr>
          <w:highlight w:val="green"/>
          <w:u w:val="single"/>
        </w:rPr>
        <w:t xml:space="preserve"> attitudes would be less supportive of </w:t>
      </w:r>
      <w:r w:rsidRPr="00EA75AC">
        <w:rPr>
          <w:b/>
          <w:iCs/>
          <w:sz w:val="24"/>
          <w:highlight w:val="green"/>
          <w:u w:val="single"/>
          <w:bdr w:val="single" w:sz="8" w:space="0" w:color="auto"/>
        </w:rPr>
        <w:t>gay</w:t>
      </w:r>
      <w:r w:rsidRPr="00EA75AC">
        <w:rPr>
          <w:sz w:val="16"/>
          <w:highlight w:val="green"/>
        </w:rPr>
        <w:t xml:space="preserve">, </w:t>
      </w:r>
      <w:r w:rsidRPr="00EA75AC">
        <w:rPr>
          <w:b/>
          <w:iCs/>
          <w:sz w:val="24"/>
          <w:highlight w:val="green"/>
          <w:u w:val="single"/>
          <w:bdr w:val="single" w:sz="8" w:space="0" w:color="auto"/>
        </w:rPr>
        <w:t>Black</w:t>
      </w:r>
      <w:r w:rsidRPr="00EA75AC">
        <w:rPr>
          <w:sz w:val="16"/>
          <w:highlight w:val="green"/>
        </w:rPr>
        <w:t xml:space="preserve">, </w:t>
      </w:r>
      <w:r w:rsidRPr="00EA75AC">
        <w:rPr>
          <w:highlight w:val="green"/>
          <w:u w:val="single"/>
        </w:rPr>
        <w:t xml:space="preserve">and </w:t>
      </w:r>
      <w:r w:rsidRPr="00EA75AC">
        <w:rPr>
          <w:b/>
          <w:iCs/>
          <w:sz w:val="24"/>
          <w:highlight w:val="green"/>
          <w:u w:val="single"/>
          <w:bdr w:val="single" w:sz="8" w:space="0" w:color="auto"/>
        </w:rPr>
        <w:t>women</w:t>
      </w:r>
      <w:r w:rsidRPr="00EA75AC">
        <w:rPr>
          <w:highlight w:val="green"/>
          <w:u w:val="single"/>
        </w:rPr>
        <w:t>’s rights</w:t>
      </w:r>
      <w:r w:rsidRPr="00EA75AC">
        <w:rPr>
          <w:sz w:val="16"/>
        </w:rPr>
        <w:t xml:space="preserve"> (Everett et al., 2019). Finally, </w:t>
      </w:r>
      <w:r w:rsidRPr="00EA75AC">
        <w:rPr>
          <w:u w:val="single"/>
        </w:rPr>
        <w:t xml:space="preserve">there is </w:t>
      </w:r>
      <w:r w:rsidRPr="00EA75AC">
        <w:rPr>
          <w:b/>
          <w:iCs/>
          <w:sz w:val="24"/>
          <w:u w:val="single"/>
          <w:bdr w:val="single" w:sz="8" w:space="0" w:color="auto"/>
        </w:rPr>
        <w:t>evidence</w:t>
      </w:r>
      <w:r w:rsidRPr="00EA75AC">
        <w:rPr>
          <w:u w:val="single"/>
        </w:rPr>
        <w:t xml:space="preserve"> showing that </w:t>
      </w:r>
      <w:r w:rsidRPr="00EA75AC">
        <w:rPr>
          <w:b/>
          <w:iCs/>
          <w:sz w:val="24"/>
          <w:u w:val="single"/>
          <w:bdr w:val="single" w:sz="8" w:space="0" w:color="auto"/>
        </w:rPr>
        <w:t>interventions</w:t>
      </w:r>
      <w:r w:rsidRPr="00EA75AC">
        <w:rPr>
          <w:u w:val="single"/>
        </w:rPr>
        <w:t xml:space="preserve"> that tend to reduce </w:t>
      </w:r>
      <w:r w:rsidRPr="00EA75AC">
        <w:rPr>
          <w:b/>
          <w:iCs/>
          <w:sz w:val="24"/>
          <w:u w:val="single"/>
          <w:bdr w:val="single" w:sz="8" w:space="0" w:color="auto"/>
        </w:rPr>
        <w:t>prejudice</w:t>
      </w:r>
      <w:r w:rsidRPr="00EA75AC">
        <w:rPr>
          <w:u w:val="single"/>
        </w:rPr>
        <w:t xml:space="preserve"> towards </w:t>
      </w:r>
      <w:proofErr w:type="gramStart"/>
      <w:r w:rsidRPr="00EA75AC">
        <w:rPr>
          <w:b/>
          <w:iCs/>
          <w:sz w:val="24"/>
          <w:u w:val="single"/>
          <w:bdr w:val="single" w:sz="8" w:space="0" w:color="auto"/>
        </w:rPr>
        <w:t>humans</w:t>
      </w:r>
      <w:proofErr w:type="gramEnd"/>
      <w:r w:rsidRPr="00EA75AC">
        <w:rPr>
          <w:sz w:val="16"/>
        </w:rPr>
        <w:t xml:space="preserve"> </w:t>
      </w:r>
      <w:proofErr w:type="gramStart"/>
      <w:r w:rsidRPr="00EA75AC">
        <w:rPr>
          <w:sz w:val="16"/>
        </w:rPr>
        <w:t>groups,</w:t>
      </w:r>
      <w:proofErr w:type="gramEnd"/>
      <w:r w:rsidRPr="00EA75AC">
        <w:rPr>
          <w:sz w:val="16"/>
        </w:rPr>
        <w:t xml:space="preserve"> imagined contact with a member of the group, may also </w:t>
      </w:r>
      <w:r w:rsidRPr="00EA75AC">
        <w:rPr>
          <w:b/>
          <w:iCs/>
          <w:sz w:val="24"/>
          <w:u w:val="single"/>
          <w:bdr w:val="single" w:sz="8" w:space="0" w:color="auto"/>
        </w:rPr>
        <w:t>succeed</w:t>
      </w:r>
      <w:r w:rsidRPr="00EA75AC">
        <w:rPr>
          <w:u w:val="single"/>
        </w:rPr>
        <w:t xml:space="preserve"> in reducing prejudice towards </w:t>
      </w:r>
      <w:r w:rsidRPr="00EA75AC">
        <w:rPr>
          <w:b/>
          <w:iCs/>
          <w:sz w:val="24"/>
          <w:u w:val="single"/>
          <w:bdr w:val="single" w:sz="8" w:space="0" w:color="auto"/>
        </w:rPr>
        <w:t>animals</w:t>
      </w:r>
      <w:r w:rsidRPr="00EA75AC">
        <w:rPr>
          <w:sz w:val="16"/>
        </w:rPr>
        <w:t xml:space="preserve"> (Auger &amp; Amiot, 2019).</w:t>
      </w:r>
    </w:p>
    <w:p w14:paraId="1E2A16CE" w14:textId="77777777" w:rsidR="00830C79" w:rsidRPr="00EA75AC" w:rsidRDefault="00830C79" w:rsidP="00830C79">
      <w:pPr>
        <w:rPr>
          <w:sz w:val="16"/>
          <w:szCs w:val="16"/>
        </w:rPr>
      </w:pPr>
      <w:r w:rsidRPr="00EA75AC">
        <w:rPr>
          <w:sz w:val="16"/>
          <w:szCs w:val="16"/>
        </w:rPr>
        <w:t xml:space="preserve">There is also evidence suggesting that social dominance orientation can explain prejudice against both humans and animals. Decades of research have shown that SDO predicts prejudice against various social groups (Bergh &amp; Brandt, 2023; Ho et al., 2015; Sibley &amp; </w:t>
      </w:r>
      <w:proofErr w:type="spellStart"/>
      <w:r w:rsidRPr="00EA75AC">
        <w:rPr>
          <w:sz w:val="16"/>
          <w:szCs w:val="16"/>
        </w:rPr>
        <w:t>Duckitt</w:t>
      </w:r>
      <w:proofErr w:type="spellEnd"/>
      <w:r w:rsidRPr="00EA75AC">
        <w:rPr>
          <w:sz w:val="16"/>
          <w:szCs w:val="16"/>
        </w:rPr>
        <w:t>, 2008).</w:t>
      </w:r>
    </w:p>
    <w:p w14:paraId="4FB9AA9C" w14:textId="77777777" w:rsidR="00830C79" w:rsidRPr="00EA75AC" w:rsidRDefault="00830C79" w:rsidP="00830C79">
      <w:pPr>
        <w:rPr>
          <w:sz w:val="16"/>
        </w:rPr>
      </w:pPr>
      <w:r w:rsidRPr="00EA75AC">
        <w:rPr>
          <w:sz w:val="16"/>
        </w:rPr>
        <w:t xml:space="preserve">Recent work has found similar associations between SDO and prejudice against animals. </w:t>
      </w:r>
      <w:r w:rsidRPr="00EA75AC">
        <w:rPr>
          <w:u w:val="single"/>
        </w:rPr>
        <w:t xml:space="preserve">People who score </w:t>
      </w:r>
      <w:r w:rsidRPr="00EA75AC">
        <w:rPr>
          <w:b/>
          <w:iCs/>
          <w:sz w:val="24"/>
          <w:highlight w:val="green"/>
          <w:u w:val="single"/>
          <w:bdr w:val="single" w:sz="8" w:space="0" w:color="auto"/>
        </w:rPr>
        <w:t>higher</w:t>
      </w:r>
      <w:r w:rsidRPr="00EA75AC">
        <w:rPr>
          <w:highlight w:val="green"/>
          <w:u w:val="single"/>
        </w:rPr>
        <w:t xml:space="preserve"> on </w:t>
      </w:r>
      <w:r w:rsidRPr="00EA75AC">
        <w:rPr>
          <w:b/>
          <w:iCs/>
          <w:sz w:val="24"/>
          <w:highlight w:val="green"/>
          <w:u w:val="single"/>
          <w:bdr w:val="single" w:sz="8" w:space="0" w:color="auto"/>
        </w:rPr>
        <w:t>SDO</w:t>
      </w:r>
      <w:r w:rsidRPr="00EA75AC">
        <w:rPr>
          <w:highlight w:val="green"/>
          <w:u w:val="single"/>
        </w:rPr>
        <w:t xml:space="preserve"> also</w:t>
      </w:r>
      <w:r w:rsidRPr="00EA75AC">
        <w:rPr>
          <w:u w:val="single"/>
        </w:rPr>
        <w:t xml:space="preserve"> score </w:t>
      </w:r>
      <w:r w:rsidRPr="00EA75AC">
        <w:rPr>
          <w:highlight w:val="green"/>
          <w:u w:val="single"/>
        </w:rPr>
        <w:t xml:space="preserve">higher on </w:t>
      </w:r>
      <w:proofErr w:type="spellStart"/>
      <w:r w:rsidRPr="00EA75AC">
        <w:rPr>
          <w:b/>
          <w:iCs/>
          <w:sz w:val="24"/>
          <w:highlight w:val="green"/>
          <w:u w:val="single"/>
          <w:bdr w:val="single" w:sz="8" w:space="0" w:color="auto"/>
        </w:rPr>
        <w:t>speciesist</w:t>
      </w:r>
      <w:proofErr w:type="spellEnd"/>
      <w:r w:rsidRPr="00EA75AC">
        <w:rPr>
          <w:u w:val="single"/>
        </w:rPr>
        <w:t xml:space="preserve"> attitudes</w:t>
      </w:r>
      <w:r w:rsidRPr="00EA75AC">
        <w:rPr>
          <w:sz w:val="16"/>
        </w:rPr>
        <w:t xml:space="preserve"> (</w:t>
      </w:r>
      <w:proofErr w:type="spellStart"/>
      <w:r w:rsidRPr="00EA75AC">
        <w:rPr>
          <w:sz w:val="16"/>
        </w:rPr>
        <w:t>Caviola</w:t>
      </w:r>
      <w:proofErr w:type="spellEnd"/>
      <w:r w:rsidRPr="00EA75AC">
        <w:rPr>
          <w:sz w:val="16"/>
        </w:rPr>
        <w:t xml:space="preserve"> et al., 2019; Dhont et al., 2016; Dhont &amp; Hodson, 2014; Graça et al., 2018; Hopwood &amp; </w:t>
      </w:r>
      <w:proofErr w:type="spellStart"/>
      <w:r w:rsidRPr="00EA75AC">
        <w:rPr>
          <w:sz w:val="16"/>
        </w:rPr>
        <w:t>Bleidorn</w:t>
      </w:r>
      <w:proofErr w:type="spellEnd"/>
      <w:r w:rsidRPr="00EA75AC">
        <w:rPr>
          <w:sz w:val="16"/>
        </w:rPr>
        <w:t xml:space="preserve">, 2020). They are more likely to think that hunting and fishing are justified (Hopwood &amp; </w:t>
      </w:r>
      <w:proofErr w:type="spellStart"/>
      <w:r w:rsidRPr="00EA75AC">
        <w:rPr>
          <w:sz w:val="16"/>
        </w:rPr>
        <w:t>Bleidorn</w:t>
      </w:r>
      <w:proofErr w:type="spellEnd"/>
      <w:r w:rsidRPr="00EA75AC">
        <w:rPr>
          <w:sz w:val="16"/>
        </w:rPr>
        <w:t xml:space="preserve">, 2020), </w:t>
      </w:r>
      <w:r w:rsidRPr="00EA75AC">
        <w:rPr>
          <w:u w:val="single"/>
        </w:rPr>
        <w:t xml:space="preserve">more strongly </w:t>
      </w:r>
      <w:r w:rsidRPr="00EA75AC">
        <w:rPr>
          <w:b/>
          <w:iCs/>
          <w:sz w:val="24"/>
          <w:u w:val="single"/>
          <w:bdr w:val="single" w:sz="8" w:space="0" w:color="auto"/>
        </w:rPr>
        <w:t>endorse</w:t>
      </w:r>
      <w:r w:rsidRPr="00EA75AC">
        <w:rPr>
          <w:u w:val="single"/>
        </w:rPr>
        <w:t xml:space="preserve"> the </w:t>
      </w:r>
      <w:r w:rsidRPr="00EA75AC">
        <w:rPr>
          <w:b/>
          <w:iCs/>
          <w:sz w:val="24"/>
          <w:u w:val="single"/>
          <w:bdr w:val="single" w:sz="8" w:space="0" w:color="auto"/>
        </w:rPr>
        <w:t>use</w:t>
      </w:r>
      <w:r w:rsidRPr="00EA75AC">
        <w:rPr>
          <w:u w:val="single"/>
        </w:rPr>
        <w:t xml:space="preserve"> of animals by </w:t>
      </w:r>
      <w:r w:rsidRPr="00EA75AC">
        <w:rPr>
          <w:b/>
          <w:iCs/>
          <w:sz w:val="24"/>
          <w:u w:val="single"/>
          <w:bdr w:val="single" w:sz="8" w:space="0" w:color="auto"/>
        </w:rPr>
        <w:t>humans</w:t>
      </w:r>
      <w:r w:rsidRPr="00EA75AC">
        <w:rPr>
          <w:sz w:val="16"/>
        </w:rPr>
        <w:t xml:space="preserve"> (Hyers, 2006</w:t>
      </w:r>
      <w:proofErr w:type="gramStart"/>
      <w:r w:rsidRPr="00EA75AC">
        <w:rPr>
          <w:sz w:val="16"/>
        </w:rPr>
        <w:t xml:space="preserve">), </w:t>
      </w:r>
      <w:r w:rsidRPr="00EA75AC">
        <w:rPr>
          <w:u w:val="single"/>
        </w:rPr>
        <w:t>and</w:t>
      </w:r>
      <w:proofErr w:type="gramEnd"/>
      <w:r w:rsidRPr="00EA75AC">
        <w:rPr>
          <w:u w:val="single"/>
        </w:rPr>
        <w:t xml:space="preserve"> are </w:t>
      </w:r>
      <w:r w:rsidRPr="00EA75AC">
        <w:rPr>
          <w:b/>
          <w:iCs/>
          <w:sz w:val="24"/>
          <w:highlight w:val="green"/>
          <w:u w:val="single"/>
          <w:bdr w:val="single" w:sz="8" w:space="0" w:color="auto"/>
        </w:rPr>
        <w:t>less</w:t>
      </w:r>
      <w:r w:rsidRPr="00EA75AC">
        <w:rPr>
          <w:highlight w:val="green"/>
          <w:u w:val="single"/>
        </w:rPr>
        <w:t xml:space="preserve"> likely to </w:t>
      </w:r>
      <w:r w:rsidRPr="00EA75AC">
        <w:rPr>
          <w:b/>
          <w:iCs/>
          <w:sz w:val="24"/>
          <w:highlight w:val="green"/>
          <w:u w:val="single"/>
          <w:bdr w:val="single" w:sz="8" w:space="0" w:color="auto"/>
        </w:rPr>
        <w:t>condemn</w:t>
      </w:r>
      <w:r w:rsidRPr="00EA75AC">
        <w:rPr>
          <w:sz w:val="16"/>
        </w:rPr>
        <w:t xml:space="preserve"> acts of </w:t>
      </w:r>
      <w:r w:rsidRPr="00EA75AC">
        <w:rPr>
          <w:b/>
          <w:iCs/>
          <w:sz w:val="24"/>
          <w:highlight w:val="green"/>
          <w:u w:val="single"/>
          <w:bdr w:val="single" w:sz="8" w:space="0" w:color="auto"/>
        </w:rPr>
        <w:t>animal cruelty</w:t>
      </w:r>
      <w:r w:rsidRPr="00EA75AC">
        <w:rPr>
          <w:sz w:val="16"/>
        </w:rPr>
        <w:t xml:space="preserve"> (Jarmakowski-</w:t>
      </w:r>
      <w:proofErr w:type="spellStart"/>
      <w:r w:rsidRPr="00EA75AC">
        <w:rPr>
          <w:sz w:val="16"/>
        </w:rPr>
        <w:t>Kostrzanowski</w:t>
      </w:r>
      <w:proofErr w:type="spellEnd"/>
      <w:r w:rsidRPr="00EA75AC">
        <w:rPr>
          <w:sz w:val="16"/>
        </w:rPr>
        <w:t xml:space="preserve">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w:t>
      </w:r>
      <w:proofErr w:type="spellStart"/>
      <w:r w:rsidRPr="00EA75AC">
        <w:rPr>
          <w:sz w:val="16"/>
        </w:rPr>
        <w:t>Bleidorn</w:t>
      </w:r>
      <w:proofErr w:type="spellEnd"/>
      <w:r w:rsidRPr="00EA75AC">
        <w:rPr>
          <w:sz w:val="16"/>
        </w:rPr>
        <w:t>, 2020).</w:t>
      </w:r>
    </w:p>
    <w:p w14:paraId="20D31158" w14:textId="77777777" w:rsidR="00830C79" w:rsidRPr="00EA75AC" w:rsidRDefault="00830C79" w:rsidP="00830C79">
      <w:pPr>
        <w:rPr>
          <w:sz w:val="16"/>
        </w:rPr>
      </w:pPr>
      <w:r w:rsidRPr="00EA75AC">
        <w:rPr>
          <w:sz w:val="16"/>
        </w:rPr>
        <w:t xml:space="preserve">Research by Dhont and colleagues (2014, 2016) directly tested whether SDO can account for the links between prejudice towards humans and animals. </w:t>
      </w:r>
      <w:r w:rsidRPr="00EA75AC">
        <w:rPr>
          <w:u w:val="single"/>
        </w:rPr>
        <w:t xml:space="preserve">Across </w:t>
      </w:r>
      <w:r w:rsidRPr="00EA75AC">
        <w:rPr>
          <w:b/>
          <w:iCs/>
          <w:sz w:val="24"/>
          <w:u w:val="single"/>
          <w:bdr w:val="single" w:sz="8" w:space="0" w:color="auto"/>
        </w:rPr>
        <w:t>multiple</w:t>
      </w:r>
      <w:r w:rsidRPr="00EA75AC">
        <w:rPr>
          <w:u w:val="single"/>
        </w:rPr>
        <w:t xml:space="preserve"> studies</w:t>
      </w:r>
      <w:r w:rsidRPr="00EA75AC">
        <w:rPr>
          <w:sz w:val="16"/>
        </w:rPr>
        <w:t xml:space="preserve">, they found that </w:t>
      </w:r>
      <w:proofErr w:type="spellStart"/>
      <w:r w:rsidRPr="00EA75AC">
        <w:rPr>
          <w:b/>
          <w:iCs/>
          <w:sz w:val="24"/>
          <w:highlight w:val="green"/>
          <w:u w:val="single"/>
          <w:bdr w:val="single" w:sz="8" w:space="0" w:color="auto"/>
        </w:rPr>
        <w:t>speciesist</w:t>
      </w:r>
      <w:proofErr w:type="spellEnd"/>
      <w:r w:rsidRPr="00EA75AC">
        <w:rPr>
          <w:highlight w:val="green"/>
          <w:u w:val="single"/>
        </w:rPr>
        <w:t xml:space="preserve"> attitudes were </w:t>
      </w:r>
      <w:r w:rsidRPr="00EA75AC">
        <w:rPr>
          <w:b/>
          <w:iCs/>
          <w:sz w:val="24"/>
          <w:highlight w:val="green"/>
          <w:u w:val="single"/>
          <w:bdr w:val="single" w:sz="8" w:space="0" w:color="auto"/>
        </w:rPr>
        <w:t>positively</w:t>
      </w:r>
      <w:r w:rsidRPr="00EA75AC">
        <w:rPr>
          <w:highlight w:val="green"/>
          <w:u w:val="single"/>
        </w:rPr>
        <w:t xml:space="preserve"> correlated with </w:t>
      </w:r>
      <w:r w:rsidRPr="00EA75AC">
        <w:rPr>
          <w:b/>
          <w:iCs/>
          <w:sz w:val="24"/>
          <w:highlight w:val="green"/>
          <w:u w:val="single"/>
          <w:bdr w:val="single" w:sz="8" w:space="0" w:color="auto"/>
        </w:rPr>
        <w:t>ethnic prejudice</w:t>
      </w:r>
      <w:r w:rsidRPr="00EA75AC">
        <w:rPr>
          <w:sz w:val="16"/>
        </w:rPr>
        <w:t xml:space="preserve"> (i.e., more negative attitudes towards immigrants and various ethnic minorities). </w:t>
      </w:r>
      <w:r w:rsidRPr="00EA75AC">
        <w:rPr>
          <w:b/>
          <w:iCs/>
          <w:sz w:val="24"/>
          <w:u w:val="single"/>
          <w:bdr w:val="single" w:sz="8" w:space="0" w:color="auto"/>
        </w:rPr>
        <w:t>SDO</w:t>
      </w:r>
      <w:r w:rsidRPr="00EA75AC">
        <w:rPr>
          <w:u w:val="single"/>
        </w:rPr>
        <w:t xml:space="preserve"> was positively </w:t>
      </w:r>
      <w:r w:rsidRPr="00EA75AC">
        <w:rPr>
          <w:b/>
          <w:iCs/>
          <w:sz w:val="24"/>
          <w:u w:val="single"/>
          <w:bdr w:val="single" w:sz="8" w:space="0" w:color="auto"/>
        </w:rPr>
        <w:t>related</w:t>
      </w:r>
      <w:r w:rsidRPr="00EA75AC">
        <w:rPr>
          <w:u w:val="single"/>
        </w:rPr>
        <w:t xml:space="preserve"> to both</w:t>
      </w:r>
      <w:r w:rsidRPr="00EA75AC">
        <w:rPr>
          <w:sz w:val="16"/>
        </w:rPr>
        <w:t xml:space="preserve"> and, crucially, the positive association between speciesism and ethnic prejudice was nonsignificant when </w:t>
      </w:r>
      <w:proofErr w:type="gramStart"/>
      <w:r w:rsidRPr="00EA75AC">
        <w:rPr>
          <w:sz w:val="16"/>
        </w:rPr>
        <w:t>controlling for</w:t>
      </w:r>
      <w:proofErr w:type="gramEnd"/>
      <w:r w:rsidRPr="00EA75AC">
        <w:rPr>
          <w:sz w:val="16"/>
        </w:rPr>
        <w:t xml:space="preserve">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EA75AC">
        <w:rPr>
          <w:u w:val="single"/>
        </w:rPr>
        <w:t xml:space="preserve">accumulating </w:t>
      </w:r>
      <w:r w:rsidRPr="00EA75AC">
        <w:rPr>
          <w:b/>
          <w:iCs/>
          <w:sz w:val="24"/>
          <w:u w:val="single"/>
          <w:bdr w:val="single" w:sz="8" w:space="0" w:color="auto"/>
        </w:rPr>
        <w:t>evidence</w:t>
      </w:r>
      <w:r w:rsidRPr="00EA75AC">
        <w:rPr>
          <w:u w:val="single"/>
        </w:rPr>
        <w:t xml:space="preserve"> supports the notion that </w:t>
      </w:r>
      <w:r w:rsidRPr="00EA75AC">
        <w:rPr>
          <w:b/>
          <w:iCs/>
          <w:sz w:val="24"/>
          <w:u w:val="single"/>
          <w:bdr w:val="single" w:sz="8" w:space="0" w:color="auto"/>
        </w:rPr>
        <w:t>generalized</w:t>
      </w:r>
      <w:r w:rsidRPr="00EA75AC">
        <w:rPr>
          <w:u w:val="single"/>
        </w:rPr>
        <w:t xml:space="preserve"> prejudice also </w:t>
      </w:r>
      <w:r w:rsidRPr="00EA75AC">
        <w:rPr>
          <w:b/>
          <w:iCs/>
          <w:sz w:val="24"/>
          <w:u w:val="single"/>
          <w:bdr w:val="single" w:sz="8" w:space="0" w:color="auto"/>
        </w:rPr>
        <w:t>extends</w:t>
      </w:r>
      <w:r w:rsidRPr="00EA75AC">
        <w:rPr>
          <w:u w:val="single"/>
        </w:rPr>
        <w:t xml:space="preserve"> to </w:t>
      </w:r>
      <w:r w:rsidRPr="00EA75AC">
        <w:rPr>
          <w:b/>
          <w:iCs/>
          <w:sz w:val="24"/>
          <w:u w:val="single"/>
          <w:bdr w:val="single" w:sz="8" w:space="0" w:color="auto"/>
        </w:rPr>
        <w:t>animals</w:t>
      </w:r>
      <w:r w:rsidRPr="00EA75AC">
        <w:rPr>
          <w:sz w:val="16"/>
        </w:rPr>
        <w:t xml:space="preserve"> and that individual differences in SDO can explain this link.</w:t>
      </w:r>
    </w:p>
    <w:p w14:paraId="5C4D1B4F" w14:textId="77777777" w:rsidR="00830C79" w:rsidRPr="00EA75AC" w:rsidRDefault="00830C79" w:rsidP="00830C79">
      <w:r w:rsidRPr="00EA75AC">
        <w:rPr>
          <w:sz w:val="16"/>
        </w:rPr>
        <w:t>&lt;&lt;CONDENSED, NONE OMITTED&gt;&gt;</w:t>
      </w:r>
    </w:p>
    <w:p w14:paraId="151D8456" w14:textId="77777777" w:rsidR="00830C79" w:rsidRPr="00EA75AC" w:rsidRDefault="00830C79" w:rsidP="00830C79">
      <w:pPr>
        <w:rPr>
          <w:sz w:val="6"/>
          <w:szCs w:val="6"/>
        </w:rPr>
      </w:pPr>
      <w:r w:rsidRPr="00EA75AC">
        <w:rPr>
          <w:sz w:val="6"/>
          <w:szCs w:val="6"/>
        </w:rPr>
        <w:t xml:space="preserve">The Present Studies Prior work mostly supported the notion that human- and animal-directed prejudice are linked, but they also share </w:t>
      </w:r>
      <w:proofErr w:type="gramStart"/>
      <w:r w:rsidRPr="00EA75AC">
        <w:rPr>
          <w:sz w:val="6"/>
          <w:szCs w:val="6"/>
        </w:rPr>
        <w:t>a number of</w:t>
      </w:r>
      <w:proofErr w:type="gramEnd"/>
      <w:r w:rsidRPr="00EA75AC">
        <w:rPr>
          <w:sz w:val="6"/>
          <w:szCs w:val="6"/>
        </w:rPr>
        <w:t xml:space="preserve"> limitations. Previous studies overwhelmingly relied on participants from English-speaking countries who were recruited from university participant pools or online platforms, such as Amazon </w:t>
      </w:r>
      <w:proofErr w:type="spellStart"/>
      <w:r w:rsidRPr="00EA75AC">
        <w:rPr>
          <w:sz w:val="6"/>
          <w:szCs w:val="6"/>
        </w:rPr>
        <w:t>MTurk</w:t>
      </w:r>
      <w:proofErr w:type="spellEnd"/>
      <w:r w:rsidRPr="00EA75AC">
        <w:rPr>
          <w:sz w:val="6"/>
          <w:szCs w:val="6"/>
        </w:rPr>
        <w:t xml:space="preserve"> or Prolific (Auger &amp; Amiot, 2019; </w:t>
      </w:r>
      <w:proofErr w:type="spellStart"/>
      <w:r w:rsidRPr="00EA75AC">
        <w:rPr>
          <w:sz w:val="6"/>
          <w:szCs w:val="6"/>
        </w:rPr>
        <w:t>Caviola</w:t>
      </w:r>
      <w:proofErr w:type="spellEnd"/>
      <w:r w:rsidRPr="00EA75AC">
        <w:rPr>
          <w:sz w:val="6"/>
          <w:szCs w:val="6"/>
        </w:rPr>
        <w:t xml:space="preserve"> et al., 2019; Dhont et al., 2016; Everett et al., 2019; Hopwood &amp; </w:t>
      </w:r>
      <w:proofErr w:type="spellStart"/>
      <w:r w:rsidRPr="00EA75AC">
        <w:rPr>
          <w:sz w:val="6"/>
          <w:szCs w:val="6"/>
        </w:rPr>
        <w:t>Bleidorn</w:t>
      </w:r>
      <w:proofErr w:type="spellEnd"/>
      <w:r w:rsidRPr="00EA75AC">
        <w:rPr>
          <w:sz w:val="6"/>
          <w:szCs w:val="6"/>
        </w:rPr>
        <w:t xml:space="preserve">,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w:t>
      </w:r>
      <w:proofErr w:type="spellStart"/>
      <w:proofErr w:type="gramStart"/>
      <w:r w:rsidRPr="00EA75AC">
        <w:rPr>
          <w:sz w:val="6"/>
          <w:szCs w:val="6"/>
        </w:rPr>
        <w:t>animaldirected</w:t>
      </w:r>
      <w:proofErr w:type="spellEnd"/>
      <w:proofErr w:type="gramEnd"/>
      <w:r w:rsidRPr="00EA75AC">
        <w:rPr>
          <w:sz w:val="6"/>
          <w:szCs w:val="6"/>
        </w:rPr>
        <w:t xml:space="preserve"> prejudice is when </w:t>
      </w:r>
      <w:proofErr w:type="gramStart"/>
      <w:r w:rsidRPr="00EA75AC">
        <w:rPr>
          <w:sz w:val="6"/>
          <w:szCs w:val="6"/>
        </w:rPr>
        <w:t>controlling for</w:t>
      </w:r>
      <w:proofErr w:type="gramEnd"/>
      <w:r w:rsidRPr="00EA75AC">
        <w:rPr>
          <w:sz w:val="6"/>
          <w:szCs w:val="6"/>
        </w:rPr>
        <w:t xml:space="preserve"> various socio-demographic factors. For example, men and conservatives often show higher levels of prejudice against marginalized groups and prejudice against animals (</w:t>
      </w:r>
      <w:proofErr w:type="spellStart"/>
      <w:r w:rsidRPr="00EA75AC">
        <w:rPr>
          <w:sz w:val="6"/>
          <w:szCs w:val="6"/>
        </w:rPr>
        <w:t>Caviola</w:t>
      </w:r>
      <w:proofErr w:type="spellEnd"/>
      <w:r w:rsidRPr="00EA75AC">
        <w:rPr>
          <w:sz w:val="6"/>
          <w:szCs w:val="6"/>
        </w:rPr>
        <w:t xml:space="preserve">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w:t>
      </w:r>
      <w:proofErr w:type="gramStart"/>
      <w:r w:rsidRPr="00EA75AC">
        <w:rPr>
          <w:sz w:val="6"/>
          <w:szCs w:val="6"/>
        </w:rPr>
        <w:t>the majority of</w:t>
      </w:r>
      <w:proofErr w:type="gramEnd"/>
      <w:r w:rsidRPr="00EA75AC">
        <w:rPr>
          <w:sz w:val="6"/>
          <w:szCs w:val="6"/>
        </w:rPr>
        <w:t xml:space="preserve"> previous studies examined prejudice towards humans and animals by measuring general attitudes and beliefs towards these groups (e.g., </w:t>
      </w:r>
      <w:proofErr w:type="spellStart"/>
      <w:r w:rsidRPr="00EA75AC">
        <w:rPr>
          <w:sz w:val="6"/>
          <w:szCs w:val="6"/>
        </w:rPr>
        <w:t>Caviola</w:t>
      </w:r>
      <w:proofErr w:type="spellEnd"/>
      <w:r w:rsidRPr="00EA75AC">
        <w:rPr>
          <w:sz w:val="6"/>
          <w:szCs w:val="6"/>
        </w:rPr>
        <w:t xml:space="preserve">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w:t>
      </w:r>
      <w:proofErr w:type="gramStart"/>
      <w:r w:rsidRPr="00EA75AC">
        <w:rPr>
          <w:sz w:val="6"/>
          <w:szCs w:val="6"/>
        </w:rPr>
        <w:t>diverse panel</w:t>
      </w:r>
      <w:proofErr w:type="gramEnd"/>
      <w:r w:rsidRPr="00EA75AC">
        <w:rPr>
          <w:sz w:val="6"/>
          <w:szCs w:val="6"/>
        </w:rPr>
        <w:t xml:space="preserve">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w:t>
      </w:r>
      <w:proofErr w:type="gramStart"/>
      <w:r w:rsidRPr="00EA75AC">
        <w:rPr>
          <w:sz w:val="6"/>
          <w:szCs w:val="6"/>
        </w:rPr>
        <w:t>a first</w:t>
      </w:r>
      <w:proofErr w:type="gramEnd"/>
      <w:r w:rsidRPr="00EA75AC">
        <w:rPr>
          <w:sz w:val="6"/>
          <w:szCs w:val="6"/>
        </w:rPr>
        <w:t xml:space="preserve">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w:t>
      </w:r>
      <w:proofErr w:type="spellStart"/>
      <w:r w:rsidRPr="00EA75AC">
        <w:rPr>
          <w:sz w:val="6"/>
          <w:szCs w:val="6"/>
        </w:rPr>
        <w:t>Caviola</w:t>
      </w:r>
      <w:proofErr w:type="spellEnd"/>
      <w:r w:rsidRPr="00EA75AC">
        <w:rPr>
          <w:sz w:val="6"/>
          <w:szCs w:val="6"/>
        </w:rPr>
        <w:t xml:space="preserve">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w:t>
      </w:r>
      <w:proofErr w:type="spellStart"/>
      <w:r w:rsidRPr="00EA75AC">
        <w:rPr>
          <w:sz w:val="6"/>
          <w:szCs w:val="6"/>
        </w:rPr>
        <w:t>SDage</w:t>
      </w:r>
      <w:proofErr w:type="spellEnd"/>
      <w:r w:rsidRPr="00EA75AC">
        <w:rPr>
          <w:sz w:val="6"/>
          <w:szCs w:val="6"/>
        </w:rPr>
        <w:t xml:space="preserv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w:t>
      </w:r>
      <w:proofErr w:type="spellStart"/>
      <w:r w:rsidRPr="00EA75AC">
        <w:rPr>
          <w:sz w:val="6"/>
          <w:szCs w:val="6"/>
        </w:rPr>
        <w:t>fourpoint</w:t>
      </w:r>
      <w:proofErr w:type="spellEnd"/>
      <w:r w:rsidRPr="00EA75AC">
        <w:rPr>
          <w:sz w:val="6"/>
          <w:szCs w:val="6"/>
        </w:rPr>
        <w:t xml:space="preserve"> scale (agree strongly, agree, disagree, disagree strongly). The item was </w:t>
      </w:r>
      <w:proofErr w:type="gramStart"/>
      <w:r w:rsidRPr="00EA75AC">
        <w:rPr>
          <w:sz w:val="6"/>
          <w:szCs w:val="6"/>
        </w:rPr>
        <w:t>reverse-coded</w:t>
      </w:r>
      <w:proofErr w:type="gramEnd"/>
      <w:r w:rsidRPr="00EA75AC">
        <w:rPr>
          <w:sz w:val="6"/>
          <w:szCs w:val="6"/>
        </w:rPr>
        <w:t xml:space="preserve">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w:t>
      </w:r>
      <w:proofErr w:type="spellStart"/>
      <w:r w:rsidRPr="00EA75AC">
        <w:rPr>
          <w:sz w:val="6"/>
          <w:szCs w:val="6"/>
        </w:rPr>
        <w:t>speciesist</w:t>
      </w:r>
      <w:proofErr w:type="spellEnd"/>
      <w:r w:rsidRPr="00EA75AC">
        <w:rPr>
          <w:sz w:val="6"/>
          <w:szCs w:val="6"/>
        </w:rPr>
        <w:t xml:space="preserve"> prejudice (</w:t>
      </w:r>
      <w:proofErr w:type="spellStart"/>
      <w:r w:rsidRPr="00EA75AC">
        <w:rPr>
          <w:sz w:val="6"/>
          <w:szCs w:val="6"/>
        </w:rPr>
        <w:t>Caviola</w:t>
      </w:r>
      <w:proofErr w:type="spellEnd"/>
      <w:r w:rsidRPr="00EA75AC">
        <w:rPr>
          <w:sz w:val="6"/>
          <w:szCs w:val="6"/>
        </w:rPr>
        <w:t xml:space="preserve">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w:t>
      </w:r>
      <w:proofErr w:type="gramStart"/>
      <w:r w:rsidRPr="00EA75AC">
        <w:rPr>
          <w:sz w:val="6"/>
          <w:szCs w:val="6"/>
        </w:rPr>
        <w:t>recoding</w:t>
      </w:r>
      <w:proofErr w:type="gramEnd"/>
      <w:r w:rsidRPr="00EA75AC">
        <w:rPr>
          <w:sz w:val="6"/>
          <w:szCs w:val="6"/>
        </w:rPr>
        <w:t xml:space="preserve"> participants’ highest completed education to a </w:t>
      </w:r>
      <w:proofErr w:type="spellStart"/>
      <w:r w:rsidRPr="00EA75AC">
        <w:rPr>
          <w:sz w:val="6"/>
          <w:szCs w:val="6"/>
        </w:rPr>
        <w:t>crossnational</w:t>
      </w:r>
      <w:proofErr w:type="spellEnd"/>
      <w:r w:rsidRPr="00EA75AC">
        <w:rPr>
          <w:sz w:val="6"/>
          <w:szCs w:val="6"/>
        </w:rPr>
        <w:t xml:space="preserve">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w:t>
      </w:r>
      <w:proofErr w:type="spellStart"/>
      <w:r w:rsidRPr="00EA75AC">
        <w:rPr>
          <w:sz w:val="6"/>
          <w:szCs w:val="6"/>
        </w:rPr>
        <w:t>lmerTest</w:t>
      </w:r>
      <w:proofErr w:type="spellEnd"/>
      <w:r w:rsidRPr="00EA75AC">
        <w:rPr>
          <w:sz w:val="6"/>
          <w:szCs w:val="6"/>
        </w:rPr>
        <w:t xml:space="preserve">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286A9A88" w14:textId="77777777" w:rsidR="00830C79" w:rsidRPr="00EA75AC" w:rsidRDefault="00830C79" w:rsidP="00830C79">
      <w:r w:rsidRPr="00EA75AC">
        <w:rPr>
          <w:sz w:val="16"/>
        </w:rPr>
        <w:t>&lt;&lt;PARAGRAPH INTEGRITY RESUMES&gt;&gt;</w:t>
      </w:r>
    </w:p>
    <w:p w14:paraId="1CB70B3B" w14:textId="77777777" w:rsidR="00830C79" w:rsidRPr="00EA75AC" w:rsidRDefault="00830C79" w:rsidP="00830C79">
      <w:pPr>
        <w:rPr>
          <w:sz w:val="16"/>
        </w:rPr>
      </w:pPr>
      <w:r w:rsidRPr="00EA75AC">
        <w:rPr>
          <w:u w:val="single"/>
        </w:rPr>
        <w:t xml:space="preserve">Regressing </w:t>
      </w:r>
      <w:r w:rsidRPr="00EA75AC">
        <w:rPr>
          <w:b/>
          <w:iCs/>
          <w:sz w:val="24"/>
          <w:u w:val="single"/>
          <w:bdr w:val="single" w:sz="8" w:space="0" w:color="auto"/>
        </w:rPr>
        <w:t>human supremacy</w:t>
      </w:r>
      <w:r w:rsidRPr="00EA75AC">
        <w:rPr>
          <w:u w:val="single"/>
        </w:rPr>
        <w:t xml:space="preserve"> beliefs on </w:t>
      </w:r>
      <w:r w:rsidRPr="00EA75AC">
        <w:rPr>
          <w:b/>
          <w:iCs/>
          <w:sz w:val="24"/>
          <w:u w:val="single"/>
          <w:bdr w:val="single" w:sz="8" w:space="0" w:color="auto"/>
        </w:rPr>
        <w:t>racial prejudice</w:t>
      </w:r>
      <w:r w:rsidRPr="00EA75AC">
        <w:rPr>
          <w:u w:val="single"/>
        </w:rPr>
        <w:t xml:space="preserve"> </w:t>
      </w:r>
      <w:r w:rsidRPr="00EA75AC">
        <w:rPr>
          <w:highlight w:val="green"/>
          <w:u w:val="single"/>
        </w:rPr>
        <w:t xml:space="preserve">yielded a significant </w:t>
      </w:r>
      <w:r w:rsidRPr="00EA75AC">
        <w:rPr>
          <w:b/>
          <w:iCs/>
          <w:sz w:val="24"/>
          <w:highlight w:val="green"/>
          <w:u w:val="single"/>
          <w:bdr w:val="single" w:sz="8" w:space="0" w:color="auto"/>
        </w:rPr>
        <w:t>positive</w:t>
      </w:r>
      <w:r w:rsidRPr="00EA75AC">
        <w:rPr>
          <w:highlight w:val="green"/>
          <w:u w:val="single"/>
        </w:rPr>
        <w:t xml:space="preserve"> effect</w:t>
      </w:r>
      <w:r w:rsidRPr="00EA75AC">
        <w:rPr>
          <w:sz w:val="16"/>
        </w:rPr>
        <w:t xml:space="preserve">, β = 0.113, SE = 0.010, 95% CI [0.089, 0.134], p &lt; .001 (see Table 1, Model 1). </w:t>
      </w:r>
      <w:r w:rsidRPr="00EA75AC">
        <w:rPr>
          <w:u w:val="single"/>
        </w:rPr>
        <w:t xml:space="preserve">More </w:t>
      </w:r>
      <w:r w:rsidRPr="00EA75AC">
        <w:rPr>
          <w:b/>
          <w:iCs/>
          <w:sz w:val="24"/>
          <w:u w:val="single"/>
          <w:bdr w:val="single" w:sz="8" w:space="0" w:color="auto"/>
        </w:rPr>
        <w:t>prejudiced</w:t>
      </w:r>
      <w:r w:rsidRPr="00EA75AC">
        <w:rPr>
          <w:u w:val="single"/>
        </w:rPr>
        <w:t xml:space="preserve"> individuals expressed </w:t>
      </w:r>
      <w:r w:rsidRPr="00EA75AC">
        <w:rPr>
          <w:b/>
          <w:iCs/>
          <w:sz w:val="24"/>
          <w:u w:val="single"/>
          <w:bdr w:val="single" w:sz="8" w:space="0" w:color="auto"/>
        </w:rPr>
        <w:t>stronger</w:t>
      </w:r>
      <w:r w:rsidRPr="00EA75AC">
        <w:rPr>
          <w:u w:val="single"/>
        </w:rPr>
        <w:t xml:space="preserve"> human </w:t>
      </w:r>
      <w:r w:rsidRPr="00EA75AC">
        <w:rPr>
          <w:b/>
          <w:iCs/>
          <w:sz w:val="24"/>
          <w:u w:val="single"/>
          <w:bdr w:val="single" w:sz="8" w:space="0" w:color="auto"/>
        </w:rPr>
        <w:t>supremacy</w:t>
      </w:r>
      <w:r w:rsidRPr="00EA75AC">
        <w:rPr>
          <w:u w:val="single"/>
        </w:rPr>
        <w:t xml:space="preserve"> beliefs</w:t>
      </w:r>
      <w:r w:rsidRPr="00EA75AC">
        <w:rPr>
          <w:sz w:val="16"/>
        </w:rPr>
        <w:t xml:space="preserve">. Next, I tested whether this relationship </w:t>
      </w:r>
      <w:r w:rsidRPr="00EA75AC">
        <w:rPr>
          <w:u w:val="single"/>
        </w:rPr>
        <w:t xml:space="preserve">still </w:t>
      </w:r>
      <w:r w:rsidRPr="00EA75AC">
        <w:rPr>
          <w:b/>
          <w:iCs/>
          <w:sz w:val="24"/>
          <w:u w:val="single"/>
          <w:bdr w:val="single" w:sz="8" w:space="0" w:color="auto"/>
        </w:rPr>
        <w:t>emerges</w:t>
      </w:r>
      <w:r w:rsidRPr="00EA75AC">
        <w:rPr>
          <w:u w:val="single"/>
        </w:rPr>
        <w:t xml:space="preserve"> </w:t>
      </w:r>
      <w:r w:rsidRPr="00EA75AC">
        <w:rPr>
          <w:highlight w:val="green"/>
          <w:u w:val="single"/>
        </w:rPr>
        <w:t xml:space="preserve">when </w:t>
      </w:r>
      <w:r w:rsidRPr="00EA75AC">
        <w:rPr>
          <w:b/>
          <w:iCs/>
          <w:sz w:val="24"/>
          <w:highlight w:val="green"/>
          <w:u w:val="single"/>
          <w:bdr w:val="single" w:sz="8" w:space="0" w:color="auto"/>
        </w:rPr>
        <w:t>controlling</w:t>
      </w:r>
      <w:r w:rsidRPr="00EA75AC">
        <w:rPr>
          <w:highlight w:val="green"/>
          <w:u w:val="single"/>
        </w:rPr>
        <w:t xml:space="preserve"> for a host of</w:t>
      </w:r>
      <w:r w:rsidRPr="00EA75AC">
        <w:rPr>
          <w:u w:val="single"/>
        </w:rPr>
        <w:t xml:space="preserve"> demographic </w:t>
      </w:r>
      <w:r w:rsidRPr="00EA75AC">
        <w:rPr>
          <w:b/>
          <w:iCs/>
          <w:sz w:val="24"/>
          <w:highlight w:val="green"/>
          <w:u w:val="single"/>
          <w:bdr w:val="single" w:sz="8" w:space="0" w:color="auto"/>
        </w:rPr>
        <w:t>factors</w:t>
      </w:r>
      <w:r w:rsidRPr="00EA75AC">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w:t>
      </w:r>
      <w:proofErr w:type="gramStart"/>
      <w:r w:rsidRPr="00EA75AC">
        <w:rPr>
          <w:sz w:val="16"/>
        </w:rPr>
        <w:t>the political right</w:t>
      </w:r>
      <w:proofErr w:type="gramEnd"/>
      <w:r w:rsidRPr="00EA75AC">
        <w:rPr>
          <w:sz w:val="16"/>
        </w:rPr>
        <w:t xml:space="preserve"> was positively related to human supremacy beliefs, but there was still a positive association between racial prejudice and human supremacy beliefs, β = 0.091, SE = 0.013, 95% CI [0.066, 0.118], p &lt; .001 (see Table 1, Model 3).</w:t>
      </w:r>
    </w:p>
    <w:p w14:paraId="35369646" w14:textId="77777777" w:rsidR="00830C79" w:rsidRPr="00EA75AC" w:rsidRDefault="00830C79" w:rsidP="00830C79">
      <w:pPr>
        <w:rPr>
          <w:sz w:val="16"/>
        </w:rPr>
      </w:pPr>
      <w:r w:rsidRPr="00EA75AC">
        <w:rPr>
          <w:sz w:val="16"/>
        </w:rPr>
        <w:t xml:space="preserve">Next, I tested the robustness of </w:t>
      </w:r>
      <w:r w:rsidRPr="00EA75AC">
        <w:rPr>
          <w:u w:val="single"/>
        </w:rPr>
        <w:t xml:space="preserve">these </w:t>
      </w:r>
      <w:r w:rsidRPr="00EA75AC">
        <w:rPr>
          <w:b/>
          <w:iCs/>
          <w:sz w:val="24"/>
          <w:u w:val="single"/>
          <w:bdr w:val="single" w:sz="8" w:space="0" w:color="auto"/>
        </w:rPr>
        <w:t>results</w:t>
      </w:r>
      <w:r w:rsidRPr="00EA75AC">
        <w:rPr>
          <w:sz w:val="16"/>
        </w:rPr>
        <w:t xml:space="preserve"> by </w:t>
      </w:r>
      <w:r w:rsidRPr="00EA75AC">
        <w:rPr>
          <w:u w:val="single"/>
        </w:rPr>
        <w:t xml:space="preserve">examining the </w:t>
      </w:r>
      <w:r w:rsidRPr="00EA75AC">
        <w:rPr>
          <w:b/>
          <w:iCs/>
          <w:sz w:val="24"/>
          <w:highlight w:val="green"/>
          <w:u w:val="single"/>
          <w:bdr w:val="single" w:sz="8" w:space="0" w:color="auto"/>
        </w:rPr>
        <w:t>association</w:t>
      </w:r>
      <w:r w:rsidRPr="00EA75AC">
        <w:rPr>
          <w:highlight w:val="green"/>
          <w:u w:val="single"/>
        </w:rPr>
        <w:t xml:space="preserve"> between human </w:t>
      </w:r>
      <w:r w:rsidRPr="00EA75AC">
        <w:rPr>
          <w:b/>
          <w:iCs/>
          <w:sz w:val="24"/>
          <w:highlight w:val="green"/>
          <w:u w:val="single"/>
          <w:bdr w:val="single" w:sz="8" w:space="0" w:color="auto"/>
        </w:rPr>
        <w:t>supremacy</w:t>
      </w:r>
      <w:r w:rsidRPr="00EA75AC">
        <w:rPr>
          <w:u w:val="single"/>
        </w:rPr>
        <w:t xml:space="preserve"> beliefs </w:t>
      </w:r>
      <w:r w:rsidRPr="00EA75AC">
        <w:rPr>
          <w:highlight w:val="green"/>
          <w:u w:val="single"/>
        </w:rPr>
        <w:t xml:space="preserve">and </w:t>
      </w:r>
      <w:r w:rsidRPr="00EA75AC">
        <w:rPr>
          <w:b/>
          <w:iCs/>
          <w:sz w:val="24"/>
          <w:highlight w:val="green"/>
          <w:u w:val="single"/>
          <w:bdr w:val="single" w:sz="8" w:space="0" w:color="auto"/>
        </w:rPr>
        <w:t>prejudice</w:t>
      </w:r>
      <w:r w:rsidRPr="00EA75AC">
        <w:rPr>
          <w:u w:val="single"/>
        </w:rPr>
        <w:t xml:space="preserve"> against groups that are typically </w:t>
      </w:r>
      <w:r w:rsidRPr="00EA75AC">
        <w:rPr>
          <w:b/>
          <w:iCs/>
          <w:sz w:val="24"/>
          <w:u w:val="single"/>
          <w:bdr w:val="single" w:sz="8" w:space="0" w:color="auto"/>
        </w:rPr>
        <w:t>marginalized</w:t>
      </w:r>
      <w:r w:rsidRPr="00EA75AC">
        <w:rPr>
          <w:sz w:val="16"/>
        </w:rPr>
        <w:t xml:space="preserve">. There </w:t>
      </w:r>
      <w:r w:rsidRPr="00EA75AC">
        <w:rPr>
          <w:highlight w:val="green"/>
          <w:u w:val="single"/>
        </w:rPr>
        <w:t>was again</w:t>
      </w:r>
      <w:r w:rsidRPr="00EA75AC">
        <w:rPr>
          <w:u w:val="single"/>
        </w:rPr>
        <w:t xml:space="preserve"> a </w:t>
      </w:r>
      <w:r w:rsidRPr="00EA75AC">
        <w:rPr>
          <w:b/>
          <w:iCs/>
          <w:sz w:val="24"/>
          <w:highlight w:val="green"/>
          <w:u w:val="single"/>
          <w:bdr w:val="single" w:sz="8" w:space="0" w:color="auto"/>
        </w:rPr>
        <w:t>positive</w:t>
      </w:r>
      <w:r w:rsidRPr="00EA75AC">
        <w:t xml:space="preserve"> </w:t>
      </w:r>
      <w:r w:rsidRPr="00EA75AC">
        <w:rPr>
          <w:sz w:val="16"/>
          <w:szCs w:val="16"/>
        </w:rPr>
        <w:t>association between prejudice against marginalized groups and human supremacy beliefs,</w:t>
      </w:r>
      <w:r w:rsidRPr="00EA75AC">
        <w:rPr>
          <w:sz w:val="16"/>
        </w:rPr>
        <w:t xml:space="preserve"> β = 0.061, SE = 0.004, 95% CI [0.053, 0.069], p &lt; .001 (see Table 1, Model 4). </w:t>
      </w:r>
      <w:r w:rsidRPr="00EA75AC">
        <w:rPr>
          <w:u w:val="single"/>
        </w:rPr>
        <w:t xml:space="preserve">This </w:t>
      </w:r>
      <w:r w:rsidRPr="00EA75AC">
        <w:rPr>
          <w:b/>
          <w:iCs/>
          <w:sz w:val="24"/>
          <w:u w:val="single"/>
          <w:bdr w:val="single" w:sz="8" w:space="0" w:color="auto"/>
        </w:rPr>
        <w:t>association</w:t>
      </w:r>
      <w:r w:rsidRPr="00EA75AC">
        <w:rPr>
          <w:u w:val="single"/>
        </w:rPr>
        <w:t xml:space="preserve"> remained </w:t>
      </w:r>
      <w:r w:rsidRPr="00EA75AC">
        <w:rPr>
          <w:b/>
          <w:iCs/>
          <w:sz w:val="24"/>
          <w:u w:val="single"/>
          <w:bdr w:val="single" w:sz="8" w:space="0" w:color="auto"/>
        </w:rPr>
        <w:t>significant</w:t>
      </w:r>
      <w:r w:rsidRPr="00EA75AC">
        <w:rPr>
          <w:u w:val="single"/>
        </w:rPr>
        <w:t xml:space="preserve"> when </w:t>
      </w:r>
      <w:r w:rsidRPr="00EA75AC">
        <w:rPr>
          <w:b/>
          <w:iCs/>
          <w:sz w:val="24"/>
          <w:u w:val="single"/>
          <w:bdr w:val="single" w:sz="8" w:space="0" w:color="auto"/>
        </w:rPr>
        <w:t>controlling</w:t>
      </w:r>
      <w:r w:rsidRPr="00EA75AC">
        <w:rPr>
          <w:u w:val="single"/>
        </w:rPr>
        <w:t xml:space="preserve"> for </w:t>
      </w:r>
      <w:r w:rsidRPr="00EA75AC">
        <w:rPr>
          <w:b/>
          <w:iCs/>
          <w:sz w:val="24"/>
          <w:u w:val="single"/>
          <w:bdr w:val="single" w:sz="8" w:space="0" w:color="auto"/>
        </w:rPr>
        <w:t>sex</w:t>
      </w:r>
      <w:r w:rsidRPr="00EA75AC">
        <w:rPr>
          <w:u w:val="single"/>
        </w:rPr>
        <w:t xml:space="preserve">, </w:t>
      </w:r>
      <w:r w:rsidRPr="00EA75AC">
        <w:rPr>
          <w:b/>
          <w:iCs/>
          <w:sz w:val="24"/>
          <w:u w:val="single"/>
          <w:bdr w:val="single" w:sz="8" w:space="0" w:color="auto"/>
        </w:rPr>
        <w:t>age</w:t>
      </w:r>
      <w:r w:rsidRPr="00EA75AC">
        <w:rPr>
          <w:u w:val="single"/>
        </w:rPr>
        <w:t xml:space="preserve">, </w:t>
      </w:r>
      <w:r w:rsidRPr="00EA75AC">
        <w:rPr>
          <w:b/>
          <w:iCs/>
          <w:sz w:val="24"/>
          <w:u w:val="single"/>
          <w:bdr w:val="single" w:sz="8" w:space="0" w:color="auto"/>
        </w:rPr>
        <w:t>education</w:t>
      </w:r>
      <w:r w:rsidRPr="00EA75AC">
        <w:rPr>
          <w:u w:val="single"/>
        </w:rPr>
        <w:t xml:space="preserve">, </w:t>
      </w:r>
      <w:r w:rsidRPr="00EA75AC">
        <w:rPr>
          <w:b/>
          <w:iCs/>
          <w:sz w:val="24"/>
          <w:u w:val="single"/>
          <w:bdr w:val="single" w:sz="8" w:space="0" w:color="auto"/>
        </w:rPr>
        <w:t>income</w:t>
      </w:r>
      <w:r w:rsidRPr="00EA75AC">
        <w:rPr>
          <w:u w:val="single"/>
        </w:rPr>
        <w:t xml:space="preserve">, and </w:t>
      </w:r>
      <w:r w:rsidRPr="00EA75AC">
        <w:rPr>
          <w:b/>
          <w:iCs/>
          <w:sz w:val="24"/>
          <w:u w:val="single"/>
          <w:bdr w:val="single" w:sz="8" w:space="0" w:color="auto"/>
        </w:rPr>
        <w:t>religiosity</w:t>
      </w:r>
      <w:r w:rsidRPr="00EA75AC">
        <w:rPr>
          <w:sz w:val="16"/>
        </w:rPr>
        <w:t xml:space="preserve">, β = 0.053, SE = 0.005, 95% CI [0.045, 0.064], p &lt; .001 (see Table 1, Model 5), </w:t>
      </w:r>
      <w:r w:rsidRPr="00EA75AC">
        <w:rPr>
          <w:u w:val="single"/>
        </w:rPr>
        <w:t>and</w:t>
      </w:r>
      <w:r w:rsidRPr="00EA75AC">
        <w:rPr>
          <w:sz w:val="16"/>
        </w:rPr>
        <w:t xml:space="preserve"> when </w:t>
      </w:r>
      <w:r w:rsidRPr="00EA75AC">
        <w:rPr>
          <w:u w:val="single"/>
        </w:rPr>
        <w:t>also</w:t>
      </w:r>
      <w:r w:rsidRPr="00EA75AC">
        <w:rPr>
          <w:sz w:val="16"/>
        </w:rPr>
        <w:t xml:space="preserve"> controlling for </w:t>
      </w:r>
      <w:r w:rsidRPr="00EA75AC">
        <w:rPr>
          <w:b/>
          <w:iCs/>
          <w:sz w:val="24"/>
          <w:u w:val="single"/>
          <w:bdr w:val="single" w:sz="8" w:space="0" w:color="auto"/>
        </w:rPr>
        <w:t>political</w:t>
      </w:r>
      <w:r w:rsidRPr="00EA75AC">
        <w:rPr>
          <w:u w:val="single"/>
        </w:rPr>
        <w:t xml:space="preserve"> orientation</w:t>
      </w:r>
      <w:r w:rsidRPr="00EA75AC">
        <w:rPr>
          <w:sz w:val="16"/>
        </w:rPr>
        <w:t>, β = 0.050, SE = 0.005, 95% CI [0.040, 0.063], p &lt; .001 (see Table 1, Model 6).</w:t>
      </w:r>
    </w:p>
    <w:p w14:paraId="0A2FCBFB" w14:textId="77777777" w:rsidR="00830C79" w:rsidRPr="00EA75AC" w:rsidRDefault="00830C79" w:rsidP="00830C79">
      <w:pPr>
        <w:rPr>
          <w:sz w:val="16"/>
        </w:rPr>
      </w:pPr>
      <w:r w:rsidRPr="00EA75AC">
        <w:rPr>
          <w:sz w:val="16"/>
        </w:rPr>
        <w:t xml:space="preserve">Finally, the </w:t>
      </w:r>
      <w:r w:rsidRPr="00EA75AC">
        <w:rPr>
          <w:u w:val="single"/>
        </w:rPr>
        <w:t xml:space="preserve">association between </w:t>
      </w:r>
      <w:r w:rsidRPr="00EA75AC">
        <w:rPr>
          <w:highlight w:val="green"/>
          <w:u w:val="single"/>
        </w:rPr>
        <w:t xml:space="preserve">human </w:t>
      </w:r>
      <w:r w:rsidRPr="00EA75AC">
        <w:rPr>
          <w:b/>
          <w:iCs/>
          <w:sz w:val="24"/>
          <w:highlight w:val="green"/>
          <w:u w:val="single"/>
          <w:bdr w:val="single" w:sz="8" w:space="0" w:color="auto"/>
        </w:rPr>
        <w:t>supremacy</w:t>
      </w:r>
      <w:r w:rsidRPr="00EA75AC">
        <w:rPr>
          <w:u w:val="single"/>
        </w:rPr>
        <w:t xml:space="preserve"> beliefs </w:t>
      </w:r>
      <w:r w:rsidRPr="00EA75AC">
        <w:rPr>
          <w:highlight w:val="green"/>
          <w:u w:val="single"/>
        </w:rPr>
        <w:t xml:space="preserve">and </w:t>
      </w:r>
      <w:r w:rsidRPr="00EA75AC">
        <w:rPr>
          <w:b/>
          <w:iCs/>
          <w:sz w:val="24"/>
          <w:highlight w:val="green"/>
          <w:u w:val="single"/>
          <w:bdr w:val="single" w:sz="8" w:space="0" w:color="auto"/>
        </w:rPr>
        <w:t>prejudice</w:t>
      </w:r>
      <w:r w:rsidRPr="00EA75AC">
        <w:rPr>
          <w:highlight w:val="green"/>
          <w:u w:val="single"/>
        </w:rPr>
        <w:t xml:space="preserve"> against</w:t>
      </w:r>
      <w:r w:rsidRPr="00EA75AC">
        <w:rPr>
          <w:u w:val="single"/>
        </w:rPr>
        <w:t xml:space="preserve"> an even </w:t>
      </w:r>
      <w:r w:rsidRPr="00EA75AC">
        <w:rPr>
          <w:highlight w:val="green"/>
          <w:u w:val="single"/>
        </w:rPr>
        <w:t>broader</w:t>
      </w:r>
      <w:r w:rsidRPr="00EA75AC">
        <w:rPr>
          <w:u w:val="single"/>
        </w:rPr>
        <w:t xml:space="preserve"> set of </w:t>
      </w:r>
      <w:r w:rsidRPr="00EA75AC">
        <w:rPr>
          <w:b/>
          <w:iCs/>
          <w:sz w:val="24"/>
          <w:highlight w:val="green"/>
          <w:u w:val="single"/>
          <w:bdr w:val="single" w:sz="8" w:space="0" w:color="auto"/>
        </w:rPr>
        <w:t>social</w:t>
      </w:r>
      <w:r w:rsidRPr="00EA75AC">
        <w:rPr>
          <w:highlight w:val="green"/>
          <w:u w:val="single"/>
        </w:rPr>
        <w:t xml:space="preserve"> groups</w:t>
      </w:r>
      <w:r w:rsidRPr="00EA75AC">
        <w:rPr>
          <w:sz w:val="16"/>
        </w:rPr>
        <w:t xml:space="preserve"> (including groups that are typically not marginalized) </w:t>
      </w:r>
      <w:r w:rsidRPr="00EA75AC">
        <w:rPr>
          <w:u w:val="single"/>
        </w:rPr>
        <w:t xml:space="preserve">was </w:t>
      </w:r>
      <w:r w:rsidRPr="00EA75AC">
        <w:rPr>
          <w:b/>
          <w:iCs/>
          <w:sz w:val="24"/>
          <w:u w:val="single"/>
          <w:bdr w:val="single" w:sz="8" w:space="0" w:color="auto"/>
        </w:rPr>
        <w:t>examined</w:t>
      </w:r>
      <w:r w:rsidRPr="00EA75AC">
        <w:rPr>
          <w:sz w:val="16"/>
        </w:rPr>
        <w:t xml:space="preserve">. </w:t>
      </w:r>
      <w:r w:rsidRPr="00EA75AC">
        <w:rPr>
          <w:highlight w:val="green"/>
          <w:u w:val="single"/>
        </w:rPr>
        <w:t>Again</w:t>
      </w:r>
      <w:r w:rsidRPr="00EA75AC">
        <w:rPr>
          <w:sz w:val="16"/>
        </w:rPr>
        <w:t xml:space="preserve">, </w:t>
      </w:r>
      <w:r w:rsidRPr="00EA75AC">
        <w:rPr>
          <w:u w:val="single"/>
        </w:rPr>
        <w:t xml:space="preserve">prejudice was </w:t>
      </w:r>
      <w:r w:rsidRPr="00EA75AC">
        <w:rPr>
          <w:b/>
          <w:iCs/>
          <w:sz w:val="24"/>
          <w:highlight w:val="green"/>
          <w:u w:val="single"/>
          <w:bdr w:val="single" w:sz="8" w:space="0" w:color="auto"/>
        </w:rPr>
        <w:t>positively</w:t>
      </w:r>
      <w:r w:rsidRPr="00EA75AC">
        <w:rPr>
          <w:highlight w:val="green"/>
          <w:u w:val="single"/>
        </w:rPr>
        <w:t xml:space="preserve"> associated</w:t>
      </w:r>
      <w:r w:rsidRPr="00EA75AC">
        <w:rPr>
          <w:u w:val="single"/>
        </w:rPr>
        <w:t xml:space="preserve"> with </w:t>
      </w:r>
      <w:r w:rsidRPr="00EA75AC">
        <w:rPr>
          <w:b/>
          <w:iCs/>
          <w:sz w:val="24"/>
          <w:u w:val="single"/>
          <w:bdr w:val="single" w:sz="8" w:space="0" w:color="auto"/>
        </w:rPr>
        <w:t>human</w:t>
      </w:r>
      <w:r w:rsidRPr="00EA75AC">
        <w:rPr>
          <w:u w:val="single"/>
        </w:rPr>
        <w:t xml:space="preserve"> supremacy beliefs</w:t>
      </w:r>
      <w:r w:rsidRPr="00EA75AC">
        <w:rPr>
          <w:sz w:val="16"/>
        </w:rPr>
        <w:t xml:space="preserve">, β = 0.048, SE = 0.005, 95% CI [0.040, 0.058], p &lt; .001 (see Table 1, Model 7). This association </w:t>
      </w:r>
      <w:r w:rsidRPr="00EA75AC">
        <w:rPr>
          <w:u w:val="single"/>
        </w:rPr>
        <w:t xml:space="preserve">remained </w:t>
      </w:r>
      <w:r w:rsidRPr="00EA75AC">
        <w:rPr>
          <w:b/>
          <w:iCs/>
          <w:sz w:val="24"/>
          <w:u w:val="single"/>
          <w:bdr w:val="single" w:sz="8" w:space="0" w:color="auto"/>
        </w:rPr>
        <w:t>significant</w:t>
      </w:r>
      <w:r w:rsidRPr="00EA75AC">
        <w:rPr>
          <w:u w:val="single"/>
        </w:rPr>
        <w:t xml:space="preserve"> when </w:t>
      </w:r>
      <w:r w:rsidRPr="00EA75AC">
        <w:rPr>
          <w:b/>
          <w:iCs/>
          <w:sz w:val="24"/>
          <w:u w:val="single"/>
          <w:bdr w:val="single" w:sz="8" w:space="0" w:color="auto"/>
        </w:rPr>
        <w:t>controlling</w:t>
      </w:r>
      <w:r w:rsidRPr="00EA75AC">
        <w:rPr>
          <w:u w:val="single"/>
        </w:rPr>
        <w:t xml:space="preserve"> for </w:t>
      </w:r>
      <w:r w:rsidRPr="00EA75AC">
        <w:rPr>
          <w:b/>
          <w:iCs/>
          <w:sz w:val="24"/>
          <w:u w:val="single"/>
          <w:bdr w:val="single" w:sz="8" w:space="0" w:color="auto"/>
        </w:rPr>
        <w:t>sex</w:t>
      </w:r>
      <w:r w:rsidRPr="00EA75AC">
        <w:rPr>
          <w:u w:val="single"/>
        </w:rPr>
        <w:t xml:space="preserve">, </w:t>
      </w:r>
      <w:r w:rsidRPr="00EA75AC">
        <w:rPr>
          <w:b/>
          <w:iCs/>
          <w:sz w:val="24"/>
          <w:u w:val="single"/>
          <w:bdr w:val="single" w:sz="8" w:space="0" w:color="auto"/>
        </w:rPr>
        <w:t>age</w:t>
      </w:r>
      <w:r w:rsidRPr="00EA75AC">
        <w:rPr>
          <w:u w:val="single"/>
        </w:rPr>
        <w:t xml:space="preserve">, </w:t>
      </w:r>
      <w:r w:rsidRPr="00EA75AC">
        <w:rPr>
          <w:b/>
          <w:iCs/>
          <w:sz w:val="24"/>
          <w:u w:val="single"/>
          <w:bdr w:val="single" w:sz="8" w:space="0" w:color="auto"/>
        </w:rPr>
        <w:t>education</w:t>
      </w:r>
      <w:r w:rsidRPr="00EA75AC">
        <w:rPr>
          <w:u w:val="single"/>
        </w:rPr>
        <w:t xml:space="preserve">, </w:t>
      </w:r>
      <w:r w:rsidRPr="00EA75AC">
        <w:rPr>
          <w:b/>
          <w:iCs/>
          <w:sz w:val="24"/>
          <w:u w:val="single"/>
          <w:bdr w:val="single" w:sz="8" w:space="0" w:color="auto"/>
        </w:rPr>
        <w:t>income</w:t>
      </w:r>
      <w:r w:rsidRPr="00EA75AC">
        <w:rPr>
          <w:u w:val="single"/>
        </w:rPr>
        <w:t xml:space="preserve">, and </w:t>
      </w:r>
      <w:r w:rsidRPr="00EA75AC">
        <w:rPr>
          <w:b/>
          <w:iCs/>
          <w:sz w:val="24"/>
          <w:u w:val="single"/>
          <w:bdr w:val="single" w:sz="8" w:space="0" w:color="auto"/>
        </w:rPr>
        <w:t>religiosity</w:t>
      </w:r>
      <w:r w:rsidRPr="00EA75AC">
        <w:rPr>
          <w:sz w:val="16"/>
        </w:rPr>
        <w:t xml:space="preserve">, β = 0.053, SE = 0.005, 95% CI [0.045, 0.062], p &lt; .001 (see Table 1, Model 8), </w:t>
      </w:r>
      <w:r w:rsidRPr="00EA75AC">
        <w:rPr>
          <w:u w:val="single"/>
        </w:rPr>
        <w:t>and</w:t>
      </w:r>
      <w:r w:rsidRPr="00EA75AC">
        <w:rPr>
          <w:sz w:val="16"/>
        </w:rPr>
        <w:t xml:space="preserve"> when also controlling for </w:t>
      </w:r>
      <w:r w:rsidRPr="00EA75AC">
        <w:rPr>
          <w:b/>
          <w:iCs/>
          <w:sz w:val="24"/>
          <w:u w:val="single"/>
          <w:bdr w:val="single" w:sz="8" w:space="0" w:color="auto"/>
        </w:rPr>
        <w:t>political</w:t>
      </w:r>
      <w:r w:rsidRPr="00EA75AC">
        <w:rPr>
          <w:u w:val="single"/>
        </w:rPr>
        <w:t xml:space="preserve"> orientation</w:t>
      </w:r>
      <w:r w:rsidRPr="00EA75AC">
        <w:rPr>
          <w:sz w:val="16"/>
        </w:rPr>
        <w:t>, β = 0.050, SE = 0.005, 95% CI [0.041, 0.061], p &lt; .001 (see Table 1, Model 9).</w:t>
      </w:r>
    </w:p>
    <w:bookmarkEnd w:id="0"/>
    <w:p w14:paraId="6D9C5FE9" w14:textId="77777777" w:rsidR="00830C79" w:rsidRDefault="00830C79" w:rsidP="00830C79">
      <w:pPr>
        <w:pStyle w:val="Heading4"/>
      </w:pPr>
      <w:r>
        <w:t xml:space="preserve">Extinction averts </w:t>
      </w:r>
      <w:r>
        <w:rPr>
          <w:u w:val="single"/>
        </w:rPr>
        <w:t>greater</w:t>
      </w:r>
      <w:r>
        <w:t xml:space="preserve"> future suffering.</w:t>
      </w:r>
    </w:p>
    <w:p w14:paraId="23185319" w14:textId="77777777" w:rsidR="00830C79" w:rsidRPr="008D50AC" w:rsidRDefault="00830C79" w:rsidP="00830C79">
      <w:r w:rsidRPr="008D50AC">
        <w:rPr>
          <w:rStyle w:val="Style13ptBold"/>
        </w:rPr>
        <w:t>Torres ’23</w:t>
      </w:r>
      <w:r>
        <w:t xml:space="preserve"> [Emile; February 20; Ph.D. candidate in Philosophy from Leibniz Universität; Aeon, “The ethics of human extinction,” aeon.co/essays/what-are-the-moral-implications-of-humanity-going-extinct]</w:t>
      </w:r>
    </w:p>
    <w:p w14:paraId="7738BDD2" w14:textId="77777777" w:rsidR="00830C79" w:rsidRPr="00582E47" w:rsidRDefault="00830C79" w:rsidP="00830C79">
      <w:pPr>
        <w:rPr>
          <w:sz w:val="16"/>
        </w:rPr>
      </w:pPr>
      <w:r w:rsidRPr="00582E47">
        <w:rPr>
          <w:sz w:val="16"/>
        </w:rPr>
        <w:t xml:space="preserve">We’re starting to see the </w:t>
      </w:r>
      <w:proofErr w:type="gramStart"/>
      <w:r w:rsidRPr="00582E47">
        <w:rPr>
          <w:sz w:val="16"/>
        </w:rPr>
        <w:t>lay</w:t>
      </w:r>
      <w:proofErr w:type="gramEnd"/>
      <w:r w:rsidRPr="00582E47">
        <w:rPr>
          <w:sz w:val="16"/>
        </w:rPr>
        <w:t xml:space="preserve"> of the land at this point, the different positions that one could take within existential ethics. But there’s another option that we haven’t yet touched </w:t>
      </w:r>
      <w:proofErr w:type="gramStart"/>
      <w:r w:rsidRPr="00582E47">
        <w:rPr>
          <w:sz w:val="16"/>
        </w:rPr>
        <w:t>upon:</w:t>
      </w:r>
      <w:proofErr w:type="gramEnd"/>
      <w:r w:rsidRPr="00582E47">
        <w:rPr>
          <w:sz w:val="16"/>
        </w:rPr>
        <w:t xml:space="preserve"> whereas further-loss views say that Being Extinct is bad, and </w:t>
      </w:r>
      <w:proofErr w:type="gramStart"/>
      <w:r w:rsidRPr="00582E47">
        <w:rPr>
          <w:sz w:val="16"/>
        </w:rPr>
        <w:t>equivalence</w:t>
      </w:r>
      <w:proofErr w:type="gramEnd"/>
      <w:r w:rsidRPr="00582E47">
        <w:rPr>
          <w:sz w:val="16"/>
        </w:rPr>
        <w:t xml:space="preserve"> views assert that Being Extinct is not bad, you might also think, for some reason or other, that </w:t>
      </w:r>
      <w:r w:rsidRPr="00DC3DE5">
        <w:rPr>
          <w:rStyle w:val="StyleUnderline"/>
          <w:highlight w:val="green"/>
        </w:rPr>
        <w:t xml:space="preserve">Being </w:t>
      </w:r>
      <w:r w:rsidRPr="00DC3DE5">
        <w:rPr>
          <w:rStyle w:val="Emphasis"/>
          <w:highlight w:val="green"/>
        </w:rPr>
        <w:t>Extinct</w:t>
      </w:r>
      <w:r w:rsidRPr="00DC3DE5">
        <w:rPr>
          <w:rStyle w:val="StyleUnderline"/>
          <w:highlight w:val="green"/>
        </w:rPr>
        <w:t xml:space="preserve"> would be</w:t>
      </w:r>
      <w:r w:rsidRPr="00582E47">
        <w:rPr>
          <w:sz w:val="16"/>
        </w:rPr>
        <w:t xml:space="preserve"> less bad, or maybe even </w:t>
      </w:r>
      <w:r w:rsidRPr="007957A5">
        <w:rPr>
          <w:rStyle w:val="StyleUnderline"/>
        </w:rPr>
        <w:t xml:space="preserve">positively </w:t>
      </w:r>
      <w:r w:rsidRPr="00DC3DE5">
        <w:rPr>
          <w:rStyle w:val="StyleUnderline"/>
          <w:highlight w:val="green"/>
        </w:rPr>
        <w:t>good</w:t>
      </w:r>
      <w:r w:rsidRPr="00582E47">
        <w:rPr>
          <w:sz w:val="16"/>
        </w:rPr>
        <w:t>. This points to a third family of views that I call ‘pro-</w:t>
      </w:r>
      <w:proofErr w:type="spellStart"/>
      <w:r w:rsidRPr="00582E47">
        <w:rPr>
          <w:sz w:val="16"/>
        </w:rPr>
        <w:t>extinctionist</w:t>
      </w:r>
      <w:proofErr w:type="spellEnd"/>
      <w:r w:rsidRPr="00582E47">
        <w:rPr>
          <w:sz w:val="16"/>
        </w:rPr>
        <w:t xml:space="preserve"> views’, which a surprising number of philosophers have accepted. Right away, it’s important to be clear about this position: virtually all pro-</w:t>
      </w:r>
      <w:proofErr w:type="spellStart"/>
      <w:r w:rsidRPr="00582E47">
        <w:rPr>
          <w:sz w:val="16"/>
        </w:rPr>
        <w:t>extinctionists</w:t>
      </w:r>
      <w:proofErr w:type="spellEnd"/>
      <w:r w:rsidRPr="00582E47">
        <w:rPr>
          <w:sz w:val="16"/>
        </w:rPr>
        <w:t xml:space="preserve"> accept the default view. They would agree that </w:t>
      </w:r>
      <w:r w:rsidRPr="008D15DF">
        <w:rPr>
          <w:rStyle w:val="StyleUnderline"/>
        </w:rPr>
        <w:t xml:space="preserve">a </w:t>
      </w:r>
      <w:r w:rsidRPr="007957A5">
        <w:rPr>
          <w:rStyle w:val="Emphasis"/>
        </w:rPr>
        <w:t xml:space="preserve">catastrophic </w:t>
      </w:r>
      <w:r w:rsidRPr="00DC3DE5">
        <w:rPr>
          <w:rStyle w:val="Emphasis"/>
          <w:highlight w:val="green"/>
        </w:rPr>
        <w:t>end</w:t>
      </w:r>
      <w:r w:rsidRPr="00DC3DE5">
        <w:rPr>
          <w:rStyle w:val="StyleUnderline"/>
          <w:highlight w:val="green"/>
        </w:rPr>
        <w:t xml:space="preserve"> to humanity would be </w:t>
      </w:r>
      <w:r w:rsidRPr="00DC3DE5">
        <w:rPr>
          <w:rStyle w:val="Emphasis"/>
          <w:highlight w:val="green"/>
        </w:rPr>
        <w:t>horrible</w:t>
      </w:r>
      <w:r w:rsidRPr="00582E47">
        <w:rPr>
          <w:sz w:val="16"/>
        </w:rPr>
        <w:t xml:space="preserve"> and tragic, and that we should try to avoid this. No sane person would want billions to die. </w:t>
      </w:r>
      <w:r w:rsidRPr="00DC3DE5">
        <w:rPr>
          <w:rStyle w:val="Emphasis"/>
          <w:highlight w:val="green"/>
        </w:rPr>
        <w:t>However</w:t>
      </w:r>
      <w:r w:rsidRPr="00582E47">
        <w:rPr>
          <w:sz w:val="16"/>
        </w:rPr>
        <w:t>, pro-</w:t>
      </w:r>
      <w:proofErr w:type="spellStart"/>
      <w:r w:rsidRPr="00582E47">
        <w:rPr>
          <w:sz w:val="16"/>
        </w:rPr>
        <w:t>extinctionists</w:t>
      </w:r>
      <w:proofErr w:type="spellEnd"/>
      <w:r w:rsidRPr="00582E47">
        <w:rPr>
          <w:sz w:val="16"/>
        </w:rPr>
        <w:t xml:space="preserve"> would add that the outcome of </w:t>
      </w:r>
      <w:r w:rsidRPr="008D15DF">
        <w:rPr>
          <w:rStyle w:val="StyleUnderline"/>
        </w:rPr>
        <w:t xml:space="preserve">Being </w:t>
      </w:r>
      <w:r w:rsidRPr="008D15DF">
        <w:rPr>
          <w:rStyle w:val="Emphasis"/>
        </w:rPr>
        <w:t>Extinct</w:t>
      </w:r>
      <w:r w:rsidRPr="008D15DF">
        <w:rPr>
          <w:rStyle w:val="StyleUnderline"/>
        </w:rPr>
        <w:t xml:space="preserve"> would nonetheless be </w:t>
      </w:r>
      <w:r w:rsidRPr="008D15DF">
        <w:rPr>
          <w:rStyle w:val="Emphasis"/>
        </w:rPr>
        <w:t>better</w:t>
      </w:r>
      <w:r w:rsidRPr="008D15DF">
        <w:rPr>
          <w:rStyle w:val="StyleUnderline"/>
        </w:rPr>
        <w:t xml:space="preserve"> than</w:t>
      </w:r>
      <w:r w:rsidRPr="00582E47">
        <w:rPr>
          <w:sz w:val="16"/>
        </w:rPr>
        <w:t xml:space="preserve"> Being Extant – </w:t>
      </w:r>
      <w:proofErr w:type="spellStart"/>
      <w:r w:rsidRPr="00582E47">
        <w:rPr>
          <w:sz w:val="16"/>
        </w:rPr>
        <w:t>ie</w:t>
      </w:r>
      <w:proofErr w:type="spellEnd"/>
      <w:r w:rsidRPr="00582E47">
        <w:rPr>
          <w:sz w:val="16"/>
        </w:rPr>
        <w:t xml:space="preserve">, </w:t>
      </w:r>
      <w:r w:rsidRPr="008D15DF">
        <w:rPr>
          <w:rStyle w:val="StyleUnderline"/>
        </w:rPr>
        <w:t xml:space="preserve">continuing to </w:t>
      </w:r>
      <w:r w:rsidRPr="008D15DF">
        <w:rPr>
          <w:rStyle w:val="Emphasis"/>
        </w:rPr>
        <w:t>exist</w:t>
      </w:r>
      <w:r w:rsidRPr="00582E47">
        <w:rPr>
          <w:sz w:val="16"/>
        </w:rPr>
        <w:t xml:space="preserve">. Why? There are many possible answers. One is that, </w:t>
      </w:r>
      <w:r w:rsidRPr="00DC3DE5">
        <w:rPr>
          <w:rStyle w:val="StyleUnderline"/>
          <w:highlight w:val="green"/>
        </w:rPr>
        <w:t xml:space="preserve">by no longer existing, we would prevent </w:t>
      </w:r>
      <w:r w:rsidRPr="00DC3DE5">
        <w:rPr>
          <w:rStyle w:val="Emphasis"/>
          <w:highlight w:val="green"/>
        </w:rPr>
        <w:t>future</w:t>
      </w:r>
      <w:r w:rsidRPr="00582E47">
        <w:rPr>
          <w:rStyle w:val="Emphasis"/>
        </w:rPr>
        <w:t xml:space="preserve"> human </w:t>
      </w:r>
      <w:r w:rsidRPr="00DC3DE5">
        <w:rPr>
          <w:rStyle w:val="Emphasis"/>
          <w:highlight w:val="green"/>
        </w:rPr>
        <w:t>suffering</w:t>
      </w:r>
      <w:r w:rsidRPr="00582E47">
        <w:rPr>
          <w:sz w:val="16"/>
        </w:rPr>
        <w:t xml:space="preserve"> from existing too, </w:t>
      </w:r>
      <w:r w:rsidRPr="00DC3DE5">
        <w:rPr>
          <w:rStyle w:val="StyleUnderline"/>
          <w:highlight w:val="green"/>
        </w:rPr>
        <w:t xml:space="preserve">which would be </w:t>
      </w:r>
      <w:r w:rsidRPr="00DC3DE5">
        <w:rPr>
          <w:rStyle w:val="Emphasis"/>
          <w:highlight w:val="green"/>
        </w:rPr>
        <w:t>less</w:t>
      </w:r>
      <w:r w:rsidRPr="00DC3DE5">
        <w:rPr>
          <w:rStyle w:val="StyleUnderline"/>
          <w:highlight w:val="green"/>
        </w:rPr>
        <w:t xml:space="preserve"> bad</w:t>
      </w:r>
      <w:r w:rsidRPr="00582E47">
        <w:rPr>
          <w:sz w:val="16"/>
        </w:rPr>
        <w:t xml:space="preserve">, or </w:t>
      </w:r>
      <w:proofErr w:type="gramStart"/>
      <w:r w:rsidRPr="00582E47">
        <w:rPr>
          <w:sz w:val="16"/>
        </w:rPr>
        <w:t>more good</w:t>
      </w:r>
      <w:proofErr w:type="gramEnd"/>
      <w:r w:rsidRPr="00582E47">
        <w:rPr>
          <w:sz w:val="16"/>
        </w:rPr>
        <w:t>, than our current situation. There are several ways of thinking about this.</w:t>
      </w:r>
    </w:p>
    <w:p w14:paraId="56D71607" w14:textId="77777777" w:rsidR="00830C79" w:rsidRDefault="00830C79" w:rsidP="00830C79">
      <w:pPr>
        <w:rPr>
          <w:sz w:val="16"/>
        </w:rPr>
      </w:pPr>
      <w:r w:rsidRPr="00582E47">
        <w:rPr>
          <w:sz w:val="16"/>
        </w:rPr>
        <w:t xml:space="preserve">The first concerns the possibility that </w:t>
      </w:r>
      <w:r w:rsidRPr="00DC3DE5">
        <w:rPr>
          <w:rStyle w:val="StyleUnderline"/>
          <w:highlight w:val="green"/>
        </w:rPr>
        <w:t xml:space="preserve">the future contains </w:t>
      </w:r>
      <w:r w:rsidRPr="00DC3DE5">
        <w:rPr>
          <w:rStyle w:val="Emphasis"/>
          <w:highlight w:val="green"/>
        </w:rPr>
        <w:t>huge</w:t>
      </w:r>
      <w:r w:rsidRPr="00582E47">
        <w:rPr>
          <w:rStyle w:val="Emphasis"/>
        </w:rPr>
        <w:t xml:space="preserve"> amounts</w:t>
      </w:r>
      <w:r w:rsidRPr="00582E47">
        <w:rPr>
          <w:rStyle w:val="StyleUnderline"/>
        </w:rPr>
        <w:t xml:space="preserve"> of </w:t>
      </w:r>
      <w:r w:rsidRPr="007957A5">
        <w:rPr>
          <w:rStyle w:val="StyleUnderline"/>
        </w:rPr>
        <w:t xml:space="preserve">human </w:t>
      </w:r>
      <w:r w:rsidRPr="00DC3DE5">
        <w:rPr>
          <w:rStyle w:val="StyleUnderline"/>
          <w:highlight w:val="green"/>
        </w:rPr>
        <w:t>suffering</w:t>
      </w:r>
      <w:r w:rsidRPr="00582E47">
        <w:rPr>
          <w:sz w:val="16"/>
        </w:rPr>
        <w:t xml:space="preserve">. According to the cosmologist Carl Sagan – who defended a further-loss view in his writings – </w:t>
      </w:r>
      <w:r w:rsidRPr="00DC3DE5">
        <w:rPr>
          <w:rStyle w:val="StyleUnderline"/>
          <w:highlight w:val="green"/>
        </w:rPr>
        <w:t>if humanity survives for</w:t>
      </w:r>
      <w:r w:rsidRPr="00582E47">
        <w:rPr>
          <w:sz w:val="16"/>
        </w:rPr>
        <w:t xml:space="preserve"> another </w:t>
      </w:r>
      <w:r w:rsidRPr="00DC3DE5">
        <w:rPr>
          <w:rStyle w:val="Emphasis"/>
          <w:highlight w:val="green"/>
        </w:rPr>
        <w:t>10 million</w:t>
      </w:r>
      <w:r w:rsidRPr="00DC3DE5">
        <w:rPr>
          <w:rStyle w:val="StyleUnderline"/>
          <w:highlight w:val="green"/>
        </w:rPr>
        <w:t xml:space="preserve"> years</w:t>
      </w:r>
      <w:r w:rsidRPr="00582E47">
        <w:rPr>
          <w:sz w:val="16"/>
        </w:rPr>
        <w:t xml:space="preserve"> on Earth, </w:t>
      </w:r>
      <w:r w:rsidRPr="00DC3DE5">
        <w:rPr>
          <w:rStyle w:val="StyleUnderline"/>
          <w:highlight w:val="green"/>
        </w:rPr>
        <w:t>there could come to exist</w:t>
      </w:r>
      <w:r w:rsidRPr="00582E47">
        <w:rPr>
          <w:sz w:val="16"/>
        </w:rPr>
        <w:t xml:space="preserve"> some </w:t>
      </w:r>
      <w:r w:rsidRPr="00DC3DE5">
        <w:rPr>
          <w:rStyle w:val="Emphasis"/>
          <w:highlight w:val="green"/>
        </w:rPr>
        <w:t>500 trillion</w:t>
      </w:r>
      <w:r w:rsidRPr="00582E47">
        <w:rPr>
          <w:rStyle w:val="StyleUnderline"/>
        </w:rPr>
        <w:t xml:space="preserve"> people. This number is </w:t>
      </w:r>
      <w:r w:rsidRPr="007957A5">
        <w:rPr>
          <w:rStyle w:val="StyleUnderline"/>
        </w:rPr>
        <w:t>much larger</w:t>
      </w:r>
      <w:r w:rsidRPr="00DC3DE5">
        <w:rPr>
          <w:rStyle w:val="StyleUnderline"/>
          <w:highlight w:val="green"/>
        </w:rPr>
        <w:t xml:space="preserve"> if we </w:t>
      </w:r>
      <w:proofErr w:type="spellStart"/>
      <w:r w:rsidRPr="00DC3DE5">
        <w:rPr>
          <w:rStyle w:val="StyleUnderline"/>
          <w:highlight w:val="green"/>
        </w:rPr>
        <w:t>colonise</w:t>
      </w:r>
      <w:proofErr w:type="spellEnd"/>
      <w:r w:rsidRPr="00DC3DE5">
        <w:rPr>
          <w:rStyle w:val="StyleUnderline"/>
          <w:highlight w:val="green"/>
        </w:rPr>
        <w:t xml:space="preserve"> </w:t>
      </w:r>
      <w:r w:rsidRPr="00DC3DE5">
        <w:rPr>
          <w:rStyle w:val="Emphasis"/>
          <w:highlight w:val="green"/>
        </w:rPr>
        <w:t>space</w:t>
      </w:r>
      <w:r w:rsidRPr="00582E47">
        <w:rPr>
          <w:sz w:val="16"/>
        </w:rPr>
        <w:t xml:space="preserve">: the philosopher Nick Bostrom in 2003 put the figure at </w:t>
      </w:r>
      <w:r w:rsidRPr="00DC3DE5">
        <w:rPr>
          <w:rStyle w:val="Emphasis"/>
          <w:highlight w:val="green"/>
        </w:rPr>
        <w:t>10^23</w:t>
      </w:r>
      <w:r w:rsidRPr="00582E47">
        <w:rPr>
          <w:sz w:val="16"/>
        </w:rPr>
        <w:t xml:space="preserve"> (that’s a 1 followed by 23 zeros) biological </w:t>
      </w:r>
      <w:r w:rsidRPr="00582E47">
        <w:rPr>
          <w:rStyle w:val="StyleUnderline"/>
        </w:rPr>
        <w:t xml:space="preserve">humans </w:t>
      </w:r>
      <w:r w:rsidRPr="00DC3DE5">
        <w:rPr>
          <w:rStyle w:val="StyleUnderline"/>
          <w:highlight w:val="green"/>
        </w:rPr>
        <w:t xml:space="preserve">per </w:t>
      </w:r>
      <w:r w:rsidRPr="00DC3DE5">
        <w:rPr>
          <w:rStyle w:val="Emphasis"/>
          <w:highlight w:val="green"/>
        </w:rPr>
        <w:t>century</w:t>
      </w:r>
      <w:r w:rsidRPr="00582E47">
        <w:rPr>
          <w:sz w:val="16"/>
        </w:rPr>
        <w:t xml:space="preserve"> within the Virgo Supercluster, a large agglomeration of galaxies that includes our own Milky Way, although the number rises to </w:t>
      </w:r>
      <w:r w:rsidRPr="00582E47">
        <w:rPr>
          <w:rStyle w:val="Emphasis"/>
        </w:rPr>
        <w:t>10^38</w:t>
      </w:r>
      <w:r w:rsidRPr="00DC3DE5">
        <w:rPr>
          <w:rStyle w:val="StyleUnderline"/>
          <w:highlight w:val="green"/>
        </w:rPr>
        <w:t xml:space="preserve"> if we include </w:t>
      </w:r>
      <w:r w:rsidRPr="00DC3DE5">
        <w:rPr>
          <w:rStyle w:val="Emphasis"/>
          <w:highlight w:val="green"/>
        </w:rPr>
        <w:t>digital</w:t>
      </w:r>
      <w:r w:rsidRPr="00DC3DE5">
        <w:rPr>
          <w:rStyle w:val="StyleUnderline"/>
          <w:highlight w:val="green"/>
        </w:rPr>
        <w:t xml:space="preserve"> people</w:t>
      </w:r>
      <w:r w:rsidRPr="00582E47">
        <w:rPr>
          <w:rStyle w:val="StyleUnderline"/>
        </w:rPr>
        <w:t xml:space="preserve"> living in</w:t>
      </w:r>
      <w:r w:rsidRPr="00582E47">
        <w:rPr>
          <w:sz w:val="16"/>
        </w:rPr>
        <w:t xml:space="preserve"> virtual-reality </w:t>
      </w:r>
      <w:r w:rsidRPr="00582E47">
        <w:rPr>
          <w:rStyle w:val="Emphasis"/>
        </w:rPr>
        <w:t>computer simulations</w:t>
      </w:r>
      <w:r w:rsidRPr="00582E47">
        <w:rPr>
          <w:sz w:val="16"/>
        </w:rPr>
        <w:t xml:space="preserve">. Subsequent number-crunching in Bostrom’s book Superintelligence (2014) found that </w:t>
      </w:r>
      <w:r w:rsidRPr="00582E47">
        <w:rPr>
          <w:rStyle w:val="StyleUnderline"/>
        </w:rPr>
        <w:t xml:space="preserve">some </w:t>
      </w:r>
      <w:r w:rsidRPr="00DC3DE5">
        <w:rPr>
          <w:rStyle w:val="Emphasis"/>
          <w:highlight w:val="green"/>
        </w:rPr>
        <w:t>10^58</w:t>
      </w:r>
      <w:r w:rsidRPr="00582E47">
        <w:rPr>
          <w:rStyle w:val="StyleUnderline"/>
        </w:rPr>
        <w:t xml:space="preserve"> digital people could exist</w:t>
      </w:r>
      <w:r w:rsidRPr="00582E47">
        <w:rPr>
          <w:sz w:val="16"/>
        </w:rPr>
        <w:t xml:space="preserve"> within the Universe as a whole. What motivated these calculations from Sagan and others was the further-loss view that the nonexistence of all these future people, and hence all the value they could have created, is a major opportunity cost of Being Extinct. However, one could flip this around and argue that, </w:t>
      </w:r>
      <w:r w:rsidRPr="00DC3DE5">
        <w:rPr>
          <w:rStyle w:val="StyleUnderline"/>
          <w:highlight w:val="green"/>
        </w:rPr>
        <w:t xml:space="preserve">even if these </w:t>
      </w:r>
      <w:r w:rsidRPr="00582E47">
        <w:rPr>
          <w:rStyle w:val="Emphasis"/>
        </w:rPr>
        <w:t xml:space="preserve">future </w:t>
      </w:r>
      <w:r w:rsidRPr="00DC3DE5">
        <w:rPr>
          <w:rStyle w:val="Emphasis"/>
          <w:highlight w:val="green"/>
        </w:rPr>
        <w:t>people</w:t>
      </w:r>
      <w:r w:rsidRPr="00DC3DE5">
        <w:rPr>
          <w:rStyle w:val="StyleUnderline"/>
          <w:highlight w:val="green"/>
        </w:rPr>
        <w:t xml:space="preserve"> have lives that are </w:t>
      </w:r>
      <w:r w:rsidRPr="00582E47">
        <w:rPr>
          <w:rStyle w:val="Emphasis"/>
        </w:rPr>
        <w:t xml:space="preserve">overall </w:t>
      </w:r>
      <w:r w:rsidRPr="00DC3DE5">
        <w:rPr>
          <w:rStyle w:val="Emphasis"/>
          <w:highlight w:val="green"/>
        </w:rPr>
        <w:t>worthwhile</w:t>
      </w:r>
      <w:r w:rsidRPr="00DC3DE5">
        <w:rPr>
          <w:rStyle w:val="StyleUnderline"/>
          <w:highlight w:val="green"/>
        </w:rPr>
        <w:t xml:space="preserve">, the suffering they will </w:t>
      </w:r>
      <w:r w:rsidRPr="00582E47">
        <w:rPr>
          <w:rStyle w:val="Emphasis"/>
        </w:rPr>
        <w:t xml:space="preserve">unavoidably </w:t>
      </w:r>
      <w:r w:rsidRPr="00DC3DE5">
        <w:rPr>
          <w:rStyle w:val="Emphasis"/>
          <w:highlight w:val="green"/>
        </w:rPr>
        <w:t>experience</w:t>
      </w:r>
      <w:r w:rsidRPr="00582E47">
        <w:rPr>
          <w:rStyle w:val="StyleUnderline"/>
        </w:rPr>
        <w:t xml:space="preserve"> </w:t>
      </w:r>
      <w:proofErr w:type="gramStart"/>
      <w:r w:rsidRPr="00582E47">
        <w:rPr>
          <w:rStyle w:val="StyleUnderline"/>
        </w:rPr>
        <w:t>during the course of</w:t>
      </w:r>
      <w:proofErr w:type="gramEnd"/>
      <w:r w:rsidRPr="00582E47">
        <w:rPr>
          <w:rStyle w:val="StyleUnderline"/>
        </w:rPr>
        <w:t xml:space="preserve"> these lives </w:t>
      </w:r>
      <w:r w:rsidRPr="00DC3DE5">
        <w:rPr>
          <w:rStyle w:val="StyleUnderline"/>
          <w:highlight w:val="green"/>
        </w:rPr>
        <w:t>could</w:t>
      </w:r>
      <w:r w:rsidRPr="00582E47">
        <w:rPr>
          <w:sz w:val="16"/>
        </w:rPr>
        <w:t xml:space="preserve"> still add up to </w:t>
      </w:r>
      <w:r w:rsidRPr="00DC3DE5">
        <w:rPr>
          <w:rStyle w:val="StyleUnderline"/>
          <w:highlight w:val="green"/>
        </w:rPr>
        <w:t>be</w:t>
      </w:r>
      <w:r w:rsidRPr="00582E47">
        <w:rPr>
          <w:sz w:val="16"/>
        </w:rPr>
        <w:t xml:space="preserve">, in absolute terms, </w:t>
      </w:r>
      <w:r w:rsidRPr="00582E47">
        <w:rPr>
          <w:rStyle w:val="Emphasis"/>
        </w:rPr>
        <w:t xml:space="preserve">very </w:t>
      </w:r>
      <w:r w:rsidRPr="00DC3DE5">
        <w:rPr>
          <w:rStyle w:val="Emphasis"/>
          <w:highlight w:val="green"/>
        </w:rPr>
        <w:t>large</w:t>
      </w:r>
      <w:r w:rsidRPr="00582E47">
        <w:rPr>
          <w:sz w:val="16"/>
        </w:rPr>
        <w:t xml:space="preserve">. However, </w:t>
      </w:r>
      <w:r w:rsidRPr="00DC3DE5">
        <w:rPr>
          <w:rStyle w:val="StyleUnderline"/>
          <w:highlight w:val="green"/>
        </w:rPr>
        <w:t xml:space="preserve">if we go extinct, </w:t>
      </w:r>
      <w:r w:rsidRPr="00DC3DE5">
        <w:rPr>
          <w:rStyle w:val="Emphasis"/>
          <w:highlight w:val="green"/>
        </w:rPr>
        <w:t>none</w:t>
      </w:r>
      <w:r w:rsidRPr="00582E47">
        <w:rPr>
          <w:rStyle w:val="StyleUnderline"/>
        </w:rPr>
        <w:t xml:space="preserve"> of this suffering </w:t>
      </w:r>
      <w:r w:rsidRPr="00DC3DE5">
        <w:rPr>
          <w:rStyle w:val="StyleUnderline"/>
          <w:highlight w:val="green"/>
        </w:rPr>
        <w:t>will exist</w:t>
      </w:r>
      <w:r>
        <w:rPr>
          <w:sz w:val="16"/>
        </w:rPr>
        <w:t>.</w:t>
      </w:r>
    </w:p>
    <w:p w14:paraId="1474E463" w14:textId="77777777" w:rsidR="00830C79" w:rsidRDefault="00830C79" w:rsidP="00830C79">
      <w:pPr>
        <w:pStyle w:val="Heading4"/>
      </w:pPr>
      <w:r>
        <w:t xml:space="preserve">Only </w:t>
      </w:r>
      <w:r w:rsidRPr="002E32A8">
        <w:t>our offense</w:t>
      </w:r>
      <w:r>
        <w:t xml:space="preserve">---theirs is </w:t>
      </w:r>
      <w:r w:rsidRPr="002E32A8">
        <w:rPr>
          <w:u w:val="single"/>
        </w:rPr>
        <w:t>structurally</w:t>
      </w:r>
      <w:r>
        <w:t xml:space="preserve"> </w:t>
      </w:r>
      <w:r w:rsidRPr="009B192D">
        <w:t>non-unique</w:t>
      </w:r>
      <w:r>
        <w:t>.</w:t>
      </w:r>
    </w:p>
    <w:p w14:paraId="636A5546" w14:textId="77777777" w:rsidR="00830C79" w:rsidRPr="009B192D" w:rsidRDefault="00830C79" w:rsidP="00830C79">
      <w:r w:rsidRPr="009B192D">
        <w:rPr>
          <w:rStyle w:val="Style13ptBold"/>
        </w:rPr>
        <w:t>Pappas ’23</w:t>
      </w:r>
      <w:r>
        <w:t xml:space="preserve"> [Stephanie; March 21; Journalist citing Philip Lubin, professor of physics at the University of California, Santa Barbara, and Alexander Cohen, B.S. in physics from the University of California, Santa Barbara; “Scientific American, Will Humans Ever Go </w:t>
      </w:r>
      <w:proofErr w:type="gramStart"/>
      <w:r>
        <w:t>Extinct?,</w:t>
      </w:r>
      <w:proofErr w:type="gramEnd"/>
      <w:r>
        <w:t>” scientificamerican.com/article/will-humans-ever-go-extinct]</w:t>
      </w:r>
    </w:p>
    <w:p w14:paraId="015637D3" w14:textId="77777777" w:rsidR="00830C79" w:rsidRPr="005A3977" w:rsidRDefault="00830C79" w:rsidP="00830C79">
      <w:pPr>
        <w:rPr>
          <w:sz w:val="16"/>
        </w:rPr>
      </w:pPr>
      <w:r w:rsidRPr="005A3977">
        <w:rPr>
          <w:sz w:val="16"/>
        </w:rPr>
        <w:t xml:space="preserve">Eventually </w:t>
      </w:r>
      <w:r w:rsidRPr="002E32A8">
        <w:rPr>
          <w:rStyle w:val="StyleUnderline"/>
        </w:rPr>
        <w:t xml:space="preserve">humans </w:t>
      </w:r>
      <w:r w:rsidRPr="002E32A8">
        <w:rPr>
          <w:rStyle w:val="Emphasis"/>
        </w:rPr>
        <w:t>will</w:t>
      </w:r>
      <w:r w:rsidRPr="002E32A8">
        <w:rPr>
          <w:rStyle w:val="StyleUnderline"/>
        </w:rPr>
        <w:t xml:space="preserve"> </w:t>
      </w:r>
      <w:proofErr w:type="gramStart"/>
      <w:r w:rsidRPr="002E32A8">
        <w:rPr>
          <w:rStyle w:val="StyleUnderline"/>
        </w:rPr>
        <w:t>go</w:t>
      </w:r>
      <w:proofErr w:type="gramEnd"/>
      <w:r w:rsidRPr="002E32A8">
        <w:rPr>
          <w:rStyle w:val="StyleUnderline"/>
        </w:rPr>
        <w:t xml:space="preserve"> extinct. </w:t>
      </w:r>
      <w:r w:rsidRPr="00DC3DE5">
        <w:rPr>
          <w:rStyle w:val="StyleUnderline"/>
          <w:highlight w:val="green"/>
        </w:rPr>
        <w:t xml:space="preserve">At the most </w:t>
      </w:r>
      <w:r w:rsidRPr="00790749">
        <w:rPr>
          <w:rStyle w:val="Emphasis"/>
        </w:rPr>
        <w:t>w</w:t>
      </w:r>
      <w:r w:rsidRPr="002E32A8">
        <w:rPr>
          <w:rStyle w:val="Emphasis"/>
        </w:rPr>
        <w:t xml:space="preserve">ildly </w:t>
      </w:r>
      <w:r w:rsidRPr="00DC3DE5">
        <w:rPr>
          <w:rStyle w:val="Emphasis"/>
          <w:highlight w:val="green"/>
        </w:rPr>
        <w:t>optimistic</w:t>
      </w:r>
      <w:r w:rsidRPr="00790749">
        <w:rPr>
          <w:rStyle w:val="StyleUnderline"/>
        </w:rPr>
        <w:t xml:space="preserve"> estimate, </w:t>
      </w:r>
      <w:r w:rsidRPr="00DC3DE5">
        <w:rPr>
          <w:rStyle w:val="StyleUnderline"/>
          <w:highlight w:val="green"/>
        </w:rPr>
        <w:t>our species will</w:t>
      </w:r>
      <w:r w:rsidRPr="005A3977">
        <w:rPr>
          <w:sz w:val="16"/>
        </w:rPr>
        <w:t xml:space="preserve"> last perhaps another billion years but </w:t>
      </w:r>
      <w:r w:rsidRPr="00DC3DE5">
        <w:rPr>
          <w:rStyle w:val="StyleUnderline"/>
          <w:highlight w:val="green"/>
        </w:rPr>
        <w:t>end when the</w:t>
      </w:r>
      <w:r w:rsidRPr="005A3977">
        <w:rPr>
          <w:sz w:val="16"/>
        </w:rPr>
        <w:t xml:space="preserve"> expanding envelope of the </w:t>
      </w:r>
      <w:r w:rsidRPr="00DC3DE5">
        <w:rPr>
          <w:rStyle w:val="StyleUnderline"/>
          <w:highlight w:val="green"/>
        </w:rPr>
        <w:t xml:space="preserve">sun </w:t>
      </w:r>
      <w:r w:rsidRPr="00DC3DE5">
        <w:rPr>
          <w:rStyle w:val="Emphasis"/>
          <w:highlight w:val="green"/>
        </w:rPr>
        <w:t>swells</w:t>
      </w:r>
      <w:r w:rsidRPr="002E32A8">
        <w:rPr>
          <w:rStyle w:val="Emphasis"/>
        </w:rPr>
        <w:t xml:space="preserve"> outward</w:t>
      </w:r>
      <w:r w:rsidRPr="002E32A8">
        <w:rPr>
          <w:rStyle w:val="StyleUnderline"/>
        </w:rPr>
        <w:t xml:space="preserve"> and heats the planet</w:t>
      </w:r>
      <w:r w:rsidRPr="005A3977">
        <w:rPr>
          <w:sz w:val="16"/>
        </w:rPr>
        <w:t xml:space="preserve"> to a Venus-like state.</w:t>
      </w:r>
    </w:p>
    <w:p w14:paraId="63A84183" w14:textId="77777777" w:rsidR="00830C79" w:rsidRPr="005A3977" w:rsidRDefault="00830C79" w:rsidP="00830C79">
      <w:pPr>
        <w:rPr>
          <w:sz w:val="16"/>
        </w:rPr>
      </w:pPr>
      <w:r w:rsidRPr="005A3977">
        <w:rPr>
          <w:sz w:val="16"/>
        </w:rPr>
        <w:t xml:space="preserve">But a billion years is a long time. One billion years ago life on Earth consisted of microbes. Multicellular life didn’t make its debut until about 600 million years ago, when sponges proliferated. What life will look like in another billion years is anyone’s guess, though one modeling study published in 2021 in Nature Geoscience suggests that </w:t>
      </w:r>
      <w:r w:rsidRPr="002E32A8">
        <w:rPr>
          <w:rStyle w:val="StyleUnderline"/>
        </w:rPr>
        <w:t xml:space="preserve">Earth’s atmosphere will contain </w:t>
      </w:r>
      <w:r w:rsidRPr="002E32A8">
        <w:rPr>
          <w:rStyle w:val="Emphasis"/>
        </w:rPr>
        <w:t>very little</w:t>
      </w:r>
      <w:r w:rsidRPr="002E32A8">
        <w:rPr>
          <w:rStyle w:val="StyleUnderline"/>
        </w:rPr>
        <w:t xml:space="preserve"> oxygen</w:t>
      </w:r>
      <w:r w:rsidRPr="005A3977">
        <w:rPr>
          <w:sz w:val="16"/>
        </w:rPr>
        <w:t xml:space="preserve"> by then, making it likely that anaerobic microbes, rather than humans, will be the last living Earthlings.</w:t>
      </w:r>
    </w:p>
    <w:p w14:paraId="48E630B5" w14:textId="77777777" w:rsidR="00830C79" w:rsidRPr="005A3977" w:rsidRDefault="00830C79" w:rsidP="00830C79">
      <w:pPr>
        <w:rPr>
          <w:sz w:val="16"/>
        </w:rPr>
      </w:pPr>
      <w:r w:rsidRPr="005A3977">
        <w:rPr>
          <w:sz w:val="16"/>
        </w:rPr>
        <w:t xml:space="preserve">If surviving to see the sun fry Earth is a long shot, when is humanity likely to meet its doom? Paleontologically, mammalian species usually persist for about a million years, says Henry Gee, a paleontologist and senior editor at the journal Nature, who is working on a book on the extinction of humans. That would put the human species in its youth. But Gee doesn’t think these rules necessarily apply </w:t>
      </w:r>
      <w:proofErr w:type="gramStart"/>
      <w:r w:rsidRPr="005A3977">
        <w:rPr>
          <w:sz w:val="16"/>
        </w:rPr>
        <w:t>for</w:t>
      </w:r>
      <w:proofErr w:type="gramEnd"/>
      <w:r w:rsidRPr="005A3977">
        <w:rPr>
          <w:sz w:val="16"/>
        </w:rPr>
        <w:t xml:space="preserve"> H. sapiens.</w:t>
      </w:r>
    </w:p>
    <w:p w14:paraId="41E76732" w14:textId="77777777" w:rsidR="00830C79" w:rsidRPr="005A3977" w:rsidRDefault="00830C79" w:rsidP="00830C79">
      <w:pPr>
        <w:rPr>
          <w:sz w:val="16"/>
        </w:rPr>
      </w:pPr>
      <w:r w:rsidRPr="005A3977">
        <w:rPr>
          <w:sz w:val="16"/>
        </w:rPr>
        <w:t>“Humans are rather an exceptional species,” he says. “We could last for millions of years, or we could all drop down next week.”</w:t>
      </w:r>
    </w:p>
    <w:p w14:paraId="656EC207" w14:textId="77777777" w:rsidR="00830C79" w:rsidRPr="005A3977" w:rsidRDefault="00830C79" w:rsidP="00830C79">
      <w:pPr>
        <w:rPr>
          <w:sz w:val="16"/>
        </w:rPr>
      </w:pPr>
      <w:r w:rsidRPr="005A3977">
        <w:rPr>
          <w:sz w:val="16"/>
        </w:rPr>
        <w:t xml:space="preserve">Opportunities for doomsday abound. </w:t>
      </w:r>
      <w:r w:rsidRPr="00DC3DE5">
        <w:rPr>
          <w:rStyle w:val="StyleUnderline"/>
          <w:highlight w:val="green"/>
        </w:rPr>
        <w:t>Humans could be wiped out by</w:t>
      </w:r>
      <w:r w:rsidRPr="002E32A8">
        <w:rPr>
          <w:rStyle w:val="StyleUnderline"/>
        </w:rPr>
        <w:t xml:space="preserve"> a catastrophic </w:t>
      </w:r>
      <w:r w:rsidRPr="00DC3DE5">
        <w:rPr>
          <w:rStyle w:val="Emphasis"/>
          <w:highlight w:val="green"/>
        </w:rPr>
        <w:t>asteroid</w:t>
      </w:r>
      <w:r w:rsidRPr="002E32A8">
        <w:rPr>
          <w:rStyle w:val="Emphasis"/>
        </w:rPr>
        <w:t xml:space="preserve"> strike</w:t>
      </w:r>
      <w:r w:rsidRPr="002E32A8">
        <w:rPr>
          <w:rStyle w:val="StyleUnderline"/>
        </w:rPr>
        <w:t xml:space="preserve">, commit self-destruction with worldwide </w:t>
      </w:r>
      <w:r w:rsidRPr="002E32A8">
        <w:rPr>
          <w:rStyle w:val="Emphasis"/>
        </w:rPr>
        <w:t xml:space="preserve">nuclear </w:t>
      </w:r>
      <w:r w:rsidRPr="00DC3DE5">
        <w:rPr>
          <w:rStyle w:val="Emphasis"/>
          <w:highlight w:val="green"/>
        </w:rPr>
        <w:t>war</w:t>
      </w:r>
      <w:r w:rsidRPr="00DC3DE5">
        <w:rPr>
          <w:rStyle w:val="StyleUnderline"/>
          <w:highlight w:val="green"/>
        </w:rPr>
        <w:t xml:space="preserve"> or</w:t>
      </w:r>
      <w:r w:rsidRPr="002E32A8">
        <w:rPr>
          <w:rStyle w:val="StyleUnderline"/>
        </w:rPr>
        <w:t xml:space="preserve"> succumb to</w:t>
      </w:r>
      <w:r w:rsidRPr="005A3977">
        <w:rPr>
          <w:sz w:val="16"/>
        </w:rPr>
        <w:t xml:space="preserve"> the ravages caused by </w:t>
      </w:r>
      <w:r w:rsidRPr="002E32A8">
        <w:rPr>
          <w:rStyle w:val="StyleUnderline"/>
        </w:rPr>
        <w:t xml:space="preserve">the </w:t>
      </w:r>
      <w:r w:rsidRPr="00DC3DE5">
        <w:rPr>
          <w:rStyle w:val="Emphasis"/>
          <w:highlight w:val="green"/>
        </w:rPr>
        <w:t>climate emergency</w:t>
      </w:r>
      <w:r w:rsidRPr="005A3977">
        <w:rPr>
          <w:sz w:val="16"/>
        </w:rPr>
        <w:t xml:space="preserve">. But humans are a hardy bunch, so </w:t>
      </w:r>
      <w:r w:rsidRPr="00790749">
        <w:rPr>
          <w:rStyle w:val="StyleUnderline"/>
        </w:rPr>
        <w:t xml:space="preserve">the </w:t>
      </w:r>
      <w:r w:rsidRPr="00DC3DE5">
        <w:rPr>
          <w:rStyle w:val="Emphasis"/>
          <w:highlight w:val="green"/>
        </w:rPr>
        <w:t>most likely</w:t>
      </w:r>
      <w:r w:rsidRPr="00790749">
        <w:rPr>
          <w:rStyle w:val="StyleUnderline"/>
        </w:rPr>
        <w:t xml:space="preserve"> scenario involves </w:t>
      </w:r>
      <w:r w:rsidRPr="00DC3DE5">
        <w:rPr>
          <w:rStyle w:val="StyleUnderline"/>
          <w:highlight w:val="green"/>
        </w:rPr>
        <w:t xml:space="preserve">a </w:t>
      </w:r>
      <w:r w:rsidRPr="00DC3DE5">
        <w:rPr>
          <w:rStyle w:val="Emphasis"/>
          <w:highlight w:val="green"/>
        </w:rPr>
        <w:t>combination</w:t>
      </w:r>
      <w:r w:rsidRPr="002E32A8">
        <w:rPr>
          <w:rStyle w:val="StyleUnderline"/>
        </w:rPr>
        <w:t xml:space="preserve"> of catastrophes that could wipe us out</w:t>
      </w:r>
      <w:r w:rsidRPr="005A3977">
        <w:rPr>
          <w:sz w:val="16"/>
        </w:rPr>
        <w:t xml:space="preserve"> completely.</w:t>
      </w:r>
    </w:p>
    <w:p w14:paraId="651670B7" w14:textId="77777777" w:rsidR="00830C79" w:rsidRPr="005A3977" w:rsidRDefault="00830C79" w:rsidP="00830C79">
      <w:pPr>
        <w:rPr>
          <w:sz w:val="16"/>
        </w:rPr>
      </w:pPr>
      <w:r w:rsidRPr="005A3977">
        <w:rPr>
          <w:sz w:val="16"/>
        </w:rPr>
        <w:t>Pick Your Poison</w:t>
      </w:r>
    </w:p>
    <w:p w14:paraId="28EF0515" w14:textId="77777777" w:rsidR="00830C79" w:rsidRPr="005A3977" w:rsidRDefault="00830C79" w:rsidP="00830C79">
      <w:pPr>
        <w:rPr>
          <w:sz w:val="16"/>
        </w:rPr>
      </w:pPr>
      <w:r w:rsidRPr="005A3977">
        <w:rPr>
          <w:sz w:val="16"/>
        </w:rPr>
        <w:t xml:space="preserve">Some species killers are out of our control. In a 2021 paper in the journal Icarus, for example, researchers describe how </w:t>
      </w:r>
      <w:r w:rsidRPr="00DC3DE5">
        <w:rPr>
          <w:rStyle w:val="Emphasis"/>
          <w:highlight w:val="green"/>
        </w:rPr>
        <w:t>asteroids</w:t>
      </w:r>
      <w:r w:rsidRPr="002E32A8">
        <w:rPr>
          <w:rStyle w:val="StyleUnderline"/>
        </w:rPr>
        <w:t xml:space="preserve"> comparable to the one</w:t>
      </w:r>
      <w:r w:rsidRPr="005A3977">
        <w:rPr>
          <w:sz w:val="16"/>
        </w:rPr>
        <w:t xml:space="preserve"> spanning 10 to 15 kilometers in diameter </w:t>
      </w:r>
      <w:r w:rsidRPr="002E32A8">
        <w:rPr>
          <w:rStyle w:val="StyleUnderline"/>
        </w:rPr>
        <w:t xml:space="preserve">that </w:t>
      </w:r>
      <w:r w:rsidRPr="00DC3DE5">
        <w:rPr>
          <w:rStyle w:val="StyleUnderline"/>
          <w:highlight w:val="green"/>
        </w:rPr>
        <w:t>killed</w:t>
      </w:r>
      <w:r w:rsidRPr="005A3977">
        <w:rPr>
          <w:sz w:val="16"/>
        </w:rPr>
        <w:t xml:space="preserve"> off </w:t>
      </w:r>
      <w:r w:rsidRPr="00DC3DE5">
        <w:rPr>
          <w:rStyle w:val="StyleUnderline"/>
          <w:highlight w:val="green"/>
        </w:rPr>
        <w:t>the</w:t>
      </w:r>
      <w:r w:rsidRPr="005A3977">
        <w:rPr>
          <w:sz w:val="16"/>
        </w:rPr>
        <w:t xml:space="preserve"> </w:t>
      </w:r>
      <w:proofErr w:type="spellStart"/>
      <w:r w:rsidRPr="005A3977">
        <w:rPr>
          <w:sz w:val="16"/>
        </w:rPr>
        <w:t>nonavian</w:t>
      </w:r>
      <w:proofErr w:type="spellEnd"/>
      <w:r w:rsidRPr="005A3977">
        <w:rPr>
          <w:sz w:val="16"/>
        </w:rPr>
        <w:t xml:space="preserve"> </w:t>
      </w:r>
      <w:r w:rsidRPr="00DC3DE5">
        <w:rPr>
          <w:rStyle w:val="Emphasis"/>
          <w:highlight w:val="green"/>
        </w:rPr>
        <w:t>dinosaurs</w:t>
      </w:r>
      <w:r w:rsidRPr="005A3977">
        <w:rPr>
          <w:sz w:val="16"/>
        </w:rPr>
        <w:t xml:space="preserve"> hit Earth approximately every 250 million to 500 million years. In a preprint paper posted on the server arXiv.org, physicists Philip Lubin and Alexander Cohen calculate that humanity would </w:t>
      </w:r>
      <w:r w:rsidRPr="002E32A8">
        <w:rPr>
          <w:rStyle w:val="StyleUnderline"/>
        </w:rPr>
        <w:t>have the ability to</w:t>
      </w:r>
      <w:r w:rsidRPr="005A3977">
        <w:rPr>
          <w:sz w:val="16"/>
        </w:rPr>
        <w:t xml:space="preserve"> save itself from a dino-killer-sized asteroid, given six months’ warning and an arsenal of nuclear penetrators to </w:t>
      </w:r>
      <w:r w:rsidRPr="002E32A8">
        <w:rPr>
          <w:rStyle w:val="Emphasis"/>
        </w:rPr>
        <w:t>blow</w:t>
      </w:r>
      <w:r w:rsidRPr="005A3977">
        <w:rPr>
          <w:sz w:val="16"/>
        </w:rPr>
        <w:t xml:space="preserve"> the space rock into a cloud of harmless pebbles. With less warning or a larger asteroid, Lubin and Cohen suggest that humanity should give up and “party” or “move to Mars or the Moon to party.” Currently, the biggest asteroid that scientists know of with the potential of striking </w:t>
      </w:r>
      <w:r w:rsidRPr="002E32A8">
        <w:rPr>
          <w:rStyle w:val="StyleUnderline"/>
        </w:rPr>
        <w:t>Earth</w:t>
      </w:r>
      <w:r w:rsidRPr="005A3977">
        <w:rPr>
          <w:sz w:val="16"/>
        </w:rPr>
        <w:t xml:space="preserve"> is called (29075) 1950 DA. It is a mere 1,300 meters across and has a one-in-50,000 chance of hitting our world in March 2880, according to a 2022 risk analysis by the European Space Agency.</w:t>
      </w:r>
    </w:p>
    <w:p w14:paraId="74A2BFFB" w14:textId="77777777" w:rsidR="00830C79" w:rsidRPr="005A3977" w:rsidRDefault="00830C79" w:rsidP="00830C79">
      <w:pPr>
        <w:rPr>
          <w:sz w:val="16"/>
        </w:rPr>
      </w:pPr>
      <w:r w:rsidRPr="005A3977">
        <w:rPr>
          <w:sz w:val="16"/>
        </w:rPr>
        <w:t xml:space="preserve">Incoming space rocks aside, many </w:t>
      </w:r>
      <w:r w:rsidRPr="00DC3DE5">
        <w:rPr>
          <w:rStyle w:val="StyleUnderline"/>
          <w:highlight w:val="green"/>
        </w:rPr>
        <w:t>threats</w:t>
      </w:r>
      <w:r w:rsidRPr="002E32A8">
        <w:rPr>
          <w:rStyle w:val="StyleUnderline"/>
        </w:rPr>
        <w:t xml:space="preserve"> to humanity </w:t>
      </w:r>
      <w:r w:rsidRPr="00DC3DE5">
        <w:rPr>
          <w:rStyle w:val="StyleUnderline"/>
          <w:highlight w:val="green"/>
        </w:rPr>
        <w:t xml:space="preserve">are of our </w:t>
      </w:r>
      <w:r w:rsidRPr="00DC3DE5">
        <w:rPr>
          <w:rStyle w:val="Emphasis"/>
          <w:highlight w:val="green"/>
        </w:rPr>
        <w:t>own making</w:t>
      </w:r>
      <w:r w:rsidRPr="002E32A8">
        <w:rPr>
          <w:rStyle w:val="StyleUnderline"/>
        </w:rPr>
        <w:t xml:space="preserve">: nuclear </w:t>
      </w:r>
      <w:r w:rsidRPr="00790749">
        <w:rPr>
          <w:rStyle w:val="StyleUnderline"/>
        </w:rPr>
        <w:t>war</w:t>
      </w:r>
      <w:r w:rsidRPr="002E32A8">
        <w:rPr>
          <w:rStyle w:val="StyleUnderline"/>
        </w:rPr>
        <w:t>, the climate emergency, ecological collapse</w:t>
      </w:r>
      <w:r w:rsidRPr="005A3977">
        <w:rPr>
          <w:sz w:val="16"/>
        </w:rPr>
        <w:t xml:space="preserve">. Our own tech might do us in in the form of </w:t>
      </w:r>
      <w:r w:rsidRPr="00DC3DE5">
        <w:rPr>
          <w:rStyle w:val="StyleUnderline"/>
          <w:highlight w:val="green"/>
        </w:rPr>
        <w:t xml:space="preserve">sentient </w:t>
      </w:r>
      <w:r w:rsidRPr="00DC3DE5">
        <w:rPr>
          <w:rStyle w:val="Emphasis"/>
          <w:highlight w:val="green"/>
        </w:rPr>
        <w:t>a</w:t>
      </w:r>
      <w:r w:rsidRPr="005A3977">
        <w:rPr>
          <w:sz w:val="16"/>
        </w:rPr>
        <w:t xml:space="preserve">rtificial </w:t>
      </w:r>
      <w:r w:rsidRPr="00DC3DE5">
        <w:rPr>
          <w:rStyle w:val="Emphasis"/>
          <w:highlight w:val="green"/>
        </w:rPr>
        <w:t>i</w:t>
      </w:r>
      <w:r w:rsidRPr="005A3977">
        <w:rPr>
          <w:sz w:val="16"/>
        </w:rPr>
        <w:t xml:space="preserve">ntelligence that </w:t>
      </w:r>
      <w:r w:rsidRPr="00DC3DE5">
        <w:rPr>
          <w:rStyle w:val="StyleUnderline"/>
          <w:highlight w:val="green"/>
        </w:rPr>
        <w:t xml:space="preserve">decides to </w:t>
      </w:r>
      <w:r w:rsidRPr="00DC3DE5">
        <w:rPr>
          <w:rStyle w:val="Emphasis"/>
          <w:highlight w:val="green"/>
        </w:rPr>
        <w:t>snuff out</w:t>
      </w:r>
      <w:r w:rsidRPr="00DC3DE5">
        <w:rPr>
          <w:rStyle w:val="StyleUnderline"/>
          <w:highlight w:val="green"/>
        </w:rPr>
        <w:t xml:space="preserve"> its creators</w:t>
      </w:r>
      <w:r w:rsidRPr="005A3977">
        <w:rPr>
          <w:sz w:val="16"/>
        </w:rPr>
        <w:t>, as some AI critics have suggested.</w:t>
      </w:r>
    </w:p>
    <w:p w14:paraId="22ABF9B8" w14:textId="77777777" w:rsidR="00830C79" w:rsidRPr="005A3977" w:rsidRDefault="00830C79" w:rsidP="00830C79">
      <w:pPr>
        <w:rPr>
          <w:sz w:val="16"/>
        </w:rPr>
      </w:pPr>
      <w:r w:rsidRPr="005A3977">
        <w:rPr>
          <w:sz w:val="16"/>
        </w:rPr>
        <w:t xml:space="preserve">An all-out </w:t>
      </w:r>
      <w:r w:rsidRPr="005A3977">
        <w:rPr>
          <w:rStyle w:val="Emphasis"/>
        </w:rPr>
        <w:t xml:space="preserve">nuclear </w:t>
      </w:r>
      <w:r w:rsidRPr="00DC3DE5">
        <w:rPr>
          <w:rStyle w:val="Emphasis"/>
          <w:highlight w:val="green"/>
        </w:rPr>
        <w:t>war</w:t>
      </w:r>
      <w:r w:rsidRPr="00DC3DE5">
        <w:rPr>
          <w:rStyle w:val="StyleUnderline"/>
          <w:highlight w:val="green"/>
        </w:rPr>
        <w:t xml:space="preserve"> could</w:t>
      </w:r>
      <w:r w:rsidRPr="005A3977">
        <w:rPr>
          <w:rStyle w:val="StyleUnderline"/>
        </w:rPr>
        <w:t xml:space="preserve"> easily </w:t>
      </w:r>
      <w:r w:rsidRPr="00DC3DE5">
        <w:rPr>
          <w:rStyle w:val="StyleUnderline"/>
          <w:highlight w:val="green"/>
        </w:rPr>
        <w:t>destroy humanity</w:t>
      </w:r>
      <w:r w:rsidRPr="005A3977">
        <w:rPr>
          <w:sz w:val="16"/>
        </w:rPr>
        <w:t xml:space="preserve">, says François Diaz-Maurin, associate editor for nuclear affairs at the Bulletin of the Atomic Scientists. The last time humans dropped nuclear bombs on one another, only one country, the U.S., had nuclear warheads, so there was no risk of nuclear retaliation. That’s not the case today—and the </w:t>
      </w:r>
      <w:r w:rsidRPr="00DC3DE5">
        <w:rPr>
          <w:rStyle w:val="StyleUnderline"/>
          <w:highlight w:val="green"/>
        </w:rPr>
        <w:t xml:space="preserve">bombs are </w:t>
      </w:r>
      <w:r w:rsidRPr="00790749">
        <w:rPr>
          <w:rStyle w:val="Emphasis"/>
        </w:rPr>
        <w:t>a</w:t>
      </w:r>
      <w:r w:rsidRPr="005A3977">
        <w:rPr>
          <w:rStyle w:val="Emphasis"/>
        </w:rPr>
        <w:t xml:space="preserve"> lot </w:t>
      </w:r>
      <w:r w:rsidRPr="00DC3DE5">
        <w:rPr>
          <w:rStyle w:val="Emphasis"/>
          <w:highlight w:val="green"/>
        </w:rPr>
        <w:t>bigger</w:t>
      </w:r>
      <w:r w:rsidRPr="005A3977">
        <w:rPr>
          <w:sz w:val="16"/>
        </w:rPr>
        <w:t>. Those bombs, which struck the Japanese cities of Hiroshima and Nagasaki in 1945, packed the equivalent of 15 and 21 kilotons of TNT, respectively. Together they killed an estimated 110,000 to 210,000 people. A single modern-day, 300-kiloton nuclear weapon dropped on New York City, for example, would kill a million people in 24 hours, Diaz-Maurin says. A regional nuclear war, such as one between India and Pakistan, could kill 27 million people in the short term, whereas a full-scale nuclear war between the U.S. and Russia could cause an estimated 360 million direct deaths, he adds.</w:t>
      </w:r>
    </w:p>
    <w:p w14:paraId="3A97D34C" w14:textId="77777777" w:rsidR="00830C79" w:rsidRPr="005A3977" w:rsidRDefault="00830C79" w:rsidP="00830C79">
      <w:pPr>
        <w:rPr>
          <w:sz w:val="16"/>
        </w:rPr>
      </w:pPr>
      <w:r w:rsidRPr="005A3977">
        <w:rPr>
          <w:sz w:val="16"/>
        </w:rPr>
        <w:t xml:space="preserve">The threat to humanity’s very existence would come after the war, when </w:t>
      </w:r>
      <w:r w:rsidRPr="00DC3DE5">
        <w:rPr>
          <w:rStyle w:val="Emphasis"/>
          <w:highlight w:val="green"/>
        </w:rPr>
        <w:t>soot</w:t>
      </w:r>
      <w:r w:rsidRPr="005A3977">
        <w:rPr>
          <w:rStyle w:val="StyleUnderline"/>
        </w:rPr>
        <w:t xml:space="preserve"> from massive fires</w:t>
      </w:r>
      <w:r w:rsidRPr="005A3977">
        <w:rPr>
          <w:sz w:val="16"/>
        </w:rPr>
        <w:t xml:space="preserve"> ignited by the bombings </w:t>
      </w:r>
      <w:r w:rsidRPr="00DC3DE5">
        <w:rPr>
          <w:rStyle w:val="StyleUnderline"/>
          <w:highlight w:val="green"/>
        </w:rPr>
        <w:t>would</w:t>
      </w:r>
      <w:r w:rsidRPr="005A3977">
        <w:rPr>
          <w:rStyle w:val="StyleUnderline"/>
        </w:rPr>
        <w:t xml:space="preserve"> rapidly </w:t>
      </w:r>
      <w:r w:rsidRPr="00DC3DE5">
        <w:rPr>
          <w:rStyle w:val="StyleUnderline"/>
          <w:highlight w:val="green"/>
        </w:rPr>
        <w:t xml:space="preserve">alter the </w:t>
      </w:r>
      <w:r w:rsidRPr="00DC3DE5">
        <w:rPr>
          <w:rStyle w:val="Emphasis"/>
          <w:highlight w:val="green"/>
        </w:rPr>
        <w:t>climate</w:t>
      </w:r>
      <w:r w:rsidRPr="005A3977">
        <w:rPr>
          <w:sz w:val="16"/>
        </w:rPr>
        <w:t xml:space="preserve"> in a scenario known as nuclear winter. Fears of nuclear winter may have receded since the end of the cold war, Diaz-Maurin says, but research shows that the </w:t>
      </w:r>
      <w:r w:rsidRPr="005A3977">
        <w:rPr>
          <w:rStyle w:val="Emphasis"/>
        </w:rPr>
        <w:t xml:space="preserve">environmental </w:t>
      </w:r>
      <w:r w:rsidRPr="00DC3DE5">
        <w:rPr>
          <w:rStyle w:val="Emphasis"/>
          <w:highlight w:val="green"/>
        </w:rPr>
        <w:t>consequences</w:t>
      </w:r>
      <w:r w:rsidRPr="00DC3DE5">
        <w:rPr>
          <w:rStyle w:val="StyleUnderline"/>
          <w:highlight w:val="green"/>
        </w:rPr>
        <w:t xml:space="preserve"> would be severe. Even a regional </w:t>
      </w:r>
      <w:r w:rsidRPr="00790749">
        <w:rPr>
          <w:rStyle w:val="Emphasis"/>
        </w:rPr>
        <w:t>n</w:t>
      </w:r>
      <w:r w:rsidRPr="005A3977">
        <w:rPr>
          <w:rStyle w:val="Emphasis"/>
        </w:rPr>
        <w:t xml:space="preserve">uclear </w:t>
      </w:r>
      <w:r w:rsidRPr="00DC3DE5">
        <w:rPr>
          <w:rStyle w:val="Emphasis"/>
          <w:highlight w:val="green"/>
        </w:rPr>
        <w:t>war</w:t>
      </w:r>
      <w:r w:rsidRPr="00DC3DE5">
        <w:rPr>
          <w:rStyle w:val="StyleUnderline"/>
          <w:highlight w:val="green"/>
        </w:rPr>
        <w:t xml:space="preserve"> would damage the ozone</w:t>
      </w:r>
      <w:r w:rsidRPr="005A3977">
        <w:rPr>
          <w:rStyle w:val="StyleUnderline"/>
        </w:rPr>
        <w:t xml:space="preserve"> layer</w:t>
      </w:r>
      <w:r w:rsidRPr="005A3977">
        <w:rPr>
          <w:sz w:val="16"/>
        </w:rPr>
        <w:t xml:space="preserve">, block out sunlight and reduce precipitation globally. </w:t>
      </w:r>
      <w:r w:rsidRPr="00DC3DE5">
        <w:rPr>
          <w:rStyle w:val="StyleUnderline"/>
          <w:highlight w:val="green"/>
        </w:rPr>
        <w:t xml:space="preserve">The result would be a </w:t>
      </w:r>
      <w:r w:rsidRPr="00790749">
        <w:rPr>
          <w:rStyle w:val="Emphasis"/>
        </w:rPr>
        <w:t>g</w:t>
      </w:r>
      <w:r w:rsidRPr="005A3977">
        <w:rPr>
          <w:rStyle w:val="Emphasis"/>
        </w:rPr>
        <w:t xml:space="preserve">lobal </w:t>
      </w:r>
      <w:r w:rsidRPr="00DC3DE5">
        <w:rPr>
          <w:rStyle w:val="Emphasis"/>
          <w:highlight w:val="green"/>
        </w:rPr>
        <w:t>famine</w:t>
      </w:r>
      <w:r w:rsidRPr="005A3977">
        <w:rPr>
          <w:sz w:val="16"/>
        </w:rPr>
        <w:t xml:space="preserve"> that might kill more than five billion people in just two years, depending on the size and number of detonations.</w:t>
      </w:r>
    </w:p>
    <w:p w14:paraId="6D91E113" w14:textId="77777777" w:rsidR="00830C79" w:rsidRPr="005A3977" w:rsidRDefault="00830C79" w:rsidP="00830C79">
      <w:pPr>
        <w:rPr>
          <w:sz w:val="16"/>
        </w:rPr>
      </w:pPr>
      <w:r w:rsidRPr="005A3977">
        <w:rPr>
          <w:sz w:val="16"/>
        </w:rPr>
        <w:t>“That possibility of destroying humanity is still here and real,” Diaz-Maurin says.</w:t>
      </w:r>
    </w:p>
    <w:p w14:paraId="10748746" w14:textId="77777777" w:rsidR="00830C79" w:rsidRPr="005A3977" w:rsidRDefault="00830C79" w:rsidP="00830C79">
      <w:pPr>
        <w:rPr>
          <w:sz w:val="16"/>
        </w:rPr>
      </w:pPr>
      <w:r w:rsidRPr="005A3977">
        <w:rPr>
          <w:rStyle w:val="StyleUnderline"/>
        </w:rPr>
        <w:t xml:space="preserve">Death by </w:t>
      </w:r>
      <w:r w:rsidRPr="005A3977">
        <w:rPr>
          <w:rStyle w:val="Emphasis"/>
        </w:rPr>
        <w:t>ecological</w:t>
      </w:r>
      <w:r w:rsidRPr="005A3977">
        <w:rPr>
          <w:sz w:val="16"/>
        </w:rPr>
        <w:t xml:space="preserve"> contamination or the climate </w:t>
      </w:r>
      <w:r w:rsidRPr="005A3977">
        <w:rPr>
          <w:rStyle w:val="StyleUnderline"/>
        </w:rPr>
        <w:t>emergency would be</w:t>
      </w:r>
      <w:r w:rsidRPr="005A3977">
        <w:rPr>
          <w:sz w:val="16"/>
        </w:rPr>
        <w:t xml:space="preserve"> slower but still </w:t>
      </w:r>
      <w:r w:rsidRPr="005A3977">
        <w:rPr>
          <w:rStyle w:val="Emphasis"/>
        </w:rPr>
        <w:t>within</w:t>
      </w:r>
      <w:r w:rsidRPr="005A3977">
        <w:rPr>
          <w:rStyle w:val="StyleUnderline"/>
        </w:rPr>
        <w:t xml:space="preserve"> the realm of possibility</w:t>
      </w:r>
      <w:r w:rsidRPr="005A3977">
        <w:rPr>
          <w:sz w:val="16"/>
        </w:rPr>
        <w:t xml:space="preserve">. Already </w:t>
      </w:r>
      <w:r w:rsidRPr="00DC3DE5">
        <w:rPr>
          <w:rStyle w:val="StyleUnderline"/>
          <w:highlight w:val="green"/>
        </w:rPr>
        <w:t xml:space="preserve">humans are facing </w:t>
      </w:r>
      <w:r w:rsidRPr="00790749">
        <w:rPr>
          <w:rStyle w:val="Emphasis"/>
        </w:rPr>
        <w:t>h</w:t>
      </w:r>
      <w:r w:rsidRPr="005A3977">
        <w:rPr>
          <w:rStyle w:val="Emphasis"/>
        </w:rPr>
        <w:t xml:space="preserve">ealth </w:t>
      </w:r>
      <w:r w:rsidRPr="00DC3DE5">
        <w:rPr>
          <w:rStyle w:val="Emphasis"/>
          <w:highlight w:val="green"/>
        </w:rPr>
        <w:t>stressors</w:t>
      </w:r>
      <w:r w:rsidRPr="00DC3DE5">
        <w:rPr>
          <w:rStyle w:val="StyleUnderline"/>
          <w:highlight w:val="green"/>
        </w:rPr>
        <w:t xml:space="preserve"> from</w:t>
      </w:r>
      <w:r w:rsidRPr="005A3977">
        <w:rPr>
          <w:rStyle w:val="StyleUnderline"/>
        </w:rPr>
        <w:t xml:space="preserve"> chronic </w:t>
      </w:r>
      <w:r w:rsidRPr="00DC3DE5">
        <w:rPr>
          <w:rStyle w:val="StyleUnderline"/>
          <w:highlight w:val="green"/>
        </w:rPr>
        <w:t>pollution</w:t>
      </w:r>
      <w:r w:rsidRPr="005A3977">
        <w:rPr>
          <w:rStyle w:val="StyleUnderline"/>
        </w:rPr>
        <w:t xml:space="preserve"> that have been </w:t>
      </w:r>
      <w:r w:rsidRPr="00DC3DE5">
        <w:rPr>
          <w:rStyle w:val="Emphasis"/>
          <w:highlight w:val="green"/>
        </w:rPr>
        <w:t>exacerbated</w:t>
      </w:r>
      <w:r w:rsidRPr="00DC3DE5">
        <w:rPr>
          <w:rStyle w:val="StyleUnderline"/>
          <w:highlight w:val="green"/>
        </w:rPr>
        <w:t xml:space="preserve"> by</w:t>
      </w:r>
      <w:r w:rsidRPr="005A3977">
        <w:rPr>
          <w:sz w:val="16"/>
        </w:rPr>
        <w:t xml:space="preserve"> the additional heat brought by </w:t>
      </w:r>
      <w:r w:rsidRPr="00DC3DE5">
        <w:rPr>
          <w:rStyle w:val="StyleUnderline"/>
          <w:highlight w:val="green"/>
        </w:rPr>
        <w:t>climate change</w:t>
      </w:r>
      <w:r w:rsidRPr="005A3977">
        <w:rPr>
          <w:sz w:val="16"/>
        </w:rPr>
        <w:t xml:space="preserve">, says Maureen Lichtveld, dean of the School of Public Health at the University of Pittsburgh. Hotter temperatures force people to breathe more rapidly to dispel warmth, which draws more pollution into their lungs. </w:t>
      </w:r>
      <w:r w:rsidRPr="00DC3DE5">
        <w:rPr>
          <w:rStyle w:val="StyleUnderline"/>
          <w:highlight w:val="green"/>
        </w:rPr>
        <w:t>The</w:t>
      </w:r>
      <w:r w:rsidRPr="005A3977">
        <w:rPr>
          <w:rStyle w:val="StyleUnderline"/>
        </w:rPr>
        <w:t xml:space="preserve"> climate </w:t>
      </w:r>
      <w:r w:rsidRPr="00DC3DE5">
        <w:rPr>
          <w:rStyle w:val="StyleUnderline"/>
          <w:highlight w:val="green"/>
        </w:rPr>
        <w:t>emergency</w:t>
      </w:r>
      <w:r w:rsidRPr="005A3977">
        <w:rPr>
          <w:sz w:val="16"/>
        </w:rPr>
        <w:t xml:space="preserve"> also </w:t>
      </w:r>
      <w:r w:rsidRPr="00DC3DE5">
        <w:rPr>
          <w:rStyle w:val="StyleUnderline"/>
          <w:highlight w:val="green"/>
        </w:rPr>
        <w:t xml:space="preserve">deepens </w:t>
      </w:r>
      <w:r w:rsidRPr="00790749">
        <w:rPr>
          <w:rStyle w:val="Emphasis"/>
        </w:rPr>
        <w:t>e</w:t>
      </w:r>
      <w:r w:rsidRPr="005A3977">
        <w:rPr>
          <w:rStyle w:val="Emphasis"/>
        </w:rPr>
        <w:t xml:space="preserve">xisting </w:t>
      </w:r>
      <w:r w:rsidRPr="00DC3DE5">
        <w:rPr>
          <w:rStyle w:val="Emphasis"/>
          <w:highlight w:val="green"/>
        </w:rPr>
        <w:t>problems</w:t>
      </w:r>
      <w:r w:rsidRPr="00DC3DE5">
        <w:rPr>
          <w:rStyle w:val="StyleUnderline"/>
          <w:highlight w:val="green"/>
        </w:rPr>
        <w:t xml:space="preserve"> around food security</w:t>
      </w:r>
      <w:r w:rsidRPr="005A3977">
        <w:rPr>
          <w:sz w:val="16"/>
        </w:rPr>
        <w:t xml:space="preserve">—for instance, </w:t>
      </w:r>
      <w:r w:rsidRPr="005A3977">
        <w:rPr>
          <w:rStyle w:val="StyleUnderline"/>
        </w:rPr>
        <w:t xml:space="preserve">persistent drought can </w:t>
      </w:r>
      <w:r w:rsidRPr="005A3977">
        <w:rPr>
          <w:rStyle w:val="Emphasis"/>
        </w:rPr>
        <w:t>devastate</w:t>
      </w:r>
      <w:r w:rsidRPr="005A3977">
        <w:rPr>
          <w:rStyle w:val="StyleUnderline"/>
        </w:rPr>
        <w:t xml:space="preserve"> cropland</w:t>
      </w:r>
      <w:r w:rsidRPr="005A3977">
        <w:rPr>
          <w:sz w:val="16"/>
        </w:rPr>
        <w:t>—</w:t>
      </w:r>
      <w:r w:rsidRPr="00DC3DE5">
        <w:rPr>
          <w:rStyle w:val="StyleUnderline"/>
          <w:highlight w:val="green"/>
        </w:rPr>
        <w:t xml:space="preserve">and </w:t>
      </w:r>
      <w:r w:rsidRPr="00790749">
        <w:rPr>
          <w:rStyle w:val="Emphasis"/>
        </w:rPr>
        <w:t>i</w:t>
      </w:r>
      <w:r w:rsidRPr="005A3977">
        <w:rPr>
          <w:rStyle w:val="Emphasis"/>
        </w:rPr>
        <w:t xml:space="preserve">nfectious </w:t>
      </w:r>
      <w:r w:rsidRPr="00DC3DE5">
        <w:rPr>
          <w:rStyle w:val="Emphasis"/>
          <w:highlight w:val="green"/>
        </w:rPr>
        <w:t>disease</w:t>
      </w:r>
      <w:r w:rsidRPr="005A3977">
        <w:rPr>
          <w:sz w:val="16"/>
        </w:rPr>
        <w:t xml:space="preserve">. “The interconnectedness of climate change and health inequities and inequities in general is what is impacting our global population,” </w:t>
      </w:r>
      <w:proofErr w:type="spellStart"/>
      <w:r w:rsidRPr="005A3977">
        <w:rPr>
          <w:sz w:val="16"/>
        </w:rPr>
        <w:t>Lichtveld</w:t>
      </w:r>
      <w:proofErr w:type="spellEnd"/>
      <w:r w:rsidRPr="005A3977">
        <w:rPr>
          <w:sz w:val="16"/>
        </w:rPr>
        <w:t xml:space="preserve"> says.</w:t>
      </w:r>
    </w:p>
    <w:p w14:paraId="66B119C6" w14:textId="73DDCFA8" w:rsidR="00830C79" w:rsidRDefault="00546B81" w:rsidP="00546B81">
      <w:pPr>
        <w:pStyle w:val="Heading3"/>
      </w:pPr>
      <w:r>
        <w:t>Turn---1NC</w:t>
      </w:r>
    </w:p>
    <w:p w14:paraId="52AF419E" w14:textId="77777777" w:rsidR="00546B81" w:rsidRPr="00520B29" w:rsidRDefault="00546B81" w:rsidP="00546B81">
      <w:pPr>
        <w:pStyle w:val="Heading4"/>
        <w:rPr>
          <w:rFonts w:cstheme="minorHAnsi"/>
        </w:rPr>
      </w:pPr>
      <w:r w:rsidRPr="00520B29">
        <w:rPr>
          <w:rFonts w:cstheme="minorHAnsi"/>
        </w:rPr>
        <w:t xml:space="preserve">AI multiplies </w:t>
      </w:r>
      <w:r w:rsidRPr="00520B29">
        <w:rPr>
          <w:rFonts w:cstheme="minorHAnsi"/>
          <w:u w:val="single"/>
        </w:rPr>
        <w:t>s-risks</w:t>
      </w:r>
      <w:r w:rsidRPr="00520B29">
        <w:rPr>
          <w:rFonts w:cstheme="minorHAnsi"/>
        </w:rPr>
        <w:t xml:space="preserve"> that outweigh </w:t>
      </w:r>
      <w:r w:rsidRPr="00520B29">
        <w:rPr>
          <w:rFonts w:cstheme="minorHAnsi"/>
          <w:u w:val="single"/>
        </w:rPr>
        <w:t>extinction</w:t>
      </w:r>
      <w:r w:rsidRPr="00520B29">
        <w:rPr>
          <w:rFonts w:cstheme="minorHAnsi"/>
        </w:rPr>
        <w:t>---</w:t>
      </w:r>
      <w:r w:rsidRPr="00520B29">
        <w:rPr>
          <w:rFonts w:cstheme="minorHAnsi"/>
          <w:u w:val="single"/>
        </w:rPr>
        <w:t>disjunctive</w:t>
      </w:r>
      <w:r w:rsidRPr="00520B29">
        <w:rPr>
          <w:rFonts w:cstheme="minorHAnsi"/>
        </w:rPr>
        <w:t xml:space="preserve"> scenarios are </w:t>
      </w:r>
      <w:r w:rsidRPr="00520B29">
        <w:rPr>
          <w:rFonts w:cstheme="minorHAnsi"/>
          <w:u w:val="single"/>
        </w:rPr>
        <w:t>likely</w:t>
      </w:r>
      <w:r w:rsidRPr="00520B29">
        <w:rPr>
          <w:rFonts w:cstheme="minorHAnsi"/>
        </w:rPr>
        <w:t xml:space="preserve"> AND </w:t>
      </w:r>
      <w:r w:rsidRPr="00520B29">
        <w:rPr>
          <w:rFonts w:cstheme="minorHAnsi"/>
          <w:u w:val="single"/>
        </w:rPr>
        <w:t>downplayed</w:t>
      </w:r>
      <w:r w:rsidRPr="00520B29">
        <w:rPr>
          <w:rFonts w:cstheme="minorHAnsi"/>
        </w:rPr>
        <w:t xml:space="preserve"> by cognitive bias. </w:t>
      </w:r>
    </w:p>
    <w:p w14:paraId="28752FC7" w14:textId="77777777" w:rsidR="00546B81" w:rsidRPr="00520B29" w:rsidRDefault="00546B81" w:rsidP="00546B81">
      <w:pPr>
        <w:rPr>
          <w:rFonts w:asciiTheme="minorHAnsi" w:hAnsiTheme="minorHAnsi" w:cstheme="minorHAnsi"/>
        </w:rPr>
      </w:pPr>
      <w:r w:rsidRPr="00520B29">
        <w:rPr>
          <w:rStyle w:val="Style13ptBold"/>
          <w:rFonts w:cstheme="minorHAnsi"/>
        </w:rPr>
        <w:t>Althaus ’16</w:t>
      </w:r>
      <w:r w:rsidRPr="00520B29">
        <w:rPr>
          <w:rFonts w:asciiTheme="minorHAnsi" w:hAnsiTheme="minorHAnsi" w:cstheme="minorHAnsi"/>
        </w:rPr>
        <w:t xml:space="preserve"> [David; September; scholar at Foundational Research Institute and Effective Altruism Institute; Foundational Research Institute, “Reducing Risks of Astronomical Suffering: A Neglected Global Priority,” </w:t>
      </w:r>
      <w:hyperlink r:id="rId8" w:history="1">
        <w:r w:rsidRPr="00520B29">
          <w:rPr>
            <w:rStyle w:val="Hyperlink"/>
            <w:rFonts w:asciiTheme="minorHAnsi" w:hAnsiTheme="minorHAnsi" w:cstheme="minorHAnsi"/>
          </w:rPr>
          <w:t>https://archive.ph/1iC7U</w:t>
        </w:r>
      </w:hyperlink>
      <w:r w:rsidRPr="00520B29">
        <w:rPr>
          <w:rFonts w:asciiTheme="minorHAnsi" w:hAnsiTheme="minorHAnsi" w:cstheme="minorHAnsi"/>
        </w:rPr>
        <w:t>]</w:t>
      </w:r>
    </w:p>
    <w:p w14:paraId="32B6B5EB"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520B29">
        <w:rPr>
          <w:rStyle w:val="StyleUnderline"/>
          <w:rFonts w:asciiTheme="minorHAnsi" w:hAnsiTheme="minorHAnsi" w:cstheme="minorHAnsi"/>
        </w:rPr>
        <w:t xml:space="preserve">extinction is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worst</w:t>
      </w:r>
      <w:r w:rsidRPr="00520B29">
        <w:rPr>
          <w:rFonts w:asciiTheme="minorHAnsi" w:hAnsiTheme="minorHAnsi" w:cstheme="minorHAnsi"/>
          <w:sz w:val="16"/>
        </w:rPr>
        <w:t xml:space="preserve"> possible </w:t>
      </w:r>
      <w:r w:rsidRPr="00520B29">
        <w:rPr>
          <w:rStyle w:val="StyleUnderline"/>
          <w:rFonts w:asciiTheme="minorHAnsi" w:hAnsiTheme="minorHAnsi" w:cstheme="minorHAnsi"/>
        </w:rPr>
        <w:t>outcome</w:t>
      </w:r>
      <w:r w:rsidRPr="00520B29">
        <w:rPr>
          <w:rFonts w:asciiTheme="minorHAnsi" w:hAnsiTheme="minorHAnsi" w:cstheme="minorHAnsi"/>
          <w:sz w:val="16"/>
        </w:rPr>
        <w:t xml:space="preserve">, and that </w:t>
      </w:r>
      <w:r w:rsidRPr="00520B29">
        <w:rPr>
          <w:rStyle w:val="Emphasis"/>
          <w:rFonts w:asciiTheme="minorHAnsi" w:hAnsiTheme="minorHAnsi" w:cstheme="minorHAnsi"/>
        </w:rPr>
        <w:t>avoiding</w:t>
      </w:r>
      <w:r w:rsidRPr="00520B29">
        <w:rPr>
          <w:rFonts w:asciiTheme="minorHAnsi" w:hAnsiTheme="minorHAnsi" w:cstheme="minorHAnsi"/>
          <w:sz w:val="16"/>
        </w:rPr>
        <w:t xml:space="preserve"> large quantities of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is of </w:t>
      </w:r>
      <w:r w:rsidRPr="00520B29">
        <w:rPr>
          <w:rStyle w:val="Emphasis"/>
          <w:rFonts w:asciiTheme="minorHAnsi" w:hAnsiTheme="minorHAnsi" w:cstheme="minorHAnsi"/>
        </w:rPr>
        <w:t>utmost</w:t>
      </w:r>
      <w:r w:rsidRPr="00520B29">
        <w:rPr>
          <w:rFonts w:asciiTheme="minorHAnsi" w:hAnsiTheme="minorHAnsi" w:cstheme="minorHAnsi"/>
          <w:sz w:val="16"/>
        </w:rPr>
        <w:t xml:space="preserve"> moral </w:t>
      </w:r>
      <w:r w:rsidRPr="00520B29">
        <w:rPr>
          <w:rStyle w:val="StyleUnderline"/>
          <w:rFonts w:asciiTheme="minorHAnsi" w:hAnsiTheme="minorHAnsi" w:cstheme="minorHAnsi"/>
        </w:rPr>
        <w:t>importance</w:t>
      </w:r>
      <w:r w:rsidRPr="00520B29">
        <w:rPr>
          <w:rFonts w:asciiTheme="minorHAnsi" w:hAnsiTheme="minorHAnsi" w:cstheme="minorHAnsi"/>
          <w:sz w:val="16"/>
        </w:rPr>
        <w:t>.</w:t>
      </w:r>
    </w:p>
    <w:p w14:paraId="266DBCEF"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We should differentiate between existential risks (i.e., risks of “mere” extinction or failed potential) and risks of astronomical suffering1(“suffering risks” or “</w:t>
      </w:r>
      <w:r w:rsidRPr="00520B29">
        <w:rPr>
          <w:rStyle w:val="Emphasis"/>
          <w:rFonts w:asciiTheme="minorHAnsi" w:hAnsiTheme="minorHAnsi" w:cstheme="minorHAnsi"/>
          <w:highlight w:val="cyan"/>
        </w:rPr>
        <w:t>s-risks</w:t>
      </w:r>
      <w:r w:rsidRPr="00520B29">
        <w:rPr>
          <w:rFonts w:asciiTheme="minorHAnsi" w:hAnsiTheme="minorHAnsi" w:cstheme="minorHAnsi"/>
          <w:sz w:val="16"/>
        </w:rPr>
        <w:t xml:space="preserve">”). S-risks are events that would </w:t>
      </w:r>
      <w:r w:rsidRPr="00520B29">
        <w:rPr>
          <w:rStyle w:val="StyleUnderline"/>
          <w:rFonts w:asciiTheme="minorHAnsi" w:hAnsiTheme="minorHAnsi" w:cstheme="minorHAnsi"/>
        </w:rPr>
        <w:t>bring about suffering on</w:t>
      </w:r>
      <w:r w:rsidRPr="00520B29">
        <w:rPr>
          <w:rFonts w:asciiTheme="minorHAnsi" w:hAnsiTheme="minorHAnsi" w:cstheme="minorHAnsi"/>
          <w:sz w:val="16"/>
        </w:rPr>
        <w:t xml:space="preserve"> an </w:t>
      </w:r>
      <w:r w:rsidRPr="00520B29">
        <w:rPr>
          <w:rStyle w:val="Emphasis"/>
          <w:rFonts w:asciiTheme="minorHAnsi" w:hAnsiTheme="minorHAnsi" w:cstheme="minorHAnsi"/>
        </w:rPr>
        <w:t>astronomical</w:t>
      </w:r>
      <w:r w:rsidRPr="00520B29">
        <w:rPr>
          <w:rStyle w:val="StyleUnderline"/>
          <w:rFonts w:asciiTheme="minorHAnsi" w:hAnsiTheme="minorHAnsi" w:cstheme="minorHAnsi"/>
        </w:rPr>
        <w:t xml:space="preserve"> scale</w:t>
      </w:r>
      <w:r w:rsidRPr="00520B29">
        <w:rPr>
          <w:rFonts w:asciiTheme="minorHAnsi" w:hAnsiTheme="minorHAnsi" w:cstheme="minorHAnsi"/>
          <w:sz w:val="16"/>
        </w:rPr>
        <w:t xml:space="preserve">, vastly </w:t>
      </w:r>
      <w:r w:rsidRPr="00520B29">
        <w:rPr>
          <w:rStyle w:val="StyleUnderline"/>
          <w:rFonts w:asciiTheme="minorHAnsi" w:hAnsiTheme="minorHAnsi" w:cstheme="minorHAnsi"/>
          <w:highlight w:val="cyan"/>
        </w:rPr>
        <w:t xml:space="preserve">exceeding </w:t>
      </w:r>
      <w:r w:rsidRPr="00520B29">
        <w:rPr>
          <w:rStyle w:val="Emphasis"/>
          <w:rFonts w:asciiTheme="minorHAnsi" w:hAnsiTheme="minorHAnsi" w:cstheme="minorHAnsi"/>
          <w:highlight w:val="cyan"/>
        </w:rPr>
        <w:t>all</w:t>
      </w:r>
      <w:r w:rsidRPr="00520B29">
        <w:rPr>
          <w:rStyle w:val="StyleUnderline"/>
          <w:rFonts w:asciiTheme="minorHAnsi" w:hAnsiTheme="minorHAnsi" w:cstheme="minorHAnsi"/>
          <w:highlight w:val="cyan"/>
        </w:rPr>
        <w:t xml:space="preserve"> suffering that</w:t>
      </w:r>
      <w:r w:rsidRPr="00520B29">
        <w:rPr>
          <w:rStyle w:val="StyleUnderline"/>
          <w:rFonts w:asciiTheme="minorHAnsi" w:hAnsiTheme="minorHAnsi" w:cstheme="minorHAnsi"/>
        </w:rPr>
        <w:t xml:space="preserve"> has </w:t>
      </w:r>
      <w:r w:rsidRPr="00520B29">
        <w:rPr>
          <w:rStyle w:val="Emphasis"/>
          <w:rFonts w:asciiTheme="minorHAnsi" w:hAnsiTheme="minorHAnsi" w:cstheme="minorHAnsi"/>
          <w:highlight w:val="cyan"/>
        </w:rPr>
        <w:t>existed</w:t>
      </w:r>
      <w:r w:rsidRPr="00520B29">
        <w:rPr>
          <w:rFonts w:asciiTheme="minorHAnsi" w:hAnsiTheme="minorHAnsi" w:cstheme="minorHAnsi"/>
          <w:sz w:val="16"/>
        </w:rPr>
        <w:t xml:space="preserve"> on Earth so far.</w:t>
      </w:r>
    </w:p>
    <w:p w14:paraId="5AF5D804"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The above distinctions are all the more important because the term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has often been used interchangeably with “risks of extinction”, </w:t>
      </w:r>
      <w:r w:rsidRPr="00520B29">
        <w:rPr>
          <w:rStyle w:val="Emphasis"/>
          <w:rFonts w:asciiTheme="minorHAnsi" w:hAnsiTheme="minorHAnsi" w:cstheme="minorHAnsi"/>
        </w:rPr>
        <w:t>omit</w:t>
      </w:r>
      <w:r w:rsidRPr="00520B29">
        <w:rPr>
          <w:rFonts w:asciiTheme="minorHAnsi" w:hAnsiTheme="minorHAnsi" w:cstheme="minorHAnsi"/>
          <w:sz w:val="16"/>
        </w:rPr>
        <w:t xml:space="preserve">ting any </w:t>
      </w:r>
      <w:r w:rsidRPr="00520B29">
        <w:rPr>
          <w:rStyle w:val="StyleUnderline"/>
          <w:rFonts w:asciiTheme="minorHAnsi" w:hAnsiTheme="minorHAnsi" w:cstheme="minorHAnsi"/>
        </w:rPr>
        <w:t xml:space="preserve">reference to the future’s </w:t>
      </w:r>
      <w:r w:rsidRPr="00520B29">
        <w:rPr>
          <w:rStyle w:val="Emphasis"/>
          <w:rFonts w:asciiTheme="minorHAnsi" w:hAnsiTheme="minorHAnsi" w:cstheme="minorHAnsi"/>
        </w:rPr>
        <w:t>quality</w:t>
      </w:r>
      <w:r w:rsidRPr="00520B29">
        <w:rPr>
          <w:rFonts w:asciiTheme="minorHAnsi" w:hAnsiTheme="minorHAnsi" w:cstheme="minorHAnsi"/>
          <w:sz w:val="16"/>
        </w:rPr>
        <w:t>.2 Finally, some futures may contain both vast amounts of happiness and vast amounts of suffering, which constitutes an s-risk but not necessarily a (severe) x-risk.3</w:t>
      </w:r>
    </w:p>
    <w:p w14:paraId="246CFE53"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 xml:space="preserve">The Case for Suffering-Focused Ethics (previously in this sequence) outlined several reasons for considering suffering reduction one’s primary moral priority. From this perspective in particular, </w:t>
      </w:r>
      <w:r w:rsidRPr="00520B29">
        <w:rPr>
          <w:rStyle w:val="Emphasis"/>
          <w:rFonts w:asciiTheme="minorHAnsi" w:hAnsiTheme="minorHAnsi" w:cstheme="minorHAnsi"/>
        </w:rPr>
        <w:t>s-risks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should</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address</w:t>
      </w:r>
      <w:r w:rsidRPr="00520B29">
        <w:rPr>
          <w:rStyle w:val="StyleUnderline"/>
          <w:rFonts w:asciiTheme="minorHAnsi" w:hAnsiTheme="minorHAnsi" w:cstheme="minorHAnsi"/>
        </w:rPr>
        <w:t xml:space="preserve">ed </w:t>
      </w:r>
      <w:r w:rsidRPr="00520B29">
        <w:rPr>
          <w:rStyle w:val="Emphasis"/>
          <w:rFonts w:asciiTheme="minorHAnsi" w:hAnsiTheme="minorHAnsi" w:cstheme="minorHAnsi"/>
          <w:highlight w:val="cyan"/>
        </w:rPr>
        <w:t>before</w:t>
      </w:r>
      <w:r w:rsidRPr="00520B29">
        <w:rPr>
          <w:rFonts w:asciiTheme="minorHAnsi" w:hAnsiTheme="minorHAnsi" w:cstheme="minorHAnsi"/>
          <w:sz w:val="16"/>
        </w:rPr>
        <w:t xml:space="preserve"> addressing e</w:t>
      </w:r>
      <w:r w:rsidRPr="00520B29">
        <w:rPr>
          <w:rStyle w:val="Emphasis"/>
          <w:rFonts w:asciiTheme="minorHAnsi" w:hAnsiTheme="minorHAnsi" w:cstheme="minorHAnsi"/>
          <w:highlight w:val="cyan"/>
        </w:rPr>
        <w:t>x</w:t>
      </w:r>
      <w:r w:rsidRPr="00520B29">
        <w:rPr>
          <w:rFonts w:asciiTheme="minorHAnsi" w:hAnsiTheme="minorHAnsi" w:cstheme="minorHAnsi"/>
          <w:sz w:val="16"/>
        </w:rPr>
        <w:t xml:space="preserve">tinction </w:t>
      </w:r>
      <w:r w:rsidRPr="00520B29">
        <w:rPr>
          <w:rStyle w:val="Emphasis"/>
          <w:rFonts w:asciiTheme="minorHAnsi" w:hAnsiTheme="minorHAnsi" w:cstheme="minorHAnsi"/>
          <w:highlight w:val="cyan"/>
        </w:rPr>
        <w:t>risks</w:t>
      </w:r>
      <w:r w:rsidRPr="00520B29">
        <w:rPr>
          <w:rStyle w:val="StyleUnderline"/>
          <w:rFonts w:asciiTheme="minorHAnsi" w:hAnsiTheme="minorHAnsi" w:cstheme="minorHAnsi"/>
        </w:rPr>
        <w:t xml:space="preserve">. Reducing </w:t>
      </w:r>
      <w:r w:rsidRPr="00520B29">
        <w:rPr>
          <w:rStyle w:val="Emphasis"/>
          <w:rFonts w:asciiTheme="minorHAnsi" w:hAnsiTheme="minorHAnsi" w:cstheme="minorHAnsi"/>
        </w:rPr>
        <w:t>extinction</w:t>
      </w:r>
      <w:r w:rsidRPr="00520B29">
        <w:rPr>
          <w:rFonts w:asciiTheme="minorHAnsi" w:hAnsiTheme="minorHAnsi" w:cstheme="minorHAnsi"/>
          <w:sz w:val="16"/>
        </w:rPr>
        <w:t xml:space="preserve"> risks </w:t>
      </w:r>
      <w:r w:rsidRPr="00520B29">
        <w:rPr>
          <w:rStyle w:val="StyleUnderline"/>
          <w:rFonts w:asciiTheme="minorHAnsi" w:hAnsiTheme="minorHAnsi" w:cstheme="minorHAnsi"/>
        </w:rPr>
        <w:t>makes it</w:t>
      </w:r>
      <w:r w:rsidRPr="00520B29">
        <w:rPr>
          <w:rFonts w:asciiTheme="minorHAnsi" w:hAnsiTheme="minorHAnsi" w:cstheme="minorHAnsi"/>
          <w:sz w:val="16"/>
        </w:rPr>
        <w:t xml:space="preserve"> more </w:t>
      </w:r>
      <w:r w:rsidRPr="00520B29">
        <w:rPr>
          <w:rStyle w:val="StyleUnderline"/>
          <w:rFonts w:asciiTheme="minorHAnsi" w:hAnsiTheme="minorHAnsi" w:cstheme="minorHAnsi"/>
        </w:rPr>
        <w:t xml:space="preserve">likely that there will be a </w:t>
      </w:r>
      <w:r w:rsidRPr="00520B29">
        <w:rPr>
          <w:rStyle w:val="Emphasis"/>
          <w:rFonts w:asciiTheme="minorHAnsi" w:hAnsiTheme="minorHAnsi" w:cstheme="minorHAnsi"/>
        </w:rPr>
        <w:t>future</w:t>
      </w:r>
      <w:r w:rsidRPr="00520B29">
        <w:rPr>
          <w:rFonts w:asciiTheme="minorHAnsi" w:hAnsiTheme="minorHAnsi" w:cstheme="minorHAnsi"/>
          <w:sz w:val="16"/>
        </w:rPr>
        <w:t xml:space="preserve">, possibly one involving space colonization and the astronomical stakes that come with it. </w:t>
      </w:r>
      <w:r w:rsidRPr="00520B29">
        <w:rPr>
          <w:rStyle w:val="Emphasis"/>
          <w:rFonts w:asciiTheme="minorHAnsi" w:hAnsiTheme="minorHAnsi" w:cstheme="minorHAnsi"/>
        </w:rPr>
        <w:t>But</w:t>
      </w:r>
      <w:r w:rsidRPr="00520B29">
        <w:rPr>
          <w:rFonts w:asciiTheme="minorHAnsi" w:hAnsiTheme="minorHAnsi" w:cstheme="minorHAnsi"/>
          <w:sz w:val="16"/>
        </w:rPr>
        <w:t xml:space="preserve"> it often </w:t>
      </w:r>
      <w:r w:rsidRPr="00520B29">
        <w:rPr>
          <w:rStyle w:val="StyleUnderline"/>
          <w:rFonts w:asciiTheme="minorHAnsi" w:hAnsiTheme="minorHAnsi" w:cstheme="minorHAnsi"/>
        </w:rPr>
        <w:t xml:space="preserve">does not affect the </w:t>
      </w:r>
      <w:r w:rsidRPr="00520B29">
        <w:rPr>
          <w:rStyle w:val="Emphasis"/>
          <w:rFonts w:asciiTheme="minorHAnsi" w:hAnsiTheme="minorHAnsi" w:cstheme="minorHAnsi"/>
        </w:rPr>
        <w:t>quality</w:t>
      </w:r>
      <w:r w:rsidRPr="00520B29">
        <w:rPr>
          <w:rStyle w:val="StyleUnderline"/>
          <w:rFonts w:asciiTheme="minorHAnsi" w:hAnsiTheme="minorHAnsi" w:cstheme="minorHAnsi"/>
        </w:rPr>
        <w:t xml:space="preserve"> of the future</w:t>
      </w:r>
      <w:r w:rsidRPr="00520B29">
        <w:rPr>
          <w:rFonts w:asciiTheme="minorHAnsi" w:hAnsiTheme="minorHAnsi" w:cstheme="minorHAnsi"/>
          <w:sz w:val="16"/>
        </w:rPr>
        <w:t xml:space="preserve">, i.e. how much suffering or happiness it will likely contain.4 A future with space colonization might contain vastly more sentient minds than have existed so far. If something goes wrong, or even if things do not go “right enough”, this </w:t>
      </w:r>
      <w:proofErr w:type="gramStart"/>
      <w:r w:rsidRPr="00520B29">
        <w:rPr>
          <w:rFonts w:asciiTheme="minorHAnsi" w:hAnsiTheme="minorHAnsi" w:cstheme="minorHAnsi"/>
          <w:sz w:val="16"/>
        </w:rPr>
        <w:t>would</w:t>
      </w:r>
      <w:proofErr w:type="gramEnd"/>
      <w:r w:rsidRPr="00520B29">
        <w:rPr>
          <w:rFonts w:asciiTheme="minorHAnsi" w:hAnsiTheme="minorHAnsi" w:cstheme="minorHAnsi"/>
          <w:sz w:val="16"/>
        </w:rPr>
        <w:t xml:space="preserve"> multiply the total amount of suffering (in our part of the universe) by a huge factor.</w:t>
      </w:r>
    </w:p>
    <w:p w14:paraId="04658D13" w14:textId="77777777" w:rsidR="00546B81" w:rsidRPr="00520B29" w:rsidRDefault="00546B81" w:rsidP="00546B81">
      <w:pPr>
        <w:rPr>
          <w:rFonts w:asciiTheme="minorHAnsi" w:hAnsiTheme="minorHAnsi" w:cstheme="minorHAnsi"/>
          <w:sz w:val="10"/>
          <w:szCs w:val="10"/>
        </w:rPr>
      </w:pPr>
      <w:r w:rsidRPr="00520B29">
        <w:rPr>
          <w:rFonts w:asciiTheme="minorHAnsi" w:hAnsiTheme="minorHAnsi" w:cstheme="minorHAnsi"/>
          <w:sz w:val="10"/>
          <w:szCs w:val="10"/>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46E1B9FD" w14:textId="77777777" w:rsidR="00546B81" w:rsidRPr="00520B29" w:rsidRDefault="00546B81" w:rsidP="00546B81">
      <w:pPr>
        <w:rPr>
          <w:rFonts w:asciiTheme="minorHAnsi" w:hAnsiTheme="minorHAnsi" w:cstheme="minorHAnsi"/>
          <w:sz w:val="10"/>
          <w:szCs w:val="10"/>
        </w:rPr>
      </w:pPr>
      <w:r w:rsidRPr="00520B29">
        <w:rPr>
          <w:rFonts w:asciiTheme="minorHAnsi" w:hAnsiTheme="minorHAnsi" w:cstheme="minorHAnsi"/>
          <w:sz w:val="10"/>
          <w:szCs w:val="10"/>
        </w:rPr>
        <w:t>The following sections will present reasons why s-risks are both neglected and tractable, and why actors concerned about the far future should consider investing (more) resources into addressing them.</w:t>
      </w:r>
    </w:p>
    <w:p w14:paraId="5CA8FF91" w14:textId="77777777" w:rsidR="00546B81" w:rsidRPr="00520B29" w:rsidRDefault="00546B81" w:rsidP="00546B81">
      <w:pPr>
        <w:rPr>
          <w:rFonts w:asciiTheme="minorHAnsi" w:hAnsiTheme="minorHAnsi" w:cstheme="minorHAnsi"/>
          <w:sz w:val="10"/>
          <w:szCs w:val="10"/>
        </w:rPr>
      </w:pPr>
      <w:r w:rsidRPr="00520B29">
        <w:rPr>
          <w:rFonts w:asciiTheme="minorHAnsi" w:hAnsiTheme="minorHAnsi" w:cstheme="minorHAnsi"/>
          <w:sz w:val="10"/>
          <w:szCs w:val="10"/>
        </w:rPr>
        <w:t>The future contains less happiness and more suffering than is commonly assumed</w:t>
      </w:r>
    </w:p>
    <w:p w14:paraId="5A6143A7" w14:textId="77777777" w:rsidR="00546B81" w:rsidRPr="00520B29" w:rsidRDefault="00546B81" w:rsidP="00546B81">
      <w:pPr>
        <w:rPr>
          <w:rFonts w:asciiTheme="minorHAnsi" w:hAnsiTheme="minorHAnsi" w:cstheme="minorHAnsi"/>
          <w:sz w:val="10"/>
          <w:szCs w:val="10"/>
        </w:rPr>
      </w:pPr>
      <w:r w:rsidRPr="00520B29">
        <w:rPr>
          <w:rFonts w:asciiTheme="minorHAnsi" w:hAnsiTheme="minorHAnsi" w:cstheme="minorHAnsi"/>
          <w:sz w:val="10"/>
          <w:szCs w:val="10"/>
        </w:rPr>
        <w:t xml:space="preserve">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w:t>
      </w:r>
      <w:proofErr w:type="gramStart"/>
      <w:r w:rsidRPr="00520B29">
        <w:rPr>
          <w:rFonts w:asciiTheme="minorHAnsi" w:hAnsiTheme="minorHAnsi" w:cstheme="minorHAnsi"/>
          <w:sz w:val="10"/>
          <w:szCs w:val="10"/>
        </w:rPr>
        <w:t>the vast majority of</w:t>
      </w:r>
      <w:proofErr w:type="gramEnd"/>
      <w:r w:rsidRPr="00520B29">
        <w:rPr>
          <w:rFonts w:asciiTheme="minorHAnsi" w:hAnsiTheme="minorHAnsi" w:cstheme="minorHAnsi"/>
          <w:sz w:val="10"/>
          <w:szCs w:val="10"/>
        </w:rPr>
        <w:t xml:space="preserve"> humans – maybe excluding a small percentage of sadists – value increasing happiness and decreasing suffering, and that technological progress so far has led to many welfare improvements.</w:t>
      </w:r>
    </w:p>
    <w:p w14:paraId="606D3FAC" w14:textId="77777777" w:rsidR="00546B81" w:rsidRPr="00520B29" w:rsidRDefault="00546B81" w:rsidP="00546B81">
      <w:pPr>
        <w:rPr>
          <w:rFonts w:asciiTheme="minorHAnsi" w:hAnsiTheme="minorHAnsi" w:cstheme="minorHAnsi"/>
          <w:sz w:val="10"/>
          <w:szCs w:val="10"/>
        </w:rPr>
      </w:pPr>
      <w:r w:rsidRPr="00520B29">
        <w:rPr>
          <w:rFonts w:asciiTheme="minorHAnsi" w:hAnsiTheme="minorHAnsi" w:cstheme="minorHAnsi"/>
          <w:sz w:val="10"/>
          <w:szCs w:val="10"/>
        </w:rPr>
        <w:t xml:space="preserve">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w:t>
      </w:r>
      <w:proofErr w:type="gramStart"/>
      <w:r w:rsidRPr="00520B29">
        <w:rPr>
          <w:rFonts w:asciiTheme="minorHAnsi" w:hAnsiTheme="minorHAnsi" w:cstheme="minorHAnsi"/>
          <w:sz w:val="10"/>
          <w:szCs w:val="10"/>
        </w:rPr>
        <w:t>actually negative</w:t>
      </w:r>
      <w:proofErr w:type="gramEnd"/>
      <w:r w:rsidRPr="00520B29">
        <w:rPr>
          <w:rFonts w:asciiTheme="minorHAnsi" w:hAnsiTheme="minorHAnsi" w:cstheme="minorHAnsi"/>
          <w:sz w:val="10"/>
          <w:szCs w:val="10"/>
        </w:rPr>
        <w:t xml:space="preser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5A3099CD"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Psychological factors</w:t>
      </w:r>
    </w:p>
    <w:p w14:paraId="15893208"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 xml:space="preserve">It is </w:t>
      </w:r>
      <w:r w:rsidRPr="00520B29">
        <w:rPr>
          <w:rStyle w:val="StyleUnderline"/>
          <w:rFonts w:asciiTheme="minorHAnsi" w:hAnsiTheme="minorHAnsi" w:cstheme="minorHAnsi"/>
        </w:rPr>
        <w:t>human nature to</w:t>
      </w:r>
      <w:r w:rsidRPr="00520B29">
        <w:rPr>
          <w:rFonts w:asciiTheme="minorHAnsi" w:hAnsiTheme="minorHAnsi" w:cstheme="minorHAnsi"/>
          <w:sz w:val="16"/>
        </w:rPr>
        <w:t xml:space="preserve"> (</w:t>
      </w:r>
      <w:r w:rsidRPr="00520B29">
        <w:rPr>
          <w:rStyle w:val="Emphasis"/>
          <w:rFonts w:asciiTheme="minorHAnsi" w:hAnsiTheme="minorHAnsi" w:cstheme="minorHAnsi"/>
        </w:rPr>
        <w:t>subconsciously</w:t>
      </w:r>
      <w:r w:rsidRPr="00520B29">
        <w:rPr>
          <w:rFonts w:asciiTheme="minorHAnsi" w:hAnsiTheme="minorHAnsi" w:cstheme="minorHAnsi"/>
          <w:sz w:val="16"/>
        </w:rPr>
        <w:t xml:space="preserve">) </w:t>
      </w:r>
      <w:r w:rsidRPr="00520B29">
        <w:rPr>
          <w:rStyle w:val="StyleUnderline"/>
          <w:rFonts w:asciiTheme="minorHAnsi" w:hAnsiTheme="minorHAnsi" w:cstheme="minorHAnsi"/>
        </w:rPr>
        <w:t>flinch</w:t>
      </w:r>
      <w:r w:rsidRPr="00520B29">
        <w:rPr>
          <w:rFonts w:asciiTheme="minorHAnsi" w:hAnsiTheme="minorHAnsi" w:cstheme="minorHAnsi"/>
          <w:sz w:val="16"/>
        </w:rPr>
        <w:t xml:space="preserve"> away </w:t>
      </w:r>
      <w:r w:rsidRPr="00520B29">
        <w:rPr>
          <w:rStyle w:val="StyleUnderline"/>
          <w:rFonts w:asciiTheme="minorHAnsi" w:hAnsiTheme="minorHAnsi" w:cstheme="minorHAnsi"/>
        </w:rPr>
        <w:t>from</w:t>
      </w:r>
      <w:r w:rsidRPr="00520B29">
        <w:rPr>
          <w:rFonts w:asciiTheme="minorHAnsi" w:hAnsiTheme="minorHAnsi" w:cstheme="minorHAnsi"/>
          <w:sz w:val="16"/>
        </w:rPr>
        <w:t xml:space="preserve"> </w:t>
      </w:r>
      <w:r w:rsidRPr="00520B29">
        <w:rPr>
          <w:rStyle w:val="Emphasis"/>
          <w:rFonts w:asciiTheme="minorHAnsi" w:hAnsiTheme="minorHAnsi" w:cstheme="minorHAnsi"/>
        </w:rPr>
        <w:t>contemplating</w:t>
      </w:r>
      <w:r w:rsidRPr="00520B29">
        <w:rPr>
          <w:rStyle w:val="StyleUnderline"/>
          <w:rFonts w:asciiTheme="minorHAnsi" w:hAnsiTheme="minorHAnsi" w:cstheme="minorHAnsi"/>
        </w:rPr>
        <w:t xml:space="preserve"> bad</w:t>
      </w:r>
      <w:r w:rsidRPr="00520B29">
        <w:rPr>
          <w:rFonts w:asciiTheme="minorHAnsi" w:hAnsiTheme="minorHAnsi" w:cstheme="minorHAnsi"/>
          <w:sz w:val="16"/>
        </w:rPr>
        <w:t xml:space="preserve"> or horrific </w:t>
      </w:r>
      <w:r w:rsidRPr="00520B29">
        <w:rPr>
          <w:rStyle w:val="StyleUnderline"/>
          <w:rFonts w:asciiTheme="minorHAnsi" w:hAnsiTheme="minorHAnsi" w:cstheme="minorHAnsi"/>
        </w:rPr>
        <w:t>possibilities</w:t>
      </w:r>
      <w:r w:rsidRPr="00520B29">
        <w:rPr>
          <w:rFonts w:asciiTheme="minorHAnsi" w:hAnsiTheme="minorHAnsi" w:cstheme="minorHAnsi"/>
          <w:sz w:val="16"/>
        </w:rPr>
        <w:t xml:space="preserve">; many do not dare to question whether things will turn out fine. Several </w:t>
      </w:r>
      <w:r w:rsidRPr="00520B29">
        <w:rPr>
          <w:rStyle w:val="Emphasis"/>
          <w:rFonts w:asciiTheme="minorHAnsi" w:hAnsiTheme="minorHAnsi" w:cstheme="minorHAnsi"/>
          <w:highlight w:val="cyan"/>
        </w:rPr>
        <w:t>psych</w:t>
      </w:r>
      <w:r w:rsidRPr="00520B29">
        <w:rPr>
          <w:rStyle w:val="Emphasis"/>
          <w:rFonts w:asciiTheme="minorHAnsi" w:hAnsiTheme="minorHAnsi" w:cstheme="minorHAnsi"/>
        </w:rPr>
        <w:t>ological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factors</w:t>
      </w:r>
      <w:r w:rsidRPr="00520B29">
        <w:rPr>
          <w:rFonts w:asciiTheme="minorHAnsi" w:hAnsiTheme="minorHAnsi" w:cstheme="minorHAnsi"/>
          <w:sz w:val="16"/>
        </w:rPr>
        <w:t xml:space="preserve"> plausibly contribute to our tendency to </w:t>
      </w:r>
      <w:r w:rsidRPr="00520B29">
        <w:rPr>
          <w:rStyle w:val="Emphasis"/>
          <w:rFonts w:asciiTheme="minorHAnsi" w:hAnsiTheme="minorHAnsi" w:cstheme="minorHAnsi"/>
          <w:highlight w:val="cyan"/>
        </w:rPr>
        <w:t>underestimate</w:t>
      </w:r>
      <w:r w:rsidRPr="00520B29">
        <w:rPr>
          <w:rFonts w:asciiTheme="minorHAnsi" w:hAnsiTheme="minorHAnsi" w:cstheme="minorHAnsi"/>
          <w:sz w:val="16"/>
        </w:rPr>
        <w:t xml:space="preserve"> the expected </w:t>
      </w:r>
      <w:r w:rsidRPr="00520B29">
        <w:rPr>
          <w:rStyle w:val="StyleUnderline"/>
          <w:rFonts w:asciiTheme="minorHAnsi" w:hAnsiTheme="minorHAnsi" w:cstheme="minorHAnsi"/>
        </w:rPr>
        <w:t xml:space="preserve">amount of </w:t>
      </w:r>
      <w:r w:rsidRPr="00520B29">
        <w:rPr>
          <w:rStyle w:val="Emphasis"/>
          <w:rFonts w:asciiTheme="minorHAnsi" w:hAnsiTheme="minorHAnsi" w:cstheme="minorHAnsi"/>
        </w:rPr>
        <w:t>suffering</w:t>
      </w:r>
      <w:r w:rsidRPr="00520B29">
        <w:rPr>
          <w:rFonts w:asciiTheme="minorHAnsi" w:hAnsiTheme="minorHAnsi" w:cstheme="minorHAnsi"/>
          <w:sz w:val="16"/>
        </w:rPr>
        <w:t xml:space="preserve"> in the future, or towards even </w:t>
      </w:r>
      <w:r w:rsidRPr="00520B29">
        <w:rPr>
          <w:rStyle w:val="Emphasis"/>
          <w:rFonts w:asciiTheme="minorHAnsi" w:hAnsiTheme="minorHAnsi" w:cstheme="minorHAnsi"/>
        </w:rPr>
        <w:t>ignoring</w:t>
      </w:r>
      <w:r w:rsidRPr="00520B29">
        <w:rPr>
          <w:rStyle w:val="StyleUnderline"/>
          <w:rFonts w:asciiTheme="minorHAnsi" w:hAnsiTheme="minorHAnsi" w:cstheme="minorHAnsi"/>
        </w:rPr>
        <w:t xml:space="preserve"> the possibility of </w:t>
      </w:r>
      <w:r w:rsidRPr="00520B29">
        <w:rPr>
          <w:rStyle w:val="Emphasis"/>
          <w:rFonts w:asciiTheme="minorHAnsi" w:hAnsiTheme="minorHAnsi" w:cstheme="minorHAnsi"/>
          <w:highlight w:val="cyan"/>
        </w:rPr>
        <w:t>dystopia</w:t>
      </w:r>
      <w:r w:rsidRPr="00520B29">
        <w:rPr>
          <w:rStyle w:val="Emphasis"/>
          <w:rFonts w:asciiTheme="minorHAnsi" w:hAnsiTheme="minorHAnsi" w:cstheme="minorHAnsi"/>
        </w:rPr>
        <w:t>n futures</w:t>
      </w:r>
      <w:r w:rsidRPr="00520B29">
        <w:rPr>
          <w:rFonts w:asciiTheme="minorHAnsi" w:hAnsiTheme="minorHAnsi" w:cstheme="minorHAnsi"/>
          <w:sz w:val="16"/>
        </w:rPr>
        <w:t xml:space="preserve"> entirely. While it would be unfair to apply this characterization to all people who display great optimism towards the future, these considerations certainly play a large role in the epistemic processes of some future “optimists.”</w:t>
      </w:r>
    </w:p>
    <w:p w14:paraId="4B51073E"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 xml:space="preserve">One contributing factor is </w:t>
      </w:r>
      <w:r w:rsidRPr="00520B29">
        <w:rPr>
          <w:rStyle w:val="Emphasis"/>
          <w:rFonts w:asciiTheme="minorHAnsi" w:hAnsiTheme="minorHAnsi" w:cstheme="minorHAnsi"/>
          <w:highlight w:val="cyan"/>
        </w:rPr>
        <w:t>optimism bias</w:t>
      </w:r>
      <w:r w:rsidRPr="00520B29">
        <w:rPr>
          <w:rFonts w:asciiTheme="minorHAnsi" w:hAnsiTheme="minorHAnsi" w:cstheme="minorHAnsi"/>
          <w:sz w:val="16"/>
        </w:rPr>
        <w:t xml:space="preserve"> (e.g. Sharot, Riccardi, Raio, &amp; Phelps, 2007), which refers to the tendency to </w:t>
      </w:r>
      <w:r w:rsidRPr="00520B29">
        <w:rPr>
          <w:rStyle w:val="StyleUnderline"/>
          <w:rFonts w:asciiTheme="minorHAnsi" w:hAnsiTheme="minorHAnsi" w:cstheme="minorHAnsi"/>
          <w:highlight w:val="cyan"/>
        </w:rPr>
        <w:t>overestimate</w:t>
      </w:r>
      <w:r w:rsidRPr="00520B29">
        <w:rPr>
          <w:rFonts w:asciiTheme="minorHAnsi" w:hAnsiTheme="minorHAnsi" w:cstheme="minorHAnsi"/>
          <w:sz w:val="16"/>
        </w:rPr>
        <w:t xml:space="preserve"> the likelihood of </w:t>
      </w:r>
      <w:r w:rsidRPr="00520B29">
        <w:rPr>
          <w:rStyle w:val="Emphasis"/>
          <w:rFonts w:asciiTheme="minorHAnsi" w:hAnsiTheme="minorHAnsi" w:cstheme="minorHAnsi"/>
          <w:highlight w:val="cyan"/>
        </w:rPr>
        <w:t>positive</w:t>
      </w:r>
      <w:r w:rsidRPr="00520B29">
        <w:rPr>
          <w:rStyle w:val="Emphasis"/>
          <w:rFonts w:asciiTheme="minorHAnsi" w:hAnsiTheme="minorHAnsi" w:cstheme="minorHAnsi"/>
        </w:rPr>
        <w:t xml:space="preserve"> future</w:t>
      </w:r>
      <w:r w:rsidRPr="00520B29">
        <w:rPr>
          <w:rFonts w:asciiTheme="minorHAnsi" w:hAnsiTheme="minorHAnsi" w:cstheme="minorHAnsi"/>
          <w:sz w:val="16"/>
        </w:rPr>
        <w:t xml:space="preserve"> events </w:t>
      </w:r>
      <w:r w:rsidRPr="00520B29">
        <w:rPr>
          <w:rStyle w:val="StyleUnderline"/>
          <w:rFonts w:asciiTheme="minorHAnsi" w:hAnsiTheme="minorHAnsi" w:cstheme="minorHAnsi"/>
        </w:rPr>
        <w:t>while underestimating</w:t>
      </w:r>
      <w:r w:rsidRPr="00520B29">
        <w:rPr>
          <w:rFonts w:asciiTheme="minorHAnsi" w:hAnsiTheme="minorHAnsi" w:cstheme="minorHAnsi"/>
          <w:sz w:val="16"/>
        </w:rPr>
        <w:t xml:space="preserve"> the </w:t>
      </w:r>
      <w:r w:rsidRPr="00520B29">
        <w:rPr>
          <w:rStyle w:val="Emphasis"/>
          <w:rFonts w:asciiTheme="minorHAnsi" w:hAnsiTheme="minorHAnsi" w:cstheme="minorHAnsi"/>
        </w:rPr>
        <w:t>probability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severity</w:t>
      </w:r>
      <w:r w:rsidRPr="00520B29">
        <w:rPr>
          <w:rStyle w:val="StyleUnderline"/>
          <w:rFonts w:asciiTheme="minorHAnsi" w:hAnsiTheme="minorHAnsi" w:cstheme="minorHAnsi"/>
        </w:rPr>
        <w:t xml:space="preserve"> of negative events</w:t>
      </w:r>
      <w:r w:rsidRPr="00520B29">
        <w:rPr>
          <w:rFonts w:asciiTheme="minorHAnsi" w:hAnsiTheme="minorHAnsi" w:cstheme="minorHAnsi"/>
          <w:sz w:val="16"/>
        </w:rPr>
        <w:t xml:space="preserve"> – even in the absence of evidence to support such expectations. </w:t>
      </w:r>
      <w:proofErr w:type="gramStart"/>
      <w:r w:rsidRPr="00520B29">
        <w:rPr>
          <w:rFonts w:asciiTheme="minorHAnsi" w:hAnsiTheme="minorHAnsi" w:cstheme="minorHAnsi"/>
          <w:sz w:val="16"/>
        </w:rPr>
        <w:t>Another,</w:t>
      </w:r>
      <w:proofErr w:type="gramEnd"/>
      <w:r w:rsidRPr="00520B29">
        <w:rPr>
          <w:rFonts w:asciiTheme="minorHAnsi" w:hAnsiTheme="minorHAnsi" w:cstheme="minorHAnsi"/>
          <w:sz w:val="16"/>
        </w:rPr>
        <w:t xml:space="preserve"> related factor is wishful thinking, where people are prone to judging scenarios which are in line with their desires as being more probable than what is epistemically justified, while assigning lower credence to scenarios they dislike.</w:t>
      </w:r>
    </w:p>
    <w:p w14:paraId="7E8FA10C"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 xml:space="preserve">Striving to avert future dystopias inevitably requires one to contemplate vast amounts of suffering on a regular basis, which is often demotivating and may even result in depression. By contrast, </w:t>
      </w:r>
      <w:r w:rsidRPr="00520B29">
        <w:rPr>
          <w:rStyle w:val="StyleUnderline"/>
          <w:rFonts w:asciiTheme="minorHAnsi" w:hAnsiTheme="minorHAnsi" w:cstheme="minorHAnsi"/>
        </w:rPr>
        <w:t>while</w:t>
      </w:r>
      <w:r w:rsidRPr="00520B29">
        <w:rPr>
          <w:rFonts w:asciiTheme="minorHAnsi" w:hAnsiTheme="minorHAnsi" w:cstheme="minorHAnsi"/>
          <w:sz w:val="16"/>
        </w:rPr>
        <w:t xml:space="preserve"> the prospect of an </w:t>
      </w:r>
      <w:r w:rsidRPr="00520B29">
        <w:rPr>
          <w:rStyle w:val="Emphasis"/>
          <w:rFonts w:asciiTheme="minorHAnsi" w:hAnsiTheme="minorHAnsi" w:cstheme="minorHAnsi"/>
        </w:rPr>
        <w:t>apocalypse</w:t>
      </w:r>
      <w:r w:rsidRPr="00520B29">
        <w:rPr>
          <w:rStyle w:val="StyleUnderline"/>
          <w:rFonts w:asciiTheme="minorHAnsi" w:hAnsiTheme="minorHAnsi" w:cstheme="minorHAnsi"/>
        </w:rPr>
        <w:t xml:space="preserve"> may</w:t>
      </w:r>
      <w:r w:rsidRPr="00520B29">
        <w:rPr>
          <w:rFonts w:asciiTheme="minorHAnsi" w:hAnsiTheme="minorHAnsi" w:cstheme="minorHAnsi"/>
          <w:sz w:val="16"/>
        </w:rPr>
        <w:t xml:space="preserve"> also </w:t>
      </w:r>
      <w:r w:rsidRPr="00520B29">
        <w:rPr>
          <w:rStyle w:val="StyleUnderline"/>
          <w:rFonts w:asciiTheme="minorHAnsi" w:hAnsiTheme="minorHAnsi" w:cstheme="minorHAnsi"/>
        </w:rPr>
        <w:t xml:space="preserve">be depressing, working towards a </w:t>
      </w:r>
      <w:r w:rsidRPr="00520B29">
        <w:rPr>
          <w:rStyle w:val="Emphasis"/>
          <w:rFonts w:asciiTheme="minorHAnsi" w:hAnsiTheme="minorHAnsi" w:cstheme="minorHAnsi"/>
        </w:rPr>
        <w:t>utopian future</w:t>
      </w:r>
      <w:r w:rsidRPr="00520B29">
        <w:rPr>
          <w:rStyle w:val="StyleUnderline"/>
          <w:rFonts w:asciiTheme="minorHAnsi" w:hAnsiTheme="minorHAnsi" w:cstheme="minorHAnsi"/>
        </w:rPr>
        <w:t xml:space="preserve"> is</w:t>
      </w:r>
      <w:r w:rsidRPr="00520B29">
        <w:rPr>
          <w:rFonts w:asciiTheme="minorHAnsi" w:hAnsiTheme="minorHAnsi" w:cstheme="minorHAnsi"/>
          <w:sz w:val="16"/>
        </w:rPr>
        <w:t xml:space="preserve"> more </w:t>
      </w:r>
      <w:r w:rsidRPr="00520B29">
        <w:rPr>
          <w:rStyle w:val="StyleUnderline"/>
          <w:rFonts w:asciiTheme="minorHAnsi" w:hAnsiTheme="minorHAnsi" w:cstheme="minorHAnsi"/>
        </w:rPr>
        <w:t>inspiring</w:t>
      </w:r>
      <w:r w:rsidRPr="00520B29">
        <w:rPr>
          <w:rFonts w:asciiTheme="minorHAnsi" w:hAnsiTheme="minorHAnsi" w:cstheme="minorHAnsi"/>
          <w:sz w:val="16"/>
        </w:rPr>
        <w:t xml:space="preserve">, and could therefore (subconsciously) </w:t>
      </w:r>
      <w:r w:rsidRPr="00520B29">
        <w:rPr>
          <w:rStyle w:val="Emphasis"/>
          <w:rFonts w:asciiTheme="minorHAnsi" w:hAnsiTheme="minorHAnsi" w:cstheme="minorHAnsi"/>
        </w:rPr>
        <w:t>bias</w:t>
      </w:r>
      <w:r w:rsidRPr="00520B29">
        <w:rPr>
          <w:rStyle w:val="StyleUnderline"/>
          <w:rFonts w:asciiTheme="minorHAnsi" w:hAnsiTheme="minorHAnsi" w:cstheme="minorHAnsi"/>
        </w:rPr>
        <w:t xml:space="preserve"> people</w:t>
      </w:r>
      <w:r w:rsidRPr="00520B29">
        <w:rPr>
          <w:rFonts w:asciiTheme="minorHAnsi" w:hAnsiTheme="minorHAnsi" w:cstheme="minorHAnsi"/>
          <w:sz w:val="16"/>
          <w:szCs w:val="16"/>
        </w:rPr>
        <w:t xml:space="preserve"> towards paying less attention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s-risks</w:t>
      </w:r>
      <w:r w:rsidRPr="00520B29">
        <w:rPr>
          <w:rFonts w:asciiTheme="minorHAnsi" w:hAnsiTheme="minorHAnsi" w:cstheme="minorHAnsi"/>
          <w:sz w:val="16"/>
        </w:rPr>
        <w:t>.</w:t>
      </w:r>
    </w:p>
    <w:p w14:paraId="67224D28"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29F6E4DA"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Lastly, psychological inhibitions against contemplating s-risks and unawareness of such considerations are interrelated and tend to reinforce each other.</w:t>
      </w:r>
    </w:p>
    <w:p w14:paraId="7FB6598E"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Unawareness of possible sources of astronomical suffering</w:t>
      </w:r>
    </w:p>
    <w:p w14:paraId="11969F0A"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 xml:space="preserve">In discussions about the </w:t>
      </w:r>
      <w:r w:rsidRPr="00520B29">
        <w:rPr>
          <w:rFonts w:asciiTheme="minorHAnsi" w:hAnsiTheme="minorHAnsi" w:cstheme="minorHAnsi"/>
          <w:sz w:val="16"/>
          <w:szCs w:val="16"/>
        </w:rPr>
        <w:t xml:space="preserve">risks from </w:t>
      </w:r>
      <w:r w:rsidRPr="00520B29">
        <w:rPr>
          <w:rStyle w:val="Emphasis"/>
          <w:rFonts w:asciiTheme="minorHAnsi" w:hAnsiTheme="minorHAnsi" w:cstheme="minorHAnsi"/>
          <w:highlight w:val="cyan"/>
        </w:rPr>
        <w:t>smart</w:t>
      </w:r>
      <w:r w:rsidRPr="00520B29">
        <w:rPr>
          <w:rFonts w:asciiTheme="minorHAnsi" w:hAnsiTheme="minorHAnsi" w:cstheme="minorHAnsi"/>
          <w:sz w:val="16"/>
          <w:szCs w:val="16"/>
        </w:rPr>
        <w:t xml:space="preserve">er-than-human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i</w:t>
      </w:r>
      <w:r w:rsidRPr="00520B29">
        <w:rPr>
          <w:rFonts w:asciiTheme="minorHAnsi" w:hAnsiTheme="minorHAnsi" w:cstheme="minorHAnsi"/>
          <w:sz w:val="16"/>
        </w:rPr>
        <w:t>ntelligence, it is often assumed that the sole reason to conside</w:t>
      </w:r>
      <w:r w:rsidRPr="00520B29">
        <w:rPr>
          <w:rFonts w:asciiTheme="minorHAnsi" w:hAnsiTheme="minorHAnsi" w:cstheme="minorHAnsi"/>
          <w:sz w:val="16"/>
          <w:szCs w:val="16"/>
        </w:rPr>
        <w:t xml:space="preserve">r AI safety an important focus area is because it decides between utopia or </w:t>
      </w:r>
      <w:r w:rsidRPr="00520B29">
        <w:rPr>
          <w:rFonts w:asciiTheme="minorHAnsi" w:hAnsiTheme="minorHAnsi" w:cstheme="minorHAnsi"/>
          <w:sz w:val="16"/>
        </w:rPr>
        <w:t xml:space="preserve">human </w:t>
      </w:r>
      <w:r w:rsidRPr="00520B29">
        <w:rPr>
          <w:rStyle w:val="Emphasis"/>
          <w:rFonts w:asciiTheme="minorHAnsi" w:hAnsiTheme="minorHAnsi" w:cstheme="minorHAnsi"/>
        </w:rPr>
        <w:t>extinction</w:t>
      </w:r>
      <w:r w:rsidRPr="00520B29">
        <w:rPr>
          <w:rFonts w:asciiTheme="minorHAnsi" w:hAnsiTheme="minorHAnsi" w:cstheme="minorHAnsi"/>
          <w:sz w:val="16"/>
        </w:rPr>
        <w:t>. The possibility that uncontrolled or “</w:t>
      </w:r>
      <w:proofErr w:type="gramStart"/>
      <w:r w:rsidRPr="00520B29">
        <w:rPr>
          <w:rFonts w:asciiTheme="minorHAnsi" w:hAnsiTheme="minorHAnsi" w:cstheme="minorHAnsi"/>
          <w:sz w:val="16"/>
        </w:rPr>
        <w:t>nearly-controlled</w:t>
      </w:r>
      <w:proofErr w:type="gramEnd"/>
      <w:r w:rsidRPr="00520B29">
        <w:rPr>
          <w:rFonts w:asciiTheme="minorHAnsi" w:hAnsiTheme="minorHAnsi" w:cstheme="minorHAnsi"/>
          <w:sz w:val="16"/>
        </w:rPr>
        <w:t>” AI might instantiate suffering in astronomical quantities is, however, rarely brought up.</w:t>
      </w:r>
    </w:p>
    <w:p w14:paraId="5A5FFF40"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Uncontrolled AI</w:t>
      </w:r>
      <w:r w:rsidRPr="00520B29">
        <w:rPr>
          <w:rFonts w:asciiTheme="minorHAnsi" w:hAnsiTheme="minorHAnsi" w:cstheme="minorHAnsi"/>
          <w:sz w:val="16"/>
        </w:rPr>
        <w:t xml:space="preserve"> as a powerful but morally indifferent optimization process might </w:t>
      </w:r>
      <w:r w:rsidRPr="00520B29">
        <w:rPr>
          <w:rStyle w:val="StyleUnderline"/>
          <w:rFonts w:asciiTheme="minorHAnsi" w:hAnsiTheme="minorHAnsi" w:cstheme="minorHAnsi"/>
        </w:rPr>
        <w:t xml:space="preserve">transform </w:t>
      </w:r>
      <w:r w:rsidRPr="00520B29">
        <w:rPr>
          <w:rStyle w:val="Emphasis"/>
          <w:rFonts w:asciiTheme="minorHAnsi" w:hAnsiTheme="minorHAnsi" w:cstheme="minorHAnsi"/>
        </w:rPr>
        <w:t>galactic</w:t>
      </w:r>
      <w:r w:rsidRPr="00520B29">
        <w:rPr>
          <w:rStyle w:val="StyleUnderline"/>
          <w:rFonts w:asciiTheme="minorHAnsi" w:hAnsiTheme="minorHAnsi" w:cstheme="minorHAnsi"/>
        </w:rPr>
        <w:t xml:space="preserve"> resources into</w:t>
      </w:r>
      <w:r w:rsidRPr="00520B29">
        <w:rPr>
          <w:rFonts w:asciiTheme="minorHAnsi" w:hAnsiTheme="minorHAnsi" w:cstheme="minorHAnsi"/>
          <w:sz w:val="16"/>
        </w:rPr>
        <w:t xml:space="preserve"> highly </w:t>
      </w:r>
      <w:r w:rsidRPr="00520B29">
        <w:rPr>
          <w:rStyle w:val="Emphasis"/>
          <w:rFonts w:asciiTheme="minorHAnsi" w:hAnsiTheme="minorHAnsi" w:cstheme="minorHAnsi"/>
        </w:rPr>
        <w:t>optimized</w:t>
      </w:r>
      <w:r w:rsidRPr="00520B29">
        <w:rPr>
          <w:rStyle w:val="StyleUnderline"/>
          <w:rFonts w:asciiTheme="minorHAnsi" w:hAnsiTheme="minorHAnsi" w:cstheme="minorHAnsi"/>
        </w:rPr>
        <w:t xml:space="preserve"> structures</w:t>
      </w:r>
      <w:r w:rsidRPr="00520B29">
        <w:rPr>
          <w:rFonts w:asciiTheme="minorHAnsi" w:hAnsiTheme="minorHAnsi" w:cstheme="minorHAnsi"/>
          <w:sz w:val="16"/>
        </w:rPr>
        <w:t>, s</w:t>
      </w:r>
      <w:r w:rsidRPr="00520B29">
        <w:rPr>
          <w:rFonts w:asciiTheme="minorHAnsi" w:hAnsiTheme="minorHAnsi" w:cstheme="minorHAnsi"/>
          <w:sz w:val="16"/>
          <w:szCs w:val="16"/>
        </w:rPr>
        <w:t>ome of which might very well include suffering. The</w:t>
      </w:r>
      <w:r w:rsidRPr="00520B29">
        <w:rPr>
          <w:rFonts w:asciiTheme="minorHAnsi" w:hAnsiTheme="minorHAnsi" w:cstheme="minorHAnsi"/>
          <w:sz w:val="16"/>
        </w:rPr>
        <w:t xml:space="preserve"> structures a </w:t>
      </w:r>
      <w:r w:rsidRPr="00520B29">
        <w:rPr>
          <w:rFonts w:asciiTheme="minorHAnsi" w:hAnsiTheme="minorHAnsi" w:cstheme="minorHAnsi"/>
          <w:sz w:val="16"/>
          <w:szCs w:val="16"/>
        </w:rPr>
        <w:t xml:space="preserve">superintelligent AI would </w:t>
      </w:r>
      <w:r w:rsidRPr="00520B29">
        <w:rPr>
          <w:rStyle w:val="StyleUnderline"/>
          <w:rFonts w:asciiTheme="minorHAnsi" w:hAnsiTheme="minorHAnsi" w:cstheme="minorHAnsi"/>
        </w:rPr>
        <w:t>build</w:t>
      </w:r>
      <w:r w:rsidRPr="00520B29">
        <w:rPr>
          <w:rFonts w:asciiTheme="minorHAnsi" w:hAnsiTheme="minorHAnsi" w:cstheme="minorHAnsi"/>
          <w:sz w:val="16"/>
        </w:rPr>
        <w:t xml:space="preserve"> in the pursuit of its goals may for instance include a fleet of “</w:t>
      </w:r>
      <w:r w:rsidRPr="00520B29">
        <w:rPr>
          <w:rStyle w:val="Emphasis"/>
          <w:rFonts w:asciiTheme="minorHAnsi" w:hAnsiTheme="minorHAnsi" w:cstheme="minorHAnsi"/>
        </w:rPr>
        <w:t>worker bots</w:t>
      </w:r>
      <w:r w:rsidRPr="00520B29">
        <w:rPr>
          <w:rFonts w:asciiTheme="minorHAnsi" w:hAnsiTheme="minorHAnsi" w:cstheme="minorHAnsi"/>
          <w:sz w:val="16"/>
        </w:rPr>
        <w:t xml:space="preserve">,” </w:t>
      </w:r>
      <w:r w:rsidRPr="00520B29">
        <w:rPr>
          <w:rFonts w:asciiTheme="minorHAnsi" w:hAnsiTheme="minorHAnsi" w:cstheme="minorHAnsi"/>
          <w:sz w:val="16"/>
          <w:szCs w:val="16"/>
        </w:rPr>
        <w:t xml:space="preserve">factories, supercomputers to </w:t>
      </w:r>
      <w:r w:rsidRPr="00520B29">
        <w:rPr>
          <w:rStyle w:val="StyleUnderline"/>
          <w:rFonts w:asciiTheme="minorHAnsi" w:hAnsiTheme="minorHAnsi" w:cstheme="minorHAnsi"/>
          <w:highlight w:val="cyan"/>
        </w:rPr>
        <w:t>simulate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ancestral </w:t>
      </w:r>
      <w:r w:rsidRPr="00520B29">
        <w:rPr>
          <w:rStyle w:val="Emphasis"/>
          <w:rFonts w:asciiTheme="minorHAnsi" w:hAnsiTheme="minorHAnsi" w:cstheme="minorHAnsi"/>
          <w:highlight w:val="cyan"/>
        </w:rPr>
        <w:t>Earths</w:t>
      </w:r>
      <w:r w:rsidRPr="00520B29">
        <w:rPr>
          <w:rFonts w:asciiTheme="minorHAnsi" w:hAnsiTheme="minorHAnsi" w:cstheme="minorHAnsi"/>
          <w:sz w:val="16"/>
        </w:rPr>
        <w:t xml:space="preserve"> for scientific purposes,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space </w:t>
      </w:r>
      <w:r w:rsidRPr="00520B29">
        <w:rPr>
          <w:rStyle w:val="Emphasis"/>
          <w:rFonts w:asciiTheme="minorHAnsi" w:hAnsiTheme="minorHAnsi" w:cstheme="minorHAnsi"/>
          <w:highlight w:val="cyan"/>
        </w:rPr>
        <w:t>colonization</w:t>
      </w:r>
      <w:r w:rsidRPr="00520B29">
        <w:rPr>
          <w:rFonts w:asciiTheme="minorHAnsi" w:hAnsiTheme="minorHAnsi" w:cstheme="minorHAnsi"/>
          <w:sz w:val="16"/>
        </w:rPr>
        <w:t xml:space="preserve"> machinery, to name a few. </w:t>
      </w:r>
      <w:r w:rsidRPr="00520B29">
        <w:rPr>
          <w:rStyle w:val="StyleUnderline"/>
          <w:rFonts w:asciiTheme="minorHAnsi" w:hAnsiTheme="minorHAnsi" w:cstheme="minorHAnsi"/>
        </w:rPr>
        <w:t xml:space="preserve">In the absence of </w:t>
      </w:r>
      <w:r w:rsidRPr="00520B29">
        <w:rPr>
          <w:rStyle w:val="Emphasis"/>
          <w:rFonts w:asciiTheme="minorHAnsi" w:hAnsiTheme="minorHAnsi" w:cstheme="minorHAnsi"/>
        </w:rPr>
        <w:t>explicit</w:t>
      </w:r>
      <w:r w:rsidRPr="00520B29">
        <w:rPr>
          <w:rStyle w:val="StyleUnderline"/>
          <w:rFonts w:asciiTheme="minorHAnsi" w:hAnsiTheme="minorHAnsi" w:cstheme="minorHAnsi"/>
        </w:rPr>
        <w:t xml:space="preserve"> concern for suffering</w:t>
      </w:r>
      <w:r w:rsidRPr="00520B29">
        <w:rPr>
          <w:rFonts w:asciiTheme="minorHAnsi" w:hAnsiTheme="minorHAnsi" w:cstheme="minorHAnsi"/>
          <w:sz w:val="16"/>
        </w:rPr>
        <w:t xml:space="preserve"> reflected in the goals of such an AI,</w:t>
      </w:r>
      <w:r w:rsidRPr="00520B29">
        <w:rPr>
          <w:rFonts w:asciiTheme="minorHAnsi" w:hAnsiTheme="minorHAnsi" w:cstheme="minorHAnsi"/>
          <w:sz w:val="16"/>
          <w:szCs w:val="16"/>
        </w:rPr>
        <w:t xml:space="preserve"> it would</w:t>
      </w:r>
      <w:r w:rsidRPr="00520B29">
        <w:rPr>
          <w:rFonts w:asciiTheme="minorHAnsi" w:hAnsiTheme="minorHAnsi" w:cstheme="minorHAnsi"/>
          <w:sz w:val="16"/>
        </w:rPr>
        <w:t xml:space="preserve"> be willing to </w:t>
      </w:r>
      <w:r w:rsidRPr="00520B29">
        <w:rPr>
          <w:rStyle w:val="StyleUnderline"/>
          <w:rFonts w:asciiTheme="minorHAnsi" w:hAnsiTheme="minorHAnsi" w:cstheme="minorHAnsi"/>
          <w:highlight w:val="cyan"/>
        </w:rPr>
        <w:t xml:space="preserve">instantiate </w:t>
      </w:r>
      <w:r w:rsidRPr="00520B29">
        <w:rPr>
          <w:rStyle w:val="Emphasis"/>
          <w:rFonts w:asciiTheme="minorHAnsi" w:hAnsiTheme="minorHAnsi" w:cstheme="minorHAnsi"/>
          <w:highlight w:val="cyan"/>
        </w:rPr>
        <w:t>suffering minds</w:t>
      </w:r>
      <w:r w:rsidRPr="00520B29">
        <w:rPr>
          <w:rFonts w:asciiTheme="minorHAnsi" w:hAnsiTheme="minorHAnsi" w:cstheme="minorHAnsi"/>
          <w:sz w:val="16"/>
        </w:rPr>
        <w:t xml:space="preserve"> (or “subroutines”)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even</w:t>
      </w:r>
      <w:r w:rsidRPr="00520B29">
        <w:rPr>
          <w:rFonts w:asciiTheme="minorHAnsi" w:hAnsiTheme="minorHAnsi" w:cstheme="minorHAnsi"/>
          <w:sz w:val="16"/>
        </w:rPr>
        <w:t xml:space="preserve"> the </w:t>
      </w:r>
      <w:r w:rsidRPr="00520B29">
        <w:rPr>
          <w:rStyle w:val="Emphasis"/>
          <w:rFonts w:asciiTheme="minorHAnsi" w:hAnsiTheme="minorHAnsi" w:cstheme="minorHAnsi"/>
        </w:rPr>
        <w:t>slightest</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benefit</w:t>
      </w:r>
      <w:r w:rsidRPr="00520B29">
        <w:rPr>
          <w:rFonts w:asciiTheme="minorHAnsi" w:hAnsiTheme="minorHAnsi" w:cstheme="minorHAnsi"/>
          <w:sz w:val="16"/>
        </w:rPr>
        <w:t xml:space="preserve"> to its objectives. This is especially worrying because the stakes involved could literally turn out to be astronomical: </w:t>
      </w:r>
      <w:r w:rsidRPr="00520B29">
        <w:rPr>
          <w:rStyle w:val="StyleUnderline"/>
          <w:rFonts w:asciiTheme="minorHAnsi" w:hAnsiTheme="minorHAnsi" w:cstheme="minorHAnsi"/>
        </w:rPr>
        <w:t>Space colonization is</w:t>
      </w:r>
      <w:r w:rsidRPr="00520B29">
        <w:rPr>
          <w:rFonts w:asciiTheme="minorHAnsi" w:hAnsiTheme="minorHAnsi" w:cstheme="minorHAnsi"/>
          <w:sz w:val="16"/>
        </w:rPr>
        <w:t xml:space="preserve"> an </w:t>
      </w:r>
      <w:r w:rsidRPr="00520B29">
        <w:rPr>
          <w:rStyle w:val="Emphasis"/>
          <w:rFonts w:asciiTheme="minorHAnsi" w:hAnsiTheme="minorHAnsi" w:cstheme="minorHAnsi"/>
        </w:rPr>
        <w:t>attractive</w:t>
      </w:r>
      <w:r w:rsidRPr="00520B29">
        <w:rPr>
          <w:rFonts w:asciiTheme="minorHAnsi" w:hAnsiTheme="minorHAnsi" w:cstheme="minorHAnsi"/>
          <w:sz w:val="16"/>
        </w:rPr>
        <w:t xml:space="preserve"> subgoal </w:t>
      </w:r>
      <w:r w:rsidRPr="00520B29">
        <w:rPr>
          <w:rStyle w:val="StyleUnderline"/>
          <w:rFonts w:asciiTheme="minorHAnsi" w:hAnsiTheme="minorHAnsi" w:cstheme="minorHAnsi"/>
        </w:rPr>
        <w:t>for</w:t>
      </w:r>
      <w:r w:rsidRPr="00520B29">
        <w:rPr>
          <w:rFonts w:asciiTheme="minorHAnsi" w:hAnsiTheme="minorHAnsi" w:cstheme="minorHAnsi"/>
          <w:sz w:val="16"/>
        </w:rPr>
        <w:t xml:space="preserve"> almost </w:t>
      </w:r>
      <w:r w:rsidRPr="00520B29">
        <w:rPr>
          <w:rStyle w:val="Emphasis"/>
          <w:rFonts w:asciiTheme="minorHAnsi" w:hAnsiTheme="minorHAnsi" w:cstheme="minorHAnsi"/>
        </w:rPr>
        <w:t>any</w:t>
      </w:r>
      <w:r w:rsidRPr="00520B29">
        <w:rPr>
          <w:rFonts w:asciiTheme="minorHAnsi" w:hAnsiTheme="minorHAnsi" w:cstheme="minorHAnsi"/>
          <w:sz w:val="16"/>
        </w:rPr>
        <w:t xml:space="preserve"> powerful </w:t>
      </w:r>
      <w:r w:rsidRPr="00520B29">
        <w:rPr>
          <w:rStyle w:val="StyleUnderline"/>
          <w:rFonts w:asciiTheme="minorHAnsi" w:hAnsiTheme="minorHAnsi" w:cstheme="minorHAnsi"/>
        </w:rPr>
        <w:t>optimization process</w:t>
      </w:r>
      <w:r w:rsidRPr="00520B29">
        <w:rPr>
          <w:rFonts w:asciiTheme="minorHAnsi" w:hAnsiTheme="minorHAnsi" w:cstheme="minorHAnsi"/>
          <w:sz w:val="16"/>
        </w:rPr>
        <w:t xml:space="preserve">, as it leads to control over the largest </w:t>
      </w:r>
      <w:proofErr w:type="gramStart"/>
      <w:r w:rsidRPr="00520B29">
        <w:rPr>
          <w:rFonts w:asciiTheme="minorHAnsi" w:hAnsiTheme="minorHAnsi" w:cstheme="minorHAnsi"/>
          <w:sz w:val="16"/>
        </w:rPr>
        <w:t>amount</w:t>
      </w:r>
      <w:proofErr w:type="gramEnd"/>
      <w:r w:rsidRPr="00520B29">
        <w:rPr>
          <w:rFonts w:asciiTheme="minorHAnsi" w:hAnsiTheme="minorHAnsi" w:cstheme="minorHAnsi"/>
          <w:sz w:val="16"/>
        </w:rPr>
        <w:t xml:space="preserve"> of resources. Even if only a small portion of these resources are used for purposes that involve suffering, the </w:t>
      </w:r>
      <w:r w:rsidRPr="00520B29">
        <w:rPr>
          <w:rStyle w:val="StyleUnderline"/>
          <w:rFonts w:asciiTheme="minorHAnsi" w:hAnsiTheme="minorHAnsi" w:cstheme="minorHAnsi"/>
        </w:rPr>
        <w:t xml:space="preserve">resulting </w:t>
      </w:r>
      <w:r w:rsidRPr="00520B29">
        <w:rPr>
          <w:rStyle w:val="Emphasis"/>
          <w:rFonts w:asciiTheme="minorHAnsi" w:hAnsiTheme="minorHAnsi" w:cstheme="minorHAnsi"/>
        </w:rPr>
        <w:t>disvalue</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tragically </w:t>
      </w:r>
      <w:r w:rsidRPr="00520B29">
        <w:rPr>
          <w:rStyle w:val="StyleUnderline"/>
          <w:rFonts w:asciiTheme="minorHAnsi" w:hAnsiTheme="minorHAnsi" w:cstheme="minorHAnsi"/>
        </w:rPr>
        <w:t xml:space="preserve">be </w:t>
      </w:r>
      <w:r w:rsidRPr="00520B29">
        <w:rPr>
          <w:rStyle w:val="Emphasis"/>
          <w:rFonts w:asciiTheme="minorHAnsi" w:hAnsiTheme="minorHAnsi" w:cstheme="minorHAnsi"/>
        </w:rPr>
        <w:t>enormous</w:t>
      </w:r>
      <w:r w:rsidRPr="00520B29">
        <w:rPr>
          <w:rFonts w:asciiTheme="minorHAnsi" w:hAnsiTheme="minorHAnsi" w:cstheme="minorHAnsi"/>
          <w:sz w:val="16"/>
        </w:rPr>
        <w:t>.8</w:t>
      </w:r>
    </w:p>
    <w:p w14:paraId="2FD01211"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 xml:space="preserve">Other ways in which the future could contain vast amounts of suffering – including </w:t>
      </w:r>
      <w:proofErr w:type="gramStart"/>
      <w:r w:rsidRPr="00520B29">
        <w:rPr>
          <w:rFonts w:asciiTheme="minorHAnsi" w:hAnsiTheme="minorHAnsi" w:cstheme="minorHAnsi"/>
          <w:sz w:val="16"/>
          <w:szCs w:val="16"/>
        </w:rPr>
        <w:t>as a result of</w:t>
      </w:r>
      <w:proofErr w:type="gramEnd"/>
      <w:r w:rsidRPr="00520B29">
        <w:rPr>
          <w:rFonts w:asciiTheme="minorHAnsi" w:hAnsiTheme="minorHAnsi" w:cstheme="minorHAnsi"/>
          <w:sz w:val="16"/>
          <w:szCs w:val="16"/>
        </w:rPr>
        <w:t xml:space="preserve"> "nearly-aligned" AI or human-controlled AI futures where values are bad – are described here and here.</w:t>
      </w:r>
    </w:p>
    <w:p w14:paraId="5C51EB85"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Astronomical suffering as a likely outcome</w:t>
      </w:r>
    </w:p>
    <w:p w14:paraId="4DC522E2" w14:textId="77777777" w:rsidR="00546B81" w:rsidRPr="00520B29" w:rsidRDefault="00546B81" w:rsidP="00546B81">
      <w:pPr>
        <w:rPr>
          <w:rFonts w:asciiTheme="minorHAnsi" w:hAnsiTheme="minorHAnsi" w:cstheme="minorHAnsi"/>
          <w:sz w:val="16"/>
        </w:rPr>
      </w:pPr>
      <w:r w:rsidRPr="00520B29">
        <w:rPr>
          <w:rStyle w:val="StyleUnderline"/>
          <w:rFonts w:asciiTheme="minorHAnsi" w:hAnsiTheme="minorHAnsi" w:cstheme="minorHAnsi"/>
        </w:rPr>
        <w:t>One might argue</w:t>
      </w:r>
      <w:r w:rsidRPr="00520B29">
        <w:rPr>
          <w:rFonts w:asciiTheme="minorHAnsi" w:hAnsiTheme="minorHAnsi" w:cstheme="minorHAnsi"/>
          <w:sz w:val="16"/>
        </w:rPr>
        <w:t xml:space="preserve"> that the </w:t>
      </w:r>
      <w:r w:rsidRPr="00520B29">
        <w:rPr>
          <w:rStyle w:val="StyleUnderline"/>
          <w:rFonts w:asciiTheme="minorHAnsi" w:hAnsiTheme="minorHAnsi" w:cstheme="minorHAnsi"/>
        </w:rPr>
        <w:t>scenarios</w:t>
      </w:r>
      <w:r w:rsidRPr="00520B29">
        <w:rPr>
          <w:rFonts w:asciiTheme="minorHAnsi" w:hAnsiTheme="minorHAnsi" w:cstheme="minorHAnsi"/>
          <w:sz w:val="16"/>
        </w:rPr>
        <w:t xml:space="preserve"> just mentioned </w:t>
      </w:r>
      <w:r w:rsidRPr="00520B29">
        <w:rPr>
          <w:rStyle w:val="StyleUnderline"/>
          <w:rFonts w:asciiTheme="minorHAnsi" w:hAnsiTheme="minorHAnsi" w:cstheme="minorHAnsi"/>
        </w:rPr>
        <w:t xml:space="preserve">tend to be </w:t>
      </w:r>
      <w:r w:rsidRPr="00520B29">
        <w:rPr>
          <w:rStyle w:val="Emphasis"/>
          <w:rFonts w:asciiTheme="minorHAnsi" w:hAnsiTheme="minorHAnsi" w:cstheme="minorHAnsi"/>
        </w:rPr>
        <w:t>speculative</w:t>
      </w:r>
      <w:r w:rsidRPr="00520B29">
        <w:rPr>
          <w:rFonts w:asciiTheme="minorHAnsi" w:hAnsiTheme="minorHAnsi" w:cstheme="minorHAnsi"/>
          <w:sz w:val="16"/>
        </w:rPr>
        <w:t xml:space="preserve">, maybe extremely speculative, </w:t>
      </w:r>
      <w:r w:rsidRPr="00520B29">
        <w:rPr>
          <w:rStyle w:val="StyleUnderline"/>
          <w:rFonts w:asciiTheme="minorHAnsi" w:hAnsiTheme="minorHAnsi" w:cstheme="minorHAnsi"/>
        </w:rPr>
        <w:t>and should</w:t>
      </w:r>
      <w:r w:rsidRPr="00520B29">
        <w:rPr>
          <w:rFonts w:asciiTheme="minorHAnsi" w:hAnsiTheme="minorHAnsi" w:cstheme="minorHAnsi"/>
          <w:sz w:val="16"/>
        </w:rPr>
        <w:t xml:space="preserve"> thus </w:t>
      </w:r>
      <w:r w:rsidRPr="00520B29">
        <w:rPr>
          <w:rStyle w:val="StyleUnderline"/>
          <w:rFonts w:asciiTheme="minorHAnsi" w:hAnsiTheme="minorHAnsi" w:cstheme="minorHAnsi"/>
        </w:rPr>
        <w:t xml:space="preserve">be </w:t>
      </w:r>
      <w:r w:rsidRPr="00520B29">
        <w:rPr>
          <w:rStyle w:val="Emphasis"/>
          <w:rFonts w:asciiTheme="minorHAnsi" w:hAnsiTheme="minorHAnsi" w:cstheme="minorHAnsi"/>
        </w:rPr>
        <w:t>discounted</w:t>
      </w:r>
      <w:r w:rsidRPr="00520B29">
        <w:rPr>
          <w:rFonts w:asciiTheme="minorHAnsi" w:hAnsiTheme="minorHAnsi" w:cstheme="minorHAnsi"/>
          <w:sz w:val="16"/>
        </w:rPr>
        <w:t xml:space="preserve"> or even ignored altogether. </w:t>
      </w:r>
      <w:r w:rsidRPr="00520B29">
        <w:rPr>
          <w:rStyle w:val="Emphasis"/>
          <w:rFonts w:asciiTheme="minorHAnsi" w:hAnsiTheme="minorHAnsi" w:cstheme="minorHAnsi"/>
        </w:rPr>
        <w:t>However</w:t>
      </w:r>
      <w:r w:rsidRPr="00520B29">
        <w:rPr>
          <w:rFonts w:asciiTheme="minorHAnsi" w:hAnsiTheme="minorHAnsi" w:cstheme="minorHAnsi"/>
          <w:sz w:val="16"/>
        </w:rPr>
        <w:t xml:space="preserve">, the claim that creating extremely </w:t>
      </w:r>
      <w:r w:rsidRPr="00520B29">
        <w:rPr>
          <w:rStyle w:val="StyleUnderline"/>
          <w:rFonts w:asciiTheme="minorHAnsi" w:hAnsiTheme="minorHAnsi" w:cstheme="minorHAnsi"/>
        </w:rPr>
        <w:t>powerful agents with</w:t>
      </w:r>
      <w:r w:rsidRPr="00520B29">
        <w:rPr>
          <w:rFonts w:asciiTheme="minorHAnsi" w:hAnsiTheme="minorHAnsi" w:cstheme="minorHAnsi"/>
          <w:sz w:val="16"/>
        </w:rPr>
        <w:t xml:space="preserve"> alien values and </w:t>
      </w:r>
      <w:r w:rsidRPr="00520B29">
        <w:rPr>
          <w:rStyle w:val="Emphasis"/>
          <w:rFonts w:asciiTheme="minorHAnsi" w:hAnsiTheme="minorHAnsi" w:cstheme="minorHAnsi"/>
        </w:rPr>
        <w:t>no compassion</w:t>
      </w:r>
      <w:r w:rsidRPr="00520B29">
        <w:rPr>
          <w:rFonts w:asciiTheme="minorHAnsi" w:hAnsiTheme="minorHAnsi" w:cstheme="minorHAnsi"/>
          <w:sz w:val="16"/>
        </w:rPr>
        <w:t xml:space="preserve"> might lead to vast amounts of suffering – through some way or another – </w:t>
      </w:r>
      <w:r w:rsidRPr="00520B29">
        <w:rPr>
          <w:rStyle w:val="StyleUnderline"/>
          <w:rFonts w:asciiTheme="minorHAnsi" w:hAnsiTheme="minorHAnsi" w:cstheme="minorHAnsi"/>
        </w:rPr>
        <w:t>is</w:t>
      </w:r>
      <w:r w:rsidRPr="00520B29">
        <w:rPr>
          <w:rFonts w:asciiTheme="minorHAnsi" w:hAnsiTheme="minorHAnsi" w:cstheme="minorHAnsi"/>
          <w:sz w:val="16"/>
        </w:rPr>
        <w:t xml:space="preserve"> a </w:t>
      </w:r>
      <w:r w:rsidRPr="00520B29">
        <w:rPr>
          <w:rStyle w:val="Emphasis"/>
          <w:rFonts w:asciiTheme="minorHAnsi" w:hAnsiTheme="minorHAnsi" w:cstheme="minorHAnsi"/>
        </w:rPr>
        <w:t>disjunctive prediction</w:t>
      </w:r>
      <w:r w:rsidRPr="00520B29">
        <w:rPr>
          <w:rFonts w:asciiTheme="minorHAnsi" w:hAnsiTheme="minorHAnsi" w:cstheme="minorHAnsi"/>
          <w:sz w:val="16"/>
          <w:szCs w:val="16"/>
        </w:rPr>
        <w:t xml:space="preserve">. Only one possible action by which the AI could increase its total utility, yet involving vast quantities of suffering, would be required </w:t>
      </w:r>
      <w:r w:rsidRPr="00520B29">
        <w:rPr>
          <w:rFonts w:asciiTheme="minorHAnsi" w:hAnsiTheme="minorHAnsi" w:cstheme="minorHAnsi"/>
          <w:sz w:val="16"/>
        </w:rPr>
        <w:t xml:space="preserve">for the AI to pursue this path without reservation. Worries of this sort are weakly </w:t>
      </w:r>
      <w:r w:rsidRPr="00520B29">
        <w:rPr>
          <w:rStyle w:val="StyleUnderline"/>
          <w:rFonts w:asciiTheme="minorHAnsi" w:hAnsiTheme="minorHAnsi" w:cstheme="minorHAnsi"/>
        </w:rPr>
        <w:t>supported by the universe</w:t>
      </w:r>
      <w:r w:rsidRPr="00520B29">
        <w:rPr>
          <w:rFonts w:asciiTheme="minorHAnsi" w:hAnsiTheme="minorHAnsi" w:cstheme="minorHAnsi"/>
          <w:sz w:val="16"/>
        </w:rPr>
        <w:t xml:space="preserve">’s historical track record,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w:t>
      </w:r>
      <w:r w:rsidRPr="00520B29">
        <w:rPr>
          <w:rStyle w:val="Emphasis"/>
          <w:rFonts w:asciiTheme="minorHAnsi" w:hAnsiTheme="minorHAnsi" w:cstheme="minorHAnsi"/>
        </w:rPr>
        <w:t>morally indifferent</w:t>
      </w:r>
      <w:r w:rsidRPr="00520B29">
        <w:rPr>
          <w:rFonts w:asciiTheme="minorHAnsi" w:hAnsiTheme="minorHAnsi" w:cstheme="minorHAnsi"/>
          <w:sz w:val="16"/>
          <w:szCs w:val="16"/>
        </w:rPr>
        <w:t xml:space="preserve"> optimization process” of Darwinia</w:t>
      </w:r>
      <w:r w:rsidRPr="00520B29">
        <w:rPr>
          <w:rFonts w:asciiTheme="minorHAnsi" w:hAnsiTheme="minorHAnsi" w:cstheme="minorHAnsi"/>
          <w:sz w:val="16"/>
        </w:rPr>
        <w:t xml:space="preserve">n </w:t>
      </w:r>
      <w:r w:rsidRPr="00520B29">
        <w:rPr>
          <w:rStyle w:val="Emphasis"/>
          <w:rFonts w:asciiTheme="minorHAnsi" w:hAnsiTheme="minorHAnsi" w:cstheme="minorHAnsi"/>
        </w:rPr>
        <w:t>evolution</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instantiated </w:t>
      </w:r>
      <w:r w:rsidRPr="00520B29">
        <w:rPr>
          <w:rStyle w:val="Emphasis"/>
          <w:rFonts w:asciiTheme="minorHAnsi" w:hAnsiTheme="minorHAnsi" w:cstheme="minorHAnsi"/>
        </w:rPr>
        <w:t>vast</w:t>
      </w:r>
      <w:r w:rsidRPr="00520B29">
        <w:rPr>
          <w:rFonts w:asciiTheme="minorHAnsi" w:hAnsiTheme="minorHAnsi" w:cstheme="minorHAnsi"/>
          <w:sz w:val="16"/>
        </w:rPr>
        <w:t xml:space="preserve"> amounts of </w:t>
      </w:r>
      <w:r w:rsidRPr="00520B29">
        <w:rPr>
          <w:rStyle w:val="Emphasis"/>
          <w:rFonts w:asciiTheme="minorHAnsi" w:hAnsiTheme="minorHAnsi" w:cstheme="minorHAnsi"/>
        </w:rPr>
        <w:t>misery</w:t>
      </w:r>
      <w:r w:rsidRPr="00520B29">
        <w:rPr>
          <w:rFonts w:asciiTheme="minorHAnsi" w:hAnsiTheme="minorHAnsi" w:cstheme="minorHAnsi"/>
          <w:sz w:val="16"/>
        </w:rPr>
        <w:t xml:space="preserve"> in the form of wild-animal suffering.</w:t>
      </w:r>
    </w:p>
    <w:p w14:paraId="1ED82294" w14:textId="77777777" w:rsidR="00546B81" w:rsidRPr="00520B29" w:rsidRDefault="00546B81" w:rsidP="00546B81">
      <w:pPr>
        <w:rPr>
          <w:rFonts w:asciiTheme="minorHAnsi" w:hAnsiTheme="minorHAnsi" w:cstheme="minorHAnsi"/>
          <w:sz w:val="16"/>
        </w:rPr>
      </w:pPr>
      <w:r w:rsidRPr="00520B29">
        <w:rPr>
          <w:rStyle w:val="StyleUnderline"/>
          <w:rFonts w:asciiTheme="minorHAnsi" w:hAnsiTheme="minorHAnsi" w:cstheme="minorHAnsi"/>
          <w:highlight w:val="cyan"/>
        </w:rPr>
        <w:t>Even if</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probability</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any </w:t>
      </w:r>
      <w:r w:rsidRPr="00520B29">
        <w:rPr>
          <w:rStyle w:val="Emphasis"/>
          <w:rFonts w:asciiTheme="minorHAnsi" w:hAnsiTheme="minorHAnsi" w:cstheme="minorHAnsi"/>
          <w:highlight w:val="cyan"/>
        </w:rPr>
        <w:t>one</w:t>
      </w:r>
      <w:r w:rsidRPr="00520B29">
        <w:rPr>
          <w:rFonts w:asciiTheme="minorHAnsi" w:hAnsiTheme="minorHAnsi" w:cstheme="minorHAnsi"/>
          <w:sz w:val="16"/>
        </w:rPr>
        <w:t xml:space="preserve"> specific </w:t>
      </w:r>
      <w:r w:rsidRPr="00520B29">
        <w:rPr>
          <w:rStyle w:val="StyleUnderline"/>
          <w:rFonts w:asciiTheme="minorHAnsi" w:hAnsiTheme="minorHAnsi" w:cstheme="minorHAnsi"/>
          <w:highlight w:val="cyan"/>
        </w:rPr>
        <w:t>scenario</w:t>
      </w:r>
      <w:r w:rsidRPr="00520B29">
        <w:rPr>
          <w:rStyle w:val="StyleUnderline"/>
          <w:rFonts w:asciiTheme="minorHAnsi" w:hAnsiTheme="minorHAnsi" w:cstheme="minorHAnsi"/>
        </w:rPr>
        <w:t xml:space="preserve"> involving </w:t>
      </w:r>
      <w:r w:rsidRPr="00520B29">
        <w:rPr>
          <w:rStyle w:val="Emphasis"/>
          <w:rFonts w:asciiTheme="minorHAnsi" w:hAnsiTheme="minorHAnsi" w:cstheme="minorHAnsi"/>
        </w:rPr>
        <w:t>astronomical</w:t>
      </w:r>
      <w:r w:rsidRPr="00520B29">
        <w:rPr>
          <w:rFonts w:asciiTheme="minorHAnsi" w:hAnsiTheme="minorHAnsi" w:cstheme="minorHAnsi"/>
          <w:sz w:val="16"/>
        </w:rPr>
        <w:t xml:space="preserve"> amounts of </w:t>
      </w:r>
      <w:r w:rsidRPr="00520B29">
        <w:rPr>
          <w:rStyle w:val="Emphasis"/>
          <w:rFonts w:asciiTheme="minorHAnsi" w:hAnsiTheme="minorHAnsi" w:cstheme="minorHAnsi"/>
        </w:rPr>
        <w:t>suffering</w:t>
      </w:r>
      <w:r w:rsidRPr="00520B29">
        <w:rPr>
          <w:rFonts w:asciiTheme="minorHAnsi" w:hAnsiTheme="minorHAnsi" w:cstheme="minorHAnsi"/>
          <w:sz w:val="16"/>
        </w:rPr>
        <w:t xml:space="preserve"> (like the ones above, or other scenarios not yet mentioned or thought of) </w:t>
      </w:r>
      <w:r w:rsidRPr="00520B29">
        <w:rPr>
          <w:rStyle w:val="StyleUnderline"/>
          <w:rFonts w:asciiTheme="minorHAnsi" w:hAnsiTheme="minorHAnsi" w:cstheme="minorHAnsi"/>
        </w:rPr>
        <w:t xml:space="preserve">is </w:t>
      </w:r>
      <w:r w:rsidRPr="00520B29">
        <w:rPr>
          <w:rStyle w:val="StyleUnderline"/>
          <w:rFonts w:asciiTheme="minorHAnsi" w:hAnsiTheme="minorHAnsi" w:cstheme="minorHAnsi"/>
          <w:highlight w:val="cyan"/>
        </w:rPr>
        <w:t>small</w:t>
      </w:r>
      <w:r w:rsidRPr="00520B29">
        <w:rPr>
          <w:rStyle w:val="StyleUnderline"/>
          <w:rFonts w:asciiTheme="minorHAnsi" w:hAnsiTheme="minorHAnsi" w:cstheme="minorHAnsi"/>
        </w:rPr>
        <w:t xml:space="preserve">, the probability that </w:t>
      </w:r>
      <w:r w:rsidRPr="00520B29">
        <w:rPr>
          <w:rStyle w:val="Emphasis"/>
          <w:rFonts w:asciiTheme="minorHAnsi" w:hAnsiTheme="minorHAnsi" w:cstheme="minorHAnsi"/>
          <w:highlight w:val="cyan"/>
        </w:rPr>
        <w:t>at least one</w:t>
      </w:r>
      <w:r w:rsidRPr="00520B29">
        <w:rPr>
          <w:rFonts w:asciiTheme="minorHAnsi" w:hAnsiTheme="minorHAnsi" w:cstheme="minorHAnsi"/>
          <w:sz w:val="16"/>
        </w:rPr>
        <w:t xml:space="preserve"> scenario </w:t>
      </w:r>
      <w:r w:rsidRPr="00520B29">
        <w:rPr>
          <w:rStyle w:val="StyleUnderline"/>
          <w:rFonts w:asciiTheme="minorHAnsi" w:hAnsiTheme="minorHAnsi" w:cstheme="minorHAnsi"/>
        </w:rPr>
        <w:t xml:space="preserve">will </w:t>
      </w:r>
      <w:r w:rsidRPr="00520B29">
        <w:rPr>
          <w:rStyle w:val="StyleUnderline"/>
          <w:rFonts w:asciiTheme="minorHAnsi" w:hAnsiTheme="minorHAnsi" w:cstheme="minorHAnsi"/>
          <w:highlight w:val="cyan"/>
        </w:rPr>
        <w:t>occur</w:t>
      </w:r>
      <w:r w:rsidRPr="00520B29">
        <w:rPr>
          <w:rStyle w:val="StyleUnderline"/>
          <w:rFonts w:asciiTheme="minorHAnsi" w:hAnsiTheme="minorHAnsi" w:cstheme="minorHAnsi"/>
        </w:rPr>
        <w:t xml:space="preserve"> may be </w:t>
      </w:r>
      <w:proofErr w:type="gramStart"/>
      <w:r w:rsidRPr="00520B29">
        <w:rPr>
          <w:rStyle w:val="Emphasis"/>
          <w:rFonts w:asciiTheme="minorHAnsi" w:hAnsiTheme="minorHAnsi" w:cstheme="minorHAnsi"/>
        </w:rPr>
        <w:t xml:space="preserve">fairly </w:t>
      </w:r>
      <w:r w:rsidRPr="00520B29">
        <w:rPr>
          <w:rStyle w:val="Emphasis"/>
          <w:rFonts w:asciiTheme="minorHAnsi" w:hAnsiTheme="minorHAnsi" w:cstheme="minorHAnsi"/>
          <w:highlight w:val="cyan"/>
        </w:rPr>
        <w:t>high</w:t>
      </w:r>
      <w:proofErr w:type="gramEnd"/>
      <w:r w:rsidRPr="00520B29">
        <w:rPr>
          <w:rFonts w:asciiTheme="minorHAnsi" w:hAnsiTheme="minorHAnsi" w:cstheme="minorHAnsi"/>
          <w:sz w:val="16"/>
        </w:rPr>
        <w:t xml:space="preserve">. In this context, </w:t>
      </w:r>
      <w:r w:rsidRPr="00520B29">
        <w:rPr>
          <w:rFonts w:asciiTheme="minorHAnsi" w:hAnsiTheme="minorHAnsi" w:cstheme="minorHAnsi"/>
          <w:sz w:val="16"/>
          <w:szCs w:val="16"/>
        </w:rPr>
        <w:t xml:space="preserve">we should </w:t>
      </w:r>
      <w:proofErr w:type="gramStart"/>
      <w:r w:rsidRPr="00520B29">
        <w:rPr>
          <w:rStyle w:val="StyleUnderline"/>
          <w:rFonts w:asciiTheme="minorHAnsi" w:hAnsiTheme="minorHAnsi" w:cstheme="minorHAnsi"/>
        </w:rPr>
        <w:t>beware</w:t>
      </w:r>
      <w:proofErr w:type="gramEnd"/>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disjunction fallacy</w:t>
      </w:r>
      <w:r w:rsidRPr="00520B29">
        <w:rPr>
          <w:rFonts w:asciiTheme="minorHAnsi" w:hAnsiTheme="minorHAnsi" w:cstheme="minorHAnsi"/>
          <w:sz w:val="16"/>
        </w:rPr>
        <w:t xml:space="preserve"> (Bar-Hillel &amp; </w:t>
      </w:r>
      <w:proofErr w:type="spellStart"/>
      <w:r w:rsidRPr="00520B29">
        <w:rPr>
          <w:rFonts w:asciiTheme="minorHAnsi" w:hAnsiTheme="minorHAnsi" w:cstheme="minorHAnsi"/>
          <w:sz w:val="16"/>
        </w:rPr>
        <w:t>Neter</w:t>
      </w:r>
      <w:proofErr w:type="spellEnd"/>
      <w:r w:rsidRPr="00520B29">
        <w:rPr>
          <w:rFonts w:asciiTheme="minorHAnsi" w:hAnsiTheme="minorHAnsi" w:cstheme="minorHAnsi"/>
          <w:sz w:val="16"/>
        </w:rPr>
        <w:t xml:space="preserve">, 1993), according to which most </w:t>
      </w:r>
      <w:r w:rsidRPr="00520B29">
        <w:rPr>
          <w:rStyle w:val="StyleUnderline"/>
          <w:rFonts w:asciiTheme="minorHAnsi" w:hAnsiTheme="minorHAnsi" w:cstheme="minorHAnsi"/>
        </w:rPr>
        <w:t>people</w:t>
      </w:r>
      <w:r w:rsidRPr="00520B29">
        <w:rPr>
          <w:rFonts w:asciiTheme="minorHAnsi" w:hAnsiTheme="minorHAnsi" w:cstheme="minorHAnsi"/>
          <w:sz w:val="16"/>
        </w:rPr>
        <w:t xml:space="preserve"> not only </w:t>
      </w:r>
      <w:r w:rsidRPr="00520B29">
        <w:rPr>
          <w:rStyle w:val="Emphasis"/>
          <w:rFonts w:asciiTheme="minorHAnsi" w:hAnsiTheme="minorHAnsi" w:cstheme="minorHAnsi"/>
        </w:rPr>
        <w:t>underestimate</w:t>
      </w:r>
      <w:r w:rsidRPr="00520B29">
        <w:rPr>
          <w:rFonts w:asciiTheme="minorHAnsi" w:hAnsiTheme="minorHAnsi" w:cstheme="minorHAnsi"/>
          <w:sz w:val="16"/>
        </w:rPr>
        <w:t xml:space="preserve"> the probability of disjunctions of events, but they </w:t>
      </w:r>
      <w:proofErr w:type="gramStart"/>
      <w:r w:rsidRPr="00520B29">
        <w:rPr>
          <w:rFonts w:asciiTheme="minorHAnsi" w:hAnsiTheme="minorHAnsi" w:cstheme="minorHAnsi"/>
          <w:sz w:val="16"/>
        </w:rPr>
        <w:t>actually judge</w:t>
      </w:r>
      <w:proofErr w:type="gramEnd"/>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disjunction as less likely than a </w:t>
      </w:r>
      <w:r w:rsidRPr="00520B29">
        <w:rPr>
          <w:rStyle w:val="Emphasis"/>
          <w:rFonts w:asciiTheme="minorHAnsi" w:hAnsiTheme="minorHAnsi" w:cstheme="minorHAnsi"/>
        </w:rPr>
        <w:t>single</w:t>
      </w:r>
      <w:r w:rsidRPr="00520B29">
        <w:rPr>
          <w:rStyle w:val="StyleUnderline"/>
          <w:rFonts w:asciiTheme="minorHAnsi" w:hAnsiTheme="minorHAnsi" w:cstheme="minorHAnsi"/>
        </w:rPr>
        <w:t xml:space="preserve"> event comprising it</w:t>
      </w:r>
      <w:r w:rsidRPr="00520B29">
        <w:rPr>
          <w:rFonts w:asciiTheme="minorHAnsi" w:hAnsiTheme="minorHAnsi" w:cstheme="minorHAnsi"/>
          <w:sz w:val="16"/>
        </w:rPr>
        <w:t>.9</w:t>
      </w:r>
    </w:p>
    <w:p w14:paraId="64B33F83"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Unknown unknowns and model uncertainty</w:t>
      </w:r>
    </w:p>
    <w:p w14:paraId="4B9863D3"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 xml:space="preserve">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w:t>
      </w:r>
      <w:proofErr w:type="gramStart"/>
      <w:r w:rsidRPr="00520B29">
        <w:rPr>
          <w:rFonts w:asciiTheme="minorHAnsi" w:hAnsiTheme="minorHAnsi" w:cstheme="minorHAnsi"/>
          <w:sz w:val="16"/>
          <w:szCs w:val="16"/>
        </w:rPr>
        <w:t>prior</w:t>
      </w:r>
      <w:proofErr w:type="gramEnd"/>
      <w:r w:rsidRPr="00520B29">
        <w:rPr>
          <w:rFonts w:asciiTheme="minorHAnsi" w:hAnsiTheme="minorHAnsi" w:cstheme="minorHAnsi"/>
          <w:sz w:val="16"/>
          <w:szCs w:val="16"/>
        </w:rPr>
        <w:t>. Predicting an extreme ratio, on the other hand, would require enormous amounts of evidence, and is thus suggestive of overconfidence or wishful thinking – especially in the light of historical data on the distribution of suffering and happiness.</w:t>
      </w:r>
    </w:p>
    <w:p w14:paraId="303A6A53"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 xml:space="preserve">In conclusion, there are several reasons why the probability of risks of </w:t>
      </w:r>
      <w:r w:rsidRPr="00520B29">
        <w:rPr>
          <w:rStyle w:val="Emphasis"/>
          <w:rFonts w:asciiTheme="minorHAnsi" w:hAnsiTheme="minorHAnsi" w:cstheme="minorHAnsi"/>
        </w:rPr>
        <w:t>astronomical suffering</w:t>
      </w:r>
      <w:r w:rsidRPr="00520B29">
        <w:rPr>
          <w:rFonts w:asciiTheme="minorHAnsi" w:hAnsiTheme="minorHAnsi" w:cstheme="minorHAnsi"/>
          <w:sz w:val="16"/>
        </w:rPr>
        <w:t xml:space="preserve"> – although difficult to assess –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significant</w:t>
      </w:r>
      <w:r w:rsidRPr="00520B29">
        <w:rPr>
          <w:rFonts w:asciiTheme="minorHAnsi" w:hAnsiTheme="minorHAnsi" w:cstheme="minorHAnsi"/>
          <w:sz w:val="16"/>
        </w:rPr>
        <w:t>; we should be careful to not underestimate them.10</w:t>
      </w:r>
    </w:p>
    <w:p w14:paraId="4C0DAF5E"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Reducing s-risks is both tractable and neglected</w:t>
      </w:r>
    </w:p>
    <w:p w14:paraId="440D9259"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 xml:space="preserve">If the future </w:t>
      </w:r>
      <w:proofErr w:type="gramStart"/>
      <w:r w:rsidRPr="00520B29">
        <w:rPr>
          <w:rFonts w:asciiTheme="minorHAnsi" w:hAnsiTheme="minorHAnsi" w:cstheme="minorHAnsi"/>
          <w:sz w:val="16"/>
          <w:szCs w:val="16"/>
        </w:rPr>
        <w:t>will be</w:t>
      </w:r>
      <w:proofErr w:type="gramEnd"/>
      <w:r w:rsidRPr="00520B29">
        <w:rPr>
          <w:rFonts w:asciiTheme="minorHAnsi" w:hAnsiTheme="minorHAnsi" w:cstheme="minorHAnsi"/>
          <w:sz w:val="16"/>
          <w:szCs w:val="16"/>
        </w:rPr>
        <w:t xml:space="preserv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w:t>
      </w:r>
      <w:proofErr w:type="spellStart"/>
      <w:r w:rsidRPr="00520B29">
        <w:rPr>
          <w:rFonts w:asciiTheme="minorHAnsi" w:hAnsiTheme="minorHAnsi" w:cstheme="minorHAnsi"/>
          <w:sz w:val="16"/>
          <w:szCs w:val="16"/>
        </w:rPr>
        <w:t>neglectedness</w:t>
      </w:r>
      <w:proofErr w:type="spellEnd"/>
      <w:r w:rsidRPr="00520B29">
        <w:rPr>
          <w:rFonts w:asciiTheme="minorHAnsi" w:hAnsiTheme="minorHAnsi" w:cstheme="minorHAnsi"/>
          <w:sz w:val="16"/>
          <w:szCs w:val="16"/>
        </w:rPr>
        <w:t xml:space="preserve">, which may </w:t>
      </w:r>
      <w:proofErr w:type="gramStart"/>
      <w:r w:rsidRPr="00520B29">
        <w:rPr>
          <w:rFonts w:asciiTheme="minorHAnsi" w:hAnsiTheme="minorHAnsi" w:cstheme="minorHAnsi"/>
          <w:sz w:val="16"/>
          <w:szCs w:val="16"/>
        </w:rPr>
        <w:t>point</w:t>
      </w:r>
      <w:proofErr w:type="gramEnd"/>
      <w:r w:rsidRPr="00520B29">
        <w:rPr>
          <w:rFonts w:asciiTheme="minorHAnsi" w:hAnsiTheme="minorHAnsi" w:cstheme="minorHAnsi"/>
          <w:sz w:val="16"/>
          <w:szCs w:val="16"/>
        </w:rPr>
        <w:t xml:space="preserve"> the other way.</w:t>
      </w:r>
    </w:p>
    <w:p w14:paraId="57B43B12"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Tractability</w:t>
      </w:r>
    </w:p>
    <w:p w14:paraId="384AFA1B"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 xml:space="preserve">Creating vast amounts of happiness in the future without also creating vast amounts of suffering in the process requires a great deal of control over future outcomes; it essentially requires hitting a </w:t>
      </w:r>
      <w:proofErr w:type="gramStart"/>
      <w:r w:rsidRPr="00520B29">
        <w:rPr>
          <w:rFonts w:asciiTheme="minorHAnsi" w:hAnsiTheme="minorHAnsi" w:cstheme="minorHAnsi"/>
          <w:sz w:val="16"/>
          <w:szCs w:val="16"/>
        </w:rPr>
        <w:t>bulls-eye</w:t>
      </w:r>
      <w:proofErr w:type="gramEnd"/>
      <w:r w:rsidRPr="00520B29">
        <w:rPr>
          <w:rFonts w:asciiTheme="minorHAnsi" w:hAnsiTheme="minorHAnsi" w:cstheme="minorHAnsi"/>
          <w:sz w:val="16"/>
          <w:szCs w:val="16"/>
        </w:rPr>
        <w:t xml:space="preserve"> in the space of all possible outcomes. This is especially true for views where value is fragile, but also for other views. By contrast, steering our future trajectory away from broad classes of bad or very bad outcomes should arguably be easier.</w:t>
      </w:r>
    </w:p>
    <w:p w14:paraId="2F69AC1C"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 xml:space="preserve">Applied to AI </w:t>
      </w:r>
      <w:proofErr w:type="gramStart"/>
      <w:r w:rsidRPr="00520B29">
        <w:rPr>
          <w:rFonts w:asciiTheme="minorHAnsi" w:hAnsiTheme="minorHAnsi" w:cstheme="minorHAnsi"/>
          <w:sz w:val="16"/>
          <w:szCs w:val="16"/>
        </w:rPr>
        <w:t>risks in particular, this</w:t>
      </w:r>
      <w:proofErr w:type="gramEnd"/>
      <w:r w:rsidRPr="00520B29">
        <w:rPr>
          <w:rFonts w:asciiTheme="minorHAnsi" w:hAnsiTheme="minorHAnsi" w:cstheme="minorHAnsi"/>
          <w:sz w:val="16"/>
          <w:szCs w:val="16"/>
        </w:rPr>
        <w:t xml:space="preserve"> means that instead of betting on the unlikely case that we will get everything right, suffering-focused AI safety – i.e., approaches aimed at preventing some of the worst failure modes – seem promising, especially as a first step or </w:t>
      </w:r>
      <w:proofErr w:type="gramStart"/>
      <w:r w:rsidRPr="00520B29">
        <w:rPr>
          <w:rFonts w:asciiTheme="minorHAnsi" w:hAnsiTheme="minorHAnsi" w:cstheme="minorHAnsi"/>
          <w:sz w:val="16"/>
          <w:szCs w:val="16"/>
        </w:rPr>
        <w:t>first priority</w:t>
      </w:r>
      <w:proofErr w:type="gramEnd"/>
      <w:r w:rsidRPr="00520B29">
        <w:rPr>
          <w:rFonts w:asciiTheme="minorHAnsi" w:hAnsiTheme="minorHAnsi" w:cstheme="minorHAnsi"/>
          <w:sz w:val="16"/>
          <w:szCs w:val="16"/>
        </w:rPr>
        <w:t>.</w:t>
      </w:r>
    </w:p>
    <w:p w14:paraId="03FC80E6" w14:textId="77777777" w:rsidR="00546B81" w:rsidRPr="00520B29" w:rsidRDefault="00546B81" w:rsidP="00546B81">
      <w:pPr>
        <w:rPr>
          <w:rFonts w:asciiTheme="minorHAnsi" w:hAnsiTheme="minorHAnsi" w:cstheme="minorHAnsi"/>
          <w:sz w:val="16"/>
          <w:szCs w:val="16"/>
        </w:rPr>
      </w:pPr>
      <w:proofErr w:type="spellStart"/>
      <w:r w:rsidRPr="00520B29">
        <w:rPr>
          <w:rFonts w:asciiTheme="minorHAnsi" w:hAnsiTheme="minorHAnsi" w:cstheme="minorHAnsi"/>
          <w:sz w:val="16"/>
          <w:szCs w:val="16"/>
        </w:rPr>
        <w:t>Neglectedness</w:t>
      </w:r>
      <w:proofErr w:type="spellEnd"/>
    </w:p>
    <w:p w14:paraId="08E9990D" w14:textId="77777777" w:rsidR="00546B81" w:rsidRPr="00520B29" w:rsidRDefault="00546B81" w:rsidP="00546B81">
      <w:pPr>
        <w:rPr>
          <w:rFonts w:asciiTheme="minorHAnsi" w:hAnsiTheme="minorHAnsi" w:cstheme="minorHAnsi"/>
          <w:sz w:val="16"/>
          <w:szCs w:val="16"/>
        </w:rPr>
      </w:pPr>
      <w:r w:rsidRPr="00520B29">
        <w:rPr>
          <w:rFonts w:asciiTheme="minorHAnsi" w:hAnsiTheme="minorHAnsi" w:cstheme="minorHAnsi"/>
          <w:sz w:val="16"/>
          <w:szCs w:val="16"/>
        </w:rPr>
        <w:t xml:space="preserve">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w:t>
      </w:r>
      <w:proofErr w:type="gramStart"/>
      <w:r w:rsidRPr="00520B29">
        <w:rPr>
          <w:rFonts w:asciiTheme="minorHAnsi" w:hAnsiTheme="minorHAnsi" w:cstheme="minorHAnsi"/>
          <w:sz w:val="16"/>
          <w:szCs w:val="16"/>
        </w:rPr>
        <w:t>main focus</w:t>
      </w:r>
      <w:proofErr w:type="gramEnd"/>
      <w:r w:rsidRPr="00520B29">
        <w:rPr>
          <w:rFonts w:asciiTheme="minorHAnsi" w:hAnsiTheme="minorHAnsi" w:cstheme="minorHAnsi"/>
          <w:sz w:val="16"/>
          <w:szCs w:val="16"/>
        </w:rPr>
        <w:t xml:space="preserve"> area.11</w:t>
      </w:r>
    </w:p>
    <w:p w14:paraId="04A1429F" w14:textId="77777777" w:rsidR="00546B81" w:rsidRPr="00520B29" w:rsidRDefault="00546B81" w:rsidP="00546B81">
      <w:pPr>
        <w:rPr>
          <w:rFonts w:asciiTheme="minorHAnsi" w:hAnsiTheme="minorHAnsi" w:cstheme="minorHAnsi"/>
          <w:sz w:val="16"/>
        </w:rPr>
      </w:pPr>
      <w:r w:rsidRPr="00520B29">
        <w:rPr>
          <w:rFonts w:asciiTheme="minorHAnsi" w:hAnsiTheme="minorHAnsi" w:cstheme="minorHAnsi"/>
          <w:sz w:val="16"/>
        </w:rPr>
        <w:t xml:space="preserve">Because reducing s-risks is a neglected priority, </w:t>
      </w:r>
      <w:r w:rsidRPr="00520B29">
        <w:rPr>
          <w:rStyle w:val="StyleUnderline"/>
          <w:rFonts w:asciiTheme="minorHAnsi" w:hAnsiTheme="minorHAnsi" w:cstheme="minorHAnsi"/>
        </w:rPr>
        <w:t>we</w:t>
      </w:r>
      <w:r w:rsidRPr="00520B29">
        <w:rPr>
          <w:rFonts w:asciiTheme="minorHAnsi" w:hAnsiTheme="minorHAnsi" w:cstheme="minorHAnsi"/>
          <w:sz w:val="16"/>
        </w:rPr>
        <w:t xml:space="preserve"> should </w:t>
      </w:r>
      <w:r w:rsidRPr="00520B29">
        <w:rPr>
          <w:rStyle w:val="StyleUnderline"/>
          <w:rFonts w:asciiTheme="minorHAnsi" w:hAnsiTheme="minorHAnsi" w:cstheme="minorHAnsi"/>
        </w:rPr>
        <w:t>expect</w:t>
      </w:r>
      <w:r w:rsidRPr="00520B29">
        <w:rPr>
          <w:rFonts w:asciiTheme="minorHAnsi" w:hAnsiTheme="minorHAnsi" w:cstheme="minorHAnsi"/>
          <w:sz w:val="16"/>
        </w:rPr>
        <w:t xml:space="preserve"> there to be several </w:t>
      </w:r>
      <w:r w:rsidRPr="00520B29">
        <w:rPr>
          <w:rStyle w:val="Emphasis"/>
          <w:rFonts w:asciiTheme="minorHAnsi" w:hAnsiTheme="minorHAnsi" w:cstheme="minorHAnsi"/>
        </w:rPr>
        <w:t xml:space="preserve">low-hanging </w:t>
      </w:r>
      <w:proofErr w:type="gramStart"/>
      <w:r w:rsidRPr="00520B29">
        <w:rPr>
          <w:rStyle w:val="Emphasis"/>
          <w:rFonts w:asciiTheme="minorHAnsi" w:hAnsiTheme="minorHAnsi" w:cstheme="minorHAnsi"/>
        </w:rPr>
        <w:t>fruit</w:t>
      </w:r>
      <w:proofErr w:type="gramEnd"/>
      <w:r w:rsidRPr="00520B29">
        <w:rPr>
          <w:rStyle w:val="StyleUnderline"/>
          <w:rFonts w:asciiTheme="minorHAnsi" w:hAnsiTheme="minorHAnsi" w:cstheme="minorHAnsi"/>
        </w:rPr>
        <w:t xml:space="preserve"> in in terms of</w:t>
      </w:r>
      <w:r w:rsidRPr="00520B29">
        <w:rPr>
          <w:rFonts w:asciiTheme="minorHAnsi" w:hAnsiTheme="minorHAnsi" w:cstheme="minorHAnsi"/>
          <w:sz w:val="16"/>
        </w:rPr>
        <w:t xml:space="preserve"> possible </w:t>
      </w:r>
      <w:r w:rsidRPr="00520B29">
        <w:rPr>
          <w:rStyle w:val="Emphasis"/>
          <w:rFonts w:asciiTheme="minorHAnsi" w:hAnsiTheme="minorHAnsi" w:cstheme="minorHAnsi"/>
        </w:rPr>
        <w:t>interventions</w:t>
      </w:r>
      <w:r w:rsidRPr="00520B29">
        <w:rPr>
          <w:rFonts w:asciiTheme="minorHAnsi" w:hAnsiTheme="minorHAnsi" w:cstheme="minorHAnsi"/>
          <w:sz w:val="16"/>
        </w:rPr>
        <w:t xml:space="preserve">. This suggests that researching effective and cooperative </w:t>
      </w:r>
      <w:r w:rsidRPr="00520B29">
        <w:rPr>
          <w:rStyle w:val="StyleUnderline"/>
          <w:rFonts w:asciiTheme="minorHAnsi" w:hAnsiTheme="minorHAnsi" w:cstheme="minorHAnsi"/>
        </w:rPr>
        <w:t xml:space="preserve">strategies to </w:t>
      </w:r>
      <w:r w:rsidRPr="00520B29">
        <w:rPr>
          <w:rStyle w:val="StyleUnderline"/>
          <w:rFonts w:asciiTheme="minorHAnsi" w:hAnsiTheme="minorHAnsi" w:cstheme="minorHAnsi"/>
          <w:highlight w:val="cyan"/>
        </w:rPr>
        <w:t>avert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risks</w:t>
      </w:r>
      <w:r w:rsidRPr="00520B29">
        <w:rPr>
          <w:rFonts w:asciiTheme="minorHAnsi" w:hAnsiTheme="minorHAnsi" w:cstheme="minorHAnsi"/>
          <w:sz w:val="16"/>
        </w:rPr>
        <w:t xml:space="preserve"> of astronomical suffering may </w:t>
      </w:r>
      <w:r w:rsidRPr="00520B29">
        <w:rPr>
          <w:rStyle w:val="StyleUnderline"/>
          <w:rFonts w:asciiTheme="minorHAnsi" w:hAnsiTheme="minorHAnsi" w:cstheme="minorHAnsi"/>
          <w:highlight w:val="cyan"/>
        </w:rPr>
        <w:t>have</w:t>
      </w:r>
      <w:r w:rsidRPr="00520B29">
        <w:rPr>
          <w:rFonts w:asciiTheme="minorHAnsi" w:hAnsiTheme="minorHAnsi" w:cstheme="minorHAnsi"/>
          <w:sz w:val="16"/>
        </w:rPr>
        <w:t xml:space="preserve"> a particularly </w:t>
      </w:r>
      <w:r w:rsidRPr="00520B29">
        <w:rPr>
          <w:rStyle w:val="StyleUnderline"/>
          <w:rFonts w:asciiTheme="minorHAnsi" w:hAnsiTheme="minorHAnsi" w:cstheme="minorHAnsi"/>
          <w:highlight w:val="cyan"/>
        </w:rPr>
        <w:t>high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expected </w:t>
      </w:r>
      <w:r w:rsidRPr="00520B29">
        <w:rPr>
          <w:rStyle w:val="Emphasis"/>
          <w:rFonts w:asciiTheme="minorHAnsi" w:hAnsiTheme="minorHAnsi" w:cstheme="minorHAnsi"/>
          <w:highlight w:val="cyan"/>
        </w:rPr>
        <w:t>value</w:t>
      </w:r>
      <w:r w:rsidRPr="00520B29">
        <w:rPr>
          <w:rFonts w:asciiTheme="minorHAnsi" w:hAnsiTheme="minorHAnsi" w:cstheme="minorHAnsi"/>
          <w:sz w:val="16"/>
        </w:rPr>
        <w:t xml:space="preserve"> on the margin.</w:t>
      </w:r>
    </w:p>
    <w:p w14:paraId="39857866" w14:textId="77777777" w:rsidR="00546B81" w:rsidRPr="00176817" w:rsidRDefault="00546B81" w:rsidP="00546B81">
      <w:pPr>
        <w:pStyle w:val="Heading4"/>
      </w:pPr>
      <w:r>
        <w:t xml:space="preserve">Expert consensus agrees </w:t>
      </w:r>
      <w:r>
        <w:rPr>
          <w:u w:val="single"/>
        </w:rPr>
        <w:t>AGI</w:t>
      </w:r>
      <w:r>
        <w:t xml:space="preserve"> is </w:t>
      </w:r>
      <w:r>
        <w:rPr>
          <w:u w:val="single"/>
        </w:rPr>
        <w:t>inevitable</w:t>
      </w:r>
      <w:r>
        <w:t xml:space="preserve">. </w:t>
      </w:r>
    </w:p>
    <w:p w14:paraId="5068A217" w14:textId="77777777" w:rsidR="00546B81" w:rsidRDefault="00546B81" w:rsidP="00546B81">
      <w:r w:rsidRPr="00884C05">
        <w:rPr>
          <w:rStyle w:val="Style13ptBold"/>
        </w:rPr>
        <w:t>Grace ’24</w:t>
      </w:r>
      <w:r>
        <w:t xml:space="preserve"> [Katja Grace, AI Impacts, Berkeley, CA; Harlan Stewart, AI Impacts; Julia </w:t>
      </w:r>
      <w:r w:rsidRPr="00884C05">
        <w:t>Sandkühler</w:t>
      </w:r>
      <w:r>
        <w:t>, Psychology Professor at the University of Bonn; Stephen Thomas, AI Impacts; and Jan Brauner, Professor of Computer Science at Oxford; January 2024; “</w:t>
      </w:r>
      <w:r w:rsidRPr="00884C05">
        <w:t>THOUSANDS OF AI AUTHORS ON THE FUTURE OF AI</w:t>
      </w:r>
      <w:r>
        <w:t xml:space="preserve">,” </w:t>
      </w:r>
      <w:r w:rsidRPr="00884C05">
        <w:t>https://aiimpacts.org/wp-content/uploads/2023/04/Thousands_of_AI_authors_on_the_future_of_AI.pdf</w:t>
      </w:r>
      <w:r>
        <w:t>]</w:t>
      </w:r>
    </w:p>
    <w:p w14:paraId="591F3FAB" w14:textId="77777777" w:rsidR="00546B81" w:rsidRPr="00F27B28" w:rsidRDefault="00546B81" w:rsidP="00546B81">
      <w:pPr>
        <w:rPr>
          <w:sz w:val="16"/>
        </w:rPr>
      </w:pPr>
      <w:r w:rsidRPr="00747994">
        <w:rPr>
          <w:rStyle w:val="StyleUnderline"/>
        </w:rPr>
        <w:t xml:space="preserve">In the </w:t>
      </w:r>
      <w:r w:rsidRPr="00136F80">
        <w:rPr>
          <w:rStyle w:val="Emphasis"/>
          <w:highlight w:val="cyan"/>
        </w:rPr>
        <w:t>largest survey</w:t>
      </w:r>
      <w:r w:rsidRPr="001530FA">
        <w:rPr>
          <w:rStyle w:val="StyleUnderline"/>
        </w:rPr>
        <w:t xml:space="preserve"> of its kind, we surveyed </w:t>
      </w:r>
      <w:r w:rsidRPr="00136F80">
        <w:rPr>
          <w:rStyle w:val="Emphasis"/>
          <w:highlight w:val="cyan"/>
        </w:rPr>
        <w:t>2,778 researchers</w:t>
      </w:r>
      <w:r w:rsidRPr="00884C05">
        <w:rPr>
          <w:rStyle w:val="StyleUnderline"/>
        </w:rPr>
        <w:t xml:space="preserve"> who had </w:t>
      </w:r>
      <w:r w:rsidRPr="00136F80">
        <w:rPr>
          <w:rStyle w:val="Emphasis"/>
          <w:highlight w:val="cyan"/>
        </w:rPr>
        <w:t>published</w:t>
      </w:r>
      <w:r w:rsidRPr="00136F80">
        <w:rPr>
          <w:rStyle w:val="StyleUnderline"/>
          <w:highlight w:val="cyan"/>
        </w:rPr>
        <w:t xml:space="preserve"> in </w:t>
      </w:r>
      <w:r w:rsidRPr="00136F80">
        <w:rPr>
          <w:rStyle w:val="Emphasis"/>
          <w:highlight w:val="cyan"/>
        </w:rPr>
        <w:t>top-tier</w:t>
      </w:r>
      <w:r w:rsidRPr="00F27B28">
        <w:rPr>
          <w:sz w:val="16"/>
        </w:rPr>
        <w:t xml:space="preserve"> artificial intelligence </w:t>
      </w:r>
      <w:r w:rsidRPr="00884C05">
        <w:rPr>
          <w:rStyle w:val="StyleUnderline"/>
        </w:rPr>
        <w:t xml:space="preserve">(AI) </w:t>
      </w:r>
      <w:r w:rsidRPr="00136F80">
        <w:rPr>
          <w:rStyle w:val="StyleUnderline"/>
          <w:highlight w:val="cyan"/>
        </w:rPr>
        <w:t>venues</w:t>
      </w:r>
      <w:r w:rsidRPr="00F27B28">
        <w:rPr>
          <w:sz w:val="16"/>
        </w:rPr>
        <w:t xml:space="preserve">, asking for their predictions on the pace of AI progress and the nature and impacts of advanced AI systems. The aggregate forecasts give at least a 50% chance of AI systems achieving several milestones by 2028, including autonomously constructing a payment processing site from scratch, creating a song indistinguishable from a new song by a popular musician, and autonomously downloading and fine-tuning a large language model. If science continues undisrupted, </w:t>
      </w:r>
      <w:r w:rsidRPr="00136F80">
        <w:rPr>
          <w:rStyle w:val="StyleUnderline"/>
          <w:highlight w:val="cyan"/>
        </w:rPr>
        <w:t>the chance of</w:t>
      </w:r>
      <w:r w:rsidRPr="00884C05">
        <w:rPr>
          <w:rStyle w:val="StyleUnderline"/>
        </w:rPr>
        <w:t xml:space="preserve"> unaided </w:t>
      </w:r>
      <w:r w:rsidRPr="00136F80">
        <w:rPr>
          <w:rStyle w:val="StyleUnderline"/>
          <w:highlight w:val="cyan"/>
        </w:rPr>
        <w:t xml:space="preserve">machines </w:t>
      </w:r>
      <w:r w:rsidRPr="00136F80">
        <w:rPr>
          <w:rStyle w:val="Emphasis"/>
          <w:highlight w:val="cyan"/>
        </w:rPr>
        <w:t>outperforming</w:t>
      </w:r>
      <w:r w:rsidRPr="00136F80">
        <w:rPr>
          <w:rStyle w:val="StyleUnderline"/>
          <w:highlight w:val="cyan"/>
        </w:rPr>
        <w:t xml:space="preserve"> humans in </w:t>
      </w:r>
      <w:r w:rsidRPr="00136F80">
        <w:rPr>
          <w:rStyle w:val="Emphasis"/>
          <w:highlight w:val="cyan"/>
        </w:rPr>
        <w:t>every</w:t>
      </w:r>
      <w:r w:rsidRPr="009A1718">
        <w:rPr>
          <w:rStyle w:val="Emphasis"/>
        </w:rPr>
        <w:t xml:space="preserve"> </w:t>
      </w:r>
      <w:r w:rsidRPr="00625123">
        <w:rPr>
          <w:rStyle w:val="Emphasis"/>
        </w:rPr>
        <w:t xml:space="preserve">possible </w:t>
      </w:r>
      <w:r w:rsidRPr="00136F80">
        <w:rPr>
          <w:rStyle w:val="Emphasis"/>
          <w:highlight w:val="cyan"/>
        </w:rPr>
        <w:t>task</w:t>
      </w:r>
      <w:r w:rsidRPr="002C3ECC">
        <w:rPr>
          <w:rStyle w:val="StyleUnderline"/>
        </w:rPr>
        <w:t xml:space="preserve"> </w:t>
      </w:r>
      <w:r w:rsidRPr="00952F9D">
        <w:rPr>
          <w:rStyle w:val="StyleUnderline"/>
        </w:rPr>
        <w:t xml:space="preserve">was </w:t>
      </w:r>
      <w:r w:rsidRPr="00136F80">
        <w:rPr>
          <w:rStyle w:val="StyleUnderline"/>
          <w:highlight w:val="cyan"/>
        </w:rPr>
        <w:t xml:space="preserve">estimated at </w:t>
      </w:r>
      <w:r w:rsidRPr="00136F80">
        <w:rPr>
          <w:rStyle w:val="Emphasis"/>
          <w:highlight w:val="cyan"/>
        </w:rPr>
        <w:t>10% by 2027</w:t>
      </w:r>
      <w:r w:rsidRPr="00136F80">
        <w:rPr>
          <w:rStyle w:val="StyleUnderline"/>
          <w:highlight w:val="cyan"/>
        </w:rPr>
        <w:t xml:space="preserve">, and </w:t>
      </w:r>
      <w:r w:rsidRPr="00136F80">
        <w:rPr>
          <w:rStyle w:val="Emphasis"/>
          <w:highlight w:val="cyan"/>
        </w:rPr>
        <w:t>50% by 2047</w:t>
      </w:r>
      <w:r w:rsidRPr="00136F80">
        <w:rPr>
          <w:rStyle w:val="StyleUnderline"/>
          <w:highlight w:val="cyan"/>
        </w:rPr>
        <w:t xml:space="preserve">. </w:t>
      </w:r>
      <w:r w:rsidRPr="00F64C16">
        <w:rPr>
          <w:rStyle w:val="StyleUnderline"/>
        </w:rPr>
        <w:t xml:space="preserve">The latter </w:t>
      </w:r>
      <w:r w:rsidRPr="00136F80">
        <w:rPr>
          <w:rStyle w:val="StyleUnderline"/>
          <w:highlight w:val="cyan"/>
        </w:rPr>
        <w:t xml:space="preserve">estimate is </w:t>
      </w:r>
      <w:r w:rsidRPr="00136F80">
        <w:rPr>
          <w:rStyle w:val="Emphasis"/>
          <w:highlight w:val="cyan"/>
        </w:rPr>
        <w:t>13 years earlier</w:t>
      </w:r>
      <w:r w:rsidRPr="00136F80">
        <w:rPr>
          <w:rStyle w:val="StyleUnderline"/>
          <w:highlight w:val="cyan"/>
        </w:rPr>
        <w:t xml:space="preserve"> than</w:t>
      </w:r>
      <w:r w:rsidRPr="00884C05">
        <w:rPr>
          <w:rStyle w:val="StyleUnderline"/>
        </w:rPr>
        <w:t xml:space="preserve"> </w:t>
      </w:r>
      <w:proofErr w:type="gramStart"/>
      <w:r w:rsidRPr="00884C05">
        <w:rPr>
          <w:rStyle w:val="StyleUnderline"/>
        </w:rPr>
        <w:t>that</w:t>
      </w:r>
      <w:proofErr w:type="gramEnd"/>
      <w:r w:rsidRPr="00884C05">
        <w:rPr>
          <w:rStyle w:val="StyleUnderline"/>
        </w:rPr>
        <w:t xml:space="preserve"> reached in </w:t>
      </w:r>
      <w:r w:rsidRPr="00136F80">
        <w:rPr>
          <w:rStyle w:val="StyleUnderline"/>
          <w:highlight w:val="cyan"/>
        </w:rPr>
        <w:t xml:space="preserve">a </w:t>
      </w:r>
      <w:r w:rsidRPr="00136F80">
        <w:rPr>
          <w:rStyle w:val="Emphasis"/>
          <w:highlight w:val="cyan"/>
        </w:rPr>
        <w:t>similar survey</w:t>
      </w:r>
      <w:r w:rsidRPr="00884C05">
        <w:rPr>
          <w:rStyle w:val="StyleUnderline"/>
        </w:rPr>
        <w:t xml:space="preserve"> we conducted </w:t>
      </w:r>
      <w:r w:rsidRPr="00136F80">
        <w:rPr>
          <w:rStyle w:val="Emphasis"/>
          <w:highlight w:val="cyan"/>
        </w:rPr>
        <w:t>only one year earlier</w:t>
      </w:r>
      <w:r w:rsidRPr="00F27B28">
        <w:rPr>
          <w:sz w:val="16"/>
        </w:rPr>
        <w:t xml:space="preserve"> [Grace et al., 2022]. However, the chance of all human occupations becoming fully automatable was forecast to reach 10% by 2037, and 50% as late as 2116 (compared to 2164 in the 2022 survey).</w:t>
      </w:r>
    </w:p>
    <w:p w14:paraId="1EDA71DE" w14:textId="77777777" w:rsidR="00546B81" w:rsidRPr="000E04F2" w:rsidRDefault="00546B81" w:rsidP="00546B81"/>
    <w:p w14:paraId="4D01A1F6" w14:textId="77777777" w:rsidR="00546B81" w:rsidRPr="00546B81" w:rsidRDefault="00546B81" w:rsidP="00546B81"/>
    <w:p w14:paraId="3336A69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C52F0" w14:textId="77777777" w:rsidR="00233382" w:rsidRDefault="00233382" w:rsidP="00066D2C">
      <w:r>
        <w:separator/>
      </w:r>
    </w:p>
  </w:endnote>
  <w:endnote w:type="continuationSeparator" w:id="0">
    <w:p w14:paraId="608D518A" w14:textId="77777777" w:rsidR="00233382" w:rsidRDefault="002333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13273" w14:textId="77777777" w:rsidR="00233382" w:rsidRDefault="00233382" w:rsidP="00066D2C">
      <w:r>
        <w:separator/>
      </w:r>
    </w:p>
  </w:footnote>
  <w:footnote w:type="continuationSeparator" w:id="0">
    <w:p w14:paraId="1D3244FE" w14:textId="77777777" w:rsidR="00233382" w:rsidRDefault="002333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0C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38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40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7D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81"/>
    <w:rsid w:val="00551A57"/>
    <w:rsid w:val="0055242A"/>
    <w:rsid w:val="005525AE"/>
    <w:rsid w:val="005546C5"/>
    <w:rsid w:val="005558FC"/>
    <w:rsid w:val="00557B59"/>
    <w:rsid w:val="00565142"/>
    <w:rsid w:val="00567D6A"/>
    <w:rsid w:val="00567D90"/>
    <w:rsid w:val="00575723"/>
    <w:rsid w:val="0058339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C7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CF3"/>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CE7"/>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0328"/>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DFB"/>
    <w:rsid w:val="00FD73C3"/>
    <w:rsid w:val="00FE2FD3"/>
    <w:rsid w:val="00FE5699"/>
    <w:rsid w:val="00FE57BD"/>
    <w:rsid w:val="00FE668C"/>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9078B2"/>
  <w15:chartTrackingRefBased/>
  <w15:docId w15:val="{2A6B5AEA-B93B-4D3E-84B2-2172D9667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0C79"/>
    <w:rPr>
      <w:rFonts w:ascii="Calibri" w:hAnsi="Calibri" w:cs="Calibri"/>
    </w:rPr>
  </w:style>
  <w:style w:type="paragraph" w:styleId="Heading1">
    <w:name w:val="heading 1"/>
    <w:aliases w:val="Pocket"/>
    <w:basedOn w:val="Normal"/>
    <w:next w:val="Normal"/>
    <w:link w:val="Heading1Char"/>
    <w:qFormat/>
    <w:rsid w:val="00830C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0C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n"/>
    <w:basedOn w:val="Normal"/>
    <w:next w:val="Normal"/>
    <w:link w:val="Heading3Char"/>
    <w:uiPriority w:val="2"/>
    <w:qFormat/>
    <w:rsid w:val="00830C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 Ch,ta,t"/>
    <w:basedOn w:val="Normal"/>
    <w:next w:val="Normal"/>
    <w:link w:val="Heading4Char"/>
    <w:uiPriority w:val="3"/>
    <w:qFormat/>
    <w:rsid w:val="00830C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0C7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0C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0C7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830C79"/>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830C79"/>
    <w:rPr>
      <w:color w:val="auto"/>
      <w:u w:val="none"/>
    </w:rPr>
  </w:style>
  <w:style w:type="character" w:customStyle="1" w:styleId="Heading1Char">
    <w:name w:val="Heading 1 Char"/>
    <w:aliases w:val="Pocket Char"/>
    <w:basedOn w:val="DefaultParagraphFont"/>
    <w:link w:val="Heading1"/>
    <w:rsid w:val="00830C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0C7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n Char"/>
    <w:basedOn w:val="DefaultParagraphFont"/>
    <w:link w:val="Heading3"/>
    <w:uiPriority w:val="2"/>
    <w:rsid w:val="00830C7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830C7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30C7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830C79"/>
    <w:rPr>
      <w:b w:val="0"/>
      <w:sz w:val="22"/>
      <w:u w:val="single"/>
    </w:rPr>
  </w:style>
  <w:style w:type="character" w:styleId="Strong">
    <w:name w:val="Strong"/>
    <w:basedOn w:val="DefaultParagraphFont"/>
    <w:uiPriority w:val="22"/>
    <w:semiHidden/>
    <w:qFormat/>
    <w:rsid w:val="00830C79"/>
    <w:rPr>
      <w:b/>
      <w:bCs/>
    </w:rPr>
  </w:style>
  <w:style w:type="character" w:styleId="BookTitle">
    <w:name w:val="Book Title"/>
    <w:basedOn w:val="DefaultParagraphFont"/>
    <w:uiPriority w:val="33"/>
    <w:semiHidden/>
    <w:qFormat/>
    <w:rsid w:val="00830C79"/>
    <w:rPr>
      <w:b/>
      <w:bCs/>
      <w:i/>
      <w:iCs/>
      <w:spacing w:val="5"/>
    </w:rPr>
  </w:style>
  <w:style w:type="character" w:customStyle="1" w:styleId="Heading5Char">
    <w:name w:val="Heading 5 Char"/>
    <w:basedOn w:val="DefaultParagraphFont"/>
    <w:link w:val="Heading5"/>
    <w:uiPriority w:val="9"/>
    <w:semiHidden/>
    <w:rsid w:val="00830C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0C79"/>
  </w:style>
  <w:style w:type="paragraph" w:styleId="Header">
    <w:name w:val="header"/>
    <w:basedOn w:val="Normal"/>
    <w:link w:val="HeaderChar"/>
    <w:uiPriority w:val="99"/>
    <w:semiHidden/>
    <w:rsid w:val="00830C79"/>
    <w:pPr>
      <w:tabs>
        <w:tab w:val="center" w:pos="4680"/>
        <w:tab w:val="right" w:pos="9360"/>
      </w:tabs>
    </w:pPr>
  </w:style>
  <w:style w:type="character" w:customStyle="1" w:styleId="HeaderChar">
    <w:name w:val="Header Char"/>
    <w:basedOn w:val="DefaultParagraphFont"/>
    <w:link w:val="Header"/>
    <w:uiPriority w:val="99"/>
    <w:semiHidden/>
    <w:rsid w:val="00830C79"/>
    <w:rPr>
      <w:rFonts w:ascii="Calibri" w:hAnsi="Calibri" w:cs="Calibri"/>
    </w:rPr>
  </w:style>
  <w:style w:type="paragraph" w:styleId="Footer">
    <w:name w:val="footer"/>
    <w:basedOn w:val="Normal"/>
    <w:link w:val="FooterChar"/>
    <w:uiPriority w:val="99"/>
    <w:semiHidden/>
    <w:rsid w:val="00830C79"/>
    <w:pPr>
      <w:tabs>
        <w:tab w:val="center" w:pos="4680"/>
        <w:tab w:val="right" w:pos="9360"/>
      </w:tabs>
    </w:pPr>
  </w:style>
  <w:style w:type="character" w:customStyle="1" w:styleId="FooterChar">
    <w:name w:val="Footer Char"/>
    <w:basedOn w:val="DefaultParagraphFont"/>
    <w:link w:val="Footer"/>
    <w:uiPriority w:val="99"/>
    <w:semiHidden/>
    <w:rsid w:val="00830C79"/>
    <w:rPr>
      <w:rFonts w:ascii="Calibri" w:hAnsi="Calibri" w:cs="Calibri"/>
    </w:rPr>
  </w:style>
  <w:style w:type="paragraph" w:styleId="BodyText">
    <w:name w:val="Body Text"/>
    <w:basedOn w:val="Normal"/>
    <w:link w:val="BodyTextChar"/>
    <w:uiPriority w:val="99"/>
    <w:semiHidden/>
    <w:unhideWhenUsed/>
    <w:rsid w:val="00830C79"/>
    <w:pPr>
      <w:spacing w:after="120"/>
    </w:pPr>
  </w:style>
  <w:style w:type="character" w:customStyle="1" w:styleId="BodyTextChar">
    <w:name w:val="Body Text Char"/>
    <w:basedOn w:val="DefaultParagraphFont"/>
    <w:link w:val="BodyText"/>
    <w:uiPriority w:val="99"/>
    <w:semiHidden/>
    <w:rsid w:val="00830C79"/>
    <w:rPr>
      <w:rFonts w:ascii="Calibri" w:hAnsi="Calibri" w:cs="Calibri"/>
    </w:rPr>
  </w:style>
  <w:style w:type="paragraph" w:styleId="NoSpacing">
    <w:name w:val="No Spacing"/>
    <w:link w:val="NoSpacingChar"/>
    <w:uiPriority w:val="99"/>
    <w:semiHidden/>
    <w:unhideWhenUsed/>
    <w:qFormat/>
    <w:rsid w:val="00830C7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30C7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30C79"/>
    <w:rPr>
      <w:color w:val="0563C1" w:themeColor="hyperlink"/>
      <w:u w:val="single"/>
    </w:rPr>
  </w:style>
  <w:style w:type="character" w:styleId="UnresolvedMention">
    <w:name w:val="Unresolved Mention"/>
    <w:basedOn w:val="DefaultParagraphFont"/>
    <w:uiPriority w:val="99"/>
    <w:semiHidden/>
    <w:unhideWhenUsed/>
    <w:rsid w:val="00830C79"/>
    <w:rPr>
      <w:color w:val="605E5C"/>
      <w:shd w:val="clear" w:color="auto" w:fill="E1DFDD"/>
    </w:rPr>
  </w:style>
  <w:style w:type="paragraph" w:customStyle="1" w:styleId="Undertag">
    <w:name w:val="Undertag"/>
    <w:link w:val="UndertagChar"/>
    <w:autoRedefine/>
    <w:uiPriority w:val="5"/>
    <w:qFormat/>
    <w:rsid w:val="00830C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0C7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30C79"/>
    <w:rPr>
      <w:color w:val="7B7B7B" w:themeColor="accent3" w:themeShade="BF"/>
    </w:rPr>
  </w:style>
  <w:style w:type="character" w:customStyle="1" w:styleId="AnalyticChar">
    <w:name w:val="Analytic Char"/>
    <w:basedOn w:val="DefaultParagraphFont"/>
    <w:link w:val="Analytic"/>
    <w:uiPriority w:val="5"/>
    <w:rsid w:val="00830C79"/>
    <w:rPr>
      <w:rFonts w:ascii="Calibri" w:eastAsiaTheme="majorEastAsia" w:hAnsi="Calibri" w:cstheme="majorBidi"/>
      <w:b/>
      <w:iCs/>
      <w:color w:val="7B7B7B" w:themeColor="accent3" w:themeShade="BF"/>
      <w:sz w:val="26"/>
    </w:rPr>
  </w:style>
  <w:style w:type="paragraph" w:customStyle="1" w:styleId="textbold">
    <w:name w:val="text bold"/>
    <w:basedOn w:val="Normal"/>
    <w:link w:val="Emphasis"/>
    <w:autoRedefine/>
    <w:uiPriority w:val="8"/>
    <w:qFormat/>
    <w:rsid w:val="00830C79"/>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830C79"/>
    <w:rPr>
      <w:b w:val="0"/>
      <w:bCs w:val="0"/>
      <w:sz w:val="22"/>
      <w:u w:val="single"/>
    </w:rPr>
  </w:style>
  <w:style w:type="character" w:customStyle="1" w:styleId="Boxes">
    <w:name w:val="Boxes"/>
    <w:basedOn w:val="Emphasis"/>
    <w:qFormat/>
    <w:rsid w:val="00830C79"/>
    <w:rPr>
      <w:rFonts w:ascii="Calibri" w:hAnsi="Calibri" w:cs="Calibri"/>
      <w:b/>
      <w:i w:val="0"/>
      <w:iCs w:val="0"/>
      <w:sz w:val="24"/>
      <w:u w:val="single"/>
      <w:bdr w:val="single" w:sz="8" w:space="0" w:color="auto"/>
    </w:rPr>
  </w:style>
  <w:style w:type="paragraph" w:customStyle="1" w:styleId="Heading411">
    <w:name w:val="Heading 411"/>
    <w:basedOn w:val="Heading1"/>
    <w:next w:val="NoSpacing"/>
    <w:link w:val="Hyperlink"/>
    <w:autoRedefine/>
    <w:uiPriority w:val="99"/>
    <w:qFormat/>
    <w:rsid w:val="00830C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830C79"/>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12" w:space="0" w:color="auto"/>
      <w14:ligatures w14:val="standardContextual"/>
    </w:rPr>
  </w:style>
  <w:style w:type="paragraph" w:customStyle="1" w:styleId="UnderlinePara">
    <w:name w:val="Underline Para"/>
    <w:basedOn w:val="Normal"/>
    <w:uiPriority w:val="7"/>
    <w:qFormat/>
    <w:rsid w:val="00830C79"/>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qFormat/>
    <w:rsid w:val="00FD6DFB"/>
    <w:rPr>
      <w:u w:val="single"/>
    </w:rPr>
  </w:style>
  <w:style w:type="paragraph" w:customStyle="1" w:styleId="Analytics">
    <w:name w:val="Analytics"/>
    <w:link w:val="AnalyticsChar"/>
    <w:uiPriority w:val="4"/>
    <w:qFormat/>
    <w:rsid w:val="00FD6DFB"/>
    <w:pPr>
      <w:spacing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FD6DFB"/>
    <w:rPr>
      <w:rFonts w:ascii="Calibri" w:eastAsiaTheme="majorEastAsia" w:hAnsi="Calibri" w:cstheme="majorBidi"/>
      <w:b/>
      <w:iCs/>
      <w:color w:val="000000" w:themeColor="text1"/>
      <w:sz w:val="26"/>
      <w:szCs w:val="28"/>
    </w:rPr>
  </w:style>
  <w:style w:type="paragraph" w:styleId="Title">
    <w:name w:val="Title"/>
    <w:basedOn w:val="Normal"/>
    <w:next w:val="Normal"/>
    <w:link w:val="TitleChar"/>
    <w:qFormat/>
    <w:rsid w:val="00FD6DFB"/>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FD6DF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ph/1iC7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22271</Words>
  <Characters>126950</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Thaddeus Cross</cp:lastModifiedBy>
  <cp:revision>18</cp:revision>
  <dcterms:created xsi:type="dcterms:W3CDTF">2025-11-16T19:46:00Z</dcterms:created>
  <dcterms:modified xsi:type="dcterms:W3CDTF">2025-11-16T20:30:00Z</dcterms:modified>
</cp:coreProperties>
</file>