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C8E46" w14:textId="65DA5227" w:rsidR="002C1416" w:rsidRPr="002C1416" w:rsidRDefault="001246E1" w:rsidP="002C1416">
      <w:pPr>
        <w:pStyle w:val="Heading1"/>
      </w:pPr>
      <w:r>
        <w:t>1NC---ADA---R1</w:t>
      </w:r>
    </w:p>
    <w:p w14:paraId="4B1C6669" w14:textId="6FE7A692" w:rsidR="002C1416" w:rsidRDefault="002C1416" w:rsidP="002C1416">
      <w:pPr>
        <w:pStyle w:val="Heading2"/>
      </w:pPr>
      <w:r>
        <w:t>OFF</w:t>
      </w:r>
    </w:p>
    <w:p w14:paraId="0A65CBBC" w14:textId="77777777" w:rsidR="00523E96" w:rsidRPr="00523E96" w:rsidRDefault="00523E96" w:rsidP="00523E96"/>
    <w:p w14:paraId="6B7EC61F" w14:textId="77777777" w:rsidR="002C1416" w:rsidRDefault="002C1416" w:rsidP="002C1416">
      <w:pPr>
        <w:pStyle w:val="Heading3"/>
      </w:pPr>
      <w:r>
        <w:t>Cap K---1NC</w:t>
      </w:r>
    </w:p>
    <w:p w14:paraId="79837411" w14:textId="77777777" w:rsidR="002C1416" w:rsidRPr="00020EAB" w:rsidRDefault="002C1416" w:rsidP="002C1416">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308A417" w14:textId="77777777" w:rsidR="002C1416" w:rsidRPr="00B438B0" w:rsidRDefault="002C1416" w:rsidP="002C1416">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3D8BE032" w14:textId="77777777" w:rsidR="002C1416" w:rsidRDefault="002C1416" w:rsidP="002C1416">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w:t>
      </w:r>
      <w:r w:rsidRPr="00960172">
        <w:rPr>
          <w:rStyle w:val="StyleUnderline"/>
        </w:rPr>
        <w:t xml:space="preserve"> labour </w:t>
      </w:r>
      <w:r w:rsidRPr="002B5806">
        <w:rPr>
          <w:rStyle w:val="StyleUnderline"/>
          <w:highlight w:val="cyan"/>
        </w:rPr>
        <w:t xml:space="preserve">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 xml:space="preserve">accumulation of </w:t>
      </w:r>
      <w:r w:rsidRPr="00960172">
        <w:rPr>
          <w:rStyle w:val="Emphasis"/>
          <w:highlight w:val="cyan"/>
        </w:rPr>
        <w:t>capital</w:t>
      </w:r>
      <w:r w:rsidRPr="00960172">
        <w:rPr>
          <w:rStyle w:val="StyleUnderline"/>
          <w:highlight w:val="cyan"/>
        </w:rPr>
        <w:t xml:space="preserve"> or prevents </w:t>
      </w:r>
      <w:r w:rsidRPr="00960172">
        <w:rPr>
          <w:rStyle w:val="Emphasis"/>
          <w:highlight w:val="cyan"/>
        </w:rPr>
        <w:t>exit</w:t>
      </w:r>
      <w:r w:rsidRPr="00960172">
        <w:rPr>
          <w:rStyle w:val="StyleUnderline"/>
        </w:rPr>
        <w:t xml:space="preserve">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960172">
        <w:rPr>
          <w:rStyle w:val="StyleUnderline"/>
        </w:rPr>
        <w:t xml:space="preserve"> of capitalism</w:t>
      </w:r>
      <w:r w:rsidRPr="00960172">
        <w:rPr>
          <w:sz w:val="16"/>
        </w:rPr>
        <w:t>.35</w:t>
      </w:r>
      <w:r w:rsidRPr="00C238EC">
        <w:rPr>
          <w:sz w:val="16"/>
        </w:rPr>
        <w:t xml:space="preserve">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w:t>
      </w:r>
      <w:r w:rsidRPr="00960172">
        <w:rPr>
          <w:sz w:val="16"/>
        </w:rPr>
        <w:t xml:space="preserve">responds to this functional need of capital. Since </w:t>
      </w:r>
      <w:r w:rsidRPr="00960172">
        <w:rPr>
          <w:rStyle w:val="StyleUnderline"/>
        </w:rPr>
        <w:t>workers’ rights</w:t>
      </w:r>
      <w:r w:rsidRPr="00960172">
        <w:rPr>
          <w:sz w:val="16"/>
        </w:rPr>
        <w:t xml:space="preserve"> are framed as part of private law, they </w:t>
      </w:r>
      <w:r w:rsidRPr="00960172">
        <w:rPr>
          <w:rStyle w:val="StyleUnderline"/>
        </w:rPr>
        <w:t>depend for their enforcement upon</w:t>
      </w:r>
      <w:r w:rsidRPr="00960172">
        <w:rPr>
          <w:sz w:val="16"/>
        </w:rPr>
        <w:t xml:space="preserve"> the </w:t>
      </w:r>
      <w:r w:rsidRPr="00960172">
        <w:rPr>
          <w:rStyle w:val="StyleUnderline"/>
        </w:rPr>
        <w:t xml:space="preserve">power of </w:t>
      </w:r>
      <w:r w:rsidRPr="00960172">
        <w:rPr>
          <w:rStyle w:val="Emphasis"/>
        </w:rPr>
        <w:t>state entities</w:t>
      </w:r>
      <w:r w:rsidRPr="00960172">
        <w:rPr>
          <w:rStyle w:val="StyleUnderline"/>
        </w:rPr>
        <w:t xml:space="preserve"> which</w:t>
      </w:r>
      <w:r w:rsidRPr="00960172">
        <w:rPr>
          <w:sz w:val="16"/>
        </w:rPr>
        <w:t xml:space="preserve">, however, will </w:t>
      </w:r>
      <w:r w:rsidRPr="00960172">
        <w:rPr>
          <w:rStyle w:val="Emphasis"/>
        </w:rPr>
        <w:t>ultimately prioritise</w:t>
      </w:r>
      <w:r w:rsidRPr="00960172">
        <w:rPr>
          <w:rStyle w:val="StyleUnderline"/>
        </w:rPr>
        <w:t xml:space="preserve"> the </w:t>
      </w:r>
      <w:r w:rsidRPr="00960172">
        <w:rPr>
          <w:rStyle w:val="Emphasis"/>
        </w:rPr>
        <w:t>interests of capital</w:t>
      </w:r>
      <w:r w:rsidRPr="00960172">
        <w:rPr>
          <w:sz w:val="16"/>
        </w:rPr>
        <w:t>.</w:t>
      </w:r>
    </w:p>
    <w:p w14:paraId="3A24AFD6" w14:textId="77777777" w:rsidR="002C1416" w:rsidRPr="00C238EC" w:rsidRDefault="002C1416" w:rsidP="002C1416">
      <w:pPr>
        <w:rPr>
          <w:sz w:val="16"/>
        </w:rPr>
      </w:pPr>
      <w:r>
        <w:rPr>
          <w:sz w:val="16"/>
        </w:rPr>
        <w:t>&lt;&lt;TEXT CONDENSED NONE OMITTED&gt;&gt;</w:t>
      </w:r>
    </w:p>
    <w:p w14:paraId="2C7A7E22" w14:textId="77777777" w:rsidR="002C1416" w:rsidRPr="002B5806" w:rsidRDefault="002C1416" w:rsidP="002C1416">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245AC93" w14:textId="77777777" w:rsidR="002C1416" w:rsidRPr="00F36A06" w:rsidRDefault="002C1416" w:rsidP="002C1416">
      <w:pPr>
        <w:rPr>
          <w:sz w:val="16"/>
        </w:rPr>
      </w:pPr>
      <w:r>
        <w:rPr>
          <w:sz w:val="16"/>
        </w:rPr>
        <w:t>&lt;&lt;PARAGRAPH BREAKS CONTINUE&gt;&gt;</w:t>
      </w:r>
    </w:p>
    <w:p w14:paraId="75FA7584" w14:textId="77777777" w:rsidR="002C1416" w:rsidRPr="003F6616" w:rsidRDefault="002C1416" w:rsidP="002C1416">
      <w:pPr>
        <w:rPr>
          <w:sz w:val="16"/>
        </w:rPr>
      </w:pPr>
      <w:r w:rsidRPr="003F6616">
        <w:rPr>
          <w:sz w:val="16"/>
        </w:rPr>
        <w:t xml:space="preserve">What then is the issue? </w:t>
      </w:r>
      <w:r w:rsidRPr="00960172">
        <w:rPr>
          <w:rStyle w:val="StyleUnderline"/>
        </w:rPr>
        <w:t>The problem is</w:t>
      </w:r>
      <w:r w:rsidRPr="003F6616">
        <w:rPr>
          <w:sz w:val="16"/>
        </w:rPr>
        <w:t xml:space="preserve"> that </w:t>
      </w:r>
      <w:r w:rsidRPr="00960172">
        <w:rPr>
          <w:rStyle w:val="Emphasis"/>
        </w:rPr>
        <w:t>workers’</w:t>
      </w:r>
      <w:r w:rsidRPr="003F6616">
        <w:rPr>
          <w:rStyle w:val="Emphasis"/>
        </w:rPr>
        <w:t xml:space="preserve"> </w:t>
      </w:r>
      <w:r w:rsidRPr="00960172">
        <w:rPr>
          <w:rStyle w:val="Emphasis"/>
          <w:highlight w:val="cyan"/>
        </w:rPr>
        <w:t>collective rights</w:t>
      </w:r>
      <w:r w:rsidRPr="00960172">
        <w:rPr>
          <w:rStyle w:val="StyleUnderline"/>
          <w:highlight w:val="cyan"/>
        </w:rPr>
        <w:t xml:space="preserve"> </w:t>
      </w:r>
      <w:r w:rsidRPr="00FD3585">
        <w:rPr>
          <w:rStyle w:val="StyleUnderline"/>
          <w:highlight w:val="cyan"/>
        </w:rPr>
        <w:t>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 xml:space="preserve">a </w:t>
      </w:r>
      <w:r w:rsidRPr="00960172">
        <w:rPr>
          <w:rStyle w:val="Emphasis"/>
          <w:highlight w:val="cyan"/>
        </w:rPr>
        <w:t>priori</w:t>
      </w:r>
      <w:r w:rsidRPr="00960172">
        <w:rPr>
          <w:rStyle w:val="StyleUnderline"/>
          <w:highlight w:val="cyan"/>
        </w:rPr>
        <w:t xml:space="preserve"> by belonging </w:t>
      </w:r>
      <w:r w:rsidRPr="00FD3585">
        <w:rPr>
          <w:rStyle w:val="StyleUnderline"/>
          <w:highlight w:val="cyan"/>
        </w:rPr>
        <w:t xml:space="preserve">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47B3B5F" w14:textId="77777777" w:rsidR="002C1416" w:rsidRPr="002B5806" w:rsidRDefault="002C1416" w:rsidP="002C1416">
      <w:pPr>
        <w:rPr>
          <w:sz w:val="16"/>
        </w:rPr>
      </w:pPr>
      <w:r w:rsidRPr="002B5806">
        <w:rPr>
          <w:sz w:val="16"/>
        </w:rPr>
        <w:t xml:space="preserve">According to the legal form critique, while Supiot has resolved the contradiction on paper, his solution is unworkable in practice. </w:t>
      </w:r>
      <w:r w:rsidRPr="00960172">
        <w:rPr>
          <w:rStyle w:val="StyleUnderline"/>
        </w:rPr>
        <w:t xml:space="preserve">The </w:t>
      </w:r>
      <w:r w:rsidRPr="00FD3585">
        <w:rPr>
          <w:rStyle w:val="StyleUnderline"/>
          <w:highlight w:val="cyan"/>
        </w:rPr>
        <w:t>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w:t>
      </w:r>
      <w:r w:rsidRPr="00960172">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960172">
        <w:rPr>
          <w:rStyle w:val="StyleUnderline"/>
        </w:rPr>
        <w:t xml:space="preserve"> their </w:t>
      </w:r>
      <w:r w:rsidRPr="00FD3585">
        <w:rPr>
          <w:rStyle w:val="Emphasis"/>
          <w:highlight w:val="cyan"/>
        </w:rPr>
        <w:t>subordination</w:t>
      </w:r>
      <w:r w:rsidRPr="00960172">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960172">
        <w:rPr>
          <w:rStyle w:val="StyleUnderline"/>
        </w:rPr>
        <w:t xml:space="preserve">collective </w:t>
      </w:r>
      <w:r w:rsidRPr="00FD3585">
        <w:rPr>
          <w:rStyle w:val="StyleUnderline"/>
          <w:highlight w:val="cyan"/>
        </w:rPr>
        <w:t>organising</w:t>
      </w:r>
      <w:r w:rsidRPr="002B5806">
        <w:rPr>
          <w:rStyle w:val="StyleUnderline"/>
        </w:rPr>
        <w:t xml:space="preserve"> has </w:t>
      </w:r>
      <w:r w:rsidRPr="00960172">
        <w:rPr>
          <w:rStyle w:val="Emphasis"/>
          <w:highlight w:val="cyan"/>
        </w:rPr>
        <w:t>inevitably</w:t>
      </w:r>
      <w:r w:rsidRPr="002B5806">
        <w:rPr>
          <w:rStyle w:val="Emphasis"/>
        </w:rPr>
        <w:t xml:space="preserve"> been </w:t>
      </w:r>
      <w:r w:rsidRPr="00960172">
        <w:rPr>
          <w:rStyle w:val="Emphasis"/>
        </w:rPr>
        <w:t>transformed</w:t>
      </w:r>
      <w:r w:rsidRPr="00960172">
        <w:rPr>
          <w:rStyle w:val="StyleUnderline"/>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960172">
        <w:rPr>
          <w:rStyle w:val="Emphasis"/>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960172">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w:t>
      </w:r>
      <w:r w:rsidRPr="00960172">
        <w:rPr>
          <w:rStyle w:val="StyleUnderline"/>
        </w:rPr>
        <w:t xml:space="preserve"> of workers through </w:t>
      </w:r>
      <w:r w:rsidRPr="00960172">
        <w:rPr>
          <w:rStyle w:val="Emphasis"/>
        </w:rPr>
        <w:t>global production chains</w:t>
      </w:r>
      <w:r w:rsidRPr="00960172">
        <w:rPr>
          <w:sz w:val="16"/>
        </w:rPr>
        <w:t xml:space="preserve">, </w:t>
      </w:r>
      <w:r w:rsidRPr="00960172">
        <w:rPr>
          <w:rStyle w:val="StyleUnderline"/>
        </w:rPr>
        <w:t xml:space="preserve">cascades of </w:t>
      </w:r>
      <w:r w:rsidRPr="00960172">
        <w:rPr>
          <w:rStyle w:val="Emphasis"/>
        </w:rPr>
        <w:t>sub-contractors</w:t>
      </w:r>
      <w:r w:rsidRPr="00960172">
        <w:rPr>
          <w:rStyle w:val="StyleUnderline"/>
        </w:rPr>
        <w:t xml:space="preserve"> and </w:t>
      </w:r>
      <w:r w:rsidRPr="00960172">
        <w:rPr>
          <w:rStyle w:val="Emphasis"/>
        </w:rPr>
        <w:t>intermediaries</w:t>
      </w:r>
      <w:r w:rsidRPr="00960172">
        <w:rPr>
          <w:sz w:val="16"/>
        </w:rPr>
        <w:t xml:space="preserve"> on one hand, and a multitude of</w:t>
      </w:r>
      <w:r w:rsidRPr="002B5806">
        <w:rPr>
          <w:sz w:val="16"/>
        </w:rPr>
        <w:t xml:space="preserve"> new legal forms of work on the other. </w:t>
      </w:r>
    </w:p>
    <w:p w14:paraId="26A16D13" w14:textId="77777777" w:rsidR="002C1416" w:rsidRPr="001D3F54" w:rsidRDefault="002C1416" w:rsidP="002C1416">
      <w:pPr>
        <w:pStyle w:val="Heading4"/>
      </w:pPr>
      <w:r>
        <w:t xml:space="preserve">Capitalism’s </w:t>
      </w:r>
      <w:r w:rsidRPr="00F25A25">
        <w:rPr>
          <w:u w:val="single"/>
        </w:rPr>
        <w:t>unsustainable</w:t>
      </w:r>
      <w:r>
        <w:t xml:space="preserve"> and causes </w:t>
      </w:r>
      <w:r w:rsidRPr="009B1ED5">
        <w:rPr>
          <w:u w:val="single"/>
        </w:rPr>
        <w:t>extinction</w:t>
      </w:r>
      <w:r>
        <w:t>.</w:t>
      </w:r>
    </w:p>
    <w:p w14:paraId="19E24945" w14:textId="77777777" w:rsidR="002C1416" w:rsidRDefault="002C1416" w:rsidP="002C141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1921ADF7" w14:textId="77777777" w:rsidR="002C1416" w:rsidRPr="0076713D" w:rsidRDefault="002C1416" w:rsidP="002C1416">
      <w:pPr>
        <w:rPr>
          <w:sz w:val="16"/>
        </w:rPr>
      </w:pPr>
      <w:r w:rsidRPr="0076713D">
        <w:rPr>
          <w:sz w:val="16"/>
        </w:rPr>
        <w:t>Technological Innovation: A Double-Edged Sword</w:t>
      </w:r>
    </w:p>
    <w:p w14:paraId="3C1BA4AA" w14:textId="77777777" w:rsidR="002C1416" w:rsidRPr="0076713D" w:rsidRDefault="002C1416" w:rsidP="002C1416">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0B88CFA0" w14:textId="77777777" w:rsidR="002C1416" w:rsidRPr="0076713D" w:rsidRDefault="002C1416" w:rsidP="002C1416">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w:t>
      </w:r>
      <w:proofErr w:type="gramStart"/>
      <w:r w:rsidRPr="0076713D">
        <w:rPr>
          <w:sz w:val="16"/>
        </w:rPr>
        <w:t>treatments.Footnote</w:t>
      </w:r>
      <w:proofErr w:type="gramEnd"/>
      <w:r w:rsidRPr="0076713D">
        <w:rPr>
          <w:sz w:val="16"/>
        </w:rPr>
        <w:t>27 These innovations force societies to confront difficult questions about the limits of human intervention in nature and the equitable distribution of life-saving technologies.</w:t>
      </w:r>
    </w:p>
    <w:p w14:paraId="1A91D3A4" w14:textId="77777777" w:rsidR="002C1416" w:rsidRPr="0076713D" w:rsidRDefault="002C1416" w:rsidP="002C1416">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6770FBFD" w14:textId="77777777" w:rsidR="002C1416" w:rsidRPr="0076713D" w:rsidRDefault="002C1416" w:rsidP="002C1416">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748008B3" w14:textId="77777777" w:rsidR="002C1416" w:rsidRPr="0076713D" w:rsidRDefault="002C1416" w:rsidP="002C1416">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960172">
        <w:rPr>
          <w:rStyle w:val="StyleUnderline"/>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EDABB87" w14:textId="77777777" w:rsidR="002C1416" w:rsidRPr="0076713D" w:rsidRDefault="002C1416" w:rsidP="002C1416">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585917A9" w14:textId="77777777" w:rsidR="002C1416" w:rsidRPr="0076713D" w:rsidRDefault="002C1416" w:rsidP="002C1416">
      <w:pPr>
        <w:rPr>
          <w:sz w:val="16"/>
        </w:rPr>
      </w:pPr>
      <w:r w:rsidRPr="0076713D">
        <w:rPr>
          <w:sz w:val="16"/>
        </w:rPr>
        <w:t>Climate Change: The Existential Threat</w:t>
      </w:r>
    </w:p>
    <w:p w14:paraId="6CEDA4B4" w14:textId="77777777" w:rsidR="002C1416" w:rsidRDefault="002C1416" w:rsidP="002C1416">
      <w:pPr>
        <w:rPr>
          <w:sz w:val="16"/>
        </w:rPr>
      </w:pPr>
      <w:r w:rsidRPr="00807399">
        <w:rPr>
          <w:rStyle w:val="StyleUnderline"/>
          <w:highlight w:val="cyan"/>
        </w:rPr>
        <w:t>Climate</w:t>
      </w:r>
      <w:r w:rsidRPr="0076713D">
        <w:rPr>
          <w:rStyle w:val="StyleUnderline"/>
        </w:rPr>
        <w:t xml:space="preserve"> change </w:t>
      </w:r>
      <w:r w:rsidRPr="00960172">
        <w:rPr>
          <w:rStyle w:val="StyleUnderline"/>
        </w:rPr>
        <w:t xml:space="preserve">poses an </w:t>
      </w:r>
      <w:r w:rsidRPr="00807399">
        <w:rPr>
          <w:rStyle w:val="Emphasis"/>
          <w:highlight w:val="cyan"/>
        </w:rPr>
        <w:t>existential</w:t>
      </w:r>
      <w:r w:rsidRPr="00960172">
        <w:rPr>
          <w:rStyle w:val="Emphasis"/>
        </w:rPr>
        <w:t xml:space="preserve">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73D48652" w14:textId="77777777" w:rsidR="002C1416" w:rsidRPr="00C238EC" w:rsidRDefault="002C1416" w:rsidP="002C1416">
      <w:pPr>
        <w:rPr>
          <w:sz w:val="16"/>
        </w:rPr>
      </w:pPr>
      <w:r>
        <w:rPr>
          <w:sz w:val="16"/>
        </w:rPr>
        <w:t>&lt;&lt;TEXT CONDENSED NONE OMITTED&gt;&gt;</w:t>
      </w:r>
    </w:p>
    <w:p w14:paraId="3B31FE70" w14:textId="77777777" w:rsidR="002C1416" w:rsidRPr="001D3F54" w:rsidRDefault="002C1416" w:rsidP="002C1416">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07FAD1E7" w14:textId="77777777" w:rsidR="002C1416" w:rsidRPr="00C238EC" w:rsidRDefault="002C1416" w:rsidP="002C1416">
      <w:pPr>
        <w:rPr>
          <w:sz w:val="16"/>
        </w:rPr>
      </w:pPr>
      <w:r>
        <w:rPr>
          <w:sz w:val="16"/>
        </w:rPr>
        <w:t>&lt;&lt;PARAGRAPH BREAKS CONTINUE&gt;&gt;</w:t>
      </w:r>
    </w:p>
    <w:p w14:paraId="3C533BC6" w14:textId="77777777" w:rsidR="002C1416" w:rsidRPr="0076713D" w:rsidRDefault="002C1416" w:rsidP="002C1416">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6028DEE3" w14:textId="77777777" w:rsidR="002C1416" w:rsidRPr="0076713D" w:rsidRDefault="002C1416" w:rsidP="002C1416">
      <w:pPr>
        <w:rPr>
          <w:sz w:val="16"/>
        </w:rPr>
      </w:pPr>
      <w:r w:rsidRPr="00960172">
        <w:rPr>
          <w:rStyle w:val="StyleUnderline"/>
        </w:rPr>
        <w:t xml:space="preserve">The </w:t>
      </w:r>
      <w:r w:rsidRPr="00960172">
        <w:rPr>
          <w:rStyle w:val="Emphasis"/>
        </w:rPr>
        <w:t>climate crisis</w:t>
      </w:r>
      <w:r w:rsidRPr="00960172">
        <w:rPr>
          <w:rStyle w:val="StyleUnderline"/>
        </w:rPr>
        <w:t xml:space="preserve"> is</w:t>
      </w:r>
      <w:r w:rsidRPr="00960172">
        <w:rPr>
          <w:sz w:val="16"/>
        </w:rPr>
        <w:t xml:space="preserve"> therefore </w:t>
      </w:r>
      <w:r w:rsidRPr="00960172">
        <w:rPr>
          <w:rStyle w:val="StyleUnderline"/>
        </w:rPr>
        <w:t xml:space="preserve">not only a scientific and </w:t>
      </w:r>
      <w:r w:rsidRPr="00960172">
        <w:rPr>
          <w:rStyle w:val="Emphasis"/>
        </w:rPr>
        <w:t>technological</w:t>
      </w:r>
      <w:r w:rsidRPr="00960172">
        <w:rPr>
          <w:rStyle w:val="StyleUnderline"/>
        </w:rPr>
        <w:t xml:space="preserve"> challenge but also a profoundly </w:t>
      </w:r>
      <w:r w:rsidRPr="00960172">
        <w:rPr>
          <w:rStyle w:val="Emphasis"/>
        </w:rPr>
        <w:t>political</w:t>
      </w:r>
      <w:r w:rsidRPr="00960172">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1AFBA101" w14:textId="77777777" w:rsidR="002C1416" w:rsidRPr="0076713D" w:rsidRDefault="002C1416" w:rsidP="002C1416">
      <w:pPr>
        <w:rPr>
          <w:sz w:val="16"/>
        </w:rPr>
      </w:pPr>
      <w:r w:rsidRPr="0076713D">
        <w:rPr>
          <w:sz w:val="16"/>
        </w:rPr>
        <w:t>Artificial Intelligence: Transforming Society</w:t>
      </w:r>
    </w:p>
    <w:p w14:paraId="425C647A" w14:textId="77777777" w:rsidR="002C1416" w:rsidRPr="0076713D" w:rsidRDefault="002C1416" w:rsidP="002C1416">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6D87703D" w14:textId="77777777" w:rsidR="002C1416" w:rsidRPr="0076713D" w:rsidRDefault="002C1416" w:rsidP="002C1416">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7FE9BEC8" w14:textId="77777777" w:rsidR="002C1416" w:rsidRPr="0076713D" w:rsidRDefault="002C1416" w:rsidP="002C1416">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4548EAC7" w14:textId="77777777" w:rsidR="002C1416" w:rsidRPr="0076713D" w:rsidRDefault="002C1416" w:rsidP="002C1416">
      <w:pPr>
        <w:rPr>
          <w:sz w:val="16"/>
        </w:rPr>
      </w:pPr>
      <w:r w:rsidRPr="0076713D">
        <w:rPr>
          <w:sz w:val="16"/>
        </w:rPr>
        <w:t>Quantum Computing: A New Frontier</w:t>
      </w:r>
    </w:p>
    <w:p w14:paraId="1963B255" w14:textId="77777777" w:rsidR="002C1416" w:rsidRPr="0076713D" w:rsidRDefault="002C1416" w:rsidP="002C1416">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20BD18C9" w14:textId="77777777" w:rsidR="002C1416" w:rsidRPr="0076713D" w:rsidRDefault="002C1416" w:rsidP="002C1416">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116C8973" w14:textId="77777777" w:rsidR="002C1416" w:rsidRPr="0076713D" w:rsidRDefault="002C1416" w:rsidP="002C1416">
      <w:pPr>
        <w:rPr>
          <w:sz w:val="16"/>
        </w:rPr>
      </w:pPr>
      <w:r w:rsidRPr="0076713D">
        <w:rPr>
          <w:sz w:val="16"/>
        </w:rPr>
        <w:t>Biotechnology and Genetic Engineering: Rewriting Life</w:t>
      </w:r>
    </w:p>
    <w:p w14:paraId="0BE1BD9F" w14:textId="77777777" w:rsidR="002C1416" w:rsidRPr="00960172" w:rsidRDefault="002C1416" w:rsidP="002C1416">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w:t>
      </w:r>
      <w:r w:rsidRPr="00960172">
        <w:rPr>
          <w:sz w:val="16"/>
        </w:rPr>
        <w:t xml:space="preserve">and sickle cell </w:t>
      </w:r>
      <w:proofErr w:type="gramStart"/>
      <w:r w:rsidRPr="00960172">
        <w:rPr>
          <w:sz w:val="16"/>
        </w:rPr>
        <w:t>anaemia.Footnote</w:t>
      </w:r>
      <w:proofErr w:type="gramEnd"/>
      <w:r w:rsidRPr="00960172">
        <w:rPr>
          <w:sz w:val="16"/>
        </w:rPr>
        <w:t xml:space="preserve">55 By directly altering the human genome, </w:t>
      </w:r>
      <w:r w:rsidRPr="00960172">
        <w:rPr>
          <w:rStyle w:val="Emphasis"/>
        </w:rPr>
        <w:t>CRISPR</w:t>
      </w:r>
      <w:r w:rsidRPr="00960172">
        <w:rPr>
          <w:sz w:val="16"/>
        </w:rPr>
        <w:t xml:space="preserve"> offers the possibility of curing diseases at their root, a feat that has eluded traditional medicine for centuries.</w:t>
      </w:r>
    </w:p>
    <w:p w14:paraId="6E34431E" w14:textId="77777777" w:rsidR="002C1416" w:rsidRPr="00960172" w:rsidRDefault="002C1416" w:rsidP="002C1416">
      <w:pPr>
        <w:rPr>
          <w:sz w:val="16"/>
        </w:rPr>
      </w:pPr>
      <w:r w:rsidRPr="00960172">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960172">
        <w:rPr>
          <w:sz w:val="16"/>
        </w:rPr>
        <w:t>condition.Footnote</w:t>
      </w:r>
      <w:proofErr w:type="gramEnd"/>
      <w:r w:rsidRPr="00960172">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65FFC53D" w14:textId="77777777" w:rsidR="002C1416" w:rsidRDefault="002C1416" w:rsidP="002C1416">
      <w:pPr>
        <w:rPr>
          <w:rStyle w:val="StyleUnderline"/>
        </w:rPr>
      </w:pPr>
      <w:r w:rsidRPr="00960172">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960172">
        <w:rPr>
          <w:sz w:val="16"/>
        </w:rPr>
        <w:t>cannot.Footnote</w:t>
      </w:r>
      <w:proofErr w:type="gramEnd"/>
      <w:r w:rsidRPr="00960172">
        <w:rPr>
          <w:sz w:val="16"/>
        </w:rPr>
        <w:t xml:space="preserve">57 This could lead to a new form of inequality, where the genetically enhanced enjoy greater opportunities and advantages in life, while others are left behind. Moreover, the </w:t>
      </w:r>
      <w:r w:rsidRPr="00960172">
        <w:rPr>
          <w:rStyle w:val="Emphasis"/>
        </w:rPr>
        <w:t>long-term consequences</w:t>
      </w:r>
      <w:r w:rsidRPr="00960172">
        <w:rPr>
          <w:rStyle w:val="StyleUnderline"/>
        </w:rPr>
        <w:t xml:space="preserve"> of genetic manipulation are </w:t>
      </w:r>
      <w:r w:rsidRPr="00960172">
        <w:rPr>
          <w:rStyle w:val="Emphasis"/>
        </w:rPr>
        <w:t>unknown</w:t>
      </w:r>
      <w:r w:rsidRPr="00960172">
        <w:rPr>
          <w:sz w:val="16"/>
        </w:rPr>
        <w:t xml:space="preserve">, and the potential </w:t>
      </w:r>
      <w:r w:rsidRPr="00960172">
        <w:rPr>
          <w:rStyle w:val="StyleUnderline"/>
        </w:rPr>
        <w:t xml:space="preserve">risks of unintended genetic </w:t>
      </w:r>
      <w:r w:rsidRPr="00960172">
        <w:rPr>
          <w:rStyle w:val="Emphasis"/>
        </w:rPr>
        <w:t>mutations</w:t>
      </w:r>
      <w:r w:rsidRPr="00960172">
        <w:rPr>
          <w:rStyle w:val="StyleUnderline"/>
        </w:rPr>
        <w:t xml:space="preserve"> or </w:t>
      </w:r>
      <w:r w:rsidRPr="00960172">
        <w:rPr>
          <w:rStyle w:val="Emphasis"/>
        </w:rPr>
        <w:t>disruptions</w:t>
      </w:r>
      <w:r w:rsidRPr="00960172">
        <w:rPr>
          <w:rStyle w:val="StyleUnderline"/>
        </w:rPr>
        <w:t xml:space="preserve"> to the human gene pool are </w:t>
      </w:r>
      <w:r w:rsidRPr="00960172">
        <w:rPr>
          <w:rStyle w:val="Emphasis"/>
        </w:rPr>
        <w:t>significant</w:t>
      </w:r>
      <w:r w:rsidRPr="00960172">
        <w:rPr>
          <w:rStyle w:val="StyleUnderline"/>
        </w:rPr>
        <w:t>.</w:t>
      </w:r>
    </w:p>
    <w:p w14:paraId="203EB238" w14:textId="77777777" w:rsidR="002C1416" w:rsidRPr="009B1FC1" w:rsidRDefault="002C1416" w:rsidP="002C1416">
      <w:pPr>
        <w:pStyle w:val="Heading4"/>
      </w:pPr>
      <w:r>
        <w:t xml:space="preserve">The alternative is workers’ control. It’s </w:t>
      </w:r>
      <w:r w:rsidRPr="00153424">
        <w:rPr>
          <w:u w:val="single"/>
        </w:rPr>
        <w:t>mutually exclusive</w:t>
      </w:r>
      <w:r>
        <w:t xml:space="preserve">. </w:t>
      </w:r>
    </w:p>
    <w:p w14:paraId="2047C7E4" w14:textId="77777777" w:rsidR="002C1416" w:rsidRPr="00434ABB" w:rsidRDefault="002C1416" w:rsidP="002C1416">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7CCC3C7B" w14:textId="77777777" w:rsidR="002C1416" w:rsidRPr="00D4111F" w:rsidRDefault="002C1416" w:rsidP="002C1416">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A474B6">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423945E7" w14:textId="77777777" w:rsidR="002C1416" w:rsidRPr="00D4111F" w:rsidRDefault="002C1416" w:rsidP="002C1416">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2A3B7521" w14:textId="77777777" w:rsidR="002C1416" w:rsidRDefault="002C1416" w:rsidP="002C1416">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A474B6">
        <w:rPr>
          <w:rStyle w:val="StyleUnderline"/>
        </w:rPr>
        <w:t xml:space="preserve"> as far as the</w:t>
      </w:r>
      <w:r w:rsidRPr="00A474B6">
        <w:rPr>
          <w:sz w:val="16"/>
        </w:rPr>
        <w:t xml:space="preserve"> “</w:t>
      </w:r>
      <w:r w:rsidRPr="00A474B6">
        <w:rPr>
          <w:rStyle w:val="Emphasis"/>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A474B6">
        <w:rPr>
          <w:rStyle w:val="StyleUnderline"/>
        </w:rPr>
        <w:t xml:space="preserve">it </w:t>
      </w:r>
      <w:r w:rsidRPr="00D3595B">
        <w:rPr>
          <w:rStyle w:val="StyleUnderline"/>
          <w:highlight w:val="cyan"/>
        </w:rPr>
        <w:t xml:space="preserve">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0F259E">
        <w:rPr>
          <w:rStyle w:val="StyleUnderline"/>
        </w:rPr>
        <w:t xml:space="preserve"> from capitalism and</w:t>
      </w:r>
      <w:r w:rsidRPr="000F259E">
        <w:rPr>
          <w:sz w:val="16"/>
        </w:rPr>
        <w:t xml:space="preserve"> in a </w:t>
      </w:r>
      <w:r w:rsidRPr="000F259E">
        <w:rPr>
          <w:rStyle w:val="StyleUnderline"/>
        </w:rPr>
        <w:t>postcapitalist society</w:t>
      </w:r>
      <w:r w:rsidRPr="000F259E">
        <w:rPr>
          <w:sz w:val="16"/>
        </w:rPr>
        <w:t>,</w:t>
      </w:r>
      <w:r w:rsidRPr="00C0052B">
        <w:rPr>
          <w:sz w:val="16"/>
        </w:rPr>
        <w:t xml:space="preserve"> </w:t>
      </w:r>
      <w:r w:rsidRPr="000F259E">
        <w:rPr>
          <w:rStyle w:val="StyleUnderline"/>
        </w:rPr>
        <w:t xml:space="preserve">with the backing of a </w:t>
      </w:r>
      <w:r w:rsidRPr="000F259E">
        <w:rPr>
          <w:rStyle w:val="Emphasis"/>
        </w:rPr>
        <w:t>progressive democratic 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6092E08" w14:textId="3D8EFC11" w:rsidR="002C1416" w:rsidRDefault="00523E96" w:rsidP="00523E96">
      <w:pPr>
        <w:pStyle w:val="Heading3"/>
      </w:pPr>
      <w:r>
        <w:t>T Process---1NC</w:t>
      </w:r>
    </w:p>
    <w:p w14:paraId="3644029E" w14:textId="271B0E6C" w:rsidR="00523E96" w:rsidRPr="00575859" w:rsidRDefault="00523E96" w:rsidP="00523E96">
      <w:pPr>
        <w:pStyle w:val="Heading4"/>
      </w:pPr>
      <w:r>
        <w:t xml:space="preserve">“The USFG should” </w:t>
      </w:r>
      <w:r>
        <w:t>implies a possibility where</w:t>
      </w:r>
      <w:r>
        <w:t xml:space="preserve"> the federal government </w:t>
      </w:r>
      <w:r>
        <w:t>is</w:t>
      </w:r>
      <w:r>
        <w:t xml:space="preserve"> the </w:t>
      </w:r>
      <w:r>
        <w:rPr>
          <w:u w:val="single"/>
        </w:rPr>
        <w:t>agent</w:t>
      </w:r>
      <w:r>
        <w:t xml:space="preserve"> of the plan.</w:t>
      </w:r>
    </w:p>
    <w:p w14:paraId="6A253A0B" w14:textId="77777777" w:rsidR="00523E96" w:rsidRDefault="00523E96" w:rsidP="00523E96">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31309F40" w14:textId="77777777" w:rsidR="00523E96" w:rsidRPr="00FF0351" w:rsidRDefault="00523E96" w:rsidP="00523E96">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315A1944" w14:textId="77777777" w:rsidR="00523E96" w:rsidRPr="00BB2DEC" w:rsidRDefault="00523E96" w:rsidP="00523E96">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68881653" w14:textId="77777777" w:rsidR="00523E96" w:rsidRPr="00BB2DEC" w:rsidRDefault="00523E96" w:rsidP="00523E96">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47CD5913" w14:textId="77777777" w:rsidR="00523E96" w:rsidRPr="00BB2DEC" w:rsidRDefault="00523E96" w:rsidP="00523E96">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2BDF0F76" w14:textId="77777777" w:rsidR="00523E96" w:rsidRPr="00BB2DEC" w:rsidRDefault="00523E96" w:rsidP="00523E96">
      <w:pPr>
        <w:rPr>
          <w:sz w:val="14"/>
        </w:rPr>
      </w:pPr>
      <w:r w:rsidRPr="00BB2DEC">
        <w:rPr>
          <w:sz w:val="14"/>
        </w:rPr>
        <w:t>Nuclear: 2</w:t>
      </w:r>
      <w:proofErr w:type="gramStart"/>
      <w:r w:rsidRPr="00BB2DEC">
        <w:rPr>
          <w:sz w:val="14"/>
        </w:rPr>
        <w:t>c(</w:t>
      </w:r>
      <w:proofErr w:type="gramEnd"/>
      <w:r w:rsidRPr="00BB2DEC">
        <w:rPr>
          <w:sz w:val="14"/>
        </w:rPr>
        <w:t>1)</w:t>
      </w:r>
    </w:p>
    <w:p w14:paraId="2760E860" w14:textId="77777777" w:rsidR="00523E96" w:rsidRPr="00BB2DEC" w:rsidRDefault="00523E96" w:rsidP="00523E96">
      <w:pPr>
        <w:rPr>
          <w:sz w:val="14"/>
        </w:rPr>
      </w:pPr>
      <w:r w:rsidRPr="00BB2DEC">
        <w:rPr>
          <w:sz w:val="14"/>
        </w:rPr>
        <w:t>: being a weapon whose destructive power derives from an uncontrolled nuclear reaction6</w:t>
      </w:r>
    </w:p>
    <w:p w14:paraId="4BBF81CB" w14:textId="77777777" w:rsidR="00523E96" w:rsidRPr="00BB2DEC" w:rsidRDefault="00523E96" w:rsidP="00523E96">
      <w:pPr>
        <w:rPr>
          <w:sz w:val="14"/>
        </w:rPr>
      </w:pPr>
      <w:r w:rsidRPr="00BB2DEC">
        <w:rPr>
          <w:sz w:val="14"/>
        </w:rPr>
        <w:t>Triad: 1</w:t>
      </w:r>
    </w:p>
    <w:p w14:paraId="0CE31733" w14:textId="77777777" w:rsidR="00523E96" w:rsidRPr="00BB2DEC" w:rsidRDefault="00523E96" w:rsidP="00523E96">
      <w:pPr>
        <w:rPr>
          <w:sz w:val="14"/>
        </w:rPr>
      </w:pPr>
      <w:r w:rsidRPr="00BB2DEC">
        <w:rPr>
          <w:sz w:val="14"/>
        </w:rPr>
        <w:t>: a union or group of three: TRINITY7</w:t>
      </w:r>
    </w:p>
    <w:p w14:paraId="7EFDB9D1" w14:textId="77777777" w:rsidR="00523E96" w:rsidRPr="00BB2DEC" w:rsidRDefault="00523E96" w:rsidP="00523E96">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66CE9344" w14:textId="77777777" w:rsidR="00523E96" w:rsidRPr="00BB2DEC" w:rsidRDefault="00523E96" w:rsidP="00523E96">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1DF479C9" w14:textId="77777777" w:rsidR="00523E96" w:rsidRPr="00BB2DEC" w:rsidRDefault="00523E96" w:rsidP="00523E96">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46F0E4F1" w14:textId="77777777" w:rsidR="00523E96" w:rsidRPr="00BB2DEC" w:rsidRDefault="00523E96" w:rsidP="00523E96">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228BD1FC" w14:textId="77777777" w:rsidR="00523E96" w:rsidRPr="00BB2DEC" w:rsidRDefault="00523E96" w:rsidP="00523E96">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w:t>
      </w:r>
      <w:r w:rsidRPr="00573BD9">
        <w:rPr>
          <w:rStyle w:val="StyleUnderline"/>
        </w:rPr>
        <w:t>order to validate their interpretation of how the topic will be debated</w:t>
      </w:r>
      <w:r w:rsidRPr="00573BD9">
        <w:rPr>
          <w:sz w:val="14"/>
        </w:rPr>
        <w:t xml:space="preserve">. </w:t>
      </w:r>
      <w:r w:rsidRPr="00573BD9">
        <w:rPr>
          <w:rStyle w:val="StyleUnderline"/>
        </w:rPr>
        <w:t>Although</w:t>
      </w:r>
      <w:r w:rsidRPr="00BB2DEC">
        <w:rPr>
          <w:rStyle w:val="StyleUnderline"/>
        </w:rPr>
        <w:t xml:space="preserve">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6903819E" w14:textId="77777777" w:rsidR="00523E96" w:rsidRPr="00BB2DEC" w:rsidRDefault="00523E96" w:rsidP="00523E96">
      <w:pPr>
        <w:rPr>
          <w:sz w:val="14"/>
        </w:rPr>
      </w:pPr>
      <w:r w:rsidRPr="00BB2DEC">
        <w:rPr>
          <w:rStyle w:val="StyleUnderline"/>
        </w:rPr>
        <w:t>In the resolution</w:t>
      </w:r>
      <w:r w:rsidRPr="00BB2DEC">
        <w:rPr>
          <w:sz w:val="14"/>
        </w:rPr>
        <w:t xml:space="preserve"> which we </w:t>
      </w:r>
      <w:r w:rsidRPr="00573BD9">
        <w:rPr>
          <w:sz w:val="14"/>
        </w:rPr>
        <w:t xml:space="preserve">will be using, </w:t>
      </w:r>
      <w:r w:rsidRPr="00573BD9">
        <w:rPr>
          <w:rStyle w:val="StyleUnderline"/>
        </w:rPr>
        <w:t xml:space="preserve">the </w:t>
      </w:r>
      <w:r w:rsidRPr="00573BD9">
        <w:rPr>
          <w:rStyle w:val="Emphasis"/>
        </w:rPr>
        <w:t>object</w:t>
      </w:r>
      <w:r w:rsidRPr="00573BD9">
        <w:rPr>
          <w:sz w:val="14"/>
        </w:rPr>
        <w:t xml:space="preserve"> of the sentence </w:t>
      </w:r>
      <w:r w:rsidRPr="00573BD9">
        <w:rPr>
          <w:rStyle w:val="StyleUnderline"/>
        </w:rPr>
        <w:t>is identified as the</w:t>
      </w:r>
      <w:r w:rsidRPr="00573BD9">
        <w:rPr>
          <w:sz w:val="14"/>
        </w:rPr>
        <w:t xml:space="preserve"> “</w:t>
      </w:r>
      <w:r w:rsidRPr="00573BD9">
        <w:rPr>
          <w:rStyle w:val="Emphasis"/>
        </w:rPr>
        <w:t>United States Federal Government</w:t>
      </w:r>
      <w:r w:rsidRPr="00573BD9">
        <w:rPr>
          <w:sz w:val="14"/>
        </w:rPr>
        <w:t xml:space="preserve">,” which is significant because in standard English grammar, </w:t>
      </w:r>
      <w:r w:rsidRPr="00573BD9">
        <w:rPr>
          <w:rStyle w:val="StyleUnderline"/>
        </w:rPr>
        <w:t xml:space="preserve">the object of the sentence has </w:t>
      </w:r>
      <w:r w:rsidRPr="00573BD9">
        <w:rPr>
          <w:rStyle w:val="Emphasis"/>
        </w:rPr>
        <w:t>agency</w:t>
      </w:r>
      <w:r w:rsidRPr="00573BD9">
        <w:rPr>
          <w:rStyle w:val="StyleUnderline"/>
        </w:rPr>
        <w:t xml:space="preserve"> to affect the subject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4F060D96" w14:textId="2F75E666" w:rsidR="00523E96" w:rsidRPr="00523E96" w:rsidRDefault="00523E96" w:rsidP="00523E96">
      <w:pPr>
        <w:rPr>
          <w:sz w:val="14"/>
        </w:rPr>
      </w:pPr>
      <w:r w:rsidRPr="00BB2DEC">
        <w:rPr>
          <w:sz w:val="14"/>
        </w:rPr>
        <w:t xml:space="preserve">In each of the listed items we have a </w:t>
      </w:r>
      <w:r w:rsidRPr="00573BD9">
        <w:rPr>
          <w:sz w:val="14"/>
        </w:rPr>
        <w:t xml:space="preserve">gerund form of the verb indicating that where the interpretation of the verb is not clear from the definition of the word it will be interpreted as a form of the initial verb in the sentence (restrict). This illustrates why </w:t>
      </w:r>
      <w:r w:rsidRPr="00573BD9">
        <w:rPr>
          <w:rStyle w:val="StyleUnderline"/>
        </w:rPr>
        <w:t xml:space="preserve">reading the topic grammatically is </w:t>
      </w:r>
      <w:r w:rsidRPr="00573BD9">
        <w:rPr>
          <w:rStyle w:val="Emphasis"/>
        </w:rPr>
        <w:t>helpful</w:t>
      </w:r>
      <w:r w:rsidRPr="00573BD9">
        <w:rPr>
          <w:rStyle w:val="StyleUnderline"/>
        </w:rPr>
        <w:t xml:space="preserve"> because it</w:t>
      </w:r>
      <w:r w:rsidRPr="00573BD9">
        <w:rPr>
          <w:sz w:val="14"/>
        </w:rPr>
        <w:t xml:space="preserve"> clarifies that the gerund form of the verb beginning each sentence subject to the term restrict, meaning the affirmative cannot defend an expansion of nuclear forces.10 Subsequently, each line has a subject noun that </w:t>
      </w:r>
      <w:r w:rsidRPr="00573BD9">
        <w:rPr>
          <w:rStyle w:val="StyleUnderline"/>
        </w:rPr>
        <w:t xml:space="preserve">sets the </w:t>
      </w:r>
      <w:r w:rsidRPr="00573BD9">
        <w:rPr>
          <w:rStyle w:val="Emphasis"/>
        </w:rPr>
        <w:t>parameters</w:t>
      </w:r>
      <w:r w:rsidRPr="00573BD9">
        <w:rPr>
          <w:rStyle w:val="StyleUnderline"/>
        </w:rPr>
        <w:t xml:space="preserve"> for what the</w:t>
      </w:r>
      <w:r w:rsidRPr="00573BD9">
        <w:rPr>
          <w:sz w:val="14"/>
        </w:rPr>
        <w:t xml:space="preserve"> </w:t>
      </w:r>
      <w:r w:rsidRPr="00573BD9">
        <w:rPr>
          <w:rStyle w:val="Emphasis"/>
        </w:rPr>
        <w:t>U</w:t>
      </w:r>
      <w:r w:rsidRPr="00573BD9">
        <w:rPr>
          <w:sz w:val="14"/>
        </w:rPr>
        <w:t xml:space="preserve">nited </w:t>
      </w:r>
      <w:r w:rsidRPr="00573BD9">
        <w:rPr>
          <w:rStyle w:val="Emphasis"/>
        </w:rPr>
        <w:t>S</w:t>
      </w:r>
      <w:r w:rsidRPr="00573BD9">
        <w:rPr>
          <w:sz w:val="14"/>
        </w:rPr>
        <w:t xml:space="preserve">tates </w:t>
      </w:r>
      <w:r w:rsidRPr="00573BD9">
        <w:rPr>
          <w:rStyle w:val="Emphasis"/>
        </w:rPr>
        <w:t>F</w:t>
      </w:r>
      <w:r w:rsidRPr="00573BD9">
        <w:rPr>
          <w:sz w:val="14"/>
        </w:rPr>
        <w:t xml:space="preserve">ederal </w:t>
      </w:r>
      <w:r w:rsidRPr="00573BD9">
        <w:rPr>
          <w:rStyle w:val="Emphasis"/>
        </w:rPr>
        <w:t>G</w:t>
      </w:r>
      <w:r w:rsidRPr="00573BD9">
        <w:rPr>
          <w:sz w:val="14"/>
        </w:rPr>
        <w:t xml:space="preserve">overnment </w:t>
      </w:r>
      <w:r w:rsidRPr="00573BD9">
        <w:rPr>
          <w:rStyle w:val="StyleUnderline"/>
        </w:rPr>
        <w:t xml:space="preserve">can do under the auspices of 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51138F61" w14:textId="77777777" w:rsidR="00523E96" w:rsidRPr="00A65918" w:rsidRDefault="00523E96" w:rsidP="00523E96">
      <w:pPr>
        <w:pStyle w:val="Heading4"/>
      </w:pPr>
      <w:r>
        <w:t xml:space="preserve">Collective bargaining rights are </w:t>
      </w:r>
      <w:r>
        <w:rPr>
          <w:u w:val="single"/>
        </w:rPr>
        <w:t>rights to the process</w:t>
      </w:r>
      <w:r>
        <w:t xml:space="preserve"> of negotiation between </w:t>
      </w:r>
      <w:r w:rsidRPr="00A65918">
        <w:rPr>
          <w:u w:val="single"/>
        </w:rPr>
        <w:t>employees</w:t>
      </w:r>
      <w:r>
        <w:t xml:space="preserve"> and </w:t>
      </w:r>
      <w:r w:rsidRPr="00A65918">
        <w:rPr>
          <w:u w:val="single"/>
        </w:rPr>
        <w:t>employers</w:t>
      </w:r>
      <w:r>
        <w:t xml:space="preserve">. </w:t>
      </w:r>
    </w:p>
    <w:p w14:paraId="767066A2" w14:textId="77777777" w:rsidR="00523E96" w:rsidRPr="00891FF2" w:rsidRDefault="00523E96" w:rsidP="00523E96">
      <w:r w:rsidRPr="007E4399">
        <w:t xml:space="preserve">Michael </w:t>
      </w:r>
      <w:r w:rsidRPr="007E4399">
        <w:rPr>
          <w:rStyle w:val="Style13ptBold"/>
        </w:rPr>
        <w:t>Hayes 15</w:t>
      </w:r>
      <w:r w:rsidRPr="007E4399">
        <w:t>. Director of the Office of Labor Management Standards, JD from Cornell University. Letter to Leslie Rogers Regional Administrator Federal Transit Administration, Re: FTA Application Sacramento Regional Transit District FULL FUNDING GRANT AGREEMENT South Sacramento Corridor Phase 2 Project (Extension of South Corridor LRT Service from Meadowview Road to Cosumnes River College) CA-03-0806-03 and CA-03-0806-04. https://www.dol.gov/sites/dolgov/files/OLMS/regs/compliance/foia/transit/DSP_Cert/SacramentoRegionalTransitDistrict_PEPRA_08-13-15.pdf</w:t>
      </w:r>
    </w:p>
    <w:p w14:paraId="511E525B" w14:textId="77777777" w:rsidR="00523E96" w:rsidRDefault="00523E96" w:rsidP="00523E96">
      <w:pPr>
        <w:rPr>
          <w:sz w:val="16"/>
        </w:rPr>
      </w:pPr>
      <w:r w:rsidRPr="007E4399">
        <w:rPr>
          <w:rStyle w:val="StyleUnderline"/>
        </w:rPr>
        <w:t xml:space="preserve">The key terms in </w:t>
      </w:r>
      <w:r w:rsidRPr="00A65918">
        <w:rPr>
          <w:rStyle w:val="Emphasis"/>
        </w:rPr>
        <w:t>section 13(c)(2)</w:t>
      </w:r>
      <w:r w:rsidRPr="00A65918">
        <w:rPr>
          <w:rStyle w:val="StyleUnderline"/>
        </w:rPr>
        <w:t xml:space="preserve"> are</w:t>
      </w:r>
      <w:r w:rsidRPr="00A65918">
        <w:rPr>
          <w:sz w:val="16"/>
        </w:rPr>
        <w:t xml:space="preserve"> "</w:t>
      </w:r>
      <w:r w:rsidRPr="00A65918">
        <w:rPr>
          <w:rStyle w:val="StyleUnderline"/>
        </w:rPr>
        <w:t>continuation</w:t>
      </w:r>
      <w:r w:rsidRPr="00A65918">
        <w:rPr>
          <w:sz w:val="16"/>
        </w:rPr>
        <w:t xml:space="preserve">" </w:t>
      </w:r>
      <w:r w:rsidRPr="00A65918">
        <w:rPr>
          <w:rStyle w:val="StyleUnderline"/>
        </w:rPr>
        <w:t>and</w:t>
      </w:r>
      <w:r w:rsidRPr="00A65918">
        <w:rPr>
          <w:sz w:val="16"/>
        </w:rPr>
        <w:t xml:space="preserve"> "</w:t>
      </w:r>
      <w:r w:rsidRPr="00A65918">
        <w:rPr>
          <w:rStyle w:val="StyleUnderline"/>
        </w:rPr>
        <w:t>collective bargaining rights</w:t>
      </w:r>
      <w:r w:rsidRPr="00A65918">
        <w:rPr>
          <w:sz w:val="16"/>
        </w:rPr>
        <w:t>." The term "continuation" means "a keeping up or going on without interruption; prolonged and unbroken existence or maintenance." Webster's New World Dictionary of the American Language 319 (college ed. 1962). Thus, "</w:t>
      </w:r>
      <w:r w:rsidRPr="00A65918">
        <w:rPr>
          <w:rStyle w:val="StyleUnderline"/>
        </w:rPr>
        <w:t>when the transit employees had</w:t>
      </w:r>
      <w:r w:rsidRPr="007E4399">
        <w:rPr>
          <w:rStyle w:val="StyleUnderline"/>
        </w:rPr>
        <w:t xml:space="preserve"> collective bargaining rights that could be affected by the </w:t>
      </w:r>
      <w:r w:rsidRPr="007E4399">
        <w:rPr>
          <w:rStyle w:val="Emphasis"/>
        </w:rPr>
        <w:t>federal assistance</w:t>
      </w:r>
      <w:r w:rsidRPr="007E4399">
        <w:rPr>
          <w:rStyle w:val="StyleUnderline"/>
        </w:rPr>
        <w:t xml:space="preserve"> </w:t>
      </w:r>
      <w:r w:rsidRPr="007E4399">
        <w:rPr>
          <w:sz w:val="16"/>
        </w:rPr>
        <w:t xml:space="preserve">* * * </w:t>
      </w:r>
      <w:r w:rsidRPr="00891FF2">
        <w:rPr>
          <w:sz w:val="16"/>
        </w:rPr>
        <w:t xml:space="preserve">these </w:t>
      </w:r>
      <w:r w:rsidRPr="00891FF2">
        <w:rPr>
          <w:rStyle w:val="StyleUnderline"/>
        </w:rPr>
        <w:t xml:space="preserve">rights must be </w:t>
      </w:r>
      <w:r w:rsidRPr="00891FF2">
        <w:rPr>
          <w:rStyle w:val="Emphasis"/>
        </w:rPr>
        <w:t>'continued'</w:t>
      </w:r>
      <w:r w:rsidRPr="00891FF2">
        <w:rPr>
          <w:sz w:val="16"/>
        </w:rPr>
        <w:t xml:space="preserve"> </w:t>
      </w:r>
      <w:r w:rsidRPr="00891FF2">
        <w:rPr>
          <w:rStyle w:val="StyleUnderline"/>
        </w:rPr>
        <w:t xml:space="preserve">before assistance will be awarded </w:t>
      </w:r>
      <w:r w:rsidRPr="00891FF2">
        <w:rPr>
          <w:sz w:val="16"/>
        </w:rPr>
        <w:t xml:space="preserve">to the public transit authority." United Transportation Union v. Brock, 815 F.2d 1562, 1564-65 (D.C. Cir. 1987). </w:t>
      </w:r>
      <w:r w:rsidRPr="00891FF2">
        <w:rPr>
          <w:rStyle w:val="StyleUnderline"/>
        </w:rPr>
        <w:t>The phrase "</w:t>
      </w:r>
      <w:r w:rsidRPr="00891FF2">
        <w:rPr>
          <w:rStyle w:val="Emphasis"/>
          <w:highlight w:val="cyan"/>
        </w:rPr>
        <w:t>c</w:t>
      </w:r>
      <w:r w:rsidRPr="00891FF2">
        <w:rPr>
          <w:rStyle w:val="StyleUnderline"/>
          <w:highlight w:val="cyan"/>
        </w:rPr>
        <w:t xml:space="preserve">ollective </w:t>
      </w:r>
      <w:r w:rsidRPr="00A65918">
        <w:rPr>
          <w:rStyle w:val="Emphasis"/>
          <w:highlight w:val="cyan"/>
        </w:rPr>
        <w:t>b</w:t>
      </w:r>
      <w:r w:rsidRPr="00A65918">
        <w:rPr>
          <w:rStyle w:val="StyleUnderline"/>
          <w:highlight w:val="cyan"/>
        </w:rPr>
        <w:t xml:space="preserve">argaining </w:t>
      </w:r>
      <w:r w:rsidRPr="00A65918">
        <w:rPr>
          <w:rStyle w:val="Emphasis"/>
          <w:highlight w:val="cyan"/>
        </w:rPr>
        <w:t>r</w:t>
      </w:r>
      <w:r w:rsidRPr="00A65918">
        <w:rPr>
          <w:rStyle w:val="StyleUnderline"/>
          <w:highlight w:val="cyan"/>
        </w:rPr>
        <w:t xml:space="preserve">ights" refers to </w:t>
      </w:r>
      <w:r w:rsidRPr="00A65918">
        <w:rPr>
          <w:rStyle w:val="Emphasis"/>
          <w:highlight w:val="cyan"/>
        </w:rPr>
        <w:t>employees'</w:t>
      </w:r>
      <w:r w:rsidRPr="00A65918">
        <w:rPr>
          <w:rStyle w:val="StyleUnderline"/>
          <w:highlight w:val="cyan"/>
        </w:rPr>
        <w:t xml:space="preserve"> right to</w:t>
      </w:r>
      <w:r w:rsidRPr="00A65918">
        <w:rPr>
          <w:rStyle w:val="StyleUnderline"/>
        </w:rPr>
        <w:t xml:space="preserve"> designate a representative and to </w:t>
      </w:r>
      <w:r w:rsidRPr="00A65918">
        <w:rPr>
          <w:rStyle w:val="Emphasis"/>
          <w:highlight w:val="cyan"/>
        </w:rPr>
        <w:t>bargain</w:t>
      </w:r>
      <w:r w:rsidRPr="00891FF2">
        <w:rPr>
          <w:rStyle w:val="StyleUnderline"/>
          <w:highlight w:val="cyan"/>
        </w:rPr>
        <w:t xml:space="preserve"> </w:t>
      </w:r>
      <w:r w:rsidRPr="00A65918">
        <w:rPr>
          <w:rStyle w:val="StyleUnderline"/>
        </w:rPr>
        <w:t xml:space="preserve">collectively through that representative </w:t>
      </w:r>
      <w:r w:rsidRPr="00891FF2">
        <w:rPr>
          <w:rStyle w:val="Emphasis"/>
          <w:highlight w:val="cyan"/>
        </w:rPr>
        <w:t>with</w:t>
      </w:r>
      <w:r w:rsidRPr="00A65918">
        <w:rPr>
          <w:rStyle w:val="Emphasis"/>
        </w:rPr>
        <w:t xml:space="preserve"> the </w:t>
      </w:r>
      <w:r w:rsidRPr="00891FF2">
        <w:rPr>
          <w:rStyle w:val="Emphasis"/>
          <w:highlight w:val="cyan"/>
        </w:rPr>
        <w:t>employer</w:t>
      </w:r>
      <w:r w:rsidRPr="00A65918">
        <w:rPr>
          <w:rStyle w:val="StyleUnderline"/>
        </w:rPr>
        <w:t xml:space="preserve"> with respect to </w:t>
      </w:r>
      <w:r w:rsidRPr="00891FF2">
        <w:rPr>
          <w:rStyle w:val="StyleUnderline"/>
          <w:highlight w:val="cyan"/>
        </w:rPr>
        <w:t>wages, hours, and other conditions of employment</w:t>
      </w:r>
      <w:r w:rsidRPr="007E4399">
        <w:rPr>
          <w:sz w:val="16"/>
        </w:rPr>
        <w:t>.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w:t>
      </w:r>
      <w:r w:rsidRPr="007E4399">
        <w:rPr>
          <w:rStyle w:val="StyleUnderline"/>
        </w:rPr>
        <w:t xml:space="preserve">Collective bargaining </w:t>
      </w:r>
      <w:r w:rsidRPr="007E4399">
        <w:rPr>
          <w:rStyle w:val="StyleUnderline"/>
          <w:highlight w:val="cyan"/>
        </w:rPr>
        <w:t>rights</w:t>
      </w:r>
      <w:r w:rsidRPr="007E4399">
        <w:rPr>
          <w:sz w:val="16"/>
        </w:rPr>
        <w:t xml:space="preserve">" </w:t>
      </w:r>
      <w:r w:rsidRPr="00B3256D">
        <w:rPr>
          <w:rStyle w:val="StyleUnderline"/>
          <w:highlight w:val="cyan"/>
        </w:rPr>
        <w:t>are</w:t>
      </w:r>
      <w:r w:rsidRPr="007E4399">
        <w:rPr>
          <w:sz w:val="16"/>
        </w:rPr>
        <w:t xml:space="preserve"> </w:t>
      </w:r>
      <w:r w:rsidRPr="007E4399">
        <w:rPr>
          <w:rStyle w:val="StyleUnderline"/>
        </w:rPr>
        <w:t xml:space="preserve">therefore </w:t>
      </w:r>
      <w:r w:rsidRPr="00A65918">
        <w:rPr>
          <w:rStyle w:val="Emphasis"/>
          <w:highlight w:val="cyan"/>
        </w:rPr>
        <w:t>not substantive terms</w:t>
      </w:r>
      <w:r w:rsidRPr="00A65918">
        <w:rPr>
          <w:sz w:val="16"/>
          <w:highlight w:val="cyan"/>
        </w:rPr>
        <w:t xml:space="preserve"> </w:t>
      </w:r>
      <w:r w:rsidRPr="00A65918">
        <w:rPr>
          <w:rStyle w:val="StyleUnderline"/>
        </w:rPr>
        <w:t>of</w:t>
      </w:r>
      <w:r w:rsidRPr="007E4399">
        <w:rPr>
          <w:rStyle w:val="StyleUnderline"/>
        </w:rPr>
        <w:t xml:space="preserve"> collective</w:t>
      </w:r>
      <w:r w:rsidRPr="007E4399">
        <w:rPr>
          <w:sz w:val="16"/>
        </w:rPr>
        <w:t xml:space="preserve"> </w:t>
      </w:r>
      <w:r w:rsidRPr="007E4399">
        <w:rPr>
          <w:rStyle w:val="StyleUnderline"/>
        </w:rPr>
        <w:t xml:space="preserve">bargaining </w:t>
      </w:r>
      <w:r w:rsidRPr="00A65918">
        <w:rPr>
          <w:rStyle w:val="StyleUnderline"/>
        </w:rPr>
        <w:t>agreements</w:t>
      </w:r>
      <w:r w:rsidRPr="007E4399">
        <w:rPr>
          <w:sz w:val="16"/>
        </w:rPr>
        <w:t xml:space="preserve">. </w:t>
      </w:r>
      <w:r w:rsidRPr="00B3256D">
        <w:rPr>
          <w:rStyle w:val="Emphasis"/>
          <w:highlight w:val="cyan"/>
        </w:rPr>
        <w:t>Instead</w:t>
      </w:r>
      <w:r w:rsidRPr="007E4399">
        <w:rPr>
          <w:sz w:val="16"/>
        </w:rPr>
        <w:t xml:space="preserve">, the phrase </w:t>
      </w:r>
      <w:r w:rsidRPr="00A65918">
        <w:rPr>
          <w:rStyle w:val="StyleUnderline"/>
        </w:rPr>
        <w:t xml:space="preserve">refers to </w:t>
      </w:r>
      <w:r w:rsidRPr="007E4399">
        <w:rPr>
          <w:rStyle w:val="StyleUnderline"/>
          <w:highlight w:val="cyan"/>
        </w:rPr>
        <w:t xml:space="preserve">a </w:t>
      </w:r>
      <w:r w:rsidRPr="00B3256D">
        <w:rPr>
          <w:rStyle w:val="Emphasis"/>
          <w:sz w:val="28"/>
          <w:szCs w:val="28"/>
          <w:highlight w:val="cyan"/>
        </w:rPr>
        <w:t>process</w:t>
      </w:r>
      <w:r w:rsidRPr="00B3256D">
        <w:rPr>
          <w:rStyle w:val="StyleUnderline"/>
          <w:sz w:val="28"/>
          <w:szCs w:val="28"/>
        </w:rPr>
        <w:t xml:space="preserve"> </w:t>
      </w:r>
      <w:r w:rsidRPr="007E4399">
        <w:rPr>
          <w:rStyle w:val="StyleUnderline"/>
        </w:rPr>
        <w:t>that was universally understood in</w:t>
      </w:r>
      <w:r w:rsidRPr="007E4399">
        <w:rPr>
          <w:sz w:val="16"/>
        </w:rPr>
        <w:t xml:space="preserve"> 1964, and now, "</w:t>
      </w:r>
      <w:r w:rsidRPr="00B3256D">
        <w:rPr>
          <w:rStyle w:val="StyleUnderline"/>
          <w:highlight w:val="cyan"/>
        </w:rPr>
        <w:t>to require</w:t>
      </w:r>
      <w:r w:rsidRPr="007E4399">
        <w:rPr>
          <w:rStyle w:val="StyleUnderline"/>
        </w:rPr>
        <w:t xml:space="preserve">, at a minimum, </w:t>
      </w:r>
      <w:r w:rsidRPr="007E4399">
        <w:rPr>
          <w:rStyle w:val="Emphasis"/>
          <w:highlight w:val="cyan"/>
        </w:rPr>
        <w:t>good faith negotiations</w:t>
      </w:r>
      <w:r w:rsidRPr="007E4399">
        <w:rPr>
          <w:rStyle w:val="StyleUnderline"/>
        </w:rPr>
        <w:t>, to a point of impasse, if necessary, over wages, hours and other terms and conditions of employment</w:t>
      </w:r>
      <w:r w:rsidRPr="007E4399">
        <w:rPr>
          <w:sz w:val="16"/>
        </w:rPr>
        <w:t>." Donovan, 767 F.2d at 159.</w:t>
      </w:r>
    </w:p>
    <w:p w14:paraId="672648EC" w14:textId="77777777" w:rsidR="00523E96" w:rsidRPr="00C66FFD" w:rsidRDefault="00523E96" w:rsidP="00523E96">
      <w:pPr>
        <w:pStyle w:val="Heading4"/>
      </w:pPr>
      <w:r w:rsidRPr="00C66FFD">
        <w:t xml:space="preserve">In the context of ‘bargaining rights’, that entails legal </w:t>
      </w:r>
      <w:r w:rsidRPr="00084F10">
        <w:rPr>
          <w:sz w:val="28"/>
          <w:u w:val="single"/>
        </w:rPr>
        <w:t>enforcement</w:t>
      </w:r>
      <w:r w:rsidRPr="00C66FFD">
        <w:t>.</w:t>
      </w:r>
    </w:p>
    <w:p w14:paraId="42C8645E" w14:textId="77777777" w:rsidR="00523E96" w:rsidRPr="00084F10" w:rsidRDefault="00523E96" w:rsidP="00523E96">
      <w:r w:rsidRPr="00084F10">
        <w:t xml:space="preserve">US </w:t>
      </w:r>
      <w:r w:rsidRPr="00E31966">
        <w:rPr>
          <w:rStyle w:val="Style13ptBold"/>
        </w:rPr>
        <w:t>Code 20</w:t>
      </w:r>
      <w:r w:rsidRPr="00084F10">
        <w:t>. Cornell Law School is a renounced Ivy-League institution.  “</w:t>
      </w:r>
      <w:proofErr w:type="gramStart"/>
      <w:r w:rsidRPr="00084F10">
        <w:t>collective</w:t>
      </w:r>
      <w:proofErr w:type="gramEnd"/>
      <w:r w:rsidRPr="00084F10">
        <w:t xml:space="preserve"> bargaining.” Legal Information Institute. 2024. https://www.law.cornell.edu/wex/collective_bargaining. </w:t>
      </w:r>
    </w:p>
    <w:p w14:paraId="1CBF53CD" w14:textId="77777777" w:rsidR="00523E96" w:rsidRPr="00084F10" w:rsidRDefault="00523E96" w:rsidP="00523E96">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72FE974B" w14:textId="77777777" w:rsidR="00523E96" w:rsidRPr="00084F10" w:rsidRDefault="00523E96" w:rsidP="00523E96">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2BFEFE73" w14:textId="77777777" w:rsidR="00523E96" w:rsidRPr="00084F10" w:rsidRDefault="00523E96" w:rsidP="00523E96">
      <w:pPr>
        <w:rPr>
          <w:sz w:val="16"/>
        </w:rPr>
      </w:pPr>
      <w:r w:rsidRPr="00084F10">
        <w:rPr>
          <w:sz w:val="16"/>
        </w:rPr>
        <w:t xml:space="preserve">The main body of law governing collective bargaining is the National Labor Relations Act (NLRA). It is also referred to as the Wagner </w:t>
      </w:r>
      <w:proofErr w:type="gramStart"/>
      <w:r w:rsidRPr="00084F10">
        <w:rPr>
          <w:sz w:val="16"/>
        </w:rPr>
        <w:t>Act, and</w:t>
      </w:r>
      <w:proofErr w:type="gramEnd"/>
      <w:r w:rsidRPr="00084F10">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0745253" w14:textId="77777777" w:rsidR="00523E96" w:rsidRPr="00084F10" w:rsidRDefault="00523E96" w:rsidP="00523E96">
      <w:pPr>
        <w:rPr>
          <w:sz w:val="16"/>
        </w:rPr>
      </w:pPr>
      <w:r w:rsidRPr="00084F10">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084F10">
        <w:rPr>
          <w:sz w:val="16"/>
        </w:rPr>
        <w:t>lock-outs</w:t>
      </w:r>
      <w:proofErr w:type="gramEnd"/>
      <w:r w:rsidRPr="00084F10">
        <w:rPr>
          <w:sz w:val="16"/>
        </w:rPr>
        <w:t>, picketing) each side may employ to further their bargaining objectives.</w:t>
      </w:r>
    </w:p>
    <w:p w14:paraId="1861657A" w14:textId="5EB6E5E7" w:rsidR="002C1416" w:rsidRPr="008A0794" w:rsidRDefault="00523E96" w:rsidP="002C1416">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3B6195B6" w14:textId="77777777" w:rsidR="002C1416" w:rsidRDefault="002C1416" w:rsidP="002C1416">
      <w:pPr>
        <w:pStyle w:val="Heading3"/>
      </w:pPr>
      <w:r>
        <w:t>Unjust Enrichment CP---1NC</w:t>
      </w:r>
    </w:p>
    <w:p w14:paraId="40620FEA" w14:textId="606021C1" w:rsidR="002C1416" w:rsidRPr="008A0794" w:rsidRDefault="008A0794" w:rsidP="008A0794">
      <w:pPr>
        <w:pStyle w:val="Heading4"/>
        <w:rPr>
          <w:rFonts w:eastAsia="Times New Roman"/>
        </w:rPr>
      </w:pPr>
      <w:r w:rsidRPr="008A0794">
        <w:rPr>
          <w:rFonts w:eastAsia="Times New Roman"/>
        </w:rPr>
        <w:t>The United States federal government should award restitution for unjust enrichment from employers refusing collective bargaining for zombies in the United States</w:t>
      </w:r>
      <w:r>
        <w:rPr>
          <w:rFonts w:eastAsia="Times New Roman"/>
        </w:rPr>
        <w:t xml:space="preserve">, </w:t>
      </w:r>
      <w:r w:rsidR="00523E96">
        <w:t>abolishing collective bargaining rights.</w:t>
      </w:r>
    </w:p>
    <w:p w14:paraId="0D09559C" w14:textId="77777777" w:rsidR="002C1416" w:rsidRPr="00E019B6" w:rsidRDefault="002C1416" w:rsidP="002C1416">
      <w:pPr>
        <w:pStyle w:val="Heading4"/>
      </w:pPr>
      <w:r>
        <w:t xml:space="preserve">It </w:t>
      </w:r>
      <w:r w:rsidRPr="00607248">
        <w:rPr>
          <w:u w:val="single"/>
        </w:rPr>
        <w:t>competes</w:t>
      </w:r>
      <w:r>
        <w:t xml:space="preserve"> and </w:t>
      </w:r>
      <w:r w:rsidRPr="00607248">
        <w:rPr>
          <w:u w:val="single"/>
        </w:rPr>
        <w:t>solves</w:t>
      </w:r>
      <w:r>
        <w:t xml:space="preserve">. Instead of ensuring rights, the counterplan focuses on the </w:t>
      </w:r>
      <w:r>
        <w:rPr>
          <w:u w:val="single"/>
        </w:rPr>
        <w:t>gain</w:t>
      </w:r>
      <w:r>
        <w:t xml:space="preserve"> made by the employer. </w:t>
      </w:r>
    </w:p>
    <w:p w14:paraId="3A25EDBB" w14:textId="77777777" w:rsidR="002C1416" w:rsidRPr="000F305B" w:rsidRDefault="002C1416" w:rsidP="002C1416">
      <w:r>
        <w:t xml:space="preserve">Andrew </w:t>
      </w:r>
      <w:r w:rsidRPr="000F305B">
        <w:rPr>
          <w:rStyle w:val="Style13ptBold"/>
        </w:rPr>
        <w:t>Strom 25</w:t>
      </w:r>
      <w:r>
        <w:t>. adjunct professor at Brooklyn Law School. “</w:t>
      </w:r>
      <w:r w:rsidRPr="000F305B">
        <w:t>A Roadmap for More Effective NLRB Remedies</w:t>
      </w:r>
      <w:r>
        <w:t xml:space="preserve">”. </w:t>
      </w:r>
      <w:r w:rsidRPr="000F305B">
        <w:t>https://onlabor.org/trump-judge-offers-roadmap-for-more-effective-nlrb-remedies/</w:t>
      </w:r>
    </w:p>
    <w:p w14:paraId="5C1DF147" w14:textId="77777777" w:rsidR="002C1416" w:rsidRPr="000F305B" w:rsidRDefault="002C1416" w:rsidP="002C1416">
      <w:pPr>
        <w:rPr>
          <w:rStyle w:val="Emphasis"/>
        </w:rPr>
      </w:pPr>
      <w:r w:rsidRPr="00A31710">
        <w:rPr>
          <w:rStyle w:val="StyleUnderline"/>
          <w:highlight w:val="cyan"/>
        </w:rPr>
        <w:t>The Ninth Circuit</w:t>
      </w:r>
      <w:r w:rsidRPr="000F305B">
        <w:rPr>
          <w:sz w:val="16"/>
        </w:rPr>
        <w:t xml:space="preserve"> recently </w:t>
      </w:r>
      <w:r w:rsidRPr="00A31710">
        <w:rPr>
          <w:rStyle w:val="StyleUnderline"/>
          <w:highlight w:val="cyan"/>
        </w:rPr>
        <w:t>issued an opinion</w:t>
      </w:r>
      <w:r w:rsidRPr="000F305B">
        <w:rPr>
          <w:rStyle w:val="StyleUnderline"/>
        </w:rPr>
        <w:t xml:space="preserve"> that </w:t>
      </w:r>
      <w:r w:rsidRPr="00A31710">
        <w:rPr>
          <w:rStyle w:val="StyleUnderline"/>
          <w:highlight w:val="cyan"/>
        </w:rPr>
        <w:t>addressed</w:t>
      </w:r>
      <w:r w:rsidRPr="000F305B">
        <w:rPr>
          <w:rStyle w:val="StyleUnderline"/>
        </w:rPr>
        <w:t xml:space="preserve"> the National Labor Relations Board’s decision in </w:t>
      </w:r>
      <w:r w:rsidRPr="00A31710">
        <w:rPr>
          <w:rStyle w:val="StyleUnderline"/>
          <w:highlight w:val="cyan"/>
        </w:rPr>
        <w:t>Thryv</w:t>
      </w:r>
      <w:r w:rsidRPr="000F305B">
        <w:rPr>
          <w:sz w:val="16"/>
        </w:rPr>
        <w:t xml:space="preserve"> Inc., </w:t>
      </w:r>
      <w:r w:rsidRPr="00A31710">
        <w:rPr>
          <w:rStyle w:val="StyleUnderline"/>
          <w:highlight w:val="cyan"/>
        </w:rPr>
        <w:t>regarding</w:t>
      </w:r>
      <w:r w:rsidRPr="000F305B">
        <w:rPr>
          <w:rStyle w:val="StyleUnderline"/>
        </w:rPr>
        <w:t xml:space="preserve"> the scope of </w:t>
      </w:r>
      <w:r w:rsidRPr="00A31710">
        <w:rPr>
          <w:rStyle w:val="StyleUnderline"/>
          <w:highlight w:val="cyan"/>
        </w:rPr>
        <w:t>remedies</w:t>
      </w:r>
      <w:r w:rsidRPr="000F305B">
        <w:rPr>
          <w:rStyle w:val="StyleUnderline"/>
        </w:rPr>
        <w:t xml:space="preserve"> available </w:t>
      </w:r>
      <w:r w:rsidRPr="00A31710">
        <w:rPr>
          <w:rStyle w:val="StyleUnderline"/>
          <w:highlight w:val="cyan"/>
        </w:rPr>
        <w:t>for</w:t>
      </w:r>
      <w:r w:rsidRPr="000F305B">
        <w:rPr>
          <w:rStyle w:val="StyleUnderline"/>
        </w:rPr>
        <w:t xml:space="preserve"> victims</w:t>
      </w:r>
      <w:r w:rsidRPr="000F305B">
        <w:rPr>
          <w:sz w:val="16"/>
        </w:rPr>
        <w:t xml:space="preserve"> of </w:t>
      </w:r>
      <w:r w:rsidRPr="00A31710">
        <w:rPr>
          <w:rStyle w:val="StyleUnderline"/>
          <w:highlight w:val="cyan"/>
        </w:rPr>
        <w:t>unfair labor practices.</w:t>
      </w:r>
      <w:r w:rsidRPr="000F305B">
        <w:rPr>
          <w:sz w:val="16"/>
        </w:rPr>
        <w:t xml:space="preserve">  In Thryv, the Board held that in addition to backpay, workers should be able to recover for “direct or foreseeable pecuniary harms” that flow from losing their jobs.  In Int’l Union of Operating Engineers, Local 39 v. NLRB, a divided Ninth Circuit panel ruled that the Thryv remedies were within the Board’s authority.  Judge Patrick Bumatay, a Trump appointee dissented, arguing that </w:t>
      </w:r>
      <w:r w:rsidRPr="00A31710">
        <w:rPr>
          <w:rStyle w:val="StyleUnderline"/>
          <w:highlight w:val="cyan"/>
        </w:rPr>
        <w:t>any remedy</w:t>
      </w:r>
      <w:r w:rsidRPr="000F305B">
        <w:rPr>
          <w:rStyle w:val="StyleUnderline"/>
        </w:rPr>
        <w:t xml:space="preserve"> must </w:t>
      </w:r>
      <w:r w:rsidRPr="00A31710">
        <w:rPr>
          <w:rStyle w:val="StyleUnderline"/>
          <w:highlight w:val="cyan"/>
        </w:rPr>
        <w:t>focus on</w:t>
      </w:r>
      <w:r w:rsidRPr="000F305B">
        <w:rPr>
          <w:rStyle w:val="StyleUnderline"/>
        </w:rPr>
        <w:t xml:space="preserve"> the </w:t>
      </w:r>
      <w:r w:rsidRPr="00A31710">
        <w:rPr>
          <w:rStyle w:val="Emphasis"/>
          <w:sz w:val="28"/>
          <w:szCs w:val="28"/>
          <w:highlight w:val="cyan"/>
        </w:rPr>
        <w:t>wrongdoer’s gain</w:t>
      </w:r>
      <w:r w:rsidRPr="00E019B6">
        <w:rPr>
          <w:rStyle w:val="StyleUnderline"/>
          <w:sz w:val="28"/>
          <w:szCs w:val="28"/>
        </w:rPr>
        <w:t xml:space="preserve"> </w:t>
      </w:r>
      <w:r w:rsidRPr="000F305B">
        <w:rPr>
          <w:rStyle w:val="StyleUnderline"/>
        </w:rPr>
        <w:t xml:space="preserve">or benefit </w:t>
      </w:r>
      <w:r w:rsidRPr="00A31710">
        <w:rPr>
          <w:rStyle w:val="StyleUnderline"/>
          <w:highlight w:val="cyan"/>
        </w:rPr>
        <w:t>rather</w:t>
      </w:r>
      <w:r w:rsidRPr="000F305B">
        <w:rPr>
          <w:rStyle w:val="StyleUnderline"/>
        </w:rPr>
        <w:t xml:space="preserve"> than the </w:t>
      </w:r>
      <w:r w:rsidRPr="00A31710">
        <w:rPr>
          <w:rStyle w:val="Emphasis"/>
          <w:sz w:val="28"/>
          <w:szCs w:val="28"/>
          <w:highlight w:val="cyan"/>
        </w:rPr>
        <w:t>harm to the victim</w:t>
      </w:r>
      <w:r w:rsidRPr="000F305B">
        <w:rPr>
          <w:rStyle w:val="StyleUnderline"/>
        </w:rPr>
        <w:t xml:space="preserve">.  Whether or not he’s correct on the law, his suggested approach could actually </w:t>
      </w:r>
      <w:r w:rsidRPr="00A31710">
        <w:rPr>
          <w:rStyle w:val="Emphasis"/>
          <w:highlight w:val="cyan"/>
        </w:rPr>
        <w:t>lead to stronger remedies</w:t>
      </w:r>
      <w:r w:rsidRPr="00E019B6">
        <w:t>.</w:t>
      </w:r>
    </w:p>
    <w:p w14:paraId="03BE228A" w14:textId="77777777" w:rsidR="002C1416" w:rsidRPr="000F305B" w:rsidRDefault="002C1416" w:rsidP="002C1416">
      <w:pPr>
        <w:rPr>
          <w:rStyle w:val="StyleUnderline"/>
        </w:rPr>
      </w:pPr>
      <w:r w:rsidRPr="000F305B">
        <w:rPr>
          <w:rStyle w:val="StyleUnderline"/>
        </w:rPr>
        <w:t>When workers are unemployed as a result of an employer’s violation of the National Labor Relations Act</w:t>
      </w:r>
      <w:r w:rsidRPr="000F305B">
        <w:rPr>
          <w:sz w:val="16"/>
        </w:rPr>
        <w:t xml:space="preserve"> (typically because the employer fired them, but the Operating Engineers case involved an unlawful lockout), </w:t>
      </w:r>
      <w:r w:rsidRPr="000F305B">
        <w:rPr>
          <w:rStyle w:val="StyleUnderline"/>
        </w:rPr>
        <w:t xml:space="preserve">the </w:t>
      </w:r>
      <w:r w:rsidRPr="00A31710">
        <w:rPr>
          <w:rStyle w:val="StyleUnderline"/>
          <w:highlight w:val="cyan"/>
        </w:rPr>
        <w:t>Board’s</w:t>
      </w:r>
      <w:r w:rsidRPr="000F305B">
        <w:rPr>
          <w:rStyle w:val="StyleUnderline"/>
        </w:rPr>
        <w:t xml:space="preserve"> standard remedy has long been to award backpay, less any interim earnings, with additional deductions for any periods when the worker did not actively look for work</w:t>
      </w:r>
      <w:r w:rsidRPr="000F305B">
        <w:rPr>
          <w:sz w:val="16"/>
        </w:rPr>
        <w:t xml:space="preserve">.  This </w:t>
      </w:r>
      <w:r w:rsidRPr="00A31710">
        <w:rPr>
          <w:rStyle w:val="StyleUnderline"/>
          <w:highlight w:val="cyan"/>
        </w:rPr>
        <w:t>remedy</w:t>
      </w:r>
      <w:r w:rsidRPr="000F305B">
        <w:rPr>
          <w:sz w:val="16"/>
        </w:rPr>
        <w:t xml:space="preserve"> </w:t>
      </w:r>
      <w:r w:rsidRPr="00A31710">
        <w:rPr>
          <w:rStyle w:val="Emphasis"/>
          <w:highlight w:val="cyan"/>
        </w:rPr>
        <w:t>does not make workers whole</w:t>
      </w:r>
      <w:r w:rsidRPr="000F305B">
        <w:rPr>
          <w:rStyle w:val="StyleUnderline"/>
        </w:rPr>
        <w:t xml:space="preserve"> because when workers lose their paychecks, they predictably </w:t>
      </w:r>
      <w:r w:rsidRPr="00A31710">
        <w:rPr>
          <w:rStyle w:val="StyleUnderline"/>
          <w:highlight w:val="cyan"/>
        </w:rPr>
        <w:t>suffer</w:t>
      </w:r>
      <w:r w:rsidRPr="000F305B">
        <w:rPr>
          <w:rStyle w:val="StyleUnderline"/>
        </w:rPr>
        <w:t xml:space="preserve"> a range of </w:t>
      </w:r>
      <w:r w:rsidRPr="00A31710">
        <w:rPr>
          <w:rStyle w:val="Emphasis"/>
          <w:highlight w:val="cyan"/>
        </w:rPr>
        <w:t>additional</w:t>
      </w:r>
      <w:r w:rsidRPr="000F305B">
        <w:rPr>
          <w:rStyle w:val="StyleUnderline"/>
        </w:rPr>
        <w:t xml:space="preserve"> monetary </w:t>
      </w:r>
      <w:r w:rsidRPr="00A31710">
        <w:rPr>
          <w:rStyle w:val="StyleUnderline"/>
          <w:highlight w:val="cyan"/>
        </w:rPr>
        <w:t>losses</w:t>
      </w:r>
      <w:r w:rsidRPr="000F305B">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0F305B">
        <w:rPr>
          <w:rStyle w:val="StyleUnderline"/>
        </w:rPr>
        <w:t>In Thryv</w:t>
      </w:r>
      <w:r w:rsidRPr="000F305B">
        <w:rPr>
          <w:sz w:val="16"/>
        </w:rPr>
        <w:t xml:space="preserve">, </w:t>
      </w:r>
      <w:r w:rsidRPr="000F305B">
        <w:rPr>
          <w:rStyle w:val="StyleUnderline"/>
        </w:rPr>
        <w:t>the Board finally agreed that workers should be able to recover the “direct and foreseeable pecuniary harms” they suffer when an employer illegally throws them out of work.</w:t>
      </w:r>
    </w:p>
    <w:p w14:paraId="303FB145" w14:textId="77777777" w:rsidR="002C1416" w:rsidRPr="000F305B" w:rsidRDefault="002C1416" w:rsidP="002C1416">
      <w:pPr>
        <w:rPr>
          <w:sz w:val="16"/>
        </w:rPr>
      </w:pPr>
      <w:r w:rsidRPr="000F305B">
        <w:rPr>
          <w:sz w:val="16"/>
        </w:rPr>
        <w:t>The remedies that the Board authorized in Thryv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particular harms meet that test.  The Board has stated that it will not award damages for any harms that are “unquantifiable, speculative, or non-specific.”</w:t>
      </w:r>
    </w:p>
    <w:p w14:paraId="16807332" w14:textId="77777777" w:rsidR="002C1416" w:rsidRPr="000F305B" w:rsidRDefault="002C1416" w:rsidP="002C1416">
      <w:pPr>
        <w:rPr>
          <w:sz w:val="16"/>
        </w:rPr>
      </w:pPr>
      <w:r w:rsidRPr="000F305B">
        <w:rPr>
          <w:sz w:val="16"/>
        </w:rPr>
        <w:t>In Operating Engineers, the Ninth Circuit majority held that the Thryv remedies are within the Board’s statutory authority because they are merely an attempt to remove or avoid the consequences of a violation and to restore the situation to that which would have occurred if not for the violation.  Judge Bumatay dissented, arguing that the Thryv remedies are barred by the Seventh Amendment.</w:t>
      </w:r>
    </w:p>
    <w:p w14:paraId="58CFF172" w14:textId="77777777" w:rsidR="002C1416" w:rsidRPr="000F305B" w:rsidRDefault="002C1416" w:rsidP="002C1416">
      <w:pPr>
        <w:rPr>
          <w:sz w:val="16"/>
        </w:rPr>
      </w:pPr>
      <w:r w:rsidRPr="000F305B">
        <w:rPr>
          <w:sz w:val="16"/>
        </w:rPr>
        <w:t xml:space="preserve">Bumatay asserted that to avoid the need for a jury trial, any relief sought by </w:t>
      </w:r>
      <w:r w:rsidRPr="00A31710">
        <w:rPr>
          <w:rStyle w:val="StyleUnderline"/>
          <w:highlight w:val="cyan"/>
        </w:rPr>
        <w:t>the Board must be</w:t>
      </w:r>
      <w:r w:rsidRPr="000F305B">
        <w:rPr>
          <w:rStyle w:val="StyleUnderline"/>
        </w:rPr>
        <w:t xml:space="preserve"> “</w:t>
      </w:r>
      <w:r w:rsidRPr="00A31710">
        <w:rPr>
          <w:rStyle w:val="Emphasis"/>
          <w:sz w:val="32"/>
          <w:szCs w:val="32"/>
          <w:highlight w:val="cyan"/>
        </w:rPr>
        <w:t>equitable</w:t>
      </w:r>
      <w:r w:rsidRPr="000F305B">
        <w:rPr>
          <w:rStyle w:val="StyleUnderline"/>
        </w:rPr>
        <w:t xml:space="preserve">” </w:t>
      </w:r>
      <w:r w:rsidRPr="00A31710">
        <w:rPr>
          <w:rStyle w:val="StyleUnderline"/>
          <w:highlight w:val="cyan"/>
        </w:rPr>
        <w:t>rather than</w:t>
      </w:r>
      <w:r w:rsidRPr="000F305B">
        <w:rPr>
          <w:rStyle w:val="StyleUnderline"/>
        </w:rPr>
        <w:t xml:space="preserve"> “</w:t>
      </w:r>
      <w:r w:rsidRPr="00A31710">
        <w:rPr>
          <w:rStyle w:val="Emphasis"/>
          <w:sz w:val="32"/>
          <w:szCs w:val="32"/>
          <w:highlight w:val="cyan"/>
        </w:rPr>
        <w:t>legal</w:t>
      </w:r>
      <w:r w:rsidRPr="000F305B">
        <w:rPr>
          <w:rStyle w:val="StyleUnderline"/>
        </w:rPr>
        <w:t>,” as those terms were understood in the 18th century</w:t>
      </w:r>
      <w:r w:rsidRPr="000F305B">
        <w:rPr>
          <w:sz w:val="16"/>
        </w:rPr>
        <w:t>.  As he put it, “</w:t>
      </w:r>
      <w:r w:rsidRPr="00A31710">
        <w:rPr>
          <w:rStyle w:val="StyleUnderline"/>
          <w:highlight w:val="cyan"/>
        </w:rPr>
        <w:t xml:space="preserve">equitable relief </w:t>
      </w:r>
      <w:r w:rsidRPr="008B3491">
        <w:rPr>
          <w:rStyle w:val="StyleUnderline"/>
          <w:highlight w:val="cyan"/>
        </w:rPr>
        <w:t xml:space="preserve">should ask only </w:t>
      </w:r>
      <w:r w:rsidRPr="008B3491">
        <w:rPr>
          <w:rStyle w:val="Emphasis"/>
          <w:highlight w:val="cyan"/>
        </w:rPr>
        <w:t xml:space="preserve">what the employer </w:t>
      </w:r>
      <w:r w:rsidRPr="00A31710">
        <w:rPr>
          <w:rStyle w:val="Emphasis"/>
          <w:highlight w:val="cyan"/>
        </w:rPr>
        <w:t>has unjustly gained</w:t>
      </w:r>
      <w:r w:rsidRPr="000F305B">
        <w:rPr>
          <w:rStyle w:val="StyleUnderline"/>
        </w:rPr>
        <w:t xml:space="preserve">,” </w:t>
      </w:r>
      <w:r w:rsidRPr="00A31710">
        <w:rPr>
          <w:rStyle w:val="StyleUnderline"/>
          <w:highlight w:val="cyan"/>
        </w:rPr>
        <w:t>rather than</w:t>
      </w:r>
      <w:r w:rsidRPr="008B3491">
        <w:rPr>
          <w:sz w:val="16"/>
          <w:szCs w:val="16"/>
        </w:rPr>
        <w:t xml:space="preserve"> </w:t>
      </w:r>
      <w:r w:rsidRPr="000F305B">
        <w:rPr>
          <w:sz w:val="16"/>
        </w:rPr>
        <w:t xml:space="preserve">focusing on </w:t>
      </w:r>
      <w:r w:rsidRPr="00A31710">
        <w:rPr>
          <w:rStyle w:val="Emphasis"/>
          <w:highlight w:val="cyan"/>
        </w:rPr>
        <w:t>what the worker has lost</w:t>
      </w:r>
      <w:r w:rsidRPr="000F305B">
        <w:rPr>
          <w:sz w:val="16"/>
        </w:rPr>
        <w:t xml:space="preserve">.  I say, let’s take that and run with it.  We know that when employers </w:t>
      </w:r>
      <w:proofErr w:type="gramStart"/>
      <w:r w:rsidRPr="000F305B">
        <w:rPr>
          <w:sz w:val="16"/>
        </w:rPr>
        <w:t>make a decision</w:t>
      </w:r>
      <w:proofErr w:type="gramEnd"/>
      <w:r w:rsidRPr="000F305B">
        <w:rPr>
          <w:sz w:val="16"/>
        </w:rPr>
        <w:t xml:space="preserve"> to fire a union activist, or to engage in other illegal tactics to stop a union organizing drive or defeat an incumbent union, the employers are likely making at least an informal cost-benefit analysis.  The “union avoidance” industry wouldn’t be a multi-</w:t>
      </w:r>
      <w:proofErr w:type="gramStart"/>
      <w:r w:rsidRPr="000F305B">
        <w:rPr>
          <w:sz w:val="16"/>
        </w:rPr>
        <w:t>billion dollar</w:t>
      </w:r>
      <w:proofErr w:type="gramEnd"/>
      <w:r w:rsidRPr="000F305B">
        <w:rPr>
          <w:sz w:val="16"/>
        </w:rPr>
        <w:t xml:space="preserve"> enterprise if employers didn’t think they would profit by preventing their employees from organizing.  </w:t>
      </w:r>
      <w:proofErr w:type="gramStart"/>
      <w:r w:rsidRPr="000F305B">
        <w:rPr>
          <w:sz w:val="16"/>
        </w:rPr>
        <w:t>Of course</w:t>
      </w:r>
      <w:proofErr w:type="gramEnd"/>
      <w:r w:rsidRPr="000F305B">
        <w:rPr>
          <w:sz w:val="16"/>
        </w:rPr>
        <w:t xml:space="preserve"> </w:t>
      </w:r>
      <w:r w:rsidRPr="00A31710">
        <w:rPr>
          <w:rStyle w:val="StyleUnderline"/>
          <w:highlight w:val="cyan"/>
        </w:rPr>
        <w:t xml:space="preserve">employers are </w:t>
      </w:r>
      <w:r w:rsidRPr="00A31710">
        <w:rPr>
          <w:rStyle w:val="Emphasis"/>
          <w:highlight w:val="cyan"/>
        </w:rPr>
        <w:t>unjustly enriched</w:t>
      </w:r>
      <w:r w:rsidRPr="000F305B">
        <w:rPr>
          <w:rStyle w:val="StyleUnderline"/>
        </w:rPr>
        <w:t xml:space="preserve"> </w:t>
      </w:r>
      <w:r w:rsidRPr="00A31710">
        <w:rPr>
          <w:rStyle w:val="StyleUnderline"/>
          <w:highlight w:val="cyan"/>
        </w:rPr>
        <w:t>when they engage in</w:t>
      </w:r>
      <w:r w:rsidRPr="008B3491">
        <w:rPr>
          <w:rStyle w:val="StyleUnderline"/>
        </w:rPr>
        <w:t xml:space="preserve"> illegal </w:t>
      </w:r>
      <w:r w:rsidRPr="008B3491">
        <w:rPr>
          <w:rStyle w:val="Emphasis"/>
          <w:highlight w:val="cyan"/>
        </w:rPr>
        <w:t>anti-union</w:t>
      </w:r>
      <w:r w:rsidRPr="008B3491">
        <w:rPr>
          <w:rStyle w:val="StyleUnderline"/>
          <w:highlight w:val="cyan"/>
        </w:rPr>
        <w:t xml:space="preserve"> conduct</w:t>
      </w:r>
      <w:r w:rsidRPr="000F305B">
        <w:rPr>
          <w:sz w:val="16"/>
        </w:rPr>
        <w:t xml:space="preserve">.  </w:t>
      </w:r>
      <w:proofErr w:type="gramStart"/>
      <w:r w:rsidRPr="000F305B">
        <w:rPr>
          <w:sz w:val="16"/>
        </w:rPr>
        <w:t>And,</w:t>
      </w:r>
      <w:proofErr w:type="gramEnd"/>
      <w:r w:rsidRPr="000F305B">
        <w:rPr>
          <w:sz w:val="16"/>
        </w:rPr>
        <w:t xml:space="preserve"> </w:t>
      </w:r>
      <w:r w:rsidRPr="000F305B">
        <w:rPr>
          <w:rStyle w:val="StyleUnderline"/>
        </w:rPr>
        <w:t xml:space="preserve">the </w:t>
      </w:r>
      <w:r w:rsidRPr="00A31710">
        <w:rPr>
          <w:rStyle w:val="Emphasis"/>
          <w:highlight w:val="cyan"/>
        </w:rPr>
        <w:t>enrichment</w:t>
      </w:r>
      <w:r w:rsidRPr="000F305B">
        <w:rPr>
          <w:rStyle w:val="StyleUnderline"/>
        </w:rPr>
        <w:t xml:space="preserve"> likely </w:t>
      </w:r>
      <w:r w:rsidRPr="00A31710">
        <w:rPr>
          <w:rStyle w:val="StyleUnderline"/>
          <w:highlight w:val="cyan"/>
        </w:rPr>
        <w:t>far exceeds</w:t>
      </w:r>
      <w:r w:rsidRPr="000F305B">
        <w:rPr>
          <w:sz w:val="16"/>
        </w:rPr>
        <w:t xml:space="preserve"> </w:t>
      </w:r>
      <w:r w:rsidRPr="000F305B">
        <w:rPr>
          <w:rStyle w:val="StyleUnderline"/>
        </w:rPr>
        <w:t xml:space="preserve">the </w:t>
      </w:r>
      <w:r w:rsidRPr="00A31710">
        <w:rPr>
          <w:rStyle w:val="StyleUnderline"/>
          <w:highlight w:val="cyan"/>
        </w:rPr>
        <w:t>harms suffered</w:t>
      </w:r>
      <w:r w:rsidRPr="000F305B">
        <w:rPr>
          <w:rStyle w:val="StyleUnderline"/>
        </w:rPr>
        <w:t xml:space="preserve"> by an individual union activist</w:t>
      </w:r>
      <w:r w:rsidRPr="000F305B">
        <w:rPr>
          <w:sz w:val="16"/>
        </w:rPr>
        <w:t xml:space="preserve"> </w:t>
      </w:r>
      <w:r w:rsidRPr="000F305B">
        <w:rPr>
          <w:rStyle w:val="StyleUnderline"/>
        </w:rPr>
        <w:t>who the employer fired in order to defeat the organizing drive</w:t>
      </w:r>
      <w:r w:rsidRPr="000F305B">
        <w:rPr>
          <w:sz w:val="16"/>
        </w:rPr>
        <w:t xml:space="preserve">.  Perhaps </w:t>
      </w:r>
      <w:r w:rsidRPr="000F305B">
        <w:rPr>
          <w:rStyle w:val="StyleUnderline"/>
        </w:rPr>
        <w:t xml:space="preserve">the best part of </w:t>
      </w:r>
      <w:r w:rsidRPr="00A31710">
        <w:rPr>
          <w:rStyle w:val="StyleUnderline"/>
          <w:highlight w:val="cyan"/>
        </w:rPr>
        <w:t xml:space="preserve">focusing on the </w:t>
      </w:r>
      <w:r w:rsidRPr="00A31710">
        <w:rPr>
          <w:rStyle w:val="Emphasis"/>
          <w:highlight w:val="cyan"/>
        </w:rPr>
        <w:t>employer’s</w:t>
      </w:r>
      <w:r w:rsidRPr="000F305B">
        <w:rPr>
          <w:rStyle w:val="StyleUnderline"/>
        </w:rPr>
        <w:t xml:space="preserve"> unjust </w:t>
      </w:r>
      <w:r w:rsidRPr="00A31710">
        <w:rPr>
          <w:rStyle w:val="StyleUnderline"/>
          <w:highlight w:val="cyan"/>
        </w:rPr>
        <w:t>enrichment</w:t>
      </w:r>
      <w:r w:rsidRPr="000F305B">
        <w:rPr>
          <w:rStyle w:val="StyleUnderline"/>
        </w:rPr>
        <w:t xml:space="preserve"> is that it </w:t>
      </w:r>
      <w:r w:rsidRPr="00A31710">
        <w:rPr>
          <w:rStyle w:val="StyleUnderline"/>
          <w:highlight w:val="cyan"/>
        </w:rPr>
        <w:t xml:space="preserve">opens the door for </w:t>
      </w:r>
      <w:r w:rsidRPr="00A31710">
        <w:rPr>
          <w:rStyle w:val="Emphasis"/>
          <w:highlight w:val="cyan"/>
        </w:rPr>
        <w:t>substantial discovery</w:t>
      </w:r>
      <w:r w:rsidRPr="000F305B">
        <w:rPr>
          <w:rStyle w:val="StyleUnderline"/>
        </w:rPr>
        <w:t xml:space="preserve"> regarding the extent of any unjust enrichment</w:t>
      </w:r>
      <w:r w:rsidRPr="000F305B">
        <w:rPr>
          <w:sz w:val="16"/>
        </w:rPr>
        <w:t>.  So, if the employer had conducted some analysis about how much a union contract might eat into its profits, that should become a matter of public record.</w:t>
      </w:r>
    </w:p>
    <w:p w14:paraId="3C6E89AA" w14:textId="77777777" w:rsidR="002C1416" w:rsidRDefault="002C1416" w:rsidP="002C1416">
      <w:pPr>
        <w:rPr>
          <w:rStyle w:val="StyleUnderline"/>
        </w:rPr>
      </w:pPr>
      <w:r w:rsidRPr="000F305B">
        <w:rPr>
          <w:sz w:val="16"/>
        </w:rPr>
        <w:t xml:space="preserve">I’m not suggesting that Bumatay is right about the Seventh Amendment.  </w:t>
      </w:r>
      <w:proofErr w:type="gramStart"/>
      <w:r w:rsidRPr="000F305B">
        <w:rPr>
          <w:sz w:val="16"/>
        </w:rPr>
        <w:t>But,</w:t>
      </w:r>
      <w:proofErr w:type="gramEnd"/>
      <w:r w:rsidRPr="000F305B">
        <w:rPr>
          <w:sz w:val="16"/>
        </w:rPr>
        <w:t xml:space="preserve"> I recognize that on a practical level, “right” just means whatever five Justices are willing to go along with.  So, </w:t>
      </w:r>
      <w:r w:rsidRPr="000F305B">
        <w:rPr>
          <w:rStyle w:val="StyleUnderline"/>
        </w:rPr>
        <w:t xml:space="preserve">if the turn back the clock crowd wants us to use </w:t>
      </w:r>
      <w:r w:rsidRPr="008B3491">
        <w:rPr>
          <w:rStyle w:val="StyleUnderline"/>
          <w:highlight w:val="cyan"/>
        </w:rPr>
        <w:t xml:space="preserve">unjust enrichment </w:t>
      </w:r>
      <w:r w:rsidRPr="008B3491">
        <w:rPr>
          <w:rStyle w:val="Emphasis"/>
          <w:highlight w:val="cyan"/>
        </w:rPr>
        <w:t xml:space="preserve">as the </w:t>
      </w:r>
      <w:r w:rsidRPr="00A31710">
        <w:rPr>
          <w:rStyle w:val="Emphasis"/>
          <w:highlight w:val="cyan"/>
        </w:rPr>
        <w:t xml:space="preserve">measure of </w:t>
      </w:r>
      <w:r w:rsidRPr="008B3491">
        <w:rPr>
          <w:rStyle w:val="Emphasis"/>
          <w:highlight w:val="cyan"/>
        </w:rPr>
        <w:t>damages</w:t>
      </w:r>
      <w:r w:rsidRPr="008B3491">
        <w:rPr>
          <w:rStyle w:val="StyleUnderline"/>
          <w:highlight w:val="cyan"/>
        </w:rPr>
        <w:t xml:space="preserve"> un</w:t>
      </w:r>
      <w:r w:rsidRPr="00A31710">
        <w:rPr>
          <w:rStyle w:val="StyleUnderline"/>
          <w:highlight w:val="cyan"/>
        </w:rPr>
        <w:t>der the NLRA</w:t>
      </w:r>
      <w:r w:rsidRPr="000F305B">
        <w:rPr>
          <w:rStyle w:val="StyleUnderline"/>
        </w:rPr>
        <w:t>, I will gladly take it.</w:t>
      </w:r>
    </w:p>
    <w:p w14:paraId="77A42422" w14:textId="77777777" w:rsidR="002C1416" w:rsidRDefault="002C1416" w:rsidP="002C1416">
      <w:pPr>
        <w:pStyle w:val="Heading4"/>
      </w:pPr>
      <w:r>
        <w:t xml:space="preserve">Clarifying enrichment as an </w:t>
      </w:r>
      <w:r w:rsidRPr="00C4164C">
        <w:rPr>
          <w:u w:val="single"/>
        </w:rPr>
        <w:t>independent</w:t>
      </w:r>
      <w:r w:rsidRPr="00BE619D">
        <w:rPr>
          <w:u w:val="single"/>
        </w:rPr>
        <w:t xml:space="preserve"> source of obligation</w:t>
      </w:r>
      <w:r>
        <w:t xml:space="preserve"> is key to </w:t>
      </w:r>
      <w:r w:rsidRPr="008B3491">
        <w:rPr>
          <w:u w:val="single"/>
        </w:rPr>
        <w:t>spillover</w:t>
      </w:r>
      <w:r>
        <w:t xml:space="preserve">---citation as </w:t>
      </w:r>
      <w:r w:rsidRPr="00204740">
        <w:rPr>
          <w:u w:val="single"/>
        </w:rPr>
        <w:t>mere remedy</w:t>
      </w:r>
      <w:r>
        <w:t xml:space="preserve"> limits the scope.  </w:t>
      </w:r>
    </w:p>
    <w:p w14:paraId="6F0B2356" w14:textId="77777777" w:rsidR="002C1416" w:rsidRPr="002023A0" w:rsidRDefault="002C1416" w:rsidP="002C1416">
      <w:r>
        <w:t xml:space="preserve">Lizzie </w:t>
      </w:r>
      <w:r w:rsidRPr="00215EE9">
        <w:rPr>
          <w:rStyle w:val="Style13ptBold"/>
        </w:rPr>
        <w:t>Bird 24</w:t>
      </w:r>
      <w:r>
        <w:t>. J.D., University of Colorado Law School, 2024. “Lexisnexis’s Contract with Ice as Unjust Enrichment.” https://lawreview.colorado.edu/wp-content/uploads/2024/05/13.-Bird.pdf</w:t>
      </w:r>
    </w:p>
    <w:p w14:paraId="1957852B" w14:textId="77777777" w:rsidR="002C1416" w:rsidRPr="00AC30A3" w:rsidRDefault="002C1416" w:rsidP="002C1416">
      <w:pPr>
        <w:rPr>
          <w:sz w:val="16"/>
        </w:rPr>
      </w:pPr>
      <w:r w:rsidRPr="00AC30A3">
        <w:rPr>
          <w:sz w:val="16"/>
        </w:rPr>
        <w:t>I. The Theory of Unjust Enrichment</w:t>
      </w:r>
    </w:p>
    <w:p w14:paraId="4D9C7DE4" w14:textId="77777777" w:rsidR="002C1416" w:rsidRPr="00AC30A3" w:rsidRDefault="002C1416" w:rsidP="002C1416">
      <w:pPr>
        <w:rPr>
          <w:sz w:val="16"/>
        </w:rPr>
      </w:pPr>
      <w:r w:rsidRPr="00AC30A3">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301F80">
        <w:rPr>
          <w:rStyle w:val="StyleUnderline"/>
        </w:rPr>
        <w:t>Although</w:t>
      </w:r>
      <w:r w:rsidRPr="00AC30A3">
        <w:rPr>
          <w:sz w:val="16"/>
        </w:rPr>
        <w:t xml:space="preserve"> the theory of </w:t>
      </w:r>
      <w:r w:rsidRPr="00A31710">
        <w:rPr>
          <w:rStyle w:val="StyleUnderline"/>
          <w:highlight w:val="cyan"/>
        </w:rPr>
        <w:t>unjust enrichment</w:t>
      </w:r>
      <w:r w:rsidRPr="00607248">
        <w:rPr>
          <w:rStyle w:val="StyleUnderline"/>
        </w:rPr>
        <w:t xml:space="preserve"> </w:t>
      </w:r>
      <w:r w:rsidRPr="00301F80">
        <w:rPr>
          <w:rStyle w:val="StyleUnderline"/>
        </w:rPr>
        <w:t>has a long history</w:t>
      </w:r>
      <w:r w:rsidRPr="00AC30A3">
        <w:rPr>
          <w:sz w:val="16"/>
        </w:rPr>
        <w:t xml:space="preserve">, two </w:t>
      </w:r>
      <w:r w:rsidRPr="002A1F71">
        <w:rPr>
          <w:rStyle w:val="StyleUnderline"/>
        </w:rPr>
        <w:t xml:space="preserve">issues have </w:t>
      </w:r>
      <w:r w:rsidRPr="00A31710">
        <w:rPr>
          <w:rStyle w:val="StyleUnderline"/>
          <w:highlight w:val="cyan"/>
        </w:rPr>
        <w:t>remain</w:t>
      </w:r>
      <w:r w:rsidRPr="008B3491">
        <w:rPr>
          <w:rStyle w:val="StyleUnderline"/>
        </w:rPr>
        <w:t xml:space="preserve"> </w:t>
      </w:r>
      <w:r w:rsidRPr="002A1F71">
        <w:rPr>
          <w:rStyle w:val="StyleUnderline"/>
        </w:rPr>
        <w:t xml:space="preserve">largely </w:t>
      </w:r>
      <w:r w:rsidRPr="00A31710">
        <w:rPr>
          <w:rStyle w:val="Emphasis"/>
          <w:highlight w:val="cyan"/>
        </w:rPr>
        <w:t>unresolved</w:t>
      </w:r>
      <w:r w:rsidRPr="00607248">
        <w:rPr>
          <w:rStyle w:val="Emphasis"/>
        </w:rPr>
        <w:t xml:space="preserve"> </w:t>
      </w:r>
      <w:r w:rsidRPr="00FE3A5D">
        <w:rPr>
          <w:rStyle w:val="Emphasis"/>
        </w:rPr>
        <w:t>in U.S. jurisprudence</w:t>
      </w:r>
      <w:r w:rsidRPr="00AC30A3">
        <w:rPr>
          <w:sz w:val="16"/>
        </w:rPr>
        <w:t xml:space="preserve">: first, </w:t>
      </w:r>
      <w:r w:rsidRPr="002A1F71">
        <w:rPr>
          <w:rStyle w:val="StyleUnderline"/>
        </w:rPr>
        <w:t xml:space="preserve">whether unjust enrichment is an </w:t>
      </w:r>
      <w:r w:rsidRPr="002A1F71">
        <w:rPr>
          <w:rStyle w:val="Emphasis"/>
        </w:rPr>
        <w:t>independent source of obligation</w:t>
      </w:r>
      <w:r w:rsidRPr="00AC30A3">
        <w:rPr>
          <w:sz w:val="16"/>
        </w:rPr>
        <w:t>; and second, whether the doctrine should be understood as broad and equitable or narrow and technical.</w:t>
      </w:r>
    </w:p>
    <w:p w14:paraId="0796614F" w14:textId="77777777" w:rsidR="002C1416" w:rsidRPr="00AC30A3" w:rsidRDefault="002C1416" w:rsidP="002C1416">
      <w:pPr>
        <w:rPr>
          <w:sz w:val="16"/>
        </w:rPr>
      </w:pPr>
      <w:r w:rsidRPr="00AC30A3">
        <w:rPr>
          <w:sz w:val="16"/>
        </w:rPr>
        <w:t xml:space="preserve">A. </w:t>
      </w:r>
      <w:r w:rsidRPr="00A31710">
        <w:rPr>
          <w:rStyle w:val="StyleUnderline"/>
          <w:highlight w:val="cyan"/>
        </w:rPr>
        <w:t>Is Unjust Enrichment</w:t>
      </w:r>
      <w:r w:rsidRPr="00607248">
        <w:rPr>
          <w:rStyle w:val="StyleUnderline"/>
        </w:rPr>
        <w:t xml:space="preserve"> </w:t>
      </w:r>
      <w:r w:rsidRPr="002A1F71">
        <w:rPr>
          <w:rStyle w:val="StyleUnderline"/>
        </w:rPr>
        <w:t xml:space="preserve">an </w:t>
      </w:r>
      <w:r w:rsidRPr="00A31710">
        <w:rPr>
          <w:rStyle w:val="Emphasis"/>
          <w:highlight w:val="cyan"/>
        </w:rPr>
        <w:t>Independent</w:t>
      </w:r>
      <w:r w:rsidRPr="00607248">
        <w:rPr>
          <w:rStyle w:val="Emphasis"/>
        </w:rPr>
        <w:t xml:space="preserve"> </w:t>
      </w:r>
      <w:r w:rsidRPr="002A1F71">
        <w:rPr>
          <w:rStyle w:val="Emphasis"/>
        </w:rPr>
        <w:t>Source of Obligation</w:t>
      </w:r>
      <w:r w:rsidRPr="00AC30A3">
        <w:rPr>
          <w:sz w:val="16"/>
        </w:rPr>
        <w:t>?</w:t>
      </w:r>
    </w:p>
    <w:p w14:paraId="2F1FC022" w14:textId="77777777" w:rsidR="002C1416" w:rsidRPr="00AC30A3" w:rsidRDefault="002C1416" w:rsidP="002C1416">
      <w:pPr>
        <w:rPr>
          <w:sz w:val="16"/>
        </w:rPr>
      </w:pPr>
      <w:r w:rsidRPr="00103A28">
        <w:rPr>
          <w:rStyle w:val="StyleUnderline"/>
        </w:rPr>
        <w:t>A central debate in</w:t>
      </w:r>
      <w:r w:rsidRPr="00AC30A3">
        <w:rPr>
          <w:sz w:val="16"/>
        </w:rPr>
        <w:t xml:space="preserve"> the development of the doctrine of </w:t>
      </w:r>
      <w:r w:rsidRPr="00103A28">
        <w:rPr>
          <w:rStyle w:val="StyleUnderline"/>
        </w:rPr>
        <w:t xml:space="preserve">unjust enrichment has been whether it is an </w:t>
      </w:r>
      <w:r w:rsidRPr="00103A28">
        <w:rPr>
          <w:rStyle w:val="Emphasis"/>
        </w:rPr>
        <w:t>independent source of obligation</w:t>
      </w:r>
      <w:r w:rsidRPr="00AC30A3">
        <w:rPr>
          <w:sz w:val="16"/>
        </w:rPr>
        <w:t xml:space="preserve">, separate from tort and contract, </w:t>
      </w:r>
      <w:r w:rsidRPr="00A31710">
        <w:rPr>
          <w:rStyle w:val="StyleUnderline"/>
          <w:highlight w:val="cyan"/>
        </w:rPr>
        <w:t>or</w:t>
      </w:r>
      <w:r w:rsidRPr="008B3491">
        <w:rPr>
          <w:rStyle w:val="Emphasis"/>
          <w:highlight w:val="cyan"/>
        </w:rPr>
        <w:t xml:space="preserve"> </w:t>
      </w:r>
      <w:r w:rsidRPr="00103A28">
        <w:rPr>
          <w:rStyle w:val="StyleUnderline"/>
        </w:rPr>
        <w:t xml:space="preserve">whether it operates </w:t>
      </w:r>
      <w:r w:rsidRPr="00A31710">
        <w:rPr>
          <w:rStyle w:val="Emphasis"/>
          <w:highlight w:val="cyan"/>
        </w:rPr>
        <w:t>primarily</w:t>
      </w:r>
      <w:r w:rsidRPr="008B3491">
        <w:rPr>
          <w:rStyle w:val="Emphasis"/>
          <w:highlight w:val="cyan"/>
        </w:rPr>
        <w:t xml:space="preserve"> </w:t>
      </w:r>
      <w:r w:rsidRPr="00103A28">
        <w:rPr>
          <w:rStyle w:val="Emphasis"/>
        </w:rPr>
        <w:t xml:space="preserve">as </w:t>
      </w:r>
      <w:r w:rsidRPr="00A31710">
        <w:rPr>
          <w:rStyle w:val="Emphasis"/>
          <w:highlight w:val="cyan"/>
        </w:rPr>
        <w:t>a remedy</w:t>
      </w:r>
      <w:r w:rsidRPr="00AC30A3">
        <w:rPr>
          <w:sz w:val="16"/>
        </w:rPr>
        <w:t>. This question is unresolved in the intellectual history of the doctrine and in present day jurisprudence.</w:t>
      </w:r>
    </w:p>
    <w:p w14:paraId="701AA72C" w14:textId="77777777" w:rsidR="002C1416" w:rsidRPr="00AC30A3" w:rsidRDefault="002C1416" w:rsidP="002C1416">
      <w:pPr>
        <w:rPr>
          <w:sz w:val="16"/>
        </w:rPr>
      </w:pPr>
      <w:r w:rsidRPr="00AC30A3">
        <w:rPr>
          <w:sz w:val="16"/>
        </w:rPr>
        <w:t xml:space="preserve">While </w:t>
      </w:r>
      <w:r w:rsidRPr="0004190C">
        <w:rPr>
          <w:rStyle w:val="StyleUnderline"/>
        </w:rPr>
        <w:t>some</w:t>
      </w:r>
      <w:r w:rsidRPr="00AC30A3">
        <w:rPr>
          <w:sz w:val="16"/>
        </w:rPr>
        <w:t xml:space="preserve"> scholars </w:t>
      </w:r>
      <w:r w:rsidRPr="0004190C">
        <w:rPr>
          <w:rStyle w:val="StyleUnderline"/>
        </w:rPr>
        <w:t>argue that unjust enrichment should be explained simply as</w:t>
      </w:r>
      <w:r w:rsidRPr="00AC30A3">
        <w:rPr>
          <w:sz w:val="16"/>
        </w:rPr>
        <w:t xml:space="preserve"> instances of restitutionary </w:t>
      </w:r>
      <w:r w:rsidRPr="0004190C">
        <w:rPr>
          <w:rStyle w:val="Emphasis"/>
        </w:rPr>
        <w:t>remedies</w:t>
      </w:r>
      <w:r w:rsidRPr="00AC30A3">
        <w:rPr>
          <w:sz w:val="16"/>
        </w:rPr>
        <w:t xml:space="preserve"> given to breaches of contract or torts, </w:t>
      </w:r>
      <w:r w:rsidRPr="0004190C">
        <w:rPr>
          <w:rStyle w:val="StyleUnderline"/>
        </w:rPr>
        <w:t>others defend the idea of unjust enrichment as an “</w:t>
      </w:r>
      <w:r w:rsidRPr="0004190C">
        <w:rPr>
          <w:rStyle w:val="Emphasis"/>
        </w:rPr>
        <w:t>alternative source of obligation</w:t>
      </w:r>
      <w:r w:rsidRPr="00AC30A3">
        <w:rPr>
          <w:sz w:val="16"/>
        </w:rPr>
        <w:t xml:space="preserve"> to contract and tort, rather than a subject identified by a restitutionary remedy.”[39] Judge Learned Hand explained that, </w:t>
      </w:r>
      <w:r w:rsidRPr="00A31710">
        <w:rPr>
          <w:rStyle w:val="StyleUnderline"/>
          <w:highlight w:val="cyan"/>
        </w:rPr>
        <w:t>in many cases</w:t>
      </w:r>
      <w:r w:rsidRPr="00AC30A3">
        <w:rPr>
          <w:sz w:val="16"/>
        </w:rPr>
        <w:t xml:space="preserve">, there is “no contract or tort that could plausibly explain the source of the obligation to make restitution.”[40] In these cases, </w:t>
      </w:r>
      <w:r w:rsidRPr="00A31710">
        <w:rPr>
          <w:rStyle w:val="StyleUnderline"/>
          <w:highlight w:val="cyan"/>
        </w:rPr>
        <w:t>there is no</w:t>
      </w:r>
      <w:r w:rsidRPr="00A31710">
        <w:rPr>
          <w:sz w:val="16"/>
          <w:highlight w:val="cyan"/>
        </w:rPr>
        <w:t xml:space="preserve"> </w:t>
      </w:r>
      <w:r w:rsidRPr="00AC30A3">
        <w:rPr>
          <w:sz w:val="16"/>
        </w:rPr>
        <w:t xml:space="preserve">breach of consensual obligation or </w:t>
      </w:r>
      <w:r w:rsidRPr="00A31710">
        <w:rPr>
          <w:rStyle w:val="StyleUnderline"/>
          <w:highlight w:val="cyan"/>
        </w:rPr>
        <w:t>wrongdoing</w:t>
      </w:r>
      <w:r w:rsidRPr="00C8604F">
        <w:rPr>
          <w:rStyle w:val="StyleUnderline"/>
        </w:rPr>
        <w:t>, but the defendant “simply holds what he has wrongfully, ex aequo et bono; that is the whole story.”[</w:t>
      </w:r>
      <w:r w:rsidRPr="00AC30A3">
        <w:rPr>
          <w:sz w:val="16"/>
        </w:rPr>
        <w:t xml:space="preserve">41] </w:t>
      </w:r>
      <w:r w:rsidRPr="00C8604F">
        <w:rPr>
          <w:rStyle w:val="StyleUnderline"/>
        </w:rPr>
        <w:t>English legal scholarship and courts have adopted this view</w:t>
      </w:r>
      <w:r w:rsidRPr="00AC30A3">
        <w:rPr>
          <w:sz w:val="16"/>
        </w:rPr>
        <w:t xml:space="preserve">, while </w:t>
      </w:r>
      <w:r w:rsidRPr="00A31710">
        <w:rPr>
          <w:rStyle w:val="Emphasis"/>
          <w:highlight w:val="cyan"/>
        </w:rPr>
        <w:t>U.S. jurisprudence</w:t>
      </w:r>
      <w:r w:rsidRPr="00607248">
        <w:rPr>
          <w:rStyle w:val="Emphasis"/>
        </w:rPr>
        <w:t xml:space="preserve"> </w:t>
      </w:r>
      <w:r w:rsidRPr="00C8604F">
        <w:rPr>
          <w:rStyle w:val="Emphasis"/>
        </w:rPr>
        <w:t xml:space="preserve">on the topic has </w:t>
      </w:r>
      <w:r w:rsidRPr="00A31710">
        <w:rPr>
          <w:rStyle w:val="Emphasis"/>
          <w:highlight w:val="cyan"/>
        </w:rPr>
        <w:t>remained unsettled</w:t>
      </w:r>
      <w:r w:rsidRPr="00AC30A3">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498C467C" w14:textId="77777777" w:rsidR="002C1416" w:rsidRPr="00AC30A3" w:rsidRDefault="002C1416" w:rsidP="002C1416">
      <w:pPr>
        <w:rPr>
          <w:sz w:val="16"/>
          <w:szCs w:val="10"/>
        </w:rPr>
      </w:pPr>
      <w:r w:rsidRPr="00AC30A3">
        <w:rPr>
          <w:sz w:val="16"/>
          <w:szCs w:val="10"/>
        </w:rPr>
        <w:t>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w:t>
      </w:r>
    </w:p>
    <w:p w14:paraId="2578D47F" w14:textId="77777777" w:rsidR="002C1416" w:rsidRPr="00AC30A3" w:rsidRDefault="002C1416" w:rsidP="002C1416">
      <w:pPr>
        <w:rPr>
          <w:sz w:val="16"/>
          <w:szCs w:val="10"/>
        </w:rPr>
      </w:pPr>
      <w:r w:rsidRPr="00AC30A3">
        <w:rPr>
          <w:sz w:val="16"/>
          <w:szCs w:val="10"/>
        </w:rPr>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277CD09F" w14:textId="77777777" w:rsidR="002C1416" w:rsidRPr="00AC30A3" w:rsidRDefault="002C1416" w:rsidP="002C1416">
      <w:pPr>
        <w:rPr>
          <w:sz w:val="16"/>
          <w:szCs w:val="10"/>
        </w:rPr>
      </w:pPr>
      <w:r w:rsidRPr="00AC30A3">
        <w:rPr>
          <w:sz w:val="16"/>
          <w:szCs w:val="10"/>
        </w:rPr>
        <w:t>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nonbargained benefits in the same way that torts is the law of nonconsensual and nonlicensed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7A5C3E59" w14:textId="77777777" w:rsidR="002C1416" w:rsidRPr="00AC30A3" w:rsidRDefault="002C1416" w:rsidP="002C1416">
      <w:pPr>
        <w:rPr>
          <w:sz w:val="16"/>
        </w:rPr>
      </w:pPr>
      <w:r w:rsidRPr="00AC30A3">
        <w:rPr>
          <w:sz w:val="16"/>
        </w:rPr>
        <w:t xml:space="preserve">This </w:t>
      </w:r>
      <w:r w:rsidRPr="00A31710">
        <w:rPr>
          <w:rStyle w:val="StyleUnderline"/>
          <w:highlight w:val="cyan"/>
        </w:rPr>
        <w:t>uncertainty</w:t>
      </w:r>
      <w:r w:rsidRPr="008B3491">
        <w:rPr>
          <w:rStyle w:val="StyleUnderline"/>
        </w:rPr>
        <w:t xml:space="preserve"> </w:t>
      </w:r>
      <w:r w:rsidRPr="002D08F8">
        <w:rPr>
          <w:rStyle w:val="StyleUnderline"/>
        </w:rPr>
        <w:t xml:space="preserve">has </w:t>
      </w:r>
      <w:r w:rsidRPr="00A31710">
        <w:rPr>
          <w:rStyle w:val="StyleUnderline"/>
          <w:highlight w:val="cyan"/>
        </w:rPr>
        <w:t xml:space="preserve">created a </w:t>
      </w:r>
      <w:r w:rsidRPr="00A31710">
        <w:rPr>
          <w:rStyle w:val="Emphasis"/>
          <w:highlight w:val="cyan"/>
        </w:rPr>
        <w:t>threshold obstacle to</w:t>
      </w:r>
      <w:r w:rsidRPr="008B3491">
        <w:rPr>
          <w:rStyle w:val="Emphasis"/>
          <w:highlight w:val="cyan"/>
        </w:rPr>
        <w:t xml:space="preserve"> </w:t>
      </w:r>
      <w:r w:rsidRPr="002D08F8">
        <w:rPr>
          <w:rStyle w:val="Emphasis"/>
        </w:rPr>
        <w:t xml:space="preserve">bringing unjust enrichment </w:t>
      </w:r>
      <w:r w:rsidRPr="00A31710">
        <w:rPr>
          <w:rStyle w:val="Emphasis"/>
          <w:highlight w:val="cyan"/>
        </w:rPr>
        <w:t>claims in federal</w:t>
      </w:r>
      <w:r w:rsidRPr="008B3491">
        <w:rPr>
          <w:sz w:val="16"/>
        </w:rPr>
        <w:t xml:space="preserve"> </w:t>
      </w:r>
      <w:r w:rsidRPr="00AC30A3">
        <w:rPr>
          <w:sz w:val="16"/>
        </w:rPr>
        <w:t xml:space="preserve">and state </w:t>
      </w:r>
      <w:r w:rsidRPr="00A31710">
        <w:rPr>
          <w:rStyle w:val="Emphasis"/>
          <w:highlight w:val="cyan"/>
        </w:rPr>
        <w:t>courts</w:t>
      </w:r>
      <w:r w:rsidRPr="00AC30A3">
        <w:rPr>
          <w:sz w:val="16"/>
        </w:rPr>
        <w:t>. An examination of California and Illinois caselaw illustrates the remarkable confusion surrounding the question of whether unjust enrichment can be an independent cause of liability.[60]</w:t>
      </w:r>
    </w:p>
    <w:p w14:paraId="3FD0CD53" w14:textId="77777777" w:rsidR="002C1416" w:rsidRPr="00AC30A3" w:rsidRDefault="002C1416" w:rsidP="002C1416">
      <w:pPr>
        <w:rPr>
          <w:sz w:val="16"/>
          <w:szCs w:val="10"/>
        </w:rPr>
      </w:pPr>
      <w:r w:rsidRPr="00AC30A3">
        <w:rPr>
          <w:sz w:val="16"/>
          <w:szCs w:val="10"/>
        </w:rPr>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“[u]njust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[restitutionary]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4861BFB2" w14:textId="77777777" w:rsidR="002C1416" w:rsidRPr="00AC30A3" w:rsidRDefault="002C1416" w:rsidP="002C1416">
      <w:pPr>
        <w:rPr>
          <w:sz w:val="16"/>
          <w:szCs w:val="10"/>
        </w:rPr>
      </w:pPr>
      <w:r w:rsidRPr="00AC30A3">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w:t>
      </w:r>
      <w:proofErr w:type="gramStart"/>
      <w:r w:rsidRPr="00AC30A3">
        <w:rPr>
          <w:sz w:val="16"/>
          <w:szCs w:val="10"/>
        </w:rPr>
        <w:t>.”[</w:t>
      </w:r>
      <w:proofErr w:type="gramEnd"/>
      <w:r w:rsidRPr="00AC30A3">
        <w:rPr>
          <w:sz w:val="16"/>
          <w:szCs w:val="10"/>
        </w:rPr>
        <w:t>68] Two Seventh Circuit decisions published in the same year came to opposite conclusions, with the latter failing to even acknowledge the former. In its January 2011 decision in Pirelli v. Walgreen, the Seventh Circuit perfunctorily stated that “[u]nder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“resolv[ing] definitively whether Illinois law recognizes unjust enrichment as an independent cause of action” because the plaintiffs’ allegations in that case were insufficient to support the cause of action.[72]</w:t>
      </w:r>
    </w:p>
    <w:p w14:paraId="6903E1A2" w14:textId="77777777" w:rsidR="002C1416" w:rsidRPr="00AC30A3" w:rsidRDefault="002C1416" w:rsidP="002C1416">
      <w:pPr>
        <w:rPr>
          <w:sz w:val="16"/>
          <w:szCs w:val="10"/>
        </w:rPr>
      </w:pPr>
      <w:r w:rsidRPr="00AC30A3">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“[u]ntil the Illinois Supreme Court actually resolves the issue, there will be an uncomfortable degree of uncertainty.”[74]</w:t>
      </w:r>
    </w:p>
    <w:p w14:paraId="54F3F91D" w14:textId="77777777" w:rsidR="002C1416" w:rsidRPr="00AC30A3" w:rsidRDefault="002C1416" w:rsidP="002C1416">
      <w:pPr>
        <w:rPr>
          <w:rStyle w:val="StyleUnderline"/>
          <w:sz w:val="16"/>
        </w:rPr>
      </w:pPr>
      <w:r w:rsidRPr="00AC30A3">
        <w:rPr>
          <w:sz w:val="16"/>
        </w:rPr>
        <w:t xml:space="preserve">This </w:t>
      </w:r>
      <w:r w:rsidRPr="00A31710">
        <w:rPr>
          <w:rStyle w:val="StyleUnderline"/>
          <w:highlight w:val="cyan"/>
        </w:rPr>
        <w:t>unsettled doctrine</w:t>
      </w:r>
      <w:r w:rsidRPr="00A31710">
        <w:rPr>
          <w:sz w:val="16"/>
          <w:highlight w:val="cyan"/>
        </w:rPr>
        <w:t xml:space="preserve"> </w:t>
      </w:r>
      <w:r w:rsidRPr="00AC30A3">
        <w:rPr>
          <w:sz w:val="16"/>
        </w:rPr>
        <w:t xml:space="preserve">and associated caselaw </w:t>
      </w:r>
      <w:r w:rsidRPr="00A31710">
        <w:rPr>
          <w:rStyle w:val="StyleUnderline"/>
          <w:highlight w:val="cyan"/>
        </w:rPr>
        <w:t>surrounding</w:t>
      </w:r>
      <w:r w:rsidRPr="008B3491">
        <w:rPr>
          <w:sz w:val="16"/>
        </w:rPr>
        <w:t xml:space="preserve"> </w:t>
      </w:r>
      <w:r w:rsidRPr="00AC30A3">
        <w:rPr>
          <w:sz w:val="16"/>
        </w:rPr>
        <w:t xml:space="preserve">the question of </w:t>
      </w:r>
      <w:r w:rsidRPr="0001236D">
        <w:rPr>
          <w:rStyle w:val="StyleUnderline"/>
        </w:rPr>
        <w:t xml:space="preserve">whether unjust enrichment is an </w:t>
      </w:r>
      <w:r w:rsidRPr="00A31710">
        <w:rPr>
          <w:rStyle w:val="Emphasis"/>
          <w:sz w:val="28"/>
          <w:szCs w:val="28"/>
          <w:highlight w:val="cyan"/>
        </w:rPr>
        <w:t xml:space="preserve">independent </w:t>
      </w:r>
      <w:r w:rsidRPr="000F7976">
        <w:rPr>
          <w:rStyle w:val="Emphasis"/>
          <w:sz w:val="28"/>
          <w:szCs w:val="28"/>
        </w:rPr>
        <w:t xml:space="preserve">cause of </w:t>
      </w:r>
      <w:r w:rsidRPr="00A31710">
        <w:rPr>
          <w:rStyle w:val="Emphasis"/>
          <w:sz w:val="28"/>
          <w:szCs w:val="28"/>
          <w:highlight w:val="cyan"/>
        </w:rPr>
        <w:t>liability</w:t>
      </w:r>
      <w:r w:rsidRPr="00A31710">
        <w:rPr>
          <w:rStyle w:val="StyleUnderline"/>
          <w:sz w:val="28"/>
          <w:szCs w:val="28"/>
          <w:highlight w:val="cyan"/>
        </w:rPr>
        <w:t xml:space="preserve"> </w:t>
      </w:r>
      <w:r w:rsidRPr="00A31710">
        <w:rPr>
          <w:rStyle w:val="StyleUnderline"/>
          <w:highlight w:val="cyan"/>
        </w:rPr>
        <w:t xml:space="preserve">presents a challenge </w:t>
      </w:r>
      <w:r w:rsidRPr="0001236D">
        <w:rPr>
          <w:rStyle w:val="StyleUnderline"/>
        </w:rPr>
        <w:t xml:space="preserve">to </w:t>
      </w:r>
      <w:r w:rsidRPr="0001236D">
        <w:rPr>
          <w:rStyle w:val="Emphasis"/>
        </w:rPr>
        <w:t>litigating unjust enrichment claims</w:t>
      </w:r>
      <w:r w:rsidRPr="0001236D">
        <w:rPr>
          <w:rStyle w:val="StyleUnderline"/>
        </w:rPr>
        <w:t xml:space="preserve">. It </w:t>
      </w:r>
      <w:r w:rsidRPr="00A31710">
        <w:rPr>
          <w:rStyle w:val="StyleUnderline"/>
          <w:highlight w:val="cyan"/>
        </w:rPr>
        <w:t>also</w:t>
      </w:r>
      <w:r w:rsidRPr="008B3491">
        <w:rPr>
          <w:rStyle w:val="StyleUnderline"/>
        </w:rPr>
        <w:t xml:space="preserve"> </w:t>
      </w:r>
      <w:r w:rsidRPr="0001236D">
        <w:rPr>
          <w:rStyle w:val="StyleUnderline"/>
        </w:rPr>
        <w:t xml:space="preserve">presents </w:t>
      </w:r>
      <w:r w:rsidRPr="00A31710">
        <w:rPr>
          <w:rStyle w:val="StyleUnderline"/>
          <w:highlight w:val="cyan"/>
        </w:rPr>
        <w:t xml:space="preserve">an </w:t>
      </w:r>
      <w:r w:rsidRPr="00A31710">
        <w:rPr>
          <w:rStyle w:val="Emphasis"/>
          <w:highlight w:val="cyan"/>
        </w:rPr>
        <w:t>opportunity</w:t>
      </w:r>
      <w:r w:rsidRPr="00A31710">
        <w:rPr>
          <w:rStyle w:val="StyleUnderline"/>
          <w:highlight w:val="cyan"/>
        </w:rPr>
        <w:t xml:space="preserve"> </w:t>
      </w:r>
      <w:r w:rsidRPr="0001236D">
        <w:rPr>
          <w:rStyle w:val="StyleUnderline"/>
        </w:rPr>
        <w:t xml:space="preserve">for advocates </w:t>
      </w:r>
      <w:r w:rsidRPr="00A31710">
        <w:rPr>
          <w:rStyle w:val="StyleUnderline"/>
          <w:highlight w:val="cyan"/>
        </w:rPr>
        <w:t xml:space="preserve">to </w:t>
      </w:r>
      <w:r w:rsidRPr="00A31710">
        <w:rPr>
          <w:rStyle w:val="Emphasis"/>
          <w:highlight w:val="cyan"/>
        </w:rPr>
        <w:t>push courts to clarify</w:t>
      </w:r>
      <w:r w:rsidRPr="008B3491">
        <w:rPr>
          <w:rStyle w:val="StyleUnderline"/>
        </w:rPr>
        <w:t xml:space="preserve"> the</w:t>
      </w:r>
      <w:r w:rsidRPr="0001236D">
        <w:rPr>
          <w:rStyle w:val="StyleUnderline"/>
        </w:rPr>
        <w:t xml:space="preserve"> issue </w:t>
      </w:r>
      <w:r w:rsidRPr="00A31710">
        <w:rPr>
          <w:rStyle w:val="StyleUnderline"/>
          <w:highlight w:val="cyan"/>
        </w:rPr>
        <w:t>and make sense of</w:t>
      </w:r>
      <w:r w:rsidRPr="008B3491">
        <w:rPr>
          <w:rStyle w:val="StyleUnderline"/>
        </w:rPr>
        <w:t xml:space="preserve"> </w:t>
      </w:r>
      <w:r w:rsidRPr="007639EB">
        <w:rPr>
          <w:rStyle w:val="Emphasis"/>
          <w:sz w:val="36"/>
          <w:szCs w:val="36"/>
        </w:rPr>
        <w:t xml:space="preserve">muddled </w:t>
      </w:r>
      <w:r w:rsidRPr="00A31710">
        <w:rPr>
          <w:rStyle w:val="Emphasis"/>
          <w:sz w:val="36"/>
          <w:szCs w:val="36"/>
          <w:highlight w:val="cyan"/>
        </w:rPr>
        <w:t>precedent</w:t>
      </w:r>
      <w:r w:rsidRPr="00AC30A3">
        <w:rPr>
          <w:sz w:val="16"/>
        </w:rPr>
        <w:t>.</w:t>
      </w:r>
    </w:p>
    <w:p w14:paraId="2EA8B1A4" w14:textId="2D3A194A" w:rsidR="002C1416" w:rsidRDefault="002C1416" w:rsidP="002C1416">
      <w:pPr>
        <w:pStyle w:val="Heading4"/>
      </w:pPr>
      <w:r>
        <w:t>Unjust enrichment precedent solves</w:t>
      </w:r>
      <w:r w:rsidR="00523E96">
        <w:t xml:space="preserve"> discriminatory emissions.</w:t>
      </w:r>
    </w:p>
    <w:p w14:paraId="18B3ADD5" w14:textId="77777777" w:rsidR="002C1416" w:rsidRDefault="002C1416" w:rsidP="002C1416">
      <w:r>
        <w:t xml:space="preserve">Maytal </w:t>
      </w:r>
      <w:r w:rsidRPr="00802DB2">
        <w:rPr>
          <w:rStyle w:val="Style13ptBold"/>
        </w:rPr>
        <w:t>Gilboa et al. 24</w:t>
      </w:r>
      <w:r>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40208245" w14:textId="77777777" w:rsidR="002C1416" w:rsidRPr="006112E3" w:rsidRDefault="002C1416" w:rsidP="002C1416">
      <w:pPr>
        <w:rPr>
          <w:sz w:val="16"/>
        </w:rPr>
      </w:pPr>
      <w:r w:rsidRPr="00AC30A3">
        <w:rPr>
          <w:rStyle w:val="Emphasis"/>
        </w:rPr>
        <w:t>2</w:t>
      </w:r>
      <w:r w:rsidRPr="00AC30A3">
        <w:rPr>
          <w:sz w:val="16"/>
        </w:rPr>
        <w:t xml:space="preserve">. </w:t>
      </w:r>
      <w:r w:rsidRPr="00AC30A3">
        <w:rPr>
          <w:rStyle w:val="Emphasis"/>
        </w:rPr>
        <w:t>Climate Enrichment Without a Wrong</w:t>
      </w:r>
    </w:p>
    <w:p w14:paraId="3A326C41" w14:textId="77777777" w:rsidR="002C1416" w:rsidRPr="006112E3" w:rsidRDefault="002C1416" w:rsidP="002C1416">
      <w:pPr>
        <w:rPr>
          <w:sz w:val="16"/>
        </w:rPr>
      </w:pPr>
      <w:r w:rsidRPr="008B3491">
        <w:rPr>
          <w:rStyle w:val="StyleUnderline"/>
        </w:rPr>
        <w:t>Some</w:t>
      </w:r>
      <w:r w:rsidRPr="008B3491">
        <w:rPr>
          <w:sz w:val="16"/>
        </w:rPr>
        <w:t xml:space="preserve"> commercia</w:t>
      </w:r>
      <w:r w:rsidRPr="006112E3">
        <w:rPr>
          <w:sz w:val="16"/>
        </w:rPr>
        <w:t xml:space="preserve">l </w:t>
      </w:r>
      <w:r w:rsidRPr="00A31710">
        <w:rPr>
          <w:rStyle w:val="StyleUnderline"/>
          <w:highlight w:val="cyan"/>
        </w:rPr>
        <w:t>activities</w:t>
      </w:r>
      <w:r w:rsidRPr="008B3491">
        <w:rPr>
          <w:sz w:val="16"/>
        </w:rPr>
        <w:t xml:space="preserve"> </w:t>
      </w:r>
      <w:r w:rsidRPr="006112E3">
        <w:rPr>
          <w:sz w:val="16"/>
        </w:rPr>
        <w:t xml:space="preserve">greatly </w:t>
      </w:r>
      <w:r w:rsidRPr="00A31710">
        <w:rPr>
          <w:rStyle w:val="StyleUnderline"/>
          <w:highlight w:val="cyan"/>
        </w:rPr>
        <w:t>contribute to</w:t>
      </w:r>
      <w:r w:rsidRPr="008B3491">
        <w:rPr>
          <w:rStyle w:val="StyleUnderline"/>
        </w:rPr>
        <w:t xml:space="preserve"> global </w:t>
      </w:r>
      <w:r w:rsidRPr="00A31710">
        <w:rPr>
          <w:rStyle w:val="StyleUnderline"/>
          <w:highlight w:val="cyan"/>
        </w:rPr>
        <w:t xml:space="preserve">warming </w:t>
      </w:r>
      <w:r w:rsidRPr="00A31710">
        <w:rPr>
          <w:rStyle w:val="Emphasis"/>
          <w:highlight w:val="cyan"/>
        </w:rPr>
        <w:t>without constituting a wrong</w:t>
      </w:r>
      <w:r w:rsidRPr="00A31710">
        <w:rPr>
          <w:rStyle w:val="StyleUnderline"/>
          <w:highlight w:val="cyan"/>
        </w:rPr>
        <w:t xml:space="preserve"> under current definitions</w:t>
      </w:r>
      <w:r w:rsidRPr="006112E3">
        <w:rPr>
          <w:sz w:val="16"/>
        </w:rPr>
        <w:t xml:space="preserve">. That is, some profitable undertakings entail high levels of GHG emissions even when </w:t>
      </w:r>
      <w:r w:rsidRPr="00AF33CF">
        <w:rPr>
          <w:rStyle w:val="StyleUnderline"/>
        </w:rPr>
        <w:t xml:space="preserve">they involve </w:t>
      </w:r>
      <w:r w:rsidRPr="00AF33CF">
        <w:rPr>
          <w:rStyle w:val="Emphasis"/>
        </w:rPr>
        <w:t>no violation</w:t>
      </w:r>
      <w:r w:rsidRPr="00AF33CF">
        <w:rPr>
          <w:rStyle w:val="StyleUnderline"/>
        </w:rPr>
        <w:t xml:space="preserve"> of</w:t>
      </w:r>
      <w:r w:rsidRPr="00AF33CF">
        <w:rPr>
          <w:sz w:val="16"/>
        </w:rPr>
        <w:t xml:space="preserve"> any specific </w:t>
      </w:r>
      <w:r w:rsidRPr="00AF33CF">
        <w:rPr>
          <w:rStyle w:val="StyleUnderline"/>
        </w:rPr>
        <w:t>environmental regulation or standard</w:t>
      </w:r>
      <w:r w:rsidRPr="00AF33CF">
        <w:rPr>
          <w:sz w:val="16"/>
        </w:rPr>
        <w:t>.</w:t>
      </w:r>
      <w:r w:rsidRPr="006112E3">
        <w:rPr>
          <w:sz w:val="16"/>
        </w:rPr>
        <w:t xml:space="preserve"> Can gains obtained through such activities be considered unjust enrichment, and if so, under what circumstances? As explained above, the law of </w:t>
      </w:r>
      <w:r w:rsidRPr="00A31710">
        <w:rPr>
          <w:rStyle w:val="StyleUnderline"/>
          <w:highlight w:val="cyan"/>
        </w:rPr>
        <w:t>unjust enrichment recognizes</w:t>
      </w:r>
      <w:r w:rsidRPr="006112E3">
        <w:rPr>
          <w:sz w:val="16"/>
        </w:rPr>
        <w:t xml:space="preserve"> the possibility of </w:t>
      </w:r>
      <w:r w:rsidRPr="00A31710">
        <w:rPr>
          <w:rStyle w:val="StyleUnderline"/>
          <w:highlight w:val="cyan"/>
        </w:rPr>
        <w:t>liability</w:t>
      </w:r>
      <w:r w:rsidRPr="00AF33CF">
        <w:rPr>
          <w:sz w:val="16"/>
        </w:rPr>
        <w:t xml:space="preserve"> </w:t>
      </w:r>
      <w:r w:rsidRPr="006112E3">
        <w:rPr>
          <w:sz w:val="16"/>
        </w:rPr>
        <w:t xml:space="preserve">even </w:t>
      </w:r>
      <w:r w:rsidRPr="00A31710">
        <w:rPr>
          <w:rStyle w:val="StyleUnderline"/>
          <w:highlight w:val="cyan"/>
        </w:rPr>
        <w:t>when</w:t>
      </w:r>
      <w:r w:rsidRPr="00AF33CF">
        <w:rPr>
          <w:rStyle w:val="StyleUnderline"/>
        </w:rPr>
        <w:t xml:space="preserve"> </w:t>
      </w:r>
      <w:r w:rsidRPr="00B1738A">
        <w:rPr>
          <w:rStyle w:val="StyleUnderline"/>
        </w:rPr>
        <w:t xml:space="preserve">the defendant committed </w:t>
      </w:r>
      <w:r w:rsidRPr="00A31710">
        <w:rPr>
          <w:rStyle w:val="StyleUnderline"/>
          <w:highlight w:val="cyan"/>
        </w:rPr>
        <w:t>no wrong</w:t>
      </w:r>
      <w:r w:rsidRPr="006112E3">
        <w:rPr>
          <w:sz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3B6FD5A0" w14:textId="77777777" w:rsidR="002C1416" w:rsidRPr="006112E3" w:rsidRDefault="002C1416" w:rsidP="002C1416">
      <w:pPr>
        <w:rPr>
          <w:sz w:val="16"/>
        </w:rPr>
      </w:pPr>
      <w:r w:rsidRPr="00A31710">
        <w:rPr>
          <w:rStyle w:val="StyleUnderline"/>
          <w:highlight w:val="cyan"/>
        </w:rPr>
        <w:t>This</w:t>
      </w:r>
      <w:r w:rsidRPr="006112E3">
        <w:rPr>
          <w:sz w:val="16"/>
        </w:rPr>
        <w:t xml:space="preserve"> mode of liability </w:t>
      </w:r>
      <w:r w:rsidRPr="00A31710">
        <w:rPr>
          <w:rStyle w:val="StyleUnderline"/>
          <w:highlight w:val="cyan"/>
        </w:rPr>
        <w:t>may prove applicable</w:t>
      </w:r>
      <w:r w:rsidRPr="006112E3">
        <w:rPr>
          <w:sz w:val="16"/>
        </w:rPr>
        <w:t xml:space="preserve">, in some circumstances, </w:t>
      </w:r>
      <w:r w:rsidRPr="00A31710">
        <w:rPr>
          <w:rStyle w:val="StyleUnderline"/>
          <w:highlight w:val="cyan"/>
        </w:rPr>
        <w:t>to climate enrichment</w:t>
      </w:r>
      <w:r w:rsidRPr="006112E3">
        <w:rPr>
          <w:sz w:val="16"/>
        </w:rPr>
        <w:t>. This may be the case when a particular defendant enjoys resources that rightfully belong to others. This form of legal argument can be advanced in relation to the resource of climate stability.</w:t>
      </w:r>
    </w:p>
    <w:p w14:paraId="4C633710" w14:textId="77777777" w:rsidR="002C1416" w:rsidRPr="006112E3" w:rsidRDefault="002C1416" w:rsidP="002C1416">
      <w:pPr>
        <w:rPr>
          <w:sz w:val="16"/>
        </w:rPr>
      </w:pPr>
      <w:r w:rsidRPr="006112E3">
        <w:rPr>
          <w:sz w:val="16"/>
        </w:rPr>
        <w:t xml:space="preserve">As explained </w:t>
      </w:r>
      <w:r w:rsidRPr="00523E96">
        <w:rPr>
          <w:sz w:val="16"/>
        </w:rPr>
        <w:t xml:space="preserve">above, </w:t>
      </w:r>
      <w:r w:rsidRPr="00523E96">
        <w:rPr>
          <w:rStyle w:val="StyleUnderline"/>
        </w:rPr>
        <w:t>climate stability is a global public good</w:t>
      </w:r>
      <w:r w:rsidRPr="00523E96">
        <w:rPr>
          <w:sz w:val="16"/>
        </w:rPr>
        <w:t xml:space="preserve">.275 Resources such as breathable </w:t>
      </w:r>
      <w:r w:rsidRPr="00523E96">
        <w:rPr>
          <w:rStyle w:val="Emphasis"/>
        </w:rPr>
        <w:t>air</w:t>
      </w:r>
      <w:r w:rsidRPr="00523E96">
        <w:rPr>
          <w:sz w:val="16"/>
        </w:rPr>
        <w:t xml:space="preserve">, reasonable </w:t>
      </w:r>
      <w:r w:rsidRPr="00523E96">
        <w:rPr>
          <w:rStyle w:val="Emphasis"/>
        </w:rPr>
        <w:t>temperature, and inhabitable environments belong to all</w:t>
      </w:r>
      <w:r w:rsidRPr="00523E96">
        <w:rPr>
          <w:sz w:val="16"/>
        </w:rPr>
        <w:t xml:space="preserve"> people.276 Yet in practice, through a series of practical limitations, the distribution of these resources does not reflect the rights of all stakeholders in those resources.277 Due to</w:t>
      </w:r>
      <w:r w:rsidRPr="006112E3">
        <w:rPr>
          <w:sz w:val="16"/>
        </w:rPr>
        <w:t xml:space="preserve"> obvious limitations, future generations cannot act to secure their part of the asset for themselves. In this vacuum, some current stakeholders, with strong commercial interests, enjoy assets that rightfully belong to others.</w:t>
      </w:r>
    </w:p>
    <w:p w14:paraId="154435C9" w14:textId="77777777" w:rsidR="002C1416" w:rsidRPr="006112E3" w:rsidRDefault="002C1416" w:rsidP="002C1416">
      <w:pPr>
        <w:rPr>
          <w:sz w:val="16"/>
        </w:rPr>
      </w:pPr>
      <w:r w:rsidRPr="006112E3">
        <w:rPr>
          <w:sz w:val="16"/>
        </w:rPr>
        <w:t xml:space="preserve">This means that </w:t>
      </w:r>
      <w:r w:rsidRPr="00A31710">
        <w:rPr>
          <w:rStyle w:val="StyleUnderline"/>
          <w:highlight w:val="cyan"/>
        </w:rPr>
        <w:t>we are</w:t>
      </w:r>
      <w:r w:rsidRPr="00AF33CF">
        <w:rPr>
          <w:sz w:val="16"/>
        </w:rPr>
        <w:t xml:space="preserve"> </w:t>
      </w:r>
      <w:r w:rsidRPr="006112E3">
        <w:rPr>
          <w:sz w:val="16"/>
        </w:rPr>
        <w:t xml:space="preserve">currently </w:t>
      </w:r>
      <w:r w:rsidRPr="00A31710">
        <w:rPr>
          <w:rStyle w:val="StyleUnderline"/>
          <w:highlight w:val="cyan"/>
        </w:rPr>
        <w:t>witnessing unjust enrichment through</w:t>
      </w:r>
      <w:r w:rsidRPr="00AF33CF">
        <w:rPr>
          <w:sz w:val="16"/>
        </w:rPr>
        <w:t xml:space="preserve"> </w:t>
      </w:r>
      <w:r w:rsidRPr="006112E3">
        <w:rPr>
          <w:sz w:val="16"/>
        </w:rPr>
        <w:t xml:space="preserve">massively disproportional </w:t>
      </w:r>
      <w:r w:rsidRPr="00A31710">
        <w:rPr>
          <w:rStyle w:val="StyleUnderline"/>
          <w:highlight w:val="cyan"/>
        </w:rPr>
        <w:t xml:space="preserve">consumption of </w:t>
      </w:r>
      <w:r w:rsidRPr="00A31710">
        <w:rPr>
          <w:rStyle w:val="Emphasis"/>
          <w:highlight w:val="cyan"/>
        </w:rPr>
        <w:t>climate stability</w:t>
      </w:r>
      <w:r w:rsidRPr="006112E3">
        <w:rPr>
          <w:sz w:val="16"/>
        </w:rPr>
        <w:t xml:space="preserve">.278 </w:t>
      </w:r>
      <w:r w:rsidRPr="002738BE">
        <w:rPr>
          <w:rStyle w:val="StyleUnderline"/>
        </w:rPr>
        <w:t>Climate stability is a finite resource in the sense that the atmosphere can only absorb a limited amount of GHG emissions</w:t>
      </w:r>
      <w:r w:rsidRPr="006112E3">
        <w:rPr>
          <w:sz w:val="16"/>
        </w:rPr>
        <w:t xml:space="preserve"> without climate conditions being irrevocably destabilized. Currently, </w:t>
      </w:r>
      <w:r w:rsidRPr="0013070D">
        <w:rPr>
          <w:rStyle w:val="StyleUnderline"/>
        </w:rPr>
        <w:t>a small number of</w:t>
      </w:r>
      <w:r w:rsidRPr="006112E3">
        <w:rPr>
          <w:sz w:val="16"/>
        </w:rPr>
        <w:t xml:space="preserve"> large firms—strong </w:t>
      </w:r>
      <w:r w:rsidRPr="0013070D">
        <w:rPr>
          <w:rStyle w:val="Emphasis"/>
        </w:rPr>
        <w:t>commercial actors in the energy sector</w:t>
      </w:r>
      <w:r w:rsidRPr="006112E3">
        <w:rPr>
          <w:sz w:val="16"/>
        </w:rPr>
        <w:t>—</w:t>
      </w:r>
      <w:r w:rsidRPr="0013070D">
        <w:rPr>
          <w:rStyle w:val="Emphasis"/>
        </w:rPr>
        <w:t>benefit</w:t>
      </w:r>
      <w:r w:rsidRPr="006112E3">
        <w:rPr>
          <w:sz w:val="16"/>
        </w:rPr>
        <w:t xml:space="preserve"> immensely </w:t>
      </w:r>
      <w:r w:rsidRPr="0013070D">
        <w:rPr>
          <w:rStyle w:val="Emphasis"/>
        </w:rPr>
        <w:t>through</w:t>
      </w:r>
      <w:r w:rsidRPr="006112E3">
        <w:rPr>
          <w:sz w:val="16"/>
        </w:rPr>
        <w:t xml:space="preserve"> activities involving extremely </w:t>
      </w:r>
      <w:r w:rsidRPr="0013070D">
        <w:rPr>
          <w:rStyle w:val="Emphasis"/>
        </w:rPr>
        <w:t>high GHG emissions</w:t>
      </w:r>
      <w:r w:rsidRPr="006112E3">
        <w:rPr>
          <w:sz w:val="16"/>
        </w:rPr>
        <w:t xml:space="preserve">.279 This limited resource, the environmental capacity to absorb GHG emissions, is being depleted to the benefit of specific, identifiable actors, with nothing left for subsequent stakeholders. </w:t>
      </w:r>
      <w:r w:rsidRPr="0013070D">
        <w:rPr>
          <w:rStyle w:val="Emphasis"/>
        </w:rPr>
        <w:t>This</w:t>
      </w:r>
      <w:r w:rsidRPr="006112E3">
        <w:rPr>
          <w:sz w:val="16"/>
        </w:rPr>
        <w:t xml:space="preserve"> type of </w:t>
      </w:r>
      <w:r w:rsidRPr="0013070D">
        <w:rPr>
          <w:rStyle w:val="Emphasis"/>
        </w:rPr>
        <w:t>enrichment is unjust</w:t>
      </w:r>
      <w:r w:rsidRPr="0013070D">
        <w:rPr>
          <w:rStyle w:val="StyleUnderline"/>
        </w:rPr>
        <w:t>, as future generations also have an entitlement to the common good of climate stability</w:t>
      </w:r>
      <w:r w:rsidRPr="006112E3">
        <w:rPr>
          <w:sz w:val="16"/>
        </w:rPr>
        <w:t xml:space="preserve">,280 </w:t>
      </w:r>
      <w:r w:rsidRPr="0013070D">
        <w:rPr>
          <w:rStyle w:val="StyleUnderline"/>
        </w:rPr>
        <w:t xml:space="preserve">which is a necessary condition to a peaceful and safe </w:t>
      </w:r>
      <w:r w:rsidRPr="0013070D">
        <w:rPr>
          <w:rStyle w:val="Emphasis"/>
        </w:rPr>
        <w:t>existence</w:t>
      </w:r>
      <w:r w:rsidRPr="006112E3">
        <w:rPr>
          <w:sz w:val="16"/>
        </w:rPr>
        <w:t>.</w:t>
      </w:r>
    </w:p>
    <w:p w14:paraId="74D012BE" w14:textId="77777777" w:rsidR="002C1416" w:rsidRPr="00E1262C" w:rsidRDefault="002C1416" w:rsidP="002C1416">
      <w:pPr>
        <w:rPr>
          <w:sz w:val="10"/>
          <w:szCs w:val="10"/>
        </w:rPr>
      </w:pPr>
      <w:r w:rsidRPr="00E1262C">
        <w:rPr>
          <w:sz w:val="10"/>
          <w:szCs w:val="10"/>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identifed281 is crucial for any claim based on unjust enrichment. Without committing to the analysis of any specific case, it seems that this type of doctrinal pattern can be found in contemporary markets, where strong commercial interests benefit immensely through activities that perpetuate the climate crisis.282</w:t>
      </w:r>
    </w:p>
    <w:p w14:paraId="6D6C0219" w14:textId="77777777" w:rsidR="002C1416" w:rsidRPr="00E1262C" w:rsidRDefault="002C1416" w:rsidP="002C1416">
      <w:pPr>
        <w:rPr>
          <w:sz w:val="10"/>
          <w:szCs w:val="10"/>
        </w:rPr>
      </w:pPr>
      <w:r w:rsidRPr="00E1262C">
        <w:rPr>
          <w:sz w:val="10"/>
          <w:szCs w:val="10"/>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63997BAE" w14:textId="77777777" w:rsidR="002C1416" w:rsidRPr="00A31710" w:rsidRDefault="002C1416" w:rsidP="002C1416">
      <w:pPr>
        <w:rPr>
          <w:rStyle w:val="Emphasis"/>
          <w:highlight w:val="cyan"/>
        </w:rPr>
      </w:pPr>
      <w:r w:rsidRPr="006112E3">
        <w:rPr>
          <w:sz w:val="16"/>
        </w:rPr>
        <w:t xml:space="preserve">These three conditions ft well with the internal logic of a claim in unjust enrichment and also ensure a limited and narrow scope of liability. Under the conditions we delineate, consumers, small and medium firms (manufacturers and service providers), employees, etc., will never be held liable for contributions to climate change, as they are not making exceptional profits and are not acting as concentrated profit centers of climate enrichment. Rather, this form of </w:t>
      </w:r>
      <w:r w:rsidRPr="00A31710">
        <w:rPr>
          <w:rStyle w:val="StyleUnderline"/>
          <w:highlight w:val="cyan"/>
        </w:rPr>
        <w:t>liability may pertain</w:t>
      </w:r>
      <w:r w:rsidRPr="006112E3">
        <w:rPr>
          <w:sz w:val="16"/>
        </w:rPr>
        <w:t xml:space="preserve">, if at all, only </w:t>
      </w:r>
      <w:r w:rsidRPr="00A31710">
        <w:rPr>
          <w:rStyle w:val="StyleUnderline"/>
          <w:highlight w:val="cyan"/>
        </w:rPr>
        <w:t>to</w:t>
      </w:r>
      <w:r w:rsidRPr="00A31710">
        <w:rPr>
          <w:sz w:val="16"/>
          <w:highlight w:val="cyan"/>
        </w:rPr>
        <w:t xml:space="preserve"> </w:t>
      </w:r>
      <w:r w:rsidRPr="006112E3">
        <w:rPr>
          <w:sz w:val="16"/>
        </w:rPr>
        <w:t xml:space="preserve">the clearest examples of </w:t>
      </w:r>
      <w:r w:rsidRPr="00347E95">
        <w:rPr>
          <w:rStyle w:val="Emphasis"/>
        </w:rPr>
        <w:t xml:space="preserve">large </w:t>
      </w:r>
      <w:r w:rsidRPr="00A31710">
        <w:rPr>
          <w:rStyle w:val="Emphasis"/>
          <w:highlight w:val="cyan"/>
        </w:rPr>
        <w:t>m</w:t>
      </w:r>
      <w:r w:rsidRPr="00347E95">
        <w:rPr>
          <w:rStyle w:val="Emphasis"/>
        </w:rPr>
        <w:t>ulti</w:t>
      </w:r>
      <w:r w:rsidRPr="00347E95">
        <w:rPr>
          <w:rStyle w:val="Emphasis"/>
          <w:highlight w:val="cyan"/>
        </w:rPr>
        <w:t>n</w:t>
      </w:r>
      <w:r w:rsidRPr="00347E95">
        <w:rPr>
          <w:rStyle w:val="Emphasis"/>
        </w:rPr>
        <w:t xml:space="preserve">ational </w:t>
      </w:r>
      <w:r w:rsidRPr="00347E95">
        <w:rPr>
          <w:rStyle w:val="Emphasis"/>
          <w:highlight w:val="cyan"/>
        </w:rPr>
        <w:t>c</w:t>
      </w:r>
      <w:r w:rsidRPr="00347E95">
        <w:rPr>
          <w:rStyle w:val="Emphasis"/>
        </w:rPr>
        <w:t>orporation</w:t>
      </w:r>
      <w:r w:rsidRPr="00347E95">
        <w:rPr>
          <w:rStyle w:val="Emphasis"/>
          <w:highlight w:val="cyan"/>
        </w:rPr>
        <w:t>s</w:t>
      </w:r>
      <w:r w:rsidRPr="00347E95">
        <w:rPr>
          <w:rStyle w:val="StyleUnderline"/>
        </w:rPr>
        <w:t xml:space="preserve"> that make immense profit through activities that are responsible for large</w:t>
      </w:r>
      <w:r w:rsidRPr="00877242">
        <w:rPr>
          <w:rStyle w:val="StyleUnderline"/>
        </w:rPr>
        <w:t xml:space="preserve"> shares of </w:t>
      </w:r>
      <w:r w:rsidRPr="00A31710">
        <w:rPr>
          <w:rStyle w:val="StyleUnderline"/>
          <w:highlight w:val="cyan"/>
        </w:rPr>
        <w:t>worldwide GHG emissions</w:t>
      </w:r>
      <w:r w:rsidRPr="006112E3">
        <w:rPr>
          <w:sz w:val="16"/>
        </w:rPr>
        <w:t xml:space="preserve">.284 This outcome is also normatively appealing. </w:t>
      </w:r>
      <w:r w:rsidRPr="00A31710">
        <w:rPr>
          <w:rStyle w:val="StyleUnderline"/>
          <w:highlight w:val="cyan"/>
        </w:rPr>
        <w:t>If the biggest winners</w:t>
      </w:r>
      <w:r w:rsidRPr="00347E95">
        <w:rPr>
          <w:sz w:val="16"/>
        </w:rPr>
        <w:t xml:space="preserve"> </w:t>
      </w:r>
      <w:r w:rsidRPr="006112E3">
        <w:rPr>
          <w:sz w:val="16"/>
        </w:rPr>
        <w:t xml:space="preserve">of the climate crisis are made to </w:t>
      </w:r>
      <w:r w:rsidRPr="00A31710">
        <w:rPr>
          <w:rStyle w:val="StyleUnderline"/>
          <w:highlight w:val="cyan"/>
        </w:rPr>
        <w:t>forgo</w:t>
      </w:r>
      <w:r w:rsidRPr="00347E95">
        <w:rPr>
          <w:rStyle w:val="StyleUnderline"/>
        </w:rPr>
        <w:t xml:space="preserve"> their </w:t>
      </w:r>
      <w:r w:rsidRPr="00A31710">
        <w:rPr>
          <w:rStyle w:val="StyleUnderline"/>
          <w:highlight w:val="cyan"/>
        </w:rPr>
        <w:t>profits</w:t>
      </w:r>
      <w:r w:rsidRPr="006112E3">
        <w:rPr>
          <w:sz w:val="16"/>
        </w:rPr>
        <w:t xml:space="preserve">, or some significant part of those profits, </w:t>
      </w:r>
      <w:r w:rsidRPr="00A31710">
        <w:rPr>
          <w:rStyle w:val="Emphasis"/>
          <w:highlight w:val="cyan"/>
        </w:rPr>
        <w:t>this may</w:t>
      </w:r>
      <w:r w:rsidRPr="00A31710">
        <w:rPr>
          <w:sz w:val="16"/>
          <w:highlight w:val="cyan"/>
        </w:rPr>
        <w:t xml:space="preserve"> </w:t>
      </w:r>
      <w:r w:rsidRPr="006112E3">
        <w:rPr>
          <w:sz w:val="16"/>
        </w:rPr>
        <w:t xml:space="preserve">finally </w:t>
      </w:r>
      <w:r w:rsidRPr="00A31710">
        <w:rPr>
          <w:rStyle w:val="Emphasis"/>
          <w:highlight w:val="cyan"/>
        </w:rPr>
        <w:t>pave the way for</w:t>
      </w:r>
      <w:r w:rsidRPr="00347E95">
        <w:rPr>
          <w:rStyle w:val="Emphasis"/>
        </w:rPr>
        <w:t xml:space="preserve"> the </w:t>
      </w:r>
      <w:r w:rsidRPr="00A31710">
        <w:rPr>
          <w:rStyle w:val="Emphasis"/>
          <w:highlight w:val="cyan"/>
        </w:rPr>
        <w:t>systematic changes</w:t>
      </w:r>
      <w:r w:rsidRPr="00347E95">
        <w:rPr>
          <w:rStyle w:val="Emphasis"/>
        </w:rPr>
        <w:t xml:space="preserve"> necessary for addressing the crisis. </w:t>
      </w:r>
    </w:p>
    <w:p w14:paraId="122AB322" w14:textId="77777777" w:rsidR="002C1416" w:rsidRPr="00E1262C" w:rsidRDefault="002C1416" w:rsidP="002C1416">
      <w:pPr>
        <w:rPr>
          <w:sz w:val="10"/>
          <w:szCs w:val="10"/>
        </w:rPr>
      </w:pPr>
      <w:r w:rsidRPr="00E1262C">
        <w:rPr>
          <w:sz w:val="10"/>
          <w:szCs w:val="10"/>
        </w:rPr>
        <w:t>IV. COMPARATIVE INSTITUTIONAL ANALYSIS</w:t>
      </w:r>
    </w:p>
    <w:p w14:paraId="0B26C891" w14:textId="77777777" w:rsidR="002C1416" w:rsidRPr="00E1262C" w:rsidRDefault="002C1416" w:rsidP="002C1416">
      <w:pPr>
        <w:rPr>
          <w:sz w:val="10"/>
          <w:szCs w:val="10"/>
        </w:rPr>
      </w:pPr>
      <w:r w:rsidRPr="00E1262C">
        <w:rPr>
          <w:sz w:val="10"/>
          <w:szCs w:val="10"/>
        </w:rPr>
        <w:t>This Part offers a discussion and analysis of the basic concept of climate enrichment introduced in Part III and compares some of the details of unjust enrichment doctrine and tort law as possible bases for climate litigation. Note that we do not argue that unjust enrichment is overall better than other legal alternatives or that it should replace other legal methods. Rather, we argue that it is an important addition to the legal toolkit; since the challenges presented by the crisis are so great, any such addition is welcome, and the law of unjust enrichment is, therefore, surely an option worth exploring. Moreover, we argue that the use of unjust enrichment doctrine in the context of climate litigation can offer some unique advantages.</w:t>
      </w:r>
    </w:p>
    <w:p w14:paraId="69E91267" w14:textId="77777777" w:rsidR="002C1416" w:rsidRPr="00E1262C" w:rsidRDefault="002C1416" w:rsidP="002C1416">
      <w:pPr>
        <w:rPr>
          <w:sz w:val="10"/>
          <w:szCs w:val="10"/>
        </w:rPr>
      </w:pPr>
      <w:r w:rsidRPr="00E1262C">
        <w:rPr>
          <w:sz w:val="10"/>
          <w:szCs w:val="10"/>
        </w:rPr>
        <w:t>Thus, we argue that our proposal fts with the prevalent understanding of the law of unjust enrichment as a “popular vehicle for novel legal claims.” 285 Our proposal also fts with the common understanding of the nature of the climate crisis. Scholars agree that the responsibility for climate change must follow benefits, not harms. As put forth by Michael Christopher Sardo, “Agents bear responsibility not in virtue of their individual causal contribution or capacity, but because they participate in and benefit from the carbon-intensive structures, practices, and institutions that constitute the global political and economic system.” 286 The doctrine of unjust enrichment expresses the legal manifestation of these ideas.</w:t>
      </w:r>
    </w:p>
    <w:p w14:paraId="2D73EE4F" w14:textId="77777777" w:rsidR="002C1416" w:rsidRPr="00E1262C" w:rsidRDefault="002C1416" w:rsidP="002C1416">
      <w:pPr>
        <w:rPr>
          <w:sz w:val="10"/>
          <w:szCs w:val="10"/>
        </w:rPr>
      </w:pPr>
      <w:r w:rsidRPr="00E1262C">
        <w:rPr>
          <w:sz w:val="10"/>
          <w:szCs w:val="10"/>
        </w:rPr>
        <w:t xml:space="preserve">In this Part, we first offer a detailed comparison between harms and gains in the context of climate litigation as a basis for the comparison between tort law and unjust enrichment doctrine. We then move on to discuss the identity of plaintiffs able to bring a claim based on the notion of climate enrichment. Finally, we offer an account of the incentives created under climate enrichment lawsuits and detail the measure of remedies employed in this framework. </w:t>
      </w:r>
    </w:p>
    <w:p w14:paraId="538A0DF6" w14:textId="77777777" w:rsidR="002C1416" w:rsidRPr="00E1262C" w:rsidRDefault="002C1416" w:rsidP="002C1416">
      <w:pPr>
        <w:rPr>
          <w:sz w:val="10"/>
          <w:szCs w:val="10"/>
        </w:rPr>
      </w:pPr>
      <w:r w:rsidRPr="00E1262C">
        <w:rPr>
          <w:sz w:val="10"/>
          <w:szCs w:val="10"/>
        </w:rPr>
        <w:t>A. HARMS V. GAINS</w:t>
      </w:r>
    </w:p>
    <w:p w14:paraId="72467839" w14:textId="77777777" w:rsidR="002C1416" w:rsidRPr="006112E3" w:rsidRDefault="002C1416" w:rsidP="002C1416">
      <w:pPr>
        <w:rPr>
          <w:sz w:val="16"/>
        </w:rPr>
      </w:pPr>
      <w:r w:rsidRPr="006112E3">
        <w:rPr>
          <w:sz w:val="16"/>
        </w:rPr>
        <w:t xml:space="preserve">The law of </w:t>
      </w:r>
      <w:r w:rsidRPr="0096333A">
        <w:rPr>
          <w:rStyle w:val="StyleUnderline"/>
        </w:rPr>
        <w:t xml:space="preserve">unjust enrichment focuses </w:t>
      </w:r>
      <w:r w:rsidRPr="0096333A">
        <w:rPr>
          <w:rStyle w:val="Emphasis"/>
        </w:rPr>
        <w:t>not on harms but on gains</w:t>
      </w:r>
      <w:r w:rsidRPr="006112E3">
        <w:rPr>
          <w:sz w:val="16"/>
        </w:rPr>
        <w:t xml:space="preserve">.287 Under unjust enrichment doctrine, proof of </w:t>
      </w:r>
      <w:r w:rsidRPr="0096333A">
        <w:rPr>
          <w:rStyle w:val="Emphasis"/>
        </w:rPr>
        <w:t>harm is not</w:t>
      </w:r>
      <w:r w:rsidRPr="006112E3">
        <w:rPr>
          <w:sz w:val="16"/>
        </w:rPr>
        <w:t xml:space="preserve"> a </w:t>
      </w:r>
      <w:r w:rsidRPr="0096333A">
        <w:rPr>
          <w:rStyle w:val="Emphasis"/>
        </w:rPr>
        <w:t>central</w:t>
      </w:r>
      <w:r w:rsidRPr="006112E3">
        <w:rPr>
          <w:sz w:val="16"/>
        </w:rPr>
        <w:t xml:space="preserve"> doctrinal element.288 </w:t>
      </w:r>
      <w:r w:rsidRPr="0096333A">
        <w:rPr>
          <w:rStyle w:val="StyleUnderline"/>
        </w:rPr>
        <w:t xml:space="preserve">The core element of a claim in unjust enrichment is </w:t>
      </w:r>
      <w:r w:rsidRPr="00EC1C8D">
        <w:rPr>
          <w:rStyle w:val="StyleUnderline"/>
        </w:rPr>
        <w:t>a benefit to the defendant</w:t>
      </w:r>
      <w:r w:rsidRPr="006112E3">
        <w:rPr>
          <w:sz w:val="16"/>
        </w:rPr>
        <w:t xml:space="preserve">.289 </w:t>
      </w:r>
      <w:r w:rsidRPr="00347E95">
        <w:rPr>
          <w:rStyle w:val="Emphasis"/>
        </w:rPr>
        <w:t>Unjust enrichment is</w:t>
      </w:r>
      <w:r w:rsidRPr="00347E95">
        <w:rPr>
          <w:sz w:val="16"/>
        </w:rPr>
        <w:t xml:space="preserve"> </w:t>
      </w:r>
      <w:r w:rsidRPr="006112E3">
        <w:rPr>
          <w:sz w:val="16"/>
        </w:rPr>
        <w:t xml:space="preserve">therefore </w:t>
      </w:r>
      <w:r w:rsidRPr="00A31710">
        <w:rPr>
          <w:rStyle w:val="Emphasis"/>
          <w:highlight w:val="cyan"/>
        </w:rPr>
        <w:t>advantageous when</w:t>
      </w:r>
      <w:r w:rsidRPr="0096333A">
        <w:rPr>
          <w:rStyle w:val="Emphasis"/>
        </w:rPr>
        <w:t xml:space="preserve">ever </w:t>
      </w:r>
      <w:r w:rsidRPr="00A31710">
        <w:rPr>
          <w:rStyle w:val="Emphasis"/>
          <w:highlight w:val="cyan"/>
        </w:rPr>
        <w:t>harms are difficult to measure</w:t>
      </w:r>
      <w:r w:rsidRPr="0096333A">
        <w:rPr>
          <w:rStyle w:val="StyleUnderline"/>
        </w:rPr>
        <w:t xml:space="preserve"> and gains are more easily identifiable and quantifable</w:t>
      </w:r>
      <w:r w:rsidRPr="006112E3">
        <w:rPr>
          <w:sz w:val="16"/>
        </w:rPr>
        <w:t xml:space="preserve">.290 </w:t>
      </w:r>
      <w:r w:rsidRPr="0096333A">
        <w:rPr>
          <w:rStyle w:val="StyleUnderline"/>
        </w:rPr>
        <w:t>This advantage is especially relevant in the context of climate litigation for several reasons</w:t>
      </w:r>
      <w:r w:rsidRPr="006112E3">
        <w:rPr>
          <w:sz w:val="16"/>
        </w:rPr>
        <w:t xml:space="preserve">. In the case of GHG emissions, </w:t>
      </w:r>
      <w:r w:rsidRPr="0096333A">
        <w:rPr>
          <w:rStyle w:val="StyleUnderline"/>
        </w:rPr>
        <w:t>harms are</w:t>
      </w:r>
      <w:r w:rsidRPr="006112E3">
        <w:rPr>
          <w:sz w:val="16"/>
        </w:rPr>
        <w:t xml:space="preserve"> largely </w:t>
      </w:r>
      <w:r w:rsidRPr="0096333A">
        <w:rPr>
          <w:rStyle w:val="StyleUnderline"/>
        </w:rPr>
        <w:t>nonmonetary</w:t>
      </w:r>
      <w:r w:rsidRPr="006112E3">
        <w:rPr>
          <w:sz w:val="16"/>
        </w:rPr>
        <w:t xml:space="preserve">, continue </w:t>
      </w:r>
      <w:r w:rsidRPr="0096333A">
        <w:rPr>
          <w:rStyle w:val="StyleUnderline"/>
        </w:rPr>
        <w:t>far in</w:t>
      </w:r>
      <w:r w:rsidRPr="006112E3">
        <w:rPr>
          <w:sz w:val="16"/>
        </w:rPr>
        <w:t xml:space="preserve">to </w:t>
      </w:r>
      <w:r w:rsidRPr="0096333A">
        <w:rPr>
          <w:rStyle w:val="StyleUnderline"/>
        </w:rPr>
        <w:t>the</w:t>
      </w:r>
      <w:r w:rsidRPr="006112E3">
        <w:rPr>
          <w:sz w:val="16"/>
        </w:rPr>
        <w:t xml:space="preserve"> distant </w:t>
      </w:r>
      <w:r w:rsidRPr="0096333A">
        <w:rPr>
          <w:rStyle w:val="StyleUnderline"/>
        </w:rPr>
        <w:t>future, and</w:t>
      </w:r>
      <w:r w:rsidRPr="006112E3">
        <w:rPr>
          <w:sz w:val="16"/>
        </w:rPr>
        <w:t xml:space="preserve"> are </w:t>
      </w:r>
      <w:r w:rsidRPr="0096333A">
        <w:rPr>
          <w:rStyle w:val="StyleUnderline"/>
        </w:rPr>
        <w:t>spread</w:t>
      </w:r>
      <w:r w:rsidRPr="006112E3">
        <w:rPr>
          <w:sz w:val="16"/>
        </w:rPr>
        <w:t xml:space="preserve"> across large segments of the population.291 Such harms are extremely difficult to identify, quantify, and attribute to specific polluters. By comparison, the </w:t>
      </w:r>
      <w:r w:rsidRPr="0096333A">
        <w:rPr>
          <w:rStyle w:val="StyleUnderline"/>
        </w:rPr>
        <w:t>gains</w:t>
      </w:r>
      <w:r w:rsidRPr="006112E3">
        <w:rPr>
          <w:sz w:val="16"/>
        </w:rPr>
        <w:t xml:space="preserve"> associated with high emissions </w:t>
      </w:r>
      <w:r w:rsidRPr="0096333A">
        <w:rPr>
          <w:rStyle w:val="StyleUnderline"/>
        </w:rPr>
        <w:t>are monetary</w:t>
      </w:r>
      <w:r w:rsidRPr="006112E3">
        <w:rPr>
          <w:sz w:val="16"/>
        </w:rPr>
        <w:t xml:space="preserve">, occur in the </w:t>
      </w:r>
      <w:r w:rsidRPr="0096333A">
        <w:rPr>
          <w:rStyle w:val="StyleUnderline"/>
        </w:rPr>
        <w:t>present, and</w:t>
      </w:r>
      <w:r w:rsidRPr="006112E3">
        <w:rPr>
          <w:sz w:val="16"/>
        </w:rPr>
        <w:t xml:space="preserve"> are </w:t>
      </w:r>
      <w:r w:rsidRPr="0096333A">
        <w:rPr>
          <w:rStyle w:val="StyleUnderline"/>
        </w:rPr>
        <w:t>concentrated in</w:t>
      </w:r>
      <w:r w:rsidRPr="006112E3">
        <w:rPr>
          <w:sz w:val="16"/>
        </w:rPr>
        <w:t xml:space="preserve"> the hands of </w:t>
      </w:r>
      <w:r w:rsidRPr="0096333A">
        <w:rPr>
          <w:rStyle w:val="StyleUnderline"/>
        </w:rPr>
        <w:t>identifiable actors</w:t>
      </w:r>
      <w:r w:rsidRPr="006112E3">
        <w:rPr>
          <w:sz w:val="16"/>
        </w:rPr>
        <w:t xml:space="preserve">. </w:t>
      </w:r>
    </w:p>
    <w:p w14:paraId="147F0517" w14:textId="77777777" w:rsidR="002C1416" w:rsidRPr="00E1262C" w:rsidRDefault="002C1416" w:rsidP="002C1416">
      <w:pPr>
        <w:rPr>
          <w:sz w:val="10"/>
          <w:szCs w:val="10"/>
        </w:rPr>
      </w:pPr>
      <w:r w:rsidRPr="00E1262C">
        <w:rPr>
          <w:sz w:val="10"/>
          <w:szCs w:val="10"/>
        </w:rPr>
        <w:t xml:space="preserve">Of course, measuring gains in the context of climate litigation can also present difficulties. </w:t>
      </w:r>
      <w:proofErr w:type="gramStart"/>
      <w:r w:rsidRPr="00E1262C">
        <w:rPr>
          <w:sz w:val="10"/>
          <w:szCs w:val="10"/>
        </w:rPr>
        <w:t>Yet,</w:t>
      </w:r>
      <w:proofErr w:type="gramEnd"/>
      <w:r w:rsidRPr="00E1262C">
        <w:rPr>
          <w:sz w:val="10"/>
          <w:szCs w:val="10"/>
        </w:rPr>
        <w:t xml:space="preserve"> these difficulties are qualitatively different from the difficulties of measuring harms associated with GHG emissions. Determining how GHG emissions are translated to harms, and putting a monetary evaluation on these harms, is a completely different exercise in terms of the scientific evidence required and the level of uncertainty involved.</w:t>
      </w:r>
    </w:p>
    <w:p w14:paraId="67F309DC" w14:textId="77777777" w:rsidR="002C1416" w:rsidRPr="00E1262C" w:rsidRDefault="002C1416" w:rsidP="002C1416">
      <w:pPr>
        <w:rPr>
          <w:sz w:val="10"/>
          <w:szCs w:val="10"/>
        </w:rPr>
      </w:pPr>
      <w:r w:rsidRPr="00E1262C">
        <w:rPr>
          <w:sz w:val="10"/>
          <w:szCs w:val="10"/>
        </w:rPr>
        <w:t>1. Nonmonetary Harms v. Monetary Gains</w:t>
      </w:r>
    </w:p>
    <w:p w14:paraId="71CE3A33" w14:textId="77777777" w:rsidR="002C1416" w:rsidRPr="00E1262C" w:rsidRDefault="002C1416" w:rsidP="002C1416">
      <w:pPr>
        <w:rPr>
          <w:sz w:val="10"/>
          <w:szCs w:val="10"/>
        </w:rPr>
      </w:pPr>
      <w:r w:rsidRPr="00E1262C">
        <w:rPr>
          <w:sz w:val="10"/>
          <w:szCs w:val="10"/>
        </w:rPr>
        <w:t>Harms associated with the climate crisis are difficult to measure and quantify. The precise dollar value of the extinction of a species or a two-inch rise in sea levels is extremely difficult to evaluate accurately. This should not be taken to mean that such evaluation is impossible, yet a legal framework that requires such evaluation as a central doctrinal requirement puts plaintiffs at a structural disadvantage. When harms are extremely difficult to quantify, tort plaintiffs in climate litigation face an uphill battle. Tort remedies, typically compensatory damages awards, are monetary in nature.292 When harms are nonmonetary, translating them into monetary values presents a nontrivial challenge, a challenge that often suffice to hinder successful litigation and can be susceptible to judicial bias.293</w:t>
      </w:r>
    </w:p>
    <w:p w14:paraId="0F9BAB58" w14:textId="77777777" w:rsidR="002C1416" w:rsidRDefault="002C1416" w:rsidP="002C1416">
      <w:r w:rsidRPr="0096333A">
        <w:t xml:space="preserve">Conversely, </w:t>
      </w:r>
      <w:r w:rsidRPr="0096333A">
        <w:rPr>
          <w:rStyle w:val="StyleUnderline"/>
        </w:rPr>
        <w:t xml:space="preserve">the gains associated with the climate crisis are monetary in nature and thus more readily </w:t>
      </w:r>
      <w:r w:rsidRPr="00AB18CB">
        <w:rPr>
          <w:rStyle w:val="StyleUnderline"/>
        </w:rPr>
        <w:t>measurable</w:t>
      </w:r>
      <w:r>
        <w:t xml:space="preserve">. </w:t>
      </w:r>
      <w:r w:rsidRPr="00347E95">
        <w:rPr>
          <w:rStyle w:val="Emphasis"/>
        </w:rPr>
        <w:t>High</w:t>
      </w:r>
      <w:r w:rsidRPr="00FB6271">
        <w:rPr>
          <w:rStyle w:val="Emphasis"/>
        </w:rPr>
        <w:t xml:space="preserve"> GHG </w:t>
      </w:r>
      <w:r w:rsidRPr="00A31710">
        <w:rPr>
          <w:rStyle w:val="Emphasis"/>
          <w:highlight w:val="cyan"/>
        </w:rPr>
        <w:t>emissions</w:t>
      </w:r>
      <w:r>
        <w:t xml:space="preserve"> and other environmentally harmful activities </w:t>
      </w:r>
      <w:r w:rsidRPr="00A31710">
        <w:rPr>
          <w:rStyle w:val="Emphasis"/>
          <w:highlight w:val="cyan"/>
        </w:rPr>
        <w:t>proliferate because</w:t>
      </w:r>
      <w:r w:rsidRPr="00347E95">
        <w:rPr>
          <w:rStyle w:val="Emphasis"/>
        </w:rPr>
        <w:t xml:space="preserve"> </w:t>
      </w:r>
      <w:r w:rsidRPr="00AB18CB">
        <w:rPr>
          <w:rStyle w:val="Emphasis"/>
        </w:rPr>
        <w:t xml:space="preserve">they produce </w:t>
      </w:r>
      <w:r w:rsidRPr="00A31710">
        <w:rPr>
          <w:rStyle w:val="Emphasis"/>
          <w:highlight w:val="cyan"/>
        </w:rPr>
        <w:t>monetary gains</w:t>
      </w:r>
      <w:r w:rsidRPr="00347E95">
        <w:t xml:space="preserve"> </w:t>
      </w:r>
      <w:r>
        <w:t xml:space="preserve">for strong commercial actors. </w:t>
      </w:r>
      <w:r w:rsidRPr="00AB18CB">
        <w:rPr>
          <w:rStyle w:val="StyleUnderline"/>
        </w:rPr>
        <w:t xml:space="preserve">By definition, even if </w:t>
      </w:r>
      <w:r w:rsidRPr="00347E95">
        <w:rPr>
          <w:rStyle w:val="StyleUnderline"/>
        </w:rPr>
        <w:t>measuring unjust enrichment can involve some difficulties, it avoids the thorny problem of translating abstract values to monetary sums</w:t>
      </w:r>
      <w:r w:rsidRPr="00347E95">
        <w:t>.</w:t>
      </w:r>
      <w:r>
        <w:t xml:space="preserve">294 </w:t>
      </w:r>
      <w:r w:rsidRPr="00AB18CB">
        <w:rPr>
          <w:rStyle w:val="StyleUnderline"/>
        </w:rPr>
        <w:t xml:space="preserve">When gains are monetary, </w:t>
      </w:r>
      <w:r w:rsidRPr="00AB18CB">
        <w:rPr>
          <w:rStyle w:val="Emphasis"/>
        </w:rPr>
        <w:t>enrichment-based remedies are easier to explain and justify</w:t>
      </w:r>
      <w:r>
        <w:t>.</w:t>
      </w:r>
    </w:p>
    <w:p w14:paraId="62090956" w14:textId="77777777" w:rsidR="002C1416" w:rsidRPr="00E1262C" w:rsidRDefault="002C1416" w:rsidP="002C1416">
      <w:pPr>
        <w:rPr>
          <w:sz w:val="10"/>
          <w:szCs w:val="10"/>
        </w:rPr>
      </w:pPr>
      <w:r w:rsidRPr="00E1262C">
        <w:rPr>
          <w:sz w:val="10"/>
          <w:szCs w:val="10"/>
        </w:rPr>
        <w:t>2. Future Harms v. Present Gains</w:t>
      </w:r>
    </w:p>
    <w:p w14:paraId="0FB81531" w14:textId="77777777" w:rsidR="002C1416" w:rsidRPr="00E1262C" w:rsidRDefault="002C1416" w:rsidP="002C1416">
      <w:pPr>
        <w:rPr>
          <w:sz w:val="10"/>
          <w:szCs w:val="10"/>
        </w:rPr>
      </w:pPr>
      <w:r w:rsidRPr="00E1262C">
        <w:rPr>
          <w:sz w:val="10"/>
          <w:szCs w:val="10"/>
        </w:rPr>
        <w:t>Some of the harms of the climate crisis are already occurring now or will occur in the near future. Yet significant climate harms, resulting from current activities, will only become fully known in the mid- to long-term.295 Future harms are speculative in nature and are therefore difficult to measure accurately. Simply put, it is easier to produce evidence for something that already happened and harder to prove that something will happen. Future harms are also difficult to attribute to specific actors, and any causal link between current emissions and harms occurring in the distant future will be difficult to establish. Climate change is an accumulative harm, since the activities of different polluters join together and become indistinguishable in their contribution to future harms.</w:t>
      </w:r>
    </w:p>
    <w:p w14:paraId="2411B053" w14:textId="77777777" w:rsidR="002C1416" w:rsidRPr="00E1262C" w:rsidRDefault="002C1416" w:rsidP="002C1416">
      <w:pPr>
        <w:rPr>
          <w:sz w:val="10"/>
          <w:szCs w:val="10"/>
        </w:rPr>
      </w:pPr>
      <w:r w:rsidRPr="00E1262C">
        <w:rPr>
          <w:sz w:val="10"/>
          <w:szCs w:val="10"/>
        </w:rPr>
        <w:t>These features of the climate crisis make tort law a particularly difficult terrain for climate litigation. Proof of harm is a core doctrinal element of tort law and the starting point for many tort actions (not just for damages).296 The difficulty in proving future harms is therefore a daunting challenge for plaintiffs to face if climate litigation is solely based on tort principles.</w:t>
      </w:r>
    </w:p>
    <w:p w14:paraId="55A62A7B" w14:textId="77777777" w:rsidR="002C1416" w:rsidRDefault="002C1416" w:rsidP="002C1416">
      <w:r w:rsidRPr="006221C5">
        <w:rPr>
          <w:rStyle w:val="StyleUnderline"/>
        </w:rPr>
        <w:t>In contrast, immense gains</w:t>
      </w:r>
      <w:r w:rsidRPr="006221C5">
        <w:t xml:space="preserve"> that </w:t>
      </w:r>
      <w:r w:rsidRPr="006221C5">
        <w:rPr>
          <w:rStyle w:val="StyleUnderline"/>
        </w:rPr>
        <w:t>perpetuate</w:t>
      </w:r>
      <w:r w:rsidRPr="006221C5">
        <w:t xml:space="preserve"> the climate crisis occur already </w:t>
      </w:r>
      <w:r w:rsidRPr="006221C5">
        <w:rPr>
          <w:rStyle w:val="Emphasis"/>
        </w:rPr>
        <w:t>in the present</w:t>
      </w:r>
      <w:r w:rsidRPr="006221C5">
        <w:t>. Firms choose polluting practices and continue the use of environmentally harmful fuels since these are profitable for them in the present. These</w:t>
      </w:r>
      <w:r>
        <w:t xml:space="preserve"> </w:t>
      </w:r>
      <w:r w:rsidRPr="006E6AA0">
        <w:rPr>
          <w:rStyle w:val="Emphasis"/>
        </w:rPr>
        <w:t>monetary gains are measurable now</w:t>
      </w:r>
      <w:r>
        <w:t xml:space="preserve">, with no need to speculate into future values. And </w:t>
      </w:r>
      <w:r w:rsidRPr="00A31710">
        <w:rPr>
          <w:rStyle w:val="StyleUnderline"/>
          <w:highlight w:val="cyan"/>
        </w:rPr>
        <w:t>if</w:t>
      </w:r>
      <w:r w:rsidRPr="00347E95">
        <w:rPr>
          <w:rStyle w:val="StyleUnderline"/>
        </w:rPr>
        <w:t xml:space="preserve"> </w:t>
      </w:r>
      <w:r w:rsidRPr="006E6AA0">
        <w:rPr>
          <w:rStyle w:val="StyleUnderline"/>
        </w:rPr>
        <w:t xml:space="preserve">monetary </w:t>
      </w:r>
      <w:r w:rsidRPr="00A31710">
        <w:rPr>
          <w:rStyle w:val="StyleUnderline"/>
          <w:highlight w:val="cyan"/>
        </w:rPr>
        <w:t>gains</w:t>
      </w:r>
      <w:r w:rsidRPr="006E6AA0">
        <w:rPr>
          <w:rStyle w:val="StyleUnderline"/>
        </w:rPr>
        <w:t xml:space="preserve"> are </w:t>
      </w:r>
      <w:r w:rsidRPr="00A31710">
        <w:rPr>
          <w:rStyle w:val="StyleUnderline"/>
          <w:highlight w:val="cyan"/>
        </w:rPr>
        <w:t xml:space="preserve">taken away </w:t>
      </w:r>
      <w:r w:rsidRPr="006E6AA0">
        <w:rPr>
          <w:rStyle w:val="StyleUnderline"/>
        </w:rPr>
        <w:t xml:space="preserve">from polluters, </w:t>
      </w:r>
      <w:r w:rsidRPr="00347E95">
        <w:rPr>
          <w:rStyle w:val="StyleUnderline"/>
        </w:rPr>
        <w:t xml:space="preserve">the </w:t>
      </w:r>
      <w:r w:rsidRPr="00A31710">
        <w:rPr>
          <w:rStyle w:val="StyleUnderline"/>
          <w:highlight w:val="cyan"/>
        </w:rPr>
        <w:t xml:space="preserve">incentive to pollute </w:t>
      </w:r>
      <w:r w:rsidRPr="00A31710">
        <w:rPr>
          <w:rStyle w:val="Emphasis"/>
          <w:highlight w:val="cyan"/>
        </w:rPr>
        <w:t>dissipates</w:t>
      </w:r>
      <w:r>
        <w:t>—</w:t>
      </w:r>
      <w:r w:rsidRPr="006E6AA0">
        <w:rPr>
          <w:rStyle w:val="StyleUnderline"/>
        </w:rPr>
        <w:t>an outcome that is difficult to achieve using harm-based remedies</w:t>
      </w:r>
      <w:r>
        <w:t>.297</w:t>
      </w:r>
    </w:p>
    <w:p w14:paraId="62B891B7" w14:textId="77777777" w:rsidR="002C1416" w:rsidRPr="00E1262C" w:rsidRDefault="002C1416" w:rsidP="002C1416">
      <w:pPr>
        <w:rPr>
          <w:sz w:val="10"/>
          <w:szCs w:val="10"/>
        </w:rPr>
      </w:pPr>
      <w:r w:rsidRPr="00E1262C">
        <w:rPr>
          <w:sz w:val="10"/>
          <w:szCs w:val="10"/>
        </w:rPr>
        <w:t>3. Widespread Harms v. Concentrated Gains</w:t>
      </w:r>
    </w:p>
    <w:p w14:paraId="5DBAFBEF" w14:textId="77777777" w:rsidR="002C1416" w:rsidRPr="00E1262C" w:rsidRDefault="002C1416" w:rsidP="002C1416">
      <w:pPr>
        <w:rPr>
          <w:sz w:val="10"/>
          <w:szCs w:val="10"/>
        </w:rPr>
      </w:pPr>
      <w:r w:rsidRPr="00E1262C">
        <w:rPr>
          <w:sz w:val="10"/>
          <w:szCs w:val="10"/>
        </w:rPr>
        <w:t>The harms of climate change are affecting the population as a whole. Such harms are too widely spread over too many unidentified victims to serve as the basis for a tort claim.298 To establish a tort claim, some identified victim of harm must prove the magnitude of the harm done to them;299 even if this would be possible in some cases, difficulties in proving harms, their magnitudes, the identity of victims, and the requirements of but-for causation all make tort law a hostile environment for climate litigation claims.300</w:t>
      </w:r>
    </w:p>
    <w:p w14:paraId="695FF396" w14:textId="77777777" w:rsidR="002C1416" w:rsidRDefault="002C1416" w:rsidP="002C1416">
      <w:pPr>
        <w:rPr>
          <w:sz w:val="16"/>
        </w:rPr>
      </w:pPr>
      <w:r w:rsidRPr="006221C5">
        <w:rPr>
          <w:rStyle w:val="Emphasis"/>
        </w:rPr>
        <w:t>The same cannot be said for</w:t>
      </w:r>
      <w:r w:rsidRPr="006112E3">
        <w:rPr>
          <w:sz w:val="16"/>
        </w:rPr>
        <w:t xml:space="preserve"> the </w:t>
      </w:r>
      <w:r w:rsidRPr="006221C5">
        <w:rPr>
          <w:rStyle w:val="Emphasis"/>
        </w:rPr>
        <w:t>gains</w:t>
      </w:r>
      <w:r w:rsidRPr="006112E3">
        <w:rPr>
          <w:sz w:val="16"/>
        </w:rPr>
        <w:t xml:space="preserve"> associated with the climate crisis. To be sure, some level of gain associated with the crisis might be considered near universal, as all people living today benefit from the crisis in the form of low energy prices or cheap </w:t>
      </w:r>
      <w:r w:rsidRPr="007479D5">
        <w:rPr>
          <w:sz w:val="16"/>
        </w:rPr>
        <w:t xml:space="preserve">products. Yet </w:t>
      </w:r>
      <w:r w:rsidRPr="007479D5">
        <w:rPr>
          <w:rStyle w:val="Emphasis"/>
        </w:rPr>
        <w:t>for</w:t>
      </w:r>
      <w:r w:rsidRPr="007479D5">
        <w:rPr>
          <w:sz w:val="16"/>
        </w:rPr>
        <w:t xml:space="preserve"> a handful of </w:t>
      </w:r>
      <w:r w:rsidRPr="007479D5">
        <w:rPr>
          <w:rStyle w:val="Emphasis"/>
        </w:rPr>
        <w:t>energy sector forms</w:t>
      </w:r>
      <w:r w:rsidRPr="007479D5">
        <w:rPr>
          <w:sz w:val="16"/>
        </w:rPr>
        <w:t xml:space="preserve">, the </w:t>
      </w:r>
      <w:r w:rsidRPr="007479D5">
        <w:rPr>
          <w:rStyle w:val="StyleUnderline"/>
        </w:rPr>
        <w:t>crisis generates</w:t>
      </w:r>
      <w:r w:rsidRPr="007479D5">
        <w:rPr>
          <w:sz w:val="16"/>
        </w:rPr>
        <w:t xml:space="preserve"> unimaginable </w:t>
      </w:r>
      <w:r w:rsidRPr="007479D5">
        <w:rPr>
          <w:rStyle w:val="Emphasis"/>
        </w:rPr>
        <w:t>profits</w:t>
      </w:r>
      <w:r w:rsidRPr="007479D5">
        <w:rPr>
          <w:sz w:val="16"/>
        </w:rPr>
        <w:t>, far beyond this general</w:t>
      </w:r>
      <w:r w:rsidRPr="006112E3">
        <w:rPr>
          <w:sz w:val="16"/>
        </w:rPr>
        <w:t xml:space="preserve"> level. Since gains are concentrated in this way, and since gain is the motivating force </w:t>
      </w:r>
      <w:r w:rsidRPr="007479D5">
        <w:rPr>
          <w:sz w:val="16"/>
        </w:rPr>
        <w:t xml:space="preserve">behind an </w:t>
      </w:r>
      <w:r w:rsidRPr="007479D5">
        <w:rPr>
          <w:rStyle w:val="Emphasis"/>
        </w:rPr>
        <w:t>unjust enrichment</w:t>
      </w:r>
      <w:r w:rsidRPr="007479D5">
        <w:rPr>
          <w:sz w:val="16"/>
        </w:rPr>
        <w:t xml:space="preserve"> </w:t>
      </w:r>
      <w:r w:rsidRPr="006112E3">
        <w:rPr>
          <w:sz w:val="16"/>
        </w:rPr>
        <w:t xml:space="preserve">claim, this doctrinal foundation </w:t>
      </w:r>
      <w:r w:rsidRPr="00A31710">
        <w:rPr>
          <w:rStyle w:val="StyleUnderline"/>
          <w:highlight w:val="cyan"/>
        </w:rPr>
        <w:t>offers a</w:t>
      </w:r>
      <w:r w:rsidRPr="007479D5">
        <w:rPr>
          <w:rStyle w:val="StyleUnderline"/>
        </w:rPr>
        <w:t xml:space="preserve"> </w:t>
      </w:r>
      <w:r w:rsidRPr="006221C5">
        <w:rPr>
          <w:rStyle w:val="StyleUnderline"/>
        </w:rPr>
        <w:t xml:space="preserve">more </w:t>
      </w:r>
      <w:r w:rsidRPr="00A31710">
        <w:rPr>
          <w:rStyle w:val="Emphasis"/>
          <w:highlight w:val="cyan"/>
        </w:rPr>
        <w:t>natural setting for climate litigation</w:t>
      </w:r>
      <w:r w:rsidRPr="006112E3">
        <w:rPr>
          <w:sz w:val="16"/>
        </w:rPr>
        <w:t>.</w:t>
      </w:r>
    </w:p>
    <w:p w14:paraId="7F7D6FDE" w14:textId="523B8733" w:rsidR="00523E96" w:rsidRDefault="00523E96" w:rsidP="00523E96">
      <w:pPr>
        <w:pStyle w:val="Heading3"/>
      </w:pPr>
      <w:r>
        <w:t>T Substantial---1NC</w:t>
      </w:r>
    </w:p>
    <w:p w14:paraId="11776359" w14:textId="77777777" w:rsidR="00523E96" w:rsidRDefault="00523E96" w:rsidP="00523E96">
      <w:pPr>
        <w:pStyle w:val="Heading4"/>
      </w:pPr>
      <w:r>
        <w:t xml:space="preserve">Interpretation: The aff must strengthen rights for </w:t>
      </w:r>
      <w:r w:rsidRPr="009448C7">
        <w:rPr>
          <w:u w:val="single"/>
        </w:rPr>
        <w:t>50 percent</w:t>
      </w:r>
      <w:r>
        <w:t xml:space="preserve"> of workers. </w:t>
      </w:r>
    </w:p>
    <w:p w14:paraId="2C2B0A66" w14:textId="77777777" w:rsidR="00523E96" w:rsidRDefault="00523E96" w:rsidP="00523E96">
      <w:pPr>
        <w:pStyle w:val="Heading4"/>
      </w:pPr>
      <w:r>
        <w:t>“Workers” is the full set.</w:t>
      </w:r>
    </w:p>
    <w:p w14:paraId="0A3AC652" w14:textId="77777777" w:rsidR="00523E96" w:rsidRDefault="00523E96" w:rsidP="00523E96">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0BD6F469" w14:textId="77777777" w:rsidR="00523E96" w:rsidRPr="002D773B" w:rsidRDefault="00523E96" w:rsidP="00523E96">
      <w:pPr>
        <w:rPr>
          <w:sz w:val="12"/>
        </w:rPr>
      </w:pPr>
      <w:r w:rsidRPr="002D773B">
        <w:rPr>
          <w:sz w:val="12"/>
        </w:rPr>
        <w:t xml:space="preserve">5. For the purpose of the proposed instrument- </w:t>
      </w:r>
    </w:p>
    <w:p w14:paraId="506B1199" w14:textId="77777777" w:rsidR="00523E96" w:rsidRPr="002D773B" w:rsidRDefault="00523E96" w:rsidP="00523E96">
      <w:pPr>
        <w:rPr>
          <w:sz w:val="12"/>
        </w:rPr>
      </w:pPr>
      <w:r w:rsidRPr="002D773B">
        <w:rPr>
          <w:sz w:val="12"/>
        </w:rPr>
        <w:t xml:space="preserve">(a) the term " branches of economic activity " includes work in the public </w:t>
      </w:r>
      <w:proofErr w:type="gramStart"/>
      <w:r w:rsidRPr="002D773B">
        <w:rPr>
          <w:sz w:val="12"/>
        </w:rPr>
        <w:t>service ;</w:t>
      </w:r>
      <w:proofErr w:type="gramEnd"/>
    </w:p>
    <w:p w14:paraId="368EEFED" w14:textId="77777777" w:rsidR="00523E96" w:rsidRPr="002D773B" w:rsidRDefault="00523E96" w:rsidP="00523E96">
      <w:pPr>
        <w:rPr>
          <w:sz w:val="12"/>
        </w:rPr>
      </w:pPr>
      <w:r w:rsidRPr="002D773B">
        <w:rPr>
          <w:sz w:val="12"/>
        </w:rPr>
        <w:t xml:space="preserve">(b) </w:t>
      </w:r>
      <w:r w:rsidRPr="00624413">
        <w:rPr>
          <w:rStyle w:val="StyleUnderline"/>
          <w:highlight w:val="cyan"/>
        </w:rPr>
        <w:t xml:space="preserve">the term " workers " means </w:t>
      </w:r>
      <w:r w:rsidRPr="00624413">
        <w:rPr>
          <w:rStyle w:val="Emphasis"/>
          <w:highlight w:val="cyan"/>
        </w:rPr>
        <w:t>all employed persons</w:t>
      </w:r>
      <w:r w:rsidRPr="0015517E">
        <w:rPr>
          <w:sz w:val="16"/>
          <w:szCs w:val="16"/>
        </w:rPr>
        <w:t xml:space="preserve">, </w:t>
      </w:r>
      <w:r w:rsidRPr="002D773B">
        <w:rPr>
          <w:rStyle w:val="StyleUnderline"/>
          <w:sz w:val="12"/>
          <w:szCs w:val="12"/>
          <w:u w:val="none"/>
        </w:rPr>
        <w:t xml:space="preserve">including public </w:t>
      </w:r>
      <w:proofErr w:type="gramStart"/>
      <w:r w:rsidRPr="002D773B">
        <w:rPr>
          <w:rStyle w:val="StyleUnderline"/>
          <w:sz w:val="12"/>
          <w:szCs w:val="12"/>
          <w:u w:val="none"/>
        </w:rPr>
        <w:t>employees</w:t>
      </w:r>
      <w:r w:rsidRPr="002D773B">
        <w:rPr>
          <w:sz w:val="12"/>
          <w:szCs w:val="12"/>
        </w:rPr>
        <w:t xml:space="preserve"> ;</w:t>
      </w:r>
      <w:proofErr w:type="gramEnd"/>
    </w:p>
    <w:p w14:paraId="24972CAB" w14:textId="77777777" w:rsidR="00523E96" w:rsidRPr="002D773B" w:rsidRDefault="00523E96" w:rsidP="00523E96">
      <w:pPr>
        <w:rPr>
          <w:sz w:val="12"/>
        </w:rPr>
      </w:pPr>
      <w:r w:rsidRPr="002D773B">
        <w:rPr>
          <w:sz w:val="12"/>
        </w:rPr>
        <w:t xml:space="preserve">(c) the term "workplace" should cover all places where workers need to be or to go by reason of their work and which are under the direct or indirect control of the </w:t>
      </w:r>
      <w:proofErr w:type="gramStart"/>
      <w:r w:rsidRPr="002D773B">
        <w:rPr>
          <w:sz w:val="12"/>
        </w:rPr>
        <w:t>employer ;</w:t>
      </w:r>
      <w:proofErr w:type="gramEnd"/>
    </w:p>
    <w:p w14:paraId="5699603B" w14:textId="77777777" w:rsidR="00523E96" w:rsidRPr="002D773B" w:rsidRDefault="00523E96" w:rsidP="00523E96">
      <w:pPr>
        <w:rPr>
          <w:sz w:val="12"/>
        </w:rPr>
      </w:pPr>
      <w:r w:rsidRPr="002D773B">
        <w:rPr>
          <w:sz w:val="12"/>
        </w:rPr>
        <w:t>(d) the term "regulations" should cover all provisions given force of law by the competent authority or authorities.</w:t>
      </w:r>
    </w:p>
    <w:p w14:paraId="550D958B" w14:textId="77777777" w:rsidR="00523E96" w:rsidRDefault="00523E96" w:rsidP="00523E96">
      <w:pPr>
        <w:pStyle w:val="Heading4"/>
      </w:pPr>
      <w:r>
        <w:t xml:space="preserve">That’s 163 million. </w:t>
      </w:r>
    </w:p>
    <w:p w14:paraId="052ED4BC" w14:textId="77777777" w:rsidR="00523E96" w:rsidRPr="00700E24" w:rsidRDefault="00523E96" w:rsidP="00523E96">
      <w:r w:rsidRPr="0015517E">
        <w:t xml:space="preserve">Aaron </w:t>
      </w:r>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“Total employment and the unemployment rate in the United States from 1980 to 2030, with projections until 2029.” https://www.statista.com/statistics/269959/employment-in-the-united-states/.</w:t>
      </w:r>
    </w:p>
    <w:p w14:paraId="70A3DE9A" w14:textId="77777777" w:rsidR="00523E96" w:rsidRPr="00700E24" w:rsidRDefault="00523E96" w:rsidP="00523E96">
      <w:pPr>
        <w:rPr>
          <w:sz w:val="16"/>
        </w:rPr>
      </w:pPr>
      <w:r w:rsidRPr="00624413">
        <w:rPr>
          <w:rStyle w:val="StyleUnderline"/>
          <w:highlight w:val="cyan"/>
        </w:rPr>
        <w:t>In 2025</w:t>
      </w:r>
      <w:r w:rsidRPr="00700E24">
        <w:rPr>
          <w:sz w:val="16"/>
        </w:rPr>
        <w:t xml:space="preserve">, it was estimated that over </w:t>
      </w:r>
      <w:r w:rsidRPr="00624413">
        <w:rPr>
          <w:rStyle w:val="Emphasis"/>
          <w:highlight w:val="cyan"/>
        </w:rPr>
        <w:t>163 million Americans</w:t>
      </w:r>
      <w:r w:rsidRPr="00624413">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99F9D86" w14:textId="77777777" w:rsidR="00523E96" w:rsidRPr="0015517E" w:rsidRDefault="00523E96" w:rsidP="00523E96">
      <w:pPr>
        <w:pStyle w:val="Heading4"/>
      </w:pPr>
      <w:r>
        <w:t xml:space="preserve">That means the aff must cover </w:t>
      </w:r>
      <w:r w:rsidRPr="00700E24">
        <w:rPr>
          <w:u w:val="single"/>
        </w:rPr>
        <w:t>82 million workers</w:t>
      </w:r>
      <w:r>
        <w:t>.</w:t>
      </w:r>
    </w:p>
    <w:p w14:paraId="5B6B06F4" w14:textId="77777777" w:rsidR="00523E96" w:rsidRPr="00700E24" w:rsidRDefault="00523E96" w:rsidP="00523E96">
      <w:r>
        <w:t xml:space="preserve">***Substantially is “more than 50 percent,” 163 million/2 = 81.5 million </w:t>
      </w:r>
    </w:p>
    <w:p w14:paraId="33F6A059" w14:textId="77777777" w:rsidR="00523E96" w:rsidRPr="005E47A4" w:rsidRDefault="00523E96" w:rsidP="00523E96">
      <w:r w:rsidRPr="00EC7393">
        <w:rPr>
          <w:rStyle w:val="Style13ptBold"/>
        </w:rPr>
        <w:t>Comptroller General</w:t>
      </w:r>
      <w:r>
        <w:t xml:space="preserve"> of the United States, </w:t>
      </w:r>
      <w:r w:rsidRPr="00EC7393">
        <w:rPr>
          <w:rStyle w:val="Style13ptBold"/>
        </w:rPr>
        <w:t>79</w:t>
      </w:r>
      <w:r>
        <w:t>. Matter of Westinghouse Electric Corporation, https://www.gao.gov/assets/b-194530.pdf.</w:t>
      </w:r>
    </w:p>
    <w:p w14:paraId="17724AC7" w14:textId="77777777" w:rsidR="00523E96" w:rsidRPr="00681820" w:rsidRDefault="00523E96" w:rsidP="00523E96">
      <w:pPr>
        <w:rPr>
          <w:sz w:val="14"/>
        </w:rPr>
      </w:pPr>
      <w:r w:rsidRPr="00681820">
        <w:rPr>
          <w:sz w:val="14"/>
        </w:rPr>
        <w:t xml:space="preserve">As can be seen from the above, </w:t>
      </w:r>
      <w:r w:rsidRPr="005E47A4">
        <w:rPr>
          <w:rStyle w:val="StyleUnderline"/>
        </w:rPr>
        <w:t xml:space="preserve">the definition of </w:t>
      </w:r>
      <w:r w:rsidRPr="00624413">
        <w:rPr>
          <w:rStyle w:val="Emphasis"/>
          <w:highlight w:val="cyan"/>
        </w:rPr>
        <w:t>labor</w:t>
      </w:r>
      <w:r w:rsidRPr="005E47A4">
        <w:rPr>
          <w:rStyle w:val="StyleUnderline"/>
        </w:rPr>
        <w:t xml:space="preserve"> surplus</w:t>
      </w:r>
      <w:r w:rsidRPr="00681820">
        <w:rPr>
          <w:sz w:val="14"/>
        </w:rPr>
        <w:t xml:space="preserve"> area concern </w:t>
      </w:r>
      <w:r w:rsidRPr="00624413">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624413">
        <w:rPr>
          <w:rStyle w:val="StyleUnderline"/>
          <w:highlight w:val="cyan"/>
        </w:rPr>
        <w:t>The</w:t>
      </w:r>
      <w:r w:rsidRPr="00681820">
        <w:rPr>
          <w:sz w:val="14"/>
        </w:rPr>
        <w:t xml:space="preserve"> new </w:t>
      </w:r>
      <w:r w:rsidRPr="00624413">
        <w:rPr>
          <w:rStyle w:val="StyleUnderline"/>
          <w:highlight w:val="cyan"/>
        </w:rPr>
        <w:t>standard</w:t>
      </w:r>
      <w:r w:rsidRPr="00681820">
        <w:rPr>
          <w:sz w:val="14"/>
        </w:rPr>
        <w:t xml:space="preserve">, at 41 CFR § 1-1.801(c) and (d), </w:t>
      </w:r>
      <w:r w:rsidRPr="00624413">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624413">
        <w:rPr>
          <w:rStyle w:val="StyleUnderline"/>
          <w:highlight w:val="cyan"/>
        </w:rPr>
        <w:t>the term</w:t>
      </w:r>
      <w:r w:rsidRPr="00681820">
        <w:rPr>
          <w:sz w:val="14"/>
        </w:rPr>
        <w:t xml:space="preserve"> "perform </w:t>
      </w:r>
      <w:r w:rsidRPr="00624413">
        <w:rPr>
          <w:rStyle w:val="StyleUnderline"/>
          <w:highlight w:val="cyan"/>
        </w:rPr>
        <w:t>substantially</w:t>
      </w:r>
      <w:r w:rsidRPr="00681820">
        <w:rPr>
          <w:sz w:val="14"/>
        </w:rPr>
        <w:t xml:space="preserve">" is defined </w:t>
      </w:r>
      <w:r w:rsidRPr="00624413">
        <w:rPr>
          <w:rStyle w:val="StyleUnderline"/>
          <w:highlight w:val="cyan"/>
        </w:rPr>
        <w:t xml:space="preserve">as </w:t>
      </w:r>
      <w:r w:rsidRPr="00624413">
        <w:rPr>
          <w:rStyle w:val="Emphasis"/>
          <w:highlight w:val="cyan"/>
        </w:rPr>
        <w:t>more than 50 percent</w:t>
      </w:r>
      <w:r w:rsidRPr="00681820">
        <w:rPr>
          <w:sz w:val="14"/>
        </w:rPr>
        <w:t xml:space="preserve"> of the contract price.</w:t>
      </w:r>
    </w:p>
    <w:p w14:paraId="16AB82F8" w14:textId="77777777" w:rsidR="00523E96" w:rsidRPr="007A1011" w:rsidRDefault="00523E96" w:rsidP="00523E96">
      <w:pPr>
        <w:rPr>
          <w:sz w:val="14"/>
        </w:rPr>
      </w:pPr>
      <w:r w:rsidRPr="00681820">
        <w:rPr>
          <w:sz w:val="14"/>
        </w:rPr>
        <w:t>B-194530 5</w:t>
      </w:r>
    </w:p>
    <w:p w14:paraId="4CCC334B" w14:textId="77777777" w:rsidR="00523E96" w:rsidRDefault="00523E96" w:rsidP="00523E96">
      <w:pPr>
        <w:pStyle w:val="Heading4"/>
      </w:pPr>
      <w:r>
        <w:t xml:space="preserve">Vote negative for </w:t>
      </w:r>
      <w:r w:rsidRPr="00F24E95">
        <w:rPr>
          <w:u w:val="single"/>
        </w:rPr>
        <w:t>limits</w:t>
      </w:r>
      <w:r>
        <w:t xml:space="preserve"> and </w:t>
      </w:r>
      <w:r w:rsidRPr="00F24E95">
        <w:rPr>
          <w:u w:val="single"/>
        </w:rPr>
        <w:t>ground</w:t>
      </w:r>
      <w:r>
        <w:t xml:space="preserve">. Anything </w:t>
      </w:r>
      <w:r w:rsidRPr="00F24E95">
        <w:rPr>
          <w:u w:val="single"/>
        </w:rPr>
        <w:t>less</w:t>
      </w:r>
      <w:r>
        <w:t xml:space="preserve"> ensures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w:t>
      </w:r>
    </w:p>
    <w:p w14:paraId="50D89DDC" w14:textId="77777777" w:rsidR="00523E96" w:rsidRDefault="00523E96" w:rsidP="00523E96">
      <w:pPr>
        <w:pStyle w:val="Heading4"/>
      </w:pPr>
      <w:r>
        <w:t xml:space="preserve">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07DF02B4" w14:textId="77777777" w:rsidR="00523E96" w:rsidRDefault="00523E96" w:rsidP="002C1416">
      <w:pPr>
        <w:rPr>
          <w:sz w:val="16"/>
        </w:rPr>
      </w:pPr>
    </w:p>
    <w:p w14:paraId="576CD989" w14:textId="77777777" w:rsidR="00523E96" w:rsidRDefault="00523E96" w:rsidP="00523E96">
      <w:pPr>
        <w:pStyle w:val="Heading3"/>
      </w:pPr>
      <w:r>
        <w:t>States CP---1NC</w:t>
      </w:r>
    </w:p>
    <w:p w14:paraId="05E23111" w14:textId="34C628B0" w:rsidR="00523E96" w:rsidRDefault="00523E96" w:rsidP="00523E96">
      <w:pPr>
        <w:pStyle w:val="Heading4"/>
      </w:pPr>
      <w:r>
        <w:t xml:space="preserve">Text: the fifty states and all relevant subnational entities should </w:t>
      </w:r>
      <w:r w:rsidR="008A0794">
        <w:t xml:space="preserve">strengthen </w:t>
      </w:r>
      <w:r w:rsidR="008A0794" w:rsidRPr="007122C6">
        <w:rPr>
          <w:u w:val="single"/>
        </w:rPr>
        <w:t>collective bargaining</w:t>
      </w:r>
      <w:r w:rsidR="008A0794">
        <w:t xml:space="preserve"> rights for </w:t>
      </w:r>
      <w:r w:rsidR="008A0794" w:rsidRPr="007122C6">
        <w:rPr>
          <w:u w:val="single"/>
        </w:rPr>
        <w:t>zombies</w:t>
      </w:r>
      <w:r w:rsidR="008A0794">
        <w:t xml:space="preserve"> in the United States</w:t>
      </w:r>
      <w:r>
        <w:t xml:space="preserve"> </w:t>
      </w:r>
    </w:p>
    <w:p w14:paraId="518119EA" w14:textId="77777777" w:rsidR="00523E96" w:rsidRDefault="00523E96" w:rsidP="00523E96"/>
    <w:p w14:paraId="60CBFD73" w14:textId="77777777" w:rsidR="00523E96" w:rsidRPr="003B60BB" w:rsidRDefault="00523E96" w:rsidP="00523E96">
      <w:pPr>
        <w:pStyle w:val="Heading4"/>
        <w:rPr>
          <w:b w:val="0"/>
          <w:bCs/>
        </w:rPr>
      </w:pPr>
      <w:r>
        <w:t xml:space="preserve">States solve and </w:t>
      </w:r>
      <w:r w:rsidRPr="00104F76">
        <w:rPr>
          <w:u w:val="single"/>
        </w:rPr>
        <w:t>evade preemption</w:t>
      </w:r>
      <w:r w:rsidRPr="006455E5">
        <w:t xml:space="preserve">. At worst, </w:t>
      </w:r>
      <w:r>
        <w:t>individual</w:t>
      </w:r>
      <w:r w:rsidRPr="006455E5">
        <w:t xml:space="preserve"> protections facilitate </w:t>
      </w:r>
      <w:r>
        <w:t>CBR</w:t>
      </w:r>
      <w:r w:rsidRPr="006455E5">
        <w:t xml:space="preserve"> in </w:t>
      </w:r>
      <w:r w:rsidRPr="006455E5">
        <w:rPr>
          <w:u w:val="single"/>
        </w:rPr>
        <w:t>effect</w:t>
      </w:r>
      <w:r w:rsidRPr="006455E5">
        <w:t>.</w:t>
      </w:r>
      <w:r>
        <w:rPr>
          <w:b w:val="0"/>
          <w:bCs/>
        </w:rPr>
        <w:t xml:space="preserve"> </w:t>
      </w:r>
    </w:p>
    <w:p w14:paraId="0CC6FDA5" w14:textId="77777777" w:rsidR="00523E96" w:rsidRDefault="00523E96" w:rsidP="00523E96">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48FD66C0" w14:textId="77777777" w:rsidR="00523E96" w:rsidRPr="005B0726" w:rsidRDefault="00523E96" w:rsidP="00523E96">
      <w:pPr>
        <w:rPr>
          <w:sz w:val="16"/>
        </w:rPr>
      </w:pPr>
      <w:r w:rsidRPr="005B0726">
        <w:rPr>
          <w:sz w:val="16"/>
        </w:rPr>
        <w:t>II. STATE LABOR LAW INNOVATION UNDER THE SHADOW OF FEDERAL PREEMPTION</w:t>
      </w:r>
    </w:p>
    <w:p w14:paraId="3C5BBC5A" w14:textId="77777777" w:rsidR="00523E96" w:rsidRPr="005B0726" w:rsidRDefault="00523E96" w:rsidP="00523E96">
      <w:pPr>
        <w:rPr>
          <w:sz w:val="16"/>
        </w:rPr>
      </w:pPr>
      <w:r w:rsidRPr="005B0726">
        <w:rPr>
          <w:sz w:val="16"/>
        </w:rPr>
        <w:t xml:space="preserve">What, then, is the labor law reform occurring at the state and local level? </w:t>
      </w:r>
      <w:r w:rsidRPr="001A1E59">
        <w:rPr>
          <w:rStyle w:val="StyleUnderline"/>
          <w:highlight w:val="cyan"/>
        </w:rPr>
        <w:t xml:space="preserve">States have </w:t>
      </w:r>
      <w:r w:rsidRPr="001A1E59">
        <w:rPr>
          <w:rStyle w:val="Emphasis"/>
          <w:highlight w:val="cyan"/>
        </w:rPr>
        <w:t>wide latitude</w:t>
      </w:r>
      <w:r w:rsidRPr="001A1E59">
        <w:rPr>
          <w:rStyle w:val="StyleUnderline"/>
          <w:highlight w:val="cyan"/>
        </w:rPr>
        <w:t xml:space="preserve"> to</w:t>
      </w:r>
      <w:r w:rsidRPr="002D63DD">
        <w:rPr>
          <w:rStyle w:val="StyleUnderline"/>
        </w:rPr>
        <w:t xml:space="preserve"> enact employment legislation that </w:t>
      </w:r>
      <w:r w:rsidRPr="001A1E59">
        <w:rPr>
          <w:rStyle w:val="StyleUnderline"/>
          <w:highlight w:val="cyan"/>
        </w:rPr>
        <w:t>protect</w:t>
      </w:r>
      <w:r w:rsidRPr="00DC718B">
        <w:rPr>
          <w:rStyle w:val="StyleUnderline"/>
        </w:rPr>
        <w:t xml:space="preserve">s </w:t>
      </w:r>
      <w:r w:rsidRPr="001A1E59">
        <w:rPr>
          <w:rStyle w:val="StyleUnderline"/>
          <w:highlight w:val="cyan"/>
        </w:rPr>
        <w:t xml:space="preserve">workers as </w:t>
      </w:r>
      <w:r w:rsidRPr="001A1E59">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1A1E59">
        <w:rPr>
          <w:rStyle w:val="StyleUnderline"/>
          <w:highlight w:val="cyan"/>
        </w:rPr>
        <w:t xml:space="preserve">with respect </w:t>
      </w:r>
      <w:r w:rsidRPr="006455E5">
        <w:rPr>
          <w:rStyle w:val="StyleUnderline"/>
          <w:highlight w:val="cyan"/>
        </w:rPr>
        <w:t xml:space="preserve">to </w:t>
      </w:r>
      <w:r w:rsidRPr="006455E5">
        <w:rPr>
          <w:rStyle w:val="Emphasis"/>
          <w:highlight w:val="cyan"/>
        </w:rPr>
        <w:t>wages</w:t>
      </w:r>
      <w:r w:rsidRPr="006455E5">
        <w:rPr>
          <w:rStyle w:val="StyleUnderline"/>
          <w:highlight w:val="cyan"/>
        </w:rPr>
        <w:t xml:space="preserve">, </w:t>
      </w:r>
      <w:r w:rsidRPr="006455E5">
        <w:rPr>
          <w:rStyle w:val="Emphasis"/>
          <w:highlight w:val="cyan"/>
        </w:rPr>
        <w:t>overtime</w:t>
      </w:r>
      <w:r w:rsidRPr="006455E5">
        <w:rPr>
          <w:rStyle w:val="StyleUnderline"/>
          <w:highlight w:val="cyan"/>
        </w:rPr>
        <w:t xml:space="preserve">, </w:t>
      </w:r>
      <w:r w:rsidRPr="006455E5">
        <w:rPr>
          <w:rStyle w:val="Emphasis"/>
          <w:highlight w:val="cyan"/>
        </w:rPr>
        <w:t>family leave</w:t>
      </w:r>
      <w:r w:rsidRPr="006455E5">
        <w:rPr>
          <w:rStyle w:val="StyleUnderline"/>
          <w:highlight w:val="cyan"/>
        </w:rPr>
        <w:t xml:space="preserve">, </w:t>
      </w:r>
      <w:r w:rsidRPr="006455E5">
        <w:rPr>
          <w:rStyle w:val="Emphasis"/>
          <w:highlight w:val="cyan"/>
        </w:rPr>
        <w:t>health</w:t>
      </w:r>
      <w:r w:rsidRPr="00746964">
        <w:rPr>
          <w:rStyle w:val="Emphasis"/>
        </w:rPr>
        <w:t xml:space="preserve"> and safety</w:t>
      </w:r>
      <w:r w:rsidRPr="00746964">
        <w:rPr>
          <w:rStyle w:val="StyleUnderline"/>
        </w:rPr>
        <w:t xml:space="preserve">, </w:t>
      </w:r>
      <w:r w:rsidRPr="006455E5">
        <w:rPr>
          <w:rStyle w:val="StyleUnderline"/>
        </w:rPr>
        <w:t xml:space="preserve">and </w:t>
      </w:r>
      <w:r w:rsidRPr="001A1E59">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2655920D" w14:textId="77777777" w:rsidR="00523E96" w:rsidRPr="008A0794" w:rsidRDefault="00523E96" w:rsidP="00523E96">
      <w:pPr>
        <w:rPr>
          <w:sz w:val="16"/>
        </w:rPr>
      </w:pPr>
      <w:r w:rsidRPr="005B0726">
        <w:rPr>
          <w:sz w:val="16"/>
        </w:rPr>
        <w:t xml:space="preserve">However, </w:t>
      </w:r>
      <w:r w:rsidRPr="008A0794">
        <w:rPr>
          <w:rStyle w:val="StyleUnderline"/>
        </w:rPr>
        <w:t>federal preemption doctrine leaves</w:t>
      </w:r>
      <w:r w:rsidRPr="008A0794">
        <w:rPr>
          <w:sz w:val="16"/>
        </w:rPr>
        <w:t xml:space="preserve"> open a few </w:t>
      </w:r>
      <w:r w:rsidRPr="008A0794">
        <w:rPr>
          <w:rStyle w:val="Emphasis"/>
        </w:rPr>
        <w:t>important avenues</w:t>
      </w:r>
      <w:r w:rsidRPr="008A0794">
        <w:rPr>
          <w:rStyle w:val="StyleUnderline"/>
        </w:rPr>
        <w:t xml:space="preserve"> for states to regulate in ways that enable unionization or otherwise facilitate </w:t>
      </w:r>
      <w:r w:rsidRPr="008A0794">
        <w:rPr>
          <w:rStyle w:val="Emphasis"/>
        </w:rPr>
        <w:t>worker voice.</w:t>
      </w:r>
      <w:r w:rsidRPr="008A0794">
        <w:rPr>
          <w:sz w:val="16"/>
        </w:rPr>
        <w:t xml:space="preserve"> First, </w:t>
      </w:r>
      <w:r w:rsidRPr="008A0794">
        <w:rPr>
          <w:rStyle w:val="StyleUnderline"/>
        </w:rPr>
        <w:t xml:space="preserve">federal law permits states and localities to enact generally applicable </w:t>
      </w:r>
      <w:r w:rsidRPr="008A0794">
        <w:rPr>
          <w:rStyle w:val="Emphasis"/>
        </w:rPr>
        <w:t>employment standards</w:t>
      </w:r>
      <w:r w:rsidRPr="008A0794">
        <w:rPr>
          <w:rStyle w:val="StyleUnderline"/>
        </w:rPr>
        <w:t>, even when such standards</w:t>
      </w:r>
      <w:r w:rsidRPr="008A0794">
        <w:rPr>
          <w:sz w:val="16"/>
        </w:rPr>
        <w:t xml:space="preserve"> are the product of or </w:t>
      </w:r>
      <w:r w:rsidRPr="008A0794">
        <w:rPr>
          <w:rStyle w:val="StyleUnderline"/>
        </w:rPr>
        <w:t xml:space="preserve">help facilitate </w:t>
      </w:r>
      <w:r w:rsidRPr="008A0794">
        <w:rPr>
          <w:rStyle w:val="Emphasis"/>
        </w:rPr>
        <w:t>collective voice</w:t>
      </w:r>
      <w:r w:rsidRPr="008A0794">
        <w:rPr>
          <w:rStyle w:val="StyleUnderline"/>
        </w:rPr>
        <w:t xml:space="preserve"> among workers.</w:t>
      </w:r>
      <w:r w:rsidRPr="008A0794">
        <w:rPr>
          <w:sz w:val="16"/>
        </w:rPr>
        <w:t xml:space="preserve">62 Second, </w:t>
      </w:r>
      <w:r w:rsidRPr="008A0794">
        <w:rPr>
          <w:rStyle w:val="StyleUnderline"/>
        </w:rPr>
        <w:t xml:space="preserve">federal law allows states and localities to establish organizing, bargaining, and strike rights for industries </w:t>
      </w:r>
      <w:r w:rsidRPr="008A0794">
        <w:rPr>
          <w:rStyle w:val="Emphasis"/>
        </w:rPr>
        <w:t>excluded</w:t>
      </w:r>
      <w:r w:rsidRPr="008A0794">
        <w:rPr>
          <w:rStyle w:val="StyleUnderline"/>
        </w:rPr>
        <w:t xml:space="preserve"> from the NLRA, like </w:t>
      </w:r>
      <w:r w:rsidRPr="008A0794">
        <w:rPr>
          <w:rStyle w:val="Emphasis"/>
        </w:rPr>
        <w:t>domestic</w:t>
      </w:r>
      <w:r w:rsidRPr="008A0794">
        <w:rPr>
          <w:rStyle w:val="StyleUnderline"/>
        </w:rPr>
        <w:t xml:space="preserve">, </w:t>
      </w:r>
      <w:r w:rsidRPr="008A0794">
        <w:rPr>
          <w:rStyle w:val="Emphasis"/>
        </w:rPr>
        <w:t>agricultural</w:t>
      </w:r>
      <w:r w:rsidRPr="008A0794">
        <w:rPr>
          <w:rStyle w:val="StyleUnderline"/>
        </w:rPr>
        <w:t xml:space="preserve">, and </w:t>
      </w:r>
      <w:r w:rsidRPr="008A0794">
        <w:rPr>
          <w:rStyle w:val="Emphasis"/>
        </w:rPr>
        <w:t>public sector</w:t>
      </w:r>
      <w:r w:rsidRPr="008A0794">
        <w:rPr>
          <w:rStyle w:val="StyleUnderline"/>
        </w:rPr>
        <w:t xml:space="preserve"> work.</w:t>
      </w:r>
      <w:r w:rsidRPr="008A0794">
        <w:rPr>
          <w:sz w:val="16"/>
        </w:rPr>
        <w:t xml:space="preserve"> 63 Third, </w:t>
      </w:r>
      <w:r w:rsidRPr="008A0794">
        <w:rPr>
          <w:rStyle w:val="StyleUnderline"/>
        </w:rPr>
        <w:t>federal law provides states</w:t>
      </w:r>
      <w:r w:rsidRPr="008A0794">
        <w:rPr>
          <w:sz w:val="16"/>
        </w:rPr>
        <w:t xml:space="preserve"> and localities some </w:t>
      </w:r>
      <w:r w:rsidRPr="008A0794">
        <w:rPr>
          <w:rStyle w:val="StyleUnderline"/>
        </w:rPr>
        <w:t xml:space="preserve">authority to make decisions about labor relations when they are acting as </w:t>
      </w:r>
      <w:r w:rsidRPr="008A0794">
        <w:rPr>
          <w:rStyle w:val="Emphasis"/>
        </w:rPr>
        <w:t>market participants</w:t>
      </w:r>
      <w:r w:rsidRPr="008A0794">
        <w:rPr>
          <w:sz w:val="16"/>
        </w:rPr>
        <w:t xml:space="preserve"> (i.e., when they are purchasing services or spending money), unless the use of this power is so broad it becomes regulatory.64</w:t>
      </w:r>
    </w:p>
    <w:p w14:paraId="3BD0CFE5" w14:textId="77777777" w:rsidR="00523E96" w:rsidRPr="008A0794" w:rsidRDefault="00523E96" w:rsidP="00523E96">
      <w:pPr>
        <w:rPr>
          <w:sz w:val="16"/>
        </w:rPr>
      </w:pPr>
      <w:r w:rsidRPr="008A0794">
        <w:rPr>
          <w:sz w:val="16"/>
        </w:rPr>
        <w:t xml:space="preserve">In the last few years, due to effective organizing by labor unions, as well as worker centers and community groups, blue </w:t>
      </w:r>
      <w:r w:rsidRPr="008A0794">
        <w:rPr>
          <w:rStyle w:val="StyleUnderline"/>
        </w:rPr>
        <w:t>states</w:t>
      </w:r>
      <w:r w:rsidRPr="008A0794">
        <w:rPr>
          <w:sz w:val="16"/>
        </w:rPr>
        <w:t xml:space="preserve"> and localities </w:t>
      </w:r>
      <w:r w:rsidRPr="008A0794">
        <w:rPr>
          <w:rStyle w:val="StyleUnderline"/>
        </w:rPr>
        <w:t xml:space="preserve">have been pursuing </w:t>
      </w:r>
      <w:r w:rsidRPr="008A0794">
        <w:rPr>
          <w:rStyle w:val="Emphasis"/>
        </w:rPr>
        <w:t>all three</w:t>
      </w:r>
      <w:r w:rsidRPr="008A0794">
        <w:rPr>
          <w:rStyle w:val="StyleUnderline"/>
        </w:rPr>
        <w:t xml:space="preserve"> of the </w:t>
      </w:r>
      <w:r w:rsidRPr="008A0794">
        <w:rPr>
          <w:rStyle w:val="Emphasis"/>
        </w:rPr>
        <w:t>non-preempted legal strategies</w:t>
      </w:r>
      <w:r w:rsidRPr="008A0794">
        <w:rPr>
          <w:sz w:val="16"/>
        </w:rPr>
        <w:t xml:space="preserve"> in an effort to improve working conditions and to give workers more power in the political economy—albeit with counterefforts by business, particularly in red states.</w:t>
      </w:r>
    </w:p>
    <w:p w14:paraId="54C44F7E" w14:textId="77777777" w:rsidR="00523E96" w:rsidRPr="008A0794" w:rsidRDefault="00523E96" w:rsidP="00523E96">
      <w:pPr>
        <w:rPr>
          <w:sz w:val="16"/>
        </w:rPr>
      </w:pPr>
      <w:r w:rsidRPr="008A0794">
        <w:rPr>
          <w:sz w:val="16"/>
        </w:rPr>
        <w:t>A. Employment Standards</w:t>
      </w:r>
    </w:p>
    <w:p w14:paraId="0A2A83AC" w14:textId="77777777" w:rsidR="00523E96" w:rsidRPr="00E1723E" w:rsidRDefault="00523E96" w:rsidP="00523E96">
      <w:pPr>
        <w:rPr>
          <w:sz w:val="16"/>
        </w:rPr>
      </w:pPr>
      <w:r w:rsidRPr="008A0794">
        <w:rPr>
          <w:rStyle w:val="StyleUnderline"/>
        </w:rPr>
        <w:t xml:space="preserve">States and localities have passed a </w:t>
      </w:r>
      <w:r w:rsidRPr="008A0794">
        <w:rPr>
          <w:rStyle w:val="Emphasis"/>
        </w:rPr>
        <w:t>range of laws</w:t>
      </w:r>
      <w:r w:rsidRPr="008A0794">
        <w:rPr>
          <w:rStyle w:val="StyleUnderline"/>
        </w:rPr>
        <w:t xml:space="preserve"> that improve standards for workers, including </w:t>
      </w:r>
      <w:r w:rsidRPr="008A0794">
        <w:rPr>
          <w:rStyle w:val="Emphasis"/>
        </w:rPr>
        <w:t>significant increases</w:t>
      </w:r>
      <w:r w:rsidRPr="008A0794">
        <w:rPr>
          <w:rStyle w:val="StyleUnderline"/>
        </w:rPr>
        <w:t xml:space="preserve"> in the minimum </w:t>
      </w:r>
      <w:r w:rsidRPr="008A0794">
        <w:rPr>
          <w:rStyle w:val="Emphasis"/>
        </w:rPr>
        <w:t>wage</w:t>
      </w:r>
      <w:r w:rsidRPr="008A0794">
        <w:rPr>
          <w:rStyle w:val="StyleUnderline"/>
        </w:rPr>
        <w:t xml:space="preserve">, </w:t>
      </w:r>
      <w:r w:rsidRPr="008A0794">
        <w:rPr>
          <w:rStyle w:val="Emphasis"/>
        </w:rPr>
        <w:t>scheduling protections</w:t>
      </w:r>
      <w:r w:rsidRPr="008A0794">
        <w:rPr>
          <w:rStyle w:val="StyleUnderline"/>
        </w:rPr>
        <w:t xml:space="preserve">, and limitations on the use of </w:t>
      </w:r>
      <w:r w:rsidRPr="008A0794">
        <w:rPr>
          <w:rStyle w:val="Emphasis"/>
        </w:rPr>
        <w:t>noncompete</w:t>
      </w:r>
      <w:r w:rsidRPr="008A0794">
        <w:rPr>
          <w:rStyle w:val="StyleUnderline"/>
        </w:rPr>
        <w:t xml:space="preserve"> agreement</w:t>
      </w:r>
      <w:r w:rsidRPr="008A0794">
        <w:rPr>
          <w:rStyle w:val="Emphasis"/>
        </w:rPr>
        <w:t>s.</w:t>
      </w:r>
      <w:r w:rsidRPr="008A0794">
        <w:rPr>
          <w:rStyle w:val="StyleUnderline"/>
        </w:rPr>
        <w:t xml:space="preserve"> The scope of new labor federalism</w:t>
      </w:r>
      <w:r w:rsidRPr="008A0794">
        <w:rPr>
          <w:sz w:val="16"/>
        </w:rPr>
        <w:t xml:space="preserve"> in the United States over the last twenty years </w:t>
      </w:r>
      <w:r w:rsidRPr="008A0794">
        <w:rPr>
          <w:rStyle w:val="StyleUnderline"/>
        </w:rPr>
        <w:t xml:space="preserve">has been </w:t>
      </w:r>
      <w:r w:rsidRPr="008A0794">
        <w:rPr>
          <w:rStyle w:val="Emphasis"/>
        </w:rPr>
        <w:t>significant.</w:t>
      </w:r>
      <w:r w:rsidRPr="008A0794">
        <w:rPr>
          <w:sz w:val="16"/>
        </w:rPr>
        <w:t xml:space="preserve"> Laws establishing local </w:t>
      </w:r>
      <w:r w:rsidRPr="008A0794">
        <w:rPr>
          <w:rStyle w:val="StyleUnderline"/>
        </w:rPr>
        <w:t>minimum wages</w:t>
      </w:r>
      <w:r w:rsidRPr="008A0794">
        <w:rPr>
          <w:sz w:val="16"/>
        </w:rPr>
        <w:t xml:space="preserve"> higher than the federal level </w:t>
      </w:r>
      <w:r w:rsidRPr="008A0794">
        <w:rPr>
          <w:rStyle w:val="StyleUnderline"/>
        </w:rPr>
        <w:t>have passed in thirty states</w:t>
      </w:r>
      <w:r w:rsidRPr="008A0794">
        <w:rPr>
          <w:sz w:val="16"/>
        </w:rPr>
        <w:t xml:space="preserve"> and about sixty localities. 65 </w:t>
      </w:r>
      <w:r w:rsidRPr="008A0794">
        <w:rPr>
          <w:rStyle w:val="StyleUnderline"/>
        </w:rPr>
        <w:t>Sixteen states</w:t>
      </w:r>
      <w:r w:rsidRPr="008A0794">
        <w:rPr>
          <w:sz w:val="16"/>
        </w:rPr>
        <w:t xml:space="preserve"> (including the District of Columbia), seventeen cities, and four counties have </w:t>
      </w:r>
      <w:r w:rsidRPr="008A0794">
        <w:rPr>
          <w:rStyle w:val="StyleUnderline"/>
        </w:rPr>
        <w:t>enacted paid sick leave laws</w:t>
      </w:r>
      <w:r w:rsidRPr="008A0794">
        <w:rPr>
          <w:sz w:val="16"/>
        </w:rPr>
        <w:t xml:space="preserve">.66 </w:t>
      </w:r>
      <w:r w:rsidRPr="008A0794">
        <w:rPr>
          <w:rStyle w:val="StyleUnderline"/>
        </w:rPr>
        <w:t>Numerous states have enhanced laws that prohibit the use of child</w:t>
      </w:r>
      <w:r w:rsidRPr="00A0778E">
        <w:rPr>
          <w:rStyle w:val="StyleUnderline"/>
        </w:rPr>
        <w:t xml:space="preserve"> labor.</w:t>
      </w:r>
      <w:r w:rsidRPr="00E1723E">
        <w:rPr>
          <w:sz w:val="16"/>
        </w:rPr>
        <w:t>67</w:t>
      </w:r>
    </w:p>
    <w:p w14:paraId="1C0A0A5E" w14:textId="77777777" w:rsidR="00523E96" w:rsidRPr="00E1723E" w:rsidRDefault="00523E96" w:rsidP="00523E96">
      <w:pPr>
        <w:rPr>
          <w:sz w:val="16"/>
        </w:rPr>
      </w:pPr>
      <w:r w:rsidRPr="001A1E59">
        <w:rPr>
          <w:rStyle w:val="StyleUnderline"/>
          <w:highlight w:val="cyan"/>
        </w:rPr>
        <w:t>All</w:t>
      </w:r>
      <w:r w:rsidRPr="007500D0">
        <w:rPr>
          <w:rStyle w:val="StyleUnderline"/>
        </w:rPr>
        <w:t xml:space="preserve"> of these laws </w:t>
      </w:r>
      <w:r w:rsidRPr="001A1E59">
        <w:rPr>
          <w:rStyle w:val="Emphasis"/>
          <w:highlight w:val="cyan"/>
        </w:rPr>
        <w:t>raise the floor</w:t>
      </w:r>
      <w:r w:rsidRPr="001A1E59">
        <w:rPr>
          <w:rStyle w:val="StyleUnderline"/>
          <w:highlight w:val="cyan"/>
        </w:rPr>
        <w:t xml:space="preserve"> above which unions</w:t>
      </w:r>
      <w:r w:rsidRPr="007500D0">
        <w:rPr>
          <w:rStyle w:val="StyleUnderline"/>
        </w:rPr>
        <w:t xml:space="preserve"> can organize and </w:t>
      </w:r>
      <w:r w:rsidRPr="001A1E59">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483C8A6B" w14:textId="77777777" w:rsidR="00523E96" w:rsidRPr="00E1723E" w:rsidRDefault="00523E96" w:rsidP="00523E96">
      <w:pPr>
        <w:rPr>
          <w:sz w:val="16"/>
        </w:rPr>
      </w:pPr>
      <w:r w:rsidRPr="00E1723E">
        <w:rPr>
          <w:sz w:val="16"/>
        </w:rPr>
        <w:t xml:space="preserve">In addition to laws regulating traditional employment standards, in the last few years, </w:t>
      </w:r>
      <w:r w:rsidRPr="001A1E59">
        <w:rPr>
          <w:rStyle w:val="Emphasis"/>
          <w:highlight w:val="cyan"/>
        </w:rPr>
        <w:t>numerous</w:t>
      </w:r>
      <w:r w:rsidRPr="006455E5">
        <w:rPr>
          <w:rStyle w:val="StyleUnderline"/>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1A1E59">
        <w:rPr>
          <w:rStyle w:val="StyleUnderline"/>
          <w:highlight w:val="cyan"/>
        </w:rPr>
        <w:t>prohibit</w:t>
      </w:r>
      <w:r w:rsidRPr="00D266B9">
        <w:rPr>
          <w:rStyle w:val="StyleUnderline"/>
        </w:rPr>
        <w:t>ing</w:t>
      </w:r>
      <w:r w:rsidRPr="00FA352C">
        <w:rPr>
          <w:rStyle w:val="StyleUnderline"/>
        </w:rPr>
        <w:t xml:space="preserve"> employers from </w:t>
      </w:r>
      <w:r w:rsidRPr="006455E5">
        <w:rPr>
          <w:rStyle w:val="StyleUnderline"/>
        </w:rPr>
        <w:t xml:space="preserve">requiring employees to attend </w:t>
      </w:r>
      <w:r w:rsidRPr="001A1E59">
        <w:rPr>
          <w:rStyle w:val="StyleUnderline"/>
          <w:highlight w:val="cyan"/>
        </w:rPr>
        <w:t>anti-</w:t>
      </w:r>
      <w:r w:rsidRPr="001A1E59">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559715A5" w14:textId="77777777" w:rsidR="00523E96" w:rsidRPr="00E1723E" w:rsidRDefault="00523E96" w:rsidP="00523E96">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w:t>
      </w:r>
      <w:r w:rsidRPr="001A1E59">
        <w:rPr>
          <w:sz w:val="16"/>
        </w:rPr>
        <w:t xml:space="preserve">councils or industry committees, </w:t>
      </w:r>
      <w:r w:rsidRPr="001A1E59">
        <w:rPr>
          <w:rStyle w:val="StyleUnderline"/>
        </w:rPr>
        <w:t>which enable worker organizations</w:t>
      </w:r>
      <w:r w:rsidRPr="001A1E59">
        <w:rPr>
          <w:sz w:val="16"/>
        </w:rPr>
        <w:t xml:space="preserve"> and businesses, along with public officials, </w:t>
      </w:r>
      <w:r w:rsidRPr="001A1E59">
        <w:rPr>
          <w:rStyle w:val="StyleUnderline"/>
        </w:rPr>
        <w:t xml:space="preserve">to set employment standards through </w:t>
      </w:r>
      <w:r w:rsidRPr="001A1E59">
        <w:rPr>
          <w:rStyle w:val="Emphasis"/>
        </w:rPr>
        <w:t>administrative processes.</w:t>
      </w:r>
      <w:r w:rsidRPr="001A1E59">
        <w:rPr>
          <w:sz w:val="16"/>
        </w:rPr>
        <w:t xml:space="preserve">75 </w:t>
      </w:r>
      <w:r w:rsidRPr="001A1E59">
        <w:rPr>
          <w:rStyle w:val="StyleUnderline"/>
        </w:rPr>
        <w:t xml:space="preserve">New </w:t>
      </w:r>
      <w:r w:rsidRPr="001A1E59">
        <w:rPr>
          <w:rStyle w:val="Emphasis"/>
        </w:rPr>
        <w:t>tripartite boards</w:t>
      </w:r>
      <w:r w:rsidRPr="001A1E59">
        <w:rPr>
          <w:rStyle w:val="StyleUnderline"/>
        </w:rPr>
        <w:t xml:space="preserve"> in</w:t>
      </w:r>
      <w:r w:rsidRPr="001A1E59">
        <w:rPr>
          <w:sz w:val="16"/>
        </w:rPr>
        <w:t xml:space="preserve"> industries such as </w:t>
      </w:r>
      <w:r w:rsidRPr="001A1E59">
        <w:rPr>
          <w:rStyle w:val="StyleUnderline"/>
        </w:rPr>
        <w:t>nursing homes, fast food, and domestic work</w:t>
      </w:r>
      <w:r w:rsidRPr="001A1E59">
        <w:rPr>
          <w:sz w:val="16"/>
        </w:rPr>
        <w:t xml:space="preserve"> enable workers, employers, and public officials to </w:t>
      </w:r>
      <w:r w:rsidRPr="001A1E59">
        <w:rPr>
          <w:rStyle w:val="StyleUnderline"/>
        </w:rPr>
        <w:t xml:space="preserve">set wages and working conditions that are specific to the industrial </w:t>
      </w:r>
      <w:r w:rsidRPr="001A1E59">
        <w:rPr>
          <w:rStyle w:val="Emphasis"/>
        </w:rPr>
        <w:t>sector.</w:t>
      </w:r>
      <w:r w:rsidRPr="001A1E59">
        <w:rPr>
          <w:sz w:val="16"/>
        </w:rPr>
        <w:t>76</w:t>
      </w:r>
    </w:p>
    <w:p w14:paraId="20262E90" w14:textId="77777777" w:rsidR="00523E96" w:rsidRPr="00E1723E" w:rsidRDefault="00523E96" w:rsidP="00523E96">
      <w:pPr>
        <w:rPr>
          <w:sz w:val="16"/>
        </w:rPr>
      </w:pPr>
      <w:r w:rsidRPr="00E1723E">
        <w:rPr>
          <w:sz w:val="16"/>
        </w:rPr>
        <w:t xml:space="preserve">B. Laws Allowing Excluded Workers </w:t>
      </w:r>
      <w:proofErr w:type="gramStart"/>
      <w:r w:rsidRPr="00E1723E">
        <w:rPr>
          <w:sz w:val="16"/>
        </w:rPr>
        <w:t>To</w:t>
      </w:r>
      <w:proofErr w:type="gramEnd"/>
      <w:r w:rsidRPr="00E1723E">
        <w:rPr>
          <w:sz w:val="16"/>
        </w:rPr>
        <w:t xml:space="preserve"> Unionize and Strengthening Rights for Public Sector Workers</w:t>
      </w:r>
    </w:p>
    <w:p w14:paraId="73D5190F" w14:textId="77777777" w:rsidR="00523E96" w:rsidRPr="00E1723E" w:rsidRDefault="00523E96" w:rsidP="00523E96">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1A1E59">
        <w:rPr>
          <w:rStyle w:val="StyleUnderline"/>
          <w:highlight w:val="cyan"/>
        </w:rPr>
        <w:t>legislative strategies</w:t>
      </w:r>
      <w:r w:rsidRPr="000B1C2C">
        <w:rPr>
          <w:rStyle w:val="StyleUnderline"/>
        </w:rPr>
        <w:t xml:space="preserve"> to </w:t>
      </w:r>
      <w:r w:rsidRPr="001A1E59">
        <w:rPr>
          <w:rStyle w:val="StyleUnderline"/>
          <w:highlight w:val="cyan"/>
        </w:rPr>
        <w:t>transform state-funded</w:t>
      </w:r>
      <w:r w:rsidRPr="00E1723E">
        <w:rPr>
          <w:sz w:val="16"/>
        </w:rPr>
        <w:t xml:space="preserve"> homecare and childcare </w:t>
      </w:r>
      <w:r w:rsidRPr="001A1E59">
        <w:rPr>
          <w:rStyle w:val="StyleUnderline"/>
          <w:highlight w:val="cyan"/>
        </w:rPr>
        <w:t>workers into</w:t>
      </w:r>
      <w:r w:rsidRPr="000B1C2C">
        <w:rPr>
          <w:rStyle w:val="StyleUnderline"/>
        </w:rPr>
        <w:t xml:space="preserve"> state </w:t>
      </w:r>
      <w:r w:rsidRPr="001A1E59">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1A1E59">
        <w:rPr>
          <w:rStyle w:val="StyleUnderline"/>
          <w:highlight w:val="cyan"/>
        </w:rPr>
        <w:t>won the right to</w:t>
      </w:r>
      <w:r w:rsidRPr="00A16061">
        <w:rPr>
          <w:rStyle w:val="StyleUnderline"/>
        </w:rPr>
        <w:t xml:space="preserve"> hold representational elections for these workers and to </w:t>
      </w:r>
      <w:r w:rsidRPr="001A1E59">
        <w:rPr>
          <w:rStyle w:val="StyleUnderline"/>
          <w:highlight w:val="cyan"/>
        </w:rPr>
        <w:t>bargain on</w:t>
      </w:r>
      <w:r w:rsidRPr="006455E5">
        <w:rPr>
          <w:rStyle w:val="StyleUnderline"/>
        </w:rPr>
        <w:t xml:space="preserve"> a </w:t>
      </w:r>
      <w:r w:rsidRPr="001A1E59">
        <w:rPr>
          <w:rStyle w:val="Emphasis"/>
          <w:highlight w:val="cyan"/>
        </w:rPr>
        <w:t>sectorwide</w:t>
      </w:r>
      <w:r w:rsidRPr="006455E5">
        <w:rPr>
          <w:rStyle w:val="Emphasis"/>
        </w:rPr>
        <w:t xml:space="preserv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512F50FB" w14:textId="77777777" w:rsidR="00523E96" w:rsidRPr="00520963" w:rsidRDefault="00523E96" w:rsidP="00523E96">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1F4282AE" w14:textId="77777777" w:rsidR="00523E96" w:rsidRPr="001A1E59" w:rsidRDefault="00523E96" w:rsidP="00523E96">
      <w:pPr>
        <w:rPr>
          <w:sz w:val="16"/>
        </w:rPr>
      </w:pPr>
      <w:r w:rsidRPr="00520963">
        <w:rPr>
          <w:sz w:val="16"/>
        </w:rPr>
        <w:t xml:space="preserve">Other </w:t>
      </w:r>
      <w:r w:rsidRPr="001A1E59">
        <w:rPr>
          <w:sz w:val="16"/>
        </w:rPr>
        <w:t xml:space="preserve">groups of workers, including </w:t>
      </w:r>
      <w:r w:rsidRPr="001A1E59">
        <w:rPr>
          <w:rStyle w:val="Emphasis"/>
        </w:rPr>
        <w:t>gig workers</w:t>
      </w:r>
      <w:r w:rsidRPr="001A1E59">
        <w:rPr>
          <w:sz w:val="16"/>
        </w:rPr>
        <w:t xml:space="preserve"> who provide app-based driving and delivery services, </w:t>
      </w:r>
      <w:r w:rsidRPr="001A1E59">
        <w:rPr>
          <w:rStyle w:val="StyleUnderline"/>
        </w:rPr>
        <w:t>are currently working with unions to push for organizing rights at the state level</w:t>
      </w:r>
      <w:r w:rsidRPr="001A1E59">
        <w:rPr>
          <w:sz w:val="16"/>
        </w:rPr>
        <w:t xml:space="preserve">.84 These workers </w:t>
      </w:r>
      <w:r w:rsidRPr="001A1E59">
        <w:rPr>
          <w:rStyle w:val="StyleUnderline"/>
        </w:rPr>
        <w:t xml:space="preserve">are currently considered outside the NLRA’s definition of “employee,” thus granting states and cities the opportunity to </w:t>
      </w:r>
      <w:r w:rsidRPr="001A1E59">
        <w:rPr>
          <w:rStyle w:val="Emphasis"/>
        </w:rPr>
        <w:t>legislate</w:t>
      </w:r>
      <w:r w:rsidRPr="001A1E59">
        <w:rPr>
          <w:rStyle w:val="StyleUnderline"/>
        </w:rPr>
        <w:t xml:space="preserve"> on their behalf</w:t>
      </w:r>
      <w:r w:rsidRPr="001A1E59">
        <w:rPr>
          <w:sz w:val="16"/>
        </w:rPr>
        <w:t xml:space="preserve">.85 However, while most experts agree that </w:t>
      </w:r>
      <w:r w:rsidRPr="001A1E59">
        <w:rPr>
          <w:rStyle w:val="StyleUnderline"/>
        </w:rPr>
        <w:t xml:space="preserve">labor law preemption </w:t>
      </w:r>
      <w:r w:rsidRPr="001A1E59">
        <w:rPr>
          <w:rStyle w:val="Emphasis"/>
        </w:rPr>
        <w:t>does not apply</w:t>
      </w:r>
      <w:r w:rsidRPr="001A1E59">
        <w:rPr>
          <w:rStyle w:val="StyleUnderline"/>
        </w:rPr>
        <w:t xml:space="preserve"> to such initiatives</w:t>
      </w:r>
      <w:r w:rsidRPr="001A1E59">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rPr>
        <w:t>states</w:t>
      </w:r>
      <w:r w:rsidRPr="001A1E59">
        <w:rPr>
          <w:sz w:val="16"/>
        </w:rPr>
        <w:t xml:space="preserve"> to </w:t>
      </w:r>
      <w:r w:rsidRPr="001A1E59">
        <w:rPr>
          <w:rStyle w:val="StyleUnderline"/>
        </w:rPr>
        <w:t>design collective bargaining regimes consistent with the Parker exception</w:t>
      </w:r>
      <w:r w:rsidRPr="001A1E5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559C0A5A" w14:textId="77777777" w:rsidR="00523E96" w:rsidRPr="00520963" w:rsidRDefault="00523E96" w:rsidP="00523E96">
      <w:pPr>
        <w:rPr>
          <w:rStyle w:val="StyleUnderline"/>
        </w:rPr>
      </w:pPr>
      <w:r w:rsidRPr="001A1E59">
        <w:rPr>
          <w:sz w:val="16"/>
        </w:rPr>
        <w:t xml:space="preserve">In addition, a few </w:t>
      </w:r>
      <w:r w:rsidRPr="001A1E59">
        <w:rPr>
          <w:rStyle w:val="StyleUnderline"/>
        </w:rPr>
        <w:t xml:space="preserve">states have recently </w:t>
      </w:r>
      <w:r w:rsidRPr="001A1E59">
        <w:rPr>
          <w:rStyle w:val="Emphasis"/>
        </w:rPr>
        <w:t>strengthened protections</w:t>
      </w:r>
      <w:r w:rsidRPr="001A1E59">
        <w:rPr>
          <w:rStyle w:val="StyleUnderline"/>
        </w:rPr>
        <w:t xml:space="preserve"> for public sector workers.</w:t>
      </w:r>
      <w:r w:rsidRPr="001A1E59">
        <w:rPr>
          <w:sz w:val="16"/>
        </w:rPr>
        <w:t xml:space="preserve"> For example, in 2023, Michigan repealed laws that constrained public employees’ ability to bargain.90 </w:t>
      </w:r>
      <w:r w:rsidRPr="001A1E59">
        <w:rPr>
          <w:rStyle w:val="Emphasis"/>
        </w:rPr>
        <w:t>Vermont</w:t>
      </w:r>
      <w:r w:rsidRPr="001A1E59">
        <w:rPr>
          <w:rStyle w:val="StyleUnderline"/>
        </w:rPr>
        <w:t xml:space="preserve"> passed the Vermont PRO Act</w:t>
      </w:r>
      <w:r w:rsidRPr="001A1E59">
        <w:rPr>
          <w:sz w:val="16"/>
        </w:rPr>
        <w:t xml:space="preserve"> in 2024, which, among other pro-labor reforms, enables public sector workers to organize through “card check,” i.e., with a majority of workers signing union cards, rather than undergoing</w:t>
      </w:r>
      <w:r w:rsidRPr="00520963">
        <w:rPr>
          <w:sz w:val="16"/>
        </w:rPr>
        <w:t xml:space="preserve">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5E4600ED" w14:textId="77777777" w:rsidR="00523E96" w:rsidRPr="00387819" w:rsidRDefault="00523E96" w:rsidP="00523E96">
      <w:pPr>
        <w:rPr>
          <w:sz w:val="16"/>
        </w:rPr>
      </w:pPr>
      <w:r w:rsidRPr="00387819">
        <w:rPr>
          <w:sz w:val="16"/>
        </w:rPr>
        <w:t>C. States as Purchasers</w:t>
      </w:r>
    </w:p>
    <w:p w14:paraId="3E9E62F5" w14:textId="77777777" w:rsidR="00523E96" w:rsidRPr="00387819" w:rsidRDefault="00523E96" w:rsidP="00523E96">
      <w:pPr>
        <w:rPr>
          <w:sz w:val="16"/>
        </w:rPr>
      </w:pPr>
      <w:r w:rsidRPr="001A1E59">
        <w:rPr>
          <w:rStyle w:val="StyleUnderline"/>
          <w:highlight w:val="cyan"/>
        </w:rPr>
        <w:t>States</w:t>
      </w:r>
      <w:r w:rsidRPr="00520963">
        <w:rPr>
          <w:rStyle w:val="StyleUnderline"/>
        </w:rPr>
        <w:t xml:space="preserve"> and localities have also </w:t>
      </w:r>
      <w:r w:rsidRPr="006455E5">
        <w:rPr>
          <w:rStyle w:val="StyleUnderline"/>
        </w:rPr>
        <w:t xml:space="preserve">taken advantage of the exception in preemption doctrine that allows them to </w:t>
      </w:r>
      <w:r w:rsidRPr="001A1E59">
        <w:rPr>
          <w:rStyle w:val="StyleUnderline"/>
          <w:highlight w:val="cyan"/>
        </w:rPr>
        <w:t>make decisions</w:t>
      </w:r>
      <w:r w:rsidRPr="00800D35">
        <w:rPr>
          <w:rStyle w:val="StyleUnderline"/>
        </w:rPr>
        <w:t xml:space="preserve"> about labor relations</w:t>
      </w:r>
      <w:r w:rsidRPr="00520963">
        <w:rPr>
          <w:rStyle w:val="StyleUnderline"/>
        </w:rPr>
        <w:t xml:space="preserve"> when they are acting </w:t>
      </w:r>
      <w:r w:rsidRPr="001A1E59">
        <w:rPr>
          <w:rStyle w:val="StyleUnderline"/>
          <w:highlight w:val="cyan"/>
        </w:rPr>
        <w:t xml:space="preserve">as </w:t>
      </w:r>
      <w:r w:rsidRPr="001A1E59">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1A1E59">
        <w:rPr>
          <w:rStyle w:val="StyleUnderline"/>
          <w:highlight w:val="cyan"/>
        </w:rPr>
        <w:t>set labor standards</w:t>
      </w:r>
      <w:r w:rsidRPr="00F47DE2">
        <w:rPr>
          <w:rStyle w:val="StyleUnderline"/>
        </w:rPr>
        <w:t xml:space="preserve"> for their contracts in order </w:t>
      </w:r>
      <w:r w:rsidRPr="001A1E59">
        <w:rPr>
          <w:rStyle w:val="StyleUnderline"/>
          <w:highlight w:val="cyan"/>
        </w:rPr>
        <w:t>to</w:t>
      </w:r>
      <w:r w:rsidRPr="00F47DE2">
        <w:rPr>
          <w:rStyle w:val="StyleUnderline"/>
        </w:rPr>
        <w:t xml:space="preserve"> </w:t>
      </w:r>
      <w:r w:rsidRPr="00800D35">
        <w:rPr>
          <w:rStyle w:val="StyleUnderline"/>
        </w:rPr>
        <w:t xml:space="preserve">further labor peace and </w:t>
      </w:r>
      <w:r w:rsidRPr="001A1E59">
        <w:rPr>
          <w:rStyle w:val="StyleUnderline"/>
          <w:highlight w:val="cyan"/>
        </w:rPr>
        <w:t xml:space="preserve">ensure </w:t>
      </w:r>
      <w:r w:rsidRPr="001A1E59">
        <w:rPr>
          <w:rStyle w:val="Emphasis"/>
          <w:highlight w:val="cyan"/>
        </w:rPr>
        <w:t>good jobs</w:t>
      </w:r>
      <w:r w:rsidRPr="001A1E59">
        <w:rPr>
          <w:rStyle w:val="StyleUnderline"/>
          <w:highlight w:val="cyan"/>
        </w:rPr>
        <w:t xml:space="preserve"> and</w:t>
      </w:r>
      <w:r w:rsidRPr="00800D35">
        <w:rPr>
          <w:rStyle w:val="StyleUnderline"/>
        </w:rPr>
        <w:t xml:space="preserve"> efficient services in their </w:t>
      </w:r>
      <w:r w:rsidRPr="001A1E59">
        <w:rPr>
          <w:rStyle w:val="StyleUnderline"/>
          <w:highlight w:val="cyan"/>
        </w:rPr>
        <w:t>supply chains</w:t>
      </w:r>
      <w:r w:rsidRPr="006455E5">
        <w:rPr>
          <w:rStyle w:val="StyleUnderline"/>
        </w:rPr>
        <w:t>.</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67CA5006" w14:textId="299EC30F" w:rsidR="00523E96" w:rsidRPr="008A0794" w:rsidRDefault="00523E96" w:rsidP="00523E96">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11BA3E24" w14:textId="35F83897" w:rsidR="00523E96" w:rsidRDefault="00523E96" w:rsidP="00523E96">
      <w:pPr>
        <w:pStyle w:val="Heading3"/>
      </w:pPr>
      <w:r>
        <w:t>Midterms---1NC</w:t>
      </w:r>
    </w:p>
    <w:p w14:paraId="38C23677" w14:textId="77777777" w:rsidR="00523E96" w:rsidRDefault="00523E96" w:rsidP="00523E96">
      <w:pPr>
        <w:pStyle w:val="Heading4"/>
      </w:pPr>
      <w:r>
        <w:t xml:space="preserve">Dems </w:t>
      </w:r>
      <w:r w:rsidRPr="00202D10">
        <w:t>win now</w:t>
      </w:r>
      <w:r>
        <w:t xml:space="preserve">, solving Trump. </w:t>
      </w:r>
    </w:p>
    <w:p w14:paraId="0DB04D39" w14:textId="77777777" w:rsidR="00523E96" w:rsidRDefault="00523E96" w:rsidP="00523E96">
      <w:r w:rsidRPr="006E2DFE">
        <w:t xml:space="preserve">David </w:t>
      </w:r>
      <w:r w:rsidRPr="006E2DFE">
        <w:rPr>
          <w:rStyle w:val="Style13ptBold"/>
        </w:rPr>
        <w:t xml:space="preserve">Smith </w:t>
      </w:r>
      <w:r>
        <w:rPr>
          <w:rStyle w:val="Style13ptBold"/>
        </w:rPr>
        <w:t>2-28</w:t>
      </w:r>
      <w:r w:rsidRPr="006E2DFE">
        <w:t>. Washington bureau chief for the Guardian covering US politics and the presidency. "Midterm ‘Blue Wave’ Could Block Trump’s Agenda and Launch Investigations – Here’s What’s at Stake." https://www.theguardian.com/us-news/2026/feb/28/midterms-democrats-house-senate</w:t>
      </w:r>
    </w:p>
    <w:p w14:paraId="3F8F3CF4" w14:textId="77777777" w:rsidR="00523E96" w:rsidRPr="006E2DFE" w:rsidRDefault="00523E96" w:rsidP="00523E96">
      <w:pPr>
        <w:rPr>
          <w:sz w:val="16"/>
        </w:rPr>
      </w:pPr>
      <w:r w:rsidRPr="006E2DFE">
        <w:rPr>
          <w:sz w:val="16"/>
        </w:rPr>
        <w:t xml:space="preserve">On the first Tuesday of November, Americans will decide whether to keep Congress under Donald Trump’s control, or hand power to the Democrats. The first national elections since the 2024 polls that brought Trump back to the White House, </w:t>
      </w:r>
      <w:r w:rsidRPr="00202D10">
        <w:rPr>
          <w:rStyle w:val="StyleUnderline"/>
        </w:rPr>
        <w:t>the</w:t>
      </w:r>
      <w:r w:rsidRPr="006E2DFE">
        <w:rPr>
          <w:sz w:val="16"/>
        </w:rPr>
        <w:t xml:space="preserve"> 3 November </w:t>
      </w:r>
      <w:r w:rsidRPr="006E2DFE">
        <w:rPr>
          <w:rStyle w:val="StyleUnderline"/>
          <w:highlight w:val="cyan"/>
        </w:rPr>
        <w:t>midterms</w:t>
      </w:r>
      <w:r w:rsidRPr="00202D10">
        <w:rPr>
          <w:rStyle w:val="StyleUnderline"/>
        </w:rPr>
        <w:t xml:space="preserve"> will be </w:t>
      </w:r>
      <w:r w:rsidRPr="006E2DFE">
        <w:rPr>
          <w:rStyle w:val="StyleUnderline"/>
          <w:highlight w:val="cyan"/>
        </w:rPr>
        <w:t xml:space="preserve">a </w:t>
      </w:r>
      <w:r w:rsidRPr="006E2DFE">
        <w:rPr>
          <w:rStyle w:val="Emphasis"/>
          <w:highlight w:val="cyan"/>
        </w:rPr>
        <w:t>crucial test</w:t>
      </w:r>
      <w:r w:rsidRPr="006E2DFE">
        <w:rPr>
          <w:rStyle w:val="StyleUnderline"/>
          <w:highlight w:val="cyan"/>
        </w:rPr>
        <w:t xml:space="preserve"> of</w:t>
      </w:r>
      <w:r w:rsidRPr="00202D10">
        <w:rPr>
          <w:rStyle w:val="StyleUnderline"/>
        </w:rPr>
        <w:t xml:space="preserve"> whether the </w:t>
      </w:r>
      <w:r w:rsidRPr="006E2DFE">
        <w:rPr>
          <w:rStyle w:val="Emphasis"/>
          <w:highlight w:val="cyan"/>
        </w:rPr>
        <w:t>president’s handling</w:t>
      </w:r>
      <w:r w:rsidRPr="006E2DFE">
        <w:rPr>
          <w:rStyle w:val="StyleUnderline"/>
          <w:highlight w:val="cyan"/>
        </w:rPr>
        <w:t xml:space="preserve"> of </w:t>
      </w:r>
      <w:r w:rsidRPr="006E2DFE">
        <w:rPr>
          <w:rStyle w:val="Emphasis"/>
          <w:highlight w:val="cyan"/>
        </w:rPr>
        <w:t>top issues</w:t>
      </w:r>
      <w:r w:rsidRPr="006E2DFE">
        <w:rPr>
          <w:rStyle w:val="StyleUnderline"/>
        </w:rPr>
        <w:t xml:space="preserve"> such as the economy</w:t>
      </w:r>
      <w:r w:rsidRPr="006E2DFE">
        <w:rPr>
          <w:sz w:val="16"/>
        </w:rPr>
        <w:t xml:space="preserve"> and immigration </w:t>
      </w:r>
      <w:r w:rsidRPr="00202D10">
        <w:rPr>
          <w:rStyle w:val="StyleUnderline"/>
        </w:rPr>
        <w:t>have met Americans’</w:t>
      </w:r>
      <w:r w:rsidRPr="006E2DFE">
        <w:rPr>
          <w:rStyle w:val="StyleUnderline"/>
        </w:rPr>
        <w:t xml:space="preserve"> </w:t>
      </w:r>
      <w:r w:rsidRPr="00202D10">
        <w:rPr>
          <w:rStyle w:val="StyleUnderline"/>
        </w:rPr>
        <w:t>expectations</w:t>
      </w:r>
      <w:r w:rsidRPr="006E2DFE">
        <w:rPr>
          <w:sz w:val="16"/>
        </w:rPr>
        <w:t>. On Tuesday, voters will cast ballots in initial state primaries, with more to follow in the months ahead.</w:t>
      </w:r>
    </w:p>
    <w:p w14:paraId="75222DC9" w14:textId="77777777" w:rsidR="00523E96" w:rsidRPr="006E2DFE" w:rsidRDefault="00523E96" w:rsidP="00523E96">
      <w:pPr>
        <w:rPr>
          <w:sz w:val="16"/>
        </w:rPr>
      </w:pPr>
      <w:r w:rsidRPr="006E2DFE">
        <w:rPr>
          <w:sz w:val="16"/>
        </w:rPr>
        <w:t xml:space="preserve">Up for grabs in November are all 435 seats in the House of Representatives and 33 seats in the Senate, and </w:t>
      </w:r>
      <w:r w:rsidRPr="006E2DFE">
        <w:rPr>
          <w:rStyle w:val="StyleUnderline"/>
          <w:highlight w:val="cyan"/>
        </w:rPr>
        <w:t>if Republicans lose</w:t>
      </w:r>
      <w:r w:rsidRPr="006E2DFE">
        <w:rPr>
          <w:rStyle w:val="StyleUnderline"/>
        </w:rPr>
        <w:t xml:space="preserve"> their majorities in </w:t>
      </w:r>
      <w:r w:rsidRPr="006E2DFE">
        <w:rPr>
          <w:rStyle w:val="Emphasis"/>
          <w:highlight w:val="cyan"/>
        </w:rPr>
        <w:t>either chamber</w:t>
      </w:r>
      <w:r w:rsidRPr="006E2DFE">
        <w:rPr>
          <w:sz w:val="16"/>
        </w:rPr>
        <w:t xml:space="preserve">, </w:t>
      </w:r>
      <w:r w:rsidRPr="006E2DFE">
        <w:rPr>
          <w:rStyle w:val="StyleUnderline"/>
          <w:highlight w:val="cyan"/>
        </w:rPr>
        <w:t xml:space="preserve">it will </w:t>
      </w:r>
      <w:r w:rsidRPr="006E2DFE">
        <w:rPr>
          <w:rStyle w:val="Emphasis"/>
          <w:highlight w:val="cyan"/>
        </w:rPr>
        <w:t>alter the course</w:t>
      </w:r>
      <w:r w:rsidRPr="006E2DFE">
        <w:rPr>
          <w:rStyle w:val="StyleUnderline"/>
          <w:highlight w:val="cyan"/>
        </w:rPr>
        <w:t xml:space="preserve"> of Trump’s presidency</w:t>
      </w:r>
      <w:r w:rsidRPr="006E2DFE">
        <w:rPr>
          <w:sz w:val="16"/>
        </w:rPr>
        <w:t xml:space="preserve">. </w:t>
      </w:r>
      <w:r w:rsidRPr="006E2DFE">
        <w:rPr>
          <w:rStyle w:val="StyleUnderline"/>
        </w:rPr>
        <w:t xml:space="preserve">Should Democrats take </w:t>
      </w:r>
      <w:r w:rsidRPr="00202D10">
        <w:rPr>
          <w:rStyle w:val="StyleUnderline"/>
        </w:rPr>
        <w:t xml:space="preserve">the </w:t>
      </w:r>
      <w:r w:rsidRPr="006E2DFE">
        <w:rPr>
          <w:rStyle w:val="StyleUnderline"/>
          <w:highlight w:val="cyan"/>
        </w:rPr>
        <w:t>House</w:t>
      </w:r>
      <w:r w:rsidRPr="006E2DFE">
        <w:rPr>
          <w:sz w:val="16"/>
        </w:rPr>
        <w:t xml:space="preserve">, </w:t>
      </w:r>
      <w:r w:rsidRPr="006E2DFE">
        <w:rPr>
          <w:rStyle w:val="StyleUnderline"/>
        </w:rPr>
        <w:t>they</w:t>
      </w:r>
      <w:r w:rsidRPr="006E2DFE">
        <w:rPr>
          <w:sz w:val="16"/>
        </w:rPr>
        <w:t xml:space="preserve"> will </w:t>
      </w:r>
      <w:r w:rsidRPr="006E2DFE">
        <w:rPr>
          <w:rStyle w:val="StyleUnderline"/>
        </w:rPr>
        <w:t xml:space="preserve">gain the </w:t>
      </w:r>
      <w:r w:rsidRPr="006E2DFE">
        <w:rPr>
          <w:rStyle w:val="StyleUnderline"/>
          <w:highlight w:val="cyan"/>
        </w:rPr>
        <w:t xml:space="preserve">power to </w:t>
      </w:r>
      <w:r w:rsidRPr="006E2DFE">
        <w:rPr>
          <w:rStyle w:val="Emphasis"/>
          <w:highlight w:val="cyan"/>
        </w:rPr>
        <w:t>issue subpoenas</w:t>
      </w:r>
      <w:r w:rsidRPr="006E2DFE">
        <w:rPr>
          <w:sz w:val="16"/>
        </w:rPr>
        <w:t xml:space="preserve"> as they investigate his </w:t>
      </w:r>
      <w:proofErr w:type="gramStart"/>
      <w:r w:rsidRPr="006E2DFE">
        <w:rPr>
          <w:sz w:val="16"/>
        </w:rPr>
        <w:t xml:space="preserve">administration, </w:t>
      </w:r>
      <w:r w:rsidRPr="006E2DFE">
        <w:rPr>
          <w:rStyle w:val="StyleUnderline"/>
        </w:rPr>
        <w:t>and</w:t>
      </w:r>
      <w:proofErr w:type="gramEnd"/>
      <w:r w:rsidRPr="006E2DFE">
        <w:rPr>
          <w:rStyle w:val="StyleUnderline"/>
        </w:rPr>
        <w:t xml:space="preserve"> can </w:t>
      </w:r>
      <w:r w:rsidRPr="006E2DFE">
        <w:rPr>
          <w:rStyle w:val="StyleUnderline"/>
          <w:highlight w:val="cyan"/>
        </w:rPr>
        <w:t>block</w:t>
      </w:r>
      <w:r w:rsidRPr="006E2DFE">
        <w:rPr>
          <w:rStyle w:val="StyleUnderline"/>
        </w:rPr>
        <w:t xml:space="preserve"> the </w:t>
      </w:r>
      <w:r w:rsidRPr="006E2DFE">
        <w:rPr>
          <w:rStyle w:val="Emphasis"/>
        </w:rPr>
        <w:t xml:space="preserve">president’s legislative </w:t>
      </w:r>
      <w:r w:rsidRPr="006E2DFE">
        <w:rPr>
          <w:rStyle w:val="Emphasis"/>
          <w:highlight w:val="cyan"/>
        </w:rPr>
        <w:t>agenda</w:t>
      </w:r>
      <w:r w:rsidRPr="006E2DFE">
        <w:rPr>
          <w:sz w:val="16"/>
        </w:rPr>
        <w:t xml:space="preserve">. Should they wrest control of the Senate from the GOP, </w:t>
      </w:r>
      <w:r w:rsidRPr="006E2DFE">
        <w:rPr>
          <w:rStyle w:val="StyleUnderline"/>
        </w:rPr>
        <w:t xml:space="preserve">Democrats could stop Trump from </w:t>
      </w:r>
      <w:r w:rsidRPr="006E2DFE">
        <w:rPr>
          <w:rStyle w:val="StyleUnderline"/>
          <w:highlight w:val="cyan"/>
        </w:rPr>
        <w:t>appointing</w:t>
      </w:r>
      <w:r w:rsidRPr="006E2DFE">
        <w:rPr>
          <w:rStyle w:val="StyleUnderline"/>
        </w:rPr>
        <w:t xml:space="preserve"> </w:t>
      </w:r>
      <w:r w:rsidRPr="006E2DFE">
        <w:rPr>
          <w:rStyle w:val="Emphasis"/>
        </w:rPr>
        <w:t xml:space="preserve">nominees to </w:t>
      </w:r>
      <w:r w:rsidRPr="006E2DFE">
        <w:rPr>
          <w:rStyle w:val="Emphasis"/>
          <w:highlight w:val="cyan"/>
        </w:rPr>
        <w:t>cabinet positions</w:t>
      </w:r>
      <w:r w:rsidRPr="006E2DFE">
        <w:rPr>
          <w:rStyle w:val="StyleUnderline"/>
          <w:highlight w:val="cyan"/>
        </w:rPr>
        <w:t xml:space="preserve"> and</w:t>
      </w:r>
      <w:r w:rsidRPr="00202D10">
        <w:rPr>
          <w:rStyle w:val="StyleUnderline"/>
        </w:rPr>
        <w:t xml:space="preserve"> the</w:t>
      </w:r>
      <w:r w:rsidRPr="006E2DFE">
        <w:rPr>
          <w:rStyle w:val="StyleUnderline"/>
        </w:rPr>
        <w:t xml:space="preserve"> </w:t>
      </w:r>
      <w:r w:rsidRPr="006E2DFE">
        <w:rPr>
          <w:rStyle w:val="Emphasis"/>
        </w:rPr>
        <w:t xml:space="preserve">federal </w:t>
      </w:r>
      <w:r w:rsidRPr="006E2DFE">
        <w:rPr>
          <w:rStyle w:val="Emphasis"/>
          <w:highlight w:val="cyan"/>
        </w:rPr>
        <w:t>judiciary</w:t>
      </w:r>
      <w:r w:rsidRPr="006E2DFE">
        <w:rPr>
          <w:sz w:val="16"/>
        </w:rPr>
        <w:t>, including the supreme court.</w:t>
      </w:r>
    </w:p>
    <w:p w14:paraId="3B436D5C" w14:textId="77777777" w:rsidR="00523E96" w:rsidRPr="006E2DFE" w:rsidRDefault="00523E96" w:rsidP="00523E96">
      <w:pPr>
        <w:rPr>
          <w:sz w:val="16"/>
        </w:rPr>
      </w:pPr>
      <w:r w:rsidRPr="006E2DFE">
        <w:rPr>
          <w:sz w:val="16"/>
        </w:rPr>
        <w:t>The lower chamber, which Republicans control by no more than three seats, appears to be the easiest prize for Democrats. The minority party will need to win four seats – at least three of which must come from states that voted for Trump – to regain the majority, while defending two other seats in swing states.</w:t>
      </w:r>
    </w:p>
    <w:p w14:paraId="24C72722" w14:textId="77777777" w:rsidR="00523E96" w:rsidRPr="006E2DFE" w:rsidRDefault="00523E96" w:rsidP="00523E96">
      <w:pPr>
        <w:rPr>
          <w:sz w:val="16"/>
        </w:rPr>
      </w:pPr>
      <w:r w:rsidRPr="006E2DFE">
        <w:rPr>
          <w:sz w:val="16"/>
        </w:rPr>
        <w:t>“The least surprising outcome in November would be the same outcome we had in 2018,” when midterms were held during Trump’s first term, “which is that Democrats win the House, the Republicans hold the Senate,” said Kyle Kondik, managing editor of election forecaster Sabato’s Crystal Ball. That year, Democrats won 41 House seats and retook the majority for the first time in eight years.</w:t>
      </w:r>
    </w:p>
    <w:p w14:paraId="07350C7C" w14:textId="77777777" w:rsidR="00523E96" w:rsidRPr="006E2DFE" w:rsidRDefault="00523E96" w:rsidP="00523E96">
      <w:pPr>
        <w:rPr>
          <w:sz w:val="16"/>
        </w:rPr>
      </w:pPr>
      <w:r w:rsidRPr="006E2DFE">
        <w:rPr>
          <w:sz w:val="16"/>
        </w:rPr>
        <w:t xml:space="preserve">Kondik and other </w:t>
      </w:r>
      <w:r w:rsidRPr="00202D10">
        <w:rPr>
          <w:rStyle w:val="StyleUnderline"/>
        </w:rPr>
        <w:t>experts say</w:t>
      </w:r>
      <w:r w:rsidRPr="006E2DFE">
        <w:rPr>
          <w:sz w:val="16"/>
        </w:rPr>
        <w:t xml:space="preserve"> that </w:t>
      </w:r>
      <w:r w:rsidRPr="006E2DFE">
        <w:rPr>
          <w:rStyle w:val="StyleUnderline"/>
          <w:highlight w:val="cyan"/>
        </w:rPr>
        <w:t>signs</w:t>
      </w:r>
      <w:r w:rsidRPr="006E2DFE">
        <w:rPr>
          <w:rStyle w:val="StyleUnderline"/>
        </w:rPr>
        <w:t xml:space="preserve"> have</w:t>
      </w:r>
      <w:r w:rsidRPr="006E2DFE">
        <w:rPr>
          <w:sz w:val="16"/>
        </w:rPr>
        <w:t xml:space="preserve"> already </w:t>
      </w:r>
      <w:r w:rsidRPr="006E2DFE">
        <w:rPr>
          <w:rStyle w:val="StyleUnderline"/>
        </w:rPr>
        <w:t xml:space="preserve">emerged </w:t>
      </w:r>
      <w:r w:rsidRPr="006E2DFE">
        <w:rPr>
          <w:rStyle w:val="StyleUnderline"/>
          <w:highlight w:val="cyan"/>
        </w:rPr>
        <w:t>of a</w:t>
      </w:r>
      <w:r w:rsidRPr="006E2DFE">
        <w:rPr>
          <w:sz w:val="16"/>
        </w:rPr>
        <w:t xml:space="preserve"> “</w:t>
      </w:r>
      <w:r w:rsidRPr="006E2DFE">
        <w:rPr>
          <w:rStyle w:val="Emphasis"/>
          <w:highlight w:val="cyan"/>
        </w:rPr>
        <w:t>blue wave</w:t>
      </w:r>
      <w:r w:rsidRPr="006E2DFE">
        <w:rPr>
          <w:sz w:val="16"/>
        </w:rPr>
        <w:t xml:space="preserve">” </w:t>
      </w:r>
      <w:r w:rsidRPr="006E2DFE">
        <w:rPr>
          <w:rStyle w:val="StyleUnderline"/>
        </w:rPr>
        <w:t xml:space="preserve">building that could indicate a </w:t>
      </w:r>
      <w:r w:rsidRPr="006E2DFE">
        <w:rPr>
          <w:rStyle w:val="Emphasis"/>
        </w:rPr>
        <w:t>strong performance</w:t>
      </w:r>
      <w:r w:rsidRPr="006E2DFE">
        <w:rPr>
          <w:rStyle w:val="StyleUnderline"/>
        </w:rPr>
        <w:t xml:space="preserve"> by </w:t>
      </w:r>
      <w:r w:rsidRPr="006E2DFE">
        <w:rPr>
          <w:rStyle w:val="Emphasis"/>
        </w:rPr>
        <w:t>Democratic candidates</w:t>
      </w:r>
      <w:r w:rsidRPr="006E2DFE">
        <w:rPr>
          <w:rStyle w:val="StyleUnderline"/>
        </w:rPr>
        <w:t xml:space="preserve"> in November</w:t>
      </w:r>
      <w:r w:rsidRPr="006E2DFE">
        <w:rPr>
          <w:sz w:val="16"/>
        </w:rPr>
        <w:t>. But the scramble by red and blue states to redraw congressional maps in the ruling party’s favor remains a wild card, and even if the Democrats do well this year, it does not necessarily mean that the larger issues which cost them the presidency in 2024 are resolved.</w:t>
      </w:r>
    </w:p>
    <w:p w14:paraId="192CAF51" w14:textId="77777777" w:rsidR="00523E96" w:rsidRPr="006E2DFE" w:rsidRDefault="00523E96" w:rsidP="00523E96">
      <w:pPr>
        <w:rPr>
          <w:sz w:val="16"/>
        </w:rPr>
      </w:pPr>
      <w:r w:rsidRPr="006E2DFE">
        <w:rPr>
          <w:sz w:val="16"/>
        </w:rPr>
        <w:t>Here are four trends to watch ahead of November’s midterm elections:</w:t>
      </w:r>
    </w:p>
    <w:p w14:paraId="624E67BA" w14:textId="77777777" w:rsidR="00523E96" w:rsidRPr="006E2DFE" w:rsidRDefault="00523E96" w:rsidP="00523E96">
      <w:pPr>
        <w:rPr>
          <w:sz w:val="16"/>
        </w:rPr>
      </w:pPr>
      <w:r w:rsidRPr="006E2DFE">
        <w:rPr>
          <w:sz w:val="16"/>
        </w:rPr>
        <w:t>Will the coalition that elected Trump return?</w:t>
      </w:r>
    </w:p>
    <w:p w14:paraId="74EE3856" w14:textId="77777777" w:rsidR="00523E96" w:rsidRPr="006E2DFE" w:rsidRDefault="00523E96" w:rsidP="00523E96">
      <w:pPr>
        <w:rPr>
          <w:sz w:val="16"/>
        </w:rPr>
      </w:pPr>
      <w:r w:rsidRPr="006E2DFE">
        <w:rPr>
          <w:sz w:val="16"/>
        </w:rPr>
        <w:t xml:space="preserve">Trump’s victory over Kamala Harris </w:t>
      </w:r>
      <w:r w:rsidRPr="00202D10">
        <w:rPr>
          <w:rStyle w:val="StyleUnderline"/>
        </w:rPr>
        <w:t>in 2024</w:t>
      </w:r>
      <w:r w:rsidRPr="006E2DFE">
        <w:rPr>
          <w:sz w:val="16"/>
        </w:rPr>
        <w:t xml:space="preserve"> sent alarm bells ringing among Democrats because of the voters who backed him. An analysis by the Pew Research Center found that, in addition to building up his margins in rural areas, </w:t>
      </w:r>
      <w:r w:rsidRPr="006E2DFE">
        <w:rPr>
          <w:rStyle w:val="StyleUnderline"/>
          <w:highlight w:val="cyan"/>
        </w:rPr>
        <w:t>Trump made inroads with</w:t>
      </w:r>
      <w:r w:rsidRPr="006E2DFE">
        <w:rPr>
          <w:rStyle w:val="StyleUnderline"/>
        </w:rPr>
        <w:t xml:space="preserve"> groups that </w:t>
      </w:r>
      <w:r w:rsidRPr="006E2DFE">
        <w:rPr>
          <w:rStyle w:val="Emphasis"/>
        </w:rPr>
        <w:t>typically form</w:t>
      </w:r>
      <w:r w:rsidRPr="006E2DFE">
        <w:rPr>
          <w:rStyle w:val="StyleUnderline"/>
        </w:rPr>
        <w:t xml:space="preserve"> the </w:t>
      </w:r>
      <w:r w:rsidRPr="006E2DFE">
        <w:rPr>
          <w:rStyle w:val="Emphasis"/>
        </w:rPr>
        <w:t>backbone</w:t>
      </w:r>
      <w:r w:rsidRPr="006E2DFE">
        <w:rPr>
          <w:rStyle w:val="StyleUnderline"/>
        </w:rPr>
        <w:t xml:space="preserve"> of </w:t>
      </w:r>
      <w:r w:rsidRPr="00202D10">
        <w:rPr>
          <w:rStyle w:val="StyleUnderline"/>
        </w:rPr>
        <w:t xml:space="preserve">the </w:t>
      </w:r>
      <w:r w:rsidRPr="006E2DFE">
        <w:rPr>
          <w:rStyle w:val="Emphasis"/>
          <w:highlight w:val="cyan"/>
        </w:rPr>
        <w:t>Dem</w:t>
      </w:r>
      <w:r w:rsidRPr="00202D10">
        <w:rPr>
          <w:rStyle w:val="Emphasis"/>
        </w:rPr>
        <w:t xml:space="preserve">ocratic </w:t>
      </w:r>
      <w:r w:rsidRPr="006E2DFE">
        <w:rPr>
          <w:rStyle w:val="Emphasis"/>
          <w:highlight w:val="cyan"/>
        </w:rPr>
        <w:t>base</w:t>
      </w:r>
      <w:r w:rsidRPr="006E2DFE">
        <w:rPr>
          <w:sz w:val="16"/>
        </w:rPr>
        <w:t xml:space="preserve">, including Hispanic and Black voters, and young people. </w:t>
      </w:r>
      <w:r w:rsidRPr="00202D10">
        <w:rPr>
          <w:rStyle w:val="StyleUnderline"/>
          <w:highlight w:val="cyan"/>
        </w:rPr>
        <w:t>If</w:t>
      </w:r>
      <w:r w:rsidRPr="00202D10">
        <w:rPr>
          <w:rStyle w:val="StyleUnderline"/>
        </w:rPr>
        <w:t xml:space="preserve"> that coalition </w:t>
      </w:r>
      <w:r w:rsidRPr="006E2DFE">
        <w:rPr>
          <w:rStyle w:val="StyleUnderline"/>
          <w:highlight w:val="cyan"/>
        </w:rPr>
        <w:t>re-emerges</w:t>
      </w:r>
      <w:r w:rsidRPr="00202D10">
        <w:rPr>
          <w:rStyle w:val="StyleUnderline"/>
        </w:rPr>
        <w:t xml:space="preserve"> in November</w:t>
      </w:r>
      <w:r w:rsidRPr="006E2DFE">
        <w:rPr>
          <w:rStyle w:val="StyleUnderline"/>
        </w:rPr>
        <w:t xml:space="preserve"> to vote for Republicans</w:t>
      </w:r>
      <w:r w:rsidRPr="006E2DFE">
        <w:rPr>
          <w:sz w:val="16"/>
        </w:rPr>
        <w:t xml:space="preserve">, </w:t>
      </w:r>
      <w:r w:rsidRPr="006E2DFE">
        <w:rPr>
          <w:rStyle w:val="StyleUnderline"/>
          <w:highlight w:val="cyan"/>
        </w:rPr>
        <w:t>it will be</w:t>
      </w:r>
      <w:r w:rsidRPr="006E2DFE">
        <w:rPr>
          <w:rStyle w:val="StyleUnderline"/>
        </w:rPr>
        <w:t xml:space="preserve"> a </w:t>
      </w:r>
      <w:r w:rsidRPr="006E2DFE">
        <w:rPr>
          <w:rStyle w:val="Emphasis"/>
          <w:highlight w:val="cyan"/>
        </w:rPr>
        <w:t>bad</w:t>
      </w:r>
      <w:r w:rsidRPr="006E2DFE">
        <w:rPr>
          <w:rStyle w:val="Emphasis"/>
        </w:rPr>
        <w:t xml:space="preserve"> sign</w:t>
      </w:r>
      <w:r w:rsidRPr="006E2DFE">
        <w:rPr>
          <w:rStyle w:val="StyleUnderline"/>
        </w:rPr>
        <w:t xml:space="preserve"> for Democrats’ hopes of taking </w:t>
      </w:r>
      <w:r w:rsidRPr="006E2DFE">
        <w:rPr>
          <w:rStyle w:val="Emphasis"/>
        </w:rPr>
        <w:t>control of Congress</w:t>
      </w:r>
      <w:r w:rsidRPr="006E2DFE">
        <w:rPr>
          <w:sz w:val="16"/>
        </w:rPr>
        <w:t xml:space="preserve"> – </w:t>
      </w:r>
      <w:r w:rsidRPr="00202D10">
        <w:rPr>
          <w:rStyle w:val="StyleUnderline"/>
        </w:rPr>
        <w:t xml:space="preserve">but </w:t>
      </w:r>
      <w:r w:rsidRPr="006E2DFE">
        <w:rPr>
          <w:rStyle w:val="StyleUnderline"/>
          <w:highlight w:val="cyan"/>
        </w:rPr>
        <w:t>there is</w:t>
      </w:r>
      <w:r w:rsidRPr="006E2DFE">
        <w:rPr>
          <w:sz w:val="16"/>
        </w:rPr>
        <w:t xml:space="preserve"> already </w:t>
      </w:r>
      <w:r w:rsidRPr="006E2DFE">
        <w:rPr>
          <w:rStyle w:val="Emphasis"/>
          <w:highlight w:val="cyan"/>
        </w:rPr>
        <w:t>ev</w:t>
      </w:r>
      <w:r w:rsidRPr="006E2DFE">
        <w:rPr>
          <w:rStyle w:val="StyleUnderline"/>
        </w:rPr>
        <w:t xml:space="preserve">idence that </w:t>
      </w:r>
      <w:r w:rsidRPr="006E2DFE">
        <w:rPr>
          <w:rStyle w:val="Emphasis"/>
          <w:highlight w:val="cyan"/>
        </w:rPr>
        <w:t>it will not</w:t>
      </w:r>
      <w:r w:rsidRPr="006E2DFE">
        <w:rPr>
          <w:sz w:val="16"/>
        </w:rPr>
        <w:t>.</w:t>
      </w:r>
    </w:p>
    <w:p w14:paraId="71F43F6A" w14:textId="77777777" w:rsidR="00523E96" w:rsidRPr="006E2DFE" w:rsidRDefault="00523E96" w:rsidP="00523E96">
      <w:pPr>
        <w:rPr>
          <w:sz w:val="16"/>
        </w:rPr>
      </w:pPr>
      <w:r w:rsidRPr="006E2DFE">
        <w:rPr>
          <w:sz w:val="16"/>
        </w:rPr>
        <w:t>The first is the trend of the most engaged voters – the sort who can be counted on to turn out for off-year and midterm elections – backing Democrats rather than the GOP. That dynamic was seen repeatedly under Joe Biden, and again last year, and seems set to repeat in 2026.</w:t>
      </w:r>
    </w:p>
    <w:p w14:paraId="4231AF3B" w14:textId="77777777" w:rsidR="00523E96" w:rsidRPr="006E2DFE" w:rsidRDefault="00523E96" w:rsidP="00523E96">
      <w:pPr>
        <w:rPr>
          <w:sz w:val="16"/>
        </w:rPr>
      </w:pPr>
      <w:r w:rsidRPr="006E2DFE">
        <w:rPr>
          <w:sz w:val="16"/>
        </w:rPr>
        <w:t>“You always see a smaller electorate in midterms than you do in presidential elections. My guess is that the falloff is going to be disproportionately more Trump people as opposed to Harris people,” Kondik said.</w:t>
      </w:r>
    </w:p>
    <w:p w14:paraId="071C4FAA" w14:textId="77777777" w:rsidR="00523E96" w:rsidRPr="006E2DFE" w:rsidRDefault="00523E96" w:rsidP="00523E96">
      <w:pPr>
        <w:rPr>
          <w:sz w:val="16"/>
        </w:rPr>
      </w:pPr>
      <w:r w:rsidRPr="006E2DFE">
        <w:rPr>
          <w:sz w:val="16"/>
        </w:rPr>
        <w:t xml:space="preserve">Another </w:t>
      </w:r>
      <w:r w:rsidRPr="006E2DFE">
        <w:rPr>
          <w:rStyle w:val="Emphasis"/>
          <w:highlight w:val="cyan"/>
        </w:rPr>
        <w:t>red flag</w:t>
      </w:r>
      <w:r w:rsidRPr="006E2DFE">
        <w:rPr>
          <w:rStyle w:val="StyleUnderline"/>
        </w:rPr>
        <w:t xml:space="preserve"> for Trump is his </w:t>
      </w:r>
      <w:r w:rsidRPr="006E2DFE">
        <w:rPr>
          <w:rStyle w:val="Emphasis"/>
          <w:highlight w:val="cyan"/>
        </w:rPr>
        <w:t>approval rating</w:t>
      </w:r>
      <w:r w:rsidRPr="006E2DFE">
        <w:rPr>
          <w:sz w:val="16"/>
        </w:rPr>
        <w:t xml:space="preserve">. Many surveys show him as unpopular, if not more, than he was at this point in 2018. But </w:t>
      </w:r>
      <w:r w:rsidRPr="006E2DFE">
        <w:rPr>
          <w:rStyle w:val="Emphasis"/>
        </w:rPr>
        <w:t>most worrying</w:t>
      </w:r>
      <w:r w:rsidRPr="006E2DFE">
        <w:rPr>
          <w:rStyle w:val="StyleUnderline"/>
        </w:rPr>
        <w:t xml:space="preserve"> for the president are that </w:t>
      </w:r>
      <w:r w:rsidRPr="00202D10">
        <w:rPr>
          <w:rStyle w:val="StyleUnderline"/>
        </w:rPr>
        <w:t xml:space="preserve">his </w:t>
      </w:r>
      <w:r w:rsidRPr="006E2DFE">
        <w:rPr>
          <w:rStyle w:val="StyleUnderline"/>
          <w:highlight w:val="cyan"/>
        </w:rPr>
        <w:t>marks on</w:t>
      </w:r>
      <w:r w:rsidRPr="00202D10">
        <w:rPr>
          <w:rStyle w:val="StyleUnderline"/>
        </w:rPr>
        <w:t xml:space="preserve"> the</w:t>
      </w:r>
      <w:r w:rsidRPr="006E2DFE">
        <w:rPr>
          <w:rStyle w:val="StyleUnderline"/>
        </w:rPr>
        <w:t xml:space="preserve"> </w:t>
      </w:r>
      <w:r w:rsidRPr="006E2DFE">
        <w:rPr>
          <w:rStyle w:val="Emphasis"/>
        </w:rPr>
        <w:t xml:space="preserve">handling of the </w:t>
      </w:r>
      <w:r w:rsidRPr="006E2DFE">
        <w:rPr>
          <w:rStyle w:val="Emphasis"/>
          <w:highlight w:val="cyan"/>
        </w:rPr>
        <w:t>economy</w:t>
      </w:r>
      <w:r w:rsidRPr="006E2DFE">
        <w:rPr>
          <w:rStyle w:val="StyleUnderline"/>
          <w:highlight w:val="cyan"/>
        </w:rPr>
        <w:t xml:space="preserve"> are</w:t>
      </w:r>
      <w:r w:rsidRPr="006E2DFE">
        <w:rPr>
          <w:rStyle w:val="StyleUnderline"/>
        </w:rPr>
        <w:t xml:space="preserve"> even </w:t>
      </w:r>
      <w:r w:rsidRPr="006E2DFE">
        <w:rPr>
          <w:rStyle w:val="Emphasis"/>
          <w:highlight w:val="cyan"/>
        </w:rPr>
        <w:t>low</w:t>
      </w:r>
      <w:r w:rsidRPr="006E2DFE">
        <w:rPr>
          <w:rStyle w:val="StyleUnderline"/>
        </w:rPr>
        <w:t>er than they were eight years ago</w:t>
      </w:r>
      <w:r w:rsidRPr="006E2DFE">
        <w:rPr>
          <w:sz w:val="16"/>
        </w:rPr>
        <w:t>, said Erin Covey, US House editor for the Cook Political Report.</w:t>
      </w:r>
    </w:p>
    <w:p w14:paraId="6428EF71" w14:textId="77777777" w:rsidR="00523E96" w:rsidRDefault="00523E96" w:rsidP="00523E96">
      <w:pPr>
        <w:rPr>
          <w:sz w:val="16"/>
        </w:rPr>
      </w:pPr>
      <w:r w:rsidRPr="006E2DFE">
        <w:rPr>
          <w:sz w:val="16"/>
        </w:rPr>
        <w:t xml:space="preserve">“Because </w:t>
      </w:r>
      <w:r w:rsidRPr="00202D10">
        <w:rPr>
          <w:rStyle w:val="StyleUnderline"/>
        </w:rPr>
        <w:t xml:space="preserve">the </w:t>
      </w:r>
      <w:r w:rsidRPr="006E2DFE">
        <w:rPr>
          <w:rStyle w:val="StyleUnderline"/>
          <w:highlight w:val="cyan"/>
        </w:rPr>
        <w:t>economy is</w:t>
      </w:r>
      <w:r w:rsidRPr="006E2DFE">
        <w:rPr>
          <w:sz w:val="16"/>
        </w:rPr>
        <w:t xml:space="preserve">, </w:t>
      </w:r>
      <w:r w:rsidRPr="006E2DFE">
        <w:rPr>
          <w:rStyle w:val="Emphasis"/>
        </w:rPr>
        <w:t>obviously</w:t>
      </w:r>
      <w:r w:rsidRPr="006E2DFE">
        <w:rPr>
          <w:sz w:val="16"/>
        </w:rPr>
        <w:t xml:space="preserve">, </w:t>
      </w:r>
      <w:r w:rsidRPr="006E2DFE">
        <w:rPr>
          <w:rStyle w:val="StyleUnderline"/>
        </w:rPr>
        <w:t xml:space="preserve">such </w:t>
      </w:r>
      <w:r w:rsidRPr="006E2DFE">
        <w:rPr>
          <w:rStyle w:val="StyleUnderline"/>
          <w:highlight w:val="cyan"/>
        </w:rPr>
        <w:t xml:space="preserve">a </w:t>
      </w:r>
      <w:r w:rsidRPr="006E2DFE">
        <w:rPr>
          <w:rStyle w:val="Emphasis"/>
          <w:highlight w:val="cyan"/>
        </w:rPr>
        <w:t>driving issue</w:t>
      </w:r>
      <w:r w:rsidRPr="006E2DFE">
        <w:rPr>
          <w:rStyle w:val="StyleUnderline"/>
        </w:rPr>
        <w:t xml:space="preserve"> for </w:t>
      </w:r>
      <w:r w:rsidRPr="006E2DFE">
        <w:rPr>
          <w:rStyle w:val="Emphasis"/>
        </w:rPr>
        <w:t>most voters</w:t>
      </w:r>
      <w:r w:rsidRPr="006E2DFE">
        <w:rPr>
          <w:sz w:val="16"/>
        </w:rPr>
        <w:t>, that bodes particularly ill for Republicans, because they’re going to have to defend Trump’s handling of the economy this November,” Covey said. Despite Trump’s campaign promise of lower prices, the inflation rate has remained above normal, while hiring has been uneven.</w:t>
      </w:r>
    </w:p>
    <w:p w14:paraId="1FE1E276" w14:textId="77777777" w:rsidR="00523E96" w:rsidRPr="00CC3032" w:rsidRDefault="00523E96" w:rsidP="00523E96">
      <w:pPr>
        <w:pStyle w:val="Heading4"/>
      </w:pPr>
      <w:r>
        <w:t xml:space="preserve">AND, the Senate, but it’s </w:t>
      </w:r>
      <w:r>
        <w:rPr>
          <w:u w:val="single"/>
        </w:rPr>
        <w:t>close</w:t>
      </w:r>
      <w:r>
        <w:t xml:space="preserve">.  </w:t>
      </w:r>
    </w:p>
    <w:p w14:paraId="37B99106" w14:textId="77777777" w:rsidR="00523E96" w:rsidRPr="00CC3032" w:rsidRDefault="00523E96" w:rsidP="00523E96">
      <w:r>
        <w:t xml:space="preserve">Simon </w:t>
      </w:r>
      <w:r w:rsidRPr="00CC3032">
        <w:rPr>
          <w:rStyle w:val="Style13ptBold"/>
        </w:rPr>
        <w:t>Lewis 3/3</w:t>
      </w:r>
      <w:r>
        <w:t xml:space="preserve">. “The Fight for Senate Control in 2026 Hinges on Several Key Blockbuster Contests.” https://www.carolinapoliticalreview.org/editorial-content/2026/3/3/the-fight-for-senate-control-in-2026-hinges-on-several-key-blockbuster-contests. </w:t>
      </w:r>
    </w:p>
    <w:p w14:paraId="64FD69F2" w14:textId="77777777" w:rsidR="00523E96" w:rsidRPr="00CC3032" w:rsidRDefault="00523E96" w:rsidP="00523E96">
      <w:pPr>
        <w:rPr>
          <w:rStyle w:val="StyleUnderline"/>
        </w:rPr>
      </w:pPr>
      <w:r w:rsidRPr="00CC3032">
        <w:rPr>
          <w:rStyle w:val="StyleUnderline"/>
        </w:rPr>
        <w:t xml:space="preserve">It’s hard to see under </w:t>
      </w:r>
      <w:r w:rsidRPr="00CC3032">
        <w:rPr>
          <w:rStyle w:val="Emphasis"/>
        </w:rPr>
        <w:t>normal circumstances</w:t>
      </w:r>
      <w:r w:rsidRPr="00CC3032">
        <w:rPr>
          <w:rStyle w:val="StyleUnderline"/>
        </w:rPr>
        <w:t xml:space="preserve"> how</w:t>
      </w:r>
      <w:r w:rsidRPr="00CC3032">
        <w:rPr>
          <w:sz w:val="16"/>
        </w:rPr>
        <w:t xml:space="preserve"> Senator John </w:t>
      </w:r>
      <w:r w:rsidRPr="00CC3032">
        <w:rPr>
          <w:rStyle w:val="StyleUnderline"/>
        </w:rPr>
        <w:t>Cornyn</w:t>
      </w:r>
      <w:r w:rsidRPr="00CC3032">
        <w:rPr>
          <w:sz w:val="16"/>
        </w:rPr>
        <w:t xml:space="preserve">’s Senate seat </w:t>
      </w:r>
      <w:r w:rsidRPr="00CC3032">
        <w:rPr>
          <w:rStyle w:val="StyleUnderline"/>
        </w:rPr>
        <w:t>could be in danger</w:t>
      </w:r>
      <w:r w:rsidRPr="00CC3032">
        <w:rPr>
          <w:sz w:val="16"/>
        </w:rPr>
        <w:t xml:space="preserve"> after Trump won the state by nearly 14 points in 2024. </w:t>
      </w:r>
      <w:proofErr w:type="gramStart"/>
      <w:r w:rsidRPr="00CC3032">
        <w:rPr>
          <w:rStyle w:val="StyleUnderline"/>
        </w:rPr>
        <w:t>Yet,</w:t>
      </w:r>
      <w:proofErr w:type="gramEnd"/>
      <w:r w:rsidRPr="00CC3032">
        <w:rPr>
          <w:rStyle w:val="StyleUnderline"/>
        </w:rPr>
        <w:t xml:space="preserve"> the </w:t>
      </w:r>
      <w:r w:rsidRPr="00CC3032">
        <w:rPr>
          <w:rStyle w:val="Emphasis"/>
          <w:highlight w:val="cyan"/>
        </w:rPr>
        <w:t>Texas</w:t>
      </w:r>
      <w:r w:rsidRPr="00CC3032">
        <w:rPr>
          <w:rStyle w:val="StyleUnderline"/>
        </w:rPr>
        <w:t xml:space="preserve"> Senate race </w:t>
      </w:r>
      <w:r w:rsidRPr="00CC3032">
        <w:rPr>
          <w:rStyle w:val="StyleUnderline"/>
          <w:highlight w:val="cyan"/>
        </w:rPr>
        <w:t xml:space="preserve">could come </w:t>
      </w:r>
      <w:r w:rsidRPr="00CC3032">
        <w:rPr>
          <w:rStyle w:val="Emphasis"/>
          <w:highlight w:val="cyan"/>
        </w:rPr>
        <w:t>into play</w:t>
      </w:r>
      <w:r w:rsidRPr="00CC3032">
        <w:rPr>
          <w:sz w:val="16"/>
        </w:rPr>
        <w:t xml:space="preserve"> under perfect circumstances for Democrats. Cornyn is being challenged to his right by embattled Texas Attorney General Ken Paxton, who has faced multiple ethics investigations and was even impeached by the Republican-Controlled Texas State House. On the Democratic side, State Representative </w:t>
      </w:r>
      <w:r w:rsidRPr="00CC3032">
        <w:rPr>
          <w:rStyle w:val="StyleUnderline"/>
        </w:rPr>
        <w:t xml:space="preserve">James </w:t>
      </w:r>
      <w:r w:rsidRPr="00CC3032">
        <w:rPr>
          <w:rStyle w:val="StyleUnderline"/>
          <w:highlight w:val="cyan"/>
        </w:rPr>
        <w:t>Talarico</w:t>
      </w:r>
      <w:r w:rsidRPr="00CC3032">
        <w:rPr>
          <w:rStyle w:val="StyleUnderline"/>
        </w:rPr>
        <w:t xml:space="preserve"> has proven himself</w:t>
      </w:r>
      <w:r w:rsidRPr="00CC3032">
        <w:rPr>
          <w:sz w:val="16"/>
        </w:rPr>
        <w:t xml:space="preserve"> a rising star within the party, </w:t>
      </w:r>
      <w:r w:rsidRPr="00CC3032">
        <w:rPr>
          <w:rStyle w:val="StyleUnderline"/>
          <w:highlight w:val="cyan"/>
        </w:rPr>
        <w:t xml:space="preserve">running a </w:t>
      </w:r>
      <w:r w:rsidRPr="00CC3032">
        <w:rPr>
          <w:rStyle w:val="Emphasis"/>
          <w:highlight w:val="cyan"/>
        </w:rPr>
        <w:t>populist campaign</w:t>
      </w:r>
      <w:r w:rsidRPr="00CC3032">
        <w:rPr>
          <w:sz w:val="16"/>
        </w:rPr>
        <w:t xml:space="preserve">. Representative Jasmine Crockett is also running on the Democrats’ side and has been attacked by the Talarico camp for her electability. The primary has become one of the most divisive on either side as Crockett has pinned Talarico’s criticisms as racially motivated, while Talarico himself has stated her combative style is unlikely to persuade enough Trump voters needed to win this seat. While Texas has not voted statewide for a Democrat since 1994, Democrats got a close taste of victory with Representative Beto O’Rourke nearly upsetting Sen. Ted Cruz. </w:t>
      </w:r>
      <w:r w:rsidRPr="00CC3032">
        <w:rPr>
          <w:rStyle w:val="StyleUnderline"/>
        </w:rPr>
        <w:t>Should the stars align</w:t>
      </w:r>
      <w:r w:rsidRPr="00CC3032">
        <w:rPr>
          <w:sz w:val="16"/>
        </w:rPr>
        <w:t xml:space="preserve"> for Democrats </w:t>
      </w:r>
      <w:r w:rsidRPr="00CC3032">
        <w:rPr>
          <w:rStyle w:val="StyleUnderline"/>
        </w:rPr>
        <w:t>with</w:t>
      </w:r>
      <w:r w:rsidRPr="00CC3032">
        <w:rPr>
          <w:sz w:val="16"/>
        </w:rPr>
        <w:t xml:space="preserve"> a Paxton and </w:t>
      </w:r>
      <w:r w:rsidRPr="00CC3032">
        <w:rPr>
          <w:rStyle w:val="StyleUnderline"/>
        </w:rPr>
        <w:t>Talarico</w:t>
      </w:r>
      <w:r w:rsidRPr="00CC3032">
        <w:rPr>
          <w:sz w:val="16"/>
        </w:rPr>
        <w:t xml:space="preserve"> matchup, </w:t>
      </w:r>
      <w:r w:rsidRPr="00CC3032">
        <w:rPr>
          <w:rStyle w:val="StyleUnderline"/>
          <w:highlight w:val="cyan"/>
        </w:rPr>
        <w:t>don’t rule out</w:t>
      </w:r>
      <w:r w:rsidRPr="00CC3032">
        <w:rPr>
          <w:rStyle w:val="StyleUnderline"/>
        </w:rPr>
        <w:t xml:space="preserve"> the possibility of a </w:t>
      </w:r>
      <w:r w:rsidRPr="00CC3032">
        <w:rPr>
          <w:rStyle w:val="Emphasis"/>
          <w:sz w:val="26"/>
          <w:szCs w:val="26"/>
          <w:highlight w:val="cyan"/>
        </w:rPr>
        <w:t>blue Texas</w:t>
      </w:r>
      <w:r w:rsidRPr="00CC3032">
        <w:rPr>
          <w:rStyle w:val="StyleUnderline"/>
        </w:rPr>
        <w:t xml:space="preserve">. </w:t>
      </w:r>
    </w:p>
    <w:p w14:paraId="68D64FCA" w14:textId="77777777" w:rsidR="00523E96" w:rsidRPr="00CC3032" w:rsidRDefault="00523E96" w:rsidP="00523E96">
      <w:pPr>
        <w:rPr>
          <w:sz w:val="16"/>
        </w:rPr>
      </w:pPr>
      <w:r w:rsidRPr="00CC3032">
        <w:rPr>
          <w:sz w:val="16"/>
        </w:rPr>
        <w:t xml:space="preserve">Similar to Texas, </w:t>
      </w:r>
      <w:r w:rsidRPr="00CC3032">
        <w:rPr>
          <w:rStyle w:val="StyleUnderline"/>
          <w:highlight w:val="cyan"/>
        </w:rPr>
        <w:t>Alaska has</w:t>
      </w:r>
      <w:r w:rsidRPr="00CC3032">
        <w:rPr>
          <w:rStyle w:val="StyleUnderline"/>
        </w:rPr>
        <w:t xml:space="preserve"> just </w:t>
      </w:r>
      <w:r w:rsidRPr="00CC3032">
        <w:rPr>
          <w:rStyle w:val="StyleUnderline"/>
          <w:highlight w:val="cyan"/>
        </w:rPr>
        <w:t>the</w:t>
      </w:r>
      <w:r w:rsidRPr="00CC3032">
        <w:rPr>
          <w:rStyle w:val="StyleUnderline"/>
        </w:rPr>
        <w:t xml:space="preserve"> </w:t>
      </w:r>
      <w:r w:rsidRPr="00CC3032">
        <w:rPr>
          <w:rStyle w:val="Emphasis"/>
        </w:rPr>
        <w:t xml:space="preserve">right </w:t>
      </w:r>
      <w:r w:rsidRPr="00CC3032">
        <w:rPr>
          <w:rStyle w:val="Emphasis"/>
          <w:highlight w:val="cyan"/>
        </w:rPr>
        <w:t>ingredients</w:t>
      </w:r>
      <w:r w:rsidRPr="00CC3032">
        <w:rPr>
          <w:sz w:val="16"/>
        </w:rPr>
        <w:t xml:space="preserve"> to become the dark-horse contest </w:t>
      </w:r>
      <w:r w:rsidRPr="00CC3032">
        <w:rPr>
          <w:rStyle w:val="StyleUnderline"/>
          <w:highlight w:val="cyan"/>
        </w:rPr>
        <w:t xml:space="preserve">for </w:t>
      </w:r>
      <w:r w:rsidRPr="00CC3032">
        <w:rPr>
          <w:rStyle w:val="Emphasis"/>
          <w:highlight w:val="cyan"/>
        </w:rPr>
        <w:t>Dem</w:t>
      </w:r>
      <w:r w:rsidRPr="00CC3032">
        <w:rPr>
          <w:rStyle w:val="StyleUnderline"/>
        </w:rPr>
        <w:t>ocrat</w:t>
      </w:r>
      <w:r w:rsidRPr="00CC3032">
        <w:rPr>
          <w:rStyle w:val="Emphasis"/>
          <w:highlight w:val="cyan"/>
        </w:rPr>
        <w:t>s</w:t>
      </w:r>
      <w:r w:rsidRPr="00CC3032">
        <w:rPr>
          <w:rStyle w:val="StyleUnderline"/>
          <w:highlight w:val="cyan"/>
        </w:rPr>
        <w:t xml:space="preserve"> to</w:t>
      </w:r>
      <w:r w:rsidRPr="00CC3032">
        <w:rPr>
          <w:rStyle w:val="StyleUnderline"/>
        </w:rPr>
        <w:t xml:space="preserve"> gain a</w:t>
      </w:r>
      <w:r w:rsidRPr="00CC3032">
        <w:rPr>
          <w:sz w:val="16"/>
        </w:rPr>
        <w:t xml:space="preserve"> sleeper </w:t>
      </w:r>
      <w:r w:rsidRPr="00CC3032">
        <w:rPr>
          <w:rStyle w:val="StyleUnderline"/>
          <w:highlight w:val="cyan"/>
        </w:rPr>
        <w:t>flip</w:t>
      </w:r>
      <w:r w:rsidRPr="00CC3032">
        <w:rPr>
          <w:sz w:val="16"/>
        </w:rPr>
        <w:t xml:space="preserve"> in the Senate. Republican Senator Dan Sullivan, a relatively unknown mainstream republican, is running for reelection. Democrats scored their dream recruit in Representative Mary Peltola, Alaska’s first indigenous member of Congress. What makes some Democrats more pessimistic is that Peltola recently lost reelection as an incumbent representative in 2024. </w:t>
      </w:r>
      <w:r w:rsidRPr="00CC3032">
        <w:rPr>
          <w:rStyle w:val="StyleUnderline"/>
        </w:rPr>
        <w:t xml:space="preserve">Early </w:t>
      </w:r>
      <w:r w:rsidRPr="00CC3032">
        <w:rPr>
          <w:rStyle w:val="StyleUnderline"/>
          <w:highlight w:val="cyan"/>
        </w:rPr>
        <w:t>polling</w:t>
      </w:r>
      <w:r w:rsidRPr="00CC3032">
        <w:rPr>
          <w:rStyle w:val="StyleUnderline"/>
        </w:rPr>
        <w:t xml:space="preserve"> has </w:t>
      </w:r>
      <w:r w:rsidRPr="00CC3032">
        <w:rPr>
          <w:rStyle w:val="StyleUnderline"/>
          <w:highlight w:val="cyan"/>
        </w:rPr>
        <w:t>suggested</w:t>
      </w:r>
      <w:r w:rsidRPr="00CC3032">
        <w:rPr>
          <w:rStyle w:val="StyleUnderline"/>
        </w:rPr>
        <w:t xml:space="preserve"> a </w:t>
      </w:r>
      <w:r w:rsidRPr="00CC3032">
        <w:rPr>
          <w:rStyle w:val="Emphasis"/>
        </w:rPr>
        <w:t>tight contest</w:t>
      </w:r>
      <w:r w:rsidRPr="00CC3032">
        <w:rPr>
          <w:rStyle w:val="StyleUnderline"/>
        </w:rPr>
        <w:t xml:space="preserve"> with </w:t>
      </w:r>
      <w:r w:rsidRPr="00CC3032">
        <w:rPr>
          <w:rStyle w:val="StyleUnderline"/>
          <w:highlight w:val="cyan"/>
        </w:rPr>
        <w:t>Peltola taking</w:t>
      </w:r>
      <w:r w:rsidRPr="00CC3032">
        <w:rPr>
          <w:rStyle w:val="StyleUnderline"/>
        </w:rPr>
        <w:t xml:space="preserve"> </w:t>
      </w:r>
      <w:r w:rsidRPr="00CC3032">
        <w:rPr>
          <w:rStyle w:val="Emphasis"/>
        </w:rPr>
        <w:t xml:space="preserve">narrow </w:t>
      </w:r>
      <w:r w:rsidRPr="00CC3032">
        <w:rPr>
          <w:rStyle w:val="Emphasis"/>
          <w:highlight w:val="cyan"/>
        </w:rPr>
        <w:t>leads</w:t>
      </w:r>
      <w:r w:rsidRPr="00CC3032">
        <w:rPr>
          <w:sz w:val="16"/>
        </w:rPr>
        <w:t xml:space="preserve">. The key for Peltola is keeping the race localized in Alaska, as President Trump has carried the state in all three of his bids. </w:t>
      </w:r>
      <w:r w:rsidRPr="00CC3032">
        <w:rPr>
          <w:rStyle w:val="StyleUnderline"/>
        </w:rPr>
        <w:t xml:space="preserve">Peltola’s popularity and Sullivan’s </w:t>
      </w:r>
      <w:r w:rsidRPr="00CC3032">
        <w:rPr>
          <w:rStyle w:val="StyleUnderline"/>
          <w:highlight w:val="cyan"/>
        </w:rPr>
        <w:t xml:space="preserve">inability to </w:t>
      </w:r>
      <w:r w:rsidRPr="00CC3032">
        <w:rPr>
          <w:rStyle w:val="Emphasis"/>
          <w:highlight w:val="cyan"/>
        </w:rPr>
        <w:t>energize</w:t>
      </w:r>
      <w:r w:rsidRPr="00CC3032">
        <w:rPr>
          <w:rStyle w:val="StyleUnderline"/>
          <w:highlight w:val="cyan"/>
        </w:rPr>
        <w:t xml:space="preserve"> the</w:t>
      </w:r>
      <w:r w:rsidRPr="00CC3032">
        <w:rPr>
          <w:rStyle w:val="StyleUnderline"/>
        </w:rPr>
        <w:t xml:space="preserve"> </w:t>
      </w:r>
      <w:r w:rsidRPr="00CC3032">
        <w:rPr>
          <w:rStyle w:val="Emphasis"/>
        </w:rPr>
        <w:t xml:space="preserve">Republican </w:t>
      </w:r>
      <w:r w:rsidRPr="00CC3032">
        <w:rPr>
          <w:rStyle w:val="Emphasis"/>
          <w:highlight w:val="cyan"/>
        </w:rPr>
        <w:t>base</w:t>
      </w:r>
      <w:r w:rsidRPr="00CC3032">
        <w:rPr>
          <w:rStyle w:val="StyleUnderline"/>
          <w:highlight w:val="cyan"/>
        </w:rPr>
        <w:t xml:space="preserve"> may allow </w:t>
      </w:r>
      <w:r w:rsidRPr="00CC3032">
        <w:rPr>
          <w:rStyle w:val="Emphasis"/>
          <w:highlight w:val="cyan"/>
        </w:rPr>
        <w:t>Dem</w:t>
      </w:r>
      <w:r w:rsidRPr="00CC3032">
        <w:rPr>
          <w:rStyle w:val="StyleUnderline"/>
        </w:rPr>
        <w:t>ocrat</w:t>
      </w:r>
      <w:r w:rsidRPr="00CC3032">
        <w:rPr>
          <w:rStyle w:val="Emphasis"/>
          <w:highlight w:val="cyan"/>
        </w:rPr>
        <w:t>s</w:t>
      </w:r>
      <w:r w:rsidRPr="00CC3032">
        <w:rPr>
          <w:rStyle w:val="StyleUnderline"/>
        </w:rPr>
        <w:t xml:space="preserve"> a </w:t>
      </w:r>
      <w:r w:rsidRPr="00CC3032">
        <w:rPr>
          <w:rStyle w:val="Emphasis"/>
          <w:highlight w:val="cyan"/>
        </w:rPr>
        <w:t>Senate majority</w:t>
      </w:r>
      <w:r w:rsidRPr="00CC3032">
        <w:rPr>
          <w:sz w:val="16"/>
        </w:rPr>
        <w:t xml:space="preserve"> through the Last Frontier. </w:t>
      </w:r>
    </w:p>
    <w:p w14:paraId="00BFE149" w14:textId="77777777" w:rsidR="00523E96" w:rsidRPr="00CC3032" w:rsidRDefault="00523E96" w:rsidP="00523E96">
      <w:pPr>
        <w:rPr>
          <w:sz w:val="16"/>
        </w:rPr>
      </w:pPr>
      <w:r w:rsidRPr="00CC3032">
        <w:rPr>
          <w:sz w:val="16"/>
        </w:rPr>
        <w:t xml:space="preserve">Nebraska’s Senate Race is unique among the rest in that the Democrats are unlikely to field a candidate. However, the Nebraska race could still be up for grabs and aid Democrats in their quest for Senate control after Independent Union Leader Dan Osborne announced he would challenge incumbent Republican Senator Pete Ricketts, who won a special election to fill the remainder of Senator Ben Sasse’s term. Osborne’s independent label and the Democrats' decision not to field a candidate are unorthodox decisions with enormous upside. In fact, Osborne previously challenged incumbent Senator Deb Fischer in 2024, losing by 6 points while Trump won the state by over 20 points. While Osborne has not officially stated which party he would caucus with, it would be to the Democrats' advantage, nonetheless, if Ricketts were defeated. </w:t>
      </w:r>
    </w:p>
    <w:p w14:paraId="3742FC9D" w14:textId="5DB46DFD" w:rsidR="00523E96" w:rsidRPr="00523E96" w:rsidRDefault="00523E96" w:rsidP="00523E96">
      <w:pPr>
        <w:rPr>
          <w:u w:val="single"/>
        </w:rPr>
      </w:pPr>
      <w:r w:rsidRPr="00CC3032">
        <w:rPr>
          <w:sz w:val="16"/>
        </w:rPr>
        <w:t xml:space="preserve">The 2026 Senate Elections are a challenging fight for Democrats hoping to regain control of the upper chamber. Democrats should expect to receive a floor of 44 Senate seats and Republicans 47. The math poses challenges to the Democrats, who have to win 7 of these races to gain a majority in the Senate; Republicans only need to hold 3. While Democrats have a strong chance to hold all their current seats and make gains by climbing to 49 seats, specifically in North Carolina and Maine, they must pull off at least 2 </w:t>
      </w:r>
      <w:r w:rsidRPr="00CC3032">
        <w:rPr>
          <w:rStyle w:val="StyleUnderline"/>
          <w:highlight w:val="cyan"/>
        </w:rPr>
        <w:t>victories in</w:t>
      </w:r>
      <w:r w:rsidRPr="00CC3032">
        <w:rPr>
          <w:rStyle w:val="StyleUnderline"/>
        </w:rPr>
        <w:t xml:space="preserve"> hostile </w:t>
      </w:r>
      <w:r w:rsidRPr="00CC3032">
        <w:rPr>
          <w:rStyle w:val="Emphasis"/>
          <w:highlight w:val="cyan"/>
        </w:rPr>
        <w:t>red</w:t>
      </w:r>
      <w:r w:rsidRPr="00CC3032">
        <w:rPr>
          <w:rStyle w:val="StyleUnderline"/>
        </w:rPr>
        <w:t xml:space="preserve">-state </w:t>
      </w:r>
      <w:r w:rsidRPr="00CC3032">
        <w:rPr>
          <w:rStyle w:val="Emphasis"/>
          <w:highlight w:val="cyan"/>
        </w:rPr>
        <w:t>territory</w:t>
      </w:r>
      <w:r w:rsidRPr="00CC3032">
        <w:rPr>
          <w:sz w:val="16"/>
        </w:rPr>
        <w:t>. Republicans still maintain the edg</w:t>
      </w:r>
      <w:r w:rsidRPr="00CC3032">
        <w:rPr>
          <w:sz w:val="14"/>
        </w:rPr>
        <w:t>e</w:t>
      </w:r>
      <w:r w:rsidRPr="00CC3032">
        <w:rPr>
          <w:sz w:val="16"/>
        </w:rPr>
        <w:t xml:space="preserve"> for Senate control, </w:t>
      </w:r>
      <w:r w:rsidRPr="00CC3032">
        <w:rPr>
          <w:rStyle w:val="StyleUnderline"/>
        </w:rPr>
        <w:t xml:space="preserve">but </w:t>
      </w:r>
      <w:r w:rsidRPr="00CC3032">
        <w:rPr>
          <w:rStyle w:val="StyleUnderline"/>
          <w:highlight w:val="cyan"/>
        </w:rPr>
        <w:t>don't rule out</w:t>
      </w:r>
      <w:r w:rsidRPr="00CC3032">
        <w:rPr>
          <w:rStyle w:val="StyleUnderline"/>
        </w:rPr>
        <w:t xml:space="preserve"> the possibility of a </w:t>
      </w:r>
      <w:r w:rsidRPr="00CC3032">
        <w:rPr>
          <w:rStyle w:val="Emphasis"/>
          <w:highlight w:val="cyan"/>
        </w:rPr>
        <w:t>Dem</w:t>
      </w:r>
      <w:r w:rsidRPr="00CC3032">
        <w:rPr>
          <w:rStyle w:val="StyleUnderline"/>
        </w:rPr>
        <w:t xml:space="preserve">ocratic </w:t>
      </w:r>
      <w:r w:rsidRPr="00CC3032">
        <w:rPr>
          <w:rStyle w:val="Emphasis"/>
          <w:highlight w:val="cyan"/>
        </w:rPr>
        <w:t>majority</w:t>
      </w:r>
      <w:r w:rsidRPr="00CC3032">
        <w:rPr>
          <w:rStyle w:val="StyleUnderline"/>
          <w:highlight w:val="cyan"/>
        </w:rPr>
        <w:t xml:space="preserve"> if</w:t>
      </w:r>
      <w:r w:rsidRPr="00CC3032">
        <w:rPr>
          <w:rStyle w:val="StyleUnderline"/>
        </w:rPr>
        <w:t xml:space="preserve"> President </w:t>
      </w:r>
      <w:r w:rsidRPr="00CC3032">
        <w:rPr>
          <w:rStyle w:val="StyleUnderline"/>
          <w:highlight w:val="cyan"/>
        </w:rPr>
        <w:t>Trump remains</w:t>
      </w:r>
      <w:r w:rsidRPr="00CC3032">
        <w:rPr>
          <w:rStyle w:val="StyleUnderline"/>
        </w:rPr>
        <w:t xml:space="preserve"> </w:t>
      </w:r>
      <w:r w:rsidRPr="00CC3032">
        <w:rPr>
          <w:rStyle w:val="Emphasis"/>
        </w:rPr>
        <w:t xml:space="preserve">deeply </w:t>
      </w:r>
      <w:r w:rsidRPr="00CC3032">
        <w:rPr>
          <w:rStyle w:val="Emphasis"/>
          <w:highlight w:val="cyan"/>
        </w:rPr>
        <w:t>unpopular</w:t>
      </w:r>
      <w:r w:rsidRPr="00CC3032">
        <w:rPr>
          <w:rStyle w:val="StyleUnderline"/>
        </w:rPr>
        <w:t>.</w:t>
      </w:r>
    </w:p>
    <w:p w14:paraId="1176B538" w14:textId="77777777" w:rsidR="00523E96" w:rsidRDefault="00523E96" w:rsidP="00523E96">
      <w:pPr>
        <w:pStyle w:val="Heading4"/>
      </w:pPr>
      <w:r w:rsidRPr="00D82921">
        <w:rPr>
          <w:u w:val="single"/>
        </w:rPr>
        <w:t>Delivering</w:t>
      </w:r>
      <w:r>
        <w:t xml:space="preserve"> on </w:t>
      </w:r>
      <w:r>
        <w:rPr>
          <w:u w:val="single"/>
        </w:rPr>
        <w:t>p</w:t>
      </w:r>
      <w:r w:rsidRPr="00D82921">
        <w:rPr>
          <w:u w:val="single"/>
        </w:rPr>
        <w:t>ro-</w:t>
      </w:r>
      <w:r>
        <w:rPr>
          <w:u w:val="single"/>
        </w:rPr>
        <w:t>l</w:t>
      </w:r>
      <w:r w:rsidRPr="00D82921">
        <w:rPr>
          <w:u w:val="single"/>
        </w:rPr>
        <w:t>abor</w:t>
      </w:r>
      <w:r>
        <w:t xml:space="preserve"> policies </w:t>
      </w:r>
      <w:r w:rsidRPr="00D82921">
        <w:rPr>
          <w:u w:val="single"/>
        </w:rPr>
        <w:t>locks</w:t>
      </w:r>
      <w:r>
        <w:t xml:space="preserve"> in </w:t>
      </w:r>
      <w:r w:rsidRPr="00D82921">
        <w:rPr>
          <w:u w:val="single"/>
        </w:rPr>
        <w:t>working-class support</w:t>
      </w:r>
      <w:r>
        <w:t xml:space="preserve"> for Republicans. </w:t>
      </w:r>
    </w:p>
    <w:p w14:paraId="1212DFCA" w14:textId="77777777" w:rsidR="00523E96" w:rsidRPr="00E33D16" w:rsidRDefault="00523E96" w:rsidP="00523E96">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92015EE" w14:textId="77777777" w:rsidR="00523E96" w:rsidRPr="00211071" w:rsidRDefault="00523E96" w:rsidP="00523E96">
      <w:pPr>
        <w:rPr>
          <w:sz w:val="16"/>
        </w:rPr>
      </w:pPr>
      <w:r w:rsidRPr="00211071">
        <w:rPr>
          <w:sz w:val="16"/>
        </w:rPr>
        <w:t xml:space="preserve">But even those who question Hawley’s motives don’t doubt his ambition, particularly as jockeying for 2028 begins. One thing he appears to recognize is that </w:t>
      </w:r>
      <w:r w:rsidRPr="00812ED9">
        <w:rPr>
          <w:rStyle w:val="Emphasis"/>
          <w:highlight w:val="cyan"/>
        </w:rPr>
        <w:t xml:space="preserve">siding with </w:t>
      </w:r>
      <w:r w:rsidRPr="00D912C3">
        <w:rPr>
          <w:rStyle w:val="Emphasis"/>
          <w:highlight w:val="cyan"/>
        </w:rPr>
        <w:t>unions</w:t>
      </w:r>
      <w:r w:rsidRPr="00812ED9">
        <w:rPr>
          <w:rStyle w:val="StyleUnderline"/>
        </w:rPr>
        <w:t xml:space="preserve">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812ED9">
        <w:rPr>
          <w:rStyle w:val="StyleUnderline"/>
        </w:rPr>
        <w:t xml:space="preserve"> </w:t>
      </w:r>
      <w:r w:rsidRPr="009A185F">
        <w:rPr>
          <w:rStyle w:val="StyleUnderline"/>
        </w:rPr>
        <w:t>respondents</w:t>
      </w:r>
      <w:r w:rsidRPr="00211071">
        <w:rPr>
          <w:sz w:val="16"/>
        </w:rPr>
        <w:t xml:space="preserve">, the poll found that </w:t>
      </w:r>
      <w:r w:rsidRPr="00812ED9">
        <w:rPr>
          <w:rStyle w:val="StyleUnderline"/>
          <w:highlight w:val="cyan"/>
        </w:rPr>
        <w:t xml:space="preserve">labor </w:t>
      </w:r>
      <w:r w:rsidRPr="00812ED9">
        <w:rPr>
          <w:rStyle w:val="Emphasis"/>
          <w:highlight w:val="cyan"/>
        </w:rPr>
        <w:t>u</w:t>
      </w:r>
      <w:r w:rsidRPr="00D912C3">
        <w:rPr>
          <w:rStyle w:val="Emphasis"/>
          <w:highlight w:val="cyan"/>
        </w:rPr>
        <w:t>nions had a net favorability</w:t>
      </w:r>
      <w:r w:rsidRPr="009A185F">
        <w:rPr>
          <w:rStyle w:val="StyleUnderline"/>
        </w:rPr>
        <w:t xml:space="preserve"> of eight percentage points</w:t>
      </w:r>
      <w:r w:rsidRPr="00211071">
        <w:rPr>
          <w:sz w:val="16"/>
        </w:rPr>
        <w:t xml:space="preserve">. </w:t>
      </w:r>
      <w:r w:rsidRPr="002231F3">
        <w:rPr>
          <w:rStyle w:val="Emphasis"/>
        </w:rPr>
        <w:t>Among</w:t>
      </w:r>
      <w:r w:rsidRPr="009A185F">
        <w:rPr>
          <w:rStyle w:val="StyleUnderline"/>
        </w:rPr>
        <w:t xml:space="preserve"> young </w:t>
      </w:r>
      <w:r w:rsidRPr="002231F3">
        <w:rPr>
          <w:rStyle w:val="Emphasis"/>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EF64B96" w14:textId="77777777" w:rsidR="00523E96" w:rsidRPr="00211071" w:rsidRDefault="00523E96" w:rsidP="00523E96">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812ED9">
        <w:rPr>
          <w:rStyle w:val="StyleUnderline"/>
        </w:rPr>
        <w:t xml:space="preserve"> as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 xml:space="preserve">drew </w:t>
      </w:r>
      <w:r w:rsidRPr="00812ED9">
        <w:rPr>
          <w:rStyle w:val="StyleUnderline"/>
          <w:highlight w:val="cyan"/>
        </w:rPr>
        <w:t>support 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12A20D76" w14:textId="7F262E72" w:rsidR="00523E96" w:rsidRDefault="00523E96" w:rsidP="00523E96">
      <w:pPr>
        <w:rPr>
          <w:sz w:val="16"/>
        </w:rPr>
      </w:pPr>
      <w:r w:rsidRPr="00812ED9">
        <w:rPr>
          <w:rStyle w:val="Emphasis"/>
        </w:rPr>
        <w:t>Thus far</w:t>
      </w:r>
      <w:r w:rsidRPr="00211071">
        <w:rPr>
          <w:sz w:val="16"/>
        </w:rPr>
        <w:t xml:space="preserve">, of course, what </w:t>
      </w:r>
      <w:r w:rsidRPr="00211071">
        <w:rPr>
          <w:rStyle w:val="StyleUnderline"/>
        </w:rPr>
        <w:t>the</w:t>
      </w:r>
      <w:r w:rsidRPr="00812ED9">
        <w:rPr>
          <w:rStyle w:val="StyleUnderline"/>
        </w:rPr>
        <w:t xml:space="preserve"> </w:t>
      </w:r>
      <w:r w:rsidRPr="00D912C3">
        <w:rPr>
          <w:rStyle w:val="StyleUnderline"/>
          <w:highlight w:val="cyan"/>
        </w:rPr>
        <w:t>Trump</w:t>
      </w:r>
      <w:r w:rsidRPr="00211071">
        <w:rPr>
          <w:rStyle w:val="StyleUnderline"/>
        </w:rPr>
        <w:t xml:space="preserve"> Administration</w:t>
      </w:r>
      <w:r w:rsidRPr="00812ED9">
        <w:rPr>
          <w:rStyle w:val="StyleUnderline"/>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812ED9">
        <w:rPr>
          <w:rStyle w:val="Emphasis"/>
        </w:rPr>
        <w:t>selling influence</w:t>
      </w:r>
      <w:r w:rsidRPr="00211071">
        <w:rPr>
          <w:rStyle w:val="StyleUnderline"/>
        </w:rPr>
        <w:t xml:space="preserv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812ED9">
        <w:rPr>
          <w:rStyle w:val="Emphasis"/>
          <w:highlight w:val="cyan"/>
        </w:rPr>
        <w:t>billionaires</w:t>
      </w:r>
      <w:r w:rsidRPr="00211071">
        <w:rPr>
          <w:sz w:val="16"/>
        </w:rPr>
        <w:t xml:space="preserve"> including Elon Musk, whose Department of Government Efficiency fired thousands of federal employees who are union members. On March 27th, </w:t>
      </w:r>
      <w:r w:rsidRPr="00812ED9">
        <w:rPr>
          <w:rStyle w:val="StyleUnderline"/>
        </w:rPr>
        <w:t xml:space="preserve">Trump issued an executive order that </w:t>
      </w:r>
      <w:r w:rsidRPr="00812ED9">
        <w:rPr>
          <w:rStyle w:val="StyleUnderline"/>
          <w:highlight w:val="cyan"/>
        </w:rPr>
        <w:t>cancelled</w:t>
      </w:r>
      <w:r w:rsidRPr="00812ED9">
        <w:rPr>
          <w:rStyle w:val="StyleUnderline"/>
        </w:rPr>
        <w:t xml:space="preserve"> the </w:t>
      </w:r>
      <w:r w:rsidRPr="00812ED9">
        <w:rPr>
          <w:rStyle w:val="StyleUnderline"/>
          <w:highlight w:val="cyan"/>
        </w:rPr>
        <w:t>union</w:t>
      </w:r>
      <w:r w:rsidRPr="00D912C3">
        <w:rPr>
          <w:rStyle w:val="StyleUnderline"/>
          <w:highlight w:val="cyan"/>
        </w:rPr>
        <w:t xml:space="preserve"> </w:t>
      </w:r>
      <w:r w:rsidRPr="00812ED9">
        <w:rPr>
          <w:rStyle w:val="StyleUnderline"/>
          <w:highlight w:val="cyan"/>
        </w:rPr>
        <w:t>contracts o</w:t>
      </w:r>
      <w:r w:rsidRPr="00D912C3">
        <w:rPr>
          <w:rStyle w:val="StyleUnderline"/>
          <w:highlight w:val="cyan"/>
        </w:rPr>
        <w:t>f</w:t>
      </w:r>
      <w:r w:rsidRPr="00812ED9">
        <w:rPr>
          <w:rStyle w:val="StyleUnderline"/>
        </w:rPr>
        <w:t xml:space="preserve"> nearly a </w:t>
      </w:r>
      <w:r w:rsidRPr="00211071">
        <w:rPr>
          <w:rStyle w:val="StyleUnderline"/>
        </w:rPr>
        <w:t xml:space="preserve">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378A31D" w14:textId="77777777" w:rsidR="00523E96" w:rsidRPr="0015183A" w:rsidRDefault="00523E96" w:rsidP="00523E96">
      <w:pPr>
        <w:pStyle w:val="Heading4"/>
        <w:rPr>
          <w:rStyle w:val="StyleUnderline"/>
          <w:highlight w:val="cyan"/>
          <w:u w:val="none"/>
        </w:rPr>
      </w:pPr>
      <w:r>
        <w:t xml:space="preserve">Dem house </w:t>
      </w:r>
      <w:r>
        <w:rPr>
          <w:u w:val="single"/>
        </w:rPr>
        <w:t>restrains</w:t>
      </w:r>
      <w:r>
        <w:t xml:space="preserve"> Trump, solving a slew of existential threats.</w:t>
      </w:r>
    </w:p>
    <w:p w14:paraId="7616967A" w14:textId="77777777" w:rsidR="00523E96" w:rsidRDefault="00523E96" w:rsidP="00523E96">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B97CBC4" w14:textId="77777777" w:rsidR="00523E96" w:rsidRPr="007D3BB6" w:rsidRDefault="00523E96" w:rsidP="00523E96">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9710B5F" w14:textId="77777777" w:rsidR="00523E96" w:rsidRPr="007D3BB6" w:rsidRDefault="00523E96" w:rsidP="00523E96">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30CE2E4E" w14:textId="77777777" w:rsidR="00523E96" w:rsidRPr="007D3BB6" w:rsidRDefault="00523E96" w:rsidP="00523E96">
      <w:pPr>
        <w:rPr>
          <w:sz w:val="16"/>
          <w:szCs w:val="16"/>
        </w:rPr>
      </w:pPr>
      <w:r w:rsidRPr="007D3BB6">
        <w:rPr>
          <w:sz w:val="16"/>
          <w:szCs w:val="16"/>
        </w:rPr>
        <w:t>How Do You Feel Right Now?</w:t>
      </w:r>
    </w:p>
    <w:p w14:paraId="70D3244D" w14:textId="77777777" w:rsidR="00523E96" w:rsidRPr="007D3BB6" w:rsidRDefault="00523E96" w:rsidP="00523E96">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F248020" w14:textId="77777777" w:rsidR="00523E96" w:rsidRPr="007D3BB6" w:rsidRDefault="00523E96" w:rsidP="00523E96">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65449E1" w14:textId="77777777" w:rsidR="00523E96" w:rsidRPr="007D3BB6" w:rsidRDefault="00523E96" w:rsidP="00523E96">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AA31920" w14:textId="77777777" w:rsidR="00523E96" w:rsidRPr="007D3BB6" w:rsidRDefault="00523E96" w:rsidP="00523E96">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6E07B90A" w14:textId="77777777" w:rsidR="00523E96" w:rsidRPr="007D3BB6" w:rsidRDefault="00523E96" w:rsidP="00523E96">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9529B5C" w14:textId="77777777" w:rsidR="00523E96" w:rsidRPr="007D3BB6" w:rsidRDefault="00523E96" w:rsidP="00523E96">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11EF376" w14:textId="77777777" w:rsidR="00523E96" w:rsidRPr="007D3BB6" w:rsidRDefault="00523E96" w:rsidP="00523E96">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0B6EC3F2" w14:textId="77777777" w:rsidR="00523E96" w:rsidRPr="007D3BB6" w:rsidRDefault="00523E96" w:rsidP="00523E96">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335FD8BB" w14:textId="77777777" w:rsidR="00523E96" w:rsidRPr="007D3BB6" w:rsidRDefault="00523E96" w:rsidP="00523E96">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7F0A5226" w14:textId="77777777" w:rsidR="00523E96" w:rsidRPr="007D3BB6" w:rsidRDefault="00523E96" w:rsidP="00523E96">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9FE824D" w14:textId="77777777" w:rsidR="00523E96" w:rsidRPr="007D3BB6" w:rsidRDefault="00523E96" w:rsidP="00523E96">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43D99F9C" w14:textId="77777777" w:rsidR="00523E96" w:rsidRPr="003D3F08" w:rsidRDefault="00523E96" w:rsidP="00523E96">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0ECD0322" w14:textId="77777777" w:rsidR="00523E96" w:rsidRPr="007D3BB6" w:rsidRDefault="00523E96" w:rsidP="00523E96">
      <w:pPr>
        <w:rPr>
          <w:sz w:val="16"/>
          <w:szCs w:val="16"/>
        </w:rPr>
      </w:pPr>
      <w:r w:rsidRPr="007D3BB6">
        <w:rPr>
          <w:sz w:val="16"/>
          <w:szCs w:val="16"/>
        </w:rPr>
        <w:t>Checks and Balances: Why Congress Matters So Much</w:t>
      </w:r>
    </w:p>
    <w:p w14:paraId="69FDF28F" w14:textId="77777777" w:rsidR="00523E96" w:rsidRPr="007D3BB6" w:rsidRDefault="00523E96" w:rsidP="00523E96">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E4F5587" w14:textId="77777777" w:rsidR="00523E96" w:rsidRPr="007D3BB6" w:rsidRDefault="00523E96" w:rsidP="00523E96">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5491065E" w14:textId="77777777" w:rsidR="00523E96" w:rsidRPr="007D3BB6" w:rsidRDefault="00523E96" w:rsidP="00523E96">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5AAE1452" w14:textId="77777777" w:rsidR="00523E96" w:rsidRPr="007D3BB6" w:rsidRDefault="00523E96" w:rsidP="00523E96">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34E7543" w14:textId="77777777" w:rsidR="00523E96" w:rsidRPr="007D3BB6" w:rsidRDefault="00523E96" w:rsidP="00523E96">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3F5859F" w14:textId="77777777" w:rsidR="00523E96" w:rsidRPr="007D3BB6" w:rsidRDefault="00523E96" w:rsidP="00523E96">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0D140F63" w14:textId="77777777" w:rsidR="00523E96" w:rsidRPr="007D3BB6" w:rsidRDefault="00523E96" w:rsidP="00523E96">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559F0EA6" w14:textId="77777777" w:rsidR="00523E96" w:rsidRPr="007D3BB6" w:rsidRDefault="00523E96" w:rsidP="00523E96">
      <w:pPr>
        <w:rPr>
          <w:sz w:val="16"/>
          <w:szCs w:val="16"/>
        </w:rPr>
      </w:pPr>
      <w:r w:rsidRPr="007D3BB6">
        <w:rPr>
          <w:sz w:val="16"/>
          <w:szCs w:val="16"/>
        </w:rPr>
        <w:t>The Powers Congress Can Use to Stop the Damage</w:t>
      </w:r>
    </w:p>
    <w:p w14:paraId="5201CD4C" w14:textId="77777777" w:rsidR="00523E96" w:rsidRPr="007D3BB6" w:rsidRDefault="00523E96" w:rsidP="00523E96">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A2DB207" w14:textId="77777777" w:rsidR="00523E96" w:rsidRPr="007D3BB6" w:rsidRDefault="00523E96" w:rsidP="00523E96">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6139315" w14:textId="77777777" w:rsidR="00523E96" w:rsidRPr="007D3BB6" w:rsidRDefault="00523E96" w:rsidP="00523E96">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7FE4C9F" w14:textId="77777777" w:rsidR="00523E96" w:rsidRPr="007D3BB6" w:rsidRDefault="00523E96" w:rsidP="00523E96">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1CE27E2" w14:textId="77777777" w:rsidR="00523E96" w:rsidRPr="007D3BB6" w:rsidRDefault="00523E96" w:rsidP="00523E96">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CDCE4D0" w14:textId="77777777" w:rsidR="00523E96" w:rsidRPr="007D3BB6" w:rsidRDefault="00523E96" w:rsidP="00523E96">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0142E5FE" w14:textId="77777777" w:rsidR="00523E96" w:rsidRPr="007D3BB6" w:rsidRDefault="00523E96" w:rsidP="00523E96">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E7E005C" w14:textId="77777777" w:rsidR="00523E96" w:rsidRPr="007D3BB6" w:rsidRDefault="00523E96" w:rsidP="00523E96">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2E0C761" w14:textId="77777777" w:rsidR="00523E96" w:rsidRPr="007D3BB6" w:rsidRDefault="00523E96" w:rsidP="00523E96">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444DA024" w14:textId="77777777" w:rsidR="00523E96" w:rsidRPr="007D3BB6" w:rsidRDefault="00523E96" w:rsidP="00523E96">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1055EFD" w14:textId="77777777" w:rsidR="00523E96" w:rsidRPr="007D3BB6" w:rsidRDefault="00523E96" w:rsidP="00523E96">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761A0EE9" w14:textId="77777777" w:rsidR="00523E96" w:rsidRPr="007D3BB6" w:rsidRDefault="00523E96" w:rsidP="00523E96">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0BAFC59" w14:textId="77777777" w:rsidR="00523E96" w:rsidRPr="007D3BB6" w:rsidRDefault="00523E96" w:rsidP="00523E96">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06FDE58" w14:textId="77777777" w:rsidR="00523E96" w:rsidRPr="007D3BB6" w:rsidRDefault="00523E96" w:rsidP="00523E96">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5EB17AAF" w14:textId="77777777" w:rsidR="00523E96" w:rsidRPr="007D3BB6" w:rsidRDefault="00523E96" w:rsidP="00523E96">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07573CC0" w14:textId="77777777" w:rsidR="00523E96" w:rsidRPr="00523E96" w:rsidRDefault="00523E96" w:rsidP="00523E96"/>
    <w:p w14:paraId="1EA296F6" w14:textId="36C3CA11" w:rsidR="001246E1" w:rsidRDefault="002C1416" w:rsidP="002C1416">
      <w:pPr>
        <w:pStyle w:val="Heading2"/>
      </w:pPr>
      <w:r>
        <w:t>Case</w:t>
      </w:r>
    </w:p>
    <w:p w14:paraId="435968E7" w14:textId="07C86F73" w:rsidR="002C1416" w:rsidRDefault="002C1416" w:rsidP="002C1416">
      <w:pPr>
        <w:pStyle w:val="Heading3"/>
      </w:pPr>
      <w:r>
        <w:t>Presumption---1NC</w:t>
      </w:r>
    </w:p>
    <w:p w14:paraId="0EC78CEA" w14:textId="19428504" w:rsidR="002C1416" w:rsidRDefault="002C1416" w:rsidP="002C1416">
      <w:pPr>
        <w:pStyle w:val="Heading4"/>
      </w:pPr>
      <w:r>
        <w:t>Vote neg on presumption.</w:t>
      </w:r>
      <w:r w:rsidR="00523E96">
        <w:t xml:space="preserve"> The statement that ‘every word we speak is a resurrection’ is wrong and presuming it </w:t>
      </w:r>
      <w:r w:rsidR="00523E96" w:rsidRPr="00523E96">
        <w:rPr>
          <w:u w:val="single"/>
        </w:rPr>
        <w:t>true</w:t>
      </w:r>
      <w:r w:rsidR="00523E96">
        <w:t xml:space="preserve"> is </w:t>
      </w:r>
      <w:r w:rsidR="00523E96" w:rsidRPr="00523E96">
        <w:rPr>
          <w:u w:val="single"/>
        </w:rPr>
        <w:t>bad</w:t>
      </w:r>
      <w:r w:rsidR="00523E96">
        <w:t>.</w:t>
      </w:r>
    </w:p>
    <w:p w14:paraId="319F6817" w14:textId="77777777" w:rsidR="002C1416" w:rsidRPr="0060671E" w:rsidRDefault="002C1416" w:rsidP="002C1416">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4B68FE51" w14:textId="77777777" w:rsidR="002C1416" w:rsidRPr="007053FD" w:rsidRDefault="002C1416" w:rsidP="002C1416">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382ED6">
        <w:rPr>
          <w:rStyle w:val="Emphasis"/>
          <w:highlight w:val="green"/>
        </w:rPr>
        <w:t>critique</w:t>
      </w:r>
      <w:r w:rsidRPr="00382ED6">
        <w:rPr>
          <w:rStyle w:val="StyleUnderline"/>
          <w:highlight w:val="green"/>
        </w:rPr>
        <w:t xml:space="preserve"> is founded on</w:t>
      </w:r>
      <w:r w:rsidRPr="006C1D28">
        <w:rPr>
          <w:sz w:val="16"/>
        </w:rPr>
        <w:t xml:space="preserve"> this principle, </w:t>
      </w:r>
      <w:r w:rsidRPr="00382ED6">
        <w:rPr>
          <w:rStyle w:val="StyleUnderline"/>
          <w:highlight w:val="green"/>
        </w:rPr>
        <w:t>proposing</w:t>
      </w:r>
      <w:r w:rsidRPr="008E421F">
        <w:rPr>
          <w:rStyle w:val="StyleUnderline"/>
        </w:rPr>
        <w:t xml:space="preserve"> that </w:t>
      </w:r>
      <w:r w:rsidRPr="00382ED6">
        <w:rPr>
          <w:rStyle w:val="StyleUnderline"/>
          <w:highlight w:val="green"/>
        </w:rPr>
        <w:t>there is something</w:t>
      </w:r>
      <w:r w:rsidRPr="008E421F">
        <w:rPr>
          <w:rStyle w:val="StyleUnderline"/>
        </w:rPr>
        <w:t xml:space="preserve"> </w:t>
      </w:r>
      <w:r w:rsidRPr="007053FD">
        <w:rPr>
          <w:rStyle w:val="Emphasis"/>
        </w:rPr>
        <w:t xml:space="preserve">politically </w:t>
      </w:r>
      <w:r w:rsidRPr="00382ED6">
        <w:rPr>
          <w:rStyle w:val="Emphasis"/>
          <w:highlight w:val="green"/>
        </w:rPr>
        <w:t>productive</w:t>
      </w:r>
      <w:r w:rsidRPr="00382ED6">
        <w:rPr>
          <w:rStyle w:val="StyleUnderline"/>
          <w:highlight w:val="green"/>
        </w:rPr>
        <w:t xml:space="preserve"> in </w:t>
      </w:r>
      <w:r w:rsidRPr="00382ED6">
        <w:rPr>
          <w:rStyle w:val="Emphasis"/>
          <w:highlight w:val="gree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382ED6">
        <w:rPr>
          <w:rStyle w:val="StyleUnderline"/>
          <w:highlight w:val="green"/>
        </w:rPr>
        <w:t xml:space="preserve">to inaugurate </w:t>
      </w:r>
      <w:r w:rsidRPr="00382ED6">
        <w:rPr>
          <w:rStyle w:val="Emphasis"/>
          <w:highlight w:val="gree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382ED6">
        <w:rPr>
          <w:rStyle w:val="StyleUnderline"/>
          <w:highlight w:val="green"/>
        </w:rPr>
        <w:t xml:space="preserve">The </w:t>
      </w:r>
      <w:proofErr w:type="gramStart"/>
      <w:r w:rsidRPr="00382ED6">
        <w:rPr>
          <w:rStyle w:val="Emphasis"/>
          <w:highlight w:val="green"/>
        </w:rPr>
        <w:t>affect</w:t>
      </w:r>
      <w:proofErr w:type="gramEnd"/>
      <w:r w:rsidRPr="00382ED6">
        <w:rPr>
          <w:rStyle w:val="StyleUnderline"/>
          <w:highlight w:val="green"/>
        </w:rPr>
        <w:t xml:space="preserve"> that undergirds </w:t>
      </w:r>
      <w:r w:rsidRPr="00382ED6">
        <w:rPr>
          <w:rStyle w:val="Emphasis"/>
          <w:highlight w:val="green"/>
        </w:rPr>
        <w:t>possibility</w:t>
      </w:r>
      <w:r w:rsidRPr="008E421F">
        <w:rPr>
          <w:rStyle w:val="Emphasis"/>
        </w:rPr>
        <w:t xml:space="preserve"> politics</w:t>
      </w:r>
      <w:r w:rsidRPr="007053FD">
        <w:rPr>
          <w:rStyle w:val="StyleUnderline"/>
        </w:rPr>
        <w:t>—the ecstasy of imagining otherwise—</w:t>
      </w:r>
      <w:r w:rsidRPr="00382ED6">
        <w:rPr>
          <w:rStyle w:val="StyleUnderline"/>
          <w:highlight w:val="green"/>
        </w:rPr>
        <w:t>runs</w:t>
      </w:r>
      <w:r w:rsidRPr="008E421F">
        <w:rPr>
          <w:rStyle w:val="StyleUnderline"/>
        </w:rPr>
        <w:t xml:space="preserve"> the </w:t>
      </w:r>
      <w:r w:rsidRPr="00382ED6">
        <w:rPr>
          <w:rStyle w:val="StyleUnderline"/>
          <w:highlight w:val="green"/>
        </w:rPr>
        <w:t xml:space="preserve">risk of </w:t>
      </w:r>
      <w:r w:rsidRPr="00382ED6">
        <w:rPr>
          <w:rStyle w:val="Emphasis"/>
          <w:highlight w:val="green"/>
        </w:rPr>
        <w:t>obscuring</w:t>
      </w:r>
      <w:r w:rsidRPr="008E421F">
        <w:rPr>
          <w:rStyle w:val="StyleUnderline"/>
        </w:rPr>
        <w:t xml:space="preserve"> the </w:t>
      </w:r>
      <w:r w:rsidRPr="00382ED6">
        <w:rPr>
          <w:rStyle w:val="StyleUnderline"/>
          <w:highlight w:val="green"/>
        </w:rPr>
        <w:t xml:space="preserve">obstacles between </w:t>
      </w:r>
      <w:r w:rsidRPr="00382ED6">
        <w:rPr>
          <w:rStyle w:val="Emphasis"/>
          <w:highlight w:val="green"/>
        </w:rPr>
        <w:t>critique and action</w:t>
      </w:r>
      <w:r w:rsidRPr="006C1D28">
        <w:rPr>
          <w:sz w:val="16"/>
        </w:rPr>
        <w:t xml:space="preserve"> and thereby </w:t>
      </w:r>
      <w:r w:rsidRPr="00382ED6">
        <w:rPr>
          <w:rStyle w:val="StyleUnderline"/>
          <w:highlight w:val="green"/>
        </w:rPr>
        <w:t>making critique</w:t>
      </w:r>
      <w:r w:rsidRPr="008E421F">
        <w:rPr>
          <w:rStyle w:val="StyleUnderline"/>
        </w:rPr>
        <w:t xml:space="preserve"> more indulgent than generative, more projective than powerful</w:t>
      </w:r>
      <w:r w:rsidRPr="00FC3B3E">
        <w:rPr>
          <w:rStyle w:val="StyleUnderline"/>
        </w:rPr>
        <w:t xml:space="preserve">, more </w:t>
      </w:r>
      <w:r w:rsidRPr="00FC3B3E">
        <w:rPr>
          <w:rStyle w:val="Emphasis"/>
          <w:szCs w:val="24"/>
        </w:rPr>
        <w:t>self-soothing</w:t>
      </w:r>
      <w:r w:rsidRPr="00FC3B3E">
        <w:rPr>
          <w:rStyle w:val="StyleUnderline"/>
        </w:rPr>
        <w:t xml:space="preserve"> than </w:t>
      </w:r>
      <w:r w:rsidRPr="00FC3B3E">
        <w:rPr>
          <w:rStyle w:val="Emphasis"/>
          <w:szCs w:val="24"/>
        </w:rPr>
        <w:t>edifying</w:t>
      </w:r>
      <w:r w:rsidRPr="00FC3B3E">
        <w:rPr>
          <w:rStyle w:val="StyleUnderline"/>
        </w:rPr>
        <w:t>.</w:t>
      </w:r>
    </w:p>
    <w:p w14:paraId="15F1399A" w14:textId="77777777" w:rsidR="002C1416" w:rsidRPr="006C1D28" w:rsidRDefault="002C1416" w:rsidP="002C1416">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23B8A0E" w14:textId="77777777" w:rsidR="002C1416" w:rsidRPr="006C1D28" w:rsidRDefault="002C1416" w:rsidP="002C1416">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212C355F" w14:textId="77777777" w:rsidR="002C1416" w:rsidRPr="006C1D28" w:rsidRDefault="002C1416" w:rsidP="002C1416">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380841C6" w14:textId="77777777" w:rsidR="002C1416" w:rsidRPr="006C1D28" w:rsidRDefault="002C1416" w:rsidP="002C1416">
      <w:pPr>
        <w:rPr>
          <w:sz w:val="16"/>
        </w:rPr>
      </w:pPr>
      <w:r w:rsidRPr="006C1D28">
        <w:rPr>
          <w:sz w:val="16"/>
        </w:rPr>
        <w:t xml:space="preserve">But the critique that’s followed Sedgwick, Hartman, and Muñoz, I think, has become yoked to an </w:t>
      </w:r>
      <w:proofErr w:type="gramStart"/>
      <w:r w:rsidRPr="008E421F">
        <w:rPr>
          <w:rStyle w:val="Emphasis"/>
        </w:rPr>
        <w:t>affect</w:t>
      </w:r>
      <w:proofErr w:type="gramEnd"/>
      <w:r w:rsidRPr="008E421F">
        <w:rPr>
          <w:rStyle w:val="StyleUnderline"/>
        </w:rPr>
        <w:t xml:space="preserve"> that risks </w:t>
      </w:r>
      <w:r w:rsidRPr="008E421F">
        <w:rPr>
          <w:rStyle w:val="Emphasis"/>
          <w:szCs w:val="24"/>
        </w:rPr>
        <w:t>entrapment</w:t>
      </w:r>
      <w:r w:rsidRPr="008E421F">
        <w:rPr>
          <w:rStyle w:val="StyleUnderline"/>
        </w:rPr>
        <w:t xml:space="preserve"> in the promise of possibility</w:t>
      </w:r>
      <w:r w:rsidRPr="006C1D28">
        <w:rPr>
          <w:sz w:val="16"/>
        </w:rPr>
        <w:t xml:space="preserve">. Although </w:t>
      </w:r>
      <w:r w:rsidRPr="00382ED6">
        <w:rPr>
          <w:rStyle w:val="StyleUnderline"/>
          <w:highlight w:val="green"/>
        </w:rPr>
        <w:t xml:space="preserve">it’s </w:t>
      </w:r>
      <w:r w:rsidRPr="00382ED6">
        <w:rPr>
          <w:rStyle w:val="Emphasis"/>
          <w:highlight w:val="green"/>
        </w:rPr>
        <w:t>easy</w:t>
      </w:r>
      <w:r w:rsidRPr="00382ED6">
        <w:rPr>
          <w:rStyle w:val="StyleUnderline"/>
          <w:highlight w:val="green"/>
        </w:rPr>
        <w:t xml:space="preserve"> to </w:t>
      </w:r>
      <w:r w:rsidRPr="00382ED6">
        <w:rPr>
          <w:rStyle w:val="Emphasis"/>
          <w:highlight w:val="green"/>
        </w:rPr>
        <w:t>indulge</w:t>
      </w:r>
      <w:r w:rsidRPr="00382ED6">
        <w:rPr>
          <w:rStyle w:val="StyleUnderline"/>
          <w:highlight w:val="green"/>
        </w:rPr>
        <w:t xml:space="preserve"> in</w:t>
      </w:r>
      <w:r w:rsidRPr="008E421F">
        <w:rPr>
          <w:rStyle w:val="StyleUnderline"/>
        </w:rPr>
        <w:t xml:space="preserve"> </w:t>
      </w:r>
      <w:r w:rsidRPr="007053FD">
        <w:rPr>
          <w:rStyle w:val="Emphasis"/>
        </w:rPr>
        <w:t xml:space="preserve">rapturous </w:t>
      </w:r>
      <w:r w:rsidRPr="00382ED6">
        <w:rPr>
          <w:rStyle w:val="Emphasis"/>
          <w:highlight w:val="green"/>
        </w:rPr>
        <w:t>accounts</w:t>
      </w:r>
      <w:r w:rsidRPr="00382ED6">
        <w:rPr>
          <w:rStyle w:val="StyleUnderline"/>
          <w:highlight w:val="green"/>
        </w:rPr>
        <w:t xml:space="preserve"> of scholarship’s</w:t>
      </w:r>
      <w:r w:rsidRPr="008E421F">
        <w:rPr>
          <w:rStyle w:val="StyleUnderline"/>
        </w:rPr>
        <w:t xml:space="preserve"> </w:t>
      </w:r>
      <w:r w:rsidRPr="008E421F">
        <w:rPr>
          <w:rStyle w:val="Emphasis"/>
        </w:rPr>
        <w:t xml:space="preserve">worldmaking </w:t>
      </w:r>
      <w:r w:rsidRPr="00382ED6">
        <w:rPr>
          <w:rStyle w:val="Emphasis"/>
          <w:highlight w:val="green"/>
        </w:rPr>
        <w:t>power</w:t>
      </w:r>
      <w:r w:rsidRPr="006C1D28">
        <w:rPr>
          <w:sz w:val="16"/>
        </w:rPr>
        <w:t xml:space="preserve">, it’s also easy to forget that </w:t>
      </w:r>
      <w:r w:rsidRPr="00382ED6">
        <w:rPr>
          <w:rStyle w:val="StyleUnderline"/>
          <w:highlight w:val="green"/>
        </w:rPr>
        <w:t xml:space="preserve">there’s </w:t>
      </w:r>
      <w:r w:rsidRPr="00382ED6">
        <w:rPr>
          <w:rStyle w:val="Emphasis"/>
          <w:szCs w:val="24"/>
          <w:highlight w:val="green"/>
        </w:rPr>
        <w:t>no</w:t>
      </w:r>
      <w:r w:rsidRPr="008E421F">
        <w:rPr>
          <w:rStyle w:val="Emphasis"/>
          <w:szCs w:val="24"/>
        </w:rPr>
        <w:t xml:space="preserve"> necessary </w:t>
      </w:r>
      <w:r w:rsidRPr="00382ED6">
        <w:rPr>
          <w:rStyle w:val="Emphasis"/>
          <w:szCs w:val="24"/>
          <w:highlight w:val="green"/>
        </w:rPr>
        <w:t>connection</w:t>
      </w:r>
      <w:r w:rsidRPr="00382ED6">
        <w:rPr>
          <w:rStyle w:val="StyleUnderline"/>
          <w:highlight w:val="green"/>
        </w:rPr>
        <w:t xml:space="preserve"> between</w:t>
      </w:r>
      <w:r w:rsidRPr="008E421F">
        <w:rPr>
          <w:rStyle w:val="StyleUnderline"/>
        </w:rPr>
        <w:t xml:space="preserve"> a </w:t>
      </w:r>
      <w:r w:rsidRPr="008E421F">
        <w:rPr>
          <w:rStyle w:val="Emphasis"/>
        </w:rPr>
        <w:t xml:space="preserve">hopeful </w:t>
      </w:r>
      <w:proofErr w:type="gramStart"/>
      <w:r w:rsidRPr="00382ED6">
        <w:rPr>
          <w:rStyle w:val="Emphasis"/>
          <w:highlight w:val="green"/>
        </w:rPr>
        <w:t>affect</w:t>
      </w:r>
      <w:proofErr w:type="gramEnd"/>
      <w:r w:rsidRPr="00382ED6">
        <w:rPr>
          <w:rStyle w:val="StyleUnderline"/>
          <w:highlight w:val="green"/>
        </w:rPr>
        <w:t xml:space="preserve"> and</w:t>
      </w:r>
      <w:r w:rsidRPr="008E421F">
        <w:rPr>
          <w:rStyle w:val="StyleUnderline"/>
        </w:rPr>
        <w:t xml:space="preserve"> an </w:t>
      </w:r>
      <w:r w:rsidRPr="00382ED6">
        <w:rPr>
          <w:rStyle w:val="StyleUnderline"/>
          <w:highlight w:val="green"/>
        </w:rPr>
        <w:t xml:space="preserve">ability to </w:t>
      </w:r>
      <w:r w:rsidRPr="00382ED6">
        <w:rPr>
          <w:rStyle w:val="Emphasis"/>
          <w:highlight w:val="gree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382ED6">
        <w:rPr>
          <w:rStyle w:val="StyleUnderline"/>
          <w:highlight w:val="green"/>
        </w:rPr>
        <w:t xml:space="preserve">is a </w:t>
      </w:r>
      <w:r w:rsidRPr="00382ED6">
        <w:rPr>
          <w:rStyle w:val="Emphasis"/>
          <w:highlight w:val="green"/>
        </w:rPr>
        <w:t>category error</w:t>
      </w:r>
      <w:r w:rsidRPr="00382ED6">
        <w:rPr>
          <w:rStyle w:val="StyleUnderline"/>
          <w:highlight w:val="green"/>
        </w:rPr>
        <w:t xml:space="preserve"> that neither</w:t>
      </w:r>
      <w:r w:rsidRPr="008E421F">
        <w:rPr>
          <w:rStyle w:val="StyleUnderline"/>
        </w:rPr>
        <w:t xml:space="preserve"> the </w:t>
      </w:r>
      <w:r w:rsidRPr="00382ED6">
        <w:rPr>
          <w:rStyle w:val="Emphasis"/>
          <w:highlight w:val="green"/>
        </w:rPr>
        <w:t>planet</w:t>
      </w:r>
      <w:r w:rsidRPr="00382ED6">
        <w:rPr>
          <w:rStyle w:val="StyleUnderline"/>
          <w:highlight w:val="green"/>
        </w:rPr>
        <w:t xml:space="preserve"> nor</w:t>
      </w:r>
      <w:r w:rsidRPr="008E421F">
        <w:rPr>
          <w:rStyle w:val="StyleUnderline"/>
        </w:rPr>
        <w:t xml:space="preserve"> any of its </w:t>
      </w:r>
      <w:r w:rsidRPr="00382ED6">
        <w:rPr>
          <w:rStyle w:val="Emphasis"/>
          <w:highlight w:val="green"/>
        </w:rPr>
        <w:t>inhabitants</w:t>
      </w:r>
      <w:r w:rsidRPr="00382ED6">
        <w:rPr>
          <w:rStyle w:val="StyleUnderline"/>
          <w:highlight w:val="gree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Cs w:val="24"/>
        </w:rPr>
        <w:t>blueprints reach the builder</w:t>
      </w:r>
      <w:r w:rsidRPr="006C1D28">
        <w:rPr>
          <w:sz w:val="16"/>
        </w:rPr>
        <w:t xml:space="preserve">—and, even worse, </w:t>
      </w:r>
      <w:r w:rsidRPr="00382ED6">
        <w:rPr>
          <w:rStyle w:val="StyleUnderline"/>
          <w:highlight w:val="green"/>
        </w:rPr>
        <w:t xml:space="preserve">the </w:t>
      </w:r>
      <w:r w:rsidRPr="00382ED6">
        <w:rPr>
          <w:rStyle w:val="Emphasis"/>
          <w:highlight w:val="green"/>
        </w:rPr>
        <w:t>binge of hope</w:t>
      </w:r>
      <w:r w:rsidRPr="008E421F">
        <w:rPr>
          <w:rStyle w:val="StyleUnderline"/>
        </w:rPr>
        <w:t xml:space="preserve"> can </w:t>
      </w:r>
      <w:r w:rsidRPr="00382ED6">
        <w:rPr>
          <w:rStyle w:val="StyleUnderline"/>
          <w:highlight w:val="green"/>
        </w:rPr>
        <w:t xml:space="preserve">lead back into </w:t>
      </w:r>
      <w:r w:rsidRPr="00382ED6">
        <w:rPr>
          <w:rStyle w:val="Emphasis"/>
          <w:highlight w:val="green"/>
        </w:rPr>
        <w:t>despair</w:t>
      </w:r>
      <w:r w:rsidRPr="008E421F">
        <w:rPr>
          <w:rStyle w:val="StyleUnderline"/>
        </w:rPr>
        <w:t>.</w:t>
      </w:r>
    </w:p>
    <w:p w14:paraId="2FD00E9D" w14:textId="77777777" w:rsidR="002C1416" w:rsidRPr="008E421F" w:rsidRDefault="002C1416" w:rsidP="002C1416">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382ED6">
        <w:rPr>
          <w:rStyle w:val="StyleUnderline"/>
          <w:highlight w:val="green"/>
        </w:rPr>
        <w:t>readings</w:t>
      </w:r>
      <w:r w:rsidRPr="008E421F">
        <w:rPr>
          <w:rStyle w:val="StyleUnderline"/>
        </w:rPr>
        <w:t xml:space="preserve"> have </w:t>
      </w:r>
      <w:r w:rsidRPr="00382ED6">
        <w:rPr>
          <w:rStyle w:val="StyleUnderline"/>
          <w:highlight w:val="green"/>
        </w:rPr>
        <w:t>led to</w:t>
      </w:r>
      <w:r w:rsidRPr="008E421F">
        <w:rPr>
          <w:rStyle w:val="StyleUnderline"/>
        </w:rPr>
        <w:t xml:space="preserve"> a kind of </w:t>
      </w:r>
      <w:r w:rsidRPr="00382ED6">
        <w:rPr>
          <w:rStyle w:val="Emphasis"/>
          <w:szCs w:val="24"/>
          <w:highlight w:val="green"/>
        </w:rPr>
        <w:t>ersatz utopianism</w:t>
      </w:r>
      <w:r w:rsidRPr="00382ED6">
        <w:rPr>
          <w:rStyle w:val="StyleUnderline"/>
          <w:highlight w:val="green"/>
        </w:rPr>
        <w:t xml:space="preserve"> that</w:t>
      </w:r>
      <w:r w:rsidRPr="008E421F">
        <w:rPr>
          <w:rStyle w:val="StyleUnderline"/>
        </w:rPr>
        <w:t xml:space="preserve"> can </w:t>
      </w:r>
      <w:r w:rsidRPr="00382ED6">
        <w:rPr>
          <w:rStyle w:val="StyleUnderline"/>
          <w:highlight w:val="green"/>
        </w:rPr>
        <w:t>occlude</w:t>
      </w:r>
      <w:r w:rsidRPr="008E421F">
        <w:rPr>
          <w:rStyle w:val="StyleUnderline"/>
        </w:rPr>
        <w:t xml:space="preserve"> the </w:t>
      </w:r>
      <w:r w:rsidRPr="008E421F">
        <w:rPr>
          <w:rStyle w:val="Emphasis"/>
          <w:szCs w:val="24"/>
        </w:rPr>
        <w:t xml:space="preserve">real </w:t>
      </w:r>
      <w:r w:rsidRPr="00382ED6">
        <w:rPr>
          <w:rStyle w:val="Emphasis"/>
          <w:szCs w:val="24"/>
          <w:highlight w:val="green"/>
        </w:rPr>
        <w:t>demands</w:t>
      </w:r>
      <w:r w:rsidRPr="00382ED6">
        <w:rPr>
          <w:rStyle w:val="StyleUnderline"/>
          <w:highlight w:val="green"/>
        </w:rPr>
        <w:t xml:space="preserve"> of</w:t>
      </w:r>
      <w:r w:rsidRPr="008E421F">
        <w:rPr>
          <w:rStyle w:val="StyleUnderline"/>
        </w:rPr>
        <w:t xml:space="preserve"> activist </w:t>
      </w:r>
      <w:r w:rsidRPr="00382ED6">
        <w:rPr>
          <w:rStyle w:val="StyleUnderline"/>
          <w:highlight w:val="green"/>
        </w:rPr>
        <w:t>commitment</w:t>
      </w:r>
      <w:r w:rsidRPr="006C1D28">
        <w:rPr>
          <w:sz w:val="16"/>
        </w:rPr>
        <w:t xml:space="preserve">. Although </w:t>
      </w:r>
      <w:r w:rsidRPr="008E421F">
        <w:rPr>
          <w:rStyle w:val="StyleUnderline"/>
        </w:rPr>
        <w:t xml:space="preserve">a variety of </w:t>
      </w:r>
      <w:r w:rsidRPr="00382ED6">
        <w:rPr>
          <w:rStyle w:val="Emphasis"/>
          <w:highlight w:val="gree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382ED6">
        <w:rPr>
          <w:rStyle w:val="StyleUnderline"/>
          <w:highlight w:val="green"/>
        </w:rPr>
        <w:t>from</w:t>
      </w:r>
      <w:r w:rsidRPr="008E421F">
        <w:rPr>
          <w:rStyle w:val="StyleUnderline"/>
        </w:rPr>
        <w:t xml:space="preserve"> </w:t>
      </w:r>
      <w:r w:rsidRPr="007053FD">
        <w:rPr>
          <w:rStyle w:val="Emphasis"/>
        </w:rPr>
        <w:t xml:space="preserve">institutional </w:t>
      </w:r>
      <w:r w:rsidRPr="00382ED6">
        <w:rPr>
          <w:rStyle w:val="Emphasis"/>
          <w:highlight w:val="green"/>
        </w:rPr>
        <w:t>complicity</w:t>
      </w:r>
      <w:r w:rsidRPr="00382ED6">
        <w:rPr>
          <w:rStyle w:val="StyleUnderline"/>
          <w:highlight w:val="green"/>
        </w:rPr>
        <w:t xml:space="preserve"> to</w:t>
      </w:r>
      <w:r w:rsidRPr="008E421F">
        <w:rPr>
          <w:rStyle w:val="StyleUnderline"/>
        </w:rPr>
        <w:t xml:space="preserve"> prohibitive </w:t>
      </w:r>
      <w:r w:rsidRPr="008E421F">
        <w:rPr>
          <w:rStyle w:val="Emphasis"/>
        </w:rPr>
        <w:t xml:space="preserve">constraints on </w:t>
      </w:r>
      <w:r w:rsidRPr="00382ED6">
        <w:rPr>
          <w:rStyle w:val="Emphasis"/>
          <w:highlight w:val="green"/>
        </w:rPr>
        <w:t>time</w:t>
      </w:r>
      <w:r w:rsidRPr="006C1D28">
        <w:rPr>
          <w:sz w:val="16"/>
        </w:rPr>
        <w:t xml:space="preserve">,14 the </w:t>
      </w:r>
      <w:proofErr w:type="gramStart"/>
      <w:r w:rsidRPr="00382ED6">
        <w:rPr>
          <w:rStyle w:val="Emphasis"/>
          <w:highlight w:val="green"/>
        </w:rPr>
        <w:t>affect</w:t>
      </w:r>
      <w:proofErr w:type="gramEnd"/>
      <w:r w:rsidRPr="008E421F">
        <w:rPr>
          <w:rStyle w:val="StyleUnderline"/>
        </w:rPr>
        <w:t xml:space="preserve"> of possibility scholarship </w:t>
      </w:r>
      <w:r w:rsidRPr="00382ED6">
        <w:rPr>
          <w:rStyle w:val="StyleUnderline"/>
          <w:highlight w:val="green"/>
        </w:rPr>
        <w:t xml:space="preserve">risks </w:t>
      </w:r>
      <w:r w:rsidRPr="00382ED6">
        <w:rPr>
          <w:rStyle w:val="Emphasis"/>
          <w:highlight w:val="green"/>
        </w:rPr>
        <w:t>painting over</w:t>
      </w:r>
      <w:r w:rsidRPr="00382ED6">
        <w:rPr>
          <w:rStyle w:val="StyleUnderline"/>
          <w:highlight w:val="gree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382ED6">
        <w:rPr>
          <w:rStyle w:val="StyleUnderline"/>
          <w:highlight w:val="green"/>
        </w:rPr>
        <w:t xml:space="preserve">if we do </w:t>
      </w:r>
      <w:r w:rsidRPr="00382ED6">
        <w:rPr>
          <w:rStyle w:val="Emphasis"/>
          <w:highlight w:val="green"/>
        </w:rPr>
        <w:t>not recognize</w:t>
      </w:r>
      <w:r w:rsidRPr="008E421F">
        <w:rPr>
          <w:rStyle w:val="StyleUnderline"/>
        </w:rPr>
        <w:t xml:space="preserve"> the </w:t>
      </w:r>
      <w:r w:rsidRPr="00382ED6">
        <w:rPr>
          <w:rStyle w:val="StyleUnderline"/>
          <w:highlight w:val="green"/>
        </w:rPr>
        <w:t xml:space="preserve">feelings that </w:t>
      </w:r>
      <w:r w:rsidRPr="00382ED6">
        <w:rPr>
          <w:rStyle w:val="Emphasis"/>
          <w:highlight w:val="green"/>
        </w:rPr>
        <w:t>structure</w:t>
      </w:r>
      <w:r w:rsidRPr="008E421F">
        <w:rPr>
          <w:rStyle w:val="StyleUnderline"/>
        </w:rPr>
        <w:t xml:space="preserve"> our scholarly political </w:t>
      </w:r>
      <w:r w:rsidRPr="00382ED6">
        <w:rPr>
          <w:rStyle w:val="StyleUnderline"/>
          <w:highlight w:val="green"/>
        </w:rPr>
        <w:t>commitments</w:t>
      </w:r>
      <w:r w:rsidRPr="008E421F">
        <w:rPr>
          <w:rStyle w:val="StyleUnderline"/>
        </w:rPr>
        <w:t xml:space="preserve">, scholarly </w:t>
      </w:r>
      <w:r w:rsidRPr="00382ED6">
        <w:rPr>
          <w:rStyle w:val="StyleUnderline"/>
          <w:highlight w:val="green"/>
        </w:rPr>
        <w:t xml:space="preserve">activism will be nothing more than a </w:t>
      </w:r>
      <w:r w:rsidRPr="00382ED6">
        <w:rPr>
          <w:rStyle w:val="Emphasis"/>
          <w:szCs w:val="24"/>
          <w:highlight w:val="green"/>
        </w:rPr>
        <w:t>language game</w:t>
      </w:r>
      <w:r w:rsidRPr="008E421F">
        <w:rPr>
          <w:rStyle w:val="StyleUnderline"/>
        </w:rPr>
        <w:t>.</w:t>
      </w:r>
    </w:p>
    <w:p w14:paraId="6ACF882C" w14:textId="36A7F459" w:rsidR="002C1416" w:rsidRDefault="002C1416" w:rsidP="002C1416">
      <w:pPr>
        <w:pStyle w:val="Heading3"/>
      </w:pPr>
      <w:r>
        <w:t>AT: Zombie---1NC</w:t>
      </w:r>
    </w:p>
    <w:p w14:paraId="29C6EC4C" w14:textId="60D7E201" w:rsidR="002C1416" w:rsidRPr="00212631" w:rsidRDefault="008A0794" w:rsidP="002C1416">
      <w:pPr>
        <w:pStyle w:val="Heading4"/>
      </w:pPr>
      <w:r>
        <w:t xml:space="preserve">Using </w:t>
      </w:r>
      <w:r w:rsidR="00F40B25">
        <w:t>libidinally</w:t>
      </w:r>
      <w:r>
        <w:t xml:space="preserve"> to explain race is bad.</w:t>
      </w:r>
    </w:p>
    <w:p w14:paraId="4F63E6A4" w14:textId="68E56F01" w:rsidR="002C1416" w:rsidRPr="00212631" w:rsidRDefault="002C1416" w:rsidP="002C1416">
      <w:r w:rsidRPr="00212631">
        <w:t xml:space="preserve">Jo </w:t>
      </w:r>
      <w:r w:rsidRPr="00212631">
        <w:rPr>
          <w:rStyle w:val="Style13ptBold"/>
        </w:rPr>
        <w:t>Nash 25</w:t>
      </w:r>
      <w:r w:rsidRPr="00212631">
        <w:t xml:space="preserve">, Ph.D., Psychotherapy Studies, University of Sheffield, </w:t>
      </w:r>
      <w:r>
        <w:t>2025/12/18</w:t>
      </w:r>
      <w:r w:rsidRPr="00212631">
        <w:t xml:space="preserve">, </w:t>
      </w:r>
      <w:r>
        <w:t>“</w:t>
      </w:r>
      <w:r w:rsidRPr="00212631">
        <w:t>Psychoanalysis: A History of Freud’s Psychoanalytic Theory,</w:t>
      </w:r>
      <w:r>
        <w:t xml:space="preserve">” Positive Psychology, https://positivepsychology.com/psychoanalysis/#criticisms-of-psychoanalytic-theory, </w:t>
      </w:r>
    </w:p>
    <w:p w14:paraId="469402E9" w14:textId="77777777" w:rsidR="002C1416" w:rsidRPr="00212631" w:rsidRDefault="002C1416" w:rsidP="002C1416">
      <w:pPr>
        <w:rPr>
          <w:sz w:val="16"/>
        </w:rPr>
      </w:pPr>
      <w:r w:rsidRPr="00212631">
        <w:rPr>
          <w:sz w:val="16"/>
        </w:rPr>
        <w:t>Criticisms of Psychoanalytic Theory</w:t>
      </w:r>
    </w:p>
    <w:p w14:paraId="37407C9C" w14:textId="77777777" w:rsidR="002C1416" w:rsidRPr="00212631" w:rsidRDefault="002C1416" w:rsidP="002C1416">
      <w:pPr>
        <w:rPr>
          <w:sz w:val="16"/>
        </w:rPr>
      </w:pPr>
      <w:r w:rsidRPr="00212631">
        <w:rPr>
          <w:rStyle w:val="StyleUnderline"/>
        </w:rPr>
        <w:t xml:space="preserve">Although </w:t>
      </w:r>
      <w:r w:rsidRPr="00212631">
        <w:rPr>
          <w:rStyle w:val="StyleUnderline"/>
          <w:highlight w:val="cyan"/>
        </w:rPr>
        <w:t>psychoanalytic theory</w:t>
      </w:r>
      <w:r w:rsidRPr="00212631">
        <w:rPr>
          <w:rStyle w:val="StyleUnderline"/>
        </w:rPr>
        <w:t xml:space="preserve"> laid</w:t>
      </w:r>
      <w:r w:rsidRPr="00212631">
        <w:rPr>
          <w:sz w:val="16"/>
        </w:rPr>
        <w:t xml:space="preserve"> the </w:t>
      </w:r>
      <w:r w:rsidRPr="00212631">
        <w:rPr>
          <w:rStyle w:val="StyleUnderline"/>
        </w:rPr>
        <w:t>foundations for</w:t>
      </w:r>
      <w:r w:rsidRPr="00212631">
        <w:rPr>
          <w:sz w:val="16"/>
        </w:rPr>
        <w:t xml:space="preserve"> much of </w:t>
      </w:r>
      <w:r w:rsidRPr="00212631">
        <w:rPr>
          <w:rStyle w:val="Emphasis"/>
        </w:rPr>
        <w:t>modern psychology</w:t>
      </w:r>
      <w:r w:rsidRPr="00212631">
        <w:rPr>
          <w:sz w:val="16"/>
        </w:rPr>
        <w:t xml:space="preserve">, </w:t>
      </w:r>
      <w:r w:rsidRPr="00212631">
        <w:rPr>
          <w:rStyle w:val="StyleUnderline"/>
        </w:rPr>
        <w:t xml:space="preserve">it is </w:t>
      </w:r>
      <w:r w:rsidRPr="00212631">
        <w:rPr>
          <w:rStyle w:val="Emphasis"/>
          <w:highlight w:val="cyan"/>
        </w:rPr>
        <w:t>not without flaws</w:t>
      </w:r>
      <w:r w:rsidRPr="00212631">
        <w:rPr>
          <w:sz w:val="16"/>
        </w:rPr>
        <w:t>. Psychoanalysis is still practiced today, and psychoanalytic theory has since been updated because of our improved understanding of human behavior, neuroscience, and the brain (Frosh, 2016).</w:t>
      </w:r>
    </w:p>
    <w:p w14:paraId="3FF94FF4" w14:textId="77777777" w:rsidR="002C1416" w:rsidRPr="00212631" w:rsidRDefault="002C1416" w:rsidP="002C1416">
      <w:pPr>
        <w:rPr>
          <w:sz w:val="16"/>
        </w:rPr>
      </w:pPr>
      <w:r w:rsidRPr="00212631">
        <w:rPr>
          <w:sz w:val="16"/>
        </w:rPr>
        <w:t xml:space="preserve">However, </w:t>
      </w:r>
      <w:r w:rsidRPr="00212631">
        <w:rPr>
          <w:rStyle w:val="StyleUnderline"/>
        </w:rPr>
        <w:t>serious criticisms of the theory</w:t>
      </w:r>
      <w:r w:rsidRPr="00212631">
        <w:rPr>
          <w:sz w:val="16"/>
        </w:rPr>
        <w:t xml:space="preserve"> and its applications </w:t>
      </w:r>
      <w:r w:rsidRPr="00212631">
        <w:rPr>
          <w:rStyle w:val="Emphasis"/>
        </w:rPr>
        <w:t>remain</w:t>
      </w:r>
      <w:r w:rsidRPr="00212631">
        <w:rPr>
          <w:sz w:val="16"/>
        </w:rPr>
        <w:t xml:space="preserve"> (Eagle, 2007).</w:t>
      </w:r>
    </w:p>
    <w:p w14:paraId="5A7D10F7" w14:textId="77777777" w:rsidR="002C1416" w:rsidRPr="00212631" w:rsidRDefault="002C1416" w:rsidP="002C1416">
      <w:pPr>
        <w:rPr>
          <w:sz w:val="16"/>
        </w:rPr>
      </w:pPr>
      <w:r w:rsidRPr="00212631">
        <w:rPr>
          <w:sz w:val="16"/>
        </w:rPr>
        <w:t>The major criticisms include the following:</w:t>
      </w:r>
    </w:p>
    <w:p w14:paraId="0B00BEF5" w14:textId="77777777" w:rsidR="002C1416" w:rsidRPr="00212631" w:rsidRDefault="002C1416" w:rsidP="002C1416">
      <w:pPr>
        <w:numPr>
          <w:ilvl w:val="0"/>
          <w:numId w:val="45"/>
        </w:numPr>
        <w:rPr>
          <w:sz w:val="16"/>
        </w:rPr>
      </w:pPr>
      <w:r w:rsidRPr="00212631">
        <w:rPr>
          <w:rStyle w:val="StyleUnderline"/>
        </w:rPr>
        <w:t>Many</w:t>
      </w:r>
      <w:r w:rsidRPr="00212631">
        <w:rPr>
          <w:sz w:val="16"/>
        </w:rPr>
        <w:t xml:space="preserve"> of the </w:t>
      </w:r>
      <w:r w:rsidRPr="00212631">
        <w:rPr>
          <w:rStyle w:val="StyleUnderline"/>
          <w:highlight w:val="cyan"/>
        </w:rPr>
        <w:t>hypotheses</w:t>
      </w:r>
      <w:r w:rsidRPr="00212631">
        <w:rPr>
          <w:rStyle w:val="StyleUnderline"/>
        </w:rPr>
        <w:t xml:space="preserve"> and assumptions</w:t>
      </w:r>
      <w:r w:rsidRPr="00212631">
        <w:rPr>
          <w:sz w:val="16"/>
        </w:rPr>
        <w:t xml:space="preserve"> of psychoanalytic theory </w:t>
      </w:r>
      <w:r w:rsidRPr="00212631">
        <w:rPr>
          <w:rStyle w:val="StyleUnderline"/>
          <w:highlight w:val="cyan"/>
        </w:rPr>
        <w:t xml:space="preserve">cannot be </w:t>
      </w:r>
      <w:r w:rsidRPr="00212631">
        <w:rPr>
          <w:rStyle w:val="Emphasis"/>
          <w:highlight w:val="cyan"/>
        </w:rPr>
        <w:t>tested empirically</w:t>
      </w:r>
      <w:r w:rsidRPr="00212631">
        <w:rPr>
          <w:sz w:val="16"/>
        </w:rPr>
        <w:t xml:space="preserve">, making it almost </w:t>
      </w:r>
      <w:r w:rsidRPr="00212631">
        <w:rPr>
          <w:rStyle w:val="StyleUnderline"/>
          <w:highlight w:val="cyan"/>
        </w:rPr>
        <w:t>impossible to</w:t>
      </w:r>
      <w:r w:rsidRPr="00212631">
        <w:rPr>
          <w:sz w:val="16"/>
        </w:rPr>
        <w:t xml:space="preserve"> falsify or </w:t>
      </w:r>
      <w:r w:rsidRPr="00212631">
        <w:rPr>
          <w:rStyle w:val="Emphasis"/>
          <w:highlight w:val="cyan"/>
        </w:rPr>
        <w:t>validate</w:t>
      </w:r>
      <w:r w:rsidRPr="00212631">
        <w:rPr>
          <w:sz w:val="16"/>
        </w:rPr>
        <w:t>.</w:t>
      </w:r>
    </w:p>
    <w:p w14:paraId="36AA6DB5" w14:textId="77777777" w:rsidR="002C1416" w:rsidRPr="00212631" w:rsidRDefault="002C1416" w:rsidP="002C1416">
      <w:pPr>
        <w:numPr>
          <w:ilvl w:val="0"/>
          <w:numId w:val="45"/>
        </w:numPr>
        <w:rPr>
          <w:sz w:val="16"/>
        </w:rPr>
      </w:pPr>
      <w:r w:rsidRPr="00212631">
        <w:rPr>
          <w:sz w:val="16"/>
        </w:rPr>
        <w:t xml:space="preserve">It </w:t>
      </w:r>
      <w:r w:rsidRPr="00212631">
        <w:rPr>
          <w:rStyle w:val="StyleUnderline"/>
        </w:rPr>
        <w:t>emphasizes</w:t>
      </w:r>
      <w:r w:rsidRPr="00212631">
        <w:rPr>
          <w:sz w:val="16"/>
        </w:rPr>
        <w:t xml:space="preserve"> the </w:t>
      </w:r>
      <w:r w:rsidRPr="00212631">
        <w:rPr>
          <w:rStyle w:val="Emphasis"/>
          <w:highlight w:val="cyan"/>
        </w:rPr>
        <w:t>deterministic</w:t>
      </w:r>
      <w:r w:rsidRPr="00212631">
        <w:rPr>
          <w:rStyle w:val="Emphasis"/>
        </w:rPr>
        <w:t xml:space="preserve"> roles</w:t>
      </w:r>
      <w:r w:rsidRPr="00212631">
        <w:rPr>
          <w:rStyle w:val="StyleUnderline"/>
        </w:rPr>
        <w:t xml:space="preserve"> of</w:t>
      </w:r>
      <w:r w:rsidRPr="00212631">
        <w:rPr>
          <w:sz w:val="16"/>
        </w:rPr>
        <w:t xml:space="preserve"> biology and </w:t>
      </w:r>
      <w:r w:rsidRPr="00212631">
        <w:rPr>
          <w:rStyle w:val="StyleUnderline"/>
        </w:rPr>
        <w:t xml:space="preserve">the </w:t>
      </w:r>
      <w:r w:rsidRPr="00212631">
        <w:rPr>
          <w:rStyle w:val="StyleUnderline"/>
          <w:highlight w:val="cyan"/>
        </w:rPr>
        <w:t>unconscious</w:t>
      </w:r>
      <w:r w:rsidRPr="00212631">
        <w:rPr>
          <w:rStyle w:val="StyleUnderline"/>
        </w:rPr>
        <w:t xml:space="preserve"> and </w:t>
      </w:r>
      <w:r w:rsidRPr="00212631">
        <w:rPr>
          <w:rStyle w:val="StyleUnderline"/>
          <w:highlight w:val="cyan"/>
        </w:rPr>
        <w:t xml:space="preserve">neglects </w:t>
      </w:r>
      <w:r w:rsidRPr="00212631">
        <w:rPr>
          <w:rStyle w:val="Emphasis"/>
          <w:highlight w:val="cyan"/>
        </w:rPr>
        <w:t>environmental influences</w:t>
      </w:r>
      <w:r w:rsidRPr="00212631">
        <w:rPr>
          <w:rStyle w:val="StyleUnderline"/>
          <w:highlight w:val="cyan"/>
        </w:rPr>
        <w:t xml:space="preserve"> on</w:t>
      </w:r>
      <w:r w:rsidRPr="00212631">
        <w:rPr>
          <w:rStyle w:val="StyleUnderline"/>
        </w:rPr>
        <w:t xml:space="preserve"> the </w:t>
      </w:r>
      <w:r w:rsidRPr="00212631">
        <w:rPr>
          <w:rStyle w:val="StyleUnderline"/>
          <w:highlight w:val="cyan"/>
        </w:rPr>
        <w:t>conscious</w:t>
      </w:r>
      <w:r w:rsidRPr="00212631">
        <w:rPr>
          <w:sz w:val="16"/>
        </w:rPr>
        <w:t xml:space="preserve"> mind.</w:t>
      </w:r>
    </w:p>
    <w:p w14:paraId="433F9524" w14:textId="77777777" w:rsidR="002C1416" w:rsidRPr="00212631" w:rsidRDefault="002C1416" w:rsidP="002C1416">
      <w:pPr>
        <w:numPr>
          <w:ilvl w:val="0"/>
          <w:numId w:val="45"/>
        </w:numPr>
        <w:rPr>
          <w:sz w:val="16"/>
        </w:rPr>
      </w:pPr>
      <w:r w:rsidRPr="00212631">
        <w:rPr>
          <w:sz w:val="16"/>
        </w:rPr>
        <w:t xml:space="preserve">Psychoanalytic theory was deeply </w:t>
      </w:r>
      <w:r w:rsidRPr="00212631">
        <w:rPr>
          <w:rStyle w:val="StyleUnderline"/>
          <w:highlight w:val="cyan"/>
        </w:rPr>
        <w:t>rooted in Freud’s</w:t>
      </w:r>
      <w:r w:rsidRPr="00212631">
        <w:rPr>
          <w:rStyle w:val="StyleUnderline"/>
        </w:rPr>
        <w:t xml:space="preserve"> </w:t>
      </w:r>
      <w:r w:rsidRPr="00212631">
        <w:rPr>
          <w:rStyle w:val="Emphasis"/>
        </w:rPr>
        <w:t xml:space="preserve">sexist </w:t>
      </w:r>
      <w:r w:rsidRPr="00212631">
        <w:rPr>
          <w:rStyle w:val="Emphasis"/>
          <w:highlight w:val="cyan"/>
        </w:rPr>
        <w:t>ideas</w:t>
      </w:r>
      <w:r w:rsidRPr="00212631">
        <w:rPr>
          <w:sz w:val="16"/>
        </w:rPr>
        <w:t xml:space="preserve">, and </w:t>
      </w:r>
      <w:r w:rsidRPr="00212631">
        <w:rPr>
          <w:rStyle w:val="StyleUnderline"/>
        </w:rPr>
        <w:t>traces</w:t>
      </w:r>
      <w:r w:rsidRPr="00212631">
        <w:rPr>
          <w:sz w:val="16"/>
        </w:rPr>
        <w:t xml:space="preserve"> of this sexism still </w:t>
      </w:r>
      <w:r w:rsidRPr="00212631">
        <w:rPr>
          <w:rStyle w:val="StyleUnderline"/>
        </w:rPr>
        <w:t>remain in the theory</w:t>
      </w:r>
      <w:r w:rsidRPr="00212631">
        <w:rPr>
          <w:sz w:val="16"/>
        </w:rPr>
        <w:t xml:space="preserve"> and practice </w:t>
      </w:r>
      <w:r w:rsidRPr="00212631">
        <w:rPr>
          <w:rStyle w:val="StyleUnderline"/>
        </w:rPr>
        <w:t>today</w:t>
      </w:r>
      <w:r w:rsidRPr="00212631">
        <w:rPr>
          <w:sz w:val="16"/>
        </w:rPr>
        <w:t>.</w:t>
      </w:r>
    </w:p>
    <w:p w14:paraId="79495E7E" w14:textId="77777777" w:rsidR="002C1416" w:rsidRPr="00212631" w:rsidRDefault="002C1416" w:rsidP="002C1416">
      <w:pPr>
        <w:numPr>
          <w:ilvl w:val="0"/>
          <w:numId w:val="45"/>
        </w:numPr>
        <w:rPr>
          <w:sz w:val="16"/>
        </w:rPr>
      </w:pPr>
      <w:r w:rsidRPr="00212631">
        <w:rPr>
          <w:sz w:val="16"/>
        </w:rPr>
        <w:t xml:space="preserve">It is </w:t>
      </w:r>
      <w:r w:rsidRPr="00212631">
        <w:rPr>
          <w:rStyle w:val="Emphasis"/>
          <w:highlight w:val="cyan"/>
        </w:rPr>
        <w:t>deeply Eurocentric</w:t>
      </w:r>
      <w:r w:rsidRPr="00212631">
        <w:rPr>
          <w:sz w:val="16"/>
        </w:rPr>
        <w:t xml:space="preserve"> and </w:t>
      </w:r>
      <w:r w:rsidRPr="00212631">
        <w:rPr>
          <w:rStyle w:val="StyleUnderline"/>
          <w:highlight w:val="cyan"/>
        </w:rPr>
        <w:t xml:space="preserve">unsupported </w:t>
      </w:r>
      <w:r w:rsidRPr="00212631">
        <w:rPr>
          <w:rStyle w:val="Emphasis"/>
          <w:highlight w:val="cyan"/>
        </w:rPr>
        <w:t>cross-culturally</w:t>
      </w:r>
      <w:r w:rsidRPr="00212631">
        <w:rPr>
          <w:sz w:val="16"/>
        </w:rPr>
        <w:t xml:space="preserve"> and may </w:t>
      </w:r>
      <w:r w:rsidRPr="00212631">
        <w:rPr>
          <w:rStyle w:val="StyleUnderline"/>
        </w:rPr>
        <w:t>only apply to clients from Western Judeo–Christian</w:t>
      </w:r>
      <w:r w:rsidRPr="00212631">
        <w:rPr>
          <w:sz w:val="16"/>
        </w:rPr>
        <w:t xml:space="preserve"> and secular </w:t>
      </w:r>
      <w:r w:rsidRPr="00212631">
        <w:rPr>
          <w:rStyle w:val="StyleUnderline"/>
        </w:rPr>
        <w:t>cultures</w:t>
      </w:r>
      <w:r w:rsidRPr="00212631">
        <w:rPr>
          <w:sz w:val="16"/>
        </w:rPr>
        <w:t>.</w:t>
      </w:r>
    </w:p>
    <w:p w14:paraId="0EBAEE81" w14:textId="77777777" w:rsidR="002C1416" w:rsidRPr="00212631" w:rsidRDefault="002C1416" w:rsidP="002C1416">
      <w:pPr>
        <w:numPr>
          <w:ilvl w:val="0"/>
          <w:numId w:val="45"/>
        </w:numPr>
        <w:rPr>
          <w:sz w:val="16"/>
        </w:rPr>
      </w:pPr>
      <w:r w:rsidRPr="00212631">
        <w:rPr>
          <w:sz w:val="16"/>
        </w:rPr>
        <w:t xml:space="preserve">Freud </w:t>
      </w:r>
      <w:r w:rsidRPr="00212631">
        <w:rPr>
          <w:rStyle w:val="StyleUnderline"/>
        </w:rPr>
        <w:t>emphasized pathology</w:t>
      </w:r>
      <w:r w:rsidRPr="00212631">
        <w:rPr>
          <w:sz w:val="16"/>
        </w:rPr>
        <w:t xml:space="preserve"> and </w:t>
      </w:r>
      <w:r w:rsidRPr="00212631">
        <w:rPr>
          <w:rStyle w:val="StyleUnderline"/>
          <w:highlight w:val="cyan"/>
        </w:rPr>
        <w:t>neglected</w:t>
      </w:r>
      <w:r w:rsidRPr="00212631">
        <w:rPr>
          <w:rStyle w:val="StyleUnderline"/>
        </w:rPr>
        <w:t xml:space="preserve"> to study </w:t>
      </w:r>
      <w:r w:rsidRPr="00212631">
        <w:rPr>
          <w:rStyle w:val="Emphasis"/>
          <w:highlight w:val="cyan"/>
        </w:rPr>
        <w:t>optimal</w:t>
      </w:r>
      <w:r w:rsidRPr="00212631">
        <w:rPr>
          <w:rStyle w:val="Emphasis"/>
        </w:rPr>
        <w:t xml:space="preserve"> psychological </w:t>
      </w:r>
      <w:r w:rsidRPr="00212631">
        <w:rPr>
          <w:rStyle w:val="Emphasis"/>
          <w:highlight w:val="cyan"/>
        </w:rPr>
        <w:t>function</w:t>
      </w:r>
      <w:r w:rsidRPr="00212631">
        <w:rPr>
          <w:rStyle w:val="Emphasis"/>
        </w:rPr>
        <w:t>ing</w:t>
      </w:r>
      <w:r w:rsidRPr="00212631">
        <w:rPr>
          <w:sz w:val="16"/>
        </w:rPr>
        <w:t>.</w:t>
      </w:r>
    </w:p>
    <w:p w14:paraId="345C7F8A" w14:textId="77777777" w:rsidR="002C1416" w:rsidRPr="00212631" w:rsidRDefault="002C1416" w:rsidP="002C1416">
      <w:pPr>
        <w:numPr>
          <w:ilvl w:val="0"/>
          <w:numId w:val="45"/>
        </w:numPr>
        <w:rPr>
          <w:sz w:val="16"/>
        </w:rPr>
      </w:pPr>
      <w:r w:rsidRPr="00212631">
        <w:rPr>
          <w:sz w:val="16"/>
        </w:rPr>
        <w:t xml:space="preserve">The theory was </w:t>
      </w:r>
      <w:r w:rsidRPr="00212631">
        <w:rPr>
          <w:rStyle w:val="StyleUnderline"/>
          <w:highlight w:val="cyan"/>
        </w:rPr>
        <w:t>not</w:t>
      </w:r>
      <w:r w:rsidRPr="00212631">
        <w:rPr>
          <w:rStyle w:val="StyleUnderline"/>
        </w:rPr>
        <w:t xml:space="preserve"> developed through</w:t>
      </w:r>
      <w:r w:rsidRPr="00212631">
        <w:rPr>
          <w:sz w:val="16"/>
        </w:rPr>
        <w:t xml:space="preserve"> the application of the </w:t>
      </w:r>
      <w:r w:rsidRPr="00212631">
        <w:rPr>
          <w:rStyle w:val="Emphasis"/>
          <w:highlight w:val="cyan"/>
        </w:rPr>
        <w:t>scientific</w:t>
      </w:r>
      <w:r w:rsidRPr="00212631">
        <w:rPr>
          <w:rStyle w:val="Emphasis"/>
        </w:rPr>
        <w:t xml:space="preserve"> method</w:t>
      </w:r>
      <w:r w:rsidRPr="00212631">
        <w:rPr>
          <w:sz w:val="16"/>
        </w:rPr>
        <w:t xml:space="preserve">, </w:t>
      </w:r>
      <w:r w:rsidRPr="00212631">
        <w:rPr>
          <w:rStyle w:val="StyleUnderline"/>
          <w:highlight w:val="cyan"/>
        </w:rPr>
        <w:t>but from</w:t>
      </w:r>
      <w:r w:rsidRPr="00212631">
        <w:rPr>
          <w:rStyle w:val="StyleUnderline"/>
        </w:rPr>
        <w:t xml:space="preserve"> Freud’s </w:t>
      </w:r>
      <w:r w:rsidRPr="00212631">
        <w:rPr>
          <w:rStyle w:val="Emphasis"/>
          <w:highlight w:val="cyan"/>
        </w:rPr>
        <w:t>subjective</w:t>
      </w:r>
      <w:r w:rsidRPr="00212631">
        <w:rPr>
          <w:rStyle w:val="Emphasis"/>
        </w:rPr>
        <w:t xml:space="preserve"> interpretations</w:t>
      </w:r>
      <w:r w:rsidRPr="00212631">
        <w:rPr>
          <w:rStyle w:val="StyleUnderline"/>
        </w:rPr>
        <w:t xml:space="preserve"> of a </w:t>
      </w:r>
      <w:r w:rsidRPr="00212631">
        <w:rPr>
          <w:rStyle w:val="Emphasis"/>
          <w:highlight w:val="cyan"/>
        </w:rPr>
        <w:t>small group</w:t>
      </w:r>
      <w:r w:rsidRPr="00212631">
        <w:rPr>
          <w:sz w:val="16"/>
        </w:rPr>
        <w:t xml:space="preserve"> of patients </w:t>
      </w:r>
      <w:r w:rsidRPr="00212631">
        <w:rPr>
          <w:rStyle w:val="StyleUnderline"/>
        </w:rPr>
        <w:t>from a specific</w:t>
      </w:r>
      <w:r w:rsidRPr="00212631">
        <w:rPr>
          <w:sz w:val="16"/>
        </w:rPr>
        <w:t xml:space="preserve"> cultural background and historical </w:t>
      </w:r>
      <w:r w:rsidRPr="00212631">
        <w:rPr>
          <w:rStyle w:val="StyleUnderline"/>
        </w:rPr>
        <w:t>period</w:t>
      </w:r>
      <w:r w:rsidRPr="00212631">
        <w:rPr>
          <w:sz w:val="16"/>
        </w:rPr>
        <w:t xml:space="preserve"> (Eagle, 2007).</w:t>
      </w:r>
    </w:p>
    <w:p w14:paraId="5B959F35" w14:textId="77777777" w:rsidR="002C1416" w:rsidRPr="00212631" w:rsidRDefault="002C1416" w:rsidP="002C1416">
      <w:pPr>
        <w:rPr>
          <w:sz w:val="16"/>
        </w:rPr>
      </w:pPr>
      <w:r w:rsidRPr="00212631">
        <w:rPr>
          <w:sz w:val="16"/>
        </w:rPr>
        <w:t xml:space="preserve">Given these valid criticisms of psychoanalytic theory, </w:t>
      </w:r>
      <w:r w:rsidRPr="00212631">
        <w:rPr>
          <w:rStyle w:val="StyleUnderline"/>
        </w:rPr>
        <w:t xml:space="preserve">it is wise to </w:t>
      </w:r>
      <w:r w:rsidRPr="00212631">
        <w:rPr>
          <w:rStyle w:val="StyleUnderline"/>
          <w:highlight w:val="cyan"/>
        </w:rPr>
        <w:t>approach</w:t>
      </w:r>
      <w:r w:rsidRPr="00212631">
        <w:rPr>
          <w:sz w:val="16"/>
        </w:rPr>
        <w:t xml:space="preserve"> Freud and his </w:t>
      </w:r>
      <w:r w:rsidRPr="00212631">
        <w:rPr>
          <w:rStyle w:val="StyleUnderline"/>
          <w:highlight w:val="cyan"/>
        </w:rPr>
        <w:t xml:space="preserve">theories </w:t>
      </w:r>
      <w:r w:rsidRPr="00212631">
        <w:rPr>
          <w:rStyle w:val="Emphasis"/>
          <w:highlight w:val="cyan"/>
        </w:rPr>
        <w:t>with skep</w:t>
      </w:r>
      <w:r w:rsidRPr="00212631">
        <w:rPr>
          <w:rStyle w:val="Emphasis"/>
        </w:rPr>
        <w:t>ticism</w:t>
      </w:r>
      <w:r w:rsidRPr="00212631">
        <w:rPr>
          <w:sz w:val="16"/>
        </w:rPr>
        <w:t>.</w:t>
      </w:r>
    </w:p>
    <w:p w14:paraId="6094066A" w14:textId="62FBD2AF" w:rsidR="002C1416" w:rsidRDefault="002C1416" w:rsidP="002C1416">
      <w:pPr>
        <w:rPr>
          <w:sz w:val="16"/>
        </w:rPr>
      </w:pPr>
      <w:r w:rsidRPr="00212631">
        <w:rPr>
          <w:sz w:val="16"/>
        </w:rPr>
        <w:t xml:space="preserve">Although his work formed the foundations of modern psychology, it did not develop from </w:t>
      </w:r>
      <w:proofErr w:type="gramStart"/>
      <w:r w:rsidRPr="00212631">
        <w:rPr>
          <w:sz w:val="16"/>
        </w:rPr>
        <w:t>a scientifically validated evidence</w:t>
      </w:r>
      <w:proofErr w:type="gramEnd"/>
      <w:r w:rsidRPr="00212631">
        <w:rPr>
          <w:sz w:val="16"/>
        </w:rPr>
        <w:t xml:space="preserve"> base and is not falsifiable. Therefore, </w:t>
      </w:r>
      <w:r w:rsidRPr="00212631">
        <w:rPr>
          <w:rStyle w:val="StyleUnderline"/>
        </w:rPr>
        <w:t>Freud’s</w:t>
      </w:r>
      <w:r w:rsidRPr="00212631">
        <w:rPr>
          <w:sz w:val="16"/>
        </w:rPr>
        <w:t xml:space="preserve"> students and </w:t>
      </w:r>
      <w:r w:rsidRPr="00212631">
        <w:rPr>
          <w:rStyle w:val="StyleUnderline"/>
        </w:rPr>
        <w:t>followers</w:t>
      </w:r>
      <w:r w:rsidRPr="00212631">
        <w:rPr>
          <w:sz w:val="16"/>
        </w:rPr>
        <w:t xml:space="preserve"> have </w:t>
      </w:r>
      <w:r w:rsidRPr="00212631">
        <w:rPr>
          <w:rStyle w:val="StyleUnderline"/>
        </w:rPr>
        <w:t>borne the burden of attempting to provide evidence to support</w:t>
      </w:r>
      <w:r w:rsidRPr="00212631">
        <w:rPr>
          <w:sz w:val="16"/>
        </w:rPr>
        <w:t xml:space="preserve"> the </w:t>
      </w:r>
      <w:r w:rsidRPr="00212631">
        <w:rPr>
          <w:rStyle w:val="StyleUnderline"/>
        </w:rPr>
        <w:t xml:space="preserve">scientific and </w:t>
      </w:r>
      <w:r w:rsidRPr="00212631">
        <w:rPr>
          <w:rStyle w:val="Emphasis"/>
        </w:rPr>
        <w:t>clinical validity</w:t>
      </w:r>
      <w:r w:rsidRPr="00212631">
        <w:rPr>
          <w:rStyle w:val="StyleUnderline"/>
        </w:rPr>
        <w:t xml:space="preserve"> of </w:t>
      </w:r>
      <w:r w:rsidRPr="00212631">
        <w:rPr>
          <w:rStyle w:val="Emphasis"/>
        </w:rPr>
        <w:t>psychoanalysis</w:t>
      </w:r>
      <w:r w:rsidRPr="00212631">
        <w:rPr>
          <w:sz w:val="16"/>
        </w:rPr>
        <w:t>.</w:t>
      </w:r>
    </w:p>
    <w:p w14:paraId="259B4BB4" w14:textId="48ED18DF" w:rsidR="00F40B25" w:rsidRDefault="00F40B25" w:rsidP="00F40B25">
      <w:pPr>
        <w:pStyle w:val="Heading4"/>
      </w:pPr>
      <w:r>
        <w:t xml:space="preserve">Labor and the concept of work are not </w:t>
      </w:r>
      <w:r w:rsidRPr="00F40B25">
        <w:rPr>
          <w:u w:val="single"/>
        </w:rPr>
        <w:t>exclusionary</w:t>
      </w:r>
      <w:r>
        <w:t>.</w:t>
      </w:r>
    </w:p>
    <w:p w14:paraId="3228E7BB" w14:textId="77777777" w:rsidR="00F40B25" w:rsidRPr="00977BDC" w:rsidRDefault="00F40B25" w:rsidP="00F40B25">
      <w:pPr>
        <w:rPr>
          <w:rStyle w:val="Heading4Char"/>
        </w:rPr>
      </w:pPr>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664EB664" w14:textId="77777777" w:rsidR="00F40B25" w:rsidRPr="00977BDC" w:rsidRDefault="00F40B25" w:rsidP="00F40B25">
      <w:pPr>
        <w:rPr>
          <w:rStyle w:val="Heading4Char"/>
        </w:rPr>
      </w:pPr>
      <w:r w:rsidRPr="00FE5376">
        <w:rPr>
          <w:sz w:val="16"/>
        </w:rPr>
        <w:t xml:space="preserve">Sixth, the new </w:t>
      </w:r>
      <w:r w:rsidRPr="00D758B5">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xml:space="preserve">. This approach is also echoed by the CRIMT Partnership Project Institutional Experimentation for Better Work, which focuses on organizational and institutional experimentation and actor </w:t>
      </w:r>
      <w:proofErr w:type="gramStart"/>
      <w:r w:rsidRPr="00FE5376">
        <w:rPr>
          <w:sz w:val="16"/>
        </w:rPr>
        <w:t>resilience</w:t>
      </w:r>
      <w:proofErr w:type="gramEnd"/>
      <w:r w:rsidRPr="00FE5376">
        <w:rPr>
          <w:sz w:val="16"/>
        </w:rPr>
        <w:t xml:space="preserve"> and which aims to develop new institutional solutions to the problems and uncertainties actors in the world of work face (Ferreras et al., 2020; Murray et al., 2020; Gesualdi-Fecteau et al., 2023).</w:t>
      </w:r>
    </w:p>
    <w:p w14:paraId="74B802C6" w14:textId="77777777" w:rsidR="00F40B25" w:rsidRPr="00977BDC" w:rsidRDefault="00F40B25" w:rsidP="00F40B25">
      <w:pPr>
        <w:rPr>
          <w:rStyle w:val="Heading4Char"/>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524F6E13" w14:textId="77777777" w:rsidR="00F40B25" w:rsidRPr="00977BDC" w:rsidRDefault="00F40B25" w:rsidP="00F40B25">
      <w:pPr>
        <w:rPr>
          <w:rStyle w:val="Heading4Char"/>
        </w:rPr>
      </w:pPr>
      <w:r w:rsidRPr="007541C3">
        <w:rPr>
          <w:sz w:val="16"/>
        </w:rPr>
        <w:t xml:space="preserve">Labour Law. </w:t>
      </w:r>
      <w:r w:rsidRPr="00F23B97">
        <w:rPr>
          <w:rStyle w:val="StyleUnderline"/>
        </w:rPr>
        <w:t xml:space="preserve">The </w:t>
      </w:r>
      <w:r w:rsidRPr="00F23B97">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4C3EAA64" w14:textId="77777777" w:rsidR="00F40B25" w:rsidRPr="00977BDC" w:rsidRDefault="00F40B25" w:rsidP="00F40B25">
      <w:pPr>
        <w:rPr>
          <w:rStyle w:val="Heading4Char"/>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1B1B8FDA" w14:textId="77777777" w:rsidR="00F40B25" w:rsidRPr="00977BDC" w:rsidRDefault="00F40B25" w:rsidP="00F40B25">
      <w:pPr>
        <w:rPr>
          <w:rStyle w:val="Heading4Char"/>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labour order.</w:t>
      </w:r>
    </w:p>
    <w:p w14:paraId="18AADC5F" w14:textId="77777777" w:rsidR="00F40B25" w:rsidRPr="00977BDC" w:rsidRDefault="00F40B25" w:rsidP="00F40B25">
      <w:pPr>
        <w:pStyle w:val="Heading4"/>
        <w:rPr>
          <w:rStyle w:val="Heading4Char"/>
        </w:rPr>
      </w:pPr>
      <w:r w:rsidRPr="00523353">
        <w:rPr>
          <w:u w:val="single"/>
        </w:rPr>
        <w:t>Political hope</w:t>
      </w:r>
      <w:r>
        <w:t xml:space="preserve"> and </w:t>
      </w:r>
      <w:r w:rsidRPr="00523353">
        <w:rPr>
          <w:u w:val="single"/>
        </w:rPr>
        <w:t>humanism</w:t>
      </w:r>
      <w:r>
        <w:t xml:space="preserve"> are imperative.</w:t>
      </w:r>
    </w:p>
    <w:p w14:paraId="6DD4D5D7" w14:textId="77777777" w:rsidR="00F40B25" w:rsidRPr="00977BDC" w:rsidRDefault="00F40B25" w:rsidP="00F40B25">
      <w:pPr>
        <w:rPr>
          <w:rStyle w:val="Heading4Char"/>
        </w:rPr>
      </w:pPr>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191C9530" w14:textId="77777777" w:rsidR="00F40B25" w:rsidRPr="00977BDC" w:rsidRDefault="00F40B25" w:rsidP="00F40B25">
      <w:pPr>
        <w:rPr>
          <w:rStyle w:val="Heading4Char"/>
        </w:rPr>
      </w:pPr>
      <w:r w:rsidRPr="00F856BC">
        <w:rPr>
          <w:rStyle w:val="StyleUnderline"/>
          <w:highlight w:val="cyan"/>
        </w:rPr>
        <w:t>Hope is</w:t>
      </w:r>
      <w:r w:rsidRPr="00DD388B">
        <w:rPr>
          <w:rStyle w:val="StyleUnderline"/>
        </w:rPr>
        <w:t xml:space="preserve"> a </w:t>
      </w:r>
      <w:r w:rsidRPr="00F856BC">
        <w:rPr>
          <w:rStyle w:val="Emphasis"/>
          <w:sz w:val="28"/>
          <w:szCs w:val="28"/>
          <w:highlight w:val="cyan"/>
        </w:rPr>
        <w:t>foundational</w:t>
      </w:r>
      <w:r w:rsidRPr="00DD388B">
        <w:rPr>
          <w:rStyle w:val="Emphasis"/>
          <w:sz w:val="28"/>
          <w:szCs w:val="28"/>
        </w:rPr>
        <w:t xml:space="preserve"> motivation</w:t>
      </w:r>
      <w:r w:rsidRPr="00523353">
        <w:rPr>
          <w:sz w:val="16"/>
        </w:rPr>
        <w:t xml:space="preserve"> in much of Said’s writings, but it is also a concept that he did not scrutinise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Sevendsen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F856BC">
        <w:rPr>
          <w:rStyle w:val="StyleUnderline"/>
          <w:highlight w:val="cyan"/>
        </w:rPr>
        <w:t xml:space="preserve">to </w:t>
      </w:r>
      <w:r w:rsidRPr="00F856BC">
        <w:rPr>
          <w:rStyle w:val="Emphasis"/>
          <w:highlight w:val="cyan"/>
        </w:rPr>
        <w:t>shape</w:t>
      </w:r>
      <w:r w:rsidRPr="00F856BC">
        <w:rPr>
          <w:rStyle w:val="StyleUnderline"/>
          <w:highlight w:val="cyan"/>
        </w:rPr>
        <w:t xml:space="preserve"> one's </w:t>
      </w:r>
      <w:r w:rsidRPr="00F856BC">
        <w:rPr>
          <w:rStyle w:val="Emphasis"/>
          <w:highlight w:val="cyan"/>
        </w:rPr>
        <w:t>future</w:t>
      </w:r>
      <w:r w:rsidRPr="00FC15B4">
        <w:rPr>
          <w:rStyle w:val="StyleUnderline"/>
        </w:rPr>
        <w:t>, crucial for a society in search of freedom, in repudiation of fear</w:t>
      </w:r>
      <w:r w:rsidRPr="00523353">
        <w:rPr>
          <w:sz w:val="16"/>
        </w:rPr>
        <w:t xml:space="preserve">. Hope plays a vital role in </w:t>
      </w:r>
      <w:r w:rsidRPr="00F856BC">
        <w:rPr>
          <w:rStyle w:val="StyleUnderline"/>
          <w:highlight w:val="cyan"/>
        </w:rPr>
        <w:t xml:space="preserve">giving life </w:t>
      </w:r>
      <w:r w:rsidRPr="00F856BC">
        <w:rPr>
          <w:rStyle w:val="Emphasis"/>
          <w:sz w:val="28"/>
          <w:szCs w:val="28"/>
          <w:highlight w:val="cyan"/>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F856BC">
        <w:rPr>
          <w:rStyle w:val="Emphasis"/>
          <w:highlight w:val="cyan"/>
        </w:rPr>
        <w:t>empower</w:t>
      </w:r>
      <w:r w:rsidRPr="00F856BC">
        <w:rPr>
          <w:rStyle w:val="StyleUnderline"/>
          <w:highlight w:val="cyan"/>
        </w:rPr>
        <w:t xml:space="preserve"> individuals to focus on </w:t>
      </w:r>
      <w:r w:rsidRPr="00F856BC">
        <w:rPr>
          <w:rStyle w:val="Emphasis"/>
          <w:highlight w:val="cyan"/>
        </w:rPr>
        <w:t>achievable</w:t>
      </w:r>
      <w:r w:rsidRPr="00F856BC">
        <w:rPr>
          <w:rStyle w:val="StyleUnderline"/>
          <w:highlight w:val="cyan"/>
        </w:rPr>
        <w:t xml:space="preserve"> goals</w:t>
      </w:r>
      <w:r w:rsidRPr="00FC15B4">
        <w:rPr>
          <w:rStyle w:val="StyleUnderline"/>
        </w:rPr>
        <w:t xml:space="preserve"> and </w:t>
      </w:r>
      <w:r w:rsidRPr="00F856BC">
        <w:rPr>
          <w:rStyle w:val="StyleUnderline"/>
          <w:highlight w:val="cyan"/>
        </w:rPr>
        <w:t>imagine</w:t>
      </w:r>
      <w:r w:rsidRPr="00FC15B4">
        <w:rPr>
          <w:rStyle w:val="StyleUnderline"/>
        </w:rPr>
        <w:t xml:space="preserve"> the possibilities of a </w:t>
      </w:r>
      <w:r w:rsidRPr="00F856BC">
        <w:rPr>
          <w:rStyle w:val="Emphasis"/>
          <w:sz w:val="28"/>
          <w:szCs w:val="28"/>
          <w:highlight w:val="cyan"/>
        </w:rPr>
        <w:t>fairer</w:t>
      </w:r>
      <w:r w:rsidRPr="00F856BC">
        <w:rPr>
          <w:rStyle w:val="StyleUnderline"/>
          <w:highlight w:val="cyan"/>
        </w:rPr>
        <w:t xml:space="preserve"> and more </w:t>
      </w:r>
      <w:r w:rsidRPr="00F856BC">
        <w:rPr>
          <w:rStyle w:val="Emphasis"/>
          <w:highlight w:val="cyan"/>
        </w:rPr>
        <w:t>just world</w:t>
      </w:r>
      <w:r w:rsidRPr="00523353">
        <w:rPr>
          <w:sz w:val="16"/>
        </w:rPr>
        <w:t>.</w:t>
      </w:r>
    </w:p>
    <w:p w14:paraId="7894247B" w14:textId="77777777" w:rsidR="00F40B25" w:rsidRPr="00977BDC" w:rsidRDefault="00F40B25" w:rsidP="00F40B25">
      <w:pPr>
        <w:rPr>
          <w:rStyle w:val="Heading4Char"/>
        </w:rPr>
      </w:pPr>
      <w:r w:rsidRPr="00523353">
        <w:rPr>
          <w:sz w:val="16"/>
        </w:rPr>
        <w:t xml:space="preserve">Yet </w:t>
      </w:r>
      <w:r w:rsidRPr="00F856BC">
        <w:rPr>
          <w:rStyle w:val="StyleUnderline"/>
          <w:highlight w:val="cyan"/>
        </w:rPr>
        <w:t>hope can</w:t>
      </w:r>
      <w:r w:rsidRPr="00FC15B4">
        <w:rPr>
          <w:rStyle w:val="StyleUnderline"/>
        </w:rPr>
        <w:t xml:space="preserve"> also </w:t>
      </w:r>
      <w:r w:rsidRPr="00F856BC">
        <w:rPr>
          <w:rStyle w:val="StyleUnderline"/>
          <w:highlight w:val="cyan"/>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F856BC">
        <w:rPr>
          <w:rStyle w:val="StyleUnderline"/>
          <w:highlight w:val="cyan"/>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F856BC">
        <w:rPr>
          <w:rStyle w:val="Emphasis"/>
          <w:sz w:val="28"/>
          <w:szCs w:val="28"/>
          <w:highlight w:val="cyan"/>
        </w:rPr>
        <w:t>motivating</w:t>
      </w:r>
      <w:r w:rsidRPr="00F856BC">
        <w:rPr>
          <w:rStyle w:val="StyleUnderline"/>
          <w:highlight w:val="cyan"/>
        </w:rPr>
        <w:t xml:space="preserve"> force linked to</w:t>
      </w:r>
      <w:r w:rsidRPr="00FC15B4">
        <w:rPr>
          <w:rStyle w:val="StyleUnderline"/>
        </w:rPr>
        <w:t xml:space="preserve"> a vision of a </w:t>
      </w:r>
      <w:r w:rsidRPr="00F856BC">
        <w:rPr>
          <w:rStyle w:val="StyleUnderline"/>
          <w:highlight w:val="cyan"/>
        </w:rPr>
        <w:t>brighter future</w:t>
      </w:r>
      <w:r w:rsidRPr="00523353">
        <w:rPr>
          <w:sz w:val="16"/>
        </w:rPr>
        <w:t xml:space="preserve">. Invariably, hope invites us to consider how our aspirations can be realised, through forbearance, resistance, reliance, and activism. Timothy Brennan, one of Said’s most well-known graduate students at Columbia University, recalls that it was Said’s sense of hope that first appealed to him, since it defined his </w:t>
      </w:r>
      <w:r w:rsidRPr="00F856BC">
        <w:rPr>
          <w:rStyle w:val="Emphasis"/>
          <w:highlight w:val="cyan"/>
        </w:rPr>
        <w:t>creative</w:t>
      </w:r>
      <w:r w:rsidRPr="00F856BC">
        <w:rPr>
          <w:rStyle w:val="StyleUnderline"/>
          <w:highlight w:val="cyan"/>
        </w:rPr>
        <w:t xml:space="preserve"> politics</w:t>
      </w:r>
      <w:r w:rsidRPr="00FC15B4">
        <w:rPr>
          <w:rStyle w:val="StyleUnderline"/>
        </w:rPr>
        <w:t xml:space="preserve"> of thinking about how it might be realised in the most difficult of circumstances.</w:t>
      </w:r>
      <w:r w:rsidRPr="00523353">
        <w:rPr>
          <w:sz w:val="16"/>
        </w:rPr>
        <w:t xml:space="preserve"> For Said, Brennan notes, hope always entailed ‘the </w:t>
      </w:r>
      <w:r w:rsidRPr="00FC15B4">
        <w:rPr>
          <w:rStyle w:val="StyleUnderline"/>
        </w:rPr>
        <w:t>responsibility of creating</w:t>
      </w:r>
      <w:r w:rsidRPr="00523353">
        <w:rPr>
          <w:sz w:val="16"/>
        </w:rPr>
        <w:t xml:space="preserve">, subjectively, future facts, </w:t>
      </w:r>
      <w:r w:rsidRPr="00F856BC">
        <w:rPr>
          <w:rStyle w:val="StyleUnderline"/>
          <w:highlight w:val="cyan"/>
        </w:rPr>
        <w:t>even as</w:t>
      </w:r>
      <w:r w:rsidRPr="00FC15B4">
        <w:rPr>
          <w:rStyle w:val="StyleUnderline"/>
        </w:rPr>
        <w:t xml:space="preserve"> the </w:t>
      </w:r>
      <w:r w:rsidRPr="00F856BC">
        <w:rPr>
          <w:rStyle w:val="StyleUnderline"/>
          <w:highlight w:val="cyan"/>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66487EEA" w14:textId="77777777" w:rsidR="00F40B25" w:rsidRPr="00977BDC" w:rsidRDefault="00F40B25" w:rsidP="00F40B25">
      <w:pPr>
        <w:rPr>
          <w:rStyle w:val="Heading4Char"/>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realise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organisations in the United State</w:t>
      </w:r>
      <w:r w:rsidRPr="00523353">
        <w:rPr>
          <w:sz w:val="16"/>
        </w:rPr>
        <w:t>s, and also death threats.</w:t>
      </w:r>
    </w:p>
    <w:p w14:paraId="0639B6FF" w14:textId="77777777" w:rsidR="00F40B25" w:rsidRPr="00977BDC" w:rsidRDefault="00F40B25" w:rsidP="00F40B25">
      <w:pPr>
        <w:rPr>
          <w:rStyle w:val="Heading4Char"/>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F856BC">
        <w:rPr>
          <w:rStyle w:val="StyleUnderline"/>
          <w:highlight w:val="cyan"/>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F856BC">
        <w:rPr>
          <w:rStyle w:val="Emphasis"/>
          <w:sz w:val="28"/>
          <w:szCs w:val="28"/>
          <w:highlight w:val="cyan"/>
        </w:rPr>
        <w:t>humanist</w:t>
      </w:r>
      <w:r w:rsidRPr="00F856BC">
        <w:rPr>
          <w:rStyle w:val="StyleUnderline"/>
          <w:highlight w:val="cyan"/>
        </w:rPr>
        <w:t xml:space="preserve"> aspirations</w:t>
      </w:r>
      <w:r w:rsidRPr="00FC15B4">
        <w:rPr>
          <w:rStyle w:val="StyleUnderline"/>
        </w:rPr>
        <w:t xml:space="preserve"> has the potential for </w:t>
      </w:r>
      <w:r w:rsidRPr="00F856BC">
        <w:rPr>
          <w:rStyle w:val="Emphasis"/>
          <w:highlight w:val="cyan"/>
        </w:rPr>
        <w:t>reviving hope</w:t>
      </w:r>
      <w:r w:rsidRPr="00F856BC">
        <w:rPr>
          <w:rStyle w:val="StyleUnderline"/>
          <w:highlight w:val="cyan"/>
        </w:rPr>
        <w:t xml:space="preserve"> even in</w:t>
      </w:r>
      <w:r w:rsidRPr="00FC15B4">
        <w:rPr>
          <w:rStyle w:val="StyleUnderline"/>
        </w:rPr>
        <w:t xml:space="preserve"> conditions that engender </w:t>
      </w:r>
      <w:r w:rsidRPr="00F856BC">
        <w:rPr>
          <w:rStyle w:val="Emphasis"/>
          <w:highlight w:val="cyan"/>
        </w:rPr>
        <w:t>despair</w:t>
      </w:r>
      <w:r w:rsidRPr="00523353">
        <w:rPr>
          <w:sz w:val="16"/>
        </w:rPr>
        <w:t>.</w:t>
      </w:r>
    </w:p>
    <w:p w14:paraId="705CC61B" w14:textId="60F68E40" w:rsidR="00F40B25" w:rsidRPr="00F40B25" w:rsidRDefault="00F40B25" w:rsidP="002C1416">
      <w:pPr>
        <w:rPr>
          <w:rFonts w:eastAsiaTheme="majorEastAsia" w:cstheme="majorBidi"/>
          <w:b/>
          <w:iCs/>
          <w:sz w:val="26"/>
        </w:rPr>
      </w:pPr>
      <w:r w:rsidRPr="00523353">
        <w:rPr>
          <w:sz w:val="16"/>
        </w:rPr>
        <w:t xml:space="preserve">In this Special Issue, each of the essays, in their own unique way, explore how </w:t>
      </w:r>
      <w:r w:rsidRPr="00F856BC">
        <w:rPr>
          <w:rStyle w:val="Emphasis"/>
          <w:highlight w:val="cyan"/>
        </w:rPr>
        <w:t>humanism</w:t>
      </w:r>
      <w:r w:rsidRPr="002859BA">
        <w:rPr>
          <w:rStyle w:val="StyleUnderline"/>
        </w:rPr>
        <w:t xml:space="preserve"> can </w:t>
      </w:r>
      <w:r w:rsidRPr="00F856BC">
        <w:rPr>
          <w:rStyle w:val="StyleUnderline"/>
          <w:highlight w:val="cyan"/>
        </w:rPr>
        <w:t xml:space="preserve">offer </w:t>
      </w:r>
      <w:r w:rsidRPr="00F856BC">
        <w:rPr>
          <w:rStyle w:val="Emphasis"/>
          <w:highlight w:val="cyan"/>
        </w:rPr>
        <w:t>resources</w:t>
      </w:r>
      <w:r w:rsidRPr="00F856BC">
        <w:rPr>
          <w:rStyle w:val="StyleUnderline"/>
          <w:highlight w:val="cyan"/>
        </w:rPr>
        <w:t xml:space="preserve"> of hope</w:t>
      </w:r>
      <w:r w:rsidRPr="002859BA">
        <w:rPr>
          <w:rStyle w:val="StyleUnderline"/>
        </w:rPr>
        <w:t xml:space="preserve"> with which to address the challenges of </w:t>
      </w:r>
      <w:r w:rsidRPr="00F856BC">
        <w:rPr>
          <w:rStyle w:val="StyleUnderline"/>
          <w:highlight w:val="cyan"/>
        </w:rPr>
        <w:t>an increasingly fragmented</w:t>
      </w:r>
      <w:r w:rsidRPr="002859BA">
        <w:rPr>
          <w:rStyle w:val="StyleUnderline"/>
        </w:rPr>
        <w:t xml:space="preserve"> and conflicted </w:t>
      </w:r>
      <w:r w:rsidRPr="00F856BC">
        <w:rPr>
          <w:rStyle w:val="StyleUnderline"/>
          <w:highlight w:val="cyan"/>
        </w:rPr>
        <w:t>world</w:t>
      </w:r>
      <w:r w:rsidRPr="00523353">
        <w:rPr>
          <w:sz w:val="16"/>
        </w:rPr>
        <w:t xml:space="preserve">. Each paper explores the possibilities of a better – more just and humane – world that </w:t>
      </w:r>
      <w:r w:rsidRPr="00F856BC">
        <w:rPr>
          <w:rStyle w:val="Emphasis"/>
          <w:highlight w:val="cyan"/>
        </w:rPr>
        <w:t>challenges</w:t>
      </w:r>
      <w:r w:rsidRPr="002859BA">
        <w:rPr>
          <w:rStyle w:val="StyleUnderline"/>
        </w:rPr>
        <w:t xml:space="preserve"> the historical legacies of </w:t>
      </w:r>
      <w:r w:rsidRPr="00F856BC">
        <w:rPr>
          <w:rStyle w:val="Emphasis"/>
          <w:highlight w:val="cyan"/>
        </w:rPr>
        <w:t>dispossession</w:t>
      </w:r>
      <w:r w:rsidRPr="002859BA">
        <w:rPr>
          <w:rStyle w:val="StyleUnderline"/>
        </w:rPr>
        <w:t>, destruction and devastation to the human spirit</w:t>
      </w:r>
      <w:r w:rsidRPr="00523353">
        <w:rPr>
          <w:sz w:val="16"/>
        </w:rPr>
        <w:t xml:space="preserve">, and explores how hope could </w:t>
      </w:r>
      <w:r w:rsidRPr="00F856BC">
        <w:rPr>
          <w:rStyle w:val="Emphasis"/>
          <w:highlight w:val="cyan"/>
        </w:rPr>
        <w:t>only</w:t>
      </w:r>
      <w:r w:rsidRPr="002859BA">
        <w:rPr>
          <w:rStyle w:val="StyleUnderline"/>
        </w:rPr>
        <w:t xml:space="preserve"> be invigorated </w:t>
      </w:r>
      <w:r w:rsidRPr="00F856BC">
        <w:rPr>
          <w:rStyle w:val="StyleUnderline"/>
          <w:highlight w:val="cyan"/>
        </w:rPr>
        <w:t xml:space="preserve">through democratic </w:t>
      </w:r>
      <w:r w:rsidRPr="00F856BC">
        <w:rPr>
          <w:rStyle w:val="Emphasis"/>
          <w:highlight w:val="cyan"/>
        </w:rPr>
        <w:t>deliberations</w:t>
      </w:r>
      <w:r w:rsidRPr="002859BA">
        <w:rPr>
          <w:rStyle w:val="StyleUnderline"/>
        </w:rPr>
        <w:t xml:space="preserve"> and secular criticism</w:t>
      </w:r>
      <w:r w:rsidRPr="00523353">
        <w:rPr>
          <w:sz w:val="16"/>
        </w:rPr>
        <w:t xml:space="preserve"> – and how intellectual work needs to be conceptualised so that it has the potential to ‘unsettle the despair in a fragmented world’. In this way, most of these essays are consistent with Said’s normative vision, in as much as they explore how in humanism there exist </w:t>
      </w:r>
      <w:r w:rsidRPr="00F856BC">
        <w:rPr>
          <w:rStyle w:val="StyleUnderline"/>
          <w:highlight w:val="cyan"/>
        </w:rPr>
        <w:t>resources of hope</w:t>
      </w:r>
      <w:r w:rsidRPr="002859BA">
        <w:rPr>
          <w:rStyle w:val="StyleUnderline"/>
        </w:rPr>
        <w:t xml:space="preserve"> that </w:t>
      </w:r>
      <w:r w:rsidRPr="00F856BC">
        <w:rPr>
          <w:rStyle w:val="StyleUnderline"/>
          <w:highlight w:val="cyan"/>
        </w:rPr>
        <w:t>are</w:t>
      </w:r>
      <w:r w:rsidRPr="002859BA">
        <w:rPr>
          <w:rStyle w:val="StyleUnderline"/>
        </w:rPr>
        <w:t xml:space="preserve"> </w:t>
      </w:r>
      <w:r w:rsidRPr="00F856BC">
        <w:rPr>
          <w:rStyle w:val="StyleUnderline"/>
          <w:highlight w:val="cyan"/>
        </w:rPr>
        <w:t xml:space="preserve">both </w:t>
      </w:r>
      <w:r w:rsidRPr="00F856BC">
        <w:rPr>
          <w:rStyle w:val="Emphasis"/>
          <w:highlight w:val="cyan"/>
        </w:rPr>
        <w:t>aspirational</w:t>
      </w:r>
      <w:r w:rsidRPr="00F856BC">
        <w:rPr>
          <w:rStyle w:val="StyleUnderline"/>
          <w:highlight w:val="cyan"/>
        </w:rPr>
        <w:t xml:space="preserve"> and </w:t>
      </w:r>
      <w:r w:rsidRPr="00F856BC">
        <w:rPr>
          <w:rStyle w:val="Emphasis"/>
          <w:highlight w:val="cyan"/>
        </w:rPr>
        <w:t>practical</w:t>
      </w:r>
      <w:r w:rsidRPr="00523353">
        <w:rPr>
          <w:sz w:val="16"/>
        </w:rPr>
        <w:t>.</w:t>
      </w:r>
    </w:p>
    <w:p w14:paraId="1B77E896" w14:textId="4E044291" w:rsidR="00F40B25" w:rsidRPr="00B01200" w:rsidRDefault="00F40B25" w:rsidP="00F40B25">
      <w:pPr>
        <w:pStyle w:val="Heading4"/>
      </w:pPr>
      <w:r>
        <w:t xml:space="preserve">Relational ethics </w:t>
      </w:r>
      <w:r>
        <w:rPr>
          <w:u w:val="single"/>
        </w:rPr>
        <w:t>require</w:t>
      </w:r>
      <w:r>
        <w:t xml:space="preserve"> </w:t>
      </w:r>
      <w:r w:rsidRPr="00F40B25">
        <w:rPr>
          <w:u w:val="single"/>
        </w:rPr>
        <w:t>consequentialism</w:t>
      </w:r>
      <w:r>
        <w:t xml:space="preserve"> and </w:t>
      </w:r>
      <w:r w:rsidRPr="00F40B25">
        <w:rPr>
          <w:u w:val="single"/>
        </w:rPr>
        <w:t>political hope</w:t>
      </w:r>
      <w:r>
        <w:t>.</w:t>
      </w:r>
    </w:p>
    <w:p w14:paraId="622271EC" w14:textId="77777777" w:rsidR="00F40B25" w:rsidRPr="00EC0794" w:rsidRDefault="00F40B25" w:rsidP="00F40B25">
      <w:r>
        <w:t xml:space="preserve">John </w:t>
      </w:r>
      <w:r w:rsidRPr="00B01200">
        <w:rPr>
          <w:rStyle w:val="Style13ptBold"/>
        </w:rPr>
        <w:t>Caputo 22</w:t>
      </w:r>
      <w:r>
        <w:t xml:space="preserve">. Professor of Philosophy Emeritus at Villanova University. “Unconditional Hospitality: When the Other is Not Welcomed.” </w:t>
      </w:r>
      <w:r>
        <w:rPr>
          <w:i/>
          <w:iCs/>
        </w:rPr>
        <w:t>Theological Reflections: Eastern European Jounral of Theology</w:t>
      </w:r>
      <w:r>
        <w:t xml:space="preserve">. https://doi.org/10.29357/2789-1577.2022.20.2.7. </w:t>
      </w:r>
    </w:p>
    <w:p w14:paraId="5E7943BF" w14:textId="77777777" w:rsidR="00F40B25" w:rsidRPr="00EC0794" w:rsidRDefault="00F40B25" w:rsidP="00F40B25">
      <w:pPr>
        <w:rPr>
          <w:sz w:val="18"/>
          <w:szCs w:val="18"/>
        </w:rPr>
      </w:pPr>
      <w:r w:rsidRPr="00EC0794">
        <w:rPr>
          <w:sz w:val="18"/>
          <w:szCs w:val="18"/>
        </w:rPr>
        <w:t xml:space="preserve">[UKRAINIAN] </w:t>
      </w:r>
    </w:p>
    <w:p w14:paraId="6D28EE7F" w14:textId="77777777" w:rsidR="00F40B25" w:rsidRPr="00EC0794" w:rsidRDefault="00F40B25" w:rsidP="00F40B25">
      <w:pPr>
        <w:rPr>
          <w:sz w:val="6"/>
          <w:szCs w:val="6"/>
        </w:rPr>
      </w:pPr>
      <w:r w:rsidRPr="00EC0794">
        <w:rPr>
          <w:sz w:val="6"/>
          <w:szCs w:val="6"/>
        </w:rPr>
        <w:t>Надіятися без надії. Аксіологія безумовного, того що-приходить, прихід події, явно є аксіологією надії. Те, що майбутнє завжди має більшу цінність – це аксіома надії. Майбутнє має більшу цінність не тому, що воно є, а тому, що на нього ми сподіваємося. Надія – це не майбутнє теперішнє, відносно передбачуване фактичне майбутнє, а майбутнє, про яке ми молимося, майбутнє обітниці. Цей голос безумовного викликання і закликання, що звучить у кличному просторі, в якому відбувається деконструкція, також є точкою, в якій деконструкція структурована як релігія. Наприклад, історична декларація про те, що “всі люди створені рівними” – це вислів, який порушений внутрішнім надлишком, позначений рисою, яка виходить за межі будь-якого історичного політичного віровчення (croyance), і натхненний більш глибокою вірою (foi) і надією в майбутнє. Якщо розуміти радикально, він сформульований в граматиці надії і відбувається на гіперболічному рівні, у просторі надлишку, über, hyper, au-delà, за межами політичного порядку. Як суто фактичне питання, це твердження є як неповним, залишивши поза увагою половину людського роду, так і емпірично хибним, враховуючи зростаючу нерівність у світі сьогодні. Але важливо в цьому твердженні те, що воно містить обіцянку, надію на свободу, справедливість і рівність, які попереду, як приманка, як Бог попереду, що спонукає нас рухатися далі; воно дивує прихованим закликом до і закликом з майбутнього, що завжди має більшу цінність. Всі наші плани та проекти, що б не було конструйовано в ім’я цієї обіцянки, можуть бути декон-струйовані, але сама обіцянка, sʼil y en a, не підлягає деконструкції. Обіцянка не обмежується рамками історичних слів, таких як “чоловік”, “створений”, “рівний” або навіть “демократія”. Це обіцянка, яка заповнила серце преподобного Мартіна Лютера Кінга-молодшого, коли він сказав у промові, що у нього є мрія. Ця промова була написана в граматиці надії і витала високо над емпіричним простором і часом Меморіалу Лінкольна в 1963 році. Безумовним є те, що звільнилося від конкретних умов існування для того, щоб звільнити місце для надії, дати нам простір мріяти про щось прийдешнє, щось, чого не існує. Безумовне тремтить під аксіологічними вітрами майбутнього, де майбутнє завжди варте більше. Надія насправді не є надією, коли майбутнє забезпечене і передбачуване; тоді це лише розумне очікування. Надія – це надія, чиста і безумовна надія, коли надія здається неможливою, коли ми відчуваємо себе безнадійними, коли світ унеможливлює надію. Надія вмикає аксіоматику неможливого. Безумовна надія – це надія, коли реальні умови здаються безнадійними, коли все що нам залишається – це чіплятися за молитву. Тоді єдина надія, надія, що підтримує, – це надія без надії. Це надія, яка повною мірою виявлена усьому світові через непереможний дух українського народу сьогодні, який бореться проти загрози смерті та знищення, що нависла над ним силами темряви, князівствами та владами цього світу. Перед обличчям такого зла, люди доброї волі кличуть “прийди” “viens, oui, oui” до прийдешнього правління Бога, тобто події, яка таїться в імені Бога, з яким все можливо, навіть неможливе.</w:t>
      </w:r>
    </w:p>
    <w:p w14:paraId="56525E7E" w14:textId="77777777" w:rsidR="00F40B25" w:rsidRPr="00EC0794" w:rsidRDefault="00F40B25" w:rsidP="00F40B25">
      <w:pPr>
        <w:rPr>
          <w:sz w:val="18"/>
          <w:szCs w:val="18"/>
        </w:rPr>
      </w:pPr>
      <w:r w:rsidRPr="00EC0794">
        <w:rPr>
          <w:sz w:val="18"/>
          <w:szCs w:val="18"/>
        </w:rPr>
        <w:t>[TRANSLATED TO ENGLISH</w:t>
      </w:r>
      <w:r>
        <w:rPr>
          <w:sz w:val="18"/>
          <w:szCs w:val="18"/>
        </w:rPr>
        <w:t xml:space="preserve"> WITH GOOGLE TRANSLATE</w:t>
      </w:r>
      <w:r w:rsidRPr="00EC0794">
        <w:rPr>
          <w:sz w:val="18"/>
          <w:szCs w:val="18"/>
        </w:rPr>
        <w:t xml:space="preserve">] </w:t>
      </w:r>
    </w:p>
    <w:p w14:paraId="30FFF83E" w14:textId="77777777" w:rsidR="00F40B25" w:rsidRPr="00B01200" w:rsidRDefault="00F40B25" w:rsidP="00F40B25">
      <w:pPr>
        <w:rPr>
          <w:sz w:val="16"/>
        </w:rPr>
      </w:pPr>
      <w:r w:rsidRPr="00EC0794">
        <w:rPr>
          <w:sz w:val="16"/>
        </w:rPr>
        <w:t xml:space="preserve">So </w:t>
      </w:r>
      <w:r w:rsidRPr="00B01200">
        <w:rPr>
          <w:rStyle w:val="Emphasis"/>
        </w:rPr>
        <w:t>sometimes</w:t>
      </w:r>
      <w:r w:rsidRPr="00B01200">
        <w:rPr>
          <w:rStyle w:val="StyleUnderline"/>
        </w:rPr>
        <w:t xml:space="preserve"> </w:t>
      </w:r>
      <w:r w:rsidRPr="00B01200">
        <w:rPr>
          <w:rStyle w:val="StyleUnderline"/>
          <w:highlight w:val="cyan"/>
        </w:rPr>
        <w:t xml:space="preserve">the best way to keep the future </w:t>
      </w:r>
      <w:r w:rsidRPr="00B01200">
        <w:rPr>
          <w:rStyle w:val="Emphasis"/>
          <w:highlight w:val="cyan"/>
        </w:rPr>
        <w:t>open</w:t>
      </w:r>
      <w:r w:rsidRPr="00B01200">
        <w:rPr>
          <w:rStyle w:val="StyleUnderline"/>
          <w:highlight w:val="cyan"/>
        </w:rPr>
        <w:t xml:space="preserve"> is to </w:t>
      </w:r>
      <w:r w:rsidRPr="00B01200">
        <w:rPr>
          <w:rStyle w:val="Emphasis"/>
          <w:sz w:val="24"/>
          <w:szCs w:val="24"/>
          <w:highlight w:val="cyan"/>
        </w:rPr>
        <w:t>block it</w:t>
      </w:r>
      <w:r w:rsidRPr="00EC0794">
        <w:rPr>
          <w:sz w:val="16"/>
        </w:rPr>
        <w:t xml:space="preserve">. The arrival of the other, </w:t>
      </w:r>
      <w:r w:rsidRPr="00B01200">
        <w:rPr>
          <w:rStyle w:val="StyleUnderline"/>
        </w:rPr>
        <w:t xml:space="preserve">because the other brings </w:t>
      </w:r>
      <w:r w:rsidRPr="00B01200">
        <w:rPr>
          <w:rStyle w:val="Emphasis"/>
          <w:highlight w:val="cyan"/>
        </w:rPr>
        <w:t>death</w:t>
      </w:r>
      <w:r w:rsidRPr="00EC0794">
        <w:rPr>
          <w:rStyle w:val="Emphasis"/>
        </w:rPr>
        <w:t xml:space="preserve"> and destruction</w:t>
      </w:r>
      <w:r w:rsidRPr="00EC0794">
        <w:rPr>
          <w:sz w:val="16"/>
        </w:rPr>
        <w:t xml:space="preserve"> that </w:t>
      </w:r>
      <w:r w:rsidRPr="00B01200">
        <w:rPr>
          <w:rStyle w:val="StyleUnderline"/>
          <w:highlight w:val="cyan"/>
        </w:rPr>
        <w:t>close the future</w:t>
      </w:r>
      <w:r w:rsidRPr="00B01200">
        <w:rPr>
          <w:rStyle w:val="StyleUnderline"/>
        </w:rPr>
        <w:t>. In</w:t>
      </w:r>
      <w:r w:rsidRPr="00EC0794">
        <w:rPr>
          <w:rStyle w:val="StyleUnderline"/>
        </w:rPr>
        <w:t xml:space="preserve"> hospitality-that-comes, the </w:t>
      </w:r>
      <w:r w:rsidRPr="00EC0794">
        <w:rPr>
          <w:rStyle w:val="Emphasis"/>
        </w:rPr>
        <w:t>coming</w:t>
      </w:r>
      <w:r w:rsidRPr="00EC0794">
        <w:rPr>
          <w:rStyle w:val="StyleUnderline"/>
        </w:rPr>
        <w:t xml:space="preserve"> is more important than hospitality</w:t>
      </w:r>
      <w:r w:rsidRPr="00EC0794">
        <w:rPr>
          <w:sz w:val="16"/>
        </w:rPr>
        <w:t xml:space="preserve">. For Derrida, </w:t>
      </w:r>
      <w:r w:rsidRPr="00B01200">
        <w:rPr>
          <w:rStyle w:val="StyleUnderline"/>
          <w:highlight w:val="cyan"/>
        </w:rPr>
        <w:t xml:space="preserve">the </w:t>
      </w:r>
      <w:r w:rsidRPr="00B01200">
        <w:rPr>
          <w:rStyle w:val="Emphasis"/>
          <w:highlight w:val="cyan"/>
        </w:rPr>
        <w:t>future</w:t>
      </w:r>
      <w:r w:rsidRPr="00EC0794">
        <w:rPr>
          <w:rStyle w:val="StyleUnderline"/>
        </w:rPr>
        <w:t xml:space="preserve"> </w:t>
      </w:r>
      <w:r w:rsidRPr="00B01200">
        <w:rPr>
          <w:rStyle w:val="StyleUnderline"/>
        </w:rPr>
        <w:t>always has greater value</w:t>
      </w:r>
      <w:r w:rsidRPr="00B01200">
        <w:rPr>
          <w:sz w:val="16"/>
        </w:rPr>
        <w:t xml:space="preserve">, not because it is greater than a descriptive question, of course, but because it has greater value as an "axiomatic" or axiological, vocal or spectral question, as a question of "prayers and tears," </w:t>
      </w:r>
      <w:r w:rsidRPr="00B01200">
        <w:rPr>
          <w:rStyle w:val="StyleUnderline"/>
        </w:rPr>
        <w:t xml:space="preserve">as a question of the very idea of venir. It </w:t>
      </w:r>
      <w:r w:rsidRPr="00B01200">
        <w:rPr>
          <w:rStyle w:val="StyleUnderline"/>
          <w:highlight w:val="cyan"/>
        </w:rPr>
        <w:t>requires prudence</w:t>
      </w:r>
      <w:r w:rsidRPr="00B01200">
        <w:rPr>
          <w:rStyle w:val="StyleUnderline"/>
        </w:rPr>
        <w:t xml:space="preserve">, judgment </w:t>
      </w:r>
      <w:r w:rsidRPr="00B01200">
        <w:rPr>
          <w:rStyle w:val="StyleUnderline"/>
          <w:highlight w:val="cyan"/>
        </w:rPr>
        <w:t>about whether</w:t>
      </w:r>
      <w:r w:rsidRPr="00B01200">
        <w:rPr>
          <w:rStyle w:val="StyleUnderline"/>
        </w:rPr>
        <w:t xml:space="preserve"> the </w:t>
      </w:r>
      <w:r w:rsidRPr="00B01200">
        <w:rPr>
          <w:rStyle w:val="StyleUnderline"/>
          <w:highlight w:val="cyan"/>
        </w:rPr>
        <w:t xml:space="preserve">arrival of </w:t>
      </w:r>
      <w:proofErr w:type="gramStart"/>
      <w:r w:rsidRPr="00B01200">
        <w:rPr>
          <w:rStyle w:val="StyleUnderline"/>
          <w:highlight w:val="cyan"/>
        </w:rPr>
        <w:t>an other</w:t>
      </w:r>
      <w:proofErr w:type="gramEnd"/>
      <w:r w:rsidRPr="00B01200">
        <w:rPr>
          <w:rStyle w:val="StyleUnderline"/>
          <w:highlight w:val="cyan"/>
        </w:rPr>
        <w:t xml:space="preserve"> in</w:t>
      </w:r>
      <w:r w:rsidRPr="00B01200">
        <w:rPr>
          <w:rStyle w:val="StyleUnderline"/>
        </w:rPr>
        <w:t xml:space="preserve"> a given circumstance </w:t>
      </w:r>
      <w:r w:rsidRPr="00B01200">
        <w:rPr>
          <w:rStyle w:val="StyleUnderline"/>
          <w:highlight w:val="cyan"/>
        </w:rPr>
        <w:t xml:space="preserve">is the arrival of </w:t>
      </w:r>
      <w:r w:rsidRPr="00B01200">
        <w:rPr>
          <w:rStyle w:val="Emphasis"/>
          <w:highlight w:val="cyan"/>
        </w:rPr>
        <w:t>death</w:t>
      </w:r>
      <w:r w:rsidRPr="00B01200">
        <w:rPr>
          <w:rStyle w:val="Emphasis"/>
        </w:rPr>
        <w:t xml:space="preserve"> or life</w:t>
      </w:r>
      <w:r w:rsidRPr="00B01200">
        <w:rPr>
          <w:rStyle w:val="StyleUnderline"/>
        </w:rPr>
        <w:t xml:space="preserve">, the </w:t>
      </w:r>
      <w:r w:rsidRPr="00B01200">
        <w:rPr>
          <w:rStyle w:val="StyleUnderline"/>
          <w:highlight w:val="cyan"/>
        </w:rPr>
        <w:t>blocking</w:t>
      </w:r>
      <w:r w:rsidRPr="00B01200">
        <w:rPr>
          <w:rStyle w:val="StyleUnderline"/>
        </w:rPr>
        <w:t xml:space="preserve"> of </w:t>
      </w:r>
      <w:r w:rsidRPr="00B01200">
        <w:rPr>
          <w:rStyle w:val="StyleUnderline"/>
          <w:highlight w:val="cyan"/>
        </w:rPr>
        <w:t xml:space="preserve">the </w:t>
      </w:r>
      <w:r w:rsidRPr="00B01200">
        <w:rPr>
          <w:rStyle w:val="Emphasis"/>
          <w:highlight w:val="cyan"/>
        </w:rPr>
        <w:t>future</w:t>
      </w:r>
      <w:r w:rsidRPr="00B01200">
        <w:rPr>
          <w:rStyle w:val="StyleUnderline"/>
        </w:rPr>
        <w:t xml:space="preserve"> or its opening</w:t>
      </w:r>
      <w:r w:rsidRPr="00B01200">
        <w:rPr>
          <w:sz w:val="16"/>
        </w:rPr>
        <w:t xml:space="preserve">. Sometimes </w:t>
      </w:r>
      <w:r w:rsidRPr="00B01200">
        <w:rPr>
          <w:rStyle w:val="StyleUnderline"/>
          <w:highlight w:val="cyan"/>
        </w:rPr>
        <w:t>we must close</w:t>
      </w:r>
      <w:r w:rsidRPr="00EC0794">
        <w:rPr>
          <w:rStyle w:val="StyleUnderline"/>
        </w:rPr>
        <w:t xml:space="preserve"> the </w:t>
      </w:r>
      <w:r w:rsidRPr="00B01200">
        <w:rPr>
          <w:rStyle w:val="Emphasis"/>
          <w:highlight w:val="cyan"/>
        </w:rPr>
        <w:t>arrival</w:t>
      </w:r>
      <w:r w:rsidRPr="00B01200">
        <w:rPr>
          <w:rStyle w:val="StyleUnderline"/>
        </w:rPr>
        <w:t xml:space="preserve"> of </w:t>
      </w:r>
      <w:proofErr w:type="gramStart"/>
      <w:r w:rsidRPr="00B01200">
        <w:rPr>
          <w:rStyle w:val="StyleUnderline"/>
        </w:rPr>
        <w:t>an other</w:t>
      </w:r>
      <w:proofErr w:type="gramEnd"/>
      <w:r w:rsidRPr="00B01200">
        <w:rPr>
          <w:rStyle w:val="StyleUnderline"/>
        </w:rPr>
        <w:t xml:space="preserve">, </w:t>
      </w:r>
      <w:r w:rsidRPr="00B01200">
        <w:rPr>
          <w:rStyle w:val="StyleUnderline"/>
          <w:highlight w:val="cyan"/>
        </w:rPr>
        <w:t>to keep the future open</w:t>
      </w:r>
      <w:r w:rsidRPr="00EC0794">
        <w:rPr>
          <w:sz w:val="16"/>
        </w:rPr>
        <w:t xml:space="preserve">. But the first, the last, and the unchanging in deconstruction is the axiom, axiomatics and axiology of deconstruction, which consists in keeping the future open always and everywhere. This gets things moving, but </w:t>
      </w:r>
      <w:proofErr w:type="gramStart"/>
      <w:r w:rsidRPr="00EC0794">
        <w:rPr>
          <w:sz w:val="16"/>
        </w:rPr>
        <w:t>It</w:t>
      </w:r>
      <w:proofErr w:type="gramEnd"/>
      <w:r w:rsidRPr="00EC0794">
        <w:rPr>
          <w:sz w:val="16"/>
        </w:rPr>
        <w:t xml:space="preserve"> is not a defining rule. It is a dream, an affirmation of the future, of life, something we pray and cry about — and hope. To hope without hope. </w:t>
      </w:r>
      <w:r w:rsidRPr="00B01200">
        <w:rPr>
          <w:rStyle w:val="StyleUnderline"/>
          <w:highlight w:val="cyan"/>
        </w:rPr>
        <w:t>The</w:t>
      </w:r>
      <w:r w:rsidRPr="00EC0794">
        <w:rPr>
          <w:rStyle w:val="StyleUnderline"/>
        </w:rPr>
        <w:t xml:space="preserve"> </w:t>
      </w:r>
      <w:r w:rsidRPr="00B01200">
        <w:rPr>
          <w:rStyle w:val="Emphasis"/>
        </w:rPr>
        <w:t>axiology</w:t>
      </w:r>
      <w:r w:rsidRPr="00EC0794">
        <w:rPr>
          <w:rStyle w:val="StyleUnderline"/>
        </w:rPr>
        <w:t xml:space="preserve"> of the </w:t>
      </w:r>
      <w:r w:rsidRPr="00B01200">
        <w:rPr>
          <w:rStyle w:val="StyleUnderline"/>
          <w:highlight w:val="cyan"/>
        </w:rPr>
        <w:t>unconditional</w:t>
      </w:r>
      <w:r w:rsidRPr="00EC0794">
        <w:rPr>
          <w:sz w:val="16"/>
        </w:rPr>
        <w:t xml:space="preserve">, of the coming, of the coming of an event, </w:t>
      </w:r>
      <w:r w:rsidRPr="00B01200">
        <w:rPr>
          <w:rStyle w:val="StyleUnderline"/>
          <w:highlight w:val="cyan"/>
        </w:rPr>
        <w:t>is</w:t>
      </w:r>
      <w:r w:rsidRPr="00B01200">
        <w:rPr>
          <w:rStyle w:val="StyleUnderline"/>
        </w:rPr>
        <w:t xml:space="preserve"> clearly</w:t>
      </w:r>
      <w:r w:rsidRPr="00EC0794">
        <w:rPr>
          <w:rStyle w:val="StyleUnderline"/>
        </w:rPr>
        <w:t xml:space="preserve"> </w:t>
      </w:r>
      <w:r w:rsidRPr="00B01200">
        <w:rPr>
          <w:rStyle w:val="StyleUnderline"/>
          <w:highlight w:val="cyan"/>
        </w:rPr>
        <w:t xml:space="preserve">the axiology of </w:t>
      </w:r>
      <w:r w:rsidRPr="00B01200">
        <w:rPr>
          <w:rStyle w:val="Emphasis"/>
          <w:highlight w:val="cyan"/>
        </w:rPr>
        <w:t>hope</w:t>
      </w:r>
      <w:r w:rsidRPr="00EC0794">
        <w:rPr>
          <w:sz w:val="16"/>
        </w:rPr>
        <w:t xml:space="preserve">. That </w:t>
      </w:r>
      <w:r w:rsidRPr="00B01200">
        <w:rPr>
          <w:rStyle w:val="StyleUnderline"/>
          <w:highlight w:val="cyan"/>
        </w:rPr>
        <w:t xml:space="preserve">the future always has </w:t>
      </w:r>
      <w:r w:rsidRPr="00B01200">
        <w:rPr>
          <w:rStyle w:val="Emphasis"/>
          <w:sz w:val="24"/>
          <w:szCs w:val="24"/>
          <w:highlight w:val="cyan"/>
        </w:rPr>
        <w:t>greater value</w:t>
      </w:r>
      <w:r w:rsidRPr="00EC0794">
        <w:rPr>
          <w:sz w:val="16"/>
        </w:rPr>
        <w:t xml:space="preserve"> is an axiom. The future has greater value not because it exists, but because we are committed to it. we hope. Hope is not the present future, the relatively foreseeable actual future, but the future for which we pray, the future of promise. This voice unconditional invocation and invocation that sounds in the callous space in which deconstruction occurs, is also the point at which deconstruction is structured as a religion. For example, the historical declaration that "all men are created equal" is a statement that is tainted by an intemal excess, marked by a trait that goes beyond any historical political </w:t>
      </w:r>
      <w:proofErr w:type="gramStart"/>
      <w:r w:rsidRPr="00EC0794">
        <w:rPr>
          <w:sz w:val="16"/>
        </w:rPr>
        <w:t>creed ,</w:t>
      </w:r>
      <w:proofErr w:type="gramEnd"/>
      <w:r w:rsidRPr="00EC0794">
        <w:rPr>
          <w:sz w:val="16"/>
        </w:rPr>
        <w:t xml:space="preserve"> and inspired by a deeper faith (foi) and hope for the future. If understood radically, it is formulated in the grammar of hope and occurs on a hyperbolic equal, in the space of excess, über, hyper, au-delå, beyond the political order. As purely a factual matter, this statement is both incomplete, leaving out half of the human race, and empirically false, given the growing inequality in the world today. But what is important about this statement is that it contains a promise, a hope for freedom, justice, and equality that lie ahead, like a lure, like God is ahead, urging us to move forward; it surprises with a hidden call to and a call from the future, which always has greater value. All </w:t>
      </w:r>
      <w:r w:rsidRPr="00B01200">
        <w:rPr>
          <w:rStyle w:val="StyleUnderline"/>
          <w:highlight w:val="cyan"/>
        </w:rPr>
        <w:t xml:space="preserve">our </w:t>
      </w:r>
      <w:r w:rsidRPr="00B01200">
        <w:rPr>
          <w:rStyle w:val="Emphasis"/>
          <w:sz w:val="26"/>
          <w:szCs w:val="26"/>
          <w:highlight w:val="cyan"/>
        </w:rPr>
        <w:t>plans</w:t>
      </w:r>
      <w:r w:rsidRPr="00EC0794">
        <w:rPr>
          <w:rStyle w:val="StyleUnderline"/>
        </w:rPr>
        <w:t xml:space="preserve"> and projects</w:t>
      </w:r>
      <w:r w:rsidRPr="00EC0794">
        <w:rPr>
          <w:sz w:val="16"/>
        </w:rPr>
        <w:t xml:space="preserve">, whatever is constructed in the name of this promise, </w:t>
      </w:r>
      <w:r w:rsidRPr="00B01200">
        <w:rPr>
          <w:rStyle w:val="StyleUnderline"/>
          <w:highlight w:val="cyan"/>
        </w:rPr>
        <w:t>can be deconstructed</w:t>
      </w:r>
      <w:r w:rsidRPr="00EC0794">
        <w:rPr>
          <w:rStyle w:val="StyleUnderline"/>
        </w:rPr>
        <w:t xml:space="preserve">, </w:t>
      </w:r>
      <w:r w:rsidRPr="00B01200">
        <w:rPr>
          <w:rStyle w:val="StyleUnderline"/>
        </w:rPr>
        <w:t xml:space="preserve">but the </w:t>
      </w:r>
      <w:r w:rsidRPr="00B01200">
        <w:rPr>
          <w:rStyle w:val="Emphasis"/>
        </w:rPr>
        <w:t>promise</w:t>
      </w:r>
      <w:r w:rsidRPr="00B01200">
        <w:rPr>
          <w:rStyle w:val="StyleUnderline"/>
        </w:rPr>
        <w:t xml:space="preserve"> itself</w:t>
      </w:r>
      <w:r w:rsidRPr="00B01200">
        <w:rPr>
          <w:sz w:val="16"/>
        </w:rPr>
        <w:t xml:space="preserve">, if there is one, </w:t>
      </w:r>
      <w:r w:rsidRPr="00B01200">
        <w:rPr>
          <w:rStyle w:val="StyleUnderline"/>
        </w:rPr>
        <w:t xml:space="preserve">is </w:t>
      </w:r>
      <w:r w:rsidRPr="00B01200">
        <w:rPr>
          <w:rStyle w:val="Emphasis"/>
        </w:rPr>
        <w:t>not</w:t>
      </w:r>
      <w:r w:rsidRPr="00B01200">
        <w:rPr>
          <w:rStyle w:val="StyleUnderline"/>
        </w:rPr>
        <w:t xml:space="preserve"> subject to deconstruction</w:t>
      </w:r>
      <w:r w:rsidRPr="00B01200">
        <w:rPr>
          <w:sz w:val="16"/>
        </w:rPr>
        <w:t xml:space="preserve">. The promise is not limited to the framework of historical words such as "man," "created," "equal," or even "democracy." This is the promise that filled the heart of Reverend Martin Luther King Jr., when he said in a speech that he had a dream. That speech was written in the grammar of hope and soared high above the empirical space at the Lincoln Memorial in 1963. </w:t>
      </w:r>
    </w:p>
    <w:p w14:paraId="6F2FE52D" w14:textId="21F41C02" w:rsidR="00F40B25" w:rsidRDefault="00F40B25" w:rsidP="002C1416">
      <w:pPr>
        <w:rPr>
          <w:sz w:val="16"/>
        </w:rPr>
      </w:pPr>
      <w:r w:rsidRPr="00B01200">
        <w:rPr>
          <w:sz w:val="16"/>
        </w:rPr>
        <w:t xml:space="preserve">The unconditional is that which has been liberated from the specific conditions of existence in order to to make room for hope, to give us space to dream of something to come, something that does not exist. The unconditional trembles under the axiological winds of the future, where the future is always worth more. </w:t>
      </w:r>
      <w:r w:rsidRPr="00B01200">
        <w:rPr>
          <w:rStyle w:val="StyleUnderline"/>
          <w:highlight w:val="cyan"/>
        </w:rPr>
        <w:t>Hope is</w:t>
      </w:r>
      <w:r w:rsidRPr="00B01200">
        <w:rPr>
          <w:rStyle w:val="StyleUnderline"/>
        </w:rPr>
        <w:t xml:space="preserve"> not really hope when the future is secure and predictable</w:t>
      </w:r>
      <w:r w:rsidRPr="00B01200">
        <w:rPr>
          <w:sz w:val="16"/>
        </w:rPr>
        <w:t xml:space="preserve">; then </w:t>
      </w:r>
      <w:r w:rsidRPr="00B01200">
        <w:rPr>
          <w:rStyle w:val="StyleUnderline"/>
        </w:rPr>
        <w:t xml:space="preserve">it is </w:t>
      </w:r>
      <w:r w:rsidRPr="00B01200">
        <w:rPr>
          <w:rStyle w:val="StyleUnderline"/>
          <w:highlight w:val="cyan"/>
        </w:rPr>
        <w:t xml:space="preserve">only a </w:t>
      </w:r>
      <w:r w:rsidRPr="00B01200">
        <w:rPr>
          <w:rStyle w:val="Emphasis"/>
          <w:highlight w:val="cyan"/>
        </w:rPr>
        <w:t>reasonable expectation</w:t>
      </w:r>
      <w:r w:rsidRPr="00B01200">
        <w:rPr>
          <w:sz w:val="16"/>
        </w:rPr>
        <w:t>. Hope is hope, pure</w:t>
      </w:r>
      <w:r w:rsidRPr="00EC0794">
        <w:rPr>
          <w:sz w:val="16"/>
        </w:rPr>
        <w:t xml:space="preserve"> and unconditional hope when </w:t>
      </w:r>
      <w:r w:rsidRPr="00EC0794">
        <w:rPr>
          <w:rStyle w:val="StyleUnderline"/>
        </w:rPr>
        <w:t xml:space="preserve">hope seems impossible, when we feel </w:t>
      </w:r>
      <w:r w:rsidRPr="00EC0794">
        <w:rPr>
          <w:rStyle w:val="Emphasis"/>
        </w:rPr>
        <w:t>hopeless</w:t>
      </w:r>
      <w:r w:rsidRPr="00EC0794">
        <w:rPr>
          <w:sz w:val="16"/>
        </w:rPr>
        <w:t xml:space="preserve"> when the world makes hope impossible. Hope turns on the axiomatics of the impossible. Unconditional hope is hope when real conditions seem hopeless, when all we have left to do is cling to prayer. Then the only hope, the hope that sustains, is hope without hope. It is hope that is fully revealed by all to the world through the invincible spirit of the Ukrainian people today, who are fighting against the threat of death and destruction that hangs over him by the powers of darkness, the principalities and powers of this world. In the face of such evil, people of good will cry out "come" "viens, oui, oui" to the coming reign of God, that is, the event that hides in the name of God, with whom all things are possible, even the impossible. </w:t>
      </w:r>
    </w:p>
    <w:p w14:paraId="466DB309" w14:textId="77777777" w:rsidR="00F40B25" w:rsidRDefault="00F40B25" w:rsidP="00F40B25">
      <w:pPr>
        <w:pStyle w:val="Heading4"/>
      </w:pPr>
      <w:r>
        <w:t xml:space="preserve">‘Unconditional’ hospitality is a descriptive </w:t>
      </w:r>
      <w:r w:rsidRPr="00A0527C">
        <w:rPr>
          <w:u w:val="single"/>
        </w:rPr>
        <w:t>ideal</w:t>
      </w:r>
      <w:r>
        <w:t xml:space="preserve">, not </w:t>
      </w:r>
      <w:r w:rsidRPr="00A0527C">
        <w:rPr>
          <w:u w:val="single"/>
        </w:rPr>
        <w:t>absolute prescription</w:t>
      </w:r>
      <w:r>
        <w:t xml:space="preserve">, and its </w:t>
      </w:r>
      <w:r w:rsidRPr="00347963">
        <w:rPr>
          <w:u w:val="single"/>
        </w:rPr>
        <w:t>impossibility</w:t>
      </w:r>
      <w:r>
        <w:t xml:space="preserve"> is the </w:t>
      </w:r>
      <w:r w:rsidRPr="00347963">
        <w:rPr>
          <w:u w:val="single"/>
        </w:rPr>
        <w:t>very reason</w:t>
      </w:r>
      <w:r>
        <w:t xml:space="preserve"> we must choose the </w:t>
      </w:r>
      <w:r w:rsidRPr="00A0527C">
        <w:rPr>
          <w:u w:val="single"/>
        </w:rPr>
        <w:t>lesser evil</w:t>
      </w:r>
      <w:r>
        <w:t xml:space="preserve"> via </w:t>
      </w:r>
      <w:r w:rsidRPr="00B7297B">
        <w:rPr>
          <w:u w:val="single"/>
        </w:rPr>
        <w:t>opportunity cost</w:t>
      </w:r>
      <w:r>
        <w:t xml:space="preserve"> </w:t>
      </w:r>
      <w:r w:rsidRPr="00347963">
        <w:t xml:space="preserve">because existence is an axiomatic </w:t>
      </w:r>
      <w:r w:rsidRPr="00347963">
        <w:rPr>
          <w:u w:val="single"/>
        </w:rPr>
        <w:t>pre-requisite</w:t>
      </w:r>
      <w:r w:rsidRPr="00347963">
        <w:t xml:space="preserve"> </w:t>
      </w:r>
      <w:r w:rsidRPr="00347963">
        <w:rPr>
          <w:b w:val="0"/>
          <w:bCs/>
        </w:rPr>
        <w:t xml:space="preserve">to the </w:t>
      </w:r>
      <w:r w:rsidRPr="00347963">
        <w:rPr>
          <w:b w:val="0"/>
          <w:bCs/>
          <w:u w:val="single"/>
        </w:rPr>
        <w:t>ethical values</w:t>
      </w:r>
      <w:r w:rsidRPr="00347963">
        <w:rPr>
          <w:b w:val="0"/>
          <w:bCs/>
        </w:rPr>
        <w:t xml:space="preserve"> that undergird the Other.</w:t>
      </w:r>
      <w:r>
        <w:t xml:space="preserve"> If we win the plan is </w:t>
      </w:r>
      <w:r w:rsidRPr="000427AF">
        <w:rPr>
          <w:u w:val="single"/>
        </w:rPr>
        <w:t>existential</w:t>
      </w:r>
      <w:r>
        <w:rPr>
          <w:u w:val="single"/>
        </w:rPr>
        <w:t>ly</w:t>
      </w:r>
      <w:r>
        <w:t xml:space="preserve"> dangers humanity, then rejection of hospitality as </w:t>
      </w:r>
      <w:r w:rsidRPr="00347963">
        <w:rPr>
          <w:u w:val="single"/>
        </w:rPr>
        <w:t>self-defense</w:t>
      </w:r>
      <w:r>
        <w:t xml:space="preserve"> is ethically </w:t>
      </w:r>
      <w:r w:rsidRPr="00347963">
        <w:rPr>
          <w:u w:val="single"/>
        </w:rPr>
        <w:t>correct</w:t>
      </w:r>
      <w:r>
        <w:t xml:space="preserve">. </w:t>
      </w:r>
      <w:r w:rsidRPr="00347963">
        <w:rPr>
          <w:b w:val="0"/>
          <w:bCs/>
        </w:rPr>
        <w:t xml:space="preserve">Anything else greenlights the </w:t>
      </w:r>
      <w:r w:rsidRPr="00347963">
        <w:rPr>
          <w:b w:val="0"/>
          <w:bCs/>
          <w:u w:val="single"/>
        </w:rPr>
        <w:t>Ukraine genocide</w:t>
      </w:r>
      <w:r w:rsidRPr="00347963">
        <w:rPr>
          <w:b w:val="0"/>
          <w:bCs/>
        </w:rPr>
        <w:t>.</w:t>
      </w:r>
      <w:r>
        <w:t xml:space="preserve"> </w:t>
      </w:r>
    </w:p>
    <w:p w14:paraId="797A2D84" w14:textId="77777777" w:rsidR="00F40B25" w:rsidRPr="000427AF" w:rsidRDefault="00F40B25" w:rsidP="00F40B25">
      <w:r w:rsidRPr="000427AF">
        <w:t xml:space="preserve">John D. </w:t>
      </w:r>
      <w:r w:rsidRPr="000427AF">
        <w:rPr>
          <w:rStyle w:val="Style13ptBold"/>
        </w:rPr>
        <w:t>Caputo 23</w:t>
      </w:r>
      <w:r w:rsidRPr="000427AF">
        <w:t xml:space="preserve">, B.A., La Salle University, M.A., Villanova University, Ph.D., Bryn Mawr College, Thomas J. Watson Professor of Religion and Humanities Emeritus, Syracuse University, David R. Cook Professor of Philosophy Emeritus, Villanova University, 1/14/2023, </w:t>
      </w:r>
      <w:r>
        <w:t>“</w:t>
      </w:r>
      <w:r w:rsidRPr="000427AF">
        <w:t xml:space="preserve">Unconditional Hospitality – When </w:t>
      </w:r>
      <w:r w:rsidRPr="00A0527C">
        <w:t>the Other Is Not Welcome</w:t>
      </w:r>
      <w:r w:rsidRPr="000427AF">
        <w:t>,</w:t>
      </w:r>
      <w:r>
        <w:t xml:space="preserve">” </w:t>
      </w:r>
      <w:r w:rsidRPr="000427AF">
        <w:rPr>
          <w:i/>
          <w:iCs/>
        </w:rPr>
        <w:t>Theological Reflections: Eastern European Journal of Theology</w:t>
      </w:r>
      <w:r w:rsidRPr="000427AF">
        <w:t>, 20(2), pp. 91-102,</w:t>
      </w:r>
      <w:r>
        <w:t xml:space="preserve"> translated with </w:t>
      </w:r>
      <w:r w:rsidRPr="001E643E">
        <w:t>ChatGPT</w:t>
      </w:r>
      <w:r>
        <w:t>,</w:t>
      </w:r>
      <w:r w:rsidRPr="000427AF">
        <w:t xml:space="preserve"> </w:t>
      </w:r>
      <w:r>
        <w:t>https://doi.org/10.29357/2789-1577.2022.20.2.7, JL</w:t>
      </w:r>
    </w:p>
    <w:p w14:paraId="5F312B92" w14:textId="77777777" w:rsidR="00F40B25" w:rsidRPr="00A0527C" w:rsidRDefault="00F40B25" w:rsidP="00F40B25">
      <w:pPr>
        <w:rPr>
          <w:sz w:val="16"/>
        </w:rPr>
      </w:pPr>
      <w:r w:rsidRPr="00A0527C">
        <w:rPr>
          <w:sz w:val="16"/>
        </w:rPr>
        <w:t xml:space="preserve">The </w:t>
      </w:r>
      <w:r w:rsidRPr="000427AF">
        <w:rPr>
          <w:rStyle w:val="StyleUnderline"/>
        </w:rPr>
        <w:t xml:space="preserve">concept of </w:t>
      </w:r>
      <w:r w:rsidRPr="00597525">
        <w:rPr>
          <w:rStyle w:val="Emphasis"/>
          <w:highlight w:val="cyan"/>
        </w:rPr>
        <w:t>unconditional hospitality</w:t>
      </w:r>
      <w:r w:rsidRPr="00A0527C">
        <w:rPr>
          <w:sz w:val="16"/>
        </w:rPr>
        <w:t xml:space="preserve"> in Jacques Derrida </w:t>
      </w:r>
      <w:r w:rsidRPr="00597525">
        <w:rPr>
          <w:rStyle w:val="StyleUnderline"/>
          <w:highlight w:val="cyan"/>
        </w:rPr>
        <w:t>seems like</w:t>
      </w:r>
      <w:r w:rsidRPr="000427AF">
        <w:rPr>
          <w:rStyle w:val="StyleUnderline"/>
        </w:rPr>
        <w:t xml:space="preserve"> an </w:t>
      </w:r>
      <w:r w:rsidRPr="00597525">
        <w:rPr>
          <w:rStyle w:val="Emphasis"/>
          <w:highlight w:val="cyan"/>
        </w:rPr>
        <w:t>invitation to catastrophe</w:t>
      </w:r>
      <w:r w:rsidRPr="00A0527C">
        <w:rPr>
          <w:sz w:val="16"/>
        </w:rPr>
        <w:t xml:space="preserve">. He seems to be saying that </w:t>
      </w:r>
      <w:r w:rsidRPr="000427AF">
        <w:rPr>
          <w:rStyle w:val="StyleUnderline"/>
        </w:rPr>
        <w:t xml:space="preserve">we must always and everywhere receive the other in our </w:t>
      </w:r>
      <w:r w:rsidRPr="000427AF">
        <w:rPr>
          <w:rStyle w:val="Emphasis"/>
        </w:rPr>
        <w:t>own home</w:t>
      </w:r>
      <w:r w:rsidRPr="00A0527C">
        <w:rPr>
          <w:sz w:val="16"/>
        </w:rPr>
        <w:t xml:space="preserve"> and on our own land, “</w:t>
      </w:r>
      <w:r w:rsidRPr="000427AF">
        <w:rPr>
          <w:rStyle w:val="Emphasis"/>
        </w:rPr>
        <w:t>without conditions</w:t>
      </w:r>
      <w:r w:rsidRPr="00A0527C">
        <w:rPr>
          <w:sz w:val="16"/>
        </w:rPr>
        <w:t xml:space="preserve">,” without questions, </w:t>
      </w:r>
      <w:r w:rsidRPr="000427AF">
        <w:rPr>
          <w:rStyle w:val="StyleUnderline"/>
        </w:rPr>
        <w:t xml:space="preserve">even if the other </w:t>
      </w:r>
      <w:r w:rsidRPr="000427AF">
        <w:rPr>
          <w:rStyle w:val="Emphasis"/>
        </w:rPr>
        <w:t>wants to harm us</w:t>
      </w:r>
      <w:r w:rsidRPr="00A0527C">
        <w:rPr>
          <w:sz w:val="16"/>
        </w:rPr>
        <w:t xml:space="preserve">. But </w:t>
      </w:r>
      <w:proofErr w:type="gramStart"/>
      <w:r w:rsidRPr="00A0527C">
        <w:rPr>
          <w:sz w:val="16"/>
        </w:rPr>
        <w:t>of course</w:t>
      </w:r>
      <w:proofErr w:type="gramEnd"/>
      <w:r w:rsidRPr="00A0527C">
        <w:rPr>
          <w:sz w:val="16"/>
        </w:rPr>
        <w:t xml:space="preserve"> we have the right to insist that accepting the other is possible only on the condition that the other does not have evil intentions, that the other is not seeking opportunities to harm us, to wage war against us, to bring death and destruction down upon our heads. </w:t>
      </w:r>
      <w:proofErr w:type="gramStart"/>
      <w:r w:rsidRPr="00A0527C">
        <w:rPr>
          <w:sz w:val="16"/>
        </w:rPr>
        <w:t>Therefore</w:t>
      </w:r>
      <w:proofErr w:type="gramEnd"/>
      <w:r w:rsidRPr="00A0527C">
        <w:rPr>
          <w:sz w:val="16"/>
        </w:rPr>
        <w:t xml:space="preserve"> it seems, contra Derrida, that only conditional hospitality makes sense, whereas unconditional hospitality merely invites trouble. Likewise, </w:t>
      </w:r>
      <w:r w:rsidRPr="000427AF">
        <w:rPr>
          <w:rStyle w:val="StyleUnderline"/>
        </w:rPr>
        <w:t>Derrida’s</w:t>
      </w:r>
      <w:r w:rsidRPr="00A0527C">
        <w:rPr>
          <w:sz w:val="16"/>
        </w:rPr>
        <w:t xml:space="preserve"> similar idea of </w:t>
      </w:r>
      <w:r w:rsidRPr="000427AF">
        <w:rPr>
          <w:rStyle w:val="StyleUnderline"/>
        </w:rPr>
        <w:t>unconditional forgiveness</w:t>
      </w:r>
      <w:r w:rsidRPr="00A0527C">
        <w:rPr>
          <w:sz w:val="16"/>
        </w:rPr>
        <w:t xml:space="preserve"> seems to </w:t>
      </w:r>
      <w:r w:rsidRPr="00597525">
        <w:rPr>
          <w:rStyle w:val="StyleUnderline"/>
          <w:highlight w:val="cyan"/>
        </w:rPr>
        <w:t>imply forgiving every aggressor</w:t>
      </w:r>
      <w:r w:rsidRPr="000427AF">
        <w:rPr>
          <w:rStyle w:val="StyleUnderline"/>
        </w:rPr>
        <w:t xml:space="preserve"> without </w:t>
      </w:r>
      <w:r w:rsidRPr="000427AF">
        <w:rPr>
          <w:rStyle w:val="Emphasis"/>
        </w:rPr>
        <w:t>further words</w:t>
      </w:r>
      <w:r w:rsidRPr="00A0527C">
        <w:rPr>
          <w:sz w:val="16"/>
        </w:rPr>
        <w:t xml:space="preserve">, </w:t>
      </w:r>
      <w:r w:rsidRPr="00597525">
        <w:rPr>
          <w:rStyle w:val="StyleUnderline"/>
          <w:highlight w:val="cyan"/>
        </w:rPr>
        <w:t xml:space="preserve">however </w:t>
      </w:r>
      <w:r w:rsidRPr="00597525">
        <w:rPr>
          <w:rStyle w:val="Emphasis"/>
          <w:highlight w:val="cyan"/>
        </w:rPr>
        <w:t>cruel</w:t>
      </w:r>
      <w:r w:rsidRPr="000427AF">
        <w:rPr>
          <w:rStyle w:val="Emphasis"/>
        </w:rPr>
        <w:t xml:space="preserve"> and ruinous</w:t>
      </w:r>
      <w:r w:rsidRPr="00A0527C">
        <w:rPr>
          <w:sz w:val="16"/>
        </w:rPr>
        <w:t xml:space="preserve"> he may be, </w:t>
      </w:r>
      <w:r w:rsidRPr="000427AF">
        <w:rPr>
          <w:rStyle w:val="StyleUnderline"/>
        </w:rPr>
        <w:t>which</w:t>
      </w:r>
      <w:r w:rsidRPr="00A0527C">
        <w:rPr>
          <w:sz w:val="16"/>
        </w:rPr>
        <w:t xml:space="preserve"> also </w:t>
      </w:r>
      <w:r w:rsidRPr="000427AF">
        <w:rPr>
          <w:rStyle w:val="Emphasis"/>
        </w:rPr>
        <w:t>appears imprudent</w:t>
      </w:r>
      <w:r w:rsidRPr="00A0527C">
        <w:rPr>
          <w:sz w:val="16"/>
        </w:rPr>
        <w:t xml:space="preserve">. Hence the question before us today: “How can we preserve the concept of unconditional hospitality—or forgiveness—in the face of such absolutely obvious objections?” </w:t>
      </w:r>
      <w:r w:rsidRPr="000427AF">
        <w:rPr>
          <w:rStyle w:val="StyleUnderline"/>
        </w:rPr>
        <w:t>Caveat</w:t>
      </w:r>
      <w:r w:rsidRPr="00A0527C">
        <w:rPr>
          <w:sz w:val="16"/>
        </w:rPr>
        <w:t xml:space="preserve">: </w:t>
      </w:r>
      <w:r w:rsidRPr="000427AF">
        <w:rPr>
          <w:rStyle w:val="StyleUnderline"/>
        </w:rPr>
        <w:t xml:space="preserve">Derrida considers the question of hospitality through the </w:t>
      </w:r>
      <w:r w:rsidRPr="000427AF">
        <w:rPr>
          <w:rStyle w:val="Emphasis"/>
        </w:rPr>
        <w:t>eyes of a refugee</w:t>
      </w:r>
      <w:r w:rsidRPr="00A0527C">
        <w:rPr>
          <w:sz w:val="16"/>
        </w:rPr>
        <w:t xml:space="preserve">, a displaced person, an exile, an immigrant—in short, </w:t>
      </w:r>
      <w:r w:rsidRPr="000427AF">
        <w:rPr>
          <w:rStyle w:val="StyleUnderline"/>
        </w:rPr>
        <w:t xml:space="preserve">those who </w:t>
      </w:r>
      <w:proofErr w:type="gramStart"/>
      <w:r w:rsidRPr="000427AF">
        <w:rPr>
          <w:rStyle w:val="StyleUnderline"/>
        </w:rPr>
        <w:t xml:space="preserve">are </w:t>
      </w:r>
      <w:r w:rsidRPr="000427AF">
        <w:rPr>
          <w:rStyle w:val="Emphasis"/>
        </w:rPr>
        <w:t>in need</w:t>
      </w:r>
      <w:r w:rsidRPr="000427AF">
        <w:rPr>
          <w:rStyle w:val="StyleUnderline"/>
        </w:rPr>
        <w:t xml:space="preserve"> of</w:t>
      </w:r>
      <w:proofErr w:type="gramEnd"/>
      <w:r w:rsidRPr="000427AF">
        <w:rPr>
          <w:rStyle w:val="StyleUnderline"/>
        </w:rPr>
        <w:t xml:space="preserve"> our hospitality</w:t>
      </w:r>
      <w:r w:rsidRPr="00A0527C">
        <w:rPr>
          <w:sz w:val="16"/>
        </w:rPr>
        <w:t xml:space="preserve">. </w:t>
      </w:r>
      <w:r w:rsidRPr="000427AF">
        <w:rPr>
          <w:rStyle w:val="StyleUnderline"/>
        </w:rPr>
        <w:t xml:space="preserve">He </w:t>
      </w:r>
      <w:r w:rsidRPr="00597525">
        <w:rPr>
          <w:rStyle w:val="StyleUnderline"/>
          <w:highlight w:val="cyan"/>
        </w:rPr>
        <w:t>did not consider</w:t>
      </w:r>
      <w:r w:rsidRPr="000427AF">
        <w:rPr>
          <w:rStyle w:val="StyleUnderline"/>
        </w:rPr>
        <w:t xml:space="preserve"> the </w:t>
      </w:r>
      <w:r w:rsidRPr="000427AF">
        <w:rPr>
          <w:rStyle w:val="Emphasis"/>
        </w:rPr>
        <w:t xml:space="preserve">right of </w:t>
      </w:r>
      <w:r w:rsidRPr="00597525">
        <w:rPr>
          <w:rStyle w:val="Emphasis"/>
          <w:highlight w:val="cyan"/>
        </w:rPr>
        <w:t>self-defense</w:t>
      </w:r>
      <w:r w:rsidRPr="00597525">
        <w:rPr>
          <w:rStyle w:val="StyleUnderline"/>
          <w:highlight w:val="cyan"/>
        </w:rPr>
        <w:t xml:space="preserve"> when</w:t>
      </w:r>
      <w:r w:rsidRPr="000427AF">
        <w:rPr>
          <w:rStyle w:val="StyleUnderline"/>
        </w:rPr>
        <w:t xml:space="preserve"> the </w:t>
      </w:r>
      <w:r w:rsidRPr="00597525">
        <w:rPr>
          <w:rStyle w:val="StyleUnderline"/>
          <w:highlight w:val="cyan"/>
        </w:rPr>
        <w:t xml:space="preserve">other </w:t>
      </w:r>
      <w:r w:rsidRPr="00597525">
        <w:rPr>
          <w:rStyle w:val="Emphasis"/>
          <w:highlight w:val="cyan"/>
        </w:rPr>
        <w:t>attacks us</w:t>
      </w:r>
      <w:r w:rsidRPr="00A0527C">
        <w:rPr>
          <w:sz w:val="16"/>
        </w:rPr>
        <w:t xml:space="preserve">, </w:t>
      </w:r>
      <w:r w:rsidRPr="00597525">
        <w:rPr>
          <w:rStyle w:val="StyleUnderline"/>
          <w:highlight w:val="cyan"/>
        </w:rPr>
        <w:t>when</w:t>
      </w:r>
      <w:r w:rsidRPr="000427AF">
        <w:rPr>
          <w:rStyle w:val="StyleUnderline"/>
        </w:rPr>
        <w:t xml:space="preserve"> the </w:t>
      </w:r>
      <w:r w:rsidRPr="00597525">
        <w:rPr>
          <w:rStyle w:val="StyleUnderline"/>
          <w:highlight w:val="cyan"/>
        </w:rPr>
        <w:t>other is</w:t>
      </w:r>
      <w:r w:rsidRPr="000427AF">
        <w:rPr>
          <w:rStyle w:val="StyleUnderline"/>
        </w:rPr>
        <w:t xml:space="preserve"> a </w:t>
      </w:r>
      <w:r w:rsidRPr="00597525">
        <w:rPr>
          <w:rStyle w:val="Emphasis"/>
          <w:highlight w:val="cyan"/>
        </w:rPr>
        <w:t>clear and present danger</w:t>
      </w:r>
      <w:r w:rsidRPr="00A0527C">
        <w:rPr>
          <w:sz w:val="16"/>
        </w:rPr>
        <w:t xml:space="preserve">. </w:t>
      </w:r>
      <w:proofErr w:type="gramStart"/>
      <w:r w:rsidRPr="00A0527C">
        <w:rPr>
          <w:sz w:val="16"/>
        </w:rPr>
        <w:t>Thus</w:t>
      </w:r>
      <w:proofErr w:type="gramEnd"/>
      <w:r w:rsidRPr="00A0527C">
        <w:rPr>
          <w:sz w:val="16"/>
        </w:rPr>
        <w:t xml:space="preserve"> we raise this question in a different </w:t>
      </w:r>
      <w:proofErr w:type="gramStart"/>
      <w:r w:rsidRPr="00A0527C">
        <w:rPr>
          <w:sz w:val="16"/>
        </w:rPr>
        <w:t>context</w:t>
      </w:r>
      <w:proofErr w:type="gramEnd"/>
      <w:r w:rsidRPr="00A0527C">
        <w:rPr>
          <w:sz w:val="16"/>
        </w:rPr>
        <w:t xml:space="preserve"> and we will need to draw conclusions from what he says in light of our aims today.</w:t>
      </w:r>
    </w:p>
    <w:p w14:paraId="7C615B39" w14:textId="77777777" w:rsidR="00F40B25" w:rsidRPr="00A0527C" w:rsidRDefault="00F40B25" w:rsidP="00F40B25">
      <w:pPr>
        <w:rPr>
          <w:sz w:val="16"/>
        </w:rPr>
      </w:pPr>
      <w:r w:rsidRPr="00A0527C">
        <w:rPr>
          <w:sz w:val="16"/>
        </w:rPr>
        <w:t xml:space="preserve">Unconditional. One way out of this dilemma is to say that Derrida analyzes only the pure concept of hospitality and forgiveness, which is wholly neutral and calls for nothing. He does not propose a sequence of actions. He simply wants to make the concept as clear as possible so that we do not confuse it with something else, such as forgiveness with reconciliation. And here his analysis is, to speak in classical terms, descriptive rather than prescriptive. I think that is true, but not entirely; it is a half-truth that takes the easy way out and oversimplifies </w:t>
      </w:r>
      <w:r w:rsidRPr="000427AF">
        <w:rPr>
          <w:rStyle w:val="StyleUnderline"/>
        </w:rPr>
        <w:t>Derrida’s thought</w:t>
      </w:r>
      <w:r w:rsidRPr="00A0527C">
        <w:rPr>
          <w:sz w:val="16"/>
        </w:rPr>
        <w:t xml:space="preserve">. I want to show that </w:t>
      </w:r>
      <w:r w:rsidRPr="000427AF">
        <w:rPr>
          <w:rStyle w:val="StyleUnderline"/>
        </w:rPr>
        <w:t>when he analyzes unconditional hospitality</w:t>
      </w:r>
      <w:r w:rsidRPr="00A0527C">
        <w:rPr>
          <w:sz w:val="16"/>
        </w:rPr>
        <w:t xml:space="preserve">, </w:t>
      </w:r>
      <w:r w:rsidRPr="000427AF">
        <w:rPr>
          <w:rStyle w:val="StyleUnderline"/>
        </w:rPr>
        <w:t xml:space="preserve">he is not merely analyzing a </w:t>
      </w:r>
      <w:r w:rsidRPr="000427AF">
        <w:rPr>
          <w:rStyle w:val="Emphasis"/>
        </w:rPr>
        <w:t>neutral essence</w:t>
      </w:r>
      <w:r w:rsidRPr="00A0527C">
        <w:rPr>
          <w:sz w:val="16"/>
        </w:rPr>
        <w:t xml:space="preserve"> or canonizing a disinterested definition, </w:t>
      </w:r>
      <w:r w:rsidRPr="000427AF">
        <w:rPr>
          <w:rStyle w:val="StyleUnderline"/>
        </w:rPr>
        <w:t xml:space="preserve">nor is he in any way </w:t>
      </w:r>
      <w:r w:rsidRPr="00A0527C">
        <w:rPr>
          <w:rStyle w:val="Emphasis"/>
        </w:rPr>
        <w:t>advocating sheer nonsense</w:t>
      </w:r>
      <w:r w:rsidRPr="00A0527C">
        <w:rPr>
          <w:sz w:val="16"/>
        </w:rPr>
        <w:t>—</w:t>
      </w:r>
      <w:r w:rsidRPr="000427AF">
        <w:rPr>
          <w:rStyle w:val="StyleUnderline"/>
        </w:rPr>
        <w:t xml:space="preserve">claiming that sovereign states </w:t>
      </w:r>
      <w:r w:rsidRPr="000427AF">
        <w:rPr>
          <w:rStyle w:val="Emphasis"/>
        </w:rPr>
        <w:t>do not need migration law</w:t>
      </w:r>
      <w:r w:rsidRPr="00A0527C">
        <w:rPr>
          <w:sz w:val="16"/>
        </w:rPr>
        <w:t xml:space="preserve">, </w:t>
      </w:r>
      <w:r w:rsidRPr="000427AF">
        <w:rPr>
          <w:rStyle w:val="StyleUnderline"/>
        </w:rPr>
        <w:t xml:space="preserve">that </w:t>
      </w:r>
      <w:r w:rsidRPr="000427AF">
        <w:rPr>
          <w:rStyle w:val="Emphasis"/>
        </w:rPr>
        <w:t>everyone must be given the right</w:t>
      </w:r>
      <w:r w:rsidRPr="00A0527C">
        <w:rPr>
          <w:sz w:val="16"/>
        </w:rPr>
        <w:t xml:space="preserve"> to cross the border </w:t>
      </w:r>
      <w:r w:rsidRPr="000427AF">
        <w:rPr>
          <w:rStyle w:val="StyleUnderline"/>
        </w:rPr>
        <w:t>regardless of who the person is and what their intentions are</w:t>
      </w:r>
      <w:r w:rsidRPr="00A0527C">
        <w:rPr>
          <w:sz w:val="16"/>
        </w:rPr>
        <w:t xml:space="preserve">, </w:t>
      </w:r>
      <w:r w:rsidRPr="000427AF">
        <w:rPr>
          <w:rStyle w:val="StyleUnderline"/>
        </w:rPr>
        <w:t>or denying</w:t>
      </w:r>
      <w:r w:rsidRPr="00A0527C">
        <w:rPr>
          <w:sz w:val="16"/>
        </w:rPr>
        <w:t xml:space="preserve"> the </w:t>
      </w:r>
      <w:r w:rsidRPr="000427AF">
        <w:rPr>
          <w:rStyle w:val="Emphasis"/>
        </w:rPr>
        <w:t>right to self-defense</w:t>
      </w:r>
      <w:r w:rsidRPr="00A0527C">
        <w:rPr>
          <w:sz w:val="16"/>
        </w:rPr>
        <w:t>.</w:t>
      </w:r>
    </w:p>
    <w:p w14:paraId="3DF59C15" w14:textId="77777777" w:rsidR="00F40B25" w:rsidRPr="00A0527C" w:rsidRDefault="00F40B25" w:rsidP="00F40B25">
      <w:pPr>
        <w:rPr>
          <w:sz w:val="16"/>
        </w:rPr>
      </w:pPr>
      <w:r w:rsidRPr="00A0527C">
        <w:rPr>
          <w:sz w:val="16"/>
        </w:rPr>
        <w:t xml:space="preserve">Concepts such as </w:t>
      </w:r>
      <w:r w:rsidRPr="00A0527C">
        <w:rPr>
          <w:rStyle w:val="StyleUnderline"/>
        </w:rPr>
        <w:t xml:space="preserve">hospitality or forgiveness are not </w:t>
      </w:r>
      <w:r w:rsidRPr="00A0527C">
        <w:rPr>
          <w:rStyle w:val="Emphasis"/>
        </w:rPr>
        <w:t>merely neutral</w:t>
      </w:r>
      <w:r w:rsidRPr="00A0527C">
        <w:rPr>
          <w:sz w:val="16"/>
        </w:rPr>
        <w:t xml:space="preserve"> concepts because, after all, </w:t>
      </w:r>
      <w:r w:rsidRPr="00A0527C">
        <w:rPr>
          <w:rStyle w:val="StyleUnderline"/>
        </w:rPr>
        <w:t xml:space="preserve">in deconstruction they </w:t>
      </w:r>
      <w:r w:rsidRPr="00A0527C">
        <w:rPr>
          <w:rStyle w:val="Emphasis"/>
        </w:rPr>
        <w:t>are not concepts</w:t>
      </w:r>
      <w:r w:rsidRPr="00A0527C">
        <w:rPr>
          <w:sz w:val="16"/>
        </w:rPr>
        <w:t xml:space="preserve">, </w:t>
      </w:r>
      <w:r w:rsidRPr="00A0527C">
        <w:rPr>
          <w:rStyle w:val="StyleUnderline"/>
        </w:rPr>
        <w:t>or better</w:t>
      </w:r>
      <w:r w:rsidRPr="00A0527C">
        <w:rPr>
          <w:sz w:val="16"/>
        </w:rPr>
        <w:t xml:space="preserve">, not merely concepts, </w:t>
      </w:r>
      <w:r w:rsidRPr="00A0527C">
        <w:rPr>
          <w:rStyle w:val="StyleUnderline"/>
        </w:rPr>
        <w:t>and the reason for this lies in the category of</w:t>
      </w:r>
      <w:r w:rsidRPr="00A0527C">
        <w:rPr>
          <w:sz w:val="16"/>
        </w:rPr>
        <w:t xml:space="preserve"> “</w:t>
      </w:r>
      <w:r w:rsidRPr="00A0527C">
        <w:rPr>
          <w:rStyle w:val="Emphasis"/>
        </w:rPr>
        <w:t>the unconditional</w:t>
      </w:r>
      <w:r w:rsidRPr="00A0527C">
        <w:rPr>
          <w:sz w:val="16"/>
        </w:rPr>
        <w:t xml:space="preserve">.” The unconditional does not mean “pure” in the Kantian sense, pure of empirical contact, nor Idea in the Kantian sense, an ideal that we strive to encounter; it also does not mean a timeless essence (essence) free of the variability of circumstances. Deconstruction is the deconstruction of the concept, of any concept, of the concept as such, the grasping of the concept (Begriff), the very conception of any conception—and this is the task of “the unconditional.” In deconstruction any concept will always be a construction, a temporary and relatively stable unit of meaning, a “weak” effect of the play of traces which, if it becomes too strong, will bring the play to a halt. By naming the idea unconditional we destabilize the concept and reveal the possibility of its deconstruction, its weakness, the absence of an unshakable essence. </w:t>
      </w:r>
      <w:proofErr w:type="gramStart"/>
      <w:r w:rsidRPr="00A0527C">
        <w:rPr>
          <w:sz w:val="16"/>
        </w:rPr>
        <w:t>Thus</w:t>
      </w:r>
      <w:proofErr w:type="gramEnd"/>
      <w:r w:rsidRPr="00A0527C">
        <w:rPr>
          <w:sz w:val="16"/>
        </w:rPr>
        <w:t xml:space="preserve"> if we ask what unconditional hospitality is—or justice, gift, forgiveness—Derrida would answer that the unconditional does not answer to or submit to the form “what-it-is,” quid est. He is not Socrates or an Oxford analyst seeking definitions. </w:t>
      </w:r>
      <w:r w:rsidRPr="00A0527C">
        <w:rPr>
          <w:rStyle w:val="StyleUnderline"/>
        </w:rPr>
        <w:t>A definition</w:t>
      </w:r>
      <w:r w:rsidRPr="00A0527C">
        <w:rPr>
          <w:sz w:val="16"/>
        </w:rPr>
        <w:t xml:space="preserve">, </w:t>
      </w:r>
      <w:r w:rsidRPr="00A0527C">
        <w:rPr>
          <w:rStyle w:val="StyleUnderline"/>
        </w:rPr>
        <w:t>the very thing that answers the question</w:t>
      </w:r>
      <w:r w:rsidRPr="00A0527C">
        <w:rPr>
          <w:sz w:val="16"/>
        </w:rPr>
        <w:t xml:space="preserve"> “</w:t>
      </w:r>
      <w:r w:rsidRPr="00A0527C">
        <w:rPr>
          <w:rStyle w:val="Emphasis"/>
        </w:rPr>
        <w:t>what-is-it</w:t>
      </w:r>
      <w:r w:rsidRPr="00A0527C">
        <w:rPr>
          <w:sz w:val="16"/>
        </w:rPr>
        <w:t xml:space="preserve">,” </w:t>
      </w:r>
      <w:r w:rsidRPr="00A0527C">
        <w:rPr>
          <w:rStyle w:val="StyleUnderline"/>
        </w:rPr>
        <w:t xml:space="preserve">always confers a certain </w:t>
      </w:r>
      <w:r w:rsidRPr="00A0527C">
        <w:rPr>
          <w:rStyle w:val="Emphasis"/>
        </w:rPr>
        <w:t>finished form</w:t>
      </w:r>
      <w:r w:rsidRPr="00A0527C">
        <w:rPr>
          <w:sz w:val="16"/>
        </w:rPr>
        <w:t xml:space="preserve">, </w:t>
      </w:r>
      <w:r w:rsidRPr="00A0527C">
        <w:rPr>
          <w:rStyle w:val="StyleUnderline"/>
        </w:rPr>
        <w:t>a steady</w:t>
      </w:r>
      <w:r w:rsidRPr="00A0527C">
        <w:rPr>
          <w:sz w:val="16"/>
        </w:rPr>
        <w:t xml:space="preserve"> form of </w:t>
      </w:r>
      <w:r w:rsidRPr="00A0527C">
        <w:rPr>
          <w:rStyle w:val="Emphasis"/>
        </w:rPr>
        <w:t>presence</w:t>
      </w:r>
      <w:r w:rsidRPr="00A0527C">
        <w:rPr>
          <w:sz w:val="16"/>
        </w:rPr>
        <w:t xml:space="preserve">. But </w:t>
      </w:r>
      <w:r w:rsidRPr="00A0527C">
        <w:rPr>
          <w:rStyle w:val="StyleUnderline"/>
        </w:rPr>
        <w:t xml:space="preserve">the </w:t>
      </w:r>
      <w:r w:rsidRPr="00597525">
        <w:rPr>
          <w:rStyle w:val="StyleUnderline"/>
          <w:highlight w:val="cyan"/>
        </w:rPr>
        <w:t>unconditionalities are not</w:t>
      </w:r>
      <w:r w:rsidRPr="00A0527C">
        <w:rPr>
          <w:sz w:val="16"/>
        </w:rPr>
        <w:t>, in the end</w:t>
      </w:r>
      <w:r w:rsidRPr="00394DB8">
        <w:rPr>
          <w:sz w:val="16"/>
        </w:rPr>
        <w:t xml:space="preserve">, </w:t>
      </w:r>
      <w:r w:rsidRPr="00597525">
        <w:rPr>
          <w:rStyle w:val="Emphasis"/>
          <w:highlight w:val="cyan"/>
        </w:rPr>
        <w:t>essences</w:t>
      </w:r>
      <w:r w:rsidRPr="00A0527C">
        <w:rPr>
          <w:sz w:val="16"/>
        </w:rPr>
        <w:t xml:space="preserve">, substances, forms, ideas, ideals, </w:t>
      </w:r>
      <w:r w:rsidRPr="00A0527C">
        <w:rPr>
          <w:rStyle w:val="StyleUnderline"/>
        </w:rPr>
        <w:t xml:space="preserve">or </w:t>
      </w:r>
      <w:r w:rsidRPr="00A0527C">
        <w:rPr>
          <w:rStyle w:val="Emphasis"/>
        </w:rPr>
        <w:t>stable concepts</w:t>
      </w:r>
      <w:r w:rsidRPr="00A0527C">
        <w:rPr>
          <w:sz w:val="16"/>
        </w:rPr>
        <w:t>—</w:t>
      </w:r>
      <w:r w:rsidRPr="00A0527C">
        <w:rPr>
          <w:rStyle w:val="StyleUnderline"/>
        </w:rPr>
        <w:t xml:space="preserve">what they are in the </w:t>
      </w:r>
      <w:r w:rsidRPr="00A0527C">
        <w:rPr>
          <w:rStyle w:val="Emphasis"/>
        </w:rPr>
        <w:t>philosophical language</w:t>
      </w:r>
      <w:r w:rsidRPr="00A0527C">
        <w:rPr>
          <w:rStyle w:val="StyleUnderline"/>
        </w:rPr>
        <w:t xml:space="preserve"> of standard forms</w:t>
      </w:r>
      <w:r w:rsidRPr="00A0527C">
        <w:rPr>
          <w:sz w:val="16"/>
        </w:rPr>
        <w:t xml:space="preserve">, </w:t>
      </w:r>
      <w:r w:rsidRPr="00A0527C">
        <w:rPr>
          <w:rStyle w:val="StyleUnderline"/>
        </w:rPr>
        <w:t xml:space="preserve">in the inherited tradition of </w:t>
      </w:r>
      <w:r w:rsidRPr="00A0527C">
        <w:rPr>
          <w:rStyle w:val="Emphasis"/>
        </w:rPr>
        <w:t>classical metaphysics</w:t>
      </w:r>
      <w:r w:rsidRPr="00A0527C">
        <w:rPr>
          <w:sz w:val="16"/>
        </w:rPr>
        <w:t xml:space="preserve">. </w:t>
      </w:r>
      <w:r w:rsidRPr="00A0527C">
        <w:rPr>
          <w:rStyle w:val="StyleUnderline"/>
        </w:rPr>
        <w:t>They are not pure constatives</w:t>
      </w:r>
      <w:r w:rsidRPr="00A0527C">
        <w:rPr>
          <w:sz w:val="16"/>
        </w:rPr>
        <w:t xml:space="preserve"> or descriptives, </w:t>
      </w:r>
      <w:r w:rsidRPr="00A0527C">
        <w:rPr>
          <w:rStyle w:val="StyleUnderline"/>
        </w:rPr>
        <w:t xml:space="preserve">and they </w:t>
      </w:r>
      <w:r w:rsidRPr="00597525">
        <w:rPr>
          <w:rStyle w:val="StyleUnderline"/>
          <w:highlight w:val="cyan"/>
        </w:rPr>
        <w:t>cannot be</w:t>
      </w:r>
      <w:r w:rsidRPr="00A0527C">
        <w:rPr>
          <w:rStyle w:val="StyleUnderline"/>
        </w:rPr>
        <w:t xml:space="preserve"> directly or simply transformed </w:t>
      </w:r>
      <w:r w:rsidRPr="00597525">
        <w:rPr>
          <w:rStyle w:val="Emphasis"/>
          <w:highlight w:val="cyan"/>
        </w:rPr>
        <w:t>into prescriptives</w:t>
      </w:r>
      <w:r w:rsidRPr="00A0527C">
        <w:rPr>
          <w:rStyle w:val="StyleUnderline"/>
        </w:rPr>
        <w:t xml:space="preserve"> or </w:t>
      </w:r>
      <w:r w:rsidRPr="00597525">
        <w:rPr>
          <w:rStyle w:val="Emphasis"/>
          <w:highlight w:val="cyan"/>
        </w:rPr>
        <w:t>normative</w:t>
      </w:r>
      <w:r w:rsidRPr="00597525">
        <w:rPr>
          <w:rStyle w:val="StyleUnderline"/>
          <w:highlight w:val="cyan"/>
        </w:rPr>
        <w:t xml:space="preserve"> universals</w:t>
      </w:r>
      <w:r w:rsidRPr="00394DB8">
        <w:rPr>
          <w:sz w:val="16"/>
        </w:rPr>
        <w:t xml:space="preserve">. </w:t>
      </w:r>
      <w:r w:rsidRPr="00394DB8">
        <w:rPr>
          <w:rStyle w:val="StyleUnderline"/>
        </w:rPr>
        <w:t>They exceed the order</w:t>
      </w:r>
      <w:r w:rsidRPr="00394DB8">
        <w:rPr>
          <w:sz w:val="16"/>
        </w:rPr>
        <w:t>—let us call it the first order—</w:t>
      </w:r>
      <w:r w:rsidRPr="00394DB8">
        <w:rPr>
          <w:rStyle w:val="StyleUnderline"/>
        </w:rPr>
        <w:t xml:space="preserve">where the distinction between the </w:t>
      </w:r>
      <w:r w:rsidRPr="00394DB8">
        <w:rPr>
          <w:rStyle w:val="Emphasis"/>
        </w:rPr>
        <w:t>descriptive and the prescriptive</w:t>
      </w:r>
      <w:r w:rsidRPr="00A0527C">
        <w:rPr>
          <w:rStyle w:val="StyleUnderline"/>
        </w:rPr>
        <w:t xml:space="preserve"> takes place</w:t>
      </w:r>
      <w:r w:rsidRPr="00A0527C">
        <w:rPr>
          <w:sz w:val="16"/>
        </w:rPr>
        <w:t>.</w:t>
      </w:r>
    </w:p>
    <w:p w14:paraId="1271AD92" w14:textId="77777777" w:rsidR="00F40B25" w:rsidRPr="00A0527C" w:rsidRDefault="00F40B25" w:rsidP="00F40B25">
      <w:pPr>
        <w:rPr>
          <w:sz w:val="16"/>
        </w:rPr>
      </w:pPr>
      <w:r w:rsidRPr="00A0527C">
        <w:rPr>
          <w:sz w:val="16"/>
        </w:rPr>
        <w:t xml:space="preserve">The </w:t>
      </w:r>
      <w:r w:rsidRPr="00A0527C">
        <w:rPr>
          <w:rStyle w:val="StyleUnderline"/>
        </w:rPr>
        <w:t>unconditional belongs to another</w:t>
      </w:r>
      <w:r w:rsidRPr="00A0527C">
        <w:rPr>
          <w:sz w:val="16"/>
        </w:rPr>
        <w:t xml:space="preserve">, </w:t>
      </w:r>
      <w:r w:rsidRPr="00A0527C">
        <w:rPr>
          <w:rStyle w:val="Emphasis"/>
        </w:rPr>
        <w:t>second order</w:t>
      </w:r>
      <w:r w:rsidRPr="00A0527C">
        <w:rPr>
          <w:sz w:val="16"/>
        </w:rPr>
        <w:t xml:space="preserve">, </w:t>
      </w:r>
      <w:r w:rsidRPr="00A0527C">
        <w:rPr>
          <w:rStyle w:val="StyleUnderline"/>
        </w:rPr>
        <w:t>which Derrida calls</w:t>
      </w:r>
      <w:r w:rsidRPr="00A0527C">
        <w:rPr>
          <w:sz w:val="16"/>
        </w:rPr>
        <w:t xml:space="preserve"> the “</w:t>
      </w:r>
      <w:r w:rsidRPr="00A0527C">
        <w:rPr>
          <w:rStyle w:val="Emphasis"/>
        </w:rPr>
        <w:t>hyperbolic</w:t>
      </w:r>
      <w:r w:rsidRPr="00A0527C">
        <w:rPr>
          <w:sz w:val="16"/>
        </w:rPr>
        <w:t xml:space="preserve">,” which results from the work of “the unconditional.” For Derrida, to analyze a concept in its “unconditional purity” does not mean to provide a definition, that is, to mark out its boundaries, but quite the reverse: to open its infinity—not factual, but indeterminate, infinitival infinity. </w:t>
      </w:r>
      <w:r w:rsidRPr="00A0527C">
        <w:rPr>
          <w:rStyle w:val="StyleUnderline"/>
        </w:rPr>
        <w:t>The unconditional tears</w:t>
      </w:r>
      <w:r w:rsidRPr="00A0527C">
        <w:rPr>
          <w:sz w:val="16"/>
        </w:rPr>
        <w:t xml:space="preserve"> open the </w:t>
      </w:r>
      <w:r w:rsidRPr="00A0527C">
        <w:rPr>
          <w:rStyle w:val="StyleUnderline"/>
        </w:rPr>
        <w:t>finitude</w:t>
      </w:r>
      <w:r w:rsidRPr="00A0527C">
        <w:rPr>
          <w:sz w:val="16"/>
        </w:rPr>
        <w:t xml:space="preserve"> (</w:t>
      </w:r>
      <w:r w:rsidRPr="00A0527C">
        <w:rPr>
          <w:rStyle w:val="StyleUnderline"/>
        </w:rPr>
        <w:t>limitedness</w:t>
      </w:r>
      <w:r w:rsidRPr="00394DB8">
        <w:rPr>
          <w:sz w:val="16"/>
          <w:szCs w:val="16"/>
        </w:rPr>
        <w:t xml:space="preserve">) </w:t>
      </w:r>
      <w:r w:rsidRPr="00A0527C">
        <w:rPr>
          <w:rStyle w:val="StyleUnderline"/>
        </w:rPr>
        <w:t>of definition by adding the coefficient of the</w:t>
      </w:r>
      <w:r w:rsidRPr="00A0527C">
        <w:rPr>
          <w:sz w:val="16"/>
        </w:rPr>
        <w:t xml:space="preserve"> “</w:t>
      </w:r>
      <w:r w:rsidRPr="00A0527C">
        <w:rPr>
          <w:rStyle w:val="Emphasis"/>
        </w:rPr>
        <w:t>to-come</w:t>
      </w:r>
      <w:r w:rsidRPr="00A0527C">
        <w:rPr>
          <w:sz w:val="16"/>
        </w:rPr>
        <w:t xml:space="preserve">” (à venir); </w:t>
      </w:r>
      <w:r w:rsidRPr="00A0527C">
        <w:rPr>
          <w:rStyle w:val="StyleUnderline"/>
        </w:rPr>
        <w:t xml:space="preserve">it destabilizes the concept by opening it to </w:t>
      </w:r>
      <w:r w:rsidRPr="00A0527C">
        <w:rPr>
          <w:rStyle w:val="Emphasis"/>
        </w:rPr>
        <w:t>the unforeseeable future</w:t>
      </w:r>
      <w:r w:rsidRPr="00A0527C">
        <w:rPr>
          <w:sz w:val="16"/>
        </w:rPr>
        <w:t xml:space="preserve"> (l’avenir), to the coming of the event (événement). </w:t>
      </w:r>
      <w:proofErr w:type="gramStart"/>
      <w:r w:rsidRPr="00A0527C">
        <w:rPr>
          <w:rStyle w:val="StyleUnderline"/>
        </w:rPr>
        <w:t>Hence</w:t>
      </w:r>
      <w:proofErr w:type="gramEnd"/>
      <w:r w:rsidRPr="00A0527C">
        <w:rPr>
          <w:rStyle w:val="StyleUnderline"/>
        </w:rPr>
        <w:t xml:space="preserve"> </w:t>
      </w:r>
      <w:r w:rsidRPr="00A0527C">
        <w:rPr>
          <w:rStyle w:val="Emphasis"/>
        </w:rPr>
        <w:t>he speaks</w:t>
      </w:r>
      <w:r w:rsidRPr="00A0527C">
        <w:rPr>
          <w:rStyle w:val="StyleUnderline"/>
        </w:rPr>
        <w:t xml:space="preserve"> not of an ordinary</w:t>
      </w:r>
      <w:r w:rsidRPr="00A0527C">
        <w:rPr>
          <w:sz w:val="16"/>
        </w:rPr>
        <w:t>, stable, immovable, abstract “</w:t>
      </w:r>
      <w:r w:rsidRPr="00A0527C">
        <w:rPr>
          <w:rStyle w:val="Emphasis"/>
        </w:rPr>
        <w:t>democracy</w:t>
      </w:r>
      <w:r w:rsidRPr="00A0527C">
        <w:rPr>
          <w:sz w:val="16"/>
        </w:rPr>
        <w:t xml:space="preserve">,” </w:t>
      </w:r>
      <w:r w:rsidRPr="00A0527C">
        <w:rPr>
          <w:rStyle w:val="StyleUnderline"/>
        </w:rPr>
        <w:t>but of</w:t>
      </w:r>
      <w:r w:rsidRPr="00A0527C">
        <w:rPr>
          <w:sz w:val="16"/>
        </w:rPr>
        <w:t xml:space="preserve"> “</w:t>
      </w:r>
      <w:r w:rsidRPr="00A0527C">
        <w:rPr>
          <w:rStyle w:val="Emphasis"/>
        </w:rPr>
        <w:t>democracy-to-come</w:t>
      </w:r>
      <w:r w:rsidRPr="00A0527C">
        <w:rPr>
          <w:sz w:val="16"/>
        </w:rPr>
        <w:t xml:space="preserve">,” which is a constant open process </w:t>
      </w:r>
      <w:r w:rsidRPr="00A0527C">
        <w:rPr>
          <w:rStyle w:val="StyleUnderline"/>
        </w:rPr>
        <w:t>without a fixed</w:t>
      </w:r>
      <w:r w:rsidRPr="00A0527C">
        <w:rPr>
          <w:sz w:val="16"/>
        </w:rPr>
        <w:t xml:space="preserve">, </w:t>
      </w:r>
      <w:r w:rsidRPr="00A0527C">
        <w:rPr>
          <w:rStyle w:val="Emphasis"/>
        </w:rPr>
        <w:t>foreseen conclusion</w:t>
      </w:r>
      <w:r w:rsidRPr="00A0527C">
        <w:rPr>
          <w:sz w:val="16"/>
        </w:rPr>
        <w:t>. This is not an ideal essence asymptotically approximated in existing democratic states. In the expression “democracy-to-come,” he says that the “to-come” is more important than “democracy.”1</w:t>
      </w:r>
    </w:p>
    <w:p w14:paraId="2E1C68A5" w14:textId="77777777" w:rsidR="00F40B25" w:rsidRPr="00A0527C" w:rsidRDefault="00F40B25" w:rsidP="00F40B25">
      <w:pPr>
        <w:rPr>
          <w:sz w:val="16"/>
        </w:rPr>
      </w:pPr>
      <w:r w:rsidRPr="00A0527C">
        <w:rPr>
          <w:sz w:val="16"/>
        </w:rPr>
        <w:t>This is because, apart from any conceptual definition—which he does not reject</w:t>
      </w:r>
      <w:proofErr w:type="gramStart"/>
      <w:r w:rsidRPr="00A0527C">
        <w:rPr>
          <w:sz w:val="16"/>
        </w:rPr>
        <w:t>—“</w:t>
      </w:r>
      <w:proofErr w:type="gramEnd"/>
      <w:r w:rsidRPr="00A0527C">
        <w:rPr>
          <w:sz w:val="16"/>
        </w:rPr>
        <w:t>democracy” is not a fixed concept but a promise, not an essence but an injunction, not an ideal but an open call that takes place in the “à venir,” in the advent of an event. The “to-come” is akin to what Augustine calls our restless heart (cor inquietum), which is why I think deconstruction is structured as religion (without religion).</w:t>
      </w:r>
    </w:p>
    <w:p w14:paraId="12E75B09" w14:textId="77777777" w:rsidR="00F40B25" w:rsidRPr="00A0527C" w:rsidRDefault="00F40B25" w:rsidP="00F40B25">
      <w:pPr>
        <w:rPr>
          <w:sz w:val="16"/>
        </w:rPr>
      </w:pPr>
      <w:r w:rsidRPr="00A0527C">
        <w:rPr>
          <w:rStyle w:val="StyleUnderline"/>
        </w:rPr>
        <w:t xml:space="preserve">The </w:t>
      </w:r>
      <w:r w:rsidRPr="00394DB8">
        <w:rPr>
          <w:rStyle w:val="StyleUnderline"/>
        </w:rPr>
        <w:t>unconditional releases</w:t>
      </w:r>
      <w:r w:rsidRPr="00A0527C">
        <w:rPr>
          <w:sz w:val="16"/>
        </w:rPr>
        <w:t xml:space="preserve"> the inner </w:t>
      </w:r>
      <w:r w:rsidRPr="00A0527C">
        <w:rPr>
          <w:rStyle w:val="StyleUnderline"/>
        </w:rPr>
        <w:t xml:space="preserve">restlessness or disquiet that occurs </w:t>
      </w:r>
      <w:r w:rsidRPr="00A0527C">
        <w:rPr>
          <w:rStyle w:val="Emphasis"/>
        </w:rPr>
        <w:t>within the concept</w:t>
      </w:r>
      <w:r w:rsidRPr="00A0527C">
        <w:rPr>
          <w:sz w:val="16"/>
        </w:rPr>
        <w:t>—</w:t>
      </w:r>
      <w:r w:rsidRPr="00A0527C">
        <w:rPr>
          <w:rStyle w:val="StyleUnderline"/>
        </w:rPr>
        <w:t>its constant self-deconstructibility</w:t>
      </w:r>
      <w:r w:rsidRPr="00A0527C">
        <w:rPr>
          <w:sz w:val="16"/>
        </w:rPr>
        <w:t xml:space="preserve">. </w:t>
      </w:r>
      <w:r w:rsidRPr="00A0527C">
        <w:rPr>
          <w:rStyle w:val="StyleUnderline"/>
        </w:rPr>
        <w:t>Beyond static conceptual description</w:t>
      </w:r>
      <w:r w:rsidRPr="00A0527C">
        <w:rPr>
          <w:sz w:val="16"/>
        </w:rPr>
        <w:t xml:space="preserve">, which is like a “pause” in video streaming, </w:t>
      </w:r>
      <w:r w:rsidRPr="00A0527C">
        <w:rPr>
          <w:rStyle w:val="StyleUnderline"/>
        </w:rPr>
        <w:t>and beyond any prescription</w:t>
      </w:r>
      <w:r w:rsidRPr="00A0527C">
        <w:rPr>
          <w:sz w:val="16"/>
        </w:rPr>
        <w:t>—</w:t>
      </w:r>
      <w:r w:rsidRPr="00A0527C">
        <w:rPr>
          <w:rStyle w:val="StyleUnderline"/>
        </w:rPr>
        <w:t>whatever you do</w:t>
      </w:r>
      <w:r w:rsidRPr="00A0527C">
        <w:rPr>
          <w:sz w:val="16"/>
        </w:rPr>
        <w:t>—</w:t>
      </w:r>
      <w:r w:rsidRPr="00A0527C">
        <w:rPr>
          <w:rStyle w:val="StyleUnderline"/>
        </w:rPr>
        <w:t>something calls</w:t>
      </w:r>
      <w:r w:rsidRPr="00A0527C">
        <w:rPr>
          <w:sz w:val="16"/>
        </w:rPr>
        <w:t xml:space="preserve">, </w:t>
      </w:r>
      <w:r w:rsidRPr="00A0527C">
        <w:rPr>
          <w:rStyle w:val="StyleUnderline"/>
        </w:rPr>
        <w:t>something hears a call</w:t>
      </w:r>
      <w:r w:rsidRPr="00A0527C">
        <w:rPr>
          <w:sz w:val="16"/>
        </w:rPr>
        <w:t xml:space="preserve">, </w:t>
      </w:r>
      <w:r w:rsidRPr="00A0527C">
        <w:rPr>
          <w:rStyle w:val="StyleUnderline"/>
        </w:rPr>
        <w:t xml:space="preserve">something is being </w:t>
      </w:r>
      <w:r w:rsidRPr="00A0527C">
        <w:rPr>
          <w:rStyle w:val="Emphasis"/>
        </w:rPr>
        <w:t>called to something</w:t>
      </w:r>
      <w:r w:rsidRPr="00A0527C">
        <w:rPr>
          <w:sz w:val="16"/>
        </w:rPr>
        <w:t xml:space="preserve">, someone is summoned, according to the multiple dynamics described by Heidegger’s Was </w:t>
      </w:r>
      <w:proofErr w:type="gramStart"/>
      <w:r w:rsidRPr="00A0527C">
        <w:rPr>
          <w:sz w:val="16"/>
        </w:rPr>
        <w:t>heisst?—</w:t>
      </w:r>
      <w:proofErr w:type="gramEnd"/>
      <w:r w:rsidRPr="00A0527C">
        <w:rPr>
          <w:sz w:val="16"/>
        </w:rPr>
        <w:t xml:space="preserve">who calls, to </w:t>
      </w:r>
      <w:proofErr w:type="gramStart"/>
      <w:r w:rsidRPr="00A0527C">
        <w:rPr>
          <w:sz w:val="16"/>
        </w:rPr>
        <w:t>what, and</w:t>
      </w:r>
      <w:proofErr w:type="gramEnd"/>
      <w:r w:rsidRPr="00A0527C">
        <w:rPr>
          <w:sz w:val="16"/>
        </w:rPr>
        <w:t xml:space="preserve"> whom does it call? </w:t>
      </w:r>
      <w:proofErr w:type="gramStart"/>
      <w:r w:rsidRPr="00394DB8">
        <w:rPr>
          <w:sz w:val="16"/>
        </w:rPr>
        <w:t>Thus</w:t>
      </w:r>
      <w:proofErr w:type="gramEnd"/>
      <w:r w:rsidRPr="00394DB8">
        <w:rPr>
          <w:sz w:val="16"/>
        </w:rPr>
        <w:t xml:space="preserve"> </w:t>
      </w:r>
      <w:r w:rsidRPr="00597525">
        <w:rPr>
          <w:rStyle w:val="StyleUnderline"/>
          <w:highlight w:val="cyan"/>
        </w:rPr>
        <w:t>we should not ask what the</w:t>
      </w:r>
      <w:r w:rsidRPr="00A0527C">
        <w:rPr>
          <w:rStyle w:val="StyleUnderline"/>
        </w:rPr>
        <w:t xml:space="preserve"> </w:t>
      </w:r>
      <w:r w:rsidRPr="00A0527C">
        <w:rPr>
          <w:rStyle w:val="Emphasis"/>
        </w:rPr>
        <w:t xml:space="preserve">unconditional </w:t>
      </w:r>
      <w:r w:rsidRPr="00597525">
        <w:rPr>
          <w:rStyle w:val="Emphasis"/>
          <w:highlight w:val="cyan"/>
        </w:rPr>
        <w:t>gift</w:t>
      </w:r>
      <w:r w:rsidRPr="00A0527C">
        <w:rPr>
          <w:rStyle w:val="Emphasis"/>
        </w:rPr>
        <w:t xml:space="preserve"> or hospitality </w:t>
      </w:r>
      <w:r w:rsidRPr="00597525">
        <w:rPr>
          <w:rStyle w:val="Emphasis"/>
          <w:highlight w:val="cyan"/>
        </w:rPr>
        <w:t>is</w:t>
      </w:r>
      <w:r w:rsidRPr="00A0527C">
        <w:rPr>
          <w:sz w:val="16"/>
        </w:rPr>
        <w:t xml:space="preserve">, </w:t>
      </w:r>
      <w:r w:rsidRPr="00597525">
        <w:rPr>
          <w:rStyle w:val="StyleUnderline"/>
          <w:highlight w:val="cyan"/>
        </w:rPr>
        <w:t xml:space="preserve">but </w:t>
      </w:r>
      <w:r w:rsidRPr="00597525">
        <w:rPr>
          <w:rStyle w:val="Emphasis"/>
          <w:highlight w:val="cyan"/>
        </w:rPr>
        <w:t>what happens</w:t>
      </w:r>
      <w:r w:rsidRPr="00A0527C">
        <w:rPr>
          <w:sz w:val="16"/>
        </w:rPr>
        <w:t xml:space="preserve">, what is promised, </w:t>
      </w:r>
      <w:r w:rsidRPr="00A0527C">
        <w:rPr>
          <w:rStyle w:val="StyleUnderline"/>
        </w:rPr>
        <w:t xml:space="preserve">what is </w:t>
      </w:r>
      <w:r w:rsidRPr="00597525">
        <w:rPr>
          <w:rStyle w:val="StyleUnderline"/>
          <w:highlight w:val="cyan"/>
        </w:rPr>
        <w:t>taking place</w:t>
      </w:r>
      <w:r w:rsidRPr="00A0527C">
        <w:rPr>
          <w:rStyle w:val="StyleUnderline"/>
        </w:rPr>
        <w:t xml:space="preserve"> </w:t>
      </w:r>
      <w:r w:rsidRPr="00A0527C">
        <w:rPr>
          <w:rStyle w:val="Emphasis"/>
        </w:rPr>
        <w:t>under these names?</w:t>
      </w:r>
      <w:r w:rsidRPr="00A0527C">
        <w:rPr>
          <w:sz w:val="16"/>
        </w:rPr>
        <w:t xml:space="preserve"> </w:t>
      </w:r>
      <w:r w:rsidRPr="00A0527C">
        <w:rPr>
          <w:rStyle w:val="StyleUnderline"/>
        </w:rPr>
        <w:t>Something is sworn</w:t>
      </w:r>
      <w:r w:rsidRPr="00A0527C">
        <w:rPr>
          <w:sz w:val="16"/>
        </w:rPr>
        <w:t xml:space="preserve">, promised, </w:t>
      </w:r>
      <w:r w:rsidRPr="00A0527C">
        <w:rPr>
          <w:rStyle w:val="StyleUnderline"/>
        </w:rPr>
        <w:t>obligated</w:t>
      </w:r>
      <w:r w:rsidRPr="00A0527C">
        <w:rPr>
          <w:sz w:val="16"/>
        </w:rPr>
        <w:t>—and I am ready to argue that we can even say that for something there is prayer—in a word like “democracy,” and all this in the middle-voice. There is no identifiable agent of action, no thing, no one who insists or promises. Die Sprache spricht, language speaks, and Sprache verspricht, language promises.</w:t>
      </w:r>
    </w:p>
    <w:p w14:paraId="509C1A9F" w14:textId="77777777" w:rsidR="00F40B25" w:rsidRPr="00A0527C" w:rsidRDefault="00F40B25" w:rsidP="00F40B25">
      <w:pPr>
        <w:rPr>
          <w:sz w:val="16"/>
        </w:rPr>
      </w:pPr>
      <w:r w:rsidRPr="00A0527C">
        <w:rPr>
          <w:sz w:val="16"/>
        </w:rPr>
        <w:t xml:space="preserve">Democracy-to-come is not an “essence” that demands “existence” in the empirical world of real democracies. The same goes for “gift,” “hospitality,” and all unconditionalities. They are a “need,” even a dream—but not a dreamy reverie that vanishes at dawn when language awakens, but the awakening and dreaminess2 of language—the dream or promise that language itself has set in motion, a dream awakened in language and by language. Unconditionalities give voice to a desire that has been called forth by language itself, to an obligation that calls or beseeches us to go beyond our present, beyond the possible, so that when we hear the word “hospitality” or “democracy,” we do not intuit an essence (Wesensanschauung), but fall under the sway of a call or plea. We hope, sigh, dream of an X-to-come—kingdom, justice, a work of art. </w:t>
      </w:r>
      <w:r w:rsidRPr="00A0527C">
        <w:rPr>
          <w:rStyle w:val="StyleUnderline"/>
        </w:rPr>
        <w:t xml:space="preserve">The </w:t>
      </w:r>
      <w:r w:rsidRPr="00A0527C">
        <w:rPr>
          <w:sz w:val="16"/>
        </w:rPr>
        <w:t xml:space="preserve">to-come, the </w:t>
      </w:r>
      <w:r w:rsidRPr="00A0527C">
        <w:rPr>
          <w:rStyle w:val="StyleUnderline"/>
        </w:rPr>
        <w:t>unconditional</w:t>
      </w:r>
      <w:r w:rsidRPr="00A0527C">
        <w:rPr>
          <w:sz w:val="16"/>
        </w:rPr>
        <w:t xml:space="preserve">, </w:t>
      </w:r>
      <w:r w:rsidRPr="00A0527C">
        <w:rPr>
          <w:rStyle w:val="StyleUnderline"/>
        </w:rPr>
        <w:t>is the impossible</w:t>
      </w:r>
      <w:r w:rsidRPr="00A0527C">
        <w:rPr>
          <w:sz w:val="16"/>
        </w:rPr>
        <w:t xml:space="preserve"> (the impossible). </w:t>
      </w:r>
      <w:r w:rsidRPr="00A0527C">
        <w:rPr>
          <w:rStyle w:val="StyleUnderline"/>
        </w:rPr>
        <w:t xml:space="preserve">This does not mean it is a </w:t>
      </w:r>
      <w:r w:rsidRPr="00A0527C">
        <w:rPr>
          <w:rStyle w:val="Emphasis"/>
        </w:rPr>
        <w:t>terminological contradiction</w:t>
      </w:r>
      <w:r w:rsidRPr="00A0527C">
        <w:rPr>
          <w:sz w:val="16"/>
        </w:rPr>
        <w:t xml:space="preserve">; it means the </w:t>
      </w:r>
      <w:r w:rsidRPr="00A0527C">
        <w:rPr>
          <w:rStyle w:val="StyleUnderline"/>
        </w:rPr>
        <w:t>unconditional belongs to another order</w:t>
      </w:r>
      <w:r w:rsidRPr="00A0527C">
        <w:rPr>
          <w:sz w:val="16"/>
        </w:rPr>
        <w:t xml:space="preserve">, </w:t>
      </w:r>
      <w:r w:rsidRPr="00A0527C">
        <w:rPr>
          <w:rStyle w:val="StyleUnderline"/>
        </w:rPr>
        <w:t xml:space="preserve">beyond the </w:t>
      </w:r>
      <w:r w:rsidRPr="008B10C2">
        <w:rPr>
          <w:rStyle w:val="Emphasis"/>
        </w:rPr>
        <w:t>horizon of</w:t>
      </w:r>
      <w:r w:rsidRPr="00A0527C">
        <w:rPr>
          <w:rStyle w:val="Emphasis"/>
        </w:rPr>
        <w:t xml:space="preserve"> our expectations</w:t>
      </w:r>
      <w:r w:rsidRPr="00A0527C">
        <w:rPr>
          <w:sz w:val="16"/>
        </w:rPr>
        <w:t xml:space="preserve">, above the order of the foreseeable future, which is the order of possible essence and factual existence. The unconditional is not an essence. It does not exist. It does not exist because it is freed from the conditions of existence. This does not mean that it lacks conditions; it means that it has been freed from them, and therefore it does not exist; the unconditional calls for existence. Having been freed from the conditions of existence, what remains is not an abstraction, a lifeless essence, but the pure call of the to-come, l’à venir. Accordingly, unconditional hospitality means hospitality-to-come, a quasi-concept (or quasi-transcendental) concept of hospitality, “the very idea” of hospitality—of any unconditionalities—despite the conditions in which it is found. </w:t>
      </w:r>
      <w:r w:rsidRPr="00A0527C">
        <w:rPr>
          <w:rStyle w:val="StyleUnderline"/>
        </w:rPr>
        <w:t>The future is</w:t>
      </w:r>
      <w:r w:rsidRPr="00A0527C">
        <w:rPr>
          <w:sz w:val="16"/>
        </w:rPr>
        <w:t xml:space="preserve"> not the future-present (le future), a foreseeable, even possible future, but the future to which we are called, </w:t>
      </w:r>
      <w:r w:rsidRPr="00A0527C">
        <w:rPr>
          <w:rStyle w:val="StyleUnderline"/>
        </w:rPr>
        <w:t xml:space="preserve">the future for which </w:t>
      </w:r>
      <w:r w:rsidRPr="00A0527C">
        <w:rPr>
          <w:rStyle w:val="Emphasis"/>
        </w:rPr>
        <w:t>we pray and weep</w:t>
      </w:r>
      <w:r w:rsidRPr="00A0527C">
        <w:rPr>
          <w:sz w:val="16"/>
        </w:rPr>
        <w:t>.</w:t>
      </w:r>
    </w:p>
    <w:p w14:paraId="0FB62200" w14:textId="77777777" w:rsidR="00F40B25" w:rsidRPr="00A0527C" w:rsidRDefault="00F40B25" w:rsidP="00F40B25">
      <w:pPr>
        <w:rPr>
          <w:sz w:val="16"/>
        </w:rPr>
      </w:pPr>
      <w:r w:rsidRPr="00A0527C">
        <w:rPr>
          <w:rStyle w:val="StyleUnderline"/>
        </w:rPr>
        <w:t>In sum</w:t>
      </w:r>
      <w:r w:rsidRPr="00A0527C">
        <w:rPr>
          <w:sz w:val="16"/>
        </w:rPr>
        <w:t xml:space="preserve">, </w:t>
      </w:r>
      <w:r w:rsidRPr="00A0527C">
        <w:rPr>
          <w:rStyle w:val="StyleUnderline"/>
        </w:rPr>
        <w:t xml:space="preserve">the </w:t>
      </w:r>
      <w:r w:rsidRPr="00597525">
        <w:rPr>
          <w:rStyle w:val="StyleUnderline"/>
          <w:highlight w:val="cyan"/>
        </w:rPr>
        <w:t>unconditional relates to</w:t>
      </w:r>
      <w:r w:rsidRPr="00A0527C">
        <w:rPr>
          <w:sz w:val="16"/>
        </w:rPr>
        <w:t xml:space="preserve"> the </w:t>
      </w:r>
      <w:r w:rsidRPr="00597525">
        <w:rPr>
          <w:rStyle w:val="StyleUnderline"/>
          <w:highlight w:val="cyan"/>
        </w:rPr>
        <w:t>conditional not as</w:t>
      </w:r>
      <w:r w:rsidRPr="00A0527C">
        <w:rPr>
          <w:rStyle w:val="StyleUnderline"/>
        </w:rPr>
        <w:t xml:space="preserve"> </w:t>
      </w:r>
      <w:r w:rsidRPr="00FC33D7">
        <w:rPr>
          <w:rStyle w:val="Emphasis"/>
        </w:rPr>
        <w:t>essence to existence</w:t>
      </w:r>
      <w:r w:rsidRPr="00FC33D7">
        <w:rPr>
          <w:sz w:val="16"/>
        </w:rPr>
        <w:t xml:space="preserve">, </w:t>
      </w:r>
      <w:r w:rsidRPr="00FC33D7">
        <w:rPr>
          <w:rStyle w:val="StyleUnderline"/>
        </w:rPr>
        <w:t xml:space="preserve">not as </w:t>
      </w:r>
      <w:r w:rsidRPr="00FC33D7">
        <w:rPr>
          <w:rStyle w:val="Emphasis"/>
        </w:rPr>
        <w:t>universal to particular</w:t>
      </w:r>
      <w:r w:rsidRPr="00A0527C">
        <w:rPr>
          <w:sz w:val="16"/>
        </w:rPr>
        <w:t xml:space="preserve">, not as </w:t>
      </w:r>
      <w:r w:rsidRPr="00FC33D7">
        <w:rPr>
          <w:rStyle w:val="Emphasis"/>
        </w:rPr>
        <w:t xml:space="preserve">descriptive to </w:t>
      </w:r>
      <w:r w:rsidRPr="00597525">
        <w:rPr>
          <w:rStyle w:val="Emphasis"/>
          <w:highlight w:val="cyan"/>
        </w:rPr>
        <w:t>prescriptive</w:t>
      </w:r>
      <w:r w:rsidRPr="00A0527C">
        <w:rPr>
          <w:sz w:val="16"/>
        </w:rPr>
        <w:t xml:space="preserve">, </w:t>
      </w:r>
      <w:r w:rsidRPr="00597525">
        <w:rPr>
          <w:rStyle w:val="StyleUnderline"/>
          <w:highlight w:val="cyan"/>
        </w:rPr>
        <w:t>but</w:t>
      </w:r>
      <w:r w:rsidRPr="00A0527C">
        <w:rPr>
          <w:rStyle w:val="StyleUnderline"/>
        </w:rPr>
        <w:t xml:space="preserve"> as a </w:t>
      </w:r>
      <w:r w:rsidRPr="00597525">
        <w:rPr>
          <w:rStyle w:val="StyleUnderline"/>
          <w:highlight w:val="cyan"/>
        </w:rPr>
        <w:t>call to a response</w:t>
      </w:r>
      <w:r w:rsidRPr="00A0527C">
        <w:rPr>
          <w:sz w:val="16"/>
        </w:rPr>
        <w:t>. This means that the “</w:t>
      </w:r>
      <w:r w:rsidRPr="00A0527C">
        <w:rPr>
          <w:rStyle w:val="Emphasis"/>
        </w:rPr>
        <w:t>truth</w:t>
      </w:r>
      <w:r w:rsidRPr="00A0527C">
        <w:rPr>
          <w:sz w:val="16"/>
        </w:rPr>
        <w:t xml:space="preserve">” </w:t>
      </w:r>
      <w:r w:rsidRPr="00A0527C">
        <w:rPr>
          <w:rStyle w:val="StyleUnderline"/>
        </w:rPr>
        <w:t xml:space="preserve">of the unconditional </w:t>
      </w:r>
      <w:r w:rsidRPr="00A0527C">
        <w:rPr>
          <w:rStyle w:val="Emphasis"/>
        </w:rPr>
        <w:t>lies in the response</w:t>
      </w:r>
      <w:r w:rsidRPr="00A0527C">
        <w:rPr>
          <w:sz w:val="16"/>
        </w:rPr>
        <w:t xml:space="preserve">, </w:t>
      </w:r>
      <w:r w:rsidRPr="00A0527C">
        <w:rPr>
          <w:rStyle w:val="StyleUnderline"/>
        </w:rPr>
        <w:t>where we ourselves are in the accusative</w:t>
      </w:r>
      <w:r w:rsidRPr="00A0527C">
        <w:rPr>
          <w:sz w:val="16"/>
        </w:rPr>
        <w:t xml:space="preserve">—we who </w:t>
      </w:r>
      <w:r w:rsidRPr="00A0527C">
        <w:rPr>
          <w:rStyle w:val="StyleUnderline"/>
        </w:rPr>
        <w:t>must realize the truth</w:t>
      </w:r>
      <w:r w:rsidRPr="00A0527C">
        <w:rPr>
          <w:sz w:val="16"/>
        </w:rPr>
        <w:t>—</w:t>
      </w:r>
      <w:r w:rsidRPr="00A0527C">
        <w:rPr>
          <w:rStyle w:val="StyleUnderline"/>
        </w:rPr>
        <w:t xml:space="preserve">and not as Walter Benjamin says that we are the </w:t>
      </w:r>
      <w:r w:rsidRPr="00A0527C">
        <w:rPr>
          <w:rStyle w:val="Emphasis"/>
        </w:rPr>
        <w:t>messianic generation</w:t>
      </w:r>
      <w:r w:rsidRPr="00A0527C">
        <w:rPr>
          <w:sz w:val="16"/>
        </w:rPr>
        <w:t xml:space="preserve">, those whom the dead have awaited to rectify the injustice they suffered—we who must complete what the body of the unconditional lacks. </w:t>
      </w:r>
      <w:r w:rsidRPr="00A0527C">
        <w:rPr>
          <w:rStyle w:val="StyleUnderline"/>
        </w:rPr>
        <w:t xml:space="preserve">The unconditionalities are </w:t>
      </w:r>
      <w:r w:rsidRPr="00597525">
        <w:rPr>
          <w:rStyle w:val="StyleUnderline"/>
          <w:highlight w:val="cyan"/>
        </w:rPr>
        <w:t>true not by</w:t>
      </w:r>
      <w:r w:rsidRPr="00A0527C">
        <w:rPr>
          <w:rStyle w:val="StyleUnderline"/>
        </w:rPr>
        <w:t xml:space="preserve"> virtue of the </w:t>
      </w:r>
      <w:r w:rsidRPr="00597525">
        <w:rPr>
          <w:rStyle w:val="Emphasis"/>
          <w:highlight w:val="cyan"/>
        </w:rPr>
        <w:t>representational</w:t>
      </w:r>
      <w:r w:rsidRPr="00A0527C">
        <w:rPr>
          <w:rStyle w:val="Emphasis"/>
        </w:rPr>
        <w:t xml:space="preserve"> truth</w:t>
      </w:r>
      <w:r w:rsidRPr="00A0527C">
        <w:rPr>
          <w:sz w:val="16"/>
        </w:rPr>
        <w:t xml:space="preserve"> of a concept or proposition, </w:t>
      </w:r>
      <w:r w:rsidRPr="00597525">
        <w:rPr>
          <w:rStyle w:val="StyleUnderline"/>
          <w:highlight w:val="cyan"/>
        </w:rPr>
        <w:t xml:space="preserve">but by virtue of a truth we </w:t>
      </w:r>
      <w:r w:rsidRPr="00597525">
        <w:rPr>
          <w:rStyle w:val="Emphasis"/>
          <w:highlight w:val="cyan"/>
        </w:rPr>
        <w:t>love</w:t>
      </w:r>
      <w:r w:rsidRPr="00A0527C">
        <w:rPr>
          <w:rStyle w:val="Emphasis"/>
        </w:rPr>
        <w:t xml:space="preserve"> and desire</w:t>
      </w:r>
      <w:r w:rsidRPr="00A0527C">
        <w:rPr>
          <w:sz w:val="16"/>
        </w:rPr>
        <w:t xml:space="preserve">, </w:t>
      </w:r>
      <w:r w:rsidRPr="00A0527C">
        <w:rPr>
          <w:rStyle w:val="StyleUnderline"/>
        </w:rPr>
        <w:t xml:space="preserve">a truth that claims a </w:t>
      </w:r>
      <w:r w:rsidRPr="00A0527C">
        <w:rPr>
          <w:rStyle w:val="Emphasis"/>
        </w:rPr>
        <w:t>right over u</w:t>
      </w:r>
      <w:r w:rsidRPr="00394DB8">
        <w:rPr>
          <w:rStyle w:val="Emphasis"/>
        </w:rPr>
        <w:t>s</w:t>
      </w:r>
      <w:r w:rsidRPr="00A0527C">
        <w:rPr>
          <w:sz w:val="16"/>
        </w:rPr>
        <w:t xml:space="preserve">, </w:t>
      </w:r>
      <w:r w:rsidRPr="00394DB8">
        <w:rPr>
          <w:rStyle w:val="StyleUnderline"/>
        </w:rPr>
        <w:t>a truth</w:t>
      </w:r>
      <w:r w:rsidRPr="00A0527C">
        <w:rPr>
          <w:sz w:val="16"/>
        </w:rPr>
        <w:t xml:space="preserve"> that </w:t>
      </w:r>
      <w:r w:rsidRPr="00394DB8">
        <w:rPr>
          <w:rStyle w:val="StyleUnderline"/>
        </w:rPr>
        <w:t xml:space="preserve">we ourselves </w:t>
      </w:r>
      <w:r w:rsidRPr="00394DB8">
        <w:rPr>
          <w:rStyle w:val="Emphasis"/>
        </w:rPr>
        <w:t>must actualize</w:t>
      </w:r>
      <w:r w:rsidRPr="00A0527C">
        <w:rPr>
          <w:sz w:val="16"/>
        </w:rPr>
        <w:t xml:space="preserve">, truth as facere veritatem, something to be done. The truth of the unconditional is never indifferent; it is a truth for which we are prepared to expose ourselves to danger. The truth of the unconditional is never neutral. We either love it because it sustains us in time of need, or we hate it because it shames us, exposing our mistakes and failures. The truth of the unconditional is not purely logical but alogical. </w:t>
      </w:r>
      <w:r w:rsidRPr="00A0527C">
        <w:rPr>
          <w:rStyle w:val="StyleUnderline"/>
        </w:rPr>
        <w:t xml:space="preserve">Derrida puts this somewhat wryly when he says that the unconditional does not belong to the order of ontology but of </w:t>
      </w:r>
      <w:r w:rsidRPr="00A0527C">
        <w:rPr>
          <w:rStyle w:val="Emphasis"/>
        </w:rPr>
        <w:t>hauntology</w:t>
      </w:r>
      <w:r w:rsidRPr="00A0527C">
        <w:rPr>
          <w:sz w:val="16"/>
        </w:rPr>
        <w:t xml:space="preserve"> (spectrology), </w:t>
      </w:r>
      <w:r w:rsidRPr="00A0527C">
        <w:rPr>
          <w:rStyle w:val="StyleUnderline"/>
        </w:rPr>
        <w:t xml:space="preserve">where we are not so much </w:t>
      </w:r>
      <w:r w:rsidRPr="00A0527C">
        <w:rPr>
          <w:rStyle w:val="Emphasis"/>
        </w:rPr>
        <w:t>inspired by spirit</w:t>
      </w:r>
      <w:r w:rsidRPr="00A0527C">
        <w:rPr>
          <w:sz w:val="16"/>
        </w:rPr>
        <w:t xml:space="preserve"> as frightened by a specter, </w:t>
      </w:r>
      <w:r w:rsidRPr="00A0527C">
        <w:rPr>
          <w:rStyle w:val="StyleUnderline"/>
        </w:rPr>
        <w:t>since a promise is never free of the threat that</w:t>
      </w:r>
      <w:r w:rsidRPr="00A0527C">
        <w:rPr>
          <w:sz w:val="16"/>
        </w:rPr>
        <w:t xml:space="preserve"> “</w:t>
      </w:r>
      <w:r w:rsidRPr="00A0527C">
        <w:rPr>
          <w:rStyle w:val="Emphasis"/>
        </w:rPr>
        <w:t>spiritual</w:t>
      </w:r>
      <w:r w:rsidRPr="00A0527C">
        <w:rPr>
          <w:sz w:val="16"/>
        </w:rPr>
        <w:t xml:space="preserve">” </w:t>
      </w:r>
      <w:r w:rsidRPr="00A0527C">
        <w:rPr>
          <w:rStyle w:val="StyleUnderline"/>
        </w:rPr>
        <w:t>guides acknowledge when warning</w:t>
      </w:r>
      <w:r w:rsidRPr="00A0527C">
        <w:rPr>
          <w:sz w:val="16"/>
        </w:rPr>
        <w:t>: “</w:t>
      </w:r>
      <w:r w:rsidRPr="00A0527C">
        <w:rPr>
          <w:rStyle w:val="Emphasis"/>
        </w:rPr>
        <w:t>be careful with prayers</w:t>
      </w:r>
      <w:r w:rsidRPr="00A0527C">
        <w:rPr>
          <w:sz w:val="16"/>
        </w:rPr>
        <w:t>—</w:t>
      </w:r>
      <w:r w:rsidRPr="00A0527C">
        <w:rPr>
          <w:rStyle w:val="StyleUnderline"/>
        </w:rPr>
        <w:t>they may be answered</w:t>
      </w:r>
      <w:r w:rsidRPr="00A0527C">
        <w:rPr>
          <w:sz w:val="16"/>
        </w:rPr>
        <w:t>.”</w:t>
      </w:r>
    </w:p>
    <w:p w14:paraId="5943247A" w14:textId="77777777" w:rsidR="00F40B25" w:rsidRPr="00347963" w:rsidRDefault="00F40B25" w:rsidP="00F40B25">
      <w:pPr>
        <w:rPr>
          <w:sz w:val="16"/>
        </w:rPr>
      </w:pPr>
      <w:r w:rsidRPr="00347963">
        <w:rPr>
          <w:sz w:val="16"/>
        </w:rPr>
        <w:t xml:space="preserve">Having clarified what Derrida means by the unconditional, </w:t>
      </w:r>
      <w:r w:rsidRPr="00597525">
        <w:rPr>
          <w:rStyle w:val="StyleUnderline"/>
          <w:highlight w:val="cyan"/>
        </w:rPr>
        <w:t>we can</w:t>
      </w:r>
      <w:r w:rsidRPr="00A0527C">
        <w:rPr>
          <w:rStyle w:val="StyleUnderline"/>
        </w:rPr>
        <w:t xml:space="preserve"> now </w:t>
      </w:r>
      <w:r w:rsidRPr="00597525">
        <w:rPr>
          <w:rStyle w:val="StyleUnderline"/>
          <w:highlight w:val="cyan"/>
        </w:rPr>
        <w:t xml:space="preserve">formulate </w:t>
      </w:r>
      <w:r w:rsidRPr="00597525">
        <w:rPr>
          <w:rStyle w:val="Emphasis"/>
          <w:highlight w:val="cyan"/>
        </w:rPr>
        <w:t>three axioms</w:t>
      </w:r>
      <w:r w:rsidRPr="00347963">
        <w:rPr>
          <w:sz w:val="16"/>
        </w:rPr>
        <w:t xml:space="preserve"> of this axiology </w:t>
      </w:r>
      <w:r w:rsidRPr="00A0527C">
        <w:rPr>
          <w:rStyle w:val="StyleUnderline"/>
        </w:rPr>
        <w:t xml:space="preserve">that will allow us </w:t>
      </w:r>
      <w:r w:rsidRPr="00597525">
        <w:rPr>
          <w:rStyle w:val="StyleUnderline"/>
          <w:highlight w:val="cyan"/>
        </w:rPr>
        <w:t xml:space="preserve">to </w:t>
      </w:r>
      <w:r w:rsidRPr="00597525">
        <w:rPr>
          <w:rStyle w:val="Emphasis"/>
          <w:highlight w:val="cyan"/>
        </w:rPr>
        <w:t>solve</w:t>
      </w:r>
      <w:r w:rsidRPr="00A0527C">
        <w:rPr>
          <w:rStyle w:val="Emphasis"/>
        </w:rPr>
        <w:t xml:space="preserve"> the </w:t>
      </w:r>
      <w:r w:rsidRPr="00597525">
        <w:rPr>
          <w:rStyle w:val="Emphasis"/>
          <w:highlight w:val="cyan"/>
        </w:rPr>
        <w:t>problem</w:t>
      </w:r>
      <w:r w:rsidRPr="00347963">
        <w:rPr>
          <w:sz w:val="16"/>
        </w:rPr>
        <w:t xml:space="preserve"> of the coming of the other when the other is not received. By an axiom I do not mean a principle of deduction but an expression of what we value with a desire beyond desire.</w:t>
      </w:r>
    </w:p>
    <w:p w14:paraId="7FDB4B49" w14:textId="77777777" w:rsidR="00F40B25" w:rsidRPr="00347963" w:rsidRDefault="00F40B25" w:rsidP="00F40B25">
      <w:pPr>
        <w:rPr>
          <w:sz w:val="16"/>
        </w:rPr>
      </w:pPr>
      <w:r w:rsidRPr="00597525">
        <w:rPr>
          <w:rStyle w:val="Emphasis"/>
          <w:highlight w:val="cyan"/>
        </w:rPr>
        <w:t>First</w:t>
      </w:r>
      <w:r w:rsidRPr="00347963">
        <w:rPr>
          <w:sz w:val="16"/>
        </w:rPr>
        <w:t xml:space="preserve"> Axiom: </w:t>
      </w:r>
      <w:r w:rsidRPr="00597525">
        <w:rPr>
          <w:rStyle w:val="StyleUnderline"/>
          <w:highlight w:val="cyan"/>
        </w:rPr>
        <w:t>the other</w:t>
      </w:r>
      <w:r w:rsidRPr="00347963">
        <w:rPr>
          <w:sz w:val="16"/>
        </w:rPr>
        <w:t xml:space="preserve">, tout autre, </w:t>
      </w:r>
      <w:r w:rsidRPr="00A0527C">
        <w:rPr>
          <w:rStyle w:val="StyleUnderline"/>
        </w:rPr>
        <w:t xml:space="preserve">is </w:t>
      </w:r>
      <w:r w:rsidRPr="00597525">
        <w:rPr>
          <w:rStyle w:val="Emphasis"/>
          <w:highlight w:val="cyan"/>
        </w:rPr>
        <w:t>not good</w:t>
      </w:r>
      <w:r w:rsidRPr="00597525">
        <w:rPr>
          <w:rStyle w:val="StyleUnderline"/>
          <w:highlight w:val="cyan"/>
        </w:rPr>
        <w:t xml:space="preserve"> as such</w:t>
      </w:r>
      <w:r w:rsidRPr="00347963">
        <w:rPr>
          <w:sz w:val="16"/>
        </w:rPr>
        <w:t xml:space="preserve">. In resolving this complex </w:t>
      </w:r>
      <w:proofErr w:type="gramStart"/>
      <w:r w:rsidRPr="00347963">
        <w:rPr>
          <w:sz w:val="16"/>
        </w:rPr>
        <w:t>matter</w:t>
      </w:r>
      <w:proofErr w:type="gramEnd"/>
      <w:r w:rsidRPr="00347963">
        <w:rPr>
          <w:sz w:val="16"/>
        </w:rPr>
        <w:t xml:space="preserve"> it helps somewhat to understand that, responding to the call, </w:t>
      </w:r>
      <w:r w:rsidRPr="00A0527C">
        <w:rPr>
          <w:rStyle w:val="Emphasis"/>
        </w:rPr>
        <w:t>in practice</w:t>
      </w:r>
      <w:r w:rsidRPr="00347963">
        <w:rPr>
          <w:sz w:val="16"/>
        </w:rPr>
        <w:t xml:space="preserve">, in factual existence, </w:t>
      </w:r>
      <w:r w:rsidRPr="00A0527C">
        <w:rPr>
          <w:rStyle w:val="StyleUnderline"/>
        </w:rPr>
        <w:t>we cannot be sure whether</w:t>
      </w:r>
      <w:r w:rsidRPr="00347963">
        <w:rPr>
          <w:sz w:val="16"/>
        </w:rPr>
        <w:t xml:space="preserve"> the </w:t>
      </w:r>
      <w:r w:rsidRPr="00A0527C">
        <w:rPr>
          <w:rStyle w:val="StyleUnderline"/>
        </w:rPr>
        <w:t>tout autre who unexpectedly knocks at my door is</w:t>
      </w:r>
      <w:r w:rsidRPr="00347963">
        <w:rPr>
          <w:sz w:val="16"/>
        </w:rPr>
        <w:t xml:space="preserve"> “</w:t>
      </w:r>
      <w:r w:rsidRPr="00A0527C">
        <w:rPr>
          <w:rStyle w:val="Emphasis"/>
        </w:rPr>
        <w:t>good</w:t>
      </w:r>
      <w:r w:rsidRPr="00347963">
        <w:rPr>
          <w:sz w:val="16"/>
        </w:rPr>
        <w:t>” or “</w:t>
      </w:r>
      <w:r w:rsidRPr="00A0527C">
        <w:rPr>
          <w:rStyle w:val="Emphasis"/>
        </w:rPr>
        <w:t>bad</w:t>
      </w:r>
      <w:r w:rsidRPr="00347963">
        <w:rPr>
          <w:sz w:val="16"/>
        </w:rPr>
        <w:t xml:space="preserve">,” </w:t>
      </w:r>
      <w:r w:rsidRPr="00A0527C">
        <w:rPr>
          <w:rStyle w:val="StyleUnderline"/>
        </w:rPr>
        <w:t xml:space="preserve">an orphan in need or an </w:t>
      </w:r>
      <w:r w:rsidRPr="00A0527C">
        <w:rPr>
          <w:rStyle w:val="Emphasis"/>
        </w:rPr>
        <w:t>axe-murderer</w:t>
      </w:r>
      <w:r w:rsidRPr="00347963">
        <w:rPr>
          <w:sz w:val="16"/>
        </w:rPr>
        <w:t xml:space="preserve">. This is structurally unforeseeable and indeterminate. For the other may be either a person with hostile intent or a gracious guest. Derrida says </w:t>
      </w:r>
      <w:r w:rsidRPr="00FC33D7">
        <w:rPr>
          <w:rStyle w:val="StyleUnderline"/>
        </w:rPr>
        <w:t>hospitality</w:t>
      </w:r>
      <w:r w:rsidRPr="00FC33D7">
        <w:rPr>
          <w:sz w:val="16"/>
        </w:rPr>
        <w:t xml:space="preserve"> (hospitality) </w:t>
      </w:r>
      <w:r w:rsidRPr="00FC33D7">
        <w:rPr>
          <w:rStyle w:val="StyleUnderline"/>
        </w:rPr>
        <w:t xml:space="preserve">is in fact </w:t>
      </w:r>
      <w:r w:rsidRPr="00597525">
        <w:rPr>
          <w:rStyle w:val="Emphasis"/>
          <w:highlight w:val="cyan"/>
        </w:rPr>
        <w:t>hosti-pitality</w:t>
      </w:r>
      <w:r w:rsidRPr="00347963">
        <w:rPr>
          <w:sz w:val="16"/>
        </w:rPr>
        <w:t xml:space="preserve">, a word that </w:t>
      </w:r>
      <w:r w:rsidRPr="00597525">
        <w:rPr>
          <w:rStyle w:val="StyleUnderline"/>
          <w:highlight w:val="cyan"/>
        </w:rPr>
        <w:t>depends on</w:t>
      </w:r>
      <w:r w:rsidRPr="00347963">
        <w:rPr>
          <w:sz w:val="16"/>
        </w:rPr>
        <w:t xml:space="preserve"> the polysemy of the Latin </w:t>
      </w:r>
      <w:r w:rsidRPr="00597525">
        <w:rPr>
          <w:rStyle w:val="Emphasis"/>
          <w:highlight w:val="cyan"/>
        </w:rPr>
        <w:t>hostis</w:t>
      </w:r>
      <w:r w:rsidRPr="00347963">
        <w:rPr>
          <w:sz w:val="16"/>
        </w:rPr>
        <w:t xml:space="preserve"> (host, enemy, guest). </w:t>
      </w:r>
      <w:proofErr w:type="gramStart"/>
      <w:r w:rsidRPr="00347963">
        <w:rPr>
          <w:sz w:val="16"/>
        </w:rPr>
        <w:t>Therefore</w:t>
      </w:r>
      <w:proofErr w:type="gramEnd"/>
      <w:r w:rsidRPr="00347963">
        <w:rPr>
          <w:sz w:val="16"/>
        </w:rPr>
        <w:t xml:space="preserve"> </w:t>
      </w:r>
      <w:r w:rsidRPr="00347963">
        <w:rPr>
          <w:rStyle w:val="StyleUnderline"/>
        </w:rPr>
        <w:t xml:space="preserve">we </w:t>
      </w:r>
      <w:r w:rsidRPr="00597525">
        <w:rPr>
          <w:rStyle w:val="StyleUnderline"/>
          <w:highlight w:val="cyan"/>
        </w:rPr>
        <w:t>must not confuse</w:t>
      </w:r>
      <w:r w:rsidRPr="00347963">
        <w:rPr>
          <w:rStyle w:val="StyleUnderline"/>
        </w:rPr>
        <w:t xml:space="preserve"> the </w:t>
      </w:r>
      <w:r w:rsidRPr="00597525">
        <w:rPr>
          <w:rStyle w:val="StyleUnderline"/>
          <w:highlight w:val="cyan"/>
        </w:rPr>
        <w:t>other</w:t>
      </w:r>
      <w:r w:rsidRPr="00347963">
        <w:rPr>
          <w:sz w:val="16"/>
        </w:rPr>
        <w:t xml:space="preserve">, tout autre, </w:t>
      </w:r>
      <w:r w:rsidRPr="00597525">
        <w:rPr>
          <w:rStyle w:val="StyleUnderline"/>
          <w:highlight w:val="cyan"/>
        </w:rPr>
        <w:t>with</w:t>
      </w:r>
      <w:r w:rsidRPr="00347963">
        <w:rPr>
          <w:sz w:val="16"/>
        </w:rPr>
        <w:t xml:space="preserve"> “the </w:t>
      </w:r>
      <w:r w:rsidRPr="00597525">
        <w:rPr>
          <w:rStyle w:val="Emphasis"/>
          <w:highlight w:val="cyan"/>
        </w:rPr>
        <w:t>good</w:t>
      </w:r>
      <w:r w:rsidRPr="00347963">
        <w:rPr>
          <w:sz w:val="16"/>
        </w:rPr>
        <w:t xml:space="preserve">” as such. But </w:t>
      </w:r>
      <w:r w:rsidRPr="00347963">
        <w:rPr>
          <w:rStyle w:val="StyleUnderline"/>
        </w:rPr>
        <w:t>then are we</w:t>
      </w:r>
      <w:r w:rsidRPr="00A0527C">
        <w:rPr>
          <w:rStyle w:val="StyleUnderline"/>
        </w:rPr>
        <w:t xml:space="preserve"> </w:t>
      </w:r>
      <w:r w:rsidRPr="00597525">
        <w:rPr>
          <w:rStyle w:val="StyleUnderline"/>
          <w:highlight w:val="cyan"/>
        </w:rPr>
        <w:t xml:space="preserve">required to </w:t>
      </w:r>
      <w:r w:rsidRPr="00597525">
        <w:rPr>
          <w:rStyle w:val="Emphasis"/>
          <w:highlight w:val="cyan"/>
        </w:rPr>
        <w:t>establish criteria</w:t>
      </w:r>
      <w:r w:rsidRPr="00347963">
        <w:rPr>
          <w:sz w:val="16"/>
        </w:rPr>
        <w:t xml:space="preserve">, </w:t>
      </w:r>
      <w:r w:rsidRPr="00FC33D7">
        <w:rPr>
          <w:rStyle w:val="StyleUnderline"/>
        </w:rPr>
        <w:t>concrete conditions under</w:t>
      </w:r>
      <w:r w:rsidRPr="00A0527C">
        <w:rPr>
          <w:rStyle w:val="StyleUnderline"/>
        </w:rPr>
        <w:t xml:space="preserve"> which I agree </w:t>
      </w:r>
      <w:r w:rsidRPr="00597525">
        <w:rPr>
          <w:rStyle w:val="StyleUnderline"/>
          <w:highlight w:val="cyan"/>
        </w:rPr>
        <w:t>to</w:t>
      </w:r>
      <w:r w:rsidRPr="00A0527C">
        <w:rPr>
          <w:rStyle w:val="StyleUnderline"/>
        </w:rPr>
        <w:t xml:space="preserve"> answer the </w:t>
      </w:r>
      <w:r w:rsidRPr="00597525">
        <w:rPr>
          <w:rStyle w:val="Emphasis"/>
          <w:highlight w:val="cyan"/>
        </w:rPr>
        <w:t>knock</w:t>
      </w:r>
      <w:r w:rsidRPr="00A0527C">
        <w:rPr>
          <w:rStyle w:val="Emphasis"/>
        </w:rPr>
        <w:t xml:space="preserve"> at my door?</w:t>
      </w:r>
      <w:r w:rsidRPr="00347963">
        <w:rPr>
          <w:sz w:val="16"/>
        </w:rPr>
        <w:t xml:space="preserve">3 I reject such a proposal. I maintain that </w:t>
      </w:r>
      <w:r w:rsidRPr="00A0527C">
        <w:rPr>
          <w:rStyle w:val="StyleUnderline"/>
        </w:rPr>
        <w:t xml:space="preserve">we cannot approach this in </w:t>
      </w:r>
      <w:r w:rsidRPr="00A0527C">
        <w:rPr>
          <w:rStyle w:val="Emphasis"/>
        </w:rPr>
        <w:t>general terms</w:t>
      </w:r>
      <w:r w:rsidRPr="00347963">
        <w:rPr>
          <w:sz w:val="16"/>
        </w:rPr>
        <w:t xml:space="preserve">, </w:t>
      </w:r>
      <w:r w:rsidRPr="00A0527C">
        <w:rPr>
          <w:rStyle w:val="StyleUnderline"/>
        </w:rPr>
        <w:t xml:space="preserve">since the other is not </w:t>
      </w:r>
      <w:r w:rsidRPr="00A0527C">
        <w:rPr>
          <w:rStyle w:val="Emphasis"/>
        </w:rPr>
        <w:t>part of a universal</w:t>
      </w:r>
      <w:r w:rsidRPr="00347963">
        <w:rPr>
          <w:sz w:val="16"/>
        </w:rPr>
        <w:t xml:space="preserve"> or an existent answering to an essence, </w:t>
      </w:r>
      <w:r w:rsidRPr="00A0527C">
        <w:rPr>
          <w:rStyle w:val="StyleUnderline"/>
        </w:rPr>
        <w:t>but a singularity</w:t>
      </w:r>
      <w:r w:rsidRPr="00347963">
        <w:rPr>
          <w:sz w:val="16"/>
        </w:rPr>
        <w:t>, “the very single one,” as Kierkegaard said. That is why Derrida says that the distance between unconditional and conditional hospitality is a space not of subordination, but of a “terrible trial,” where concrete decisions are demanded regarding hospitality and hospitality is practiced. The principle of unconditional hospitality “decrees, indeed renders desirable, an acceptance without privilege or calculation, an unlimited display of hospitality toward the newcomer (the new arrival).”4 But notwithstanding this, “</w:t>
      </w:r>
      <w:r w:rsidRPr="00597525">
        <w:rPr>
          <w:rStyle w:val="StyleUnderline"/>
          <w:highlight w:val="cyan"/>
        </w:rPr>
        <w:t>one cannot command</w:t>
      </w:r>
      <w:r w:rsidRPr="00A0527C">
        <w:rPr>
          <w:rStyle w:val="StyleUnderline"/>
        </w:rPr>
        <w:t xml:space="preserve"> someone </w:t>
      </w:r>
      <w:r w:rsidRPr="00597525">
        <w:rPr>
          <w:rStyle w:val="StyleUnderline"/>
          <w:highlight w:val="cyan"/>
        </w:rPr>
        <w:t>not</w:t>
      </w:r>
      <w:r w:rsidRPr="00FC33D7">
        <w:rPr>
          <w:rStyle w:val="StyleUnderline"/>
        </w:rPr>
        <w:t xml:space="preserve"> to</w:t>
      </w:r>
      <w:r w:rsidRPr="00347963">
        <w:rPr>
          <w:sz w:val="16"/>
        </w:rPr>
        <w:t xml:space="preserve"> ‘</w:t>
      </w:r>
      <w:r w:rsidRPr="00597525">
        <w:rPr>
          <w:rStyle w:val="StyleUnderline"/>
          <w:highlight w:val="cyan"/>
        </w:rPr>
        <w:t>protect</w:t>
      </w:r>
      <w:r w:rsidRPr="00A0527C">
        <w:rPr>
          <w:rStyle w:val="StyleUnderline"/>
        </w:rPr>
        <w:t xml:space="preserve"> the</w:t>
      </w:r>
      <w:r w:rsidRPr="00347963">
        <w:rPr>
          <w:sz w:val="16"/>
        </w:rPr>
        <w:t xml:space="preserve"> ‘</w:t>
      </w:r>
      <w:r w:rsidRPr="00597525">
        <w:rPr>
          <w:rStyle w:val="Emphasis"/>
          <w:highlight w:val="cyan"/>
        </w:rPr>
        <w:t>home</w:t>
      </w:r>
      <w:r w:rsidRPr="00347963">
        <w:rPr>
          <w:sz w:val="16"/>
        </w:rPr>
        <w:t xml:space="preserve">,’ likely ensuring the security of one’s own property and ‘one’s own,’ </w:t>
      </w:r>
      <w:r w:rsidRPr="00597525">
        <w:rPr>
          <w:rStyle w:val="StyleUnderline"/>
          <w:highlight w:val="cyan"/>
        </w:rPr>
        <w:t>from</w:t>
      </w:r>
      <w:r w:rsidRPr="00A0527C">
        <w:rPr>
          <w:rStyle w:val="StyleUnderline"/>
        </w:rPr>
        <w:t xml:space="preserve"> the </w:t>
      </w:r>
      <w:r w:rsidRPr="00FC33D7">
        <w:rPr>
          <w:rStyle w:val="Emphasis"/>
        </w:rPr>
        <w:t xml:space="preserve">unimpeded </w:t>
      </w:r>
      <w:r w:rsidRPr="00597525">
        <w:rPr>
          <w:rStyle w:val="Emphasis"/>
          <w:highlight w:val="cyan"/>
        </w:rPr>
        <w:t>arrival</w:t>
      </w:r>
      <w:r w:rsidRPr="00347963">
        <w:rPr>
          <w:sz w:val="16"/>
        </w:rPr>
        <w:t xml:space="preserve"> of the other.” These </w:t>
      </w:r>
      <w:r w:rsidRPr="00FC33D7">
        <w:rPr>
          <w:sz w:val="16"/>
        </w:rPr>
        <w:t>“</w:t>
      </w:r>
      <w:r w:rsidRPr="00FC33D7">
        <w:rPr>
          <w:rStyle w:val="StyleUnderline"/>
        </w:rPr>
        <w:t>conditions</w:t>
      </w:r>
      <w:r w:rsidRPr="00FC33D7">
        <w:rPr>
          <w:sz w:val="16"/>
        </w:rPr>
        <w:t xml:space="preserve">” </w:t>
      </w:r>
      <w:r w:rsidRPr="00FC33D7">
        <w:rPr>
          <w:rStyle w:val="StyleUnderline"/>
        </w:rPr>
        <w:t xml:space="preserve">obtain not only </w:t>
      </w:r>
      <w:r w:rsidRPr="00597525">
        <w:rPr>
          <w:rStyle w:val="StyleUnderline"/>
          <w:highlight w:val="cyan"/>
        </w:rPr>
        <w:t xml:space="preserve">because we must </w:t>
      </w:r>
      <w:r w:rsidRPr="00597525">
        <w:rPr>
          <w:rStyle w:val="Emphasis"/>
          <w:highlight w:val="cyan"/>
        </w:rPr>
        <w:t>protect</w:t>
      </w:r>
      <w:r w:rsidRPr="00A0527C">
        <w:rPr>
          <w:rStyle w:val="Emphasis"/>
        </w:rPr>
        <w:t xml:space="preserve"> ourselves </w:t>
      </w:r>
      <w:r w:rsidRPr="00597525">
        <w:rPr>
          <w:rStyle w:val="Emphasis"/>
          <w:highlight w:val="cyan"/>
        </w:rPr>
        <w:t>from danger</w:t>
      </w:r>
      <w:r w:rsidRPr="00347963">
        <w:rPr>
          <w:sz w:val="16"/>
        </w:rPr>
        <w:t xml:space="preserve">, </w:t>
      </w:r>
      <w:r w:rsidRPr="00FC33D7">
        <w:rPr>
          <w:rStyle w:val="StyleUnderline"/>
        </w:rPr>
        <w:t>but also because</w:t>
      </w:r>
      <w:r w:rsidRPr="00347963">
        <w:rPr>
          <w:sz w:val="16"/>
        </w:rPr>
        <w:t xml:space="preserve"> “</w:t>
      </w:r>
      <w:r w:rsidRPr="00597525">
        <w:rPr>
          <w:rStyle w:val="StyleUnderline"/>
          <w:highlight w:val="cyan"/>
        </w:rPr>
        <w:t>they must</w:t>
      </w:r>
      <w:r w:rsidRPr="00347963">
        <w:rPr>
          <w:sz w:val="16"/>
        </w:rPr>
        <w:t xml:space="preserve">… </w:t>
      </w:r>
      <w:r w:rsidRPr="00597525">
        <w:rPr>
          <w:rStyle w:val="StyleUnderline"/>
          <w:highlight w:val="cyan"/>
        </w:rPr>
        <w:t>be realized</w:t>
      </w:r>
      <w:r w:rsidRPr="00A0527C">
        <w:rPr>
          <w:rStyle w:val="StyleUnderline"/>
        </w:rPr>
        <w:t xml:space="preserve"> </w:t>
      </w:r>
      <w:r w:rsidRPr="00A0527C">
        <w:rPr>
          <w:rStyle w:val="Emphasis"/>
        </w:rPr>
        <w:t>in practice</w:t>
      </w:r>
      <w:r w:rsidRPr="00347963">
        <w:rPr>
          <w:sz w:val="16"/>
        </w:rPr>
        <w:t>” and actualize our “desire” for unconditional hospitality and do so “in the name of the unconditional.”</w:t>
      </w:r>
    </w:p>
    <w:p w14:paraId="1AE43019" w14:textId="77777777" w:rsidR="00F40B25" w:rsidRPr="00347963" w:rsidRDefault="00F40B25" w:rsidP="00F40B25">
      <w:pPr>
        <w:rPr>
          <w:sz w:val="16"/>
        </w:rPr>
      </w:pPr>
      <w:r w:rsidRPr="00347963">
        <w:rPr>
          <w:sz w:val="16"/>
        </w:rPr>
        <w:t xml:space="preserve">The </w:t>
      </w:r>
      <w:r w:rsidRPr="00A0527C">
        <w:rPr>
          <w:rStyle w:val="StyleUnderline"/>
        </w:rPr>
        <w:t>two meanings of hospitality</w:t>
      </w:r>
      <w:r w:rsidRPr="00347963">
        <w:rPr>
          <w:sz w:val="16"/>
        </w:rPr>
        <w:t xml:space="preserve"> [the conditional and the unconditional] </w:t>
      </w:r>
      <w:r w:rsidRPr="00A0527C">
        <w:rPr>
          <w:rStyle w:val="StyleUnderline"/>
        </w:rPr>
        <w:t>remain unreduced</w:t>
      </w:r>
      <w:r w:rsidRPr="00347963">
        <w:rPr>
          <w:sz w:val="16"/>
        </w:rPr>
        <w:t xml:space="preserve"> to one another, </w:t>
      </w:r>
      <w:r w:rsidRPr="00A0527C">
        <w:rPr>
          <w:rStyle w:val="StyleUnderline"/>
        </w:rPr>
        <w:t xml:space="preserve">but it is </w:t>
      </w:r>
      <w:r w:rsidRPr="00597525">
        <w:rPr>
          <w:rStyle w:val="StyleUnderline"/>
          <w:highlight w:val="cyan"/>
        </w:rPr>
        <w:t>in</w:t>
      </w:r>
      <w:r w:rsidRPr="00A0527C">
        <w:rPr>
          <w:rStyle w:val="StyleUnderline"/>
        </w:rPr>
        <w:t xml:space="preserve"> the </w:t>
      </w:r>
      <w:r w:rsidRPr="00FC33D7">
        <w:rPr>
          <w:rStyle w:val="StyleUnderline"/>
        </w:rPr>
        <w:t xml:space="preserve">name of </w:t>
      </w:r>
      <w:r w:rsidRPr="00FC33D7">
        <w:rPr>
          <w:rStyle w:val="Emphasis"/>
        </w:rPr>
        <w:t>pure</w:t>
      </w:r>
      <w:r w:rsidRPr="00A0527C">
        <w:rPr>
          <w:rStyle w:val="Emphasis"/>
        </w:rPr>
        <w:t xml:space="preserve"> and hyperbolic </w:t>
      </w:r>
      <w:r w:rsidRPr="00597525">
        <w:rPr>
          <w:rStyle w:val="Emphasis"/>
          <w:highlight w:val="cyan"/>
        </w:rPr>
        <w:t>hospitality</w:t>
      </w:r>
      <w:r w:rsidRPr="00347963">
        <w:rPr>
          <w:sz w:val="16"/>
        </w:rPr>
        <w:t xml:space="preserve"> that </w:t>
      </w:r>
      <w:r w:rsidRPr="00597525">
        <w:rPr>
          <w:rStyle w:val="StyleUnderline"/>
          <w:highlight w:val="cyan"/>
        </w:rPr>
        <w:t>we must</w:t>
      </w:r>
      <w:r w:rsidRPr="00A0527C">
        <w:rPr>
          <w:rStyle w:val="StyleUnderline"/>
        </w:rPr>
        <w:t xml:space="preserve"> always </w:t>
      </w:r>
      <w:r w:rsidRPr="00597525">
        <w:rPr>
          <w:rStyle w:val="StyleUnderline"/>
          <w:highlight w:val="cyan"/>
        </w:rPr>
        <w:t>invent</w:t>
      </w:r>
      <w:r w:rsidRPr="00A0527C">
        <w:rPr>
          <w:rStyle w:val="StyleUnderline"/>
        </w:rPr>
        <w:t xml:space="preserve"> the </w:t>
      </w:r>
      <w:r w:rsidRPr="00394DB8">
        <w:rPr>
          <w:rStyle w:val="Emphasis"/>
        </w:rPr>
        <w:t>best dispositions</w:t>
      </w:r>
      <w:r w:rsidRPr="00347963">
        <w:rPr>
          <w:sz w:val="16"/>
        </w:rPr>
        <w:t xml:space="preserve">, </w:t>
      </w:r>
      <w:r w:rsidRPr="00597525">
        <w:rPr>
          <w:rStyle w:val="StyleUnderline"/>
          <w:highlight w:val="cyan"/>
        </w:rPr>
        <w:t xml:space="preserve">the </w:t>
      </w:r>
      <w:r w:rsidRPr="00597525">
        <w:rPr>
          <w:rStyle w:val="Emphasis"/>
          <w:highlight w:val="cyan"/>
        </w:rPr>
        <w:t>least bad</w:t>
      </w:r>
      <w:r w:rsidRPr="00394DB8">
        <w:rPr>
          <w:rStyle w:val="StyleUnderline"/>
        </w:rPr>
        <w:t xml:space="preserve"> conditions</w:t>
      </w:r>
      <w:r w:rsidRPr="00347963">
        <w:rPr>
          <w:sz w:val="16"/>
        </w:rPr>
        <w:t xml:space="preserve">, </w:t>
      </w:r>
      <w:r w:rsidRPr="00A0527C">
        <w:rPr>
          <w:rStyle w:val="StyleUnderline"/>
        </w:rPr>
        <w:t xml:space="preserve">the </w:t>
      </w:r>
      <w:r w:rsidRPr="00597525">
        <w:rPr>
          <w:rStyle w:val="Emphasis"/>
          <w:highlight w:val="cyan"/>
        </w:rPr>
        <w:t>most just legislation</w:t>
      </w:r>
      <w:r w:rsidRPr="00347963">
        <w:rPr>
          <w:sz w:val="16"/>
        </w:rPr>
        <w:t xml:space="preserve">, </w:t>
      </w:r>
      <w:r w:rsidRPr="00A0527C">
        <w:rPr>
          <w:rStyle w:val="StyleUnderline"/>
        </w:rPr>
        <w:t xml:space="preserve">to render it </w:t>
      </w:r>
      <w:r w:rsidRPr="00A0527C">
        <w:rPr>
          <w:rStyle w:val="Emphasis"/>
        </w:rPr>
        <w:t>as effective</w:t>
      </w:r>
      <w:r w:rsidRPr="00347963">
        <w:rPr>
          <w:sz w:val="16"/>
        </w:rPr>
        <w:t xml:space="preserve"> as possible. This is necessary to avoid the disastrous consequences of unlimited hospitality, the risks of which I have sought to define. </w:t>
      </w:r>
      <w:r w:rsidRPr="00597525">
        <w:rPr>
          <w:rStyle w:val="StyleUnderline"/>
          <w:highlight w:val="cyan"/>
        </w:rPr>
        <w:t>Weigh the risks</w:t>
      </w:r>
      <w:r w:rsidRPr="00347963">
        <w:rPr>
          <w:sz w:val="16"/>
        </w:rPr>
        <w:t xml:space="preserve">, yes, </w:t>
      </w:r>
      <w:r w:rsidRPr="00597525">
        <w:rPr>
          <w:rStyle w:val="StyleUnderline"/>
          <w:highlight w:val="cyan"/>
        </w:rPr>
        <w:t>but</w:t>
      </w:r>
      <w:r w:rsidRPr="00FC33D7">
        <w:rPr>
          <w:rStyle w:val="StyleUnderline"/>
        </w:rPr>
        <w:t xml:space="preserve"> </w:t>
      </w:r>
      <w:r w:rsidRPr="00FC33D7">
        <w:rPr>
          <w:rStyle w:val="Emphasis"/>
        </w:rPr>
        <w:t xml:space="preserve">do </w:t>
      </w:r>
      <w:r w:rsidRPr="00597525">
        <w:rPr>
          <w:rStyle w:val="Emphasis"/>
          <w:highlight w:val="cyan"/>
        </w:rPr>
        <w:t>not bolt the door</w:t>
      </w:r>
      <w:r w:rsidRPr="00A0527C">
        <w:rPr>
          <w:rStyle w:val="StyleUnderline"/>
        </w:rPr>
        <w:t xml:space="preserve"> against what </w:t>
      </w:r>
      <w:r w:rsidRPr="00A0527C">
        <w:rPr>
          <w:rStyle w:val="Emphasis"/>
        </w:rPr>
        <w:t>cannot be calculated</w:t>
      </w:r>
      <w:r w:rsidRPr="00347963">
        <w:rPr>
          <w:sz w:val="16"/>
        </w:rPr>
        <w:t>, that is, the future and the stranger—</w:t>
      </w:r>
      <w:r w:rsidRPr="00A0527C">
        <w:rPr>
          <w:rStyle w:val="StyleUnderline"/>
        </w:rPr>
        <w:t xml:space="preserve">this </w:t>
      </w:r>
      <w:r w:rsidRPr="00A0527C">
        <w:rPr>
          <w:rStyle w:val="Emphasis"/>
        </w:rPr>
        <w:t>double law</w:t>
      </w:r>
      <w:r w:rsidRPr="00A0527C">
        <w:rPr>
          <w:rStyle w:val="StyleUnderline"/>
        </w:rPr>
        <w:t xml:space="preserve"> of hospitality</w:t>
      </w:r>
      <w:r w:rsidRPr="00347963">
        <w:rPr>
          <w:sz w:val="16"/>
        </w:rPr>
        <w:t xml:space="preserve">... </w:t>
      </w:r>
      <w:r w:rsidRPr="00A0527C">
        <w:rPr>
          <w:rStyle w:val="StyleUnderline"/>
        </w:rPr>
        <w:t>We often forget</w:t>
      </w:r>
      <w:r w:rsidRPr="00347963">
        <w:rPr>
          <w:sz w:val="16"/>
        </w:rPr>
        <w:t xml:space="preserve"> that it </w:t>
      </w:r>
      <w:r w:rsidRPr="00A0527C">
        <w:rPr>
          <w:rStyle w:val="StyleUnderline"/>
        </w:rPr>
        <w:t xml:space="preserve">is precisely in the name of </w:t>
      </w:r>
      <w:r w:rsidRPr="00A0527C">
        <w:rPr>
          <w:rStyle w:val="Emphasis"/>
        </w:rPr>
        <w:t>unconditional hospitality</w:t>
      </w:r>
      <w:r w:rsidRPr="00347963">
        <w:rPr>
          <w:sz w:val="16"/>
        </w:rPr>
        <w:t xml:space="preserve">, that which gives content to any acceptance of strangers, </w:t>
      </w:r>
      <w:r w:rsidRPr="00A0527C">
        <w:rPr>
          <w:rStyle w:val="StyleUnderline"/>
        </w:rPr>
        <w:t xml:space="preserve">that we must </w:t>
      </w:r>
      <w:r w:rsidRPr="00A0527C">
        <w:rPr>
          <w:rStyle w:val="Emphasis"/>
        </w:rPr>
        <w:t>try to define</w:t>
      </w:r>
      <w:r w:rsidRPr="00A0527C">
        <w:rPr>
          <w:rStyle w:val="StyleUnderline"/>
        </w:rPr>
        <w:t xml:space="preserve"> the best conditions</w:t>
      </w:r>
      <w:r w:rsidRPr="00347963">
        <w:rPr>
          <w:sz w:val="16"/>
        </w:rPr>
        <w:t>, namely specific legal boundaries.</w:t>
      </w:r>
    </w:p>
    <w:p w14:paraId="3F15FD3C" w14:textId="77777777" w:rsidR="00F40B25" w:rsidRPr="00347963" w:rsidRDefault="00F40B25" w:rsidP="00F40B25">
      <w:pPr>
        <w:rPr>
          <w:sz w:val="16"/>
        </w:rPr>
      </w:pPr>
      <w:proofErr w:type="gramStart"/>
      <w:r w:rsidRPr="00A0527C">
        <w:rPr>
          <w:rStyle w:val="StyleUnderline"/>
        </w:rPr>
        <w:t>Thus</w:t>
      </w:r>
      <w:proofErr w:type="gramEnd"/>
      <w:r w:rsidRPr="00A0527C">
        <w:rPr>
          <w:rStyle w:val="StyleUnderline"/>
        </w:rPr>
        <w:t xml:space="preserve"> the </w:t>
      </w:r>
      <w:r w:rsidRPr="00597525">
        <w:rPr>
          <w:rStyle w:val="StyleUnderline"/>
          <w:highlight w:val="cyan"/>
        </w:rPr>
        <w:t>real</w:t>
      </w:r>
      <w:r w:rsidRPr="00B7297B">
        <w:rPr>
          <w:rStyle w:val="StyleUnderline"/>
        </w:rPr>
        <w:t xml:space="preserve"> </w:t>
      </w:r>
      <w:r w:rsidRPr="00394DB8">
        <w:rPr>
          <w:rStyle w:val="StyleUnderline"/>
        </w:rPr>
        <w:t>practice of</w:t>
      </w:r>
      <w:r w:rsidRPr="00A0527C">
        <w:rPr>
          <w:rStyle w:val="StyleUnderline"/>
        </w:rPr>
        <w:t xml:space="preserve"> the </w:t>
      </w:r>
      <w:r w:rsidRPr="00597525">
        <w:rPr>
          <w:rStyle w:val="StyleUnderline"/>
          <w:highlight w:val="cyan"/>
        </w:rPr>
        <w:t>unconditional requires</w:t>
      </w:r>
      <w:r w:rsidRPr="00347963">
        <w:rPr>
          <w:sz w:val="16"/>
        </w:rPr>
        <w:t xml:space="preserve"> making a </w:t>
      </w:r>
      <w:r w:rsidRPr="00597525">
        <w:rPr>
          <w:rStyle w:val="Emphasis"/>
          <w:highlight w:val="cyan"/>
        </w:rPr>
        <w:t>concrete decision</w:t>
      </w:r>
      <w:r w:rsidRPr="00597525">
        <w:rPr>
          <w:rStyle w:val="StyleUnderline"/>
          <w:highlight w:val="cyan"/>
        </w:rPr>
        <w:t xml:space="preserve"> within</w:t>
      </w:r>
      <w:r w:rsidRPr="00A0527C">
        <w:rPr>
          <w:rStyle w:val="StyleUnderline"/>
        </w:rPr>
        <w:t xml:space="preserve"> a </w:t>
      </w:r>
      <w:r w:rsidRPr="00FC33D7">
        <w:rPr>
          <w:rStyle w:val="Emphasis"/>
        </w:rPr>
        <w:t>particular set</w:t>
      </w:r>
      <w:r w:rsidRPr="00A0527C">
        <w:rPr>
          <w:rStyle w:val="Emphasis"/>
        </w:rPr>
        <w:t xml:space="preserve"> of </w:t>
      </w:r>
      <w:r w:rsidRPr="00597525">
        <w:rPr>
          <w:rStyle w:val="Emphasis"/>
          <w:highlight w:val="cyan"/>
        </w:rPr>
        <w:t>conditions</w:t>
      </w:r>
      <w:r w:rsidRPr="00394DB8">
        <w:rPr>
          <w:rStyle w:val="StyleUnderline"/>
        </w:rPr>
        <w:t xml:space="preserve"> and</w:t>
      </w:r>
      <w:r w:rsidRPr="00394DB8">
        <w:rPr>
          <w:sz w:val="16"/>
        </w:rPr>
        <w:t>,</w:t>
      </w:r>
      <w:r w:rsidRPr="00347963">
        <w:rPr>
          <w:sz w:val="16"/>
        </w:rPr>
        <w:t xml:space="preserve"> perhaps, </w:t>
      </w:r>
      <w:r w:rsidRPr="00A0527C">
        <w:rPr>
          <w:rStyle w:val="StyleUnderline"/>
        </w:rPr>
        <w:t>the most we can do is make the</w:t>
      </w:r>
      <w:r w:rsidRPr="00347963">
        <w:rPr>
          <w:sz w:val="16"/>
        </w:rPr>
        <w:t xml:space="preserve"> “</w:t>
      </w:r>
      <w:r w:rsidRPr="00A0527C">
        <w:rPr>
          <w:rStyle w:val="Emphasis"/>
        </w:rPr>
        <w:t>least bad</w:t>
      </w:r>
      <w:r w:rsidRPr="00347963">
        <w:rPr>
          <w:sz w:val="16"/>
        </w:rPr>
        <w:t xml:space="preserve">” decision so as </w:t>
      </w:r>
      <w:r w:rsidRPr="00597525">
        <w:rPr>
          <w:rStyle w:val="StyleUnderline"/>
          <w:highlight w:val="cyan"/>
        </w:rPr>
        <w:t>to avoid</w:t>
      </w:r>
      <w:r w:rsidRPr="00A0527C">
        <w:rPr>
          <w:rStyle w:val="StyleUnderline"/>
        </w:rPr>
        <w:t xml:space="preserve"> the</w:t>
      </w:r>
      <w:r w:rsidRPr="00347963">
        <w:rPr>
          <w:sz w:val="16"/>
        </w:rPr>
        <w:t xml:space="preserve"> “</w:t>
      </w:r>
      <w:r w:rsidRPr="00597525">
        <w:rPr>
          <w:rStyle w:val="Emphasis"/>
          <w:highlight w:val="cyan"/>
        </w:rPr>
        <w:t>perverse effects</w:t>
      </w:r>
      <w:r w:rsidRPr="00347963">
        <w:rPr>
          <w:sz w:val="16"/>
        </w:rPr>
        <w:t xml:space="preserve">” </w:t>
      </w:r>
      <w:r w:rsidRPr="00A0527C">
        <w:rPr>
          <w:rStyle w:val="StyleUnderline"/>
        </w:rPr>
        <w:t xml:space="preserve">of receiving someone who intends to </w:t>
      </w:r>
      <w:r w:rsidRPr="00A0527C">
        <w:rPr>
          <w:rStyle w:val="Emphasis"/>
        </w:rPr>
        <w:t>harm us</w:t>
      </w:r>
      <w:r w:rsidRPr="00347963">
        <w:rPr>
          <w:sz w:val="16"/>
        </w:rPr>
        <w:t xml:space="preserve">. But whatever we do, we are asked to define the conditions of hospitality in the name of the unconditional hospitality we love and desire. </w:t>
      </w:r>
      <w:r w:rsidRPr="00A0527C">
        <w:rPr>
          <w:rStyle w:val="StyleUnderline"/>
        </w:rPr>
        <w:t>We have been obligated</w:t>
      </w:r>
      <w:r w:rsidRPr="00347963">
        <w:rPr>
          <w:sz w:val="16"/>
        </w:rPr>
        <w:t xml:space="preserve"> (“</w:t>
      </w:r>
      <w:r w:rsidRPr="00A0527C">
        <w:rPr>
          <w:rStyle w:val="Emphasis"/>
        </w:rPr>
        <w:t>chosen</w:t>
      </w:r>
      <w:r w:rsidRPr="00347963">
        <w:rPr>
          <w:sz w:val="16"/>
        </w:rPr>
        <w:t xml:space="preserve">”), </w:t>
      </w:r>
      <w:r w:rsidRPr="00A0527C">
        <w:rPr>
          <w:rStyle w:val="StyleUnderline"/>
        </w:rPr>
        <w:t>and we</w:t>
      </w:r>
      <w:r w:rsidRPr="00347963">
        <w:rPr>
          <w:sz w:val="16"/>
        </w:rPr>
        <w:t xml:space="preserve"> “</w:t>
      </w:r>
      <w:r w:rsidRPr="00A0527C">
        <w:rPr>
          <w:rStyle w:val="Emphasis"/>
        </w:rPr>
        <w:t>desire</w:t>
      </w:r>
      <w:r w:rsidRPr="00347963">
        <w:rPr>
          <w:sz w:val="16"/>
        </w:rPr>
        <w:t xml:space="preserve">” </w:t>
      </w:r>
      <w:r w:rsidRPr="00A0527C">
        <w:rPr>
          <w:rStyle w:val="StyleUnderline"/>
        </w:rPr>
        <w:t>unconditional hospitality</w:t>
      </w:r>
      <w:r w:rsidRPr="00347963">
        <w:rPr>
          <w:sz w:val="16"/>
        </w:rPr>
        <w:t xml:space="preserve">, </w:t>
      </w:r>
      <w:r w:rsidRPr="00A0527C">
        <w:rPr>
          <w:rStyle w:val="StyleUnderline"/>
        </w:rPr>
        <w:t>yet we realize</w:t>
      </w:r>
      <w:r w:rsidRPr="00347963">
        <w:rPr>
          <w:sz w:val="16"/>
        </w:rPr>
        <w:t xml:space="preserve"> that sometimes, </w:t>
      </w:r>
      <w:r w:rsidRPr="00A0527C">
        <w:rPr>
          <w:rStyle w:val="StyleUnderline"/>
        </w:rPr>
        <w:t>under certain circumstances</w:t>
      </w:r>
      <w:r w:rsidRPr="00347963">
        <w:rPr>
          <w:sz w:val="16"/>
        </w:rPr>
        <w:t xml:space="preserve">, </w:t>
      </w:r>
      <w:r w:rsidRPr="00A0527C">
        <w:rPr>
          <w:rStyle w:val="StyleUnderline"/>
        </w:rPr>
        <w:t>we must</w:t>
      </w:r>
      <w:r w:rsidRPr="00347963">
        <w:rPr>
          <w:sz w:val="16"/>
        </w:rPr>
        <w:t xml:space="preserve"> “</w:t>
      </w:r>
      <w:r w:rsidRPr="00A0527C">
        <w:rPr>
          <w:rStyle w:val="Emphasis"/>
        </w:rPr>
        <w:t>suspend</w:t>
      </w:r>
      <w:r w:rsidRPr="00347963">
        <w:rPr>
          <w:sz w:val="16"/>
        </w:rPr>
        <w:t xml:space="preserve">, </w:t>
      </w:r>
      <w:r w:rsidRPr="00A0527C">
        <w:rPr>
          <w:rStyle w:val="Emphasis"/>
        </w:rPr>
        <w:t>if not betray</w:t>
      </w:r>
      <w:r w:rsidRPr="00347963">
        <w:rPr>
          <w:sz w:val="16"/>
        </w:rPr>
        <w:t xml:space="preserve">” </w:t>
      </w:r>
      <w:r w:rsidRPr="00A0527C">
        <w:rPr>
          <w:rStyle w:val="StyleUnderline"/>
        </w:rPr>
        <w:t>that desire</w:t>
      </w:r>
      <w:r w:rsidRPr="00347963">
        <w:rPr>
          <w:sz w:val="16"/>
        </w:rPr>
        <w:t>.</w:t>
      </w:r>
    </w:p>
    <w:p w14:paraId="49A0AB95" w14:textId="77777777" w:rsidR="00F40B25" w:rsidRPr="00347963" w:rsidRDefault="00F40B25" w:rsidP="00F40B25">
      <w:pPr>
        <w:rPr>
          <w:sz w:val="16"/>
        </w:rPr>
      </w:pPr>
      <w:r w:rsidRPr="00347963">
        <w:rPr>
          <w:sz w:val="16"/>
        </w:rPr>
        <w:t xml:space="preserve">Hence </w:t>
      </w:r>
      <w:r w:rsidRPr="00347963">
        <w:rPr>
          <w:rStyle w:val="StyleUnderline"/>
        </w:rPr>
        <w:t>the relation between conditional and unconditional hospitality is</w:t>
      </w:r>
      <w:r w:rsidRPr="00347963">
        <w:rPr>
          <w:sz w:val="16"/>
        </w:rPr>
        <w:t xml:space="preserve"> the </w:t>
      </w:r>
      <w:r w:rsidRPr="00347963">
        <w:rPr>
          <w:rStyle w:val="StyleUnderline"/>
        </w:rPr>
        <w:t>relation between actual worldly social</w:t>
      </w:r>
      <w:r w:rsidRPr="00347963">
        <w:rPr>
          <w:sz w:val="16"/>
        </w:rPr>
        <w:t xml:space="preserve">, legal, ethical, </w:t>
      </w:r>
      <w:r w:rsidRPr="00347963">
        <w:rPr>
          <w:rStyle w:val="StyleUnderline"/>
        </w:rPr>
        <w:t xml:space="preserve">or </w:t>
      </w:r>
      <w:r w:rsidRPr="00347963">
        <w:rPr>
          <w:rStyle w:val="Emphasis"/>
        </w:rPr>
        <w:t>political practice</w:t>
      </w:r>
      <w:r w:rsidRPr="00347963">
        <w:rPr>
          <w:sz w:val="16"/>
        </w:rPr>
        <w:t xml:space="preserve"> and that </w:t>
      </w:r>
      <w:r w:rsidRPr="00347963">
        <w:rPr>
          <w:rStyle w:val="StyleUnderline"/>
        </w:rPr>
        <w:t xml:space="preserve">in whose name we </w:t>
      </w:r>
      <w:r w:rsidRPr="00347963">
        <w:rPr>
          <w:rStyle w:val="Emphasis"/>
        </w:rPr>
        <w:t>undertake such practice</w:t>
      </w:r>
      <w:r w:rsidRPr="00347963">
        <w:rPr>
          <w:sz w:val="16"/>
        </w:rPr>
        <w:t xml:space="preserve">—the name we strive to make real, </w:t>
      </w:r>
      <w:r w:rsidRPr="00597525">
        <w:rPr>
          <w:rStyle w:val="StyleUnderline"/>
          <w:highlight w:val="cyan"/>
        </w:rPr>
        <w:t>to honor</w:t>
      </w:r>
      <w:r w:rsidRPr="00347963">
        <w:rPr>
          <w:rStyle w:val="StyleUnderline"/>
        </w:rPr>
        <w:t xml:space="preserve"> in </w:t>
      </w:r>
      <w:r w:rsidRPr="00597525">
        <w:rPr>
          <w:rStyle w:val="StyleUnderline"/>
          <w:highlight w:val="cyan"/>
        </w:rPr>
        <w:t>the</w:t>
      </w:r>
      <w:r w:rsidRPr="00347963">
        <w:rPr>
          <w:sz w:val="16"/>
        </w:rPr>
        <w:t xml:space="preserve"> “</w:t>
      </w:r>
      <w:r w:rsidRPr="00597525">
        <w:rPr>
          <w:rStyle w:val="Emphasis"/>
          <w:highlight w:val="cyan"/>
        </w:rPr>
        <w:t>best</w:t>
      </w:r>
      <w:r w:rsidRPr="00347963">
        <w:rPr>
          <w:sz w:val="16"/>
        </w:rPr>
        <w:t xml:space="preserve">” </w:t>
      </w:r>
      <w:r w:rsidRPr="00347963">
        <w:rPr>
          <w:rStyle w:val="StyleUnderline"/>
        </w:rPr>
        <w:t>way</w:t>
      </w:r>
      <w:r w:rsidRPr="00347963">
        <w:rPr>
          <w:sz w:val="16"/>
        </w:rPr>
        <w:t>, to “</w:t>
      </w:r>
      <w:r w:rsidRPr="00597525">
        <w:rPr>
          <w:rStyle w:val="Emphasis"/>
          <w:highlight w:val="cyan"/>
        </w:rPr>
        <w:t>betray</w:t>
      </w:r>
      <w:r w:rsidRPr="00347963">
        <w:rPr>
          <w:sz w:val="16"/>
        </w:rPr>
        <w:t xml:space="preserve">” </w:t>
      </w:r>
      <w:r w:rsidRPr="00347963">
        <w:rPr>
          <w:rStyle w:val="StyleUnderline"/>
        </w:rPr>
        <w:t xml:space="preserve">in </w:t>
      </w:r>
      <w:r w:rsidRPr="00597525">
        <w:rPr>
          <w:rStyle w:val="StyleUnderline"/>
          <w:highlight w:val="cyan"/>
        </w:rPr>
        <w:t>the least bad</w:t>
      </w:r>
      <w:r w:rsidRPr="00347963">
        <w:rPr>
          <w:rStyle w:val="StyleUnderline"/>
        </w:rPr>
        <w:t xml:space="preserve"> way</w:t>
      </w:r>
      <w:r w:rsidRPr="00347963">
        <w:rPr>
          <w:sz w:val="16"/>
        </w:rPr>
        <w:t xml:space="preserve">. Thus, for example, </w:t>
      </w:r>
      <w:r w:rsidRPr="00347963">
        <w:rPr>
          <w:rStyle w:val="StyleUnderline"/>
        </w:rPr>
        <w:t>the deconstruction of</w:t>
      </w:r>
      <w:r w:rsidRPr="00347963">
        <w:rPr>
          <w:sz w:val="16"/>
        </w:rPr>
        <w:t xml:space="preserve"> “</w:t>
      </w:r>
      <w:r w:rsidRPr="00347963">
        <w:rPr>
          <w:rStyle w:val="Emphasis"/>
        </w:rPr>
        <w:t>law</w:t>
      </w:r>
      <w:r w:rsidRPr="00347963">
        <w:rPr>
          <w:sz w:val="16"/>
        </w:rPr>
        <w:t xml:space="preserve">” </w:t>
      </w:r>
      <w:r w:rsidRPr="00347963">
        <w:rPr>
          <w:rStyle w:val="StyleUnderline"/>
        </w:rPr>
        <w:t>becomes possible thanks to the undeconstructibility of</w:t>
      </w:r>
      <w:r w:rsidRPr="00347963">
        <w:rPr>
          <w:sz w:val="16"/>
        </w:rPr>
        <w:t xml:space="preserve"> “</w:t>
      </w:r>
      <w:r w:rsidRPr="00347963">
        <w:rPr>
          <w:rStyle w:val="Emphasis"/>
        </w:rPr>
        <w:t>justice</w:t>
      </w:r>
      <w:r w:rsidRPr="00347963">
        <w:rPr>
          <w:sz w:val="16"/>
        </w:rPr>
        <w:t xml:space="preserve">,” in whose name law is constructed and thereby provokes its own deconstruction. Unconditional </w:t>
      </w:r>
      <w:r w:rsidRPr="00347963">
        <w:rPr>
          <w:rStyle w:val="StyleUnderline"/>
        </w:rPr>
        <w:t>hospitality does not belong to</w:t>
      </w:r>
      <w:r w:rsidRPr="00347963">
        <w:rPr>
          <w:sz w:val="16"/>
        </w:rPr>
        <w:t xml:space="preserve"> the “</w:t>
      </w:r>
      <w:r w:rsidRPr="00347963">
        <w:rPr>
          <w:rStyle w:val="StyleUnderline"/>
        </w:rPr>
        <w:t>ethical</w:t>
      </w:r>
      <w:r w:rsidRPr="00347963">
        <w:rPr>
          <w:sz w:val="16"/>
        </w:rPr>
        <w:t>,” “political,” or “</w:t>
      </w:r>
      <w:r w:rsidRPr="00347963">
        <w:rPr>
          <w:rStyle w:val="StyleUnderline"/>
        </w:rPr>
        <w:t>legal</w:t>
      </w:r>
      <w:r w:rsidRPr="00347963">
        <w:rPr>
          <w:sz w:val="16"/>
        </w:rPr>
        <w:t xml:space="preserve">” order, which we call the first order,5 but </w:t>
      </w:r>
      <w:r w:rsidRPr="00347963">
        <w:rPr>
          <w:rStyle w:val="StyleUnderline"/>
        </w:rPr>
        <w:t>to the second</w:t>
      </w:r>
      <w:r w:rsidRPr="00347963">
        <w:rPr>
          <w:sz w:val="16"/>
        </w:rPr>
        <w:t xml:space="preserve">, hyperbolic, </w:t>
      </w:r>
      <w:r w:rsidRPr="00347963">
        <w:rPr>
          <w:rStyle w:val="StyleUnderline"/>
        </w:rPr>
        <w:t>ultra-ethical order</w:t>
      </w:r>
      <w:r w:rsidRPr="00347963">
        <w:rPr>
          <w:sz w:val="16"/>
        </w:rPr>
        <w:t>—as a desire beyond desire—in whose name we act, whose influence or force must be manifested in our actual (</w:t>
      </w:r>
      <w:proofErr w:type="gramStart"/>
      <w:r w:rsidRPr="00347963">
        <w:rPr>
          <w:sz w:val="16"/>
        </w:rPr>
        <w:t>first-order</w:t>
      </w:r>
      <w:proofErr w:type="gramEnd"/>
      <w:r w:rsidRPr="00347963">
        <w:rPr>
          <w:sz w:val="16"/>
        </w:rPr>
        <w:t xml:space="preserve">) practice. These </w:t>
      </w:r>
      <w:r w:rsidRPr="00347963">
        <w:rPr>
          <w:rStyle w:val="StyleUnderline"/>
        </w:rPr>
        <w:t xml:space="preserve">two orders are irreducible to </w:t>
      </w:r>
      <w:r w:rsidRPr="00347963">
        <w:rPr>
          <w:rStyle w:val="Emphasis"/>
        </w:rPr>
        <w:t>one another</w:t>
      </w:r>
      <w:r w:rsidRPr="00347963">
        <w:rPr>
          <w:sz w:val="16"/>
        </w:rPr>
        <w:t xml:space="preserve">, but the </w:t>
      </w:r>
      <w:r w:rsidRPr="00347963">
        <w:rPr>
          <w:rStyle w:val="StyleUnderline"/>
        </w:rPr>
        <w:t xml:space="preserve">order of conditions </w:t>
      </w:r>
      <w:r w:rsidRPr="00347963">
        <w:rPr>
          <w:rStyle w:val="Emphasis"/>
        </w:rPr>
        <w:t>must be organized</w:t>
      </w:r>
      <w:r w:rsidRPr="00347963">
        <w:rPr>
          <w:sz w:val="16"/>
        </w:rPr>
        <w:t xml:space="preserve"> in the name of the unconditional. Unconditional hospitality is the “hyperbolic” imperative “in the name of” which we “must always” conduct ethical and political practice. </w:t>
      </w:r>
      <w:r w:rsidRPr="00597525">
        <w:rPr>
          <w:rStyle w:val="StyleUnderline"/>
          <w:highlight w:val="cyan"/>
        </w:rPr>
        <w:t xml:space="preserve">Derrida’s </w:t>
      </w:r>
      <w:r w:rsidRPr="00597525">
        <w:rPr>
          <w:rStyle w:val="Emphasis"/>
          <w:highlight w:val="cyan"/>
        </w:rPr>
        <w:t>stance</w:t>
      </w:r>
      <w:r w:rsidRPr="00347963">
        <w:rPr>
          <w:rStyle w:val="Emphasis"/>
        </w:rPr>
        <w:t xml:space="preserve"> toward hospitality</w:t>
      </w:r>
      <w:r w:rsidRPr="00347963">
        <w:rPr>
          <w:sz w:val="16"/>
        </w:rPr>
        <w:t xml:space="preserve">, </w:t>
      </w:r>
      <w:r w:rsidRPr="00347963">
        <w:rPr>
          <w:rStyle w:val="StyleUnderline"/>
        </w:rPr>
        <w:t xml:space="preserve">like his stance toward the </w:t>
      </w:r>
      <w:r w:rsidRPr="00347963">
        <w:rPr>
          <w:rStyle w:val="Emphasis"/>
        </w:rPr>
        <w:t>future as such</w:t>
      </w:r>
      <w:r w:rsidRPr="00347963">
        <w:rPr>
          <w:sz w:val="16"/>
        </w:rPr>
        <w:t xml:space="preserve">, </w:t>
      </w:r>
      <w:r w:rsidRPr="00597525">
        <w:rPr>
          <w:rStyle w:val="StyleUnderline"/>
          <w:highlight w:val="cyan"/>
        </w:rPr>
        <w:t>is</w:t>
      </w:r>
      <w:r w:rsidRPr="00347963">
        <w:rPr>
          <w:rStyle w:val="StyleUnderline"/>
        </w:rPr>
        <w:t xml:space="preserve"> full of </w:t>
      </w:r>
      <w:r w:rsidRPr="00597525">
        <w:rPr>
          <w:rStyle w:val="StyleUnderline"/>
          <w:highlight w:val="cyan"/>
        </w:rPr>
        <w:t>hope</w:t>
      </w:r>
      <w:r w:rsidRPr="00347963">
        <w:rPr>
          <w:sz w:val="16"/>
        </w:rPr>
        <w:t xml:space="preserve"> and affirmation, </w:t>
      </w:r>
      <w:r w:rsidRPr="00597525">
        <w:rPr>
          <w:rStyle w:val="Emphasis"/>
          <w:highlight w:val="cyan"/>
        </w:rPr>
        <w:t>but not naïveté</w:t>
      </w:r>
      <w:r w:rsidRPr="00347963">
        <w:rPr>
          <w:sz w:val="16"/>
        </w:rPr>
        <w:t xml:space="preserve">. </w:t>
      </w:r>
      <w:r w:rsidRPr="00394DB8">
        <w:rPr>
          <w:rStyle w:val="StyleUnderline"/>
        </w:rPr>
        <w:t xml:space="preserve">The </w:t>
      </w:r>
      <w:r w:rsidRPr="00597525">
        <w:rPr>
          <w:rStyle w:val="StyleUnderline"/>
          <w:highlight w:val="cyan"/>
        </w:rPr>
        <w:t>future is</w:t>
      </w:r>
      <w:r w:rsidRPr="00394DB8">
        <w:rPr>
          <w:rStyle w:val="StyleUnderline"/>
        </w:rPr>
        <w:t xml:space="preserve"> </w:t>
      </w:r>
      <w:r w:rsidRPr="00394DB8">
        <w:rPr>
          <w:rStyle w:val="Emphasis"/>
        </w:rPr>
        <w:t xml:space="preserve">a </w:t>
      </w:r>
      <w:r w:rsidRPr="00597525">
        <w:rPr>
          <w:rStyle w:val="Emphasis"/>
          <w:highlight w:val="cyan"/>
        </w:rPr>
        <w:t>risky</w:t>
      </w:r>
      <w:r w:rsidRPr="00347963">
        <w:rPr>
          <w:rStyle w:val="Emphasis"/>
        </w:rPr>
        <w:t xml:space="preserve"> affair</w:t>
      </w:r>
      <w:r w:rsidRPr="00347963">
        <w:rPr>
          <w:sz w:val="16"/>
        </w:rPr>
        <w:t>, but, as Levinas says, it is a beautiful risk (beau risque).</w:t>
      </w:r>
    </w:p>
    <w:p w14:paraId="33E3433A" w14:textId="77777777" w:rsidR="00F40B25" w:rsidRPr="00347963" w:rsidRDefault="00F40B25" w:rsidP="00F40B25">
      <w:pPr>
        <w:rPr>
          <w:sz w:val="16"/>
        </w:rPr>
      </w:pPr>
      <w:r w:rsidRPr="00347963">
        <w:rPr>
          <w:sz w:val="16"/>
        </w:rPr>
        <w:t xml:space="preserve">Forgiveness. </w:t>
      </w:r>
      <w:r w:rsidRPr="00347963">
        <w:rPr>
          <w:rStyle w:val="StyleUnderline"/>
        </w:rPr>
        <w:t>Unconditional hospitality is</w:t>
      </w:r>
      <w:r w:rsidRPr="00347963">
        <w:rPr>
          <w:sz w:val="16"/>
        </w:rPr>
        <w:t xml:space="preserve"> close to and structurally akin to </w:t>
      </w:r>
      <w:r w:rsidRPr="00347963">
        <w:rPr>
          <w:rStyle w:val="Emphasis"/>
        </w:rPr>
        <w:t>unconditional forgiveness</w:t>
      </w:r>
      <w:r w:rsidRPr="00347963">
        <w:rPr>
          <w:sz w:val="16"/>
        </w:rPr>
        <w:t xml:space="preserve">. Forgiveness as such, s’il y en a, like hospitality, justice, and gift, does not belong to “economy,” is not a calculation, an investment hoping for a profitable return. Forgiveness is given unconditionally, which is precisely why it should not be confused with “reconciliation.” </w:t>
      </w:r>
      <w:r w:rsidRPr="00347963">
        <w:rPr>
          <w:rStyle w:val="StyleUnderline"/>
        </w:rPr>
        <w:t>Forgiveness is</w:t>
      </w:r>
      <w:r w:rsidRPr="00347963">
        <w:rPr>
          <w:sz w:val="16"/>
        </w:rPr>
        <w:t xml:space="preserve"> “</w:t>
      </w:r>
      <w:r w:rsidRPr="00347963">
        <w:rPr>
          <w:rStyle w:val="Emphasis"/>
        </w:rPr>
        <w:t>without why</w:t>
      </w:r>
      <w:r w:rsidRPr="00347963">
        <w:rPr>
          <w:sz w:val="16"/>
        </w:rPr>
        <w:t xml:space="preserve">,” </w:t>
      </w:r>
      <w:r w:rsidRPr="00347963">
        <w:rPr>
          <w:rStyle w:val="StyleUnderline"/>
        </w:rPr>
        <w:t>whereas reconciliation is an</w:t>
      </w:r>
      <w:r w:rsidRPr="00347963">
        <w:rPr>
          <w:sz w:val="16"/>
        </w:rPr>
        <w:t xml:space="preserve"> “</w:t>
      </w:r>
      <w:r w:rsidRPr="00347963">
        <w:rPr>
          <w:rStyle w:val="Emphasis"/>
        </w:rPr>
        <w:t>economic</w:t>
      </w:r>
      <w:r w:rsidRPr="00347963">
        <w:rPr>
          <w:sz w:val="16"/>
        </w:rPr>
        <w:t xml:space="preserve">” </w:t>
      </w:r>
      <w:r w:rsidRPr="00347963">
        <w:rPr>
          <w:rStyle w:val="StyleUnderline"/>
        </w:rPr>
        <w:t xml:space="preserve">movement in which forgiveness is </w:t>
      </w:r>
      <w:r w:rsidRPr="00347963">
        <w:rPr>
          <w:rStyle w:val="Emphasis"/>
        </w:rPr>
        <w:t>offered teleologically</w:t>
      </w:r>
      <w:r w:rsidRPr="00347963">
        <w:rPr>
          <w:sz w:val="16"/>
        </w:rPr>
        <w:t xml:space="preserve">, with the aim of restoring peace. In politics this is called extending a hand of friendship while pinching one’s nose with the other hand. </w:t>
      </w:r>
      <w:r w:rsidRPr="00597525">
        <w:rPr>
          <w:rStyle w:val="StyleUnderline"/>
          <w:highlight w:val="cyan"/>
        </w:rPr>
        <w:t>Pure forgiveness</w:t>
      </w:r>
      <w:r w:rsidRPr="00347963">
        <w:rPr>
          <w:rStyle w:val="StyleUnderline"/>
        </w:rPr>
        <w:t xml:space="preserve"> is </w:t>
      </w:r>
      <w:r w:rsidRPr="00347963">
        <w:rPr>
          <w:rStyle w:val="Emphasis"/>
        </w:rPr>
        <w:t xml:space="preserve">offered </w:t>
      </w:r>
      <w:proofErr w:type="gramStart"/>
      <w:r w:rsidRPr="00347963">
        <w:rPr>
          <w:rStyle w:val="Emphasis"/>
        </w:rPr>
        <w:t>unconditionally</w:t>
      </w:r>
      <w:r w:rsidRPr="00347963">
        <w:rPr>
          <w:sz w:val="16"/>
        </w:rPr>
        <w:t>,</w:t>
      </w:r>
      <w:proofErr w:type="gramEnd"/>
      <w:r w:rsidRPr="00347963">
        <w:rPr>
          <w:sz w:val="16"/>
        </w:rPr>
        <w:t xml:space="preserve"> </w:t>
      </w:r>
      <w:r w:rsidRPr="00597525">
        <w:rPr>
          <w:rStyle w:val="StyleUnderline"/>
          <w:highlight w:val="cyan"/>
        </w:rPr>
        <w:t>despite</w:t>
      </w:r>
      <w:r w:rsidRPr="00347963">
        <w:rPr>
          <w:rStyle w:val="StyleUnderline"/>
        </w:rPr>
        <w:t xml:space="preserve"> the </w:t>
      </w:r>
      <w:r w:rsidRPr="00597525">
        <w:rPr>
          <w:rStyle w:val="StyleUnderline"/>
          <w:highlight w:val="cyan"/>
        </w:rPr>
        <w:t>consequences</w:t>
      </w:r>
      <w:r w:rsidRPr="00347963">
        <w:rPr>
          <w:rStyle w:val="StyleUnderline"/>
        </w:rPr>
        <w:t xml:space="preserve"> </w:t>
      </w:r>
      <w:r w:rsidRPr="00FC33D7">
        <w:rPr>
          <w:rStyle w:val="StyleUnderline"/>
        </w:rPr>
        <w:t xml:space="preserve">it may </w:t>
      </w:r>
      <w:proofErr w:type="gramStart"/>
      <w:r w:rsidRPr="00597525">
        <w:rPr>
          <w:rStyle w:val="StyleUnderline"/>
          <w:highlight w:val="cyan"/>
        </w:rPr>
        <w:t>entail</w:t>
      </w:r>
      <w:r w:rsidRPr="00347963">
        <w:rPr>
          <w:sz w:val="16"/>
        </w:rPr>
        <w:t>:</w:t>
      </w:r>
      <w:proofErr w:type="gramEnd"/>
      <w:r w:rsidRPr="00347963">
        <w:rPr>
          <w:sz w:val="16"/>
        </w:rPr>
        <w:t xml:space="preserve"> </w:t>
      </w:r>
      <w:r w:rsidRPr="00347963">
        <w:rPr>
          <w:rStyle w:val="Emphasis"/>
        </w:rPr>
        <w:t xml:space="preserve">whether </w:t>
      </w:r>
      <w:r w:rsidRPr="00597525">
        <w:rPr>
          <w:rStyle w:val="Emphasis"/>
          <w:highlight w:val="cyan"/>
        </w:rPr>
        <w:t>war</w:t>
      </w:r>
      <w:r w:rsidRPr="00347963">
        <w:rPr>
          <w:rStyle w:val="Emphasis"/>
        </w:rPr>
        <w:t xml:space="preserve"> or peace</w:t>
      </w:r>
      <w:r w:rsidRPr="00347963">
        <w:rPr>
          <w:sz w:val="16"/>
        </w:rPr>
        <w:t>.</w:t>
      </w:r>
    </w:p>
    <w:p w14:paraId="3096E894" w14:textId="77777777" w:rsidR="00F40B25" w:rsidRPr="00347963" w:rsidRDefault="00F40B25" w:rsidP="00F40B25">
      <w:pPr>
        <w:rPr>
          <w:sz w:val="16"/>
        </w:rPr>
      </w:pPr>
      <w:r w:rsidRPr="00347963">
        <w:rPr>
          <w:sz w:val="16"/>
        </w:rPr>
        <w:t xml:space="preserve">Just as </w:t>
      </w:r>
      <w:r w:rsidRPr="00597525">
        <w:rPr>
          <w:rStyle w:val="StyleUnderline"/>
          <w:highlight w:val="cyan"/>
        </w:rPr>
        <w:t>Derrida</w:t>
      </w:r>
      <w:r w:rsidRPr="00347963">
        <w:rPr>
          <w:rStyle w:val="StyleUnderline"/>
        </w:rPr>
        <w:t xml:space="preserve"> is </w:t>
      </w:r>
      <w:r w:rsidRPr="00597525">
        <w:rPr>
          <w:rStyle w:val="Emphasis"/>
          <w:highlight w:val="cyan"/>
        </w:rPr>
        <w:t>not opposed</w:t>
      </w:r>
      <w:r w:rsidRPr="00597525">
        <w:rPr>
          <w:rStyle w:val="StyleUnderline"/>
          <w:highlight w:val="cyan"/>
        </w:rPr>
        <w:t xml:space="preserve"> to </w:t>
      </w:r>
      <w:r w:rsidRPr="00597525">
        <w:rPr>
          <w:rStyle w:val="Emphasis"/>
          <w:highlight w:val="cyan"/>
        </w:rPr>
        <w:t>self-defense</w:t>
      </w:r>
      <w:r w:rsidRPr="00347963">
        <w:rPr>
          <w:sz w:val="16"/>
        </w:rPr>
        <w:t xml:space="preserve">, he is </w:t>
      </w:r>
      <w:r w:rsidRPr="00347963">
        <w:rPr>
          <w:rStyle w:val="StyleUnderline"/>
        </w:rPr>
        <w:t>not opposed to reconciliation</w:t>
      </w:r>
      <w:r w:rsidRPr="00347963">
        <w:rPr>
          <w:sz w:val="16"/>
        </w:rPr>
        <w:t xml:space="preserve">. However, Derrida does not want reconciliation to be confused with “pure” forgiveness, which is to be given—if it is to be faithful to its “concept”—without expectation of return, without accruing good will, and without the usual conditions imposed by traditional philosophy and theology of forgiveness. If the offender expresses remorse, makes amends, promises to offend no more, then we are indeed obligated to forgive the offender, and it would be unjust to deprive him of forgiveness. He has earned it, has a right to it, and this is a just exchange which, of course, means that in such forgiveness there is little or no gift. </w:t>
      </w:r>
      <w:r w:rsidRPr="00347963">
        <w:rPr>
          <w:rStyle w:val="StyleUnderline"/>
        </w:rPr>
        <w:t>The more reasonable</w:t>
      </w:r>
      <w:r w:rsidRPr="00347963">
        <w:rPr>
          <w:sz w:val="16"/>
        </w:rPr>
        <w:t xml:space="preserve">, </w:t>
      </w:r>
      <w:r w:rsidRPr="00347963">
        <w:rPr>
          <w:rStyle w:val="StyleUnderline"/>
        </w:rPr>
        <w:t>the more possible forgiveness is</w:t>
      </w:r>
      <w:r w:rsidRPr="00347963">
        <w:rPr>
          <w:sz w:val="16"/>
        </w:rPr>
        <w:t xml:space="preserve">, </w:t>
      </w:r>
      <w:r w:rsidRPr="00347963">
        <w:rPr>
          <w:rStyle w:val="StyleUnderline"/>
        </w:rPr>
        <w:t xml:space="preserve">the more it slides into </w:t>
      </w:r>
      <w:r w:rsidRPr="00394DB8">
        <w:rPr>
          <w:rStyle w:val="Emphasis"/>
        </w:rPr>
        <w:t>economy</w:t>
      </w:r>
      <w:r w:rsidRPr="00347963">
        <w:rPr>
          <w:rStyle w:val="StyleUnderline"/>
        </w:rPr>
        <w:t xml:space="preserve"> and the </w:t>
      </w:r>
      <w:r w:rsidRPr="00347963">
        <w:rPr>
          <w:rStyle w:val="Emphasis"/>
        </w:rPr>
        <w:t>more forgiveness</w:t>
      </w:r>
      <w:r w:rsidRPr="00347963">
        <w:rPr>
          <w:rStyle w:val="StyleUnderline"/>
        </w:rPr>
        <w:t xml:space="preserve"> is annulled</w:t>
      </w:r>
      <w:r w:rsidRPr="00347963">
        <w:rPr>
          <w:sz w:val="16"/>
        </w:rPr>
        <w:t xml:space="preserve">. The more impossible it is, the less sense it makes according to the traditional rules of forgiveness, the </w:t>
      </w:r>
      <w:proofErr w:type="gramStart"/>
      <w:r w:rsidRPr="00347963">
        <w:rPr>
          <w:sz w:val="16"/>
        </w:rPr>
        <w:t>more mad</w:t>
      </w:r>
      <w:proofErr w:type="gramEnd"/>
      <w:r w:rsidRPr="00347963">
        <w:rPr>
          <w:sz w:val="16"/>
        </w:rPr>
        <w:t xml:space="preserve"> its moment, the more faithful it is to itself. </w:t>
      </w:r>
      <w:r w:rsidRPr="00597525">
        <w:rPr>
          <w:rStyle w:val="StyleUnderline"/>
          <w:highlight w:val="cyan"/>
        </w:rPr>
        <w:t>Forgiveness</w:t>
      </w:r>
      <w:r w:rsidRPr="00FC33D7">
        <w:rPr>
          <w:rStyle w:val="StyleUnderline"/>
        </w:rPr>
        <w:t xml:space="preserve"> is</w:t>
      </w:r>
      <w:r w:rsidRPr="00347963">
        <w:rPr>
          <w:rStyle w:val="StyleUnderline"/>
        </w:rPr>
        <w:t xml:space="preserve"> </w:t>
      </w:r>
      <w:r w:rsidRPr="00347963">
        <w:rPr>
          <w:rStyle w:val="Emphasis"/>
        </w:rPr>
        <w:t xml:space="preserve">forgiveness </w:t>
      </w:r>
      <w:r w:rsidRPr="00597525">
        <w:rPr>
          <w:rStyle w:val="Emphasis"/>
          <w:highlight w:val="cyan"/>
        </w:rPr>
        <w:t>unreservedly</w:t>
      </w:r>
      <w:r w:rsidRPr="00347963">
        <w:rPr>
          <w:sz w:val="16"/>
        </w:rPr>
        <w:t xml:space="preserve">, that is, </w:t>
      </w:r>
      <w:r w:rsidRPr="00597525">
        <w:rPr>
          <w:rStyle w:val="StyleUnderline"/>
          <w:highlight w:val="cyan"/>
        </w:rPr>
        <w:t xml:space="preserve">only when it </w:t>
      </w:r>
      <w:r w:rsidRPr="00597525">
        <w:rPr>
          <w:rStyle w:val="Emphasis"/>
          <w:highlight w:val="cyan"/>
        </w:rPr>
        <w:t>runs up</w:t>
      </w:r>
      <w:r w:rsidRPr="00597525">
        <w:rPr>
          <w:rStyle w:val="StyleUnderline"/>
          <w:highlight w:val="cyan"/>
        </w:rPr>
        <w:t xml:space="preserve"> against</w:t>
      </w:r>
      <w:r w:rsidRPr="00347963">
        <w:rPr>
          <w:rStyle w:val="StyleUnderline"/>
        </w:rPr>
        <w:t xml:space="preserve"> forgiving something that is </w:t>
      </w:r>
      <w:r w:rsidRPr="00597525">
        <w:rPr>
          <w:rStyle w:val="Emphasis"/>
          <w:highlight w:val="cyan"/>
        </w:rPr>
        <w:t>unforgivable</w:t>
      </w:r>
      <w:r w:rsidRPr="00347963">
        <w:rPr>
          <w:sz w:val="16"/>
        </w:rPr>
        <w:t>.6</w:t>
      </w:r>
    </w:p>
    <w:p w14:paraId="28654DCF" w14:textId="77777777" w:rsidR="00F40B25" w:rsidRPr="00347963" w:rsidRDefault="00F40B25" w:rsidP="00F40B25">
      <w:pPr>
        <w:ind w:left="720"/>
        <w:rPr>
          <w:sz w:val="16"/>
        </w:rPr>
      </w:pPr>
      <w:r w:rsidRPr="00347963">
        <w:rPr>
          <w:sz w:val="16"/>
        </w:rPr>
        <w:t>…there is in forgiveness, in the very meaning of forgiveness, a force, a desire, an impulse, a movement, a call (name it as you will) that requires granting forgiveness, if possible, even to the one who does not ask for it, who does not acknowledge his guilt, does not confess, does not improve himself or atone for guilt, and thus granted beyond the entire identificatory, spiritual—sublime or not sublime—economy, and even beyond expiation of guilt.</w:t>
      </w:r>
    </w:p>
    <w:p w14:paraId="5166C215" w14:textId="77777777" w:rsidR="00F40B25" w:rsidRPr="00347963" w:rsidRDefault="00F40B25" w:rsidP="00F40B25">
      <w:pPr>
        <w:rPr>
          <w:sz w:val="16"/>
        </w:rPr>
      </w:pPr>
      <w:r w:rsidRPr="00347963">
        <w:rPr>
          <w:rStyle w:val="StyleUnderline"/>
        </w:rPr>
        <w:t>This force</w:t>
      </w:r>
      <w:r w:rsidRPr="00347963">
        <w:rPr>
          <w:sz w:val="16"/>
        </w:rPr>
        <w:t>, desire, impulse, movement, address—</w:t>
      </w:r>
      <w:r w:rsidRPr="00347963">
        <w:rPr>
          <w:rStyle w:val="StyleUnderline"/>
        </w:rPr>
        <w:t>however we name it</w:t>
      </w:r>
      <w:r w:rsidRPr="00347963">
        <w:rPr>
          <w:sz w:val="16"/>
        </w:rPr>
        <w:t xml:space="preserve">—is </w:t>
      </w:r>
      <w:r w:rsidRPr="00347963">
        <w:rPr>
          <w:rStyle w:val="StyleUnderline"/>
        </w:rPr>
        <w:t xml:space="preserve">the weak force of </w:t>
      </w:r>
      <w:r w:rsidRPr="00347963">
        <w:rPr>
          <w:rStyle w:val="Emphasis"/>
        </w:rPr>
        <w:t>the unconditional</w:t>
      </w:r>
      <w:r w:rsidRPr="00347963">
        <w:rPr>
          <w:rStyle w:val="StyleUnderline"/>
        </w:rPr>
        <w:t xml:space="preserve"> that calls us</w:t>
      </w:r>
      <w:r w:rsidRPr="00347963">
        <w:rPr>
          <w:sz w:val="16"/>
        </w:rPr>
        <w:t>—</w:t>
      </w:r>
      <w:r w:rsidRPr="00347963">
        <w:rPr>
          <w:rStyle w:val="StyleUnderline"/>
        </w:rPr>
        <w:t>without having an army to compel us</w:t>
      </w:r>
      <w:r w:rsidRPr="00347963">
        <w:rPr>
          <w:sz w:val="16"/>
        </w:rPr>
        <w:t>—</w:t>
      </w:r>
      <w:r w:rsidRPr="00347963">
        <w:rPr>
          <w:rStyle w:val="StyleUnderline"/>
        </w:rPr>
        <w:t>to carry out its will</w:t>
      </w:r>
      <w:r w:rsidRPr="00347963">
        <w:rPr>
          <w:sz w:val="16"/>
        </w:rPr>
        <w:t>. We analyze this concept not to isolate its essence, but to hear its voice, its pure call. We submit to its infinity, the pure indeterminacy of the infinity of the to-come, apart from the concrete finite answers we give to it, the finite conditions under which it exists. It is precisely in the name and under the force of this call of forgiveness-to-come that we embody it, enact it, bring it into the world and into the everyday conditions of the world, which are the conditions of its existence.</w:t>
      </w:r>
    </w:p>
    <w:p w14:paraId="6E308F32" w14:textId="77777777" w:rsidR="00F40B25" w:rsidRPr="00347963" w:rsidRDefault="00F40B25" w:rsidP="00F40B25">
      <w:pPr>
        <w:rPr>
          <w:sz w:val="16"/>
        </w:rPr>
      </w:pPr>
      <w:r w:rsidRPr="00597525">
        <w:rPr>
          <w:rStyle w:val="Emphasis"/>
          <w:highlight w:val="cyan"/>
        </w:rPr>
        <w:t>Second</w:t>
      </w:r>
      <w:r w:rsidRPr="00347963">
        <w:rPr>
          <w:sz w:val="16"/>
        </w:rPr>
        <w:t xml:space="preserve"> axiom: </w:t>
      </w:r>
      <w:r w:rsidRPr="00347963">
        <w:rPr>
          <w:rStyle w:val="StyleUnderline"/>
        </w:rPr>
        <w:t xml:space="preserve">the </w:t>
      </w:r>
      <w:r w:rsidRPr="00597525">
        <w:rPr>
          <w:rStyle w:val="StyleUnderline"/>
          <w:highlight w:val="cyan"/>
        </w:rPr>
        <w:t xml:space="preserve">unconditional is </w:t>
      </w:r>
      <w:r w:rsidRPr="00597525">
        <w:rPr>
          <w:rStyle w:val="Emphasis"/>
          <w:highlight w:val="cyan"/>
        </w:rPr>
        <w:t>not</w:t>
      </w:r>
      <w:r w:rsidRPr="00394DB8">
        <w:rPr>
          <w:rStyle w:val="Emphasis"/>
        </w:rPr>
        <w:t xml:space="preserve"> a </w:t>
      </w:r>
      <w:r w:rsidRPr="00597525">
        <w:rPr>
          <w:rStyle w:val="Emphasis"/>
          <w:highlight w:val="cyan"/>
        </w:rPr>
        <w:t>rule</w:t>
      </w:r>
      <w:r w:rsidRPr="00347963">
        <w:rPr>
          <w:sz w:val="16"/>
        </w:rPr>
        <w:t xml:space="preserve">. </w:t>
      </w:r>
      <w:r w:rsidRPr="00347963">
        <w:rPr>
          <w:rStyle w:val="StyleUnderline"/>
        </w:rPr>
        <w:t xml:space="preserve">In </w:t>
      </w:r>
      <w:r w:rsidRPr="00597525">
        <w:rPr>
          <w:rStyle w:val="StyleUnderline"/>
          <w:highlight w:val="cyan"/>
        </w:rPr>
        <w:t>deconstruction</w:t>
      </w:r>
      <w:r w:rsidRPr="00347963">
        <w:rPr>
          <w:rStyle w:val="StyleUnderline"/>
        </w:rPr>
        <w:t xml:space="preserve"> there is </w:t>
      </w:r>
      <w:r w:rsidRPr="00597525">
        <w:rPr>
          <w:rStyle w:val="Emphasis"/>
          <w:highlight w:val="cyan"/>
        </w:rPr>
        <w:t>no imperative</w:t>
      </w:r>
      <w:r w:rsidRPr="00347963">
        <w:rPr>
          <w:sz w:val="16"/>
        </w:rPr>
        <w:t xml:space="preserve"> that </w:t>
      </w:r>
      <w:r w:rsidRPr="00347963">
        <w:rPr>
          <w:rStyle w:val="StyleUnderline"/>
        </w:rPr>
        <w:t xml:space="preserve">we must </w:t>
      </w:r>
      <w:r w:rsidRPr="00347963">
        <w:rPr>
          <w:rStyle w:val="Emphasis"/>
        </w:rPr>
        <w:t xml:space="preserve">always and </w:t>
      </w:r>
      <w:r w:rsidRPr="00FC33D7">
        <w:rPr>
          <w:rStyle w:val="Emphasis"/>
        </w:rPr>
        <w:t>everywhere</w:t>
      </w:r>
      <w:r w:rsidRPr="00FC33D7">
        <w:rPr>
          <w:rStyle w:val="StyleUnderline"/>
        </w:rPr>
        <w:t xml:space="preserve"> forgive</w:t>
      </w:r>
      <w:r w:rsidRPr="00347963">
        <w:rPr>
          <w:rStyle w:val="StyleUnderline"/>
        </w:rPr>
        <w:t xml:space="preserve"> or receive</w:t>
      </w:r>
      <w:r w:rsidRPr="00347963">
        <w:rPr>
          <w:sz w:val="16"/>
        </w:rPr>
        <w:t xml:space="preserve"> the other no matter what. The pure voice of the call</w:t>
      </w:r>
      <w:proofErr w:type="gramStart"/>
      <w:r w:rsidRPr="00347963">
        <w:rPr>
          <w:sz w:val="16"/>
        </w:rPr>
        <w:t>—“</w:t>
      </w:r>
      <w:proofErr w:type="gramEnd"/>
      <w:r w:rsidRPr="00347963">
        <w:rPr>
          <w:sz w:val="16"/>
        </w:rPr>
        <w:t xml:space="preserve">receive,” “give,” “forgive”—is not and does not become a rule. Deconstruction is not and does not issue a new rule, another normative universal. </w:t>
      </w:r>
      <w:r w:rsidRPr="00347963">
        <w:rPr>
          <w:rStyle w:val="StyleUnderline"/>
        </w:rPr>
        <w:t xml:space="preserve">That would be </w:t>
      </w:r>
      <w:r w:rsidRPr="00597525">
        <w:rPr>
          <w:rStyle w:val="StyleUnderline"/>
          <w:highlight w:val="cyan"/>
        </w:rPr>
        <w:t>ironic</w:t>
      </w:r>
      <w:r w:rsidRPr="00347963">
        <w:rPr>
          <w:sz w:val="16"/>
        </w:rPr>
        <w:t xml:space="preserve">, since </w:t>
      </w:r>
      <w:r w:rsidRPr="00597525">
        <w:rPr>
          <w:rStyle w:val="Emphasis"/>
          <w:highlight w:val="cyan"/>
        </w:rPr>
        <w:t>deconstruction is</w:t>
      </w:r>
      <w:r w:rsidRPr="00347963">
        <w:rPr>
          <w:rStyle w:val="Emphasis"/>
        </w:rPr>
        <w:t xml:space="preserve"> the </w:t>
      </w:r>
      <w:r w:rsidRPr="00597525">
        <w:rPr>
          <w:rStyle w:val="Emphasis"/>
          <w:highlight w:val="cyan"/>
        </w:rPr>
        <w:t>deconstruction</w:t>
      </w:r>
      <w:r w:rsidRPr="00597525">
        <w:rPr>
          <w:rStyle w:val="StyleUnderline"/>
          <w:highlight w:val="cyan"/>
        </w:rPr>
        <w:t xml:space="preserve"> of</w:t>
      </w:r>
      <w:r w:rsidRPr="00394DB8">
        <w:rPr>
          <w:rStyle w:val="StyleUnderline"/>
        </w:rPr>
        <w:t xml:space="preserve"> the </w:t>
      </w:r>
      <w:r w:rsidRPr="00597525">
        <w:rPr>
          <w:rStyle w:val="StyleUnderline"/>
          <w:highlight w:val="cyan"/>
        </w:rPr>
        <w:t>rule</w:t>
      </w:r>
      <w:r w:rsidRPr="00347963">
        <w:rPr>
          <w:sz w:val="16"/>
        </w:rPr>
        <w:t xml:space="preserve">. Instead, </w:t>
      </w:r>
      <w:r w:rsidRPr="00347963">
        <w:rPr>
          <w:rStyle w:val="StyleUnderline"/>
        </w:rPr>
        <w:t>Derrida thinks in terms of the singularity of responsibility</w:t>
      </w:r>
      <w:r w:rsidRPr="00347963">
        <w:rPr>
          <w:sz w:val="16"/>
        </w:rPr>
        <w:t>—</w:t>
      </w:r>
      <w:r w:rsidRPr="00347963">
        <w:rPr>
          <w:rStyle w:val="StyleUnderline"/>
        </w:rPr>
        <w:t xml:space="preserve">how to respond to what is </w:t>
      </w:r>
      <w:r w:rsidRPr="00347963">
        <w:rPr>
          <w:rStyle w:val="Emphasis"/>
        </w:rPr>
        <w:t>uniquely demanded</w:t>
      </w:r>
      <w:r w:rsidRPr="00347963">
        <w:rPr>
          <w:sz w:val="16"/>
        </w:rPr>
        <w:t xml:space="preserve"> of us </w:t>
      </w:r>
      <w:r w:rsidRPr="00347963">
        <w:rPr>
          <w:rStyle w:val="StyleUnderline"/>
        </w:rPr>
        <w:t xml:space="preserve">in a </w:t>
      </w:r>
      <w:r w:rsidRPr="00347963">
        <w:rPr>
          <w:rStyle w:val="Emphasis"/>
        </w:rPr>
        <w:t>particular situation</w:t>
      </w:r>
      <w:r w:rsidRPr="00347963">
        <w:rPr>
          <w:sz w:val="16"/>
        </w:rPr>
        <w:t xml:space="preserve">, “what it calls for,” which is always more or less unprecedented—and he calls this “negotiation” of idiosyncratic circumstances. “What I am trying to do here,” he says, “is to describe (second order) a ‘hyperbolic ethics,’ or an ethics beyond ethics,”7 so as not to create (first order) a set of ethical rules or prescriptions. </w:t>
      </w:r>
      <w:r w:rsidRPr="00597525">
        <w:rPr>
          <w:rStyle w:val="StyleUnderline"/>
          <w:highlight w:val="cyan"/>
        </w:rPr>
        <w:t>Without forgiveness we close off</w:t>
      </w:r>
      <w:r w:rsidRPr="00347963">
        <w:rPr>
          <w:rStyle w:val="StyleUnderline"/>
        </w:rPr>
        <w:t xml:space="preserve"> the </w:t>
      </w:r>
      <w:r w:rsidRPr="00597525">
        <w:rPr>
          <w:rStyle w:val="StyleUnderline"/>
          <w:highlight w:val="cyan"/>
        </w:rPr>
        <w:t>future</w:t>
      </w:r>
      <w:r w:rsidRPr="00FC33D7">
        <w:rPr>
          <w:rStyle w:val="StyleUnderline"/>
        </w:rPr>
        <w:t xml:space="preserve"> and lock</w:t>
      </w:r>
      <w:r w:rsidRPr="00347963">
        <w:rPr>
          <w:rStyle w:val="StyleUnderline"/>
        </w:rPr>
        <w:t xml:space="preserve"> ourselves </w:t>
      </w:r>
      <w:r w:rsidRPr="00597525">
        <w:rPr>
          <w:rStyle w:val="StyleUnderline"/>
          <w:highlight w:val="cyan"/>
        </w:rPr>
        <w:t>in</w:t>
      </w:r>
      <w:r w:rsidRPr="00347963">
        <w:rPr>
          <w:rStyle w:val="StyleUnderline"/>
        </w:rPr>
        <w:t xml:space="preserve"> a </w:t>
      </w:r>
      <w:r w:rsidRPr="00347963">
        <w:rPr>
          <w:rStyle w:val="Emphasis"/>
        </w:rPr>
        <w:t xml:space="preserve">circle of </w:t>
      </w:r>
      <w:r w:rsidRPr="00597525">
        <w:rPr>
          <w:rStyle w:val="Emphasis"/>
          <w:highlight w:val="cyan"/>
        </w:rPr>
        <w:t>payback</w:t>
      </w:r>
      <w:r w:rsidRPr="00347963">
        <w:rPr>
          <w:sz w:val="16"/>
        </w:rPr>
        <w:t xml:space="preserve">, </w:t>
      </w:r>
      <w:r w:rsidRPr="00597525">
        <w:rPr>
          <w:rStyle w:val="Emphasis"/>
          <w:highlight w:val="cyan"/>
        </w:rPr>
        <w:t>but</w:t>
      </w:r>
      <w:r w:rsidRPr="00347963">
        <w:rPr>
          <w:sz w:val="16"/>
        </w:rPr>
        <w:t xml:space="preserve"> sometimes, </w:t>
      </w:r>
      <w:r w:rsidRPr="00597525">
        <w:rPr>
          <w:rStyle w:val="StyleUnderline"/>
          <w:highlight w:val="cyan"/>
        </w:rPr>
        <w:t>in</w:t>
      </w:r>
      <w:r w:rsidRPr="00394DB8">
        <w:rPr>
          <w:rStyle w:val="StyleUnderline"/>
        </w:rPr>
        <w:t xml:space="preserve"> the </w:t>
      </w:r>
      <w:r w:rsidRPr="00597525">
        <w:rPr>
          <w:rStyle w:val="StyleUnderline"/>
          <w:highlight w:val="cyan"/>
        </w:rPr>
        <w:t>singularity</w:t>
      </w:r>
      <w:r w:rsidRPr="00347963">
        <w:rPr>
          <w:rStyle w:val="StyleUnderline"/>
        </w:rPr>
        <w:t xml:space="preserve"> of situations</w:t>
      </w:r>
      <w:r w:rsidRPr="00347963">
        <w:rPr>
          <w:sz w:val="16"/>
        </w:rPr>
        <w:t xml:space="preserve">, the </w:t>
      </w:r>
      <w:r w:rsidRPr="00597525">
        <w:rPr>
          <w:rStyle w:val="StyleUnderline"/>
          <w:highlight w:val="cyan"/>
        </w:rPr>
        <w:t>greatest responsibility is</w:t>
      </w:r>
      <w:r w:rsidRPr="00FC33D7">
        <w:rPr>
          <w:rStyle w:val="StyleUnderline"/>
        </w:rPr>
        <w:t xml:space="preserve"> to </w:t>
      </w:r>
      <w:r w:rsidRPr="00597525">
        <w:rPr>
          <w:rStyle w:val="Emphasis"/>
          <w:highlight w:val="cyan"/>
        </w:rPr>
        <w:t>withhold</w:t>
      </w:r>
      <w:r w:rsidRPr="00347963">
        <w:rPr>
          <w:rStyle w:val="Emphasis"/>
        </w:rPr>
        <w:t xml:space="preserve"> forgiveness</w:t>
      </w:r>
      <w:r w:rsidRPr="00347963">
        <w:rPr>
          <w:sz w:val="16"/>
        </w:rPr>
        <w:t xml:space="preserve">. </w:t>
      </w:r>
      <w:r w:rsidRPr="00347963">
        <w:rPr>
          <w:rStyle w:val="StyleUnderline"/>
        </w:rPr>
        <w:t xml:space="preserve">In </w:t>
      </w:r>
      <w:r w:rsidRPr="00347963">
        <w:rPr>
          <w:rStyle w:val="Emphasis"/>
        </w:rPr>
        <w:t>any given situation</w:t>
      </w:r>
      <w:r w:rsidRPr="00FC33D7">
        <w:rPr>
          <w:sz w:val="16"/>
          <w:szCs w:val="16"/>
        </w:rPr>
        <w:t xml:space="preserve">, </w:t>
      </w:r>
      <w:r w:rsidRPr="00347963">
        <w:rPr>
          <w:rStyle w:val="StyleUnderline"/>
        </w:rPr>
        <w:t xml:space="preserve">an offender is heading toward </w:t>
      </w:r>
      <w:r w:rsidRPr="00347963">
        <w:rPr>
          <w:rStyle w:val="Emphasis"/>
        </w:rPr>
        <w:t>his own destruction</w:t>
      </w:r>
      <w:r w:rsidRPr="00347963">
        <w:rPr>
          <w:sz w:val="16"/>
        </w:rPr>
        <w:t xml:space="preserve">, </w:t>
      </w:r>
      <w:r w:rsidRPr="00347963">
        <w:rPr>
          <w:rStyle w:val="StyleUnderline"/>
        </w:rPr>
        <w:t>closing off his own future</w:t>
      </w:r>
      <w:r w:rsidRPr="00347963">
        <w:rPr>
          <w:sz w:val="16"/>
        </w:rPr>
        <w:t xml:space="preserve"> and the future of those around him, and in that particular situation the best path for the offender is to take responsibility for his life, and for us to refrain from forgiving. </w:t>
      </w:r>
      <w:r w:rsidRPr="00347963">
        <w:rPr>
          <w:rStyle w:val="StyleUnderline"/>
        </w:rPr>
        <w:t>In forgiveness-to-come</w:t>
      </w:r>
      <w:r w:rsidRPr="00347963">
        <w:rPr>
          <w:sz w:val="16"/>
        </w:rPr>
        <w:t xml:space="preserve">, </w:t>
      </w:r>
      <w:r w:rsidRPr="00347963">
        <w:rPr>
          <w:rStyle w:val="StyleUnderline"/>
        </w:rPr>
        <w:t xml:space="preserve">the </w:t>
      </w:r>
      <w:r w:rsidRPr="00347963">
        <w:rPr>
          <w:rStyle w:val="Emphasis"/>
        </w:rPr>
        <w:t>to-come</w:t>
      </w:r>
      <w:r w:rsidRPr="00347963">
        <w:rPr>
          <w:rStyle w:val="StyleUnderline"/>
        </w:rPr>
        <w:t xml:space="preserve"> is more important than </w:t>
      </w:r>
      <w:r w:rsidRPr="00347963">
        <w:rPr>
          <w:rStyle w:val="Emphasis"/>
        </w:rPr>
        <w:t>forgiveness</w:t>
      </w:r>
      <w:r w:rsidRPr="00347963">
        <w:rPr>
          <w:sz w:val="16"/>
        </w:rPr>
        <w:t xml:space="preserve">. For in the end—that is, </w:t>
      </w:r>
      <w:r w:rsidRPr="00347963">
        <w:rPr>
          <w:rStyle w:val="StyleUnderline"/>
        </w:rPr>
        <w:t>in hyperbolic ethics</w:t>
      </w:r>
      <w:r w:rsidRPr="00347963">
        <w:rPr>
          <w:sz w:val="16"/>
        </w:rPr>
        <w:t>—</w:t>
      </w:r>
      <w:r w:rsidRPr="00597525">
        <w:rPr>
          <w:rStyle w:val="StyleUnderline"/>
          <w:highlight w:val="cyan"/>
        </w:rPr>
        <w:t>what matters</w:t>
      </w:r>
      <w:r w:rsidRPr="00347963">
        <w:rPr>
          <w:rStyle w:val="StyleUnderline"/>
        </w:rPr>
        <w:t xml:space="preserve"> </w:t>
      </w:r>
      <w:r w:rsidRPr="00347963">
        <w:rPr>
          <w:rStyle w:val="Emphasis"/>
        </w:rPr>
        <w:t xml:space="preserve">is </w:t>
      </w:r>
      <w:r w:rsidRPr="00597525">
        <w:rPr>
          <w:rStyle w:val="Emphasis"/>
          <w:highlight w:val="cyan"/>
        </w:rPr>
        <w:t>not forgiveness</w:t>
      </w:r>
      <w:r w:rsidRPr="00347963">
        <w:rPr>
          <w:sz w:val="16"/>
        </w:rPr>
        <w:t xml:space="preserve"> or withholding forgiveness, </w:t>
      </w:r>
      <w:r w:rsidRPr="00597525">
        <w:rPr>
          <w:rStyle w:val="StyleUnderline"/>
          <w:highlight w:val="cyan"/>
        </w:rPr>
        <w:t>but</w:t>
      </w:r>
      <w:r w:rsidRPr="00347963">
        <w:rPr>
          <w:rStyle w:val="StyleUnderline"/>
        </w:rPr>
        <w:t xml:space="preserve"> the future</w:t>
      </w:r>
      <w:r w:rsidRPr="00347963">
        <w:rPr>
          <w:sz w:val="16"/>
        </w:rPr>
        <w:t xml:space="preserve">, </w:t>
      </w:r>
      <w:r w:rsidRPr="00597525">
        <w:rPr>
          <w:rStyle w:val="StyleUnderline"/>
          <w:highlight w:val="cyan"/>
        </w:rPr>
        <w:t>keeping</w:t>
      </w:r>
      <w:r w:rsidRPr="00394DB8">
        <w:rPr>
          <w:rStyle w:val="StyleUnderline"/>
        </w:rPr>
        <w:t xml:space="preserve"> the </w:t>
      </w:r>
      <w:r w:rsidRPr="00597525">
        <w:rPr>
          <w:rStyle w:val="Emphasis"/>
          <w:highlight w:val="cyan"/>
        </w:rPr>
        <w:t>future open</w:t>
      </w:r>
      <w:r w:rsidRPr="00347963">
        <w:rPr>
          <w:sz w:val="16"/>
        </w:rPr>
        <w:t>. “Forgiveness,” “gift,” “hospitality,” “justice”—and all other “</w:t>
      </w:r>
      <w:r w:rsidRPr="00347963">
        <w:rPr>
          <w:rStyle w:val="StyleUnderline"/>
        </w:rPr>
        <w:t>unconditionalities</w:t>
      </w:r>
      <w:r w:rsidRPr="00347963">
        <w:rPr>
          <w:sz w:val="16"/>
        </w:rPr>
        <w:t xml:space="preserve">”—are the figures by which the future calls to us, through which it comes to us. These words, handed down to us by various historical traditions, </w:t>
      </w:r>
      <w:r w:rsidRPr="00347963">
        <w:rPr>
          <w:rStyle w:val="StyleUnderline"/>
        </w:rPr>
        <w:t>are determinate historical forms in which the force</w:t>
      </w:r>
      <w:r w:rsidRPr="00347963">
        <w:rPr>
          <w:sz w:val="16"/>
        </w:rPr>
        <w:t xml:space="preserve">, desire, impulse, movement, call (name it as you will) of what comes to us </w:t>
      </w:r>
      <w:r w:rsidRPr="00347963">
        <w:rPr>
          <w:rStyle w:val="Emphasis"/>
        </w:rPr>
        <w:t>becomes sensible</w:t>
      </w:r>
      <w:r w:rsidRPr="00347963">
        <w:rPr>
          <w:sz w:val="16"/>
        </w:rPr>
        <w:t xml:space="preserve">. </w:t>
      </w:r>
      <w:r w:rsidRPr="00347963">
        <w:rPr>
          <w:rStyle w:val="StyleUnderline"/>
        </w:rPr>
        <w:t>Hospitality</w:t>
      </w:r>
      <w:r w:rsidRPr="00347963">
        <w:rPr>
          <w:sz w:val="16"/>
        </w:rPr>
        <w:t xml:space="preserve">, s’il y en a, </w:t>
      </w:r>
      <w:r w:rsidRPr="00347963">
        <w:rPr>
          <w:rStyle w:val="StyleUnderline"/>
        </w:rPr>
        <w:t>means hospitality that will come</w:t>
      </w:r>
      <w:r w:rsidRPr="00347963">
        <w:rPr>
          <w:sz w:val="16"/>
        </w:rPr>
        <w:t xml:space="preserve">, à venir, with all the (weak) force of the address of the à venir that evokes us, that calls to us, that summons us to remember the dead, to keep the future open.8 </w:t>
      </w:r>
      <w:r w:rsidRPr="00347963">
        <w:rPr>
          <w:rStyle w:val="StyleUnderline"/>
        </w:rPr>
        <w:t xml:space="preserve">À venir is not merely the </w:t>
      </w:r>
      <w:r w:rsidRPr="00347963">
        <w:rPr>
          <w:rStyle w:val="Emphasis"/>
        </w:rPr>
        <w:t>unforeseeable time</w:t>
      </w:r>
      <w:r w:rsidRPr="00347963">
        <w:rPr>
          <w:rStyle w:val="StyleUnderline"/>
        </w:rPr>
        <w:t xml:space="preserve"> of the future in a bad infinity</w:t>
      </w:r>
      <w:r w:rsidRPr="00347963">
        <w:rPr>
          <w:sz w:val="16"/>
        </w:rPr>
        <w:t xml:space="preserve">, </w:t>
      </w:r>
      <w:r w:rsidRPr="00347963">
        <w:rPr>
          <w:rStyle w:val="StyleUnderline"/>
        </w:rPr>
        <w:t>but an insistent plea</w:t>
      </w:r>
      <w:r w:rsidRPr="00347963">
        <w:rPr>
          <w:sz w:val="16"/>
        </w:rPr>
        <w:t xml:space="preserve">, a call, </w:t>
      </w:r>
      <w:r w:rsidRPr="00347963">
        <w:rPr>
          <w:rStyle w:val="Emphasis"/>
        </w:rPr>
        <w:t>a non-coercive command</w:t>
      </w:r>
      <w:r w:rsidRPr="00347963">
        <w:rPr>
          <w:sz w:val="16"/>
        </w:rPr>
        <w:t>.</w:t>
      </w:r>
    </w:p>
    <w:p w14:paraId="57F25CC3" w14:textId="77777777" w:rsidR="00F40B25" w:rsidRPr="00347963" w:rsidRDefault="00F40B25" w:rsidP="00F40B25">
      <w:pPr>
        <w:rPr>
          <w:sz w:val="16"/>
        </w:rPr>
      </w:pPr>
      <w:r w:rsidRPr="00347963">
        <w:rPr>
          <w:rStyle w:val="StyleUnderline"/>
        </w:rPr>
        <w:t xml:space="preserve">There </w:t>
      </w:r>
      <w:r w:rsidRPr="00B7297B">
        <w:rPr>
          <w:rStyle w:val="StyleUnderline"/>
        </w:rPr>
        <w:t xml:space="preserve">will </w:t>
      </w:r>
      <w:r w:rsidRPr="00597525">
        <w:rPr>
          <w:rStyle w:val="StyleUnderline"/>
          <w:highlight w:val="cyan"/>
        </w:rPr>
        <w:t>always</w:t>
      </w:r>
      <w:r w:rsidRPr="00347963">
        <w:rPr>
          <w:rStyle w:val="StyleUnderline"/>
        </w:rPr>
        <w:t xml:space="preserve"> be a </w:t>
      </w:r>
      <w:r w:rsidRPr="00347963">
        <w:rPr>
          <w:rStyle w:val="Emphasis"/>
        </w:rPr>
        <w:t xml:space="preserve">structural </w:t>
      </w:r>
      <w:r w:rsidRPr="00597525">
        <w:rPr>
          <w:rStyle w:val="Emphasis"/>
          <w:highlight w:val="cyan"/>
        </w:rPr>
        <w:t>gap</w:t>
      </w:r>
      <w:r w:rsidRPr="00597525">
        <w:rPr>
          <w:rStyle w:val="StyleUnderline"/>
          <w:highlight w:val="cyan"/>
        </w:rPr>
        <w:t xml:space="preserve"> between</w:t>
      </w:r>
      <w:r w:rsidRPr="00347963">
        <w:rPr>
          <w:sz w:val="16"/>
        </w:rPr>
        <w:t xml:space="preserve"> the </w:t>
      </w:r>
      <w:r w:rsidRPr="00597525">
        <w:rPr>
          <w:rStyle w:val="StyleUnderline"/>
          <w:highlight w:val="cyan"/>
        </w:rPr>
        <w:t>injunction</w:t>
      </w:r>
      <w:r w:rsidRPr="00347963">
        <w:rPr>
          <w:rStyle w:val="StyleUnderline"/>
        </w:rPr>
        <w:t xml:space="preserve"> that issues </w:t>
      </w:r>
      <w:r w:rsidRPr="00597525">
        <w:rPr>
          <w:rStyle w:val="StyleUnderline"/>
          <w:highlight w:val="cyan"/>
        </w:rPr>
        <w:t>as</w:t>
      </w:r>
      <w:r w:rsidRPr="00347963">
        <w:rPr>
          <w:rStyle w:val="StyleUnderline"/>
        </w:rPr>
        <w:t xml:space="preserve"> an </w:t>
      </w:r>
      <w:r w:rsidRPr="00347963">
        <w:rPr>
          <w:rStyle w:val="Emphasis"/>
        </w:rPr>
        <w:t>unconditional</w:t>
      </w:r>
      <w:r w:rsidRPr="00347963">
        <w:rPr>
          <w:rStyle w:val="StyleUnderline"/>
        </w:rPr>
        <w:t xml:space="preserve"> or </w:t>
      </w:r>
      <w:r w:rsidRPr="00347963">
        <w:rPr>
          <w:rStyle w:val="Emphasis"/>
        </w:rPr>
        <w:t xml:space="preserve">unreserved </w:t>
      </w:r>
      <w:r w:rsidRPr="00597525">
        <w:rPr>
          <w:rStyle w:val="Emphasis"/>
          <w:highlight w:val="cyan"/>
        </w:rPr>
        <w:t>assertion</w:t>
      </w:r>
      <w:proofErr w:type="gramStart"/>
      <w:r w:rsidRPr="00347963">
        <w:rPr>
          <w:sz w:val="16"/>
        </w:rPr>
        <w:t>—“</w:t>
      </w:r>
      <w:proofErr w:type="gramEnd"/>
      <w:r w:rsidRPr="00347963">
        <w:rPr>
          <w:sz w:val="16"/>
        </w:rPr>
        <w:t>come,” “welcome,” “go,” “give,” “forgive,” “promise”—</w:t>
      </w:r>
      <w:r w:rsidRPr="00597525">
        <w:rPr>
          <w:rStyle w:val="StyleUnderline"/>
          <w:highlight w:val="cyan"/>
        </w:rPr>
        <w:t>and</w:t>
      </w:r>
      <w:r w:rsidRPr="00B7297B">
        <w:rPr>
          <w:rStyle w:val="StyleUnderline"/>
        </w:rPr>
        <w:t xml:space="preserve"> </w:t>
      </w:r>
      <w:r w:rsidRPr="00B7297B">
        <w:rPr>
          <w:rStyle w:val="Emphasis"/>
        </w:rPr>
        <w:t xml:space="preserve">our </w:t>
      </w:r>
      <w:r w:rsidRPr="00597525">
        <w:rPr>
          <w:rStyle w:val="Emphasis"/>
          <w:highlight w:val="cyan"/>
        </w:rPr>
        <w:t>response</w:t>
      </w:r>
      <w:r w:rsidRPr="00347963">
        <w:rPr>
          <w:sz w:val="16"/>
        </w:rPr>
        <w:t xml:space="preserve">. This gap is not the abyss of sorrow of Lacanian lack, but the joyful way of keeping the future open. To decode this call is to close the future—to the extent this is possible, for nothing can finally close it. What we can close is our responsibility to the future, even when it is already clear that no response will be able to match the immeasurable call of giving.9 Thus “gift,” “hospitality,” or “forgiveness” are to a greater or lesser extent conditionally stabilized units of meaning in several natural languages, effects of the play of traces that are indeed susceptible to conceptual and etymological analysis but are not exhausted by it; they exceed their conceptual form; in the end they are not concepts that can be called to the stand. They do not answer the question “what-is,” since what happens in and under these names is the promise of an event. The concepts of hospitality, democracy, justice, giving, and forgiveness contain what they cannot contain (the to-come), like khora akhoraton. </w:t>
      </w:r>
      <w:r w:rsidRPr="00347963">
        <w:rPr>
          <w:rStyle w:val="StyleUnderline"/>
        </w:rPr>
        <w:t xml:space="preserve">Deconstruction is the </w:t>
      </w:r>
      <w:r w:rsidRPr="00347963">
        <w:rPr>
          <w:rStyle w:val="Emphasis"/>
        </w:rPr>
        <w:t>experience of the impossible</w:t>
      </w:r>
      <w:r w:rsidRPr="00347963">
        <w:rPr>
          <w:sz w:val="16"/>
        </w:rPr>
        <w:t xml:space="preserve">, that is, </w:t>
      </w:r>
      <w:r w:rsidRPr="00347963">
        <w:rPr>
          <w:rStyle w:val="StyleUnderline"/>
        </w:rPr>
        <w:t>of the coming of an event</w:t>
      </w:r>
      <w:r w:rsidRPr="00347963">
        <w:rPr>
          <w:sz w:val="16"/>
        </w:rPr>
        <w:t xml:space="preserve">, which means something happens in these names, something promises to happen. But this promise is never fully fulfilled, like a Messiah who never appears, which means it is a structural messianic openness. </w:t>
      </w:r>
      <w:r w:rsidRPr="00347963">
        <w:rPr>
          <w:rStyle w:val="StyleUnderline"/>
        </w:rPr>
        <w:t xml:space="preserve">Events are not </w:t>
      </w:r>
      <w:r w:rsidRPr="00347963">
        <w:rPr>
          <w:rStyle w:val="Emphasis"/>
        </w:rPr>
        <w:t>exemplars or instantiations</w:t>
      </w:r>
      <w:r w:rsidRPr="00347963">
        <w:rPr>
          <w:sz w:val="16"/>
        </w:rPr>
        <w:t xml:space="preserve"> of concepts. </w:t>
      </w:r>
      <w:r w:rsidRPr="00347963">
        <w:rPr>
          <w:rStyle w:val="StyleUnderline"/>
        </w:rPr>
        <w:t xml:space="preserve">Events are the instant or moment when the </w:t>
      </w:r>
      <w:r w:rsidRPr="00347963">
        <w:rPr>
          <w:rStyle w:val="Emphasis"/>
        </w:rPr>
        <w:t>impossible occurs</w:t>
      </w:r>
      <w:r w:rsidRPr="00347963">
        <w:rPr>
          <w:sz w:val="16"/>
        </w:rPr>
        <w:t>—when the horizon of expectation established by the concept is torn.</w:t>
      </w:r>
    </w:p>
    <w:p w14:paraId="07DD7863" w14:textId="77777777" w:rsidR="00F40B25" w:rsidRPr="00347963" w:rsidRDefault="00F40B25" w:rsidP="00F40B25">
      <w:pPr>
        <w:rPr>
          <w:sz w:val="16"/>
        </w:rPr>
      </w:pPr>
      <w:r w:rsidRPr="00347963">
        <w:rPr>
          <w:sz w:val="16"/>
        </w:rPr>
        <w:t>Despite our structural blindness before the unforeseeable future, we grope toward the future that calls to us in the dark. When it comes to responsibility, Derrida enjoins us to “go where you cannot go,” or to give (donne), or to engage yourself (engagement-toi).10 For Derrida, deconstruction—and here we will use a Kierkegaardian expression—is a work of love, since, as he says, deconstruction is love, or forgiveness, or hospitality.11 For whenever he is asked to describe deconstruction in two words, Derrida coins fervent slogans: deconstruction is love, deconstruction is affirmation, deconstruction is the experience of the possibility of the impossible, and so on. Here everything becomes response and responsibility, the passion of existence and commitment, the madness of the moment of decision, the surety of faith that occurs in the charged space of promise, call, demand of the future. Such affirmation is axiomatics and axiology, the hyperbolics—the whole point of deconstruction, its stylus-tip—what it loves and desires with a “desire beyond desire.”12 “For in the end, where would deconstruction find its force, its movement, or its motivation if not in this always unsatisfied call, (…) of justice, of the possibility of justice.”13 This is the ethical and religious milieu of deconstruction. But it is not only ethical and religious. No less important, it is—since we are using a Kierkegaardian triad—aesthetic. This is tied to a robust polymorphous poetics, a narrative about traditions, institutions, science, law, the humanities, painting, architecture—whatever—up and down and across “experience” in all its multiplicity. Deconstruction is multitudes.</w:t>
      </w:r>
    </w:p>
    <w:p w14:paraId="566035BF" w14:textId="77777777" w:rsidR="00F40B25" w:rsidRPr="00347963" w:rsidRDefault="00F40B25" w:rsidP="00F40B25">
      <w:pPr>
        <w:rPr>
          <w:sz w:val="16"/>
        </w:rPr>
      </w:pPr>
      <w:r w:rsidRPr="00597525">
        <w:rPr>
          <w:rStyle w:val="Emphasis"/>
          <w:highlight w:val="cyan"/>
        </w:rPr>
        <w:t>Third</w:t>
      </w:r>
      <w:r w:rsidRPr="00347963">
        <w:rPr>
          <w:sz w:val="16"/>
        </w:rPr>
        <w:t xml:space="preserve"> axiom: </w:t>
      </w:r>
      <w:r w:rsidRPr="00347963">
        <w:rPr>
          <w:rStyle w:val="StyleUnderline"/>
        </w:rPr>
        <w:t xml:space="preserve">The openness of the </w:t>
      </w:r>
      <w:r w:rsidRPr="00597525">
        <w:rPr>
          <w:rStyle w:val="StyleUnderline"/>
          <w:highlight w:val="cyan"/>
        </w:rPr>
        <w:t xml:space="preserve">future has </w:t>
      </w:r>
      <w:r w:rsidRPr="00597525">
        <w:rPr>
          <w:rStyle w:val="Emphasis"/>
          <w:highlight w:val="cyan"/>
        </w:rPr>
        <w:t>greater value</w:t>
      </w:r>
      <w:r w:rsidRPr="00347963">
        <w:rPr>
          <w:sz w:val="16"/>
        </w:rPr>
        <w:t xml:space="preserve">. Now </w:t>
      </w:r>
      <w:r w:rsidRPr="00FC33D7">
        <w:rPr>
          <w:rStyle w:val="StyleUnderline"/>
        </w:rPr>
        <w:t xml:space="preserve">consider the </w:t>
      </w:r>
      <w:r w:rsidRPr="00FC33D7">
        <w:rPr>
          <w:rStyle w:val="Emphasis"/>
        </w:rPr>
        <w:t>concrete moment</w:t>
      </w:r>
      <w:r w:rsidRPr="00FC33D7">
        <w:rPr>
          <w:rStyle w:val="StyleUnderline"/>
        </w:rPr>
        <w:t xml:space="preserve"> at issue</w:t>
      </w:r>
      <w:r w:rsidRPr="00347963">
        <w:rPr>
          <w:sz w:val="16"/>
        </w:rPr>
        <w:t xml:space="preserve">: </w:t>
      </w:r>
      <w:r w:rsidRPr="00347963">
        <w:rPr>
          <w:rStyle w:val="StyleUnderline"/>
        </w:rPr>
        <w:t xml:space="preserve">the </w:t>
      </w:r>
      <w:r w:rsidRPr="00B7297B">
        <w:rPr>
          <w:rStyle w:val="Emphasis"/>
        </w:rPr>
        <w:t>coming of the other</w:t>
      </w:r>
      <w:r w:rsidRPr="00B7297B">
        <w:rPr>
          <w:rStyle w:val="StyleUnderline"/>
        </w:rPr>
        <w:t xml:space="preserve"> </w:t>
      </w:r>
      <w:r w:rsidRPr="00597525">
        <w:rPr>
          <w:rStyle w:val="StyleUnderline"/>
          <w:highlight w:val="cyan"/>
        </w:rPr>
        <w:t>when</w:t>
      </w:r>
      <w:r w:rsidRPr="00B7297B">
        <w:rPr>
          <w:rStyle w:val="StyleUnderline"/>
        </w:rPr>
        <w:t xml:space="preserve"> </w:t>
      </w:r>
      <w:r w:rsidRPr="00FC33D7">
        <w:rPr>
          <w:rStyle w:val="Emphasis"/>
        </w:rPr>
        <w:t xml:space="preserve">the </w:t>
      </w:r>
      <w:r w:rsidRPr="00597525">
        <w:rPr>
          <w:rStyle w:val="Emphasis"/>
          <w:highlight w:val="cyan"/>
        </w:rPr>
        <w:t>other</w:t>
      </w:r>
      <w:r w:rsidRPr="00FC33D7">
        <w:rPr>
          <w:rStyle w:val="StyleUnderline"/>
        </w:rPr>
        <w:t xml:space="preserve"> is not received but is a threat who intends</w:t>
      </w:r>
      <w:r w:rsidRPr="00347963">
        <w:rPr>
          <w:rStyle w:val="StyleUnderline"/>
        </w:rPr>
        <w:t xml:space="preserve"> </w:t>
      </w:r>
      <w:r w:rsidRPr="00597525">
        <w:rPr>
          <w:rStyle w:val="StyleUnderline"/>
          <w:highlight w:val="cyan"/>
        </w:rPr>
        <w:t>to bring</w:t>
      </w:r>
      <w:r w:rsidRPr="00B7297B">
        <w:rPr>
          <w:rStyle w:val="StyleUnderline"/>
        </w:rPr>
        <w:t xml:space="preserve"> </w:t>
      </w:r>
      <w:r w:rsidRPr="00B7297B">
        <w:rPr>
          <w:rStyle w:val="Emphasis"/>
        </w:rPr>
        <w:t>death</w:t>
      </w:r>
      <w:r w:rsidRPr="00347963">
        <w:rPr>
          <w:rStyle w:val="Emphasis"/>
        </w:rPr>
        <w:t xml:space="preserve"> and </w:t>
      </w:r>
      <w:r w:rsidRPr="00597525">
        <w:rPr>
          <w:rStyle w:val="Emphasis"/>
          <w:highlight w:val="cyan"/>
        </w:rPr>
        <w:t>destruction</w:t>
      </w:r>
      <w:r w:rsidRPr="00347963">
        <w:rPr>
          <w:sz w:val="16"/>
        </w:rPr>
        <w:t xml:space="preserve">. Tout autre is not “good” as such (first axiom). </w:t>
      </w:r>
      <w:r w:rsidRPr="00347963">
        <w:rPr>
          <w:rStyle w:val="StyleUnderline"/>
        </w:rPr>
        <w:t>Deconstruction is not a theory of</w:t>
      </w:r>
      <w:r w:rsidRPr="00347963">
        <w:rPr>
          <w:sz w:val="16"/>
        </w:rPr>
        <w:t xml:space="preserve"> “</w:t>
      </w:r>
      <w:r w:rsidRPr="00347963">
        <w:rPr>
          <w:rStyle w:val="Emphasis"/>
        </w:rPr>
        <w:t>the good</w:t>
      </w:r>
      <w:r w:rsidRPr="00347963">
        <w:rPr>
          <w:sz w:val="16"/>
        </w:rPr>
        <w:t xml:space="preserve">,” but </w:t>
      </w:r>
      <w:r w:rsidRPr="00347963">
        <w:rPr>
          <w:rStyle w:val="StyleUnderline"/>
        </w:rPr>
        <w:t>a theory of the event</w:t>
      </w:r>
      <w:r w:rsidRPr="00347963">
        <w:rPr>
          <w:sz w:val="16"/>
        </w:rPr>
        <w:t xml:space="preserve">; it does not give an account of the good but of the future and of our “responsibility”14 for the future. Tout autre is not the good as such but the event as such, the occasion of promise/ threat, the beau risque. </w:t>
      </w:r>
      <w:r w:rsidRPr="00597525">
        <w:rPr>
          <w:rStyle w:val="StyleUnderline"/>
          <w:highlight w:val="cyan"/>
        </w:rPr>
        <w:t xml:space="preserve">Good or bad are categories of </w:t>
      </w:r>
      <w:r w:rsidRPr="00597525">
        <w:rPr>
          <w:rStyle w:val="Emphasis"/>
          <w:highlight w:val="cyan"/>
        </w:rPr>
        <w:t>first-order</w:t>
      </w:r>
      <w:r w:rsidRPr="00347963">
        <w:rPr>
          <w:rStyle w:val="Emphasis"/>
        </w:rPr>
        <w:t xml:space="preserve"> ethics</w:t>
      </w:r>
      <w:r w:rsidRPr="00347963">
        <w:rPr>
          <w:sz w:val="16"/>
        </w:rPr>
        <w:t xml:space="preserve">, </w:t>
      </w:r>
      <w:r w:rsidRPr="00347963">
        <w:rPr>
          <w:rStyle w:val="StyleUnderline"/>
        </w:rPr>
        <w:t>not of</w:t>
      </w:r>
      <w:r w:rsidRPr="00347963">
        <w:rPr>
          <w:sz w:val="16"/>
        </w:rPr>
        <w:t xml:space="preserve"> the “</w:t>
      </w:r>
      <w:r w:rsidRPr="00347963">
        <w:rPr>
          <w:rStyle w:val="Emphasis"/>
        </w:rPr>
        <w:t>hyper-ethics</w:t>
      </w:r>
      <w:r w:rsidRPr="00347963">
        <w:rPr>
          <w:sz w:val="16"/>
        </w:rPr>
        <w:t xml:space="preserve">” </w:t>
      </w:r>
      <w:r w:rsidRPr="00347963">
        <w:rPr>
          <w:rStyle w:val="StyleUnderline"/>
        </w:rPr>
        <w:t>of responsibility</w:t>
      </w:r>
      <w:r w:rsidRPr="00347963">
        <w:rPr>
          <w:sz w:val="16"/>
        </w:rPr>
        <w:t xml:space="preserve">, the hyperbolic or ultra-ethics “beyond” the transcendental (ethics) that “passes” through the transcendental.15 If others were good as such, everything would be programmed, and we would have a rule by which to live (second axiom). The future would be good but closed, and therefore “bad.” But </w:t>
      </w:r>
      <w:r w:rsidRPr="00347963">
        <w:rPr>
          <w:rStyle w:val="StyleUnderline"/>
        </w:rPr>
        <w:t xml:space="preserve">this </w:t>
      </w:r>
      <w:r w:rsidRPr="00B7297B">
        <w:rPr>
          <w:rStyle w:val="StyleUnderline"/>
        </w:rPr>
        <w:t>does not mean</w:t>
      </w:r>
      <w:r w:rsidRPr="00347963">
        <w:rPr>
          <w:rStyle w:val="StyleUnderline"/>
        </w:rPr>
        <w:t xml:space="preserve"> that tout autre is </w:t>
      </w:r>
      <w:r w:rsidRPr="00347963">
        <w:rPr>
          <w:rStyle w:val="Emphasis"/>
        </w:rPr>
        <w:t>something neutral</w:t>
      </w:r>
      <w:r w:rsidRPr="00347963">
        <w:rPr>
          <w:sz w:val="16"/>
        </w:rPr>
        <w:t xml:space="preserve"> (i.e., “not reaching to” the ethical), </w:t>
      </w:r>
      <w:r w:rsidRPr="00347963">
        <w:rPr>
          <w:rStyle w:val="StyleUnderline"/>
        </w:rPr>
        <w:t>but rather</w:t>
      </w:r>
      <w:r w:rsidRPr="00347963">
        <w:rPr>
          <w:sz w:val="16"/>
        </w:rPr>
        <w:t xml:space="preserve">, as the event as such, </w:t>
      </w:r>
      <w:r w:rsidRPr="00597525">
        <w:rPr>
          <w:rStyle w:val="StyleUnderline"/>
          <w:highlight w:val="cyan"/>
        </w:rPr>
        <w:t>tout autre is</w:t>
      </w:r>
      <w:r w:rsidRPr="00347963">
        <w:rPr>
          <w:rStyle w:val="StyleUnderline"/>
        </w:rPr>
        <w:t xml:space="preserve"> the </w:t>
      </w:r>
      <w:r w:rsidRPr="00597525">
        <w:rPr>
          <w:rStyle w:val="StyleUnderline"/>
          <w:highlight w:val="cyan"/>
        </w:rPr>
        <w:t>possibility of</w:t>
      </w:r>
      <w:r w:rsidRPr="00347963">
        <w:rPr>
          <w:rStyle w:val="StyleUnderline"/>
        </w:rPr>
        <w:t xml:space="preserve"> heightened </w:t>
      </w:r>
      <w:r w:rsidRPr="00597525">
        <w:rPr>
          <w:rStyle w:val="StyleUnderline"/>
          <w:highlight w:val="cyan"/>
        </w:rPr>
        <w:t>responsibility</w:t>
      </w:r>
      <w:r w:rsidRPr="00347963">
        <w:rPr>
          <w:sz w:val="16"/>
        </w:rPr>
        <w:t>, a “</w:t>
      </w:r>
      <w:r w:rsidRPr="00347963">
        <w:rPr>
          <w:rStyle w:val="Emphasis"/>
        </w:rPr>
        <w:t>growth of responsibility</w:t>
      </w:r>
      <w:r w:rsidRPr="00347963">
        <w:rPr>
          <w:sz w:val="16"/>
        </w:rPr>
        <w:t>”16—</w:t>
      </w:r>
      <w:r w:rsidRPr="00347963">
        <w:rPr>
          <w:rStyle w:val="StyleUnderline"/>
        </w:rPr>
        <w:t xml:space="preserve">an ethics </w:t>
      </w:r>
      <w:r w:rsidRPr="00597525">
        <w:rPr>
          <w:rStyle w:val="Emphasis"/>
          <w:highlight w:val="cyan"/>
        </w:rPr>
        <w:t>beyond duty</w:t>
      </w:r>
      <w:r w:rsidRPr="00347963">
        <w:rPr>
          <w:sz w:val="16"/>
        </w:rPr>
        <w:t>. Without tout autre “ethics slumbers” in a “dogmatic sleep.”17</w:t>
      </w:r>
    </w:p>
    <w:p w14:paraId="43FABAAD" w14:textId="77777777" w:rsidR="00F40B25" w:rsidRPr="00347963" w:rsidRDefault="00F40B25" w:rsidP="00F40B25">
      <w:pPr>
        <w:rPr>
          <w:sz w:val="16"/>
        </w:rPr>
      </w:pPr>
      <w:r w:rsidRPr="00347963">
        <w:rPr>
          <w:sz w:val="16"/>
        </w:rPr>
        <w:t>This brings us to the third and highest axiom, which in a certain sense is the one and only axiom—the axiom of deconstruction. From the fact that the future can bring catastrophe, one must not conclude that we should shut ourselves to the future. For, as Derrida says, even when blocking something, we leave the future open.</w:t>
      </w:r>
    </w:p>
    <w:p w14:paraId="04D853F8" w14:textId="77777777" w:rsidR="00F40B25" w:rsidRPr="00347963" w:rsidRDefault="00F40B25" w:rsidP="00F40B25">
      <w:pPr>
        <w:rPr>
          <w:sz w:val="16"/>
        </w:rPr>
      </w:pPr>
      <w:r w:rsidRPr="00347963">
        <w:rPr>
          <w:sz w:val="16"/>
        </w:rPr>
        <w:t xml:space="preserve">The </w:t>
      </w:r>
      <w:r w:rsidRPr="00347963">
        <w:rPr>
          <w:rStyle w:val="StyleUnderline"/>
        </w:rPr>
        <w:t>openness of the future has greater value</w:t>
      </w:r>
      <w:r w:rsidRPr="00347963">
        <w:rPr>
          <w:sz w:val="16"/>
        </w:rPr>
        <w:t xml:space="preserve"> [italics added]; </w:t>
      </w:r>
      <w:r w:rsidRPr="00347963">
        <w:rPr>
          <w:rStyle w:val="StyleUnderline"/>
        </w:rPr>
        <w:t>this is the axiom</w:t>
      </w:r>
      <w:r w:rsidRPr="00347963">
        <w:rPr>
          <w:sz w:val="16"/>
        </w:rPr>
        <w:t xml:space="preserve"> [italics added] </w:t>
      </w:r>
      <w:r w:rsidRPr="00347963">
        <w:rPr>
          <w:rStyle w:val="StyleUnderline"/>
        </w:rPr>
        <w:t>of deconstruction</w:t>
      </w:r>
      <w:r w:rsidRPr="00347963">
        <w:rPr>
          <w:sz w:val="16"/>
        </w:rPr>
        <w:t xml:space="preserve">, on </w:t>
      </w:r>
      <w:r w:rsidRPr="00597525">
        <w:rPr>
          <w:rStyle w:val="StyleUnderline"/>
          <w:highlight w:val="cyan"/>
        </w:rPr>
        <w:t xml:space="preserve">the </w:t>
      </w:r>
      <w:r w:rsidRPr="00597525">
        <w:rPr>
          <w:rStyle w:val="Emphasis"/>
          <w:highlight w:val="cyan"/>
        </w:rPr>
        <w:t>basis</w:t>
      </w:r>
      <w:r w:rsidRPr="00B7297B">
        <w:rPr>
          <w:rStyle w:val="Emphasis"/>
        </w:rPr>
        <w:t xml:space="preserve"> of which</w:t>
      </w:r>
      <w:r w:rsidRPr="00347963">
        <w:rPr>
          <w:rStyle w:val="StyleUnderline"/>
        </w:rPr>
        <w:t xml:space="preserve"> it always begins its </w:t>
      </w:r>
      <w:proofErr w:type="gramStart"/>
      <w:r w:rsidRPr="00347963">
        <w:rPr>
          <w:rStyle w:val="StyleUnderline"/>
        </w:rPr>
        <w:t>movement</w:t>
      </w:r>
      <w:proofErr w:type="gramEnd"/>
      <w:r w:rsidRPr="00347963">
        <w:rPr>
          <w:rStyle w:val="StyleUnderline"/>
        </w:rPr>
        <w:t xml:space="preserve"> and which </w:t>
      </w:r>
      <w:r w:rsidRPr="00597525">
        <w:rPr>
          <w:rStyle w:val="StyleUnderline"/>
          <w:highlight w:val="cyan"/>
        </w:rPr>
        <w:t>binds it</w:t>
      </w:r>
      <w:r w:rsidRPr="00FC33D7">
        <w:rPr>
          <w:sz w:val="16"/>
        </w:rPr>
        <w:t>,</w:t>
      </w:r>
      <w:r w:rsidRPr="00347963">
        <w:rPr>
          <w:sz w:val="16"/>
        </w:rPr>
        <w:t xml:space="preserve"> as with the future itself, </w:t>
      </w:r>
      <w:r w:rsidRPr="00347963">
        <w:rPr>
          <w:rStyle w:val="StyleUnderline"/>
        </w:rPr>
        <w:t>to alterity</w:t>
      </w:r>
      <w:r w:rsidRPr="00347963">
        <w:rPr>
          <w:sz w:val="16"/>
        </w:rPr>
        <w:t xml:space="preserve">, </w:t>
      </w:r>
      <w:r w:rsidRPr="00597525">
        <w:rPr>
          <w:rStyle w:val="StyleUnderline"/>
          <w:highlight w:val="cyan"/>
        </w:rPr>
        <w:t>to</w:t>
      </w:r>
      <w:r w:rsidRPr="00347963">
        <w:rPr>
          <w:rStyle w:val="StyleUnderline"/>
        </w:rPr>
        <w:t xml:space="preserve"> the </w:t>
      </w:r>
      <w:r w:rsidRPr="00597525">
        <w:rPr>
          <w:rStyle w:val="StyleUnderline"/>
          <w:highlight w:val="cyan"/>
        </w:rPr>
        <w:t xml:space="preserve">priceless </w:t>
      </w:r>
      <w:r w:rsidRPr="00597525">
        <w:rPr>
          <w:rStyle w:val="Emphasis"/>
          <w:highlight w:val="cyan"/>
        </w:rPr>
        <w:t>dignity</w:t>
      </w:r>
      <w:r w:rsidRPr="00347963">
        <w:rPr>
          <w:rStyle w:val="Emphasis"/>
        </w:rPr>
        <w:t xml:space="preserve"> of alterity</w:t>
      </w:r>
      <w:r w:rsidRPr="00347963">
        <w:rPr>
          <w:sz w:val="16"/>
        </w:rPr>
        <w:t xml:space="preserve"> [italics added], that is, to justice... Someone may object. Someone might say: “Sometimes it is better that this or that not come. Justice requires that one prevent the coming of certain events (certain ‘arrivants’). The event as such is not good, and the future is not unconditionally prior.” Of course, but one can always show that what is resisted (when one conditionally chooses to stop this or that) is perceived, rightly or wrongly, as blocking the horizon, or simply as forming a horizon (a word that means limitation) for the absolute arrival of the wholly other, for the future.</w:t>
      </w:r>
    </w:p>
    <w:p w14:paraId="7A1A11C1" w14:textId="77777777" w:rsidR="00F40B25" w:rsidRPr="00347963" w:rsidRDefault="00F40B25" w:rsidP="00F40B25">
      <w:pPr>
        <w:rPr>
          <w:sz w:val="16"/>
        </w:rPr>
      </w:pPr>
      <w:r w:rsidRPr="00347963">
        <w:rPr>
          <w:sz w:val="16"/>
        </w:rPr>
        <w:t xml:space="preserve">The coming of the event is what cannot and should not be prevented (what cannot and should not be averted); it is another name for the very future. This does not mean that one should renounce attempts to prevent the realization of something (without which there would be neither decision nor responsibility nor ethics nor politics). But </w:t>
      </w:r>
      <w:r w:rsidRPr="00347963">
        <w:rPr>
          <w:rStyle w:val="Emphasis"/>
        </w:rPr>
        <w:t>only then</w:t>
      </w:r>
      <w:r w:rsidRPr="00347963">
        <w:rPr>
          <w:rStyle w:val="StyleUnderline"/>
        </w:rPr>
        <w:t xml:space="preserve"> should one resist events when one believes that they </w:t>
      </w:r>
      <w:r w:rsidRPr="00347963">
        <w:rPr>
          <w:rStyle w:val="Emphasis"/>
        </w:rPr>
        <w:t>block the future</w:t>
      </w:r>
      <w:r w:rsidRPr="00347963">
        <w:rPr>
          <w:rStyle w:val="StyleUnderline"/>
        </w:rPr>
        <w:t xml:space="preserve"> or carry </w:t>
      </w:r>
      <w:r w:rsidRPr="00347963">
        <w:rPr>
          <w:rStyle w:val="Emphasis"/>
        </w:rPr>
        <w:t>death with them</w:t>
      </w:r>
      <w:r w:rsidRPr="00347963">
        <w:rPr>
          <w:sz w:val="16"/>
        </w:rPr>
        <w:t>—</w:t>
      </w:r>
      <w:r w:rsidRPr="00347963">
        <w:rPr>
          <w:rStyle w:val="StyleUnderline"/>
        </w:rPr>
        <w:t xml:space="preserve">events that would put an end to the </w:t>
      </w:r>
      <w:r w:rsidRPr="00347963">
        <w:rPr>
          <w:rStyle w:val="Emphasis"/>
        </w:rPr>
        <w:t>possibility of event</w:t>
      </w:r>
      <w:r w:rsidRPr="00347963">
        <w:rPr>
          <w:sz w:val="16"/>
        </w:rPr>
        <w:t xml:space="preserve">, </w:t>
      </w:r>
      <w:r w:rsidRPr="00347963">
        <w:rPr>
          <w:rStyle w:val="StyleUnderline"/>
        </w:rPr>
        <w:t xml:space="preserve">to the affirmative openness to the </w:t>
      </w:r>
      <w:r w:rsidRPr="00347963">
        <w:rPr>
          <w:rStyle w:val="Emphasis"/>
        </w:rPr>
        <w:t>coming of the</w:t>
      </w:r>
      <w:r w:rsidRPr="00347963">
        <w:rPr>
          <w:sz w:val="16"/>
        </w:rPr>
        <w:t xml:space="preserve"> other.</w:t>
      </w:r>
    </w:p>
    <w:p w14:paraId="55280FF3" w14:textId="77777777" w:rsidR="00F40B25" w:rsidRPr="00347963" w:rsidRDefault="00F40B25" w:rsidP="00F40B25">
      <w:pPr>
        <w:rPr>
          <w:sz w:val="16"/>
        </w:rPr>
      </w:pPr>
      <w:proofErr w:type="gramStart"/>
      <w:r w:rsidRPr="00347963">
        <w:rPr>
          <w:sz w:val="16"/>
        </w:rPr>
        <w:t>Therefore</w:t>
      </w:r>
      <w:proofErr w:type="gramEnd"/>
      <w:r w:rsidRPr="00347963">
        <w:rPr>
          <w:sz w:val="16"/>
        </w:rPr>
        <w:t xml:space="preserve"> </w:t>
      </w:r>
      <w:r w:rsidRPr="00597525">
        <w:rPr>
          <w:rStyle w:val="StyleUnderline"/>
          <w:highlight w:val="cyan"/>
        </w:rPr>
        <w:t>sometimes</w:t>
      </w:r>
      <w:r w:rsidRPr="00FC33D7">
        <w:rPr>
          <w:rStyle w:val="StyleUnderline"/>
        </w:rPr>
        <w:t xml:space="preserve"> the </w:t>
      </w:r>
      <w:r w:rsidRPr="00597525">
        <w:rPr>
          <w:rStyle w:val="StyleUnderline"/>
          <w:highlight w:val="cyan"/>
        </w:rPr>
        <w:t>best</w:t>
      </w:r>
      <w:r w:rsidRPr="00347963">
        <w:rPr>
          <w:rStyle w:val="StyleUnderline"/>
        </w:rPr>
        <w:t xml:space="preserve"> way to </w:t>
      </w:r>
      <w:r w:rsidRPr="00347963">
        <w:rPr>
          <w:rStyle w:val="Emphasis"/>
        </w:rPr>
        <w:t xml:space="preserve">keep the </w:t>
      </w:r>
      <w:r w:rsidRPr="00597525">
        <w:rPr>
          <w:rStyle w:val="Emphasis"/>
          <w:highlight w:val="cyan"/>
        </w:rPr>
        <w:t>future</w:t>
      </w:r>
      <w:r w:rsidRPr="00597525">
        <w:rPr>
          <w:rStyle w:val="StyleUnderline"/>
          <w:highlight w:val="cyan"/>
        </w:rPr>
        <w:t xml:space="preserve"> open is to </w:t>
      </w:r>
      <w:r w:rsidRPr="00597525">
        <w:rPr>
          <w:rStyle w:val="Emphasis"/>
          <w:highlight w:val="cyan"/>
        </w:rPr>
        <w:t>block</w:t>
      </w:r>
      <w:r w:rsidRPr="00347963">
        <w:rPr>
          <w:rStyle w:val="Emphasis"/>
        </w:rPr>
        <w:t xml:space="preserve"> the </w:t>
      </w:r>
      <w:r w:rsidRPr="00597525">
        <w:rPr>
          <w:rStyle w:val="Emphasis"/>
          <w:highlight w:val="cyan"/>
        </w:rPr>
        <w:t>arrival</w:t>
      </w:r>
      <w:r w:rsidRPr="00FC33D7">
        <w:rPr>
          <w:rStyle w:val="StyleUnderline"/>
        </w:rPr>
        <w:t xml:space="preserve"> of </w:t>
      </w:r>
      <w:r w:rsidRPr="00FC33D7">
        <w:rPr>
          <w:rStyle w:val="Emphasis"/>
        </w:rPr>
        <w:t>the other</w:t>
      </w:r>
      <w:r w:rsidRPr="00347963">
        <w:rPr>
          <w:sz w:val="16"/>
        </w:rPr>
        <w:t xml:space="preserve">, </w:t>
      </w:r>
      <w:r w:rsidRPr="00597525">
        <w:rPr>
          <w:rStyle w:val="StyleUnderline"/>
          <w:highlight w:val="cyan"/>
        </w:rPr>
        <w:t xml:space="preserve">for </w:t>
      </w:r>
      <w:r w:rsidRPr="00597525">
        <w:rPr>
          <w:rStyle w:val="Emphasis"/>
          <w:highlight w:val="cyan"/>
        </w:rPr>
        <w:t>the other</w:t>
      </w:r>
      <w:r w:rsidRPr="00597525">
        <w:rPr>
          <w:rStyle w:val="StyleUnderline"/>
          <w:highlight w:val="cyan"/>
        </w:rPr>
        <w:t xml:space="preserve"> brings</w:t>
      </w:r>
      <w:r w:rsidRPr="00347963">
        <w:rPr>
          <w:rStyle w:val="StyleUnderline"/>
        </w:rPr>
        <w:t xml:space="preserve"> </w:t>
      </w:r>
      <w:r w:rsidRPr="00347963">
        <w:rPr>
          <w:rStyle w:val="Emphasis"/>
        </w:rPr>
        <w:t xml:space="preserve">death </w:t>
      </w:r>
      <w:r w:rsidRPr="00B7297B">
        <w:rPr>
          <w:rStyle w:val="Emphasis"/>
        </w:rPr>
        <w:t xml:space="preserve">and </w:t>
      </w:r>
      <w:r w:rsidRPr="00597525">
        <w:rPr>
          <w:rStyle w:val="Emphasis"/>
          <w:highlight w:val="cyan"/>
        </w:rPr>
        <w:t>destruction</w:t>
      </w:r>
      <w:r w:rsidRPr="00347963">
        <w:rPr>
          <w:sz w:val="16"/>
        </w:rPr>
        <w:t xml:space="preserve"> that close the future. In hospitality-to-come, the to-come is more important than hospitality. </w:t>
      </w:r>
      <w:r w:rsidRPr="00597525">
        <w:rPr>
          <w:rStyle w:val="StyleUnderline"/>
          <w:highlight w:val="cyan"/>
        </w:rPr>
        <w:t xml:space="preserve">For </w:t>
      </w:r>
      <w:r w:rsidRPr="00597525">
        <w:rPr>
          <w:rStyle w:val="Emphasis"/>
          <w:highlight w:val="cyan"/>
        </w:rPr>
        <w:t>Derrida</w:t>
      </w:r>
      <w:r w:rsidRPr="00347963">
        <w:rPr>
          <w:rStyle w:val="StyleUnderline"/>
        </w:rPr>
        <w:t xml:space="preserve"> the </w:t>
      </w:r>
      <w:r w:rsidRPr="00597525">
        <w:rPr>
          <w:rStyle w:val="StyleUnderline"/>
          <w:highlight w:val="cyan"/>
        </w:rPr>
        <w:t xml:space="preserve">future </w:t>
      </w:r>
      <w:r w:rsidRPr="00597525">
        <w:rPr>
          <w:rStyle w:val="Emphasis"/>
          <w:highlight w:val="cyan"/>
        </w:rPr>
        <w:t>always</w:t>
      </w:r>
      <w:r w:rsidRPr="00347963">
        <w:rPr>
          <w:rStyle w:val="Emphasis"/>
        </w:rPr>
        <w:t xml:space="preserve"> has </w:t>
      </w:r>
      <w:r w:rsidRPr="00597525">
        <w:rPr>
          <w:rStyle w:val="Emphasis"/>
          <w:highlight w:val="cyan"/>
        </w:rPr>
        <w:t>greater</w:t>
      </w:r>
      <w:r w:rsidRPr="00347963">
        <w:rPr>
          <w:rStyle w:val="Emphasis"/>
        </w:rPr>
        <w:t xml:space="preserve"> value</w:t>
      </w:r>
      <w:r w:rsidRPr="00347963">
        <w:rPr>
          <w:sz w:val="16"/>
        </w:rPr>
        <w:t>—</w:t>
      </w:r>
      <w:r w:rsidRPr="00347963">
        <w:rPr>
          <w:rStyle w:val="StyleUnderline"/>
        </w:rPr>
        <w:t>not because it is greater as a descriptive matter</w:t>
      </w:r>
      <w:r w:rsidRPr="00347963">
        <w:rPr>
          <w:sz w:val="16"/>
        </w:rPr>
        <w:t xml:space="preserve">, of course, </w:t>
      </w:r>
      <w:r w:rsidRPr="00347963">
        <w:rPr>
          <w:rStyle w:val="StyleUnderline"/>
        </w:rPr>
        <w:t xml:space="preserve">but </w:t>
      </w:r>
      <w:r w:rsidRPr="00597525">
        <w:rPr>
          <w:rStyle w:val="StyleUnderline"/>
          <w:highlight w:val="cyan"/>
        </w:rPr>
        <w:t>because it has</w:t>
      </w:r>
      <w:r w:rsidRPr="00347963">
        <w:rPr>
          <w:rStyle w:val="StyleUnderline"/>
        </w:rPr>
        <w:t xml:space="preserve"> greater value as an</w:t>
      </w:r>
      <w:r w:rsidRPr="00347963">
        <w:rPr>
          <w:sz w:val="16"/>
        </w:rPr>
        <w:t xml:space="preserve"> “</w:t>
      </w:r>
      <w:r w:rsidRPr="00597525">
        <w:rPr>
          <w:rStyle w:val="Emphasis"/>
          <w:highlight w:val="cyan"/>
        </w:rPr>
        <w:t>axiomatic</w:t>
      </w:r>
      <w:r w:rsidRPr="00347963">
        <w:rPr>
          <w:sz w:val="16"/>
        </w:rPr>
        <w:t xml:space="preserve">” or axiological, </w:t>
      </w:r>
      <w:r w:rsidRPr="00347963">
        <w:rPr>
          <w:rStyle w:val="StyleUnderline"/>
        </w:rPr>
        <w:t xml:space="preserve">vocal or spectral </w:t>
      </w:r>
      <w:r w:rsidRPr="00597525">
        <w:rPr>
          <w:rStyle w:val="StyleUnderline"/>
          <w:highlight w:val="cyan"/>
        </w:rPr>
        <w:t>matter</w:t>
      </w:r>
      <w:r w:rsidRPr="00347963">
        <w:rPr>
          <w:sz w:val="16"/>
        </w:rPr>
        <w:t xml:space="preserve">—as a matter </w:t>
      </w:r>
      <w:r w:rsidRPr="00FC33D7">
        <w:rPr>
          <w:rStyle w:val="StyleUnderline"/>
        </w:rPr>
        <w:t>of</w:t>
      </w:r>
      <w:r w:rsidRPr="00347963">
        <w:rPr>
          <w:sz w:val="16"/>
        </w:rPr>
        <w:t xml:space="preserve"> “</w:t>
      </w:r>
      <w:r w:rsidRPr="00FC33D7">
        <w:rPr>
          <w:rStyle w:val="Emphasis"/>
        </w:rPr>
        <w:t>prayers and tears</w:t>
      </w:r>
      <w:r w:rsidRPr="00347963">
        <w:rPr>
          <w:sz w:val="16"/>
        </w:rPr>
        <w:t xml:space="preserve">,” as a matter of the very idea of the à venir. Prudence is needed, judgment as to whether the arrival of the other under such-and-such circumstances is the arrival of death or of life, a blocking of the future or its opening. </w:t>
      </w:r>
      <w:r w:rsidRPr="00347963">
        <w:rPr>
          <w:rStyle w:val="StyleUnderline"/>
        </w:rPr>
        <w:t>Sometimes we must close off</w:t>
      </w:r>
      <w:r w:rsidRPr="00347963">
        <w:rPr>
          <w:sz w:val="16"/>
        </w:rPr>
        <w:t xml:space="preserve"> the </w:t>
      </w:r>
      <w:r w:rsidRPr="00347963">
        <w:rPr>
          <w:rStyle w:val="StyleUnderline"/>
        </w:rPr>
        <w:t xml:space="preserve">arrival of the other in order to </w:t>
      </w:r>
      <w:r w:rsidRPr="00347963">
        <w:rPr>
          <w:rStyle w:val="Emphasis"/>
        </w:rPr>
        <w:t>keep the future open</w:t>
      </w:r>
      <w:r w:rsidRPr="00347963">
        <w:rPr>
          <w:sz w:val="16"/>
        </w:rPr>
        <w:t xml:space="preserve">. </w:t>
      </w:r>
      <w:r w:rsidRPr="00347963">
        <w:rPr>
          <w:rStyle w:val="StyleUnderline"/>
        </w:rPr>
        <w:t>But the first</w:t>
      </w:r>
      <w:r w:rsidRPr="00347963">
        <w:rPr>
          <w:sz w:val="16"/>
        </w:rPr>
        <w:t xml:space="preserve">, last, and </w:t>
      </w:r>
      <w:r w:rsidRPr="00347963">
        <w:rPr>
          <w:rStyle w:val="StyleUnderline"/>
        </w:rPr>
        <w:t xml:space="preserve">unchanging thing in deconstruction </w:t>
      </w:r>
      <w:r w:rsidRPr="00347963">
        <w:rPr>
          <w:rStyle w:val="Emphasis"/>
        </w:rPr>
        <w:t>is the axiom</w:t>
      </w:r>
      <w:r w:rsidRPr="00347963">
        <w:rPr>
          <w:sz w:val="16"/>
        </w:rPr>
        <w:t xml:space="preserve">, the </w:t>
      </w:r>
      <w:r w:rsidRPr="00347963">
        <w:rPr>
          <w:rStyle w:val="StyleUnderline"/>
        </w:rPr>
        <w:t xml:space="preserve">axiomatics and </w:t>
      </w:r>
      <w:r w:rsidRPr="00597525">
        <w:rPr>
          <w:rStyle w:val="Emphasis"/>
          <w:highlight w:val="cyan"/>
        </w:rPr>
        <w:t>axiology of deconstruction</w:t>
      </w:r>
      <w:r w:rsidRPr="00347963">
        <w:rPr>
          <w:sz w:val="16"/>
        </w:rPr>
        <w:t xml:space="preserve">, </w:t>
      </w:r>
      <w:r w:rsidRPr="00347963">
        <w:rPr>
          <w:rStyle w:val="StyleUnderline"/>
        </w:rPr>
        <w:t xml:space="preserve">which </w:t>
      </w:r>
      <w:r w:rsidRPr="00597525">
        <w:rPr>
          <w:rStyle w:val="StyleUnderline"/>
          <w:highlight w:val="cyan"/>
        </w:rPr>
        <w:t>consists in keeping</w:t>
      </w:r>
      <w:r w:rsidRPr="00347963">
        <w:rPr>
          <w:rStyle w:val="StyleUnderline"/>
        </w:rPr>
        <w:t xml:space="preserve"> the </w:t>
      </w:r>
      <w:r w:rsidRPr="00597525">
        <w:rPr>
          <w:rStyle w:val="StyleUnderline"/>
          <w:highlight w:val="cyan"/>
        </w:rPr>
        <w:t xml:space="preserve">future open </w:t>
      </w:r>
      <w:r w:rsidRPr="00597525">
        <w:rPr>
          <w:rStyle w:val="Emphasis"/>
          <w:highlight w:val="cyan"/>
        </w:rPr>
        <w:t>always</w:t>
      </w:r>
      <w:r w:rsidRPr="00FC33D7">
        <w:rPr>
          <w:rStyle w:val="Emphasis"/>
        </w:rPr>
        <w:t xml:space="preserve"> and everywhere</w:t>
      </w:r>
      <w:r w:rsidRPr="00347963">
        <w:rPr>
          <w:sz w:val="16"/>
        </w:rPr>
        <w:t xml:space="preserve">. </w:t>
      </w:r>
      <w:r w:rsidRPr="00347963">
        <w:rPr>
          <w:rStyle w:val="Emphasis"/>
        </w:rPr>
        <w:t xml:space="preserve">This </w:t>
      </w:r>
      <w:r w:rsidRPr="00597525">
        <w:rPr>
          <w:rStyle w:val="Emphasis"/>
          <w:highlight w:val="cyan"/>
        </w:rPr>
        <w:t>sets</w:t>
      </w:r>
      <w:r w:rsidRPr="00FC33D7">
        <w:rPr>
          <w:rStyle w:val="Emphasis"/>
        </w:rPr>
        <w:t xml:space="preserve"> things </w:t>
      </w:r>
      <w:r w:rsidRPr="00597525">
        <w:rPr>
          <w:rStyle w:val="Emphasis"/>
          <w:highlight w:val="cyan"/>
        </w:rPr>
        <w:t>in</w:t>
      </w:r>
      <w:r w:rsidRPr="00597525">
        <w:rPr>
          <w:rStyle w:val="StyleUnderline"/>
          <w:highlight w:val="cyan"/>
        </w:rPr>
        <w:t xml:space="preserve"> motion</w:t>
      </w:r>
      <w:r w:rsidRPr="00347963">
        <w:rPr>
          <w:sz w:val="16"/>
        </w:rPr>
        <w:t xml:space="preserve">, but it is not a determinate rule. </w:t>
      </w:r>
      <w:r w:rsidRPr="00347963">
        <w:rPr>
          <w:rStyle w:val="StyleUnderline"/>
        </w:rPr>
        <w:t>It is a dream</w:t>
      </w:r>
      <w:r w:rsidRPr="00347963">
        <w:rPr>
          <w:sz w:val="16"/>
        </w:rPr>
        <w:t xml:space="preserve">, </w:t>
      </w:r>
      <w:r w:rsidRPr="00597525">
        <w:rPr>
          <w:rStyle w:val="Emphasis"/>
          <w:highlight w:val="cyan"/>
        </w:rPr>
        <w:t>an affirmation</w:t>
      </w:r>
      <w:r w:rsidRPr="00347963">
        <w:rPr>
          <w:rStyle w:val="Emphasis"/>
        </w:rPr>
        <w:t xml:space="preserve"> of the future</w:t>
      </w:r>
      <w:r w:rsidRPr="00347963">
        <w:rPr>
          <w:sz w:val="16"/>
        </w:rPr>
        <w:t xml:space="preserve">, </w:t>
      </w:r>
      <w:r w:rsidRPr="00347963">
        <w:rPr>
          <w:rStyle w:val="StyleUnderline"/>
        </w:rPr>
        <w:t xml:space="preserve">of </w:t>
      </w:r>
      <w:r w:rsidRPr="00FC33D7">
        <w:rPr>
          <w:rStyle w:val="StyleUnderline"/>
        </w:rPr>
        <w:t>life</w:t>
      </w:r>
      <w:r w:rsidRPr="00FC33D7">
        <w:rPr>
          <w:sz w:val="16"/>
        </w:rPr>
        <w:t xml:space="preserve">, something </w:t>
      </w:r>
      <w:r w:rsidRPr="00FC33D7">
        <w:rPr>
          <w:rStyle w:val="StyleUnderline"/>
        </w:rPr>
        <w:t xml:space="preserve">for which </w:t>
      </w:r>
      <w:r w:rsidRPr="00597525">
        <w:rPr>
          <w:rStyle w:val="Emphasis"/>
          <w:highlight w:val="cyan"/>
        </w:rPr>
        <w:t>we pray</w:t>
      </w:r>
      <w:r w:rsidRPr="00FC33D7">
        <w:rPr>
          <w:rStyle w:val="Emphasis"/>
        </w:rPr>
        <w:t xml:space="preserve"> and weep</w:t>
      </w:r>
      <w:r w:rsidRPr="00347963">
        <w:rPr>
          <w:sz w:val="16"/>
        </w:rPr>
        <w:t>—and hope.</w:t>
      </w:r>
    </w:p>
    <w:p w14:paraId="1F777FC7" w14:textId="169123E2" w:rsidR="00F40B25" w:rsidRPr="008A0794" w:rsidRDefault="00F40B25" w:rsidP="002C1416">
      <w:pPr>
        <w:rPr>
          <w:sz w:val="16"/>
        </w:rPr>
      </w:pPr>
      <w:r w:rsidRPr="00296028">
        <w:rPr>
          <w:sz w:val="16"/>
        </w:rPr>
        <w:t xml:space="preserve">Hoping without hope. The axiology of the unconditional, of the to-come, of the arrival of the event, is plainly an axiology of hope. That the future always has greater value—this is the axiom of hope. </w:t>
      </w:r>
      <w:r w:rsidRPr="00347963">
        <w:rPr>
          <w:rStyle w:val="StyleUnderline"/>
        </w:rPr>
        <w:t xml:space="preserve">The future has greater value </w:t>
      </w:r>
      <w:r w:rsidRPr="00597525">
        <w:rPr>
          <w:rStyle w:val="StyleUnderline"/>
          <w:highlight w:val="cyan"/>
        </w:rPr>
        <w:t>not because it is</w:t>
      </w:r>
      <w:r w:rsidRPr="00296028">
        <w:rPr>
          <w:sz w:val="16"/>
        </w:rPr>
        <w:t xml:space="preserve">, </w:t>
      </w:r>
      <w:r w:rsidRPr="00FC33D7">
        <w:rPr>
          <w:rStyle w:val="StyleUnderline"/>
        </w:rPr>
        <w:t xml:space="preserve">but </w:t>
      </w:r>
      <w:r w:rsidRPr="00597525">
        <w:rPr>
          <w:rStyle w:val="StyleUnderline"/>
          <w:highlight w:val="cyan"/>
        </w:rPr>
        <w:t xml:space="preserve">because it is </w:t>
      </w:r>
      <w:r w:rsidRPr="00597525">
        <w:rPr>
          <w:rStyle w:val="Emphasis"/>
          <w:highlight w:val="cyan"/>
        </w:rPr>
        <w:t>what we hope for</w:t>
      </w:r>
      <w:r w:rsidRPr="00296028">
        <w:rPr>
          <w:sz w:val="16"/>
        </w:rPr>
        <w:t xml:space="preserve">. Hope is not the future present, the relatively foreseeable factual future, but the future for which we pray, the future of promise. This </w:t>
      </w:r>
      <w:r w:rsidRPr="00347963">
        <w:rPr>
          <w:rStyle w:val="StyleUnderline"/>
        </w:rPr>
        <w:t xml:space="preserve">voice of </w:t>
      </w:r>
      <w:r w:rsidRPr="00347963">
        <w:rPr>
          <w:rStyle w:val="Emphasis"/>
        </w:rPr>
        <w:t>unconditional invocation</w:t>
      </w:r>
      <w:r w:rsidRPr="00347963">
        <w:rPr>
          <w:rStyle w:val="StyleUnderline"/>
        </w:rPr>
        <w:t xml:space="preserve"> and evocation that sounds in the vocative space in which </w:t>
      </w:r>
      <w:r w:rsidRPr="00347963">
        <w:rPr>
          <w:rStyle w:val="Emphasis"/>
        </w:rPr>
        <w:t>deconstruction occurs</w:t>
      </w:r>
      <w:r w:rsidRPr="00347963">
        <w:rPr>
          <w:rStyle w:val="StyleUnderline"/>
        </w:rPr>
        <w:t xml:space="preserve"> is</w:t>
      </w:r>
      <w:r w:rsidRPr="00296028">
        <w:rPr>
          <w:sz w:val="16"/>
        </w:rPr>
        <w:t xml:space="preserve"> also the </w:t>
      </w:r>
      <w:r w:rsidRPr="00347963">
        <w:rPr>
          <w:rStyle w:val="StyleUnderline"/>
        </w:rPr>
        <w:t xml:space="preserve">point at which deconstruction is </w:t>
      </w:r>
      <w:r w:rsidRPr="00347963">
        <w:rPr>
          <w:rStyle w:val="Emphasis"/>
        </w:rPr>
        <w:t>structured as religion</w:t>
      </w:r>
      <w:r w:rsidRPr="00296028">
        <w:rPr>
          <w:sz w:val="16"/>
        </w:rPr>
        <w:t xml:space="preserve">. For example, the historical declaration that “all men are created equal” is an utterance marked by an inner excess, marked by a trait that exceeds any historical political credence (croyance), and inspired by a deeper faith (foi) and hope in the future. Understood radically, it is formulated in the grammar of hope and takes place on the hyperbolic level, in a space of excess—über, hyper, au-delà—beyond the political order. As a purely factual matter this claim is both incomplete—ignoring half the human race—and empirically false, given the growing inequality in today’s world. But </w:t>
      </w:r>
      <w:r w:rsidRPr="00296028">
        <w:rPr>
          <w:rStyle w:val="StyleUnderline"/>
        </w:rPr>
        <w:t>what is important</w:t>
      </w:r>
      <w:r w:rsidRPr="00296028">
        <w:rPr>
          <w:sz w:val="16"/>
        </w:rPr>
        <w:t xml:space="preserve"> in this claim </w:t>
      </w:r>
      <w:r w:rsidRPr="00296028">
        <w:rPr>
          <w:rStyle w:val="StyleUnderline"/>
        </w:rPr>
        <w:t>is</w:t>
      </w:r>
      <w:r w:rsidRPr="00296028">
        <w:rPr>
          <w:sz w:val="16"/>
        </w:rPr>
        <w:t xml:space="preserve"> that it contains a promise, </w:t>
      </w:r>
      <w:r w:rsidRPr="00296028">
        <w:rPr>
          <w:rStyle w:val="StyleUnderline"/>
        </w:rPr>
        <w:t xml:space="preserve">a </w:t>
      </w:r>
      <w:r w:rsidRPr="00296028">
        <w:rPr>
          <w:rStyle w:val="Emphasis"/>
        </w:rPr>
        <w:t xml:space="preserve">hope </w:t>
      </w:r>
      <w:r w:rsidRPr="00597525">
        <w:rPr>
          <w:rStyle w:val="Emphasis"/>
          <w:highlight w:val="cyan"/>
        </w:rPr>
        <w:t>for freedom</w:t>
      </w:r>
      <w:r w:rsidRPr="00B7297B">
        <w:rPr>
          <w:sz w:val="16"/>
        </w:rPr>
        <w:t>,</w:t>
      </w:r>
      <w:r w:rsidRPr="00296028">
        <w:rPr>
          <w:sz w:val="16"/>
        </w:rPr>
        <w:t xml:space="preserve"> </w:t>
      </w:r>
      <w:r w:rsidRPr="00597525">
        <w:rPr>
          <w:rStyle w:val="Emphasis"/>
          <w:highlight w:val="cyan"/>
        </w:rPr>
        <w:t>justice</w:t>
      </w:r>
      <w:r w:rsidRPr="00B7297B">
        <w:rPr>
          <w:sz w:val="16"/>
        </w:rPr>
        <w:t xml:space="preserve">, </w:t>
      </w:r>
      <w:r w:rsidRPr="00B7297B">
        <w:rPr>
          <w:rStyle w:val="StyleUnderline"/>
        </w:rPr>
        <w:t xml:space="preserve">and </w:t>
      </w:r>
      <w:r w:rsidRPr="00597525">
        <w:rPr>
          <w:rStyle w:val="StyleUnderline"/>
          <w:highlight w:val="cyan"/>
        </w:rPr>
        <w:t>equality</w:t>
      </w:r>
      <w:r w:rsidRPr="00FC33D7">
        <w:rPr>
          <w:rStyle w:val="StyleUnderline"/>
        </w:rPr>
        <w:t xml:space="preserve"> that lie </w:t>
      </w:r>
      <w:r w:rsidRPr="00597525">
        <w:rPr>
          <w:rStyle w:val="StyleUnderline"/>
          <w:highlight w:val="cyan"/>
        </w:rPr>
        <w:t>ahead</w:t>
      </w:r>
      <w:r w:rsidRPr="00B7297B">
        <w:rPr>
          <w:sz w:val="16"/>
        </w:rPr>
        <w:t>,</w:t>
      </w:r>
      <w:r w:rsidRPr="00296028">
        <w:rPr>
          <w:sz w:val="16"/>
        </w:rPr>
        <w:t xml:space="preserve"> like a lure, like God ahead, who impels us to move on; it amazes with a hidden call to and a call from the future that always has greater value. </w:t>
      </w:r>
      <w:r w:rsidRPr="00296028">
        <w:rPr>
          <w:rStyle w:val="StyleUnderline"/>
        </w:rPr>
        <w:t>All our plans and projects</w:t>
      </w:r>
      <w:r w:rsidRPr="00296028">
        <w:rPr>
          <w:sz w:val="16"/>
        </w:rPr>
        <w:t>—whatever may be constructed in the name of this promise—</w:t>
      </w:r>
      <w:r w:rsidRPr="00296028">
        <w:rPr>
          <w:rStyle w:val="StyleUnderline"/>
        </w:rPr>
        <w:t>can be deconstructed</w:t>
      </w:r>
      <w:r w:rsidRPr="00296028">
        <w:rPr>
          <w:sz w:val="16"/>
        </w:rPr>
        <w:t xml:space="preserve">, </w:t>
      </w:r>
      <w:r w:rsidRPr="00296028">
        <w:rPr>
          <w:rStyle w:val="Emphasis"/>
        </w:rPr>
        <w:t>but the promise itself</w:t>
      </w:r>
      <w:r w:rsidRPr="00296028">
        <w:rPr>
          <w:sz w:val="16"/>
        </w:rPr>
        <w:t xml:space="preserve">, s’il y en a, </w:t>
      </w:r>
      <w:r w:rsidRPr="00296028">
        <w:rPr>
          <w:rStyle w:val="StyleUnderline"/>
        </w:rPr>
        <w:t>is not subject to deconstruction</w:t>
      </w:r>
      <w:r w:rsidRPr="00296028">
        <w:rPr>
          <w:sz w:val="16"/>
        </w:rPr>
        <w:t xml:space="preserve">. The promise is </w:t>
      </w:r>
      <w:r w:rsidRPr="00597525">
        <w:rPr>
          <w:rStyle w:val="StyleUnderline"/>
          <w:highlight w:val="cyan"/>
        </w:rPr>
        <w:t>not confined to</w:t>
      </w:r>
      <w:r w:rsidRPr="00296028">
        <w:rPr>
          <w:sz w:val="16"/>
        </w:rPr>
        <w:t xml:space="preserve"> the historical words “</w:t>
      </w:r>
      <w:r w:rsidRPr="00597525">
        <w:rPr>
          <w:rStyle w:val="Emphasis"/>
          <w:highlight w:val="cyan"/>
        </w:rPr>
        <w:t>man</w:t>
      </w:r>
      <w:r w:rsidRPr="00296028">
        <w:rPr>
          <w:sz w:val="16"/>
        </w:rPr>
        <w:t>,” “created,” “</w:t>
      </w:r>
      <w:r w:rsidRPr="00296028">
        <w:rPr>
          <w:rStyle w:val="Emphasis"/>
        </w:rPr>
        <w:t>equal</w:t>
      </w:r>
      <w:r w:rsidRPr="00296028">
        <w:rPr>
          <w:sz w:val="16"/>
        </w:rPr>
        <w:t>,” or even “democr</w:t>
      </w:r>
      <w:r w:rsidRPr="00710BA1">
        <w:rPr>
          <w:sz w:val="16"/>
        </w:rPr>
        <w:t xml:space="preserve">acy.” It is </w:t>
      </w:r>
      <w:r w:rsidRPr="00710BA1">
        <w:rPr>
          <w:rStyle w:val="StyleUnderline"/>
        </w:rPr>
        <w:t xml:space="preserve">the </w:t>
      </w:r>
      <w:r w:rsidRPr="00597525">
        <w:rPr>
          <w:rStyle w:val="StyleUnderline"/>
          <w:highlight w:val="cyan"/>
        </w:rPr>
        <w:t>promise that filled</w:t>
      </w:r>
      <w:r w:rsidRPr="00296028">
        <w:rPr>
          <w:rStyle w:val="StyleUnderline"/>
        </w:rPr>
        <w:t xml:space="preserve"> the heart of the Reverend </w:t>
      </w:r>
      <w:r w:rsidRPr="00597525">
        <w:rPr>
          <w:rStyle w:val="Emphasis"/>
          <w:highlight w:val="cyan"/>
        </w:rPr>
        <w:t>M</w:t>
      </w:r>
      <w:r w:rsidRPr="00296028">
        <w:rPr>
          <w:sz w:val="16"/>
        </w:rPr>
        <w:t xml:space="preserve">artin </w:t>
      </w:r>
      <w:r w:rsidRPr="00597525">
        <w:rPr>
          <w:rStyle w:val="Emphasis"/>
          <w:highlight w:val="cyan"/>
        </w:rPr>
        <w:t>L</w:t>
      </w:r>
      <w:r w:rsidRPr="00296028">
        <w:rPr>
          <w:sz w:val="16"/>
        </w:rPr>
        <w:t xml:space="preserve">uther </w:t>
      </w:r>
      <w:r w:rsidRPr="00597525">
        <w:rPr>
          <w:rStyle w:val="Emphasis"/>
          <w:highlight w:val="cyan"/>
        </w:rPr>
        <w:t>K</w:t>
      </w:r>
      <w:r w:rsidRPr="00296028">
        <w:rPr>
          <w:sz w:val="16"/>
        </w:rPr>
        <w:t xml:space="preserve">ing </w:t>
      </w:r>
      <w:r w:rsidRPr="002E23B4">
        <w:rPr>
          <w:rStyle w:val="Emphasis"/>
        </w:rPr>
        <w:t>Jr.</w:t>
      </w:r>
      <w:r w:rsidRPr="00296028">
        <w:rPr>
          <w:sz w:val="16"/>
        </w:rPr>
        <w:t xml:space="preserve"> when he said in a speech that he had a dream. That speech was written in the grammar of hope and hovered high above the empirical space and time of the Lincoln Memorial in 1963.</w:t>
      </w:r>
    </w:p>
    <w:p w14:paraId="7CA8F2AA" w14:textId="4CDA3193" w:rsidR="008A0794" w:rsidRPr="00142E87" w:rsidRDefault="008A0794" w:rsidP="008A0794">
      <w:pPr>
        <w:pStyle w:val="Heading4"/>
        <w:rPr>
          <w:b w:val="0"/>
          <w:bCs/>
        </w:rPr>
      </w:pPr>
      <w:r>
        <w:t xml:space="preserve"> Extinction is </w:t>
      </w:r>
      <w:r>
        <w:rPr>
          <w:u w:val="single"/>
        </w:rPr>
        <w:t>morally wrong</w:t>
      </w:r>
      <w:r>
        <w:t xml:space="preserve"> </w:t>
      </w:r>
      <w:r w:rsidRPr="00142E87">
        <w:rPr>
          <w:b w:val="0"/>
          <w:bCs/>
        </w:rPr>
        <w:t xml:space="preserve">because it forces devastating </w:t>
      </w:r>
      <w:r w:rsidRPr="00142E87">
        <w:rPr>
          <w:b w:val="0"/>
          <w:bCs/>
          <w:u w:val="single"/>
        </w:rPr>
        <w:t>physical</w:t>
      </w:r>
      <w:r w:rsidRPr="00142E87">
        <w:rPr>
          <w:b w:val="0"/>
          <w:bCs/>
        </w:rPr>
        <w:t xml:space="preserve"> and </w:t>
      </w:r>
      <w:r w:rsidRPr="00142E87">
        <w:rPr>
          <w:b w:val="0"/>
          <w:bCs/>
          <w:u w:val="single"/>
        </w:rPr>
        <w:t>psychological</w:t>
      </w:r>
      <w:r w:rsidRPr="00142E87">
        <w:rPr>
          <w:b w:val="0"/>
          <w:bCs/>
        </w:rPr>
        <w:t xml:space="preserve"> harm on </w:t>
      </w:r>
      <w:r w:rsidRPr="00142E87">
        <w:rPr>
          <w:b w:val="0"/>
          <w:bCs/>
          <w:u w:val="single"/>
        </w:rPr>
        <w:t>everyone</w:t>
      </w:r>
      <w:r w:rsidRPr="00142E87">
        <w:rPr>
          <w:b w:val="0"/>
          <w:bCs/>
        </w:rPr>
        <w:t xml:space="preserve">---we </w:t>
      </w:r>
      <w:r w:rsidRPr="00142E87">
        <w:rPr>
          <w:b w:val="0"/>
          <w:bCs/>
          <w:u w:val="single"/>
        </w:rPr>
        <w:t>don’t</w:t>
      </w:r>
      <w:r w:rsidRPr="00142E87">
        <w:rPr>
          <w:b w:val="0"/>
          <w:bCs/>
        </w:rPr>
        <w:t xml:space="preserve"> need to win </w:t>
      </w:r>
      <w:r w:rsidRPr="00142E87">
        <w:rPr>
          <w:b w:val="0"/>
          <w:bCs/>
          <w:u w:val="single"/>
        </w:rPr>
        <w:t>any</w:t>
      </w:r>
      <w:r w:rsidRPr="00142E87">
        <w:rPr>
          <w:b w:val="0"/>
          <w:bCs/>
        </w:rPr>
        <w:t xml:space="preserve"> part of utilitarianism to win that extinction outweighs, because it’s the </w:t>
      </w:r>
      <w:r w:rsidRPr="00142E87">
        <w:rPr>
          <w:b w:val="0"/>
          <w:bCs/>
          <w:u w:val="single"/>
        </w:rPr>
        <w:t>maximum possible</w:t>
      </w:r>
      <w:r w:rsidRPr="00142E87">
        <w:rPr>
          <w:b w:val="0"/>
          <w:bCs/>
        </w:rPr>
        <w:t xml:space="preserve"> disrespect for the </w:t>
      </w:r>
      <w:r w:rsidRPr="00142E87">
        <w:rPr>
          <w:b w:val="0"/>
          <w:bCs/>
          <w:u w:val="single"/>
        </w:rPr>
        <w:t>intrinsic value</w:t>
      </w:r>
      <w:r w:rsidRPr="00142E87">
        <w:rPr>
          <w:b w:val="0"/>
          <w:bCs/>
        </w:rPr>
        <w:t xml:space="preserve"> of life </w:t>
      </w:r>
    </w:p>
    <w:p w14:paraId="7872502D" w14:textId="77777777" w:rsidR="008A0794" w:rsidRDefault="008A0794" w:rsidP="008A0794">
      <w:r>
        <w:t xml:space="preserve">Elizabeth </w:t>
      </w:r>
      <w:r w:rsidRPr="007F6BC9">
        <w:rPr>
          <w:rStyle w:val="Style13ptBold"/>
        </w:rPr>
        <w:t>Finneron-Burns 17</w:t>
      </w:r>
      <w:r>
        <w:t xml:space="preserve">, Associate Professor of Political Science at Western University (Canada), 2017, “What’s wrong with human </w:t>
      </w:r>
      <w:proofErr w:type="gramStart"/>
      <w:r>
        <w:t>extinction?,</w:t>
      </w:r>
      <w:proofErr w:type="gramEnd"/>
      <w:r>
        <w:t>” Canadian Journal of Philosophy, 47 (2-3), pp. 327-343 /jpb</w:t>
      </w:r>
    </w:p>
    <w:p w14:paraId="547AC841" w14:textId="77777777" w:rsidR="008A0794" w:rsidRPr="00832B9B" w:rsidRDefault="008A0794" w:rsidP="008A0794">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t>
      </w:r>
      <w:proofErr w:type="gramStart"/>
      <w:r w:rsidRPr="00832B9B">
        <w:rPr>
          <w:sz w:val="16"/>
        </w:rPr>
        <w:t>would</w:t>
      </w:r>
      <w:proofErr w:type="gramEnd"/>
      <w:r w:rsidRPr="00832B9B">
        <w:rPr>
          <w:sz w:val="16"/>
        </w:rPr>
        <w:t xml:space="preserve">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056153D6" w14:textId="77777777" w:rsidR="008A0794" w:rsidRPr="00832B9B" w:rsidRDefault="008A0794" w:rsidP="008A0794">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01D9F3A4" w14:textId="77777777" w:rsidR="008A0794" w:rsidRPr="00832B9B" w:rsidRDefault="008A0794" w:rsidP="008A0794">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E01ECB">
        <w:rPr>
          <w:rStyle w:val="StyleUnderline"/>
        </w:rPr>
        <w:t>This</w:t>
      </w:r>
      <w:r w:rsidRPr="00BB652B">
        <w:rPr>
          <w:rStyle w:val="StyleUnderline"/>
        </w:rPr>
        <w:t xml:space="preserve"> paper </w:t>
      </w:r>
      <w:r w:rsidRPr="00E01ECB">
        <w:rPr>
          <w:rStyle w:val="StyleUnderline"/>
        </w:rPr>
        <w:t>seeks to answer</w:t>
      </w:r>
      <w:r w:rsidRPr="00832B9B">
        <w:rPr>
          <w:sz w:val="16"/>
        </w:rPr>
        <w:t xml:space="preserve"> the question of </w:t>
      </w:r>
      <w:r w:rsidRPr="00E01ECB">
        <w:rPr>
          <w:rStyle w:val="Emphasis"/>
        </w:rPr>
        <w:t>whether</w:t>
      </w:r>
      <w:r w:rsidRPr="00BB652B">
        <w:rPr>
          <w:rStyle w:val="Emphasis"/>
        </w:rPr>
        <w:t xml:space="preserve"> or </w:t>
      </w:r>
      <w:r w:rsidRPr="00597525">
        <w:rPr>
          <w:rStyle w:val="Emphasis"/>
          <w:highlight w:val="cyan"/>
        </w:rPr>
        <w:t>not</w:t>
      </w:r>
      <w:r w:rsidRPr="00BB652B">
        <w:rPr>
          <w:rStyle w:val="Emphasis"/>
        </w:rPr>
        <w:t xml:space="preserve"> </w:t>
      </w:r>
      <w:r w:rsidRPr="00E01ECB">
        <w:rPr>
          <w:rStyle w:val="Emphasis"/>
        </w:rPr>
        <w:t xml:space="preserve">it is </w:t>
      </w:r>
      <w:r w:rsidRPr="00597525">
        <w:rPr>
          <w:rStyle w:val="Emphasis"/>
          <w:highlight w:val="cyan"/>
        </w:rPr>
        <w:t>morally permissible</w:t>
      </w:r>
      <w:r w:rsidRPr="00597525">
        <w:rPr>
          <w:rStyle w:val="StyleUnderline"/>
          <w:highlight w:val="cyan"/>
        </w:rPr>
        <w:t xml:space="preserve"> to</w:t>
      </w:r>
      <w:r w:rsidRPr="00BB652B">
        <w:rPr>
          <w:rStyle w:val="StyleUnderline"/>
        </w:rPr>
        <w:t xml:space="preserve"> cause or </w:t>
      </w:r>
      <w:r w:rsidRPr="00597525">
        <w:rPr>
          <w:rStyle w:val="StyleUnderline"/>
          <w:highlight w:val="cyan"/>
        </w:rPr>
        <w:t>allow</w:t>
      </w:r>
      <w:r w:rsidRPr="00E01ECB">
        <w:rPr>
          <w:rStyle w:val="StyleUnderline"/>
        </w:rPr>
        <w:t xml:space="preserve"> human </w:t>
      </w:r>
      <w:r w:rsidRPr="00597525">
        <w:rPr>
          <w:rStyle w:val="StyleUnderline"/>
          <w:highlight w:val="cyan"/>
        </w:rPr>
        <w:t>extinction</w:t>
      </w:r>
      <w:r w:rsidRPr="00BB652B">
        <w:rPr>
          <w:rStyle w:val="StyleUnderline"/>
        </w:rPr>
        <w:t xml:space="preserve"> to occur</w:t>
      </w:r>
      <w:r w:rsidRPr="00832B9B">
        <w:rPr>
          <w:sz w:val="16"/>
        </w:rPr>
        <w:t xml:space="preserve">. Put another way, </w:t>
      </w:r>
      <w:r w:rsidRPr="00BB652B">
        <w:rPr>
          <w:rStyle w:val="StyleUnderline"/>
        </w:rPr>
        <w:t xml:space="preserve">under what (if any) conditions would people causing or allowing the extinction of the human race be </w:t>
      </w:r>
      <w:proofErr w:type="gramStart"/>
      <w:r w:rsidRPr="00BB652B">
        <w:rPr>
          <w:rStyle w:val="StyleUnderline"/>
        </w:rPr>
        <w:t>wrong?</w:t>
      </w:r>
      <w:r w:rsidRPr="00832B9B">
        <w:rPr>
          <w:sz w:val="16"/>
        </w:rPr>
        <w:t>Footnote</w:t>
      </w:r>
      <w:proofErr w:type="gramEnd"/>
      <w:r w:rsidRPr="00832B9B">
        <w:rPr>
          <w:sz w:val="16"/>
        </w:rPr>
        <w:t>1</w:t>
      </w:r>
    </w:p>
    <w:p w14:paraId="21648537" w14:textId="77777777" w:rsidR="008A0794" w:rsidRPr="00832B9B" w:rsidRDefault="008A0794" w:rsidP="008A0794">
      <w:pPr>
        <w:rPr>
          <w:sz w:val="16"/>
        </w:rPr>
      </w:pPr>
      <w:r w:rsidRPr="00BB652B">
        <w:rPr>
          <w:rStyle w:val="StyleUnderline"/>
        </w:rPr>
        <w:t xml:space="preserve">I will consider the wrongness of human extinction </w:t>
      </w:r>
      <w:r w:rsidRPr="00597525">
        <w:rPr>
          <w:rStyle w:val="StyleUnderline"/>
          <w:highlight w:val="cyan"/>
        </w:rPr>
        <w:t>from</w:t>
      </w:r>
      <w:r w:rsidRPr="00BB652B">
        <w:rPr>
          <w:rStyle w:val="StyleUnderline"/>
        </w:rPr>
        <w:t xml:space="preserve"> the </w:t>
      </w:r>
      <w:r w:rsidRPr="00597525">
        <w:rPr>
          <w:rStyle w:val="StyleUnderline"/>
          <w:highlight w:val="cyan"/>
        </w:rPr>
        <w:t>perspective of</w:t>
      </w:r>
      <w:r w:rsidRPr="00832B9B">
        <w:rPr>
          <w:sz w:val="16"/>
        </w:rPr>
        <w:t xml:space="preserve"> T.M. </w:t>
      </w:r>
      <w:r w:rsidRPr="00BB652B">
        <w:rPr>
          <w:rStyle w:val="Emphasis"/>
        </w:rPr>
        <w:t xml:space="preserve">Scanlon’s </w:t>
      </w:r>
      <w:r w:rsidRPr="00597525">
        <w:rPr>
          <w:rStyle w:val="Emphasis"/>
          <w:highlight w:val="cyan"/>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28575006" w14:textId="77777777" w:rsidR="008A0794" w:rsidRPr="00832B9B" w:rsidRDefault="008A0794" w:rsidP="008A0794">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597525">
        <w:rPr>
          <w:rStyle w:val="StyleUnderline"/>
          <w:highlight w:val="cyan"/>
        </w:rPr>
        <w:t xml:space="preserve">We wrong others when we </w:t>
      </w:r>
      <w:r w:rsidRPr="00597525">
        <w:rPr>
          <w:rStyle w:val="Emphasis"/>
          <w:highlight w:val="cyan"/>
        </w:rPr>
        <w:t>fail to consider their interests in</w:t>
      </w:r>
      <w:r w:rsidRPr="00BB652B">
        <w:rPr>
          <w:rStyle w:val="Emphasis"/>
        </w:rPr>
        <w:t xml:space="preserve"> our </w:t>
      </w:r>
      <w:r w:rsidRPr="00597525">
        <w:rPr>
          <w:rStyle w:val="Emphasis"/>
          <w:highlight w:val="cyan"/>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38A5B3C6" w14:textId="77777777" w:rsidR="008A0794" w:rsidRPr="00832B9B" w:rsidRDefault="008A0794" w:rsidP="008A0794">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E01ECB">
        <w:rPr>
          <w:rStyle w:val="StyleUnderline"/>
        </w:rPr>
        <w:t>important is</w:t>
      </w:r>
      <w:r w:rsidRPr="00BB652B">
        <w:rPr>
          <w:rStyle w:val="StyleUnderline"/>
        </w:rPr>
        <w:t xml:space="preserve"> the </w:t>
      </w:r>
      <w:r w:rsidRPr="00E01ECB">
        <w:rPr>
          <w:rStyle w:val="Emphasis"/>
        </w:rPr>
        <w:t>effect of</w:t>
      </w:r>
      <w:r w:rsidRPr="00BB652B">
        <w:rPr>
          <w:rStyle w:val="Emphasis"/>
        </w:rPr>
        <w:t xml:space="preserve"> principles/</w:t>
      </w:r>
      <w:r w:rsidRPr="00E01ECB">
        <w:rPr>
          <w:rStyle w:val="Emphasis"/>
        </w:rPr>
        <w:t>actions on persons</w:t>
      </w:r>
      <w:r w:rsidRPr="00BB652B">
        <w:rPr>
          <w:rStyle w:val="StyleUnderline"/>
        </w:rPr>
        <w:t xml:space="preserve">, rather than the world writ </w:t>
      </w:r>
      <w:proofErr w:type="gramStart"/>
      <w:r w:rsidRPr="00BB652B">
        <w:rPr>
          <w:rStyle w:val="StyleUnderline"/>
        </w:rPr>
        <w:t>large</w:t>
      </w:r>
      <w:r w:rsidRPr="00832B9B">
        <w:rPr>
          <w:sz w:val="16"/>
        </w:rPr>
        <w:t>.Footnote</w:t>
      </w:r>
      <w:proofErr w:type="gramEnd"/>
      <w:r w:rsidRPr="00832B9B">
        <w:rPr>
          <w:sz w:val="16"/>
        </w:rPr>
        <w:t xml:space="preserv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597525">
        <w:rPr>
          <w:rStyle w:val="StyleUnderline"/>
          <w:highlight w:val="cyan"/>
        </w:rPr>
        <w:t>Personal reasons include</w:t>
      </w:r>
      <w:r w:rsidRPr="00832B9B">
        <w:rPr>
          <w:sz w:val="16"/>
        </w:rPr>
        <w:t xml:space="preserve">, inter alia, considerations of </w:t>
      </w:r>
      <w:r w:rsidRPr="00597525">
        <w:rPr>
          <w:rStyle w:val="Emphasis"/>
          <w:highlight w:val="cyan"/>
        </w:rPr>
        <w:t>well-being</w:t>
      </w:r>
      <w:r w:rsidRPr="00597525">
        <w:rPr>
          <w:rStyle w:val="StyleUnderline"/>
          <w:highlight w:val="cyan"/>
        </w:rPr>
        <w:t xml:space="preserve">, </w:t>
      </w:r>
      <w:r w:rsidRPr="00597525">
        <w:rPr>
          <w:rStyle w:val="Emphasis"/>
          <w:highlight w:val="cyan"/>
        </w:rPr>
        <w:t>rights</w:t>
      </w:r>
      <w:r w:rsidRPr="00597525">
        <w:rPr>
          <w:rStyle w:val="StyleUnderline"/>
          <w:highlight w:val="cyan"/>
        </w:rPr>
        <w:t xml:space="preserve"> or </w:t>
      </w:r>
      <w:r w:rsidRPr="00597525">
        <w:rPr>
          <w:rStyle w:val="Emphasis"/>
          <w:highlight w:val="cyan"/>
        </w:rPr>
        <w:t>fair treatment</w:t>
      </w:r>
      <w:r w:rsidRPr="00832B9B">
        <w:rPr>
          <w:sz w:val="16"/>
        </w:rPr>
        <w:t>. In order to be a reason either to justify a principle or to reject one, the reason must be personal — it must have an impact on a person or persons.</w:t>
      </w:r>
    </w:p>
    <w:p w14:paraId="47EE723E" w14:textId="77777777" w:rsidR="008A0794" w:rsidRPr="00832B9B" w:rsidRDefault="008A0794" w:rsidP="008A0794">
      <w:pPr>
        <w:rPr>
          <w:sz w:val="16"/>
        </w:rPr>
      </w:pPr>
      <w:r w:rsidRPr="00E01ECB">
        <w:rPr>
          <w:rStyle w:val="StyleUnderline"/>
        </w:rPr>
        <w:t xml:space="preserve">There are, </w:t>
      </w:r>
      <w:r w:rsidRPr="00E01ECB">
        <w:rPr>
          <w:rStyle w:val="Emphasis"/>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597525">
        <w:rPr>
          <w:rStyle w:val="StyleUnderline"/>
          <w:highlight w:val="cyan"/>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597525">
        <w:rPr>
          <w:rStyle w:val="StyleUnderline"/>
          <w:highlight w:val="cyan"/>
        </w:rPr>
        <w:t>include</w:t>
      </w:r>
      <w:r w:rsidRPr="00832B9B">
        <w:rPr>
          <w:sz w:val="16"/>
        </w:rPr>
        <w:t xml:space="preserve"> considerations such as an </w:t>
      </w:r>
      <w:r w:rsidRPr="00597525">
        <w:rPr>
          <w:rStyle w:val="StyleUnderline"/>
          <w:highlight w:val="cyan"/>
        </w:rPr>
        <w:t>appeal to</w:t>
      </w:r>
      <w:r w:rsidRPr="003D4FFD">
        <w:rPr>
          <w:rStyle w:val="StyleUnderline"/>
        </w:rPr>
        <w:t xml:space="preserve"> the aggregate value of an outcome (e.g.</w:t>
      </w:r>
      <w:r w:rsidRPr="003D4FFD">
        <w:rPr>
          <w:sz w:val="16"/>
        </w:rPr>
        <w:t xml:space="preserve"> </w:t>
      </w:r>
      <w:r w:rsidRPr="00597525">
        <w:rPr>
          <w:rStyle w:val="Emphasis"/>
          <w:highlight w:val="cyan"/>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597525">
        <w:rPr>
          <w:rStyle w:val="StyleUnderline"/>
          <w:highlight w:val="cyan"/>
        </w:rPr>
        <w:t>impersonal reasons</w:t>
      </w:r>
      <w:r w:rsidRPr="00BB652B">
        <w:rPr>
          <w:rStyle w:val="StyleUnderline"/>
        </w:rPr>
        <w:t xml:space="preserve"> by definition do not stem from impact on persons, this means that </w:t>
      </w:r>
      <w:r w:rsidRPr="00BB652B">
        <w:rPr>
          <w:rStyle w:val="Emphasis"/>
        </w:rPr>
        <w:t xml:space="preserve">they </w:t>
      </w:r>
      <w:r w:rsidRPr="00597525">
        <w:rPr>
          <w:rStyle w:val="Emphasis"/>
          <w:highlight w:val="cyan"/>
        </w:rPr>
        <w:t>cannot</w:t>
      </w:r>
      <w:r w:rsidRPr="00BB652B">
        <w:rPr>
          <w:rStyle w:val="Emphasis"/>
        </w:rPr>
        <w:t xml:space="preserve"> on their own </w:t>
      </w:r>
      <w:r w:rsidRPr="00597525">
        <w:rPr>
          <w:rStyle w:val="Emphasis"/>
          <w:highlight w:val="cyan"/>
        </w:rPr>
        <w:t>provide reasons to reject a principle</w:t>
      </w:r>
      <w:r w:rsidRPr="00832B9B">
        <w:rPr>
          <w:sz w:val="16"/>
        </w:rPr>
        <w:t xml:space="preserve">. Whilst Scanlon is not denying that impersonal considerations may be important to </w:t>
      </w:r>
      <w:proofErr w:type="gramStart"/>
      <w:r w:rsidRPr="00832B9B">
        <w:rPr>
          <w:sz w:val="16"/>
        </w:rPr>
        <w:t>people,</w:t>
      </w:r>
      <w:proofErr w:type="gramEnd"/>
      <w:r w:rsidRPr="00832B9B">
        <w:rPr>
          <w:sz w:val="16"/>
        </w:rPr>
        <w:t xml:space="preserv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21A1A106" w14:textId="77777777" w:rsidR="008A0794" w:rsidRPr="00832B9B" w:rsidRDefault="008A0794" w:rsidP="008A0794">
      <w:pPr>
        <w:rPr>
          <w:sz w:val="16"/>
        </w:rPr>
      </w:pPr>
      <w:r w:rsidRPr="00832B9B">
        <w:rPr>
          <w:sz w:val="16"/>
        </w:rPr>
        <w:t>2. What could be wrong with human extinction?</w:t>
      </w:r>
    </w:p>
    <w:p w14:paraId="50AB1741" w14:textId="77777777" w:rsidR="008A0794" w:rsidRPr="00832B9B" w:rsidRDefault="008A0794" w:rsidP="008A0794">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4EA7FBAB" w14:textId="77777777" w:rsidR="008A0794" w:rsidRPr="00832B9B" w:rsidRDefault="008A0794" w:rsidP="008A0794">
      <w:pPr>
        <w:rPr>
          <w:sz w:val="16"/>
        </w:rPr>
      </w:pPr>
      <w:r w:rsidRPr="00832B9B">
        <w:rPr>
          <w:sz w:val="16"/>
        </w:rPr>
        <w:t>2.1. It would prevent the existence of very many happy people</w:t>
      </w:r>
    </w:p>
    <w:p w14:paraId="1D6EADE8" w14:textId="77777777" w:rsidR="008A0794" w:rsidRPr="00832B9B" w:rsidRDefault="008A0794" w:rsidP="008A0794">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w:t>
      </w:r>
      <w:proofErr w:type="gramStart"/>
      <w:r w:rsidRPr="00832B9B">
        <w:rPr>
          <w:sz w:val="16"/>
        </w:rPr>
        <w:t>lives</w:t>
      </w:r>
      <w:proofErr w:type="gramEnd"/>
      <w:r w:rsidRPr="00832B9B">
        <w:rPr>
          <w:sz w:val="16"/>
        </w:rPr>
        <w:t xml:space="preserve">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3A126E81" w14:textId="77777777" w:rsidR="008A0794" w:rsidRPr="00832B9B" w:rsidRDefault="008A0794" w:rsidP="008A0794">
      <w:pPr>
        <w:rPr>
          <w:sz w:val="16"/>
        </w:rPr>
      </w:pPr>
      <w:r w:rsidRPr="00832B9B">
        <w:rPr>
          <w:sz w:val="16"/>
        </w:rPr>
        <w:t>An example of this view can be found in two quotes from an Effective Altruism blog post by Peter Singer, Nick Beckstead and Matt Wage:</w:t>
      </w:r>
    </w:p>
    <w:p w14:paraId="702620CE" w14:textId="77777777" w:rsidR="008A0794" w:rsidRPr="00832B9B" w:rsidRDefault="008A0794" w:rsidP="008A0794">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01C565CB" w14:textId="77777777" w:rsidR="008A0794" w:rsidRPr="00832B9B" w:rsidRDefault="008A0794" w:rsidP="008A0794">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0CDEBFE4" w14:textId="77777777" w:rsidR="008A0794" w:rsidRPr="00832B9B" w:rsidRDefault="008A0794" w:rsidP="008A0794">
      <w:pPr>
        <w:rPr>
          <w:sz w:val="16"/>
        </w:rPr>
      </w:pPr>
      <w:r w:rsidRPr="00832B9B">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58744893" w14:textId="77777777" w:rsidR="008A0794" w:rsidRPr="00832B9B" w:rsidRDefault="008A0794" w:rsidP="008A0794">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00110976" w14:textId="77777777" w:rsidR="008A0794" w:rsidRPr="00832B9B" w:rsidRDefault="008A0794" w:rsidP="008A0794">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28A4A4CC" w14:textId="77777777" w:rsidR="008A0794" w:rsidRPr="00832B9B" w:rsidRDefault="008A0794" w:rsidP="008A0794">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4F52F10A" w14:textId="77777777" w:rsidR="008A0794" w:rsidRPr="00832B9B" w:rsidRDefault="008A0794" w:rsidP="008A0794">
      <w:pPr>
        <w:rPr>
          <w:sz w:val="16"/>
        </w:rPr>
      </w:pPr>
      <w:r w:rsidRPr="00832B9B">
        <w:rPr>
          <w:sz w:val="16"/>
        </w:rPr>
        <w:t xml:space="preserve">First, </w:t>
      </w:r>
      <w:r w:rsidRPr="00597525">
        <w:rPr>
          <w:rStyle w:val="Emphasis"/>
          <w:highlight w:val="cyan"/>
        </w:rPr>
        <w:t>we can only wrong someone who</w:t>
      </w:r>
      <w:r w:rsidRPr="00E776ED">
        <w:rPr>
          <w:rStyle w:val="Emphasis"/>
        </w:rPr>
        <w:t xml:space="preserve"> did, </w:t>
      </w:r>
      <w:r w:rsidRPr="00597525">
        <w:rPr>
          <w:rStyle w:val="Emphasis"/>
          <w:highlight w:val="cyan"/>
        </w:rPr>
        <w:t>does</w:t>
      </w:r>
      <w:r w:rsidRPr="00E776ED">
        <w:rPr>
          <w:rStyle w:val="Emphasis"/>
        </w:rPr>
        <w:t xml:space="preserve"> or will </w:t>
      </w:r>
      <w:r w:rsidRPr="00597525">
        <w:rPr>
          <w:rStyle w:val="Emphasis"/>
          <w:highlight w:val="cyan"/>
        </w:rPr>
        <w:t>actually exist</w:t>
      </w:r>
      <w:r w:rsidRPr="00E776ED">
        <w:rPr>
          <w:rStyle w:val="StyleUnderline"/>
        </w:rPr>
        <w:t xml:space="preserve"> because wronging involves failing to take a person’s interests into account</w:t>
      </w:r>
      <w:r w:rsidRPr="00832B9B">
        <w:rPr>
          <w:sz w:val="16"/>
        </w:rPr>
        <w:t xml:space="preserve">.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w:t>
      </w:r>
      <w:proofErr w:type="gramStart"/>
      <w:r w:rsidRPr="00832B9B">
        <w:rPr>
          <w:sz w:val="16"/>
        </w:rPr>
        <w:t>principle, and</w:t>
      </w:r>
      <w:proofErr w:type="gramEnd"/>
      <w:r w:rsidRPr="00832B9B">
        <w:rPr>
          <w:sz w:val="16"/>
        </w:rPr>
        <w:t xml:space="preserve"> therefore occupy a standpoint that is owed justification.</w:t>
      </w:r>
    </w:p>
    <w:p w14:paraId="3BF5E653" w14:textId="77777777" w:rsidR="008A0794" w:rsidRPr="00832B9B" w:rsidRDefault="008A0794" w:rsidP="008A0794">
      <w:pPr>
        <w:rPr>
          <w:sz w:val="16"/>
        </w:rPr>
      </w:pPr>
      <w:r w:rsidRPr="00832B9B">
        <w:rPr>
          <w:sz w:val="16"/>
        </w:rPr>
        <w:t xml:space="preserve">Second, </w:t>
      </w:r>
      <w:r w:rsidRPr="00E776ED">
        <w:rPr>
          <w:rStyle w:val="StyleUnderline"/>
        </w:rPr>
        <w:t xml:space="preserve">existence is not an interest at </w:t>
      </w:r>
      <w:proofErr w:type="gramStart"/>
      <w:r w:rsidRPr="00E776ED">
        <w:rPr>
          <w:rStyle w:val="StyleUnderline"/>
        </w:rPr>
        <w:t>all</w:t>
      </w:r>
      <w:proofErr w:type="gramEnd"/>
      <w:r w:rsidRPr="00E776ED">
        <w:rPr>
          <w:rStyle w:val="StyleUnderline"/>
        </w:rPr>
        <w:t xml:space="preserve"> and </w:t>
      </w:r>
      <w:r w:rsidRPr="00597525">
        <w:rPr>
          <w:rStyle w:val="StyleUnderline"/>
          <w:highlight w:val="cyan"/>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w:t>
      </w:r>
      <w:proofErr w:type="gramStart"/>
      <w:r w:rsidRPr="00832B9B">
        <w:rPr>
          <w:sz w:val="16"/>
        </w:rPr>
        <w:t>itself.Footnote</w:t>
      </w:r>
      <w:proofErr w:type="gramEnd"/>
      <w:r w:rsidRPr="00832B9B">
        <w:rPr>
          <w:sz w:val="16"/>
        </w:rPr>
        <w:t xml:space="preserv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xml:space="preserve">.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w:t>
      </w:r>
      <w:proofErr w:type="gramStart"/>
      <w:r w:rsidRPr="00832B9B">
        <w:rPr>
          <w:sz w:val="16"/>
        </w:rPr>
        <w:t>existence.Footnote</w:t>
      </w:r>
      <w:proofErr w:type="gramEnd"/>
      <w:r w:rsidRPr="00832B9B">
        <w:rPr>
          <w:sz w:val="16"/>
        </w:rPr>
        <w:t>4</w:t>
      </w:r>
    </w:p>
    <w:p w14:paraId="6391C1E3" w14:textId="77777777" w:rsidR="008A0794" w:rsidRPr="00832B9B" w:rsidRDefault="008A0794" w:rsidP="008A0794">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69C80318" w14:textId="77777777" w:rsidR="008A0794" w:rsidRPr="00832B9B" w:rsidRDefault="008A0794" w:rsidP="008A0794">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392BA38F" w14:textId="77777777" w:rsidR="008A0794" w:rsidRPr="00832B9B" w:rsidRDefault="008A0794" w:rsidP="008A0794">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5A2E77BE" w14:textId="77777777" w:rsidR="008A0794" w:rsidRPr="00832B9B" w:rsidRDefault="008A0794" w:rsidP="008A0794">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43B4A936" w14:textId="77777777" w:rsidR="008A0794" w:rsidRPr="00832B9B" w:rsidRDefault="008A0794" w:rsidP="008A0794">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04CC59C2" w14:textId="77777777" w:rsidR="008A0794" w:rsidRPr="00832B9B" w:rsidRDefault="008A0794" w:rsidP="008A0794">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597525">
        <w:rPr>
          <w:rStyle w:val="StyleUnderline"/>
          <w:highlight w:val="cyan"/>
        </w:rPr>
        <w:t>that extinction would deprive future people</w:t>
      </w:r>
      <w:r w:rsidRPr="00E776ED">
        <w:rPr>
          <w:rStyle w:val="StyleUnderline"/>
        </w:rPr>
        <w:t xml:space="preserve"> of the </w:t>
      </w:r>
      <w:r w:rsidRPr="00597525">
        <w:rPr>
          <w:rStyle w:val="StyleUnderline"/>
          <w:highlight w:val="cyan"/>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597525">
        <w:rPr>
          <w:rStyle w:val="Emphasis"/>
          <w:highlight w:val="cyan"/>
        </w:rPr>
        <w:t>cannot provide</w:t>
      </w:r>
      <w:r w:rsidRPr="00832B9B">
        <w:rPr>
          <w:sz w:val="16"/>
        </w:rPr>
        <w:t xml:space="preserve"> us with </w:t>
      </w:r>
      <w:r w:rsidRPr="00597525">
        <w:rPr>
          <w:rStyle w:val="Emphasis"/>
          <w:highlight w:val="cyan"/>
        </w:rPr>
        <w:t>a reason</w:t>
      </w:r>
      <w:r w:rsidRPr="00E776ED">
        <w:rPr>
          <w:rStyle w:val="Emphasis"/>
        </w:rPr>
        <w:t xml:space="preserve"> to consider human </w:t>
      </w:r>
      <w:r w:rsidRPr="00597525">
        <w:rPr>
          <w:rStyle w:val="Emphasis"/>
          <w:highlight w:val="cyan"/>
        </w:rPr>
        <w:t>extinction</w:t>
      </w:r>
      <w:r w:rsidRPr="00E776ED">
        <w:rPr>
          <w:rStyle w:val="Emphasis"/>
        </w:rPr>
        <w:t xml:space="preserve"> to be </w:t>
      </w:r>
      <w:r w:rsidRPr="00597525">
        <w:rPr>
          <w:rStyle w:val="Emphasis"/>
          <w:highlight w:val="cyan"/>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2E9C127D" w14:textId="77777777" w:rsidR="008A0794" w:rsidRPr="00832B9B" w:rsidRDefault="008A0794" w:rsidP="008A0794">
      <w:pPr>
        <w:rPr>
          <w:sz w:val="16"/>
        </w:rPr>
      </w:pPr>
      <w:r w:rsidRPr="00832B9B">
        <w:rPr>
          <w:sz w:val="16"/>
        </w:rPr>
        <w:t>2.2. It would mean the loss of the only known form of intelligent life and all civilization and intellectual progress would be lost</w:t>
      </w:r>
    </w:p>
    <w:p w14:paraId="347E02ED" w14:textId="77777777" w:rsidR="008A0794" w:rsidRPr="00832B9B" w:rsidRDefault="008A0794" w:rsidP="008A0794">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61431CCE" w14:textId="77777777" w:rsidR="008A0794" w:rsidRPr="00832B9B" w:rsidRDefault="008A0794" w:rsidP="008A0794">
      <w:pPr>
        <w:rPr>
          <w:sz w:val="16"/>
        </w:rPr>
      </w:pPr>
      <w:r w:rsidRPr="00832B9B">
        <w:rPr>
          <w:sz w:val="16"/>
        </w:rPr>
        <w:t xml:space="preserve">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w:t>
      </w:r>
      <w:proofErr w:type="gramStart"/>
      <w:r w:rsidRPr="00832B9B">
        <w:rPr>
          <w:sz w:val="16"/>
        </w:rPr>
        <w:t>loss?Footnote</w:t>
      </w:r>
      <w:proofErr w:type="gramEnd"/>
      <w:r w:rsidRPr="00832B9B">
        <w:rPr>
          <w:sz w:val="16"/>
        </w:rPr>
        <w:t>6</w:t>
      </w:r>
    </w:p>
    <w:p w14:paraId="66B4FB73" w14:textId="77777777" w:rsidR="008A0794" w:rsidRPr="00832B9B" w:rsidRDefault="008A0794" w:rsidP="008A0794">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481F6B34" w14:textId="77777777" w:rsidR="008A0794" w:rsidRPr="00832B9B" w:rsidRDefault="008A0794" w:rsidP="008A0794">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78609077" w14:textId="77777777" w:rsidR="008A0794" w:rsidRPr="00832B9B" w:rsidRDefault="008A0794" w:rsidP="008A0794">
      <w:pPr>
        <w:rPr>
          <w:sz w:val="16"/>
        </w:rPr>
      </w:pPr>
      <w:r w:rsidRPr="00832B9B">
        <w:rPr>
          <w:sz w:val="16"/>
        </w:rPr>
        <w:t>2.3. Existing people would endure physical pain and/or painful and/or premature deaths</w:t>
      </w:r>
    </w:p>
    <w:p w14:paraId="2B93189F" w14:textId="77777777" w:rsidR="008A0794" w:rsidRPr="00832B9B" w:rsidRDefault="008A0794" w:rsidP="008A0794">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597525">
        <w:rPr>
          <w:rStyle w:val="Emphasis"/>
          <w:highlight w:val="cyan"/>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597525">
        <w:rPr>
          <w:rStyle w:val="StyleUnderline"/>
          <w:highlight w:val="cyan"/>
        </w:rPr>
        <w:t>scenarios</w:t>
      </w:r>
      <w:r w:rsidRPr="00965D75">
        <w:rPr>
          <w:rStyle w:val="StyleUnderline"/>
        </w:rPr>
        <w:t xml:space="preserve"> would </w:t>
      </w:r>
      <w:r w:rsidRPr="00597525">
        <w:rPr>
          <w:rStyle w:val="StyleUnderline"/>
          <w:highlight w:val="cyan"/>
        </w:rPr>
        <w:t xml:space="preserve">involve </w:t>
      </w:r>
      <w:r w:rsidRPr="00597525">
        <w:rPr>
          <w:rStyle w:val="Emphasis"/>
          <w:highlight w:val="cyan"/>
        </w:rPr>
        <w:t>significant physical and</w:t>
      </w:r>
      <w:r w:rsidRPr="00965D75">
        <w:rPr>
          <w:rStyle w:val="Emphasis"/>
        </w:rPr>
        <w:t xml:space="preserve">/or </w:t>
      </w:r>
      <w:r w:rsidRPr="00597525">
        <w:rPr>
          <w:rStyle w:val="Emphasis"/>
          <w:highlight w:val="cyan"/>
        </w:rPr>
        <w:t>non-physical harms</w:t>
      </w:r>
      <w:r w:rsidRPr="00597525">
        <w:rPr>
          <w:rStyle w:val="StyleUnderline"/>
          <w:highlight w:val="cyan"/>
        </w:rPr>
        <w:t xml:space="preserve"> to </w:t>
      </w:r>
      <w:r w:rsidRPr="00597525">
        <w:rPr>
          <w:rStyle w:val="Emphasis"/>
          <w:highlight w:val="cyan"/>
        </w:rPr>
        <w:t>existing people</w:t>
      </w:r>
      <w:r w:rsidRPr="00965D75">
        <w:rPr>
          <w:rStyle w:val="Emphasis"/>
        </w:rPr>
        <w:t xml:space="preserve"> and their interests</w:t>
      </w:r>
      <w:r w:rsidRPr="00832B9B">
        <w:rPr>
          <w:sz w:val="16"/>
        </w:rPr>
        <w:t>.</w:t>
      </w:r>
    </w:p>
    <w:p w14:paraId="45245B1C" w14:textId="77777777" w:rsidR="008A0794" w:rsidRPr="00832B9B" w:rsidRDefault="008A0794" w:rsidP="008A0794">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597525">
        <w:rPr>
          <w:rStyle w:val="Emphasis"/>
          <w:highlight w:val="cyan"/>
        </w:rPr>
        <w:t xml:space="preserve">nuclear winter </w:t>
      </w:r>
      <w:r w:rsidRPr="00E01ECB">
        <w:rPr>
          <w:rStyle w:val="Emphasis"/>
        </w:rPr>
        <w:t>that killed everyone</w:t>
      </w:r>
      <w:r w:rsidRPr="00832B9B">
        <w:rPr>
          <w:sz w:val="16"/>
        </w:rPr>
        <w:t xml:space="preserve"> or even just every woman under the age of 50 </w:t>
      </w:r>
      <w:r w:rsidRPr="00597525">
        <w:rPr>
          <w:rStyle w:val="StyleUnderline"/>
          <w:highlight w:val="cyan"/>
        </w:rPr>
        <w:t>is</w:t>
      </w:r>
      <w:r w:rsidRPr="00965D75">
        <w:rPr>
          <w:rStyle w:val="StyleUnderline"/>
        </w:rPr>
        <w:t xml:space="preserve"> a </w:t>
      </w:r>
      <w:r w:rsidRPr="00E01ECB">
        <w:rPr>
          <w:rStyle w:val="StyleUnderline"/>
        </w:rPr>
        <w:t xml:space="preserve">clear </w:t>
      </w:r>
      <w:r w:rsidRPr="00597525">
        <w:rPr>
          <w:rStyle w:val="StyleUnderline"/>
          <w:highlight w:val="cyan"/>
        </w:rPr>
        <w:t>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1EC828BA" w14:textId="77777777" w:rsidR="008A0794" w:rsidRPr="00832B9B" w:rsidRDefault="008A0794" w:rsidP="008A0794">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w:t>
      </w:r>
      <w:proofErr w:type="gramStart"/>
      <w:r w:rsidRPr="00832B9B">
        <w:rPr>
          <w:sz w:val="16"/>
        </w:rPr>
        <w:t>not.Footnote</w:t>
      </w:r>
      <w:proofErr w:type="gramEnd"/>
      <w:r w:rsidRPr="00832B9B">
        <w:rPr>
          <w:sz w:val="16"/>
        </w:rPr>
        <w:t xml:space="preserv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7FCF1C17" w14:textId="77777777" w:rsidR="008A0794" w:rsidRPr="00832B9B" w:rsidRDefault="008A0794" w:rsidP="008A0794">
      <w:pPr>
        <w:rPr>
          <w:sz w:val="16"/>
        </w:rPr>
      </w:pPr>
      <w:r w:rsidRPr="00832B9B">
        <w:rPr>
          <w:sz w:val="16"/>
        </w:rPr>
        <w:t xml:space="preserve">Scanlon says that </w:t>
      </w:r>
      <w:r w:rsidRPr="00597525">
        <w:rPr>
          <w:rStyle w:val="StyleUnderline"/>
          <w:highlight w:val="cyan"/>
        </w:rPr>
        <w:t>recognizing others as</w:t>
      </w:r>
      <w:r w:rsidRPr="00965D75">
        <w:rPr>
          <w:rStyle w:val="StyleUnderline"/>
        </w:rPr>
        <w:t xml:space="preserve"> rational </w:t>
      </w:r>
      <w:r w:rsidRPr="00597525">
        <w:rPr>
          <w:rStyle w:val="StyleUnderline"/>
          <w:highlight w:val="cyan"/>
        </w:rPr>
        <w:t xml:space="preserve">beings with interests involves </w:t>
      </w:r>
      <w:r w:rsidRPr="00597525">
        <w:rPr>
          <w:rStyle w:val="Emphasis"/>
          <w:highlight w:val="cyan"/>
        </w:rPr>
        <w:t>seeing reason to preserve life</w:t>
      </w:r>
      <w:r w:rsidRPr="00965D75">
        <w:rPr>
          <w:rStyle w:val="Emphasis"/>
        </w:rPr>
        <w:t xml:space="preserve"> and </w:t>
      </w:r>
      <w:r w:rsidRPr="00597525">
        <w:rPr>
          <w:rStyle w:val="Emphasis"/>
          <w:highlight w:val="cyan"/>
        </w:rPr>
        <w:t>prevent death</w:t>
      </w:r>
      <w:r w:rsidRPr="00597525">
        <w:rPr>
          <w:rStyle w:val="StyleUnderline"/>
          <w:highlight w:val="cyan"/>
        </w:rPr>
        <w:t>: ‘appreciating</w:t>
      </w:r>
      <w:r w:rsidRPr="00965D75">
        <w:rPr>
          <w:rStyle w:val="StyleUnderline"/>
        </w:rPr>
        <w:t xml:space="preserve"> the </w:t>
      </w:r>
      <w:r w:rsidRPr="00597525">
        <w:rPr>
          <w:rStyle w:val="StyleUnderline"/>
          <w:highlight w:val="cyan"/>
        </w:rPr>
        <w:t>value of</w:t>
      </w:r>
      <w:r w:rsidRPr="00965D75">
        <w:rPr>
          <w:rStyle w:val="StyleUnderline"/>
        </w:rPr>
        <w:t xml:space="preserve"> human </w:t>
      </w:r>
      <w:r w:rsidRPr="00597525">
        <w:rPr>
          <w:rStyle w:val="StyleUnderline"/>
          <w:highlight w:val="cyan"/>
        </w:rPr>
        <w:t>life is</w:t>
      </w:r>
      <w:r w:rsidRPr="00965D75">
        <w:rPr>
          <w:rStyle w:val="StyleUnderline"/>
        </w:rPr>
        <w:t xml:space="preserve"> primarily a matter of </w:t>
      </w:r>
      <w:r w:rsidRPr="00597525">
        <w:rPr>
          <w:rStyle w:val="Emphasis"/>
          <w:highlight w:val="cyan"/>
        </w:rPr>
        <w:t>seeing</w:t>
      </w:r>
      <w:r w:rsidRPr="00965D75">
        <w:rPr>
          <w:rStyle w:val="Emphasis"/>
        </w:rPr>
        <w:t xml:space="preserve"> human </w:t>
      </w:r>
      <w:r w:rsidRPr="00597525">
        <w:rPr>
          <w:rStyle w:val="Emphasis"/>
          <w:highlight w:val="cyan"/>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597525">
        <w:rPr>
          <w:rStyle w:val="StyleUnderline"/>
          <w:highlight w:val="cyan"/>
        </w:rPr>
        <w:t>respect</w:t>
      </w:r>
      <w:r w:rsidRPr="00965D75">
        <w:rPr>
          <w:rStyle w:val="StyleUnderline"/>
        </w:rPr>
        <w:t xml:space="preserve"> for life’ </w:t>
      </w:r>
      <w:r w:rsidRPr="00597525">
        <w:rPr>
          <w:rStyle w:val="StyleUnderline"/>
          <w:highlight w:val="cyan"/>
        </w:rPr>
        <w:t>in this case is</w:t>
      </w:r>
      <w:r w:rsidRPr="00965D75">
        <w:rPr>
          <w:rStyle w:val="StyleUnderline"/>
        </w:rPr>
        <w:t xml:space="preserve"> a </w:t>
      </w:r>
      <w:r w:rsidRPr="00965D75">
        <w:rPr>
          <w:rStyle w:val="Emphasis"/>
        </w:rPr>
        <w:t xml:space="preserve">respect </w:t>
      </w:r>
      <w:r w:rsidRPr="00597525">
        <w:rPr>
          <w:rStyle w:val="Emphasis"/>
          <w:highlight w:val="cyan"/>
        </w:rPr>
        <w:t>for the person living, not</w:t>
      </w:r>
      <w:r w:rsidRPr="00965D75">
        <w:rPr>
          <w:rStyle w:val="Emphasis"/>
        </w:rPr>
        <w:t xml:space="preserve"> respect for human </w:t>
      </w:r>
      <w:r w:rsidRPr="00597525">
        <w:rPr>
          <w:rStyle w:val="Emphasis"/>
          <w:highlight w:val="cyan"/>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4775AB38" w14:textId="77777777" w:rsidR="008A0794" w:rsidRPr="00832B9B" w:rsidRDefault="008A0794" w:rsidP="008A0794">
      <w:pPr>
        <w:rPr>
          <w:sz w:val="16"/>
        </w:rPr>
      </w:pPr>
      <w:r w:rsidRPr="00832B9B">
        <w:rPr>
          <w:sz w:val="16"/>
        </w:rPr>
        <w:t xml:space="preserve">A person who could reject a principle permitting another to cause his or her premature death presumably does not wish to die at that time, or in that manner. Thus, if they are killed without their consent, their interests have not been </w:t>
      </w:r>
      <w:proofErr w:type="gramStart"/>
      <w:r w:rsidRPr="00832B9B">
        <w:rPr>
          <w:sz w:val="16"/>
        </w:rPr>
        <w:t>taken into account</w:t>
      </w:r>
      <w:proofErr w:type="gramEnd"/>
      <w:r w:rsidRPr="00832B9B">
        <w:rPr>
          <w:sz w:val="16"/>
        </w:rPr>
        <w:t xml:space="preserve">, and they have a reason to reject the principle that allowed their premature </w:t>
      </w:r>
      <w:proofErr w:type="gramStart"/>
      <w:r w:rsidRPr="00832B9B">
        <w:rPr>
          <w:sz w:val="16"/>
        </w:rPr>
        <w:t>death.Footnote</w:t>
      </w:r>
      <w:proofErr w:type="gramEnd"/>
      <w:r w:rsidRPr="00832B9B">
        <w:rPr>
          <w:sz w:val="16"/>
        </w:rPr>
        <w:t>8 This is as true in the case of death due to extinction as it is for death due to murder.</w:t>
      </w:r>
    </w:p>
    <w:p w14:paraId="08366FC5" w14:textId="77777777" w:rsidR="008A0794" w:rsidRPr="00832B9B" w:rsidRDefault="008A0794" w:rsidP="008A0794">
      <w:pPr>
        <w:rPr>
          <w:sz w:val="16"/>
        </w:rPr>
      </w:pPr>
      <w:r w:rsidRPr="00832B9B">
        <w:rPr>
          <w:sz w:val="16"/>
        </w:rPr>
        <w:t xml:space="preserve">However, </w:t>
      </w:r>
      <w:r w:rsidRPr="00965D75">
        <w:rPr>
          <w:rStyle w:val="StyleUnderline"/>
        </w:rPr>
        <w:t xml:space="preserve">physical pain may also be caused to existing people without killing </w:t>
      </w:r>
      <w:proofErr w:type="gramStart"/>
      <w:r w:rsidRPr="00965D75">
        <w:rPr>
          <w:rStyle w:val="StyleUnderline"/>
        </w:rPr>
        <w:t>them, but</w:t>
      </w:r>
      <w:proofErr w:type="gramEnd"/>
      <w:r w:rsidRPr="00965D75">
        <w:rPr>
          <w:rStyle w:val="StyleUnderline"/>
        </w:rPr>
        <w:t xml:space="preserve">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 xml:space="preserve">example could be a nuclear bomb that did not kill </w:t>
      </w:r>
      <w:proofErr w:type="gramStart"/>
      <w:r w:rsidRPr="00965D75">
        <w:rPr>
          <w:rStyle w:val="StyleUnderline"/>
        </w:rPr>
        <w:t>anyone, but</w:t>
      </w:r>
      <w:proofErr w:type="gramEnd"/>
      <w:r w:rsidRPr="00965D75">
        <w:rPr>
          <w:rStyle w:val="StyleUnderline"/>
        </w:rPr>
        <w:t xml:space="preserve">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2B6A85AD" w14:textId="77777777" w:rsidR="008A0794" w:rsidRPr="00832B9B" w:rsidRDefault="008A0794" w:rsidP="008A0794">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3096FEA9" w14:textId="77777777" w:rsidR="008A0794" w:rsidRPr="00832B9B" w:rsidRDefault="008A0794" w:rsidP="008A0794">
      <w:pPr>
        <w:rPr>
          <w:sz w:val="16"/>
        </w:rPr>
      </w:pPr>
      <w:r w:rsidRPr="00832B9B">
        <w:rPr>
          <w:sz w:val="16"/>
        </w:rPr>
        <w:t xml:space="preserve">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w:t>
      </w:r>
      <w:proofErr w:type="gramStart"/>
      <w:r w:rsidRPr="00832B9B">
        <w:rPr>
          <w:sz w:val="16"/>
        </w:rPr>
        <w:t>life-saving</w:t>
      </w:r>
      <w:proofErr w:type="gramEnd"/>
      <w:r w:rsidRPr="00832B9B">
        <w:rPr>
          <w:sz w:val="16"/>
        </w:rPr>
        <w:t xml:space="preserve">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2BB477CE" w14:textId="77777777" w:rsidR="008A0794" w:rsidRPr="00832B9B" w:rsidRDefault="008A0794" w:rsidP="008A0794">
      <w:pPr>
        <w:rPr>
          <w:sz w:val="16"/>
        </w:rPr>
      </w:pPr>
      <w:proofErr w:type="gramStart"/>
      <w:r w:rsidRPr="00832B9B">
        <w:rPr>
          <w:sz w:val="16"/>
        </w:rPr>
        <w:t>Of course</w:t>
      </w:r>
      <w:proofErr w:type="gramEnd"/>
      <w:r w:rsidRPr="00832B9B">
        <w:rPr>
          <w:sz w:val="16"/>
        </w:rPr>
        <w:t xml:space="preserv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4564EE94" w14:textId="77777777" w:rsidR="008A0794" w:rsidRPr="00832B9B" w:rsidRDefault="008A0794" w:rsidP="008A0794">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4C218E50" w14:textId="77777777" w:rsidR="008A0794" w:rsidRPr="00832B9B" w:rsidRDefault="008A0794" w:rsidP="008A0794">
      <w:pPr>
        <w:rPr>
          <w:sz w:val="16"/>
        </w:rPr>
      </w:pPr>
      <w:r w:rsidRPr="00832B9B">
        <w:rPr>
          <w:sz w:val="16"/>
        </w:rPr>
        <w:t>There are of course also additional reasons they could reject a similar principle which I now turn to address in the next section.</w:t>
      </w:r>
    </w:p>
    <w:p w14:paraId="3E5D7824" w14:textId="77777777" w:rsidR="008A0794" w:rsidRPr="00832B9B" w:rsidRDefault="008A0794" w:rsidP="008A0794">
      <w:pPr>
        <w:rPr>
          <w:sz w:val="16"/>
        </w:rPr>
      </w:pPr>
      <w:r w:rsidRPr="00832B9B">
        <w:rPr>
          <w:sz w:val="16"/>
        </w:rPr>
        <w:t>2.4. Existing people could endure non-physical harms</w:t>
      </w:r>
    </w:p>
    <w:p w14:paraId="22D6D831" w14:textId="77777777" w:rsidR="008A0794" w:rsidRPr="00832B9B" w:rsidRDefault="008A0794" w:rsidP="008A0794">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2730A4D9" w14:textId="77777777" w:rsidR="008A0794" w:rsidRPr="00832B9B" w:rsidRDefault="008A0794" w:rsidP="008A0794">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597525">
        <w:rPr>
          <w:rStyle w:val="StyleUnderline"/>
          <w:highlight w:val="cyan"/>
        </w:rPr>
        <w:t>people feel</w:t>
      </w:r>
      <w:r w:rsidRPr="00E01ECB">
        <w:rPr>
          <w:rStyle w:val="StyleUnderline"/>
        </w:rPr>
        <w:t xml:space="preserve">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597525">
        <w:rPr>
          <w:rStyle w:val="StyleUnderline"/>
          <w:highlight w:val="cyan"/>
        </w:rPr>
        <w:t>desire for</w:t>
      </w:r>
      <w:r w:rsidRPr="007235DB">
        <w:rPr>
          <w:rStyle w:val="StyleUnderline"/>
        </w:rPr>
        <w:t xml:space="preserve"> a </w:t>
      </w:r>
      <w:r w:rsidRPr="00597525">
        <w:rPr>
          <w:rStyle w:val="Emphasis"/>
          <w:highlight w:val="cyan"/>
        </w:rPr>
        <w:t>personalized</w:t>
      </w:r>
      <w:r w:rsidRPr="00E01ECB">
        <w:rPr>
          <w:rStyle w:val="Emphasis"/>
        </w:rPr>
        <w:t xml:space="preserve"> relationship with the </w:t>
      </w:r>
      <w:r w:rsidRPr="00597525">
        <w:rPr>
          <w:rStyle w:val="Emphasis"/>
          <w:highlight w:val="cyan"/>
        </w:rPr>
        <w:t>future</w:t>
      </w:r>
      <w:r w:rsidRPr="00832B9B">
        <w:rPr>
          <w:sz w:val="16"/>
        </w:rPr>
        <w:t xml:space="preserve">’ (Scheffler 2012, 31). Reproducing is a widely held </w:t>
      </w:r>
      <w:proofErr w:type="gramStart"/>
      <w:r w:rsidRPr="00832B9B">
        <w:rPr>
          <w:sz w:val="16"/>
        </w:rPr>
        <w:t>desire</w:t>
      </w:r>
      <w:proofErr w:type="gramEnd"/>
      <w:r w:rsidRPr="00832B9B">
        <w:rPr>
          <w:sz w:val="16"/>
        </w:rPr>
        <w:t xml:space="preserv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1030D288" w14:textId="77777777" w:rsidR="008A0794" w:rsidRPr="00832B9B" w:rsidRDefault="008A0794" w:rsidP="008A0794">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3C0959A3" w14:textId="77777777" w:rsidR="008A0794" w:rsidRPr="00832B9B" w:rsidRDefault="008A0794" w:rsidP="008A0794">
      <w:pPr>
        <w:rPr>
          <w:sz w:val="16"/>
        </w:rPr>
      </w:pPr>
      <w:r w:rsidRPr="00832B9B">
        <w:rPr>
          <w:sz w:val="16"/>
        </w:rPr>
        <w:t xml:space="preserve">The </w:t>
      </w:r>
      <w:r w:rsidRPr="00F911EA">
        <w:rPr>
          <w:rStyle w:val="StyleUnderline"/>
        </w:rPr>
        <w:t xml:space="preserve">second is a more general, </w:t>
      </w:r>
      <w:proofErr w:type="gramStart"/>
      <w:r w:rsidRPr="00F911EA">
        <w:rPr>
          <w:rStyle w:val="StyleUnderline"/>
        </w:rPr>
        <w:t>higher level</w:t>
      </w:r>
      <w:proofErr w:type="gramEnd"/>
      <w:r w:rsidRPr="00F911EA">
        <w:rPr>
          <w:rStyle w:val="StyleUnderline"/>
        </w:rPr>
        <w:t xml:space="preserve"> </w:t>
      </w:r>
      <w:r w:rsidRPr="00E01ECB">
        <w:rPr>
          <w:rStyle w:val="StyleUnderline"/>
        </w:rPr>
        <w:t xml:space="preserve">sense of </w:t>
      </w:r>
      <w:r w:rsidRPr="00E01ECB">
        <w:rPr>
          <w:rStyle w:val="Emphasis"/>
        </w:rPr>
        <w:t>hopelessness or despair</w:t>
      </w:r>
      <w:r w:rsidRPr="00E01ECB">
        <w:rPr>
          <w:sz w:val="16"/>
        </w:rPr>
        <w:t xml:space="preserve"> that </w:t>
      </w:r>
      <w:r w:rsidRPr="00E01ECB">
        <w:rPr>
          <w:rStyle w:val="Emphasis"/>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597525">
        <w:rPr>
          <w:rStyle w:val="StyleUnderline"/>
          <w:highlight w:val="cyan"/>
        </w:rPr>
        <w:t>goals</w:t>
      </w:r>
      <w:r w:rsidRPr="00E01ECB">
        <w:rPr>
          <w:rStyle w:val="StyleUnderline"/>
        </w:rPr>
        <w:t xml:space="preserve"> we work towards</w:t>
      </w:r>
      <w:r w:rsidRPr="00F911EA">
        <w:rPr>
          <w:rStyle w:val="StyleUnderline"/>
        </w:rPr>
        <w:t xml:space="preserve"> during our lifetime </w:t>
      </w:r>
      <w:r w:rsidRPr="00597525">
        <w:rPr>
          <w:rStyle w:val="StyleUnderline"/>
          <w:highlight w:val="cyan"/>
        </w:rPr>
        <w:t>are</w:t>
      </w:r>
      <w:r w:rsidRPr="00832B9B">
        <w:rPr>
          <w:sz w:val="16"/>
        </w:rPr>
        <w:t xml:space="preserve"> also </w:t>
      </w:r>
      <w:r w:rsidRPr="00F911EA">
        <w:rPr>
          <w:rStyle w:val="Emphasis"/>
        </w:rPr>
        <w:t xml:space="preserve">at least partly </w:t>
      </w:r>
      <w:r w:rsidRPr="00597525">
        <w:rPr>
          <w:rStyle w:val="Emphasis"/>
          <w:highlight w:val="cyan"/>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597525">
        <w:rPr>
          <w:rStyle w:val="StyleUnderline"/>
          <w:highlight w:val="cyan"/>
        </w:rPr>
        <w:t>goals that</w:t>
      </w:r>
      <w:r w:rsidRPr="00F911EA">
        <w:rPr>
          <w:rStyle w:val="StyleUnderline"/>
        </w:rPr>
        <w:t xml:space="preserve"> might </w:t>
      </w:r>
      <w:r w:rsidRPr="00597525">
        <w:rPr>
          <w:rStyle w:val="Emphasis"/>
          <w:highlight w:val="cyan"/>
        </w:rPr>
        <w:t>lose</w:t>
      </w:r>
      <w:r w:rsidRPr="00F911EA">
        <w:rPr>
          <w:rStyle w:val="Emphasis"/>
        </w:rPr>
        <w:t xml:space="preserve"> their </w:t>
      </w:r>
      <w:r w:rsidRPr="00597525">
        <w:rPr>
          <w:rStyle w:val="Emphasis"/>
          <w:highlight w:val="cyan"/>
        </w:rPr>
        <w:t>meaning</w:t>
      </w:r>
      <w:r w:rsidRPr="00F911EA">
        <w:rPr>
          <w:rStyle w:val="Emphasis"/>
        </w:rPr>
        <w:t xml:space="preserve"> when confronted </w:t>
      </w:r>
      <w:r w:rsidRPr="00597525">
        <w:rPr>
          <w:rStyle w:val="Emphasis"/>
          <w:highlight w:val="cyan"/>
        </w:rPr>
        <w:t>with extinction</w:t>
      </w:r>
      <w:r w:rsidRPr="00597525">
        <w:rPr>
          <w:rStyle w:val="StyleUnderline"/>
          <w:highlight w:val="cyan"/>
        </w:rPr>
        <w:t xml:space="preserve"> include </w:t>
      </w:r>
      <w:r w:rsidRPr="00597525">
        <w:rPr>
          <w:rStyle w:val="Emphasis"/>
          <w:highlight w:val="cyan"/>
        </w:rPr>
        <w:t>politics</w:t>
      </w:r>
      <w:r w:rsidRPr="00597525">
        <w:rPr>
          <w:rStyle w:val="StyleUnderline"/>
          <w:highlight w:val="cyan"/>
        </w:rPr>
        <w:t xml:space="preserve">, </w:t>
      </w:r>
      <w:r w:rsidRPr="00597525">
        <w:rPr>
          <w:rStyle w:val="Emphasis"/>
          <w:highlight w:val="cyan"/>
        </w:rPr>
        <w:t>art</w:t>
      </w:r>
      <w:r w:rsidRPr="00F00145">
        <w:rPr>
          <w:rStyle w:val="StyleUnderline"/>
        </w:rPr>
        <w:t xml:space="preserve">istic </w:t>
      </w:r>
      <w:r w:rsidRPr="00F911EA">
        <w:rPr>
          <w:rStyle w:val="Emphasis"/>
        </w:rPr>
        <w:t>pursuits</w:t>
      </w:r>
      <w:r w:rsidRPr="00F911EA">
        <w:rPr>
          <w:rStyle w:val="StyleUnderline"/>
        </w:rPr>
        <w:t xml:space="preserve"> and </w:t>
      </w:r>
      <w:r w:rsidRPr="00597525">
        <w:rPr>
          <w:rStyle w:val="StyleUnderline"/>
          <w:highlight w:val="cyan"/>
        </w:rPr>
        <w:t>even</w:t>
      </w:r>
      <w:r w:rsidRPr="00F911EA">
        <w:rPr>
          <w:rStyle w:val="StyleUnderline"/>
        </w:rPr>
        <w:t xml:space="preserve"> the type of </w:t>
      </w:r>
      <w:r w:rsidRPr="00597525">
        <w:rPr>
          <w:rStyle w:val="Emphasis"/>
          <w:highlight w:val="cyan"/>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4DC09ED3" w14:textId="77777777" w:rsidR="008A0794" w:rsidRPr="00832B9B" w:rsidRDefault="008A0794" w:rsidP="008A0794">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597525">
        <w:rPr>
          <w:rStyle w:val="Emphasis"/>
          <w:highlight w:val="cyan"/>
        </w:rPr>
        <w:t>psychological harm</w:t>
      </w:r>
      <w:r w:rsidRPr="00597525">
        <w:rPr>
          <w:rStyle w:val="StyleUnderline"/>
          <w:highlight w:val="cyan"/>
        </w:rPr>
        <w:t xml:space="preserve"> are personal reasons to reject</w:t>
      </w:r>
      <w:r w:rsidRPr="00F911EA">
        <w:rPr>
          <w:rStyle w:val="StyleUnderline"/>
        </w:rPr>
        <w:t xml:space="preserve"> a principle that permitted human </w:t>
      </w:r>
      <w:r w:rsidRPr="00597525">
        <w:rPr>
          <w:rStyle w:val="StyleUnderline"/>
          <w:highlight w:val="cyan"/>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7199F1F8" w14:textId="77777777" w:rsidR="008A0794" w:rsidRPr="00832B9B" w:rsidRDefault="008A0794" w:rsidP="008A0794">
      <w:pPr>
        <w:rPr>
          <w:sz w:val="16"/>
        </w:rPr>
      </w:pPr>
      <w:r w:rsidRPr="00832B9B">
        <w:rPr>
          <w:sz w:val="16"/>
        </w:rPr>
        <w:t>3. Implications</w:t>
      </w:r>
    </w:p>
    <w:p w14:paraId="39E4B7D2" w14:textId="77777777" w:rsidR="008A0794" w:rsidRPr="00832B9B" w:rsidRDefault="008A0794" w:rsidP="008A0794">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166CCF61" w14:textId="77777777" w:rsidR="008A0794" w:rsidRPr="00832B9B" w:rsidRDefault="008A0794" w:rsidP="008A0794">
      <w:pPr>
        <w:rPr>
          <w:sz w:val="16"/>
        </w:rPr>
      </w:pPr>
      <w:r w:rsidRPr="00832B9B">
        <w:rPr>
          <w:sz w:val="16"/>
        </w:rPr>
        <w:t>(a) It would prevent many billions of happy people from being born.</w:t>
      </w:r>
    </w:p>
    <w:p w14:paraId="675C78C7" w14:textId="77777777" w:rsidR="008A0794" w:rsidRPr="00832B9B" w:rsidRDefault="008A0794" w:rsidP="008A0794">
      <w:pPr>
        <w:rPr>
          <w:sz w:val="16"/>
        </w:rPr>
      </w:pPr>
      <w:r w:rsidRPr="00832B9B">
        <w:rPr>
          <w:sz w:val="16"/>
        </w:rPr>
        <w:t>(b) It would mean the loss of the only form of intelligent life and all civilization and intellectual progress would be lost.</w:t>
      </w:r>
    </w:p>
    <w:p w14:paraId="61926181" w14:textId="77777777" w:rsidR="008A0794" w:rsidRPr="00832B9B" w:rsidRDefault="008A0794" w:rsidP="008A0794">
      <w:pPr>
        <w:rPr>
          <w:sz w:val="16"/>
        </w:rPr>
      </w:pPr>
      <w:r w:rsidRPr="00832B9B">
        <w:rPr>
          <w:sz w:val="16"/>
        </w:rPr>
        <w:t>and accepted:</w:t>
      </w:r>
    </w:p>
    <w:p w14:paraId="47B36B54" w14:textId="77777777" w:rsidR="008A0794" w:rsidRPr="00832B9B" w:rsidRDefault="008A0794" w:rsidP="008A0794">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49294AB5" w14:textId="77777777" w:rsidR="008A0794" w:rsidRPr="00832B9B" w:rsidRDefault="008A0794" w:rsidP="008A0794">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5023EFBF" w14:textId="77777777" w:rsidR="008A0794" w:rsidRPr="00832B9B" w:rsidRDefault="008A0794" w:rsidP="008A0794">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0DB1651B" w14:textId="77777777" w:rsidR="008A0794" w:rsidRPr="00832B9B" w:rsidRDefault="008A0794" w:rsidP="008A0794">
      <w:pPr>
        <w:rPr>
          <w:sz w:val="16"/>
        </w:rPr>
      </w:pPr>
      <w:r w:rsidRPr="00832B9B">
        <w:rPr>
          <w:sz w:val="16"/>
        </w:rPr>
        <w:t xml:space="preserve">This means that </w:t>
      </w:r>
      <w:r w:rsidRPr="00832B9B">
        <w:rPr>
          <w:rStyle w:val="StyleUnderline"/>
        </w:rPr>
        <w:t xml:space="preserve">human </w:t>
      </w:r>
      <w:r w:rsidRPr="00597525">
        <w:rPr>
          <w:rStyle w:val="StyleUnderline"/>
          <w:highlight w:val="cyan"/>
        </w:rPr>
        <w:t>extinction</w:t>
      </w:r>
      <w:r w:rsidRPr="00E01ECB">
        <w:rPr>
          <w:rStyle w:val="StyleUnderline"/>
        </w:rPr>
        <w:t xml:space="preserve"> could </w:t>
      </w:r>
      <w:r w:rsidRPr="00E01ECB">
        <w:rPr>
          <w:rStyle w:val="Emphasis"/>
        </w:rPr>
        <w:t xml:space="preserve">only be </w:t>
      </w:r>
      <w:r w:rsidRPr="00597525">
        <w:rPr>
          <w:rStyle w:val="Emphasis"/>
          <w:highlight w:val="cyan"/>
        </w:rPr>
        <w:t>wrong</w:t>
      </w:r>
      <w:r w:rsidRPr="00E01ECB">
        <w:rPr>
          <w:rStyle w:val="Emphasis"/>
        </w:rPr>
        <w:t xml:space="preserve"> insofar as it negatively impacts already existing people’s interests</w:t>
      </w:r>
      <w:r w:rsidRPr="00832B9B">
        <w:rPr>
          <w:sz w:val="16"/>
        </w:rPr>
        <w:t xml:space="preserve"> — </w:t>
      </w:r>
      <w:r w:rsidRPr="00832B9B">
        <w:rPr>
          <w:rStyle w:val="StyleUnderline"/>
        </w:rPr>
        <w:t xml:space="preserve">either </w:t>
      </w:r>
      <w:r w:rsidRPr="00597525">
        <w:rPr>
          <w:rStyle w:val="StyleUnderline"/>
          <w:highlight w:val="cyan"/>
        </w:rPr>
        <w:t>through</w:t>
      </w:r>
      <w:r w:rsidRPr="00832B9B">
        <w:rPr>
          <w:rStyle w:val="StyleUnderline"/>
        </w:rPr>
        <w:t xml:space="preserve"> the </w:t>
      </w:r>
      <w:r w:rsidRPr="00597525">
        <w:rPr>
          <w:rStyle w:val="StyleUnderline"/>
          <w:highlight w:val="cyan"/>
        </w:rPr>
        <w:t>pain and premature death or</w:t>
      </w:r>
      <w:r w:rsidRPr="00832B9B">
        <w:rPr>
          <w:rStyle w:val="StyleUnderline"/>
        </w:rPr>
        <w:t xml:space="preserve"> the fact that people know that it is going to occur (thus causing </w:t>
      </w:r>
      <w:r w:rsidRPr="00597525">
        <w:rPr>
          <w:rStyle w:val="StyleUnderline"/>
          <w:highlight w:val="cyan"/>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6FC1E632" w14:textId="77777777" w:rsidR="008A0794" w:rsidRPr="008A0794" w:rsidRDefault="008A0794" w:rsidP="008A0794"/>
    <w:p w14:paraId="23EADD6D" w14:textId="0DA691DB" w:rsidR="002C1416" w:rsidRPr="00F63034" w:rsidRDefault="00F40B25" w:rsidP="002C1416">
      <w:pPr>
        <w:pStyle w:val="Heading4"/>
        <w:rPr>
          <w:bCs/>
        </w:rPr>
      </w:pPr>
      <w:r>
        <w:t xml:space="preserve">Our predictions are </w:t>
      </w:r>
      <w:r w:rsidRPr="00F40B25">
        <w:rPr>
          <w:u w:val="single"/>
        </w:rPr>
        <w:t>accurate</w:t>
      </w:r>
      <w:r>
        <w:t>.</w:t>
      </w:r>
    </w:p>
    <w:p w14:paraId="043D712C" w14:textId="4FB53F5C" w:rsidR="002C1416" w:rsidRPr="00F63034" w:rsidRDefault="002C1416" w:rsidP="002C1416">
      <w:r w:rsidRPr="00F63034">
        <w:t xml:space="preserve">Kristian Skrede </w:t>
      </w:r>
      <w:r w:rsidRPr="00F63034">
        <w:rPr>
          <w:rStyle w:val="Style13ptBold"/>
        </w:rPr>
        <w:t>Gleditsch 22</w:t>
      </w:r>
      <w:r w:rsidRPr="00F63034">
        <w:t>, Regius Professor of Political Science, Department of Government, University of Essex, Research Professor, Peace Research Institute Oslo</w:t>
      </w:r>
      <w:r>
        <w:t xml:space="preserve">, </w:t>
      </w:r>
      <w:r w:rsidRPr="00F63034">
        <w:t xml:space="preserve">Ph.D., University of Colorado, 7/18/2022, “One Without the Other? Prediction and Policy in International Studies,” </w:t>
      </w:r>
      <w:r w:rsidRPr="00F63034">
        <w:rPr>
          <w:i/>
          <w:iCs/>
        </w:rPr>
        <w:t>International Studies Quarterly</w:t>
      </w:r>
      <w:r w:rsidRPr="00F63034">
        <w:t xml:space="preserve">, 66(3), sqac036, </w:t>
      </w:r>
      <w:r>
        <w:t xml:space="preserve">https://doi.org/10.1093/isq/sqac036, </w:t>
      </w:r>
    </w:p>
    <w:p w14:paraId="442B5EE7" w14:textId="77777777" w:rsidR="002C1416" w:rsidRPr="00F63034" w:rsidRDefault="002C1416" w:rsidP="002C1416">
      <w:pPr>
        <w:rPr>
          <w:sz w:val="16"/>
        </w:rPr>
      </w:pPr>
      <w:r w:rsidRPr="00F63034">
        <w:rPr>
          <w:sz w:val="16"/>
        </w:rPr>
        <w:t>Prediction Is Difficult—Especially about the Future—Yet Useful</w:t>
      </w:r>
    </w:p>
    <w:p w14:paraId="4EE4AD6B" w14:textId="77777777" w:rsidR="002C1416" w:rsidRPr="00F63034" w:rsidRDefault="002C1416" w:rsidP="002C1416">
      <w:pPr>
        <w:rPr>
          <w:sz w:val="16"/>
        </w:rPr>
      </w:pPr>
      <w:r w:rsidRPr="00F63034">
        <w:rPr>
          <w:rStyle w:val="StyleUnderline"/>
        </w:rPr>
        <w:t>Social scientists</w:t>
      </w:r>
      <w:r w:rsidRPr="00F63034">
        <w:rPr>
          <w:sz w:val="16"/>
        </w:rPr>
        <w:t xml:space="preserve"> sometimes </w:t>
      </w:r>
      <w:r w:rsidRPr="00F63034">
        <w:rPr>
          <w:rStyle w:val="StyleUnderline"/>
        </w:rPr>
        <w:t xml:space="preserve">latch on to a </w:t>
      </w:r>
      <w:r w:rsidRPr="00F63034">
        <w:rPr>
          <w:rStyle w:val="Emphasis"/>
        </w:rPr>
        <w:t>lack of predictive ability</w:t>
      </w:r>
      <w:r w:rsidRPr="00F63034">
        <w:rPr>
          <w:rStyle w:val="StyleUnderline"/>
        </w:rPr>
        <w:t xml:space="preserve"> as reflecting problems with research</w:t>
      </w:r>
      <w:r w:rsidRPr="00F63034">
        <w:rPr>
          <w:sz w:val="16"/>
        </w:rPr>
        <w:t xml:space="preserve"> or approaches they dislike. John Lewis Gaddis (1992/93), for example, argued that the inability to anticipate the end of the Cold War demonstrated the limited usefulness of much international relations theory. But </w:t>
      </w:r>
      <w:r w:rsidRPr="00F63034">
        <w:rPr>
          <w:rStyle w:val="StyleUnderline"/>
        </w:rPr>
        <w:t>very often</w:t>
      </w:r>
      <w:r w:rsidRPr="00F63034">
        <w:rPr>
          <w:sz w:val="16"/>
        </w:rPr>
        <w:t xml:space="preserve">, the </w:t>
      </w:r>
      <w:r w:rsidRPr="00AC74E1">
        <w:rPr>
          <w:rStyle w:val="StyleUnderline"/>
          <w:highlight w:val="cyan"/>
        </w:rPr>
        <w:t xml:space="preserve">relevance of </w:t>
      </w:r>
      <w:r w:rsidRPr="00AC74E1">
        <w:rPr>
          <w:rStyle w:val="Emphasis"/>
          <w:highlight w:val="cyan"/>
        </w:rPr>
        <w:t>prediction</w:t>
      </w:r>
      <w:r w:rsidRPr="00F63034">
        <w:rPr>
          <w:sz w:val="16"/>
        </w:rPr>
        <w:t xml:space="preserve"> in the social </w:t>
      </w:r>
      <w:r w:rsidRPr="00413C99">
        <w:rPr>
          <w:sz w:val="16"/>
        </w:rPr>
        <w:t xml:space="preserve">science itself </w:t>
      </w:r>
      <w:r w:rsidRPr="00413C99">
        <w:rPr>
          <w:rStyle w:val="StyleUnderline"/>
        </w:rPr>
        <w:t xml:space="preserve">is </w:t>
      </w:r>
      <w:r w:rsidRPr="00AC74E1">
        <w:rPr>
          <w:rStyle w:val="Emphasis"/>
          <w:highlight w:val="cyan"/>
        </w:rPr>
        <w:t>dismissed</w:t>
      </w:r>
      <w:r w:rsidRPr="00F63034">
        <w:rPr>
          <w:rStyle w:val="Emphasis"/>
        </w:rPr>
        <w:t xml:space="preserve"> outright</w:t>
      </w:r>
      <w:r w:rsidRPr="00F63034">
        <w:rPr>
          <w:sz w:val="16"/>
        </w:rPr>
        <w:t>, as in Jaqueline Steven's assertion that “research aimed at political prediction is doomed to fail.”19</w:t>
      </w:r>
    </w:p>
    <w:p w14:paraId="35DDB21F" w14:textId="77777777" w:rsidR="002C1416" w:rsidRPr="00F63034" w:rsidRDefault="002C1416" w:rsidP="002C1416">
      <w:pPr>
        <w:rPr>
          <w:sz w:val="16"/>
        </w:rPr>
      </w:pPr>
      <w:r w:rsidRPr="00F63034">
        <w:rPr>
          <w:sz w:val="16"/>
        </w:rPr>
        <w:t xml:space="preserve">There are a number of </w:t>
      </w:r>
      <w:r w:rsidRPr="00F63034">
        <w:rPr>
          <w:rStyle w:val="StyleUnderline"/>
        </w:rPr>
        <w:t xml:space="preserve">reasons why </w:t>
      </w:r>
      <w:r w:rsidRPr="00AC74E1">
        <w:rPr>
          <w:rStyle w:val="StyleUnderline"/>
          <w:highlight w:val="cyan"/>
        </w:rPr>
        <w:t>people argue</w:t>
      </w:r>
      <w:r w:rsidRPr="00F63034">
        <w:rPr>
          <w:rStyle w:val="StyleUnderline"/>
        </w:rPr>
        <w:t xml:space="preserve"> that the social sciences </w:t>
      </w:r>
      <w:r w:rsidRPr="00F63034">
        <w:rPr>
          <w:rStyle w:val="Emphasis"/>
        </w:rPr>
        <w:t>cannot aspire to prediction</w:t>
      </w:r>
      <w:r w:rsidRPr="00F63034">
        <w:rPr>
          <w:sz w:val="16"/>
        </w:rPr>
        <w:t xml:space="preserve">. I cannot enumerate all these arguments in full here, but some of the more </w:t>
      </w:r>
      <w:r w:rsidRPr="00F63034">
        <w:rPr>
          <w:rStyle w:val="StyleUnderline"/>
        </w:rPr>
        <w:t>prominent involve</w:t>
      </w:r>
      <w:r w:rsidRPr="00F63034">
        <w:rPr>
          <w:sz w:val="16"/>
        </w:rPr>
        <w:t xml:space="preserve"> the role of human agency, </w:t>
      </w:r>
      <w:r w:rsidRPr="00F63034">
        <w:rPr>
          <w:rStyle w:val="Emphasis"/>
        </w:rPr>
        <w:t xml:space="preserve">overwhelming </w:t>
      </w:r>
      <w:r w:rsidRPr="00AC74E1">
        <w:rPr>
          <w:rStyle w:val="Emphasis"/>
          <w:highlight w:val="cyan"/>
        </w:rPr>
        <w:t>complexity</w:t>
      </w:r>
      <w:r w:rsidRPr="00F63034">
        <w:rPr>
          <w:sz w:val="16"/>
        </w:rPr>
        <w:t xml:space="preserve">, and Karl Popper's (1972) idea that human systems are more like amorphous and shifting clouds than deterministic mechanical clocks. However, it is notable that </w:t>
      </w:r>
      <w:r w:rsidRPr="00F63034">
        <w:rPr>
          <w:rStyle w:val="StyleUnderline"/>
        </w:rPr>
        <w:t xml:space="preserve">different arguments often converge on the implication that predicting </w:t>
      </w:r>
      <w:r w:rsidRPr="00F63034">
        <w:rPr>
          <w:rStyle w:val="Emphasis"/>
        </w:rPr>
        <w:t>social phenomena</w:t>
      </w:r>
      <w:r w:rsidRPr="00F63034">
        <w:rPr>
          <w:rStyle w:val="StyleUnderline"/>
        </w:rPr>
        <w:t xml:space="preserve"> will be difficult</w:t>
      </w:r>
      <w:r w:rsidRPr="00F63034">
        <w:rPr>
          <w:sz w:val="16"/>
        </w:rPr>
        <w:t xml:space="preserve">. </w:t>
      </w:r>
      <w:r w:rsidRPr="00F63034">
        <w:rPr>
          <w:rStyle w:val="StyleUnderline"/>
        </w:rPr>
        <w:t>According to critics</w:t>
      </w:r>
      <w:r w:rsidRPr="00F63034">
        <w:rPr>
          <w:sz w:val="16"/>
        </w:rPr>
        <w:t xml:space="preserve">, </w:t>
      </w:r>
      <w:r w:rsidRPr="00F63034">
        <w:rPr>
          <w:rStyle w:val="StyleUnderline"/>
        </w:rPr>
        <w:t xml:space="preserve">prediction is </w:t>
      </w:r>
      <w:r w:rsidRPr="00F63034">
        <w:rPr>
          <w:rStyle w:val="Emphasis"/>
        </w:rPr>
        <w:t>unrealistic</w:t>
      </w:r>
      <w:r w:rsidRPr="00F63034">
        <w:rPr>
          <w:rStyle w:val="StyleUnderline"/>
        </w:rPr>
        <w:t xml:space="preserve"> since it is difficult</w:t>
      </w:r>
      <w:r w:rsidRPr="00F63034">
        <w:rPr>
          <w:sz w:val="16"/>
        </w:rPr>
        <w:t>, and we should settle on trying to “explain” observed facts as an alternative.20 If anything, the current trends in the social science explicitly favor post-diction—can we find exogenous variation in a past event that can account for contemporary outcomes, and then claim to have better causal inference devoid of endogeneity problems? This may be a good strategy for publishing in a prestigious journal, even if our findings are essentially similar to previous observational studies. However, waiting for exogenous shocks is unlikely to be helpful for forecasting. Grant applications that focus on predictions about the future also tend to have a particularly hard time.</w:t>
      </w:r>
    </w:p>
    <w:p w14:paraId="15071758" w14:textId="77777777" w:rsidR="002C1416" w:rsidRPr="00F63034" w:rsidRDefault="002C1416" w:rsidP="002C1416">
      <w:pPr>
        <w:rPr>
          <w:sz w:val="16"/>
        </w:rPr>
      </w:pPr>
      <w:r w:rsidRPr="00F63034">
        <w:rPr>
          <w:sz w:val="16"/>
        </w:rPr>
        <w:t xml:space="preserve">It is </w:t>
      </w:r>
      <w:r w:rsidRPr="00F63034">
        <w:rPr>
          <w:rStyle w:val="StyleUnderline"/>
        </w:rPr>
        <w:t xml:space="preserve">trivially </w:t>
      </w:r>
      <w:r w:rsidRPr="00AC74E1">
        <w:rPr>
          <w:rStyle w:val="StyleUnderline"/>
        </w:rPr>
        <w:t xml:space="preserve">true that it is </w:t>
      </w:r>
      <w:r w:rsidRPr="00AC74E1">
        <w:rPr>
          <w:rStyle w:val="Emphasis"/>
        </w:rPr>
        <w:t>difficult to predict</w:t>
      </w:r>
      <w:r w:rsidRPr="00F63034">
        <w:rPr>
          <w:sz w:val="16"/>
        </w:rPr>
        <w:t xml:space="preserve">, especially about the future.21 </w:t>
      </w:r>
      <w:r w:rsidRPr="00F63034">
        <w:rPr>
          <w:rStyle w:val="StyleUnderline"/>
        </w:rPr>
        <w:t xml:space="preserve">It is also true that it is difficult to do research with the </w:t>
      </w:r>
      <w:r w:rsidRPr="00F63034">
        <w:rPr>
          <w:rStyle w:val="Emphasis"/>
        </w:rPr>
        <w:t>future as evidence</w:t>
      </w:r>
      <w:r w:rsidRPr="00F63034">
        <w:rPr>
          <w:sz w:val="16"/>
        </w:rPr>
        <w:t xml:space="preserve">. As such, it is good advice to steer students toward projects that can be examined with empirical material that we have observed already. </w:t>
      </w:r>
      <w:r w:rsidRPr="00AC74E1">
        <w:rPr>
          <w:rStyle w:val="Emphasis"/>
          <w:highlight w:val="cyan"/>
        </w:rPr>
        <w:t>However</w:t>
      </w:r>
      <w:r w:rsidRPr="00F63034">
        <w:rPr>
          <w:sz w:val="16"/>
        </w:rPr>
        <w:t xml:space="preserve">, </w:t>
      </w:r>
      <w:r w:rsidRPr="00F63034">
        <w:rPr>
          <w:rStyle w:val="StyleUnderline"/>
        </w:rPr>
        <w:t xml:space="preserve">inherent </w:t>
      </w:r>
      <w:r w:rsidRPr="00AC74E1">
        <w:rPr>
          <w:rStyle w:val="StyleUnderline"/>
          <w:highlight w:val="cyan"/>
        </w:rPr>
        <w:t>difficulty</w:t>
      </w:r>
      <w:r w:rsidRPr="00413C99">
        <w:rPr>
          <w:rStyle w:val="StyleUnderline"/>
        </w:rPr>
        <w:t xml:space="preserve"> is</w:t>
      </w:r>
      <w:r w:rsidRPr="00F63034">
        <w:rPr>
          <w:rStyle w:val="StyleUnderline"/>
        </w:rPr>
        <w:t xml:space="preserve"> by itself </w:t>
      </w:r>
      <w:r w:rsidRPr="00AC74E1">
        <w:rPr>
          <w:rStyle w:val="StyleUnderline"/>
          <w:highlight w:val="cyan"/>
        </w:rPr>
        <w:t>not</w:t>
      </w:r>
      <w:r w:rsidRPr="00AC74E1">
        <w:rPr>
          <w:rStyle w:val="StyleUnderline"/>
        </w:rPr>
        <w:t xml:space="preserve"> a </w:t>
      </w:r>
      <w:r w:rsidRPr="00AC74E1">
        <w:rPr>
          <w:rStyle w:val="Emphasis"/>
          <w:highlight w:val="cyan"/>
        </w:rPr>
        <w:t>good arg</w:t>
      </w:r>
      <w:r w:rsidRPr="00AC74E1">
        <w:rPr>
          <w:rStyle w:val="Emphasis"/>
        </w:rPr>
        <w:t>ument</w:t>
      </w:r>
      <w:r w:rsidRPr="00F63034">
        <w:rPr>
          <w:rStyle w:val="StyleUnderline"/>
        </w:rPr>
        <w:t xml:space="preserve"> </w:t>
      </w:r>
      <w:r w:rsidRPr="00AC74E1">
        <w:rPr>
          <w:rStyle w:val="StyleUnderline"/>
          <w:highlight w:val="cyan"/>
        </w:rPr>
        <w:t xml:space="preserve">for </w:t>
      </w:r>
      <w:r w:rsidRPr="00AC74E1">
        <w:rPr>
          <w:rStyle w:val="Emphasis"/>
          <w:highlight w:val="cyan"/>
        </w:rPr>
        <w:t>dismissing prediction</w:t>
      </w:r>
      <w:r w:rsidRPr="00F63034">
        <w:rPr>
          <w:sz w:val="16"/>
        </w:rPr>
        <w:t xml:space="preserve">, and it </w:t>
      </w:r>
      <w:r w:rsidRPr="00AC74E1">
        <w:rPr>
          <w:rStyle w:val="StyleUnderline"/>
          <w:highlight w:val="cyan"/>
        </w:rPr>
        <w:t>does not make</w:t>
      </w:r>
      <w:r w:rsidRPr="00F63034">
        <w:rPr>
          <w:rStyle w:val="StyleUnderline"/>
        </w:rPr>
        <w:t xml:space="preserve"> a </w:t>
      </w:r>
      <w:r w:rsidRPr="00AC74E1">
        <w:rPr>
          <w:rStyle w:val="Emphasis"/>
          <w:highlight w:val="cyan"/>
        </w:rPr>
        <w:t>low ability</w:t>
      </w:r>
      <w:r w:rsidRPr="00F63034">
        <w:rPr>
          <w:rStyle w:val="StyleUnderline"/>
        </w:rPr>
        <w:t xml:space="preserve"> to predict </w:t>
      </w:r>
      <w:r w:rsidRPr="00AC74E1">
        <w:rPr>
          <w:rStyle w:val="Emphasis"/>
        </w:rPr>
        <w:t xml:space="preserve">any </w:t>
      </w:r>
      <w:r w:rsidRPr="00AC74E1">
        <w:rPr>
          <w:rStyle w:val="Emphasis"/>
          <w:highlight w:val="cyan"/>
        </w:rPr>
        <w:t>less relevant</w:t>
      </w:r>
      <w:r w:rsidRPr="00F63034">
        <w:rPr>
          <w:sz w:val="16"/>
        </w:rPr>
        <w:t>. If our theoretical arguments fail to provide a good or simple guide to predicting future events, then why should we be so confident that they are correct?</w:t>
      </w:r>
    </w:p>
    <w:p w14:paraId="4C175AC4" w14:textId="77777777" w:rsidR="002C1416" w:rsidRPr="00F63034" w:rsidRDefault="002C1416" w:rsidP="002C1416">
      <w:pPr>
        <w:rPr>
          <w:sz w:val="16"/>
        </w:rPr>
      </w:pPr>
      <w:r w:rsidRPr="00AC74E1">
        <w:rPr>
          <w:rStyle w:val="StyleUnderline"/>
        </w:rPr>
        <w:t xml:space="preserve">Rather than sweeping </w:t>
      </w:r>
      <w:r w:rsidRPr="00AC74E1">
        <w:rPr>
          <w:rStyle w:val="Emphasis"/>
        </w:rPr>
        <w:t>limited</w:t>
      </w:r>
      <w:r w:rsidRPr="00AC74E1">
        <w:rPr>
          <w:rStyle w:val="StyleUnderline"/>
        </w:rPr>
        <w:t xml:space="preserve"> predictive ability </w:t>
      </w:r>
      <w:r w:rsidRPr="00AC74E1">
        <w:rPr>
          <w:rStyle w:val="Emphasis"/>
        </w:rPr>
        <w:t>under the carpet</w:t>
      </w:r>
      <w:r w:rsidRPr="00AC74E1">
        <w:rPr>
          <w:sz w:val="16"/>
        </w:rPr>
        <w:t xml:space="preserve">, </w:t>
      </w:r>
      <w:r w:rsidRPr="00AC74E1">
        <w:rPr>
          <w:rStyle w:val="StyleUnderline"/>
        </w:rPr>
        <w:t>we should try</w:t>
      </w:r>
      <w:r w:rsidRPr="00F63034">
        <w:rPr>
          <w:rStyle w:val="StyleUnderline"/>
        </w:rPr>
        <w:t xml:space="preserve"> to </w:t>
      </w:r>
      <w:r w:rsidRPr="00AC74E1">
        <w:rPr>
          <w:rStyle w:val="StyleUnderline"/>
          <w:highlight w:val="cyan"/>
        </w:rPr>
        <w:t xml:space="preserve">understand why we </w:t>
      </w:r>
      <w:r w:rsidRPr="00AC74E1">
        <w:rPr>
          <w:rStyle w:val="Emphasis"/>
          <w:highlight w:val="cyan"/>
        </w:rPr>
        <w:t>face problems</w:t>
      </w:r>
      <w:r w:rsidRPr="00F63034">
        <w:rPr>
          <w:sz w:val="16"/>
        </w:rPr>
        <w:t xml:space="preserve"> in making predictions. </w:t>
      </w:r>
      <w:r w:rsidRPr="00F63034">
        <w:rPr>
          <w:rStyle w:val="StyleUnderline"/>
        </w:rPr>
        <w:t xml:space="preserve">Some things may be </w:t>
      </w:r>
      <w:r w:rsidRPr="00F63034">
        <w:rPr>
          <w:rStyle w:val="Emphasis"/>
        </w:rPr>
        <w:t>inherently unpredictable</w:t>
      </w:r>
      <w:r w:rsidRPr="00F63034">
        <w:rPr>
          <w:sz w:val="16"/>
        </w:rPr>
        <w:t xml:space="preserve">, but </w:t>
      </w:r>
      <w:r w:rsidRPr="00F63034">
        <w:rPr>
          <w:rStyle w:val="StyleUnderline"/>
        </w:rPr>
        <w:t>we can learn</w:t>
      </w:r>
      <w:r w:rsidRPr="00F63034">
        <w:rPr>
          <w:sz w:val="16"/>
        </w:rPr>
        <w:t xml:space="preserve"> something </w:t>
      </w:r>
      <w:r w:rsidRPr="00AC74E1">
        <w:rPr>
          <w:rStyle w:val="StyleUnderline"/>
        </w:rPr>
        <w:t xml:space="preserve">if we try to </w:t>
      </w:r>
      <w:r w:rsidRPr="00AC74E1">
        <w:rPr>
          <w:rStyle w:val="StyleUnderline"/>
          <w:highlight w:val="cyan"/>
        </w:rPr>
        <w:t>establish</w:t>
      </w:r>
      <w:r w:rsidRPr="00F63034">
        <w:rPr>
          <w:rStyle w:val="StyleUnderline"/>
        </w:rPr>
        <w:t xml:space="preserve"> if this </w:t>
      </w:r>
      <w:r w:rsidRPr="00AC74E1">
        <w:rPr>
          <w:rStyle w:val="Emphasis"/>
        </w:rPr>
        <w:t>actually is the case</w:t>
      </w:r>
      <w:r w:rsidRPr="00F63034">
        <w:rPr>
          <w:sz w:val="16"/>
        </w:rPr>
        <w:t xml:space="preserve"> and, </w:t>
      </w:r>
      <w:r w:rsidRPr="00AC74E1">
        <w:rPr>
          <w:rStyle w:val="StyleUnderline"/>
          <w:highlight w:val="cyan"/>
        </w:rPr>
        <w:t>if so</w:t>
      </w:r>
      <w:r w:rsidRPr="00F63034">
        <w:rPr>
          <w:sz w:val="16"/>
        </w:rPr>
        <w:t xml:space="preserve">, </w:t>
      </w:r>
      <w:r w:rsidRPr="00AC74E1">
        <w:rPr>
          <w:rStyle w:val="Emphasis"/>
          <w:highlight w:val="cyan"/>
        </w:rPr>
        <w:t>why</w:t>
      </w:r>
      <w:r w:rsidRPr="00AC74E1">
        <w:rPr>
          <w:sz w:val="16"/>
        </w:rPr>
        <w:t>.</w:t>
      </w:r>
      <w:r w:rsidRPr="00F63034">
        <w:rPr>
          <w:sz w:val="16"/>
        </w:rPr>
        <w:t xml:space="preserve"> In some cases, we may have theoretical reasons to expect indeterminacy. 22Erik Gartzke (1999), for example, has argued that war onset in crises is inherently unpredictable, since the relevant features that determine if we see war will not be observable to actors at time. </w:t>
      </w:r>
      <w:r w:rsidRPr="00F63034">
        <w:rPr>
          <w:rStyle w:val="StyleUnderline"/>
        </w:rPr>
        <w:t>If war results</w:t>
      </w:r>
      <w:r w:rsidRPr="00F63034">
        <w:rPr>
          <w:sz w:val="16"/>
        </w:rPr>
        <w:t xml:space="preserve"> when offers </w:t>
      </w:r>
      <w:r w:rsidRPr="00F63034">
        <w:rPr>
          <w:rStyle w:val="StyleUnderline"/>
        </w:rPr>
        <w:t>made are</w:t>
      </w:r>
      <w:r w:rsidRPr="00F63034">
        <w:rPr>
          <w:sz w:val="16"/>
        </w:rPr>
        <w:t xml:space="preserve"> “</w:t>
      </w:r>
      <w:r w:rsidRPr="00F63034">
        <w:rPr>
          <w:rStyle w:val="Emphasis"/>
        </w:rPr>
        <w:t>too low</w:t>
      </w:r>
      <w:r w:rsidRPr="00F63034">
        <w:rPr>
          <w:sz w:val="16"/>
        </w:rPr>
        <w:t xml:space="preserve">,” or below </w:t>
      </w:r>
      <w:r w:rsidRPr="00F63034">
        <w:rPr>
          <w:rStyle w:val="StyleUnderline"/>
        </w:rPr>
        <w:t>the opponent's reservation point for war</w:t>
      </w:r>
      <w:r w:rsidRPr="00F63034">
        <w:rPr>
          <w:sz w:val="16"/>
        </w:rPr>
        <w:t xml:space="preserve"> as an outside option, and actors simply guess about reservation points with a random distribution, </w:t>
      </w:r>
      <w:r w:rsidRPr="00F63034">
        <w:rPr>
          <w:rStyle w:val="StyleUnderline"/>
        </w:rPr>
        <w:t xml:space="preserve">then overestimates should be </w:t>
      </w:r>
      <w:r w:rsidRPr="00F63034">
        <w:rPr>
          <w:rStyle w:val="Emphasis"/>
        </w:rPr>
        <w:t>as likely</w:t>
      </w:r>
      <w:r w:rsidRPr="00F63034">
        <w:rPr>
          <w:rStyle w:val="StyleUnderline"/>
        </w:rPr>
        <w:t xml:space="preserve"> as underestimates</w:t>
      </w:r>
      <w:r w:rsidRPr="00F63034">
        <w:rPr>
          <w:sz w:val="16"/>
        </w:rPr>
        <w:t xml:space="preserve"> (see also Chen et al. n.d.).</w:t>
      </w:r>
    </w:p>
    <w:p w14:paraId="3701FC34" w14:textId="77777777" w:rsidR="002C1416" w:rsidRPr="00F63034" w:rsidRDefault="002C1416" w:rsidP="002C1416">
      <w:pPr>
        <w:rPr>
          <w:sz w:val="16"/>
        </w:rPr>
      </w:pPr>
      <w:r w:rsidRPr="00F63034">
        <w:rPr>
          <w:rStyle w:val="StyleUnderline"/>
        </w:rPr>
        <w:t>We</w:t>
      </w:r>
      <w:r w:rsidRPr="00F63034">
        <w:rPr>
          <w:sz w:val="16"/>
        </w:rPr>
        <w:t xml:space="preserve"> can </w:t>
      </w:r>
      <w:r w:rsidRPr="00F63034">
        <w:rPr>
          <w:rStyle w:val="StyleUnderline"/>
        </w:rPr>
        <w:t xml:space="preserve">learn </w:t>
      </w:r>
      <w:r w:rsidRPr="00F63034">
        <w:rPr>
          <w:rStyle w:val="Emphasis"/>
        </w:rPr>
        <w:t>useful things</w:t>
      </w:r>
      <w:r w:rsidRPr="00F63034">
        <w:rPr>
          <w:sz w:val="16"/>
        </w:rPr>
        <w:t xml:space="preserve"> by </w:t>
      </w:r>
      <w:r w:rsidRPr="00AC74E1">
        <w:rPr>
          <w:rStyle w:val="StyleUnderline"/>
          <w:highlight w:val="cyan"/>
        </w:rPr>
        <w:t>examining</w:t>
      </w:r>
      <w:r w:rsidRPr="00F63034">
        <w:rPr>
          <w:rStyle w:val="StyleUnderline"/>
        </w:rPr>
        <w:t xml:space="preserve"> more closely </w:t>
      </w:r>
      <w:r w:rsidRPr="00AC74E1">
        <w:rPr>
          <w:rStyle w:val="StyleUnderline"/>
          <w:highlight w:val="cyan"/>
        </w:rPr>
        <w:t>what</w:t>
      </w:r>
      <w:r w:rsidRPr="00AC74E1">
        <w:rPr>
          <w:rStyle w:val="StyleUnderline"/>
        </w:rPr>
        <w:t xml:space="preserve"> </w:t>
      </w:r>
      <w:r w:rsidRPr="00AC74E1">
        <w:rPr>
          <w:rStyle w:val="Emphasis"/>
        </w:rPr>
        <w:t xml:space="preserve">may be </w:t>
      </w:r>
      <w:r w:rsidRPr="00AC74E1">
        <w:rPr>
          <w:rStyle w:val="Emphasis"/>
          <w:highlight w:val="cyan"/>
        </w:rPr>
        <w:t>unpredictable</w:t>
      </w:r>
      <w:r w:rsidRPr="00F63034">
        <w:rPr>
          <w:rStyle w:val="StyleUnderline"/>
        </w:rPr>
        <w:t xml:space="preserve"> and </w:t>
      </w:r>
      <w:r w:rsidRPr="00AC74E1">
        <w:rPr>
          <w:rStyle w:val="Emphasis"/>
          <w:highlight w:val="cyan"/>
        </w:rPr>
        <w:t>what is not</w:t>
      </w:r>
      <w:r w:rsidRPr="00F63034">
        <w:rPr>
          <w:sz w:val="16"/>
        </w:rPr>
        <w:t xml:space="preserve">.23 Gartzke's bargaining framework highlights indeterminacy in whether an agreement will be reached in a situation where two actors are already in a dispute. However, </w:t>
      </w:r>
      <w:r w:rsidRPr="00F63034">
        <w:rPr>
          <w:rStyle w:val="StyleUnderline"/>
        </w:rPr>
        <w:t xml:space="preserve">we may be able to </w:t>
      </w:r>
      <w:r w:rsidRPr="00AC74E1">
        <w:rPr>
          <w:rStyle w:val="StyleUnderline"/>
          <w:highlight w:val="cyan"/>
        </w:rPr>
        <w:t>identify</w:t>
      </w:r>
      <w:r w:rsidRPr="00F63034">
        <w:rPr>
          <w:rStyle w:val="StyleUnderline"/>
        </w:rPr>
        <w:t xml:space="preserve"> a great deal of </w:t>
      </w:r>
      <w:r w:rsidRPr="00F63034">
        <w:rPr>
          <w:rStyle w:val="Emphasis"/>
        </w:rPr>
        <w:t xml:space="preserve">regular </w:t>
      </w:r>
      <w:r w:rsidRPr="00AC74E1">
        <w:rPr>
          <w:rStyle w:val="Emphasis"/>
          <w:highlight w:val="cyan"/>
        </w:rPr>
        <w:t>patterns</w:t>
      </w:r>
      <w:r w:rsidRPr="00F63034">
        <w:rPr>
          <w:sz w:val="16"/>
        </w:rPr>
        <w:t xml:space="preserve"> in terms of which sets of dyads are more likely to have contentious issues flare-up and a higher risk of crises that may see use of force (e.g., Gleditsch and Ward 2013). </w:t>
      </w:r>
      <w:r w:rsidRPr="00F63034">
        <w:rPr>
          <w:rStyle w:val="StyleUnderline"/>
        </w:rPr>
        <w:t>This can in</w:t>
      </w:r>
      <w:r w:rsidRPr="00F63034">
        <w:rPr>
          <w:sz w:val="16"/>
        </w:rPr>
        <w:t xml:space="preserve"> turn </w:t>
      </w:r>
      <w:r w:rsidRPr="00F63034">
        <w:rPr>
          <w:rStyle w:val="StyleUnderline"/>
        </w:rPr>
        <w:t xml:space="preserve">be helpful for analyses of the impact of </w:t>
      </w:r>
      <w:r w:rsidRPr="00F63034">
        <w:rPr>
          <w:rStyle w:val="Emphasis"/>
        </w:rPr>
        <w:t>potential conflict management</w:t>
      </w:r>
      <w:r w:rsidRPr="00F63034">
        <w:rPr>
          <w:sz w:val="16"/>
        </w:rPr>
        <w:t xml:space="preserve"> efforts. For example, although conflict over contentious issues such as territory often gives rise to recurrent disputes, these appear to be amenable to be solved in a stable manner through formal agreements between the antagonists (e.g., Mitchell and Hensel 2007). It is much more difficult to reach effective agreements when repeated interstate conflict arises from domestic conflict, since the stability of any agreement signed will depend on non-state actors partly outside the control of the states (Schultz 2010). </w:t>
      </w:r>
      <w:r w:rsidRPr="00F63034">
        <w:rPr>
          <w:rStyle w:val="StyleUnderline"/>
        </w:rPr>
        <w:t>Thi</w:t>
      </w:r>
      <w:r w:rsidRPr="00E779C6">
        <w:rPr>
          <w:rStyle w:val="StyleUnderline"/>
        </w:rPr>
        <w:t>s</w:t>
      </w:r>
      <w:r w:rsidRPr="00F63034">
        <w:rPr>
          <w:sz w:val="16"/>
        </w:rPr>
        <w:t xml:space="preserve"> type of </w:t>
      </w:r>
      <w:r w:rsidRPr="00F63034">
        <w:rPr>
          <w:rStyle w:val="StyleUnderline"/>
        </w:rPr>
        <w:t xml:space="preserve">analysis can also help us </w:t>
      </w:r>
      <w:r w:rsidRPr="00AC74E1">
        <w:rPr>
          <w:rStyle w:val="StyleUnderline"/>
          <w:highlight w:val="cyan"/>
        </w:rPr>
        <w:t xml:space="preserve">establish when history </w:t>
      </w:r>
      <w:r w:rsidRPr="00AC74E1">
        <w:rPr>
          <w:rStyle w:val="Emphasis"/>
          <w:highlight w:val="cyan"/>
        </w:rPr>
        <w:t>can be</w:t>
      </w:r>
      <w:r w:rsidRPr="00AC74E1">
        <w:rPr>
          <w:rStyle w:val="Emphasis"/>
        </w:rPr>
        <w:t xml:space="preserve"> our </w:t>
      </w:r>
      <w:r w:rsidRPr="00AC74E1">
        <w:rPr>
          <w:rStyle w:val="Emphasis"/>
          <w:highlight w:val="cyan"/>
        </w:rPr>
        <w:t>guide</w:t>
      </w:r>
      <w:r w:rsidRPr="00F63034">
        <w:rPr>
          <w:rStyle w:val="StyleUnderline"/>
        </w:rPr>
        <w:t xml:space="preserve"> and when the past is </w:t>
      </w:r>
      <w:r w:rsidRPr="00F63034">
        <w:rPr>
          <w:rStyle w:val="Emphasis"/>
        </w:rPr>
        <w:t>less useful</w:t>
      </w:r>
      <w:r w:rsidRPr="00F63034">
        <w:rPr>
          <w:rStyle w:val="StyleUnderline"/>
        </w:rPr>
        <w:t xml:space="preserve"> as a guide for the future</w:t>
      </w:r>
      <w:r w:rsidRPr="00F63034">
        <w:rPr>
          <w:sz w:val="16"/>
        </w:rPr>
        <w:t xml:space="preserve"> (e.g., King and Zeng 2007). </w:t>
      </w:r>
      <w:r w:rsidRPr="00F63034">
        <w:rPr>
          <w:rStyle w:val="StyleUnderline"/>
        </w:rPr>
        <w:t>Much has been made of the potential problems of</w:t>
      </w:r>
      <w:r w:rsidRPr="00F63034">
        <w:rPr>
          <w:sz w:val="16"/>
        </w:rPr>
        <w:t xml:space="preserve"> “</w:t>
      </w:r>
      <w:r w:rsidRPr="00F63034">
        <w:rPr>
          <w:rStyle w:val="Emphasis"/>
        </w:rPr>
        <w:t>black swans</w:t>
      </w:r>
      <w:r w:rsidRPr="00F63034">
        <w:rPr>
          <w:sz w:val="16"/>
        </w:rPr>
        <w:t xml:space="preserve">,” or events that cannot be predicted based on previous observed events (e.g., Taleb 2007). However, </w:t>
      </w:r>
      <w:r w:rsidRPr="00F63034">
        <w:rPr>
          <w:rStyle w:val="StyleUnderline"/>
        </w:rPr>
        <w:t>if</w:t>
      </w:r>
      <w:r w:rsidRPr="00F63034">
        <w:rPr>
          <w:sz w:val="16"/>
        </w:rPr>
        <w:t xml:space="preserve"> “</w:t>
      </w:r>
      <w:r w:rsidRPr="00AC74E1">
        <w:rPr>
          <w:rStyle w:val="Emphasis"/>
          <w:highlight w:val="cyan"/>
        </w:rPr>
        <w:t>white swans</w:t>
      </w:r>
      <w:r w:rsidRPr="00F63034">
        <w:rPr>
          <w:sz w:val="16"/>
        </w:rPr>
        <w:t xml:space="preserve">” </w:t>
      </w:r>
      <w:r w:rsidRPr="00F63034">
        <w:rPr>
          <w:rStyle w:val="StyleUnderline"/>
        </w:rPr>
        <w:t xml:space="preserve">that </w:t>
      </w:r>
      <w:r w:rsidRPr="00DE43DE">
        <w:rPr>
          <w:rStyle w:val="StyleUnderline"/>
        </w:rPr>
        <w:t xml:space="preserve">can be </w:t>
      </w:r>
      <w:r w:rsidRPr="00AC74E1">
        <w:rPr>
          <w:rStyle w:val="StyleUnderline"/>
          <w:highlight w:val="cyan"/>
        </w:rPr>
        <w:t xml:space="preserve">predicted from </w:t>
      </w:r>
      <w:r w:rsidRPr="00AC74E1">
        <w:rPr>
          <w:rStyle w:val="Emphasis"/>
          <w:highlight w:val="cyan"/>
        </w:rPr>
        <w:t>past events</w:t>
      </w:r>
      <w:r w:rsidRPr="00F63034">
        <w:rPr>
          <w:rStyle w:val="StyleUnderline"/>
        </w:rPr>
        <w:t xml:space="preserve"> are more numerous</w:t>
      </w:r>
      <w:r w:rsidRPr="00F63034">
        <w:rPr>
          <w:sz w:val="16"/>
        </w:rPr>
        <w:t xml:space="preserve">, then </w:t>
      </w:r>
      <w:r w:rsidRPr="00F63034">
        <w:rPr>
          <w:rStyle w:val="StyleUnderline"/>
        </w:rPr>
        <w:t xml:space="preserve">focusing on them may be more </w:t>
      </w:r>
      <w:r w:rsidRPr="00AC74E1">
        <w:rPr>
          <w:rStyle w:val="Emphasis"/>
          <w:highlight w:val="cyan"/>
        </w:rPr>
        <w:t>useful in practice</w:t>
      </w:r>
      <w:r w:rsidRPr="00F63034">
        <w:rPr>
          <w:sz w:val="16"/>
        </w:rPr>
        <w:t xml:space="preserve"> for many purposes (see Gleditsch 2017; Guo, Gleditsch, and Wilson 2018). Former International Studies Association (ISA) President Bruce Bueno de Mesquita (2011) has done extensive work documenting on how combining game-theoretic models with detailed information on actors, preferences, and power can predict to outcomes of negotiations. Finally</w:t>
      </w:r>
      <w:r w:rsidRPr="00F63034">
        <w:rPr>
          <w:rStyle w:val="StyleUnderline"/>
        </w:rPr>
        <w:t xml:space="preserve">, if we find that a model predicts works </w:t>
      </w:r>
      <w:r w:rsidRPr="00F63034">
        <w:rPr>
          <w:rStyle w:val="Emphasis"/>
        </w:rPr>
        <w:t>well in one setting</w:t>
      </w:r>
      <w:r w:rsidRPr="00F63034">
        <w:rPr>
          <w:rStyle w:val="StyleUnderline"/>
        </w:rPr>
        <w:t xml:space="preserve"> but less well in another</w:t>
      </w:r>
      <w:r w:rsidRPr="00F63034">
        <w:rPr>
          <w:sz w:val="16"/>
        </w:rPr>
        <w:t xml:space="preserve">, </w:t>
      </w:r>
      <w:r w:rsidRPr="00F63034">
        <w:rPr>
          <w:rStyle w:val="StyleUnderline"/>
        </w:rPr>
        <w:t xml:space="preserve">then we may </w:t>
      </w:r>
      <w:r w:rsidRPr="00AC74E1">
        <w:rPr>
          <w:rStyle w:val="StyleUnderline"/>
          <w:highlight w:val="cyan"/>
        </w:rPr>
        <w:t>learn</w:t>
      </w:r>
      <w:r w:rsidRPr="00F63034">
        <w:rPr>
          <w:rStyle w:val="StyleUnderline"/>
        </w:rPr>
        <w:t xml:space="preserve"> something </w:t>
      </w:r>
      <w:r w:rsidRPr="00AC74E1">
        <w:rPr>
          <w:rStyle w:val="StyleUnderline"/>
          <w:highlight w:val="cyan"/>
        </w:rPr>
        <w:t>about</w:t>
      </w:r>
      <w:r w:rsidRPr="00F63034">
        <w:rPr>
          <w:rStyle w:val="StyleUnderline"/>
        </w:rPr>
        <w:t xml:space="preserve"> the </w:t>
      </w:r>
      <w:r w:rsidRPr="00F63034">
        <w:rPr>
          <w:rStyle w:val="Emphasis"/>
        </w:rPr>
        <w:t xml:space="preserve">specific </w:t>
      </w:r>
      <w:r w:rsidRPr="00AC74E1">
        <w:rPr>
          <w:rStyle w:val="Emphasis"/>
          <w:highlight w:val="cyan"/>
        </w:rPr>
        <w:t>scope conditions</w:t>
      </w:r>
      <w:r w:rsidRPr="00F63034">
        <w:rPr>
          <w:sz w:val="16"/>
        </w:rPr>
        <w:t>. For example, Drew Bowlsby et al. (2020) report that many conflict prediction models that have performed well in the past appear to do less well at the present, and this helps set a useful research agenda on what may have changed in conflict over time.</w:t>
      </w:r>
    </w:p>
    <w:p w14:paraId="145F37C3" w14:textId="2C58AA0E" w:rsidR="002C1416" w:rsidRPr="002C1416" w:rsidRDefault="002C1416" w:rsidP="002C1416">
      <w:pPr>
        <w:rPr>
          <w:sz w:val="16"/>
        </w:rPr>
      </w:pPr>
      <w:r w:rsidRPr="00F63034">
        <w:rPr>
          <w:sz w:val="16"/>
        </w:rPr>
        <w:t xml:space="preserve">In short, </w:t>
      </w:r>
      <w:r w:rsidRPr="00AC74E1">
        <w:rPr>
          <w:rStyle w:val="StyleUnderline"/>
          <w:highlight w:val="cyan"/>
        </w:rPr>
        <w:t>predictive scoring</w:t>
      </w:r>
      <w:r w:rsidRPr="00DE43DE">
        <w:rPr>
          <w:rStyle w:val="StyleUnderline"/>
        </w:rPr>
        <w:t xml:space="preserve"> allows</w:t>
      </w:r>
      <w:r w:rsidRPr="00F63034">
        <w:rPr>
          <w:rStyle w:val="StyleUnderline"/>
        </w:rPr>
        <w:t xml:space="preserve"> us to </w:t>
      </w:r>
      <w:r w:rsidRPr="00F63034">
        <w:rPr>
          <w:rStyle w:val="Emphasis"/>
        </w:rPr>
        <w:t xml:space="preserve">do </w:t>
      </w:r>
      <w:r w:rsidRPr="00AC74E1">
        <w:rPr>
          <w:rStyle w:val="Emphasis"/>
          <w:highlight w:val="cyan"/>
        </w:rPr>
        <w:t>better research</w:t>
      </w:r>
      <w:r w:rsidRPr="00F63034">
        <w:rPr>
          <w:sz w:val="16"/>
        </w:rPr>
        <w:t xml:space="preserve">; it </w:t>
      </w:r>
      <w:r w:rsidRPr="00F63034">
        <w:rPr>
          <w:rStyle w:val="StyleUnderline"/>
        </w:rPr>
        <w:t xml:space="preserve">guards </w:t>
      </w:r>
      <w:r w:rsidRPr="00AC74E1">
        <w:rPr>
          <w:rStyle w:val="StyleUnderline"/>
          <w:highlight w:val="cyan"/>
        </w:rPr>
        <w:t>against overconfidence</w:t>
      </w:r>
      <w:r w:rsidRPr="00F63034">
        <w:rPr>
          <w:sz w:val="16"/>
        </w:rPr>
        <w:t xml:space="preserve"> in our conclusions, </w:t>
      </w:r>
      <w:r w:rsidRPr="00F63034">
        <w:rPr>
          <w:rStyle w:val="StyleUnderline"/>
        </w:rPr>
        <w:t xml:space="preserve">and it helps us </w:t>
      </w:r>
      <w:r w:rsidRPr="00F63034">
        <w:rPr>
          <w:rStyle w:val="Emphasis"/>
        </w:rPr>
        <w:t>recognize limits</w:t>
      </w:r>
      <w:r w:rsidRPr="00F63034">
        <w:rPr>
          <w:sz w:val="16"/>
        </w:rPr>
        <w:t xml:space="preserve"> to prediction and change over time.</w:t>
      </w:r>
    </w:p>
    <w:p w14:paraId="790725BF" w14:textId="77777777" w:rsidR="002C1416" w:rsidRPr="002C1416" w:rsidRDefault="002C1416" w:rsidP="002C1416"/>
    <w:sectPr w:rsidR="002C1416" w:rsidRPr="002C14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41099" w14:textId="77777777" w:rsidR="00C077F5" w:rsidRDefault="00C077F5" w:rsidP="00066D2C">
      <w:pPr>
        <w:spacing w:after="0" w:line="240" w:lineRule="auto"/>
      </w:pPr>
      <w:r>
        <w:separator/>
      </w:r>
    </w:p>
  </w:endnote>
  <w:endnote w:type="continuationSeparator" w:id="0">
    <w:p w14:paraId="3147B38F" w14:textId="77777777" w:rsidR="00C077F5" w:rsidRDefault="00C077F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B9B56" w14:textId="77777777" w:rsidR="00C077F5" w:rsidRDefault="00C077F5" w:rsidP="00066D2C">
      <w:pPr>
        <w:spacing w:after="0" w:line="240" w:lineRule="auto"/>
      </w:pPr>
      <w:r>
        <w:separator/>
      </w:r>
    </w:p>
  </w:footnote>
  <w:footnote w:type="continuationSeparator" w:id="0">
    <w:p w14:paraId="4568DD21" w14:textId="77777777" w:rsidR="00C077F5" w:rsidRDefault="00C077F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379E4"/>
    <w:multiLevelType w:val="multilevel"/>
    <w:tmpl w:val="03AA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1A4BEC"/>
    <w:multiLevelType w:val="multilevel"/>
    <w:tmpl w:val="B50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08162465">
    <w:abstractNumId w:val="15"/>
  </w:num>
  <w:num w:numId="46" w16cid:durableId="6058184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246E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EA3"/>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6E1"/>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416"/>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E96"/>
    <w:rsid w:val="005268F8"/>
    <w:rsid w:val="0053626E"/>
    <w:rsid w:val="00544936"/>
    <w:rsid w:val="005449A8"/>
    <w:rsid w:val="005508DF"/>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F2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7A7"/>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59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6EB"/>
    <w:rsid w:val="00806B14"/>
    <w:rsid w:val="008114D4"/>
    <w:rsid w:val="0081234D"/>
    <w:rsid w:val="00812D2D"/>
    <w:rsid w:val="00817A64"/>
    <w:rsid w:val="008202F7"/>
    <w:rsid w:val="008247A4"/>
    <w:rsid w:val="00825D47"/>
    <w:rsid w:val="008272A6"/>
    <w:rsid w:val="008316BD"/>
    <w:rsid w:val="0083258C"/>
    <w:rsid w:val="00833D6C"/>
    <w:rsid w:val="00841328"/>
    <w:rsid w:val="00841CCC"/>
    <w:rsid w:val="00844377"/>
    <w:rsid w:val="008443EF"/>
    <w:rsid w:val="00846F90"/>
    <w:rsid w:val="008500D4"/>
    <w:rsid w:val="00852FB9"/>
    <w:rsid w:val="008536B7"/>
    <w:rsid w:val="00860F34"/>
    <w:rsid w:val="00862AC4"/>
    <w:rsid w:val="0086319B"/>
    <w:rsid w:val="008674A6"/>
    <w:rsid w:val="0087210F"/>
    <w:rsid w:val="0087564D"/>
    <w:rsid w:val="00876000"/>
    <w:rsid w:val="0089108B"/>
    <w:rsid w:val="00892EE6"/>
    <w:rsid w:val="008931B4"/>
    <w:rsid w:val="008973A2"/>
    <w:rsid w:val="008A0794"/>
    <w:rsid w:val="008A0E76"/>
    <w:rsid w:val="008A42FE"/>
    <w:rsid w:val="008A4F23"/>
    <w:rsid w:val="008A713B"/>
    <w:rsid w:val="008B48A3"/>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CF9"/>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7F5"/>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C2B"/>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12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066"/>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AE4"/>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B25"/>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B6BDD"/>
  <w15:chartTrackingRefBased/>
  <w15:docId w15:val="{2145C070-24D9-E041-ABA8-EE491A5D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46E1"/>
    <w:rPr>
      <w:rFonts w:ascii="Calibri" w:hAnsi="Calibri" w:cs="Calibri"/>
    </w:rPr>
  </w:style>
  <w:style w:type="paragraph" w:styleId="Heading1">
    <w:name w:val="heading 1"/>
    <w:aliases w:val="Pocket"/>
    <w:basedOn w:val="Normal"/>
    <w:next w:val="Normal"/>
    <w:link w:val="Heading1Char"/>
    <w:qFormat/>
    <w:rsid w:val="001246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46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1246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1246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46E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246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46E1"/>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1246E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246E1"/>
    <w:rPr>
      <w:color w:val="auto"/>
      <w:u w:val="none"/>
    </w:rPr>
  </w:style>
  <w:style w:type="character" w:customStyle="1" w:styleId="Heading1Char">
    <w:name w:val="Heading 1 Char"/>
    <w:aliases w:val="Pocket Char"/>
    <w:basedOn w:val="DefaultParagraphFont"/>
    <w:link w:val="Heading1"/>
    <w:rsid w:val="001246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246E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no Char,Citation Char"/>
    <w:basedOn w:val="DefaultParagraphFont"/>
    <w:link w:val="Heading3"/>
    <w:uiPriority w:val="2"/>
    <w:rsid w:val="001246E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1246E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1246E1"/>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8,S"/>
    <w:basedOn w:val="DefaultParagraphFont"/>
    <w:uiPriority w:val="7"/>
    <w:qFormat/>
    <w:rsid w:val="001246E1"/>
    <w:rPr>
      <w:b w:val="0"/>
      <w:sz w:val="22"/>
      <w:u w:val="single"/>
    </w:rPr>
  </w:style>
  <w:style w:type="character" w:styleId="Strong">
    <w:name w:val="Strong"/>
    <w:basedOn w:val="DefaultParagraphFont"/>
    <w:uiPriority w:val="22"/>
    <w:semiHidden/>
    <w:qFormat/>
    <w:rsid w:val="001246E1"/>
    <w:rPr>
      <w:b/>
      <w:bCs/>
    </w:rPr>
  </w:style>
  <w:style w:type="character" w:styleId="BookTitle">
    <w:name w:val="Book Title"/>
    <w:basedOn w:val="DefaultParagraphFont"/>
    <w:uiPriority w:val="33"/>
    <w:semiHidden/>
    <w:qFormat/>
    <w:rsid w:val="001246E1"/>
    <w:rPr>
      <w:b/>
      <w:bCs/>
      <w:i/>
      <w:iCs/>
      <w:spacing w:val="5"/>
    </w:rPr>
  </w:style>
  <w:style w:type="character" w:customStyle="1" w:styleId="Heading5Char">
    <w:name w:val="Heading 5 Char"/>
    <w:basedOn w:val="DefaultParagraphFont"/>
    <w:link w:val="Heading5"/>
    <w:uiPriority w:val="9"/>
    <w:semiHidden/>
    <w:rsid w:val="001246E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46E1"/>
  </w:style>
  <w:style w:type="paragraph" w:styleId="Header">
    <w:name w:val="header"/>
    <w:basedOn w:val="Normal"/>
    <w:link w:val="HeaderChar"/>
    <w:uiPriority w:val="99"/>
    <w:semiHidden/>
    <w:rsid w:val="001246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46E1"/>
    <w:rPr>
      <w:rFonts w:ascii="Calibri" w:hAnsi="Calibri" w:cs="Calibri"/>
    </w:rPr>
  </w:style>
  <w:style w:type="paragraph" w:styleId="Footer">
    <w:name w:val="footer"/>
    <w:basedOn w:val="Normal"/>
    <w:link w:val="FooterChar"/>
    <w:uiPriority w:val="99"/>
    <w:semiHidden/>
    <w:rsid w:val="001246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46E1"/>
    <w:rPr>
      <w:rFonts w:ascii="Calibri" w:hAnsi="Calibri" w:cs="Calibri"/>
    </w:rPr>
  </w:style>
  <w:style w:type="paragraph" w:styleId="BodyText">
    <w:name w:val="Body Text"/>
    <w:basedOn w:val="Normal"/>
    <w:link w:val="BodyTextChar"/>
    <w:uiPriority w:val="99"/>
    <w:semiHidden/>
    <w:unhideWhenUsed/>
    <w:rsid w:val="001246E1"/>
    <w:pPr>
      <w:spacing w:after="120"/>
    </w:pPr>
  </w:style>
  <w:style w:type="character" w:customStyle="1" w:styleId="BodyTextChar">
    <w:name w:val="Body Text Char"/>
    <w:basedOn w:val="DefaultParagraphFont"/>
    <w:link w:val="BodyText"/>
    <w:uiPriority w:val="99"/>
    <w:semiHidden/>
    <w:rsid w:val="001246E1"/>
    <w:rPr>
      <w:rFonts w:ascii="Calibri" w:hAnsi="Calibri" w:cs="Calibri"/>
    </w:rPr>
  </w:style>
  <w:style w:type="paragraph" w:styleId="NoSpacing">
    <w:name w:val="No Spacing"/>
    <w:link w:val="NoSpacingChar"/>
    <w:uiPriority w:val="99"/>
    <w:semiHidden/>
    <w:unhideWhenUsed/>
    <w:qFormat/>
    <w:rsid w:val="001246E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246E1"/>
    <w:rPr>
      <w:rFonts w:ascii="Calibri" w:hAnsi="Calibri" w:cs="Calibri"/>
    </w:rPr>
  </w:style>
  <w:style w:type="character" w:styleId="Hyperlink">
    <w:name w:val="Hyperlink"/>
    <w:basedOn w:val="DefaultParagraphFont"/>
    <w:uiPriority w:val="99"/>
    <w:unhideWhenUsed/>
    <w:rsid w:val="001246E1"/>
    <w:rPr>
      <w:color w:val="0563C1" w:themeColor="hyperlink"/>
      <w:u w:val="single"/>
    </w:rPr>
  </w:style>
  <w:style w:type="character" w:styleId="UnresolvedMention">
    <w:name w:val="Unresolved Mention"/>
    <w:basedOn w:val="DefaultParagraphFont"/>
    <w:uiPriority w:val="99"/>
    <w:semiHidden/>
    <w:unhideWhenUsed/>
    <w:rsid w:val="001246E1"/>
    <w:rPr>
      <w:color w:val="605E5C"/>
      <w:shd w:val="clear" w:color="auto" w:fill="E1DFDD"/>
    </w:rPr>
  </w:style>
  <w:style w:type="paragraph" w:customStyle="1" w:styleId="textbold">
    <w:name w:val="text bold"/>
    <w:basedOn w:val="Normal"/>
    <w:link w:val="Emphasis"/>
    <w:autoRedefine/>
    <w:uiPriority w:val="8"/>
    <w:qFormat/>
    <w:rsid w:val="002C1416"/>
    <w:rPr>
      <w:b/>
      <w:iCs/>
      <w:u w:val="single"/>
      <w:bdr w:val="single" w:sz="8" w:space="0" w:color="auto"/>
    </w:rPr>
  </w:style>
  <w:style w:type="paragraph" w:customStyle="1" w:styleId="Emphasis1">
    <w:name w:val="Emphasis1"/>
    <w:basedOn w:val="Normal"/>
    <w:autoRedefine/>
    <w:uiPriority w:val="8"/>
    <w:qFormat/>
    <w:rsid w:val="002C141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523E96"/>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gallag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31850</Words>
  <Characters>181545</Characters>
  <Application>Microsoft Office Word</Application>
  <DocSecurity>0</DocSecurity>
  <Lines>1512</Lines>
  <Paragraphs>425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Gallagher</dc:creator>
  <cp:keywords>6.0.0</cp:keywords>
  <dc:description/>
  <cp:lastModifiedBy>Dan Gallagher</cp:lastModifiedBy>
  <cp:revision>2</cp:revision>
  <dcterms:created xsi:type="dcterms:W3CDTF">2026-03-07T14:07:00Z</dcterms:created>
  <dcterms:modified xsi:type="dcterms:W3CDTF">2026-03-07T14:48:00Z</dcterms:modified>
</cp:coreProperties>
</file>