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9FF3" w14:textId="7BDFA309" w:rsidR="007B4D79" w:rsidRDefault="007B4D79" w:rsidP="007B4D79">
      <w:pPr>
        <w:pStyle w:val="Heading1"/>
      </w:pPr>
      <w:r>
        <w:t>1AC</w:t>
      </w:r>
    </w:p>
    <w:p w14:paraId="56C880DC" w14:textId="379B4BBF" w:rsidR="007B4D79" w:rsidRDefault="007B4D79" w:rsidP="007B4D79">
      <w:pPr>
        <w:pStyle w:val="Heading2"/>
      </w:pPr>
      <w:r>
        <w:t>1AC</w:t>
      </w:r>
    </w:p>
    <w:p w14:paraId="650464B7" w14:textId="77777777" w:rsidR="007B4D79" w:rsidRDefault="007B4D79" w:rsidP="007B4D79">
      <w:pPr>
        <w:pStyle w:val="Heading3"/>
      </w:pPr>
      <w:r>
        <w:t>Unionism Advantage---1AC</w:t>
      </w:r>
    </w:p>
    <w:p w14:paraId="7498B6CA" w14:textId="77777777" w:rsidR="007B4D79" w:rsidRDefault="007B4D79" w:rsidP="007B4D79">
      <w:pPr>
        <w:pStyle w:val="Heading4"/>
      </w:pPr>
      <w:r>
        <w:t xml:space="preserve">The advantage is </w:t>
      </w:r>
      <w:r>
        <w:rPr>
          <w:u w:val="single"/>
        </w:rPr>
        <w:t>unionism</w:t>
      </w:r>
      <w:r>
        <w:t>.</w:t>
      </w:r>
    </w:p>
    <w:p w14:paraId="21A95C52" w14:textId="77777777" w:rsidR="007B4D79" w:rsidRPr="00C402F2" w:rsidRDefault="007B4D79" w:rsidP="007B4D79"/>
    <w:p w14:paraId="79476FDB" w14:textId="77777777" w:rsidR="007B4D79" w:rsidRPr="00C402F2" w:rsidRDefault="007B4D79" w:rsidP="007B4D79">
      <w:pPr>
        <w:pStyle w:val="Heading4"/>
      </w:pPr>
      <w:r>
        <w:t xml:space="preserve">Scenario one is </w:t>
      </w:r>
      <w:r w:rsidRPr="00C402F2">
        <w:rPr>
          <w:u w:val="single"/>
        </w:rPr>
        <w:t>inequality</w:t>
      </w:r>
      <w:r>
        <w:t xml:space="preserve">: </w:t>
      </w:r>
    </w:p>
    <w:p w14:paraId="449B1BFF" w14:textId="77777777" w:rsidR="007B4D79" w:rsidRPr="00AD2EE4" w:rsidRDefault="007B4D79" w:rsidP="007B4D79">
      <w:pPr>
        <w:pStyle w:val="Heading4"/>
      </w:pPr>
      <w:r>
        <w:t xml:space="preserve">Inequality is </w:t>
      </w:r>
      <w:r>
        <w:rPr>
          <w:u w:val="single"/>
        </w:rPr>
        <w:t>skyrocketing</w:t>
      </w:r>
      <w:r>
        <w:t>.</w:t>
      </w:r>
    </w:p>
    <w:p w14:paraId="0D8DCDCC" w14:textId="77777777" w:rsidR="007B4D79" w:rsidRPr="00AD2EE4" w:rsidRDefault="007B4D79" w:rsidP="007B4D79">
      <w:r>
        <w:t xml:space="preserve">Talmon Joseph </w:t>
      </w:r>
      <w:r w:rsidRPr="00AD2EE4">
        <w:rPr>
          <w:rStyle w:val="Style13ptBold"/>
        </w:rPr>
        <w:t>Smith 25</w:t>
      </w:r>
      <w:r>
        <w:t>. Harvard Institute of Politics National Campaign Ambassado, former fellow at the Center for the Study of Race and Democracy, B.A. from Tufts University. "America Has Never Been Wealthier. Here's Why It Doesn't Feel That Way." The New York Times. 3/31/2025. nytimes.com/2025/03/31/business/economy/wealth-cash-inequality.html</w:t>
      </w:r>
    </w:p>
    <w:p w14:paraId="141CBB84" w14:textId="77777777" w:rsidR="007B4D79" w:rsidRPr="00D34DFA" w:rsidRDefault="007B4D79" w:rsidP="007B4D79">
      <w:r w:rsidRPr="00D34DFA">
        <w:rPr>
          <w:rStyle w:val="StyleUnderline"/>
          <w:highlight w:val="cyan"/>
        </w:rPr>
        <w:t>The</w:t>
      </w:r>
      <w:r w:rsidRPr="00D34DFA">
        <w:t xml:space="preserve"> U.S. </w:t>
      </w:r>
      <w:r w:rsidRPr="00D34DFA">
        <w:rPr>
          <w:rStyle w:val="StyleUnderline"/>
          <w:highlight w:val="cyan"/>
        </w:rPr>
        <w:t xml:space="preserve">economy remains </w:t>
      </w:r>
      <w:r w:rsidRPr="00D34DFA">
        <w:rPr>
          <w:rStyle w:val="Emphasis"/>
        </w:rPr>
        <w:t xml:space="preserve">deeply </w:t>
      </w:r>
      <w:r w:rsidRPr="00D34DFA">
        <w:rPr>
          <w:rStyle w:val="Emphasis"/>
          <w:highlight w:val="cyan"/>
        </w:rPr>
        <w:t>unequal</w:t>
      </w:r>
      <w:r w:rsidRPr="00D34DFA">
        <w:rPr>
          <w:rStyle w:val="StyleUnderline"/>
        </w:rPr>
        <w:t>, with vast gaps in wealth</w:t>
      </w:r>
      <w:r w:rsidRPr="00D34DFA">
        <w:t xml:space="preserve"> and financial security </w:t>
      </w:r>
      <w:r w:rsidRPr="00D34DFA">
        <w:rPr>
          <w:rStyle w:val="Emphasis"/>
        </w:rPr>
        <w:t>persisting</w:t>
      </w:r>
      <w:r w:rsidRPr="00D34DFA">
        <w:rPr>
          <w:rStyle w:val="StyleUnderline"/>
        </w:rPr>
        <w:t xml:space="preserve"> even as inflation</w:t>
      </w:r>
      <w:r w:rsidRPr="00D34DFA">
        <w:t xml:space="preserve"> has </w:t>
      </w:r>
      <w:r w:rsidRPr="00D34DFA">
        <w:rPr>
          <w:rStyle w:val="Emphasis"/>
        </w:rPr>
        <w:t>ebbed</w:t>
      </w:r>
      <w:r w:rsidRPr="00D34DFA">
        <w:rPr>
          <w:rStyle w:val="StyleUnderline"/>
        </w:rPr>
        <w:t xml:space="preserve"> and incomes have </w:t>
      </w:r>
      <w:r w:rsidRPr="00D34DFA">
        <w:rPr>
          <w:rStyle w:val="Emphasis"/>
        </w:rPr>
        <w:t>risen</w:t>
      </w:r>
      <w:r w:rsidRPr="00D34DFA">
        <w:t xml:space="preserve">. And </w:t>
      </w:r>
      <w:r w:rsidRPr="00D34DFA">
        <w:rPr>
          <w:rStyle w:val="StyleUnderline"/>
          <w:highlight w:val="cyan"/>
        </w:rPr>
        <w:t>data</w:t>
      </w:r>
      <w:r w:rsidRPr="00D34DFA">
        <w:t xml:space="preserve"> designed to capture the overall population </w:t>
      </w:r>
      <w:r w:rsidRPr="00D34DFA">
        <w:rPr>
          <w:rStyle w:val="StyleUnderline"/>
          <w:highlight w:val="cyan"/>
        </w:rPr>
        <w:t xml:space="preserve">may be </w:t>
      </w:r>
      <w:r w:rsidRPr="00D34DFA">
        <w:rPr>
          <w:rStyle w:val="Emphasis"/>
          <w:highlight w:val="cyan"/>
        </w:rPr>
        <w:t>obscuring</w:t>
      </w:r>
      <w:r w:rsidRPr="00D34DFA">
        <w:rPr>
          <w:rStyle w:val="StyleUnderline"/>
          <w:highlight w:val="cyan"/>
        </w:rPr>
        <w:t xml:space="preserve"> challenges</w:t>
      </w:r>
      <w:r w:rsidRPr="00D34DFA">
        <w:t xml:space="preserve"> experienced by a broad range of Americans, especially those in the bottom half of the wealth or income spectrum.</w:t>
      </w:r>
    </w:p>
    <w:p w14:paraId="2D527778" w14:textId="77777777" w:rsidR="007B4D79" w:rsidRPr="00D34DFA" w:rsidRDefault="007B4D79" w:rsidP="007B4D79">
      <w:r w:rsidRPr="00D34DFA">
        <w:rPr>
          <w:rStyle w:val="StyleUnderline"/>
        </w:rPr>
        <w:t xml:space="preserve">The </w:t>
      </w:r>
      <w:r w:rsidRPr="00D34DFA">
        <w:rPr>
          <w:rStyle w:val="Emphasis"/>
        </w:rPr>
        <w:t>share of wealth</w:t>
      </w:r>
      <w:r w:rsidRPr="00D34DFA">
        <w:rPr>
          <w:rStyle w:val="StyleUnderline"/>
        </w:rPr>
        <w:t xml:space="preserve"> held by</w:t>
      </w:r>
      <w:r w:rsidRPr="00D34DFA">
        <w:t xml:space="preserve"> families in </w:t>
      </w:r>
      <w:r w:rsidRPr="00D34DFA">
        <w:rPr>
          <w:rStyle w:val="StyleUnderline"/>
        </w:rPr>
        <w:t>the top</w:t>
      </w:r>
      <w:r w:rsidRPr="00D34DFA">
        <w:t xml:space="preserve"> 10 percent has </w:t>
      </w:r>
      <w:r w:rsidRPr="00D34DFA">
        <w:rPr>
          <w:rStyle w:val="StyleUnderline"/>
        </w:rPr>
        <w:t xml:space="preserve">reached </w:t>
      </w:r>
      <w:r w:rsidRPr="00D34DFA">
        <w:rPr>
          <w:rStyle w:val="Emphasis"/>
        </w:rPr>
        <w:t>69 percent</w:t>
      </w:r>
      <w:r w:rsidRPr="00D34DFA">
        <w:t>, while the share held by families in the bottom 50 percent is only 3 percent, according to the latest reading from the nonpartisan Congressional Budget Office. (</w:t>
      </w:r>
      <w:r w:rsidRPr="00D34DFA">
        <w:rPr>
          <w:rStyle w:val="StyleUnderline"/>
          <w:highlight w:val="cyan"/>
        </w:rPr>
        <w:t>When</w:t>
      </w:r>
      <w:r w:rsidRPr="00D34DFA">
        <w:t xml:space="preserve"> future income claims from </w:t>
      </w:r>
      <w:r w:rsidRPr="00D34DFA">
        <w:rPr>
          <w:rStyle w:val="Emphasis"/>
        </w:rPr>
        <w:t xml:space="preserve">Social Security </w:t>
      </w:r>
      <w:r w:rsidRPr="00D34DFA">
        <w:rPr>
          <w:rStyle w:val="Emphasis"/>
          <w:highlight w:val="cyan"/>
        </w:rPr>
        <w:t>benefits</w:t>
      </w:r>
      <w:r w:rsidRPr="00D34DFA">
        <w:rPr>
          <w:rStyle w:val="StyleUnderline"/>
          <w:highlight w:val="cyan"/>
        </w:rPr>
        <w:t xml:space="preserve"> are included, the bottom</w:t>
      </w:r>
      <w:r w:rsidRPr="00D34DFA">
        <w:rPr>
          <w:rStyle w:val="StyleUnderline"/>
        </w:rPr>
        <w:t xml:space="preserve"> 50 percent </w:t>
      </w:r>
      <w:r w:rsidRPr="00D34DFA">
        <w:rPr>
          <w:rStyle w:val="StyleUnderline"/>
          <w:highlight w:val="cyan"/>
        </w:rPr>
        <w:t xml:space="preserve">hold </w:t>
      </w:r>
      <w:r w:rsidRPr="00D34DFA">
        <w:rPr>
          <w:rStyle w:val="Emphasis"/>
          <w:highlight w:val="cyan"/>
        </w:rPr>
        <w:t>6 percent</w:t>
      </w:r>
      <w:r w:rsidRPr="00D34DFA">
        <w:rPr>
          <w:rStyle w:val="StyleUnderline"/>
          <w:highlight w:val="cyan"/>
        </w:rPr>
        <w:t xml:space="preserve"> of</w:t>
      </w:r>
      <w:r w:rsidRPr="00D34DFA">
        <w:rPr>
          <w:rStyle w:val="StyleUnderline"/>
        </w:rPr>
        <w:t xml:space="preserve"> total </w:t>
      </w:r>
      <w:r w:rsidRPr="00D34DFA">
        <w:rPr>
          <w:rStyle w:val="StyleUnderline"/>
          <w:highlight w:val="cyan"/>
        </w:rPr>
        <w:t>wealth</w:t>
      </w:r>
      <w:r w:rsidRPr="00D34DFA">
        <w:t>.)</w:t>
      </w:r>
    </w:p>
    <w:p w14:paraId="4FBDF921" w14:textId="77777777" w:rsidR="007B4D79" w:rsidRPr="00D34DFA" w:rsidRDefault="007B4D79" w:rsidP="007B4D79">
      <w:r w:rsidRPr="00D34DFA">
        <w:t xml:space="preserve">And while wealth has risen for the less wealthy half of the population in recent years, much of </w:t>
      </w:r>
      <w:r w:rsidRPr="00D34DFA">
        <w:rPr>
          <w:rStyle w:val="StyleUnderline"/>
        </w:rPr>
        <w:t xml:space="preserve">the </w:t>
      </w:r>
      <w:r w:rsidRPr="00D34DFA">
        <w:rPr>
          <w:rStyle w:val="StyleUnderline"/>
          <w:highlight w:val="cyan"/>
        </w:rPr>
        <w:t xml:space="preserve">uptick has been </w:t>
      </w:r>
      <w:r w:rsidRPr="00D34DFA">
        <w:rPr>
          <w:rStyle w:val="Emphasis"/>
          <w:highlight w:val="cyan"/>
        </w:rPr>
        <w:t>locked</w:t>
      </w:r>
      <w:r w:rsidRPr="00D34DFA">
        <w:rPr>
          <w:rStyle w:val="Emphasis"/>
        </w:rPr>
        <w:t xml:space="preserve"> up</w:t>
      </w:r>
      <w:r w:rsidRPr="00D34DFA">
        <w:rPr>
          <w:rStyle w:val="StyleUnderline"/>
          <w:highlight w:val="cyan"/>
        </w:rPr>
        <w:t xml:space="preserve"> in</w:t>
      </w:r>
      <w:r w:rsidRPr="00D34DFA">
        <w:t xml:space="preserve"> what financial analysts call </w:t>
      </w:r>
      <w:r w:rsidRPr="00D34DFA">
        <w:rPr>
          <w:rStyle w:val="StyleUnderline"/>
          <w:highlight w:val="cyan"/>
        </w:rPr>
        <w:t>“</w:t>
      </w:r>
      <w:r w:rsidRPr="00D34DFA">
        <w:rPr>
          <w:rStyle w:val="Emphasis"/>
          <w:highlight w:val="cyan"/>
        </w:rPr>
        <w:t>illiquid assets</w:t>
      </w:r>
      <w:r w:rsidRPr="00D34DFA">
        <w:rPr>
          <w:rStyle w:val="StyleUnderline"/>
          <w:highlight w:val="cyan"/>
        </w:rPr>
        <w:t>”</w:t>
      </w:r>
      <w:r w:rsidRPr="00D34DFA">
        <w:t xml:space="preserve"> — </w:t>
      </w:r>
      <w:r w:rsidRPr="00D34DFA">
        <w:rPr>
          <w:rStyle w:val="StyleUnderline"/>
        </w:rPr>
        <w:t>gains</w:t>
      </w:r>
      <w:r w:rsidRPr="00D34DFA">
        <w:t xml:space="preserve"> in home prices and stock portfolios — </w:t>
      </w:r>
      <w:r w:rsidRPr="00D34DFA">
        <w:rPr>
          <w:rStyle w:val="StyleUnderline"/>
          <w:highlight w:val="cyan"/>
        </w:rPr>
        <w:t xml:space="preserve">which are not </w:t>
      </w:r>
      <w:r w:rsidRPr="00D34DFA">
        <w:rPr>
          <w:rStyle w:val="Emphasis"/>
        </w:rPr>
        <w:t>easily translated</w:t>
      </w:r>
      <w:r w:rsidRPr="00D34DFA">
        <w:rPr>
          <w:rStyle w:val="StyleUnderline"/>
        </w:rPr>
        <w:t xml:space="preserve"> into </w:t>
      </w:r>
      <w:r w:rsidRPr="00D34DFA">
        <w:rPr>
          <w:rStyle w:val="StyleUnderline"/>
          <w:highlight w:val="cyan"/>
        </w:rPr>
        <w:t>cash</w:t>
      </w:r>
      <w:r w:rsidRPr="00D34DFA">
        <w:rPr>
          <w:rStyle w:val="StyleUnderline"/>
        </w:rPr>
        <w:t xml:space="preserve"> to pay for bills</w:t>
      </w:r>
      <w:r w:rsidRPr="00D34DFA">
        <w:t xml:space="preserve"> and expenses </w:t>
      </w:r>
      <w:r w:rsidRPr="00D34DFA">
        <w:rPr>
          <w:rStyle w:val="StyleUnderline"/>
        </w:rPr>
        <w:t xml:space="preserve">that are </w:t>
      </w:r>
      <w:r w:rsidRPr="00D34DFA">
        <w:rPr>
          <w:rStyle w:val="Emphasis"/>
        </w:rPr>
        <w:t>much higher</w:t>
      </w:r>
      <w:r w:rsidRPr="00D34DFA">
        <w:t xml:space="preserve"> than they were a few years ago.</w:t>
      </w:r>
    </w:p>
    <w:p w14:paraId="460B4C37" w14:textId="77777777" w:rsidR="007B4D79" w:rsidRPr="00D34DFA" w:rsidRDefault="007B4D79" w:rsidP="007B4D79">
      <w:r w:rsidRPr="00D34DFA">
        <w:t xml:space="preserve">Although the bottom 50 percent holds only a 1 percent share of all financial market wealth, six in 10 adults report owning some amount of stock. A broad range of </w:t>
      </w:r>
      <w:r w:rsidRPr="00D34DFA">
        <w:rPr>
          <w:rStyle w:val="StyleUnderline"/>
          <w:highlight w:val="cyan"/>
        </w:rPr>
        <w:t xml:space="preserve">Americans may be </w:t>
      </w:r>
      <w:r w:rsidRPr="00D34DFA">
        <w:rPr>
          <w:rStyle w:val="Emphasis"/>
          <w:highlight w:val="cyan"/>
        </w:rPr>
        <w:t>frustrated</w:t>
      </w:r>
      <w:r w:rsidRPr="00D34DFA">
        <w:rPr>
          <w:rStyle w:val="StyleUnderline"/>
          <w:highlight w:val="cyan"/>
        </w:rPr>
        <w:t xml:space="preserve"> by</w:t>
      </w:r>
      <w:r w:rsidRPr="00D34DFA">
        <w:rPr>
          <w:rStyle w:val="StyleUnderline"/>
        </w:rPr>
        <w:t xml:space="preserve"> the </w:t>
      </w:r>
      <w:r w:rsidRPr="00D34DFA">
        <w:rPr>
          <w:rStyle w:val="StyleUnderline"/>
          <w:highlight w:val="cyan"/>
        </w:rPr>
        <w:t>inaccessibility</w:t>
      </w:r>
      <w:r w:rsidRPr="00D34DFA">
        <w:rPr>
          <w:rStyle w:val="StyleUnderline"/>
        </w:rPr>
        <w:t xml:space="preserve"> of this illiquid wealth</w:t>
      </w:r>
      <w:r w:rsidRPr="00D34DFA">
        <w:t>, said Daniel Sullivan, research director at the JPMorganChase Institute, which tracks the finances of millions of U.S. bank account holders.</w:t>
      </w:r>
    </w:p>
    <w:p w14:paraId="3A77C308" w14:textId="77777777" w:rsidR="007B4D79" w:rsidRPr="00D34DFA" w:rsidRDefault="007B4D79" w:rsidP="007B4D79">
      <w:pPr>
        <w:ind w:firstLine="720"/>
      </w:pPr>
      <w:r w:rsidRPr="00D34DFA">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D34DFA">
        <w:t>, either!’” Mr. Sullivan explained, channeling the tension many people feel.</w:t>
      </w:r>
    </w:p>
    <w:p w14:paraId="1F81D6B6" w14:textId="77777777" w:rsidR="007B4D79" w:rsidRPr="00D34DFA" w:rsidRDefault="007B4D79" w:rsidP="007B4D79">
      <w:r w:rsidRPr="00D34DFA">
        <w:t xml:space="preserve">Despite the growth in overall wealth, </w:t>
      </w:r>
      <w:r w:rsidRPr="00D34DFA">
        <w:rPr>
          <w:rStyle w:val="StyleUnderline"/>
        </w:rPr>
        <w:t xml:space="preserve">economic </w:t>
      </w:r>
      <w:r w:rsidRPr="00D34DFA">
        <w:rPr>
          <w:rStyle w:val="StyleUnderline"/>
          <w:highlight w:val="cyan"/>
        </w:rPr>
        <w:t>confidence</w:t>
      </w:r>
      <w:r w:rsidRPr="00D34DFA">
        <w:t xml:space="preserve"> among American households </w:t>
      </w:r>
      <w:r w:rsidRPr="00D34DFA">
        <w:rPr>
          <w:rStyle w:val="Emphasis"/>
          <w:highlight w:val="cyan"/>
        </w:rPr>
        <w:t>has not</w:t>
      </w:r>
      <w:r w:rsidRPr="00D34DFA">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D34DFA">
        <w:t xml:space="preserve">. That was the case even before </w:t>
      </w:r>
      <w:r w:rsidRPr="00D34DFA">
        <w:rPr>
          <w:rStyle w:val="Emphasis"/>
        </w:rPr>
        <w:t xml:space="preserve">consumer </w:t>
      </w:r>
      <w:r w:rsidRPr="00D34DFA">
        <w:rPr>
          <w:rStyle w:val="Emphasis"/>
          <w:highlight w:val="cyan"/>
        </w:rPr>
        <w:t>sentiment</w:t>
      </w:r>
      <w:r w:rsidRPr="00D34DFA">
        <w:t xml:space="preserve"> reading</w:t>
      </w:r>
      <w:r w:rsidRPr="00D34DFA">
        <w:rPr>
          <w:rStyle w:val="Emphasis"/>
          <w:highlight w:val="cyan"/>
        </w:rPr>
        <w:t>s</w:t>
      </w:r>
      <w:r w:rsidRPr="00D34DFA">
        <w:t xml:space="preserve"> — along with the stock market — </w:t>
      </w:r>
      <w:r w:rsidRPr="00D34DFA">
        <w:rPr>
          <w:rStyle w:val="StyleUnderline"/>
          <w:highlight w:val="cyan"/>
        </w:rPr>
        <w:t xml:space="preserve">were </w:t>
      </w:r>
      <w:r w:rsidRPr="00D34DFA">
        <w:rPr>
          <w:rStyle w:val="Emphasis"/>
          <w:highlight w:val="cyan"/>
        </w:rPr>
        <w:t>dampened</w:t>
      </w:r>
      <w:r w:rsidRPr="00D34DFA">
        <w:rPr>
          <w:rStyle w:val="StyleUnderline"/>
          <w:highlight w:val="cyan"/>
        </w:rPr>
        <w:t xml:space="preserve"> by</w:t>
      </w:r>
      <w:r w:rsidRPr="00D34DFA">
        <w:t xml:space="preserve"> the prospect of an inflationary global trade war from President </w:t>
      </w:r>
      <w:r w:rsidRPr="00D34DFA">
        <w:rPr>
          <w:rStyle w:val="StyleUnderline"/>
          <w:highlight w:val="cyan"/>
        </w:rPr>
        <w:t>Trump</w:t>
      </w:r>
      <w:r w:rsidRPr="00D34DFA">
        <w:rPr>
          <w:rStyle w:val="StyleUnderline"/>
        </w:rPr>
        <w:t>’s tariff campaign</w:t>
      </w:r>
      <w:r w:rsidRPr="00D34DFA">
        <w:t>. But what is also striking in the data is the increasing gap in perceptions along income lines.</w:t>
      </w:r>
    </w:p>
    <w:p w14:paraId="5316BE8F" w14:textId="77777777" w:rsidR="007B4D79" w:rsidRPr="00D34DFA" w:rsidRDefault="007B4D79" w:rsidP="007B4D79">
      <w:r w:rsidRPr="00D34DFA">
        <w:t xml:space="preserve">Over the past four years, the University of </w:t>
      </w:r>
      <w:r w:rsidRPr="00D34DFA">
        <w:rPr>
          <w:rStyle w:val="StyleUnderline"/>
          <w:highlight w:val="cyan"/>
        </w:rPr>
        <w:t xml:space="preserve">Michigan’s </w:t>
      </w:r>
      <w:r w:rsidRPr="00D34DFA">
        <w:rPr>
          <w:rStyle w:val="Emphasis"/>
        </w:rPr>
        <w:t xml:space="preserve">monthly </w:t>
      </w:r>
      <w:r w:rsidRPr="00D34DFA">
        <w:rPr>
          <w:rStyle w:val="Emphasis"/>
          <w:highlight w:val="cyan"/>
        </w:rPr>
        <w:t>survey</w:t>
      </w:r>
      <w:r w:rsidRPr="00D34DFA">
        <w:t xml:space="preserve"> of consumer sentiment </w:t>
      </w:r>
      <w:r w:rsidRPr="00D34DFA">
        <w:rPr>
          <w:rStyle w:val="StyleUnderline"/>
          <w:highlight w:val="cyan"/>
        </w:rPr>
        <w:t>has shown</w:t>
      </w:r>
      <w:r w:rsidRPr="00D34DFA">
        <w:rPr>
          <w:rStyle w:val="StyleUnderline"/>
        </w:rPr>
        <w:t xml:space="preserve"> those in </w:t>
      </w:r>
      <w:r w:rsidRPr="00D34DFA">
        <w:rPr>
          <w:rStyle w:val="StyleUnderline"/>
          <w:highlight w:val="cyan"/>
        </w:rPr>
        <w:t xml:space="preserve">the </w:t>
      </w:r>
      <w:r w:rsidRPr="00D34DFA">
        <w:rPr>
          <w:rStyle w:val="Emphasis"/>
          <w:highlight w:val="cyan"/>
        </w:rPr>
        <w:t>bottom</w:t>
      </w:r>
      <w:r w:rsidRPr="00D34DFA">
        <w:rPr>
          <w:rStyle w:val="Emphasis"/>
        </w:rPr>
        <w:t xml:space="preserve"> two-thirds</w:t>
      </w:r>
      <w:r w:rsidRPr="00D34DFA">
        <w:rPr>
          <w:rStyle w:val="StyleUnderline"/>
        </w:rPr>
        <w:t xml:space="preserve"> of income </w:t>
      </w:r>
      <w:r w:rsidRPr="00D34DFA">
        <w:rPr>
          <w:rStyle w:val="StyleUnderline"/>
          <w:highlight w:val="cyan"/>
        </w:rPr>
        <w:t xml:space="preserve">to be </w:t>
      </w:r>
      <w:r w:rsidRPr="00D34DFA">
        <w:rPr>
          <w:rStyle w:val="Emphasis"/>
        </w:rPr>
        <w:t xml:space="preserve">deeply </w:t>
      </w:r>
      <w:r w:rsidRPr="00D34DFA">
        <w:rPr>
          <w:rStyle w:val="Emphasis"/>
          <w:highlight w:val="cyan"/>
        </w:rPr>
        <w:t>pessimistic</w:t>
      </w:r>
      <w:r w:rsidRPr="00D34DFA">
        <w:t xml:space="preserve"> about the economy — with rock-bottom ratings more common during periods of deep recession, including the 2008 financial crisis.</w:t>
      </w:r>
    </w:p>
    <w:p w14:paraId="2A9967DD" w14:textId="77777777" w:rsidR="007B4D79" w:rsidRPr="00AD2EE4" w:rsidRDefault="007B4D79" w:rsidP="007B4D79"/>
    <w:p w14:paraId="5A32630C" w14:textId="77777777" w:rsidR="007B4D79" w:rsidRPr="004434AE" w:rsidRDefault="007B4D79" w:rsidP="007B4D79">
      <w:pPr>
        <w:pStyle w:val="Heading4"/>
      </w:pPr>
      <w:r>
        <w:t>That endangers social trust, democracy, and growth.</w:t>
      </w:r>
    </w:p>
    <w:p w14:paraId="5A0EB46D" w14:textId="77777777" w:rsidR="007B4D79" w:rsidRDefault="007B4D79" w:rsidP="007B4D79">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012C971D" w14:textId="77777777" w:rsidR="007B4D79" w:rsidRPr="00D34DFA" w:rsidRDefault="007B4D79" w:rsidP="007B4D79">
      <w:r w:rsidRPr="00D34DFA">
        <w:t>American Troubles</w:t>
      </w:r>
    </w:p>
    <w:p w14:paraId="26ADDB06" w14:textId="77777777" w:rsidR="007B4D79" w:rsidRPr="00D34DFA" w:rsidRDefault="007B4D79" w:rsidP="007B4D79">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76B84474" w14:textId="77777777" w:rsidR="007B4D79" w:rsidRPr="00D34DFA" w:rsidRDefault="007B4D79" w:rsidP="007B4D79">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1627023A" w14:textId="77777777" w:rsidR="007B4D79" w:rsidRPr="00D34DFA" w:rsidRDefault="007B4D79" w:rsidP="007B4D79">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18D3279" w14:textId="77777777" w:rsidR="007B4D79" w:rsidRPr="00D34DFA" w:rsidRDefault="007B4D79" w:rsidP="007B4D79">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50D65021" w14:textId="77777777" w:rsidR="007B4D79" w:rsidRPr="00D34DFA" w:rsidRDefault="007B4D79" w:rsidP="007B4D79">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8CCEBB6" w14:textId="77777777" w:rsidR="007B4D79" w:rsidRPr="00D34DFA" w:rsidRDefault="007B4D79" w:rsidP="007B4D79">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787B8A44" w14:textId="77777777" w:rsidR="007B4D79" w:rsidRPr="00D34DFA" w:rsidRDefault="007B4D79" w:rsidP="007B4D79">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36745B26" w14:textId="77777777" w:rsidR="007B4D79" w:rsidRPr="00D34DFA" w:rsidRDefault="007B4D79" w:rsidP="007B4D79">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28D991CE" w14:textId="77777777" w:rsidR="007B4D79" w:rsidRPr="00D34DFA" w:rsidRDefault="007B4D79" w:rsidP="007B4D79">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3DBB4CE0" w14:textId="77777777" w:rsidR="007B4D79" w:rsidRPr="00D34DFA" w:rsidRDefault="007B4D79" w:rsidP="007B4D79">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5580FA53" w14:textId="77777777" w:rsidR="007B4D79" w:rsidRPr="00D34DFA" w:rsidRDefault="007B4D79" w:rsidP="007B4D79">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501030E5" w14:textId="77777777" w:rsidR="007B4D79" w:rsidRPr="00D34DFA" w:rsidRDefault="007B4D79" w:rsidP="007B4D79">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1830ACDE" w14:textId="77777777" w:rsidR="007B4D79" w:rsidRPr="00D34DFA" w:rsidRDefault="007B4D79" w:rsidP="007B4D79">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1E6474CD" w14:textId="77777777" w:rsidR="007B4D79" w:rsidRPr="00D34DFA" w:rsidRDefault="007B4D79" w:rsidP="007B4D79">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0EE1A023" w14:textId="77777777" w:rsidR="007B4D79" w:rsidRPr="00D34DFA" w:rsidRDefault="007B4D79" w:rsidP="007B4D79">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00C91305" w14:textId="77777777" w:rsidR="007B4D79" w:rsidRPr="00D34DFA" w:rsidRDefault="007B4D79" w:rsidP="007B4D79">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3CEB520D" w14:textId="77777777" w:rsidR="007B4D79" w:rsidRPr="00D34DFA" w:rsidRDefault="007B4D79" w:rsidP="007B4D79">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2AB78F26" w14:textId="77777777" w:rsidR="007B4D79" w:rsidRDefault="007B4D79" w:rsidP="007B4D79"/>
    <w:p w14:paraId="5EFB5C40" w14:textId="77777777" w:rsidR="007B4D79" w:rsidRPr="00A46427" w:rsidRDefault="007B4D79" w:rsidP="007B4D79">
      <w:pPr>
        <w:pStyle w:val="Heading4"/>
      </w:pPr>
      <w:r>
        <w:t xml:space="preserve">Unequal societies go </w:t>
      </w:r>
      <w:r>
        <w:rPr>
          <w:u w:val="single"/>
        </w:rPr>
        <w:t>extinct</w:t>
      </w:r>
      <w:r>
        <w:t xml:space="preserve"> from climate change, war, and public goods misallocation.</w:t>
      </w:r>
    </w:p>
    <w:p w14:paraId="6C0EECF9" w14:textId="77777777" w:rsidR="007B4D79" w:rsidRPr="00A46427" w:rsidRDefault="007B4D79" w:rsidP="007B4D79">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13A5F19D"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Climate change</w:t>
      </w:r>
    </w:p>
    <w:p w14:paraId="6032CFE7"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185EAFC8"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038A3D7D"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9658FDE"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784D1EF9"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Institutional quality and conflict</w:t>
      </w:r>
    </w:p>
    <w:p w14:paraId="41AA22CE"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706057D"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7D0D5F47"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050D22F4"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64029D5D"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535BF7DD"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0A40B587"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F80A028"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48D0D80"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24BC1CA"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4F563780"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399C1087"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Differential progress</w:t>
      </w:r>
    </w:p>
    <w:p w14:paraId="3332DB84"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11C33F0"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720167FC"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3AFF1AAB" w14:textId="77777777" w:rsidR="007B4D79" w:rsidRPr="00D34DFA" w:rsidRDefault="007B4D79" w:rsidP="007B4D79">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67AEF027" w14:textId="77777777" w:rsidR="007B4D79" w:rsidRPr="00B8047A" w:rsidRDefault="007B4D79" w:rsidP="007B4D79"/>
    <w:p w14:paraId="3D4006CC" w14:textId="77777777" w:rsidR="007B4D79" w:rsidRPr="0035352C" w:rsidRDefault="007B4D79" w:rsidP="007B4D79">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5C5198E6" w14:textId="77777777" w:rsidR="007B4D79" w:rsidRDefault="007B4D79" w:rsidP="007B4D79">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416392C3" w14:textId="77777777" w:rsidR="007B4D79" w:rsidRPr="00D34DFA" w:rsidRDefault="007B4D79" w:rsidP="007B4D79">
      <w:r w:rsidRPr="00D34DFA">
        <w:t>Economic Functions of Unions</w:t>
      </w:r>
    </w:p>
    <w:p w14:paraId="24020933" w14:textId="77777777" w:rsidR="007B4D79" w:rsidRPr="00D34DFA" w:rsidRDefault="007B4D79" w:rsidP="007B4D79">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7D27B281" w14:textId="77777777" w:rsidR="007B4D79" w:rsidRPr="00D34DFA" w:rsidRDefault="007B4D79" w:rsidP="007B4D79">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76F7FBEA" w14:textId="77777777" w:rsidR="007B4D79" w:rsidRPr="00D34DFA" w:rsidRDefault="007B4D79" w:rsidP="007B4D79">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2288465B" w14:textId="77777777" w:rsidR="007B4D79" w:rsidRPr="00D34DFA" w:rsidRDefault="007B4D79" w:rsidP="007B4D79">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0FFDEC2" w14:textId="77777777" w:rsidR="007B4D79" w:rsidRPr="00D34DFA" w:rsidRDefault="007B4D79" w:rsidP="007B4D79">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5311A02D" w14:textId="77777777" w:rsidR="007B4D79" w:rsidRPr="00D34DFA" w:rsidRDefault="007B4D79" w:rsidP="007B4D79">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663AC72C" w14:textId="77777777" w:rsidR="007B4D79" w:rsidRPr="00D34DFA" w:rsidRDefault="007B4D79" w:rsidP="007B4D79">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77F7C13E" w14:textId="77777777" w:rsidR="007B4D79" w:rsidRPr="00D34DFA" w:rsidRDefault="007B4D79" w:rsidP="007B4D79">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76BD54B1" w14:textId="77777777" w:rsidR="007B4D79" w:rsidRPr="00D34DFA" w:rsidRDefault="007B4D79" w:rsidP="007B4D79">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5866FD2A" w14:textId="77777777" w:rsidR="007B4D79" w:rsidRPr="00D34DFA" w:rsidRDefault="007B4D79" w:rsidP="007B4D79">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020B1FA2" w14:textId="77777777" w:rsidR="007B4D79" w:rsidRDefault="007B4D79" w:rsidP="007B4D79">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7FC9487D" w14:textId="77777777" w:rsidR="007B4D79" w:rsidRPr="00D34DFA" w:rsidRDefault="007B4D79" w:rsidP="007B4D79">
      <w:pPr>
        <w:pStyle w:val="Heading4"/>
      </w:pPr>
      <w:r>
        <w:t xml:space="preserve">Scenario two is </w:t>
      </w:r>
      <w:r w:rsidRPr="00C402F2">
        <w:rPr>
          <w:u w:val="single"/>
        </w:rPr>
        <w:t>democracy</w:t>
      </w:r>
      <w:r>
        <w:t>:</w:t>
      </w:r>
    </w:p>
    <w:p w14:paraId="67EEDDEB" w14:textId="77777777" w:rsidR="007B4D79" w:rsidRPr="00FE34C0" w:rsidRDefault="007B4D79" w:rsidP="007B4D79">
      <w:pPr>
        <w:pStyle w:val="Heading4"/>
      </w:pPr>
      <w:r>
        <w:t xml:space="preserve">Organizing </w:t>
      </w:r>
      <w:r>
        <w:rPr>
          <w:u w:val="single"/>
        </w:rPr>
        <w:t>resuscitates</w:t>
      </w:r>
      <w:r>
        <w:t xml:space="preserve"> political participation, restoring democracy. </w:t>
      </w:r>
    </w:p>
    <w:p w14:paraId="51C4708A" w14:textId="77777777" w:rsidR="007B4D79" w:rsidRPr="0010284A" w:rsidRDefault="007B4D79" w:rsidP="007B4D79">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781E34BF" w14:textId="77777777" w:rsidR="007B4D79" w:rsidRPr="00D34DFA" w:rsidRDefault="007B4D79" w:rsidP="007B4D79">
      <w:r w:rsidRPr="00D34DFA">
        <w:t>Democratic Role of Unions</w:t>
      </w:r>
    </w:p>
    <w:p w14:paraId="39DA82B1" w14:textId="77777777" w:rsidR="007B4D79" w:rsidRPr="00D34DFA" w:rsidRDefault="007B4D79" w:rsidP="007B4D79">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0ED48B28" w14:textId="77777777" w:rsidR="007B4D79" w:rsidRPr="00D34DFA" w:rsidRDefault="007B4D79" w:rsidP="007B4D79">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0AEB429E" w14:textId="77777777" w:rsidR="007B4D79" w:rsidRPr="00D34DFA" w:rsidRDefault="007B4D79" w:rsidP="007B4D79">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7E676D01" w14:textId="77777777" w:rsidR="007B4D79" w:rsidRPr="00D34DFA" w:rsidRDefault="007B4D79" w:rsidP="007B4D79">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60CDB5C0" w14:textId="77777777" w:rsidR="007B4D79" w:rsidRPr="00D34DFA" w:rsidRDefault="007B4D79" w:rsidP="007B4D79">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4EC2604A" w14:textId="77777777" w:rsidR="007B4D79" w:rsidRPr="00D34DFA" w:rsidRDefault="007B4D79" w:rsidP="007B4D79">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1F4D30C" w14:textId="77777777" w:rsidR="007B4D79" w:rsidRPr="00D34DFA" w:rsidRDefault="007B4D79" w:rsidP="007B4D79">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785136DE" w14:textId="77777777" w:rsidR="007B4D79" w:rsidRPr="00D34DFA" w:rsidRDefault="007B4D79" w:rsidP="007B4D79">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5EB2D5BD" w14:textId="77777777" w:rsidR="007B4D79" w:rsidRPr="00D34DFA" w:rsidRDefault="007B4D79" w:rsidP="007B4D79">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0DBE8D81" w14:textId="77777777" w:rsidR="007B4D79" w:rsidRPr="00D34DFA" w:rsidRDefault="007B4D79" w:rsidP="007B4D79">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6247392C" w14:textId="77777777" w:rsidR="007B4D79" w:rsidRPr="00D34DFA" w:rsidRDefault="007B4D79" w:rsidP="007B4D79">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6169265F" w14:textId="77777777" w:rsidR="007B4D79" w:rsidRPr="00D34DFA" w:rsidRDefault="007B4D79" w:rsidP="007B4D79">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19F1FF1A" w14:textId="77777777" w:rsidR="007B4D79" w:rsidRPr="00D34DFA" w:rsidRDefault="007B4D79" w:rsidP="007B4D79">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3D45432" w14:textId="77777777" w:rsidR="007B4D79" w:rsidRPr="00D34DFA" w:rsidRDefault="007B4D79" w:rsidP="007B4D79">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33AEF481" w14:textId="77777777" w:rsidR="007B4D79" w:rsidRPr="00D34DFA" w:rsidRDefault="007B4D79" w:rsidP="007B4D79">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59E6D9E5" w14:textId="77777777" w:rsidR="007B4D79" w:rsidRPr="00D34DFA" w:rsidRDefault="007B4D79" w:rsidP="007B4D79">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084208A7" w14:textId="77777777" w:rsidR="007B4D79" w:rsidRPr="00D34DFA" w:rsidRDefault="007B4D79" w:rsidP="007B4D79">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85295B4" w14:textId="77777777" w:rsidR="007B4D79" w:rsidRDefault="007B4D79" w:rsidP="007B4D79"/>
    <w:p w14:paraId="43460C95" w14:textId="77777777" w:rsidR="007B4D79" w:rsidRPr="006E507A" w:rsidRDefault="007B4D79" w:rsidP="007B4D79">
      <w:pPr>
        <w:pStyle w:val="Heading4"/>
      </w:pPr>
      <w:r w:rsidRPr="006E507A">
        <w:t xml:space="preserve">Democracy prevents </w:t>
      </w:r>
      <w:r w:rsidRPr="006E507A">
        <w:rPr>
          <w:u w:val="single"/>
        </w:rPr>
        <w:t>war</w:t>
      </w:r>
      <w:r w:rsidRPr="006E507A">
        <w:t xml:space="preserve"> and provides </w:t>
      </w:r>
      <w:r w:rsidRPr="006E507A">
        <w:rPr>
          <w:u w:val="single"/>
        </w:rPr>
        <w:t>public goods</w:t>
      </w:r>
      <w:r w:rsidRPr="006E507A">
        <w:t xml:space="preserve">, solving extinction. </w:t>
      </w:r>
    </w:p>
    <w:p w14:paraId="715D8312" w14:textId="77777777" w:rsidR="007B4D79" w:rsidRPr="006E507A" w:rsidRDefault="007B4D79" w:rsidP="007B4D79">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2B7A4CAA" w14:textId="77777777" w:rsidR="007B4D79" w:rsidRPr="00D34DFA" w:rsidRDefault="007B4D79" w:rsidP="007B4D79">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0DDBEACE" w14:textId="77777777" w:rsidR="007B4D79" w:rsidRPr="00D34DFA" w:rsidRDefault="007B4D79" w:rsidP="007B4D79">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48CB9A88" w14:textId="77777777" w:rsidR="007B4D79" w:rsidRPr="00D34DFA" w:rsidRDefault="007B4D79" w:rsidP="007B4D79">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45F42800" w14:textId="77777777" w:rsidR="007B4D79" w:rsidRPr="00D34DFA" w:rsidRDefault="007B4D79" w:rsidP="007B4D79">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42AF649D" w14:textId="77777777" w:rsidR="007B4D79" w:rsidRPr="00D34DFA" w:rsidRDefault="007B4D79" w:rsidP="007B4D79">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5DB3A1FE" w14:textId="77777777" w:rsidR="007B4D79" w:rsidRPr="00D34DFA" w:rsidRDefault="007B4D79" w:rsidP="007B4D79">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F5A67A3" w14:textId="77777777" w:rsidR="007B4D79" w:rsidRPr="00D34DFA" w:rsidRDefault="007B4D79" w:rsidP="007B4D79">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5A46B44D" w14:textId="77777777" w:rsidR="007B4D79" w:rsidRPr="00D34DFA" w:rsidRDefault="007B4D79" w:rsidP="007B4D79">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57FD0E0" w14:textId="77777777" w:rsidR="007B4D79" w:rsidRPr="00D34DFA" w:rsidRDefault="007B4D79" w:rsidP="007B4D79">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737D1895" w14:textId="77777777" w:rsidR="007B4D79" w:rsidRPr="00D34DFA" w:rsidRDefault="007B4D79" w:rsidP="007B4D79">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21250BF5" w14:textId="77777777" w:rsidR="007B4D79" w:rsidRPr="00B7498D" w:rsidRDefault="007B4D79" w:rsidP="007B4D79"/>
    <w:p w14:paraId="25488B59" w14:textId="77777777" w:rsidR="007B4D79" w:rsidRPr="002A1DD5" w:rsidRDefault="007B4D79" w:rsidP="007B4D79">
      <w:pPr>
        <w:pStyle w:val="Heading4"/>
      </w:pPr>
      <w:r>
        <w:t xml:space="preserve">Union power provides a </w:t>
      </w:r>
      <w:r>
        <w:rPr>
          <w:u w:val="single"/>
        </w:rPr>
        <w:t>check</w:t>
      </w:r>
      <w:r>
        <w:t xml:space="preserve"> on Trump: he’s a </w:t>
      </w:r>
      <w:r>
        <w:rPr>
          <w:u w:val="single"/>
        </w:rPr>
        <w:t>symptom</w:t>
      </w:r>
      <w:r>
        <w:t>, not a cause.</w:t>
      </w:r>
    </w:p>
    <w:p w14:paraId="6B16AAE6" w14:textId="77777777" w:rsidR="007B4D79" w:rsidRDefault="007B4D79" w:rsidP="007B4D79">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5FA72407" w14:textId="77777777" w:rsidR="007B4D79" w:rsidRPr="00D34DFA" w:rsidRDefault="007B4D79" w:rsidP="007B4D79">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2A1DFEBB" w14:textId="77777777" w:rsidR="007B4D79" w:rsidRPr="00D34DFA" w:rsidRDefault="007B4D79" w:rsidP="007B4D79">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BC20BC5" w14:textId="77777777" w:rsidR="007B4D79" w:rsidRPr="00D34DFA" w:rsidRDefault="007B4D79" w:rsidP="007B4D79">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3E4A7B7A" w14:textId="77777777" w:rsidR="007B4D79" w:rsidRPr="00D34DFA" w:rsidRDefault="007B4D79" w:rsidP="007B4D79">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4A6FDB46" w14:textId="77777777" w:rsidR="007B4D79" w:rsidRPr="00D34DFA" w:rsidRDefault="007B4D79" w:rsidP="007B4D79">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03BF21C" w14:textId="77777777" w:rsidR="007B4D79" w:rsidRPr="00D34DFA" w:rsidRDefault="007B4D79" w:rsidP="007B4D79">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56C3E24E" w14:textId="77777777" w:rsidR="007B4D79" w:rsidRPr="00D34DFA" w:rsidRDefault="007B4D79" w:rsidP="007B4D79">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33CDA4C7" w14:textId="77777777" w:rsidR="007B4D79" w:rsidRDefault="007B4D79" w:rsidP="007B4D79">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733722FB" w14:textId="77777777" w:rsidR="007B4D79" w:rsidRDefault="007B4D79" w:rsidP="007B4D79">
      <w:pPr>
        <w:pStyle w:val="Heading4"/>
      </w:pPr>
      <w:r>
        <w:t xml:space="preserve">Scenario three is </w:t>
      </w:r>
      <w:r w:rsidRPr="00C402F2">
        <w:rPr>
          <w:u w:val="single"/>
        </w:rPr>
        <w:t>productivity</w:t>
      </w:r>
      <w:r>
        <w:t>:</w:t>
      </w:r>
    </w:p>
    <w:p w14:paraId="2545FC55" w14:textId="77777777" w:rsidR="007B4D79" w:rsidRDefault="007B4D79" w:rsidP="007B4D79">
      <w:pPr>
        <w:pStyle w:val="Heading4"/>
      </w:pPr>
      <w:r>
        <w:t>The US is in a productivity crisis---</w:t>
      </w:r>
      <w:r w:rsidRPr="00A33B45">
        <w:t xml:space="preserve">declining </w:t>
      </w:r>
      <w:r w:rsidRPr="00D74B19">
        <w:rPr>
          <w:u w:val="single"/>
        </w:rPr>
        <w:t>labor gains</w:t>
      </w:r>
      <w:r>
        <w:t xml:space="preserve"> AND </w:t>
      </w:r>
      <w:r w:rsidRPr="00D74B19">
        <w:rPr>
          <w:u w:val="single"/>
        </w:rPr>
        <w:t>organizing</w:t>
      </w:r>
      <w:r>
        <w:t xml:space="preserve"> have largely halted major gains. Only </w:t>
      </w:r>
      <w:r w:rsidRPr="009A69B5">
        <w:rPr>
          <w:u w:val="single"/>
        </w:rPr>
        <w:t>structural reforms</w:t>
      </w:r>
      <w:r>
        <w:t xml:space="preserve"> to the </w:t>
      </w:r>
      <w:r w:rsidRPr="009A69B5">
        <w:rPr>
          <w:u w:val="single"/>
        </w:rPr>
        <w:t>labor market</w:t>
      </w:r>
      <w:r>
        <w:t xml:space="preserve"> solve.</w:t>
      </w:r>
    </w:p>
    <w:p w14:paraId="08EE1A2E" w14:textId="77777777" w:rsidR="007B4D79" w:rsidRPr="00E46CFA" w:rsidRDefault="007B4D79" w:rsidP="007B4D79">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316F0D43" w14:textId="77777777" w:rsidR="007B4D79" w:rsidRPr="00D34DFA" w:rsidRDefault="007B4D79" w:rsidP="007B4D79">
      <w:r w:rsidRPr="00D34DFA">
        <w:rPr>
          <w:rStyle w:val="StyleUnderline"/>
        </w:rPr>
        <w:t xml:space="preserve">The </w:t>
      </w:r>
      <w:r w:rsidRPr="00D34DFA">
        <w:rPr>
          <w:rStyle w:val="StyleUnderline"/>
          <w:highlight w:val="cyan"/>
        </w:rPr>
        <w:t>US</w:t>
      </w:r>
      <w:r w:rsidRPr="00D34DFA">
        <w:t xml:space="preserve"> economy </w:t>
      </w:r>
      <w:r w:rsidRPr="00D34DFA">
        <w:rPr>
          <w:rStyle w:val="StyleUnderline"/>
        </w:rPr>
        <w:t xml:space="preserve">has a </w:t>
      </w:r>
      <w:r w:rsidRPr="00D34DFA">
        <w:rPr>
          <w:rStyle w:val="Emphasis"/>
        </w:rPr>
        <w:t>multitrillion-dollar problem</w:t>
      </w:r>
      <w:r w:rsidRPr="00D34DFA">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D34DFA">
        <w:t xml:space="preserve">. Between 1947 and 2005, </w:t>
      </w:r>
      <w:r w:rsidRPr="00D34DFA">
        <w:rPr>
          <w:rStyle w:val="Emphasis"/>
          <w:highlight w:val="cyan"/>
        </w:rPr>
        <w:t>labor productivity</w:t>
      </w:r>
      <w:r w:rsidRPr="00D34DFA">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34DFA">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D34DFA">
        <w:t xml:space="preserve">. Such seemingly </w:t>
      </w:r>
      <w:r w:rsidRPr="00D34DFA">
        <w:rPr>
          <w:rStyle w:val="Emphasis"/>
          <w:highlight w:val="cyan"/>
        </w:rPr>
        <w:t>small 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D34DFA">
        <w:t>: if economic output for each hour worked had kept expanding at 2.3 percent between 2005 and 2018, the American economy would have produced $11 trillion more in goods and services than it did, according to the US Bureau of Labor Statistics.</w:t>
      </w:r>
    </w:p>
    <w:p w14:paraId="0C5C7FCF" w14:textId="77777777" w:rsidR="007B4D79" w:rsidRPr="00D34DFA" w:rsidRDefault="007B4D79" w:rsidP="007B4D79">
      <w:r w:rsidRPr="00D34DFA">
        <w:t xml:space="preserve">This is part of a broad-based trend across advanced economies. Productivity growth in Europe has been even slower than in the US. As a consequence,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D34DFA">
        <w:t xml:space="preserve">. Its </w:t>
      </w:r>
      <w:r w:rsidRPr="00D34DFA">
        <w:rPr>
          <w:rStyle w:val="Emphasis"/>
        </w:rPr>
        <w:t>anemic performance</w:t>
      </w:r>
      <w:r w:rsidRPr="00D34DFA">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34DFA">
        <w:t xml:space="preserve"> and into developing economies, where growth is key to lifting millions of people out of poverty. </w:t>
      </w:r>
    </w:p>
    <w:p w14:paraId="539FF214" w14:textId="77777777" w:rsidR="007B4D79" w:rsidRPr="00D34DFA" w:rsidRDefault="007B4D79" w:rsidP="007B4D79">
      <w:r w:rsidRPr="00D34DFA">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3A16C6DA" w14:textId="77777777" w:rsidR="007B4D79" w:rsidRPr="00D34DFA" w:rsidRDefault="007B4D79" w:rsidP="007B4D79">
      <w:r w:rsidRPr="00D34DFA">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16D76E04" w14:textId="77777777" w:rsidR="007B4D79" w:rsidRPr="00D34DFA" w:rsidRDefault="007B4D79" w:rsidP="007B4D79">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D34DFA">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D34DFA">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34DFA">
        <w:t xml:space="preserve"> about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D34DFA">
        <w:rPr>
          <w:rStyle w:val="Emphasis"/>
          <w:highlight w:val="cyan"/>
        </w:rPr>
        <w:t>lackluster</w:t>
      </w:r>
      <w:r w:rsidRPr="00D34DFA">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34DFA">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34DFA">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D34DFA">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34DFA">
        <w:t xml:space="preserve"> and inflation dynamics. However, </w:t>
      </w:r>
      <w:r w:rsidRPr="00D34DFA">
        <w:rPr>
          <w:rStyle w:val="Emphasis"/>
          <w:highlight w:val="cyan"/>
        </w:rPr>
        <w:t>productivity</w:t>
      </w:r>
      <w:r w:rsidRPr="00D34DFA">
        <w:rPr>
          <w:rStyle w:val="Emphasis"/>
        </w:rPr>
        <w:t xml:space="preserve"> growth</w:t>
      </w:r>
      <w:r w:rsidRPr="00D34DFA">
        <w:rPr>
          <w:rStyle w:val="StyleUnderline"/>
        </w:rPr>
        <w:t xml:space="preserve"> has been </w:t>
      </w:r>
      <w:r w:rsidRPr="00D34DFA">
        <w:rPr>
          <w:rStyle w:val="Emphasis"/>
          <w:highlight w:val="cyan"/>
        </w:rPr>
        <w:t>relatively unaffected</w:t>
      </w:r>
      <w:r w:rsidRPr="00D34DFA">
        <w:rPr>
          <w:rStyle w:val="StyleUnderline"/>
          <w:highlight w:val="cyan"/>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D34DFA">
        <w:t>. While labor productivity growth always exceeds that of TFP because of increases in capital intensity, falling TFP growth drives the decline in labor productivity gains.</w:t>
      </w:r>
    </w:p>
    <w:p w14:paraId="61A45A9B" w14:textId="77777777" w:rsidR="007B4D79" w:rsidRPr="00D34DFA" w:rsidRDefault="007B4D79" w:rsidP="007B4D79">
      <w:r w:rsidRPr="00D34DFA">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7934CD43" w14:textId="77777777" w:rsidR="007B4D79" w:rsidRPr="00D34DFA" w:rsidRDefault="007B4D79" w:rsidP="007B4D79">
      <w:r w:rsidRPr="00D34DFA">
        <w:t>Creative destruction</w:t>
      </w:r>
    </w:p>
    <w:p w14:paraId="79B38530" w14:textId="77777777" w:rsidR="007B4D79" w:rsidRPr="00D34DFA" w:rsidRDefault="007B4D79" w:rsidP="007B4D79">
      <w:r w:rsidRPr="00D34DFA">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34DFA">
        <w:t xml:space="preserve">. Aggregate TFP reflects the economy’s state of technology and the efficiency of resource allocation. Intuitively, </w:t>
      </w:r>
      <w:r w:rsidRPr="00D34DFA">
        <w:rPr>
          <w:rStyle w:val="Emphasis"/>
        </w:rPr>
        <w:t xml:space="preserve">aggregate </w:t>
      </w:r>
      <w:r w:rsidRPr="00D34DFA">
        <w:rPr>
          <w:rStyle w:val="Emphasis"/>
          <w:highlight w:val="cyan"/>
        </w:rPr>
        <w:t>productivity</w:t>
      </w:r>
      <w:r w:rsidRPr="00D34DFA">
        <w:rPr>
          <w:rStyle w:val="StyleUnderline"/>
        </w:rPr>
        <w:t xml:space="preserve"> can be </w:t>
      </w:r>
      <w:r w:rsidRPr="00D34DFA">
        <w:rPr>
          <w:rStyle w:val="Emphasis"/>
          <w:highlight w:val="cyan"/>
        </w:rPr>
        <w:t>low</w:t>
      </w:r>
      <w:r w:rsidRPr="00D34DFA">
        <w:t xml:space="preserve"> either </w:t>
      </w:r>
      <w:r w:rsidRPr="00D34DFA">
        <w:rPr>
          <w:rStyle w:val="StyleUnderline"/>
          <w:highlight w:val="cyan"/>
        </w:rPr>
        <w:t>because</w:t>
      </w:r>
      <w:r w:rsidRPr="00D34DFA">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are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D34DFA">
        <w:t xml:space="preserve">. Productivity growth can stem from the arrival of new and better technologies or from reallocation of resources from unproductive to productive companies.  </w:t>
      </w:r>
    </w:p>
    <w:p w14:paraId="77097A65" w14:textId="77777777" w:rsidR="007B4D79" w:rsidRPr="00D34DFA" w:rsidRDefault="007B4D79" w:rsidP="007B4D79">
      <w:r w:rsidRPr="00D34DFA">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D34DFA">
        <w:t xml:space="preserve"> new business formation. It is often measured by the </w:t>
      </w:r>
      <w:r w:rsidRPr="00D34DFA">
        <w:rPr>
          <w:rStyle w:val="Emphasis"/>
          <w:highlight w:val="cyan"/>
        </w:rPr>
        <w:t>entry rate</w:t>
      </w:r>
      <w:r w:rsidRPr="00D34DFA">
        <w:rPr>
          <w:rStyle w:val="StyleUnderline"/>
        </w:rPr>
        <w:t>,</w:t>
      </w:r>
      <w:r w:rsidRPr="00D34DFA">
        <w:t xml:space="preserve"> or the share of enterprises that started operating in a given year.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34DFA">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34DFA">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34DFA">
        <w:t xml:space="preserve">.  </w:t>
      </w:r>
    </w:p>
    <w:p w14:paraId="41A96D8D" w14:textId="77777777" w:rsidR="007B4D79" w:rsidRPr="00D34DFA" w:rsidRDefault="007B4D79" w:rsidP="007B4D79">
      <w:r w:rsidRPr="00D34DFA">
        <w:t xml:space="preserve">This raises two critical questions. First, why does a decline in business dynamism correlate with a slowdown in productivity growth? Second, what are the fundamental factors driving these trends? </w:t>
      </w:r>
    </w:p>
    <w:p w14:paraId="1BDC939D" w14:textId="77777777" w:rsidR="007B4D79" w:rsidRPr="00D34DFA" w:rsidRDefault="007B4D79" w:rsidP="007B4D79">
      <w:r w:rsidRPr="00D34DFA">
        <w:t xml:space="preserve">Proximate causes </w:t>
      </w:r>
    </w:p>
    <w:p w14:paraId="7817BC42" w14:textId="77777777" w:rsidR="007B4D79" w:rsidRPr="00D34DFA" w:rsidRDefault="007B4D79" w:rsidP="007B4D79">
      <w:r w:rsidRPr="00D34DFA">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419E2218" w14:textId="77777777" w:rsidR="007B4D79" w:rsidRPr="00D34DFA" w:rsidRDefault="007B4D79" w:rsidP="007B4D79">
      <w:r w:rsidRPr="00D34DFA">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D34DFA">
        <w:t xml:space="preserve">. And given that entrants are of course younger and, on average, smaller than incumbent businesses, a decline in the entry rate naturally leads to an increase in business size and a rise in concentration.  </w:t>
      </w:r>
    </w:p>
    <w:p w14:paraId="6A8EBEC5" w14:textId="77777777" w:rsidR="007B4D79" w:rsidRPr="00D34DFA" w:rsidRDefault="007B4D79" w:rsidP="007B4D79">
      <w:r w:rsidRPr="00D34DFA">
        <w:t xml:space="preserve">A </w:t>
      </w:r>
      <w:r w:rsidRPr="00D34DFA">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D34DFA">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34DFA">
        <w:t xml:space="preserve"> today. Large 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more and more </w:t>
      </w:r>
      <w:r w:rsidRPr="00D34DFA">
        <w:rPr>
          <w:rStyle w:val="StyleUnderline"/>
          <w:highlight w:val="cyan"/>
        </w:rPr>
        <w:t xml:space="preserve">from </w:t>
      </w:r>
      <w:r w:rsidRPr="00D34DFA">
        <w:rPr>
          <w:rStyle w:val="Emphasis"/>
          <w:highlight w:val="cyan"/>
        </w:rPr>
        <w:t>competition</w:t>
      </w:r>
      <w:r w:rsidRPr="00D34DFA">
        <w:t xml:space="preserve">, allowing them to jack up prices and widen profit margins.  </w:t>
      </w:r>
    </w:p>
    <w:p w14:paraId="0139736C" w14:textId="77777777" w:rsidR="007B4D79" w:rsidRPr="00D34DFA" w:rsidRDefault="007B4D79" w:rsidP="007B4D79">
      <w:r w:rsidRPr="00D34DFA">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D34DFA">
        <w:t xml:space="preserve">. Since 1980, </w:t>
      </w:r>
      <w:r w:rsidRPr="00D34DFA">
        <w:rPr>
          <w:rStyle w:val="StyleUnderline"/>
          <w:highlight w:val="cyan"/>
        </w:rPr>
        <w:t>labor’s share</w:t>
      </w:r>
      <w:r w:rsidRPr="00D34DFA">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D34DFA">
        <w:t xml:space="preserve">. The plunge was faster </w:t>
      </w:r>
      <w:r w:rsidRPr="00D34DFA">
        <w:rPr>
          <w:rStyle w:val="StyleUnderline"/>
        </w:rPr>
        <w:t>in industries</w:t>
      </w:r>
      <w:r w:rsidRPr="00D34DFA">
        <w:t xml:space="preserve"> that experienced more concentration, </w:t>
      </w:r>
      <w:r w:rsidRPr="00D34DFA">
        <w:rPr>
          <w:rStyle w:val="StyleUnderline"/>
        </w:rPr>
        <w:t>where</w:t>
      </w:r>
      <w:r w:rsidRPr="00D34DFA">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34DFA">
        <w:t xml:space="preserve">—as documented by the Massachusetts Institute of Technology’s David Autor and his research partners.  </w:t>
      </w:r>
    </w:p>
    <w:p w14:paraId="140DA046" w14:textId="77777777" w:rsidR="007B4D79" w:rsidRPr="00D34DFA" w:rsidRDefault="007B4D79" w:rsidP="007B4D79">
      <w:r w:rsidRPr="00D34DFA">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D34DFA">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D34DFA">
        <w:t xml:space="preserve">.  </w:t>
      </w:r>
    </w:p>
    <w:p w14:paraId="69CA4D15" w14:textId="77777777" w:rsidR="007B4D79" w:rsidRPr="00D34DFA" w:rsidRDefault="007B4D79" w:rsidP="007B4D79">
      <w:r w:rsidRPr="00D34DFA">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as a </w:t>
      </w:r>
      <w:r w:rsidRPr="00D34DFA">
        <w:rPr>
          <w:rStyle w:val="Emphasis"/>
          <w:highlight w:val="cyan"/>
        </w:rPr>
        <w:t>consequence</w:t>
      </w:r>
      <w:r w:rsidRPr="00D34DFA">
        <w:rPr>
          <w:rStyle w:val="StyleUnderline"/>
        </w:rPr>
        <w:t>.</w:t>
      </w:r>
      <w:r w:rsidRPr="00D34DFA">
        <w:t xml:space="preserve"> If incumbent </w:t>
      </w:r>
      <w:r w:rsidRPr="00D34DFA">
        <w:rPr>
          <w:rStyle w:val="StyleUnderline"/>
        </w:rPr>
        <w:t>businesses</w:t>
      </w:r>
      <w:r w:rsidRPr="00D34DFA">
        <w:t xml:space="preserve"> face less competition from entrants, they </w:t>
      </w:r>
      <w:r w:rsidRPr="00D34DFA">
        <w:rPr>
          <w:rStyle w:val="StyleUnderline"/>
          <w:highlight w:val="cyan"/>
        </w:rPr>
        <w:t>have</w:t>
      </w:r>
      <w:r w:rsidRPr="00D34DFA">
        <w:rPr>
          <w:rStyle w:val="StyleUnderline"/>
        </w:rPr>
        <w:t xml:space="preserve"> an </w:t>
      </w:r>
      <w:r w:rsidRPr="00D34DFA">
        <w:rPr>
          <w:rStyle w:val="Emphasis"/>
          <w:highlight w:val="cyan"/>
        </w:rPr>
        <w:t>easier</w:t>
      </w:r>
      <w:r w:rsidRPr="00D34DFA">
        <w:rPr>
          <w:rStyle w:val="Emphasis"/>
        </w:rPr>
        <w:t xml:space="preserve"> time</w:t>
      </w:r>
      <w:r w:rsidRPr="00D34DFA">
        <w:rPr>
          <w:rStyle w:val="StyleUnderline"/>
          <w:highlight w:val="cyan"/>
        </w:rPr>
        <w:t xml:space="preserve"> building</w:t>
      </w:r>
      <w:r w:rsidRPr="00D34DFA">
        <w:rPr>
          <w:rStyle w:val="StyleUnderline"/>
        </w:rPr>
        <w:t xml:space="preserve"> a </w:t>
      </w:r>
      <w:r w:rsidRPr="00D34DFA">
        <w:rPr>
          <w:rStyle w:val="Emphasis"/>
        </w:rPr>
        <w:t xml:space="preserve">dominant </w:t>
      </w:r>
      <w:r w:rsidRPr="00D34DFA">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34DFA">
        <w:t xml:space="preserve"> Because higher profits cut into the share of output paid to workers, a shrinkage in labor’s share of the economy will ensue, especially in the most concentrated industries.  </w:t>
      </w:r>
    </w:p>
    <w:p w14:paraId="10FC180E" w14:textId="77777777" w:rsidR="007B4D79" w:rsidRPr="00A005EC" w:rsidRDefault="007B4D79" w:rsidP="007B4D79"/>
    <w:p w14:paraId="32337ECB" w14:textId="77777777" w:rsidR="007B4D79" w:rsidRDefault="007B4D79" w:rsidP="007B4D79">
      <w:pPr>
        <w:pStyle w:val="Heading4"/>
      </w:pPr>
      <w:r>
        <w:t xml:space="preserve">Boosting productivity on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7C9403F0" w14:textId="77777777" w:rsidR="007B4D79" w:rsidRPr="00A12BBC" w:rsidRDefault="007B4D79" w:rsidP="007B4D79">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5568185B" w14:textId="77777777" w:rsidR="007B4D79" w:rsidRPr="00D34DFA" w:rsidRDefault="007B4D79" w:rsidP="007B4D79">
      <w:r w:rsidRPr="00D34DFA">
        <w:t>3 | Results</w:t>
      </w:r>
    </w:p>
    <w:p w14:paraId="157B32CD" w14:textId="77777777" w:rsidR="007B4D79" w:rsidRPr="00D34DFA" w:rsidRDefault="007B4D79" w:rsidP="007B4D79">
      <w:r w:rsidRPr="00D34DFA">
        <w:t xml:space="preserve">3.1 | Slow-Moving Fluctuations in GDP Growth and Inflation </w:t>
      </w:r>
    </w:p>
    <w:p w14:paraId="3258B0D9" w14:textId="77777777" w:rsidR="007B4D79" w:rsidRPr="00D34DFA" w:rsidRDefault="007B4D79" w:rsidP="007B4D79">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0F854E86" w14:textId="77777777" w:rsidR="007B4D79" w:rsidRPr="00D34DFA" w:rsidRDefault="007B4D79" w:rsidP="007B4D79">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08222E6B" w14:textId="77777777" w:rsidR="007B4D79" w:rsidRPr="00D34DFA" w:rsidRDefault="007B4D79" w:rsidP="007B4D79">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225B7A24" w14:textId="77777777" w:rsidR="007B4D79" w:rsidRPr="00D34DFA" w:rsidRDefault="007B4D79" w:rsidP="007B4D79">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2A69848E" w14:textId="77777777" w:rsidR="007B4D79" w:rsidRPr="00D34DFA" w:rsidRDefault="007B4D79" w:rsidP="007B4D79">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2D0F0E62" w14:textId="77777777" w:rsidR="007B4D79" w:rsidRPr="00D34DFA" w:rsidRDefault="007B4D79" w:rsidP="007B4D79">
      <w:r w:rsidRPr="00D34DFA">
        <w:t>3.2 | Why Has Trend GDP Growth Slowed Down?</w:t>
      </w:r>
    </w:p>
    <w:p w14:paraId="35A7946D" w14:textId="77777777" w:rsidR="007B4D79" w:rsidRPr="00D34DFA" w:rsidRDefault="007B4D79" w:rsidP="007B4D79">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78F5F6BB" w14:textId="77777777" w:rsidR="007B4D79" w:rsidRPr="00D34DFA" w:rsidRDefault="007B4D79" w:rsidP="007B4D79">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0F075BAC" w14:textId="77777777" w:rsidR="007B4D79" w:rsidRPr="00D34DFA" w:rsidRDefault="007B4D79" w:rsidP="007B4D79">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28549327" w14:textId="77777777" w:rsidR="007B4D79" w:rsidRPr="00D34DFA" w:rsidRDefault="007B4D79" w:rsidP="007B4D79">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4F9E0573" w14:textId="77777777" w:rsidR="007B4D79" w:rsidRDefault="007B4D79" w:rsidP="007B4D79">
      <w:pPr>
        <w:rPr>
          <w:sz w:val="16"/>
        </w:rPr>
      </w:pPr>
    </w:p>
    <w:p w14:paraId="7C43F526" w14:textId="77777777" w:rsidR="007B4D79" w:rsidRDefault="007B4D79" w:rsidP="007B4D79">
      <w:pPr>
        <w:pStyle w:val="Heading4"/>
      </w:pPr>
      <w:r>
        <w:t xml:space="preserve">Increased bargaining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workers---contrary studies are </w:t>
      </w:r>
      <w:r w:rsidRPr="002F6A1A">
        <w:rPr>
          <w:u w:val="single"/>
        </w:rPr>
        <w:t>flawed</w:t>
      </w:r>
      <w:r>
        <w:t xml:space="preserve"> AND ignore </w:t>
      </w:r>
      <w:r w:rsidRPr="002F6A1A">
        <w:rPr>
          <w:u w:val="single"/>
        </w:rPr>
        <w:t>political</w:t>
      </w:r>
      <w:r>
        <w:t xml:space="preserve"> effects.</w:t>
      </w:r>
    </w:p>
    <w:p w14:paraId="5620B3FB" w14:textId="77777777" w:rsidR="007B4D79" w:rsidRPr="00904476" w:rsidRDefault="007B4D79" w:rsidP="007B4D79">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3FA583B8" w14:textId="77777777" w:rsidR="007B4D79" w:rsidRPr="00D34DFA" w:rsidRDefault="007B4D79" w:rsidP="007B4D79">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4BBAF406" w14:textId="77777777" w:rsidR="007B4D79" w:rsidRPr="00D34DFA" w:rsidRDefault="007B4D79" w:rsidP="007B4D79">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5E305D46" w14:textId="77777777" w:rsidR="007B4D79" w:rsidRPr="00D34DFA" w:rsidRDefault="007B4D79" w:rsidP="007B4D79">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00773122" w14:textId="77777777" w:rsidR="007B4D79" w:rsidRPr="00D34DFA" w:rsidRDefault="007B4D79" w:rsidP="007B4D79">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77A48BA3" w14:textId="77777777" w:rsidR="007B4D79" w:rsidRPr="00D34DFA" w:rsidRDefault="007B4D79" w:rsidP="007B4D79">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7E8DE572" w14:textId="77777777" w:rsidR="007B4D79" w:rsidRPr="00D34DFA" w:rsidRDefault="007B4D79" w:rsidP="007B4D79">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24A84E1C" w14:textId="77777777" w:rsidR="007B4D79" w:rsidRPr="00D34DFA" w:rsidRDefault="007B4D79" w:rsidP="007B4D79">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67C96036" w14:textId="77777777" w:rsidR="007B4D79" w:rsidRPr="00D34DFA" w:rsidRDefault="007B4D79" w:rsidP="007B4D79">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337CE1DE" w14:textId="77777777" w:rsidR="007B4D79" w:rsidRPr="00D34DFA" w:rsidRDefault="007B4D79" w:rsidP="007B4D79">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58F1CADA" w14:textId="77777777" w:rsidR="007B4D79" w:rsidRPr="00D34DFA" w:rsidRDefault="007B4D79" w:rsidP="007B4D79">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4EFFF8CB" w14:textId="77777777" w:rsidR="007B4D79" w:rsidRPr="00B17724" w:rsidRDefault="007B4D79" w:rsidP="007B4D79"/>
    <w:p w14:paraId="4CF8574A" w14:textId="77777777" w:rsidR="007B4D79" w:rsidRDefault="007B4D79" w:rsidP="007B4D79">
      <w:pPr>
        <w:rPr>
          <w:rFonts w:asciiTheme="minorHAnsi" w:hAnsiTheme="minorHAnsi" w:cstheme="minorHAnsi"/>
          <w:sz w:val="16"/>
        </w:rPr>
      </w:pPr>
    </w:p>
    <w:p w14:paraId="6E39A006" w14:textId="77777777" w:rsidR="007B4D79" w:rsidRPr="009362D7" w:rsidRDefault="007B4D79" w:rsidP="007B4D79">
      <w:pPr>
        <w:pStyle w:val="Heading3"/>
      </w:pPr>
      <w:r>
        <w:t>Plan---1AC</w:t>
      </w:r>
    </w:p>
    <w:p w14:paraId="33BD06D5" w14:textId="77777777" w:rsidR="007B4D79" w:rsidRPr="009362D7" w:rsidRDefault="007B4D79" w:rsidP="007B4D79">
      <w:pPr>
        <w:pStyle w:val="Heading4"/>
      </w:pPr>
      <w:r>
        <w:t>Therefore: T</w:t>
      </w:r>
      <w:r w:rsidRPr="005F199A">
        <w:t>he United States federal government should promote broad-based bargaining for workers in the United States</w:t>
      </w:r>
      <w:r>
        <w:t>.</w:t>
      </w:r>
    </w:p>
    <w:p w14:paraId="75BBEE92" w14:textId="77777777" w:rsidR="007B4D79" w:rsidRPr="00D34DFA" w:rsidRDefault="007B4D79" w:rsidP="007B4D79"/>
    <w:p w14:paraId="45BC4509" w14:textId="77777777" w:rsidR="007B4D79" w:rsidRDefault="007B4D79" w:rsidP="007B4D79">
      <w:pPr>
        <w:pStyle w:val="Heading3"/>
      </w:pPr>
      <w:r>
        <w:t>Solvency---1AC</w:t>
      </w:r>
    </w:p>
    <w:p w14:paraId="62B1369F" w14:textId="77777777" w:rsidR="007B4D79" w:rsidRPr="0038324F" w:rsidRDefault="007B4D79" w:rsidP="007B4D79">
      <w:pPr>
        <w:pStyle w:val="Heading4"/>
      </w:pPr>
      <w:r>
        <w:t>Now, Solvency!</w:t>
      </w:r>
    </w:p>
    <w:p w14:paraId="43894F1F" w14:textId="77777777" w:rsidR="007B4D79" w:rsidRDefault="007B4D79" w:rsidP="007B4D79">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05AD3E8B" w14:textId="77777777" w:rsidR="007B4D79" w:rsidRPr="004D5661" w:rsidRDefault="007B4D79" w:rsidP="007B4D79">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2450BA6" w14:textId="77777777" w:rsidR="007B4D79" w:rsidRPr="00D34DFA" w:rsidRDefault="007B4D79" w:rsidP="007B4D79">
      <w:r w:rsidRPr="00D34DFA">
        <w:t>The Old and the New Systems</w:t>
      </w:r>
    </w:p>
    <w:p w14:paraId="0DDCBF24" w14:textId="77777777" w:rsidR="007B4D79" w:rsidRPr="00D34DFA" w:rsidRDefault="007B4D79" w:rsidP="007B4D79">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689D87C4" w14:textId="77777777" w:rsidR="007B4D79" w:rsidRPr="00D34DFA" w:rsidRDefault="007B4D79" w:rsidP="007B4D79">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7E6E532D" w14:textId="77777777" w:rsidR="007B4D79" w:rsidRPr="00D34DFA" w:rsidRDefault="007B4D79" w:rsidP="007B4D79">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6979D18B" w14:textId="77777777" w:rsidR="007B4D79" w:rsidRPr="00D34DFA" w:rsidRDefault="007B4D79" w:rsidP="007B4D79">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0168A66E" w14:textId="77777777" w:rsidR="007B4D79" w:rsidRPr="00D34DFA" w:rsidRDefault="007B4D79" w:rsidP="007B4D79">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26C570C7" w14:textId="77777777" w:rsidR="007B4D79" w:rsidRPr="00D34DFA" w:rsidRDefault="007B4D79" w:rsidP="007B4D79">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7F843937" w14:textId="77777777" w:rsidR="007B4D79" w:rsidRPr="00D34DFA" w:rsidRDefault="007B4D79" w:rsidP="007B4D79">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0E93DDCB" w14:textId="77777777" w:rsidR="007B4D79" w:rsidRPr="00D34DFA" w:rsidRDefault="007B4D79" w:rsidP="007B4D79">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59B078B4" w14:textId="77777777" w:rsidR="007B4D79" w:rsidRPr="00D34DFA" w:rsidRDefault="007B4D79" w:rsidP="007B4D79">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621387ED" w14:textId="77777777" w:rsidR="007B4D79" w:rsidRPr="00D34DFA" w:rsidRDefault="007B4D79" w:rsidP="007B4D79">
      <w:r w:rsidRPr="00D34DFA">
        <w:t>Broad-Based Bargaining</w:t>
      </w:r>
    </w:p>
    <w:p w14:paraId="22527693" w14:textId="77777777" w:rsidR="007B4D79" w:rsidRPr="00D34DFA" w:rsidRDefault="007B4D79" w:rsidP="007B4D79">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09BB952" w14:textId="77777777" w:rsidR="007B4D79" w:rsidRPr="00D34DFA" w:rsidRDefault="007B4D79" w:rsidP="007B4D79">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0121696B" w14:textId="77777777" w:rsidR="007B4D79" w:rsidRPr="00D34DFA" w:rsidRDefault="007B4D79" w:rsidP="007B4D79">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79D5CD30" w14:textId="77777777" w:rsidR="007B4D79" w:rsidRPr="00D34DFA" w:rsidRDefault="007B4D79" w:rsidP="007B4D79">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A2DA7CC" w14:textId="77777777" w:rsidR="007B4D79" w:rsidRPr="00D34DFA" w:rsidRDefault="007B4D79" w:rsidP="007B4D79">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48AF7C7" w14:textId="77777777" w:rsidR="007B4D79" w:rsidRPr="00D34DFA" w:rsidRDefault="007B4D79" w:rsidP="007B4D79">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2506FC0" w14:textId="77777777" w:rsidR="007B4D79" w:rsidRPr="00D34DFA" w:rsidRDefault="007B4D79" w:rsidP="007B4D79">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22DBE627" w14:textId="77777777" w:rsidR="007B4D79" w:rsidRPr="00D34DFA" w:rsidRDefault="007B4D79" w:rsidP="007B4D79">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91931FE" w14:textId="77777777" w:rsidR="007B4D79" w:rsidRPr="00D34DFA" w:rsidRDefault="007B4D79" w:rsidP="007B4D79">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069FD696" w14:textId="77777777" w:rsidR="007B4D79" w:rsidRPr="00D34DFA" w:rsidRDefault="007B4D79" w:rsidP="007B4D79">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3CF7EEE4" w14:textId="77777777" w:rsidR="007B4D79" w:rsidRPr="00D34DFA" w:rsidRDefault="007B4D79" w:rsidP="007B4D79">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0E9475BA" w14:textId="77777777" w:rsidR="007B4D79" w:rsidRPr="00D34DFA" w:rsidRDefault="007B4D79" w:rsidP="007B4D79">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70750C53" w14:textId="77777777" w:rsidR="007B4D79" w:rsidRPr="00D34DFA" w:rsidRDefault="007B4D79" w:rsidP="007B4D79">
      <w:bookmarkStart w:id="1"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5566CF5A" w14:textId="77777777" w:rsidR="007B4D79" w:rsidRPr="00D34DFA" w:rsidRDefault="007B4D79" w:rsidP="007B4D79">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642D8BA1" w14:textId="77777777" w:rsidR="007B4D79" w:rsidRPr="00D34DFA" w:rsidRDefault="007B4D79" w:rsidP="007B4D79">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42529AD2" w14:textId="77777777" w:rsidR="007B4D79" w:rsidRPr="00D34DFA" w:rsidRDefault="007B4D79" w:rsidP="007B4D79">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760A4360" w14:textId="77777777" w:rsidR="007B4D79" w:rsidRPr="00D34DFA" w:rsidRDefault="007B4D79" w:rsidP="007B4D79">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02C7B8F5" w14:textId="77777777" w:rsidR="007B4D79" w:rsidRPr="00D34DFA" w:rsidRDefault="007B4D79" w:rsidP="007B4D79">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430F44E1" w14:textId="77777777" w:rsidR="007B4D79" w:rsidRPr="00D34DFA" w:rsidRDefault="007B4D79" w:rsidP="007B4D79">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3BD23638" w14:textId="77777777" w:rsidR="007B4D79" w:rsidRPr="00D34DFA" w:rsidRDefault="007B4D79" w:rsidP="007B4D79">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0A76E1F5" w14:textId="77777777" w:rsidR="007B4D79" w:rsidRPr="00D34DFA" w:rsidRDefault="007B4D79" w:rsidP="007B4D79">
      <w:r w:rsidRPr="00D34DFA">
        <w:t>Incentives for Membership</w:t>
      </w:r>
    </w:p>
    <w:p w14:paraId="0DC71ECB" w14:textId="77777777" w:rsidR="007B4D79" w:rsidRPr="00D34DFA" w:rsidRDefault="007B4D79" w:rsidP="007B4D79">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2AF4FA5C" w14:textId="77777777" w:rsidR="007B4D79" w:rsidRPr="00D34DFA" w:rsidRDefault="007B4D79" w:rsidP="007B4D79">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13356022" w14:textId="77777777" w:rsidR="007B4D79" w:rsidRPr="00D34DFA" w:rsidRDefault="007B4D79" w:rsidP="007B4D79">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01B5C17C" w14:textId="77777777" w:rsidR="007B4D79" w:rsidRPr="00D34DFA" w:rsidRDefault="007B4D79" w:rsidP="007B4D79">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34CC7050" w14:textId="77777777" w:rsidR="007B4D79" w:rsidRPr="00D34DFA" w:rsidRDefault="007B4D79" w:rsidP="007B4D79">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21FD84BC" w14:textId="77777777" w:rsidR="007B4D79" w:rsidRPr="00D34DFA" w:rsidRDefault="007B4D79" w:rsidP="007B4D79">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15D9D859" w14:textId="77777777" w:rsidR="007B4D79" w:rsidRPr="00D34DFA" w:rsidRDefault="007B4D79" w:rsidP="007B4D79">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14D7CB6" w14:textId="77777777" w:rsidR="007B4D79" w:rsidRPr="00D34DFA" w:rsidRDefault="007B4D79" w:rsidP="007B4D79">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74B63CAA" w14:textId="77777777" w:rsidR="007B4D79" w:rsidRPr="00D34DFA" w:rsidRDefault="007B4D79" w:rsidP="007B4D79">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E422AD7" w14:textId="77777777" w:rsidR="007B4D79" w:rsidRPr="00D34DFA" w:rsidRDefault="007B4D79" w:rsidP="007B4D79">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1B722EEF" w14:textId="77777777" w:rsidR="007B4D79" w:rsidRPr="00D34DFA" w:rsidRDefault="007B4D79" w:rsidP="007B4D79">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067F3C7A" w14:textId="77777777" w:rsidR="007B4D79" w:rsidRPr="00D34DFA" w:rsidRDefault="007B4D79" w:rsidP="007B4D79">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5A3FC9E5" w14:textId="77777777" w:rsidR="007B4D79" w:rsidRPr="00D34DFA" w:rsidRDefault="007B4D79" w:rsidP="007B4D79">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5C312B29" w14:textId="77777777" w:rsidR="007B4D79" w:rsidRPr="00D34DFA" w:rsidRDefault="007B4D79" w:rsidP="007B4D79">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65519CFB" w14:textId="77777777" w:rsidR="007B4D79" w:rsidRPr="00D34DFA" w:rsidRDefault="007B4D79" w:rsidP="007B4D79">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07004844" w14:textId="77777777" w:rsidR="007B4D79" w:rsidRPr="00D34DFA" w:rsidRDefault="007B4D79" w:rsidP="007B4D79">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30E10E94" w14:textId="77777777" w:rsidR="007B4D79" w:rsidRPr="00D34DFA" w:rsidRDefault="007B4D79" w:rsidP="007B4D79">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44F90E3F" w14:textId="77777777" w:rsidR="007B4D79" w:rsidRPr="00D34DFA" w:rsidRDefault="007B4D79" w:rsidP="007B4D79">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1A44F7F" w14:textId="77777777" w:rsidR="007B4D79" w:rsidRPr="00D34DFA" w:rsidRDefault="007B4D79" w:rsidP="007B4D79">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bookmarkEnd w:id="0"/>
    <w:p w14:paraId="378A6EFD" w14:textId="77777777" w:rsidR="007B4D79" w:rsidRDefault="007B4D79" w:rsidP="007B4D79">
      <w:pPr>
        <w:rPr>
          <w:sz w:val="16"/>
        </w:rPr>
      </w:pPr>
    </w:p>
    <w:p w14:paraId="54D0AE0F" w14:textId="77777777" w:rsidR="007B4D79" w:rsidRPr="00F33E92" w:rsidRDefault="007B4D79" w:rsidP="007B4D79">
      <w:pPr>
        <w:pStyle w:val="Heading4"/>
      </w:pPr>
      <w:r>
        <w:t xml:space="preserve">Including </w:t>
      </w:r>
      <w:r w:rsidRPr="00837541">
        <w:t>both</w:t>
      </w:r>
      <w:r>
        <w:t xml:space="preserve"> </w:t>
      </w:r>
      <w:r w:rsidRPr="00837541">
        <w:rPr>
          <w:u w:val="single"/>
        </w:rPr>
        <w:t>incentives</w:t>
      </w:r>
      <w:r>
        <w:t xml:space="preserve"> to unionize and bargaining </w:t>
      </w:r>
      <w:r w:rsidRPr="00F33E92">
        <w:rPr>
          <w:u w:val="single"/>
        </w:rPr>
        <w:t>protections</w:t>
      </w:r>
      <w:r>
        <w:t xml:space="preserve"> is </w:t>
      </w:r>
      <w:r w:rsidRPr="00F33E92">
        <w:rPr>
          <w:u w:val="single"/>
        </w:rPr>
        <w:t>critical</w:t>
      </w:r>
      <w:r>
        <w:rPr>
          <w:u w:val="single"/>
        </w:rPr>
        <w:t xml:space="preserve"> to solvency</w:t>
      </w:r>
      <w:r>
        <w:t xml:space="preserve">. </w:t>
      </w:r>
    </w:p>
    <w:p w14:paraId="64B26098" w14:textId="77777777" w:rsidR="007B4D79" w:rsidRPr="00D01290" w:rsidRDefault="007B4D79" w:rsidP="007B4D79">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2A309DAF" w14:textId="77777777" w:rsidR="007B4D79" w:rsidRPr="00D34DFA" w:rsidRDefault="007B4D79" w:rsidP="007B4D79">
      <w:r w:rsidRPr="00D34DFA">
        <w:t>Policies to Support Unions</w:t>
      </w:r>
    </w:p>
    <w:p w14:paraId="261DFCB8" w14:textId="77777777" w:rsidR="007B4D79" w:rsidRPr="00D34DFA" w:rsidRDefault="007B4D79" w:rsidP="007B4D79">
      <w:r w:rsidRPr="00D34DFA">
        <w:t xml:space="preserve">The </w:t>
      </w:r>
      <w:r w:rsidRPr="00D34DFA">
        <w:rPr>
          <w:rStyle w:val="StyleUnderline"/>
          <w:highlight w:val="cyan"/>
        </w:rPr>
        <w:t>Ghent</w:t>
      </w:r>
      <w:r w:rsidRPr="00D34DFA">
        <w:t xml:space="preserve"> system </w:t>
      </w:r>
      <w:r w:rsidRPr="00D34DFA">
        <w:rPr>
          <w:rStyle w:val="StyleUnderline"/>
          <w:highlight w:val="cyan"/>
        </w:rPr>
        <w:t>has been</w:t>
      </w:r>
      <w:r w:rsidRPr="00D34DFA">
        <w:rPr>
          <w:rStyle w:val="StyleUnderline"/>
        </w:rPr>
        <w:t xml:space="preserve"> perhaps the </w:t>
      </w:r>
      <w:r w:rsidRPr="00D34DFA">
        <w:rPr>
          <w:rStyle w:val="Emphasis"/>
          <w:highlight w:val="cyan"/>
        </w:rPr>
        <w:t>most important</w:t>
      </w:r>
      <w:r w:rsidRPr="00D34DFA">
        <w:rPr>
          <w:rStyle w:val="StyleUnderline"/>
        </w:rPr>
        <w:t xml:space="preserve"> policy </w:t>
      </w:r>
      <w:r w:rsidRPr="00D34DFA">
        <w:rPr>
          <w:rStyle w:val="StyleUnderline"/>
          <w:highlight w:val="cyan"/>
        </w:rPr>
        <w:t>to maintain</w:t>
      </w:r>
      <w:r w:rsidRPr="00D34DFA">
        <w:t xml:space="preserve"> high and stable </w:t>
      </w:r>
      <w:r w:rsidRPr="00D34DFA">
        <w:rPr>
          <w:rStyle w:val="StyleUnderline"/>
          <w:highlight w:val="cyan"/>
        </w:rPr>
        <w:t>membership</w:t>
      </w:r>
      <w:r w:rsidRPr="00D34DFA">
        <w:t xml:space="preserve">, especially over recent decades as the economy has shifted in ways that make organizing workers especially difficult. While the Ghent system provides a strong incentive for membership, </w:t>
      </w:r>
      <w:r w:rsidRPr="00D34DFA">
        <w:rPr>
          <w:rStyle w:val="StyleUnderline"/>
          <w:highlight w:val="cyan"/>
        </w:rPr>
        <w:t xml:space="preserve">it is </w:t>
      </w:r>
      <w:r w:rsidRPr="00D34DFA">
        <w:rPr>
          <w:rStyle w:val="Emphasis"/>
          <w:highlight w:val="cyan"/>
        </w:rPr>
        <w:t>not enough</w:t>
      </w:r>
      <w:r w:rsidRPr="00D34DFA">
        <w:rPr>
          <w:rStyle w:val="StyleUnderline"/>
        </w:rPr>
        <w:t xml:space="preserve"> to renew unions </w:t>
      </w:r>
      <w:r w:rsidRPr="00D34DFA">
        <w:rPr>
          <w:rStyle w:val="Emphasis"/>
          <w:highlight w:val="cyan"/>
        </w:rPr>
        <w:t>by itself</w:t>
      </w:r>
      <w:r w:rsidRPr="00D34DFA">
        <w:t xml:space="preserve">. Under </w:t>
      </w:r>
      <w:r w:rsidRPr="00D34DFA">
        <w:rPr>
          <w:rStyle w:val="StyleUnderline"/>
        </w:rPr>
        <w:t>the Ghent system</w:t>
      </w:r>
      <w:r w:rsidRPr="00D34DFA">
        <w:t xml:space="preserve">, unions help deliver unemployment insurance, a benefit that is subsidized by the government, as is done in countries such as Belgium, Denmark, Sweden, and Iceland. This </w:t>
      </w:r>
      <w:r w:rsidRPr="00D34DFA">
        <w:rPr>
          <w:rStyle w:val="StyleUnderline"/>
        </w:rPr>
        <w:t xml:space="preserve">increases </w:t>
      </w:r>
      <w:r w:rsidRPr="00D34DFA">
        <w:rPr>
          <w:rStyle w:val="Emphasis"/>
        </w:rPr>
        <w:t>membership</w:t>
      </w:r>
      <w:r w:rsidRPr="00D34DFA">
        <w:t xml:space="preserve"> for a number of reasons: </w:t>
      </w:r>
      <w:r w:rsidRPr="00D34DFA">
        <w:rPr>
          <w:rStyle w:val="StyleUnderline"/>
        </w:rPr>
        <w:t>workers have</w:t>
      </w:r>
      <w:r w:rsidRPr="00D34DFA">
        <w:t xml:space="preserve"> an </w:t>
      </w:r>
      <w:r w:rsidRPr="00D34DFA">
        <w:rPr>
          <w:rStyle w:val="Emphasis"/>
        </w:rPr>
        <w:t>incentive to join</w:t>
      </w:r>
      <w:r w:rsidRPr="00D34DFA">
        <w:t xml:space="preserve"> unions to receive the benefit, </w:t>
      </w:r>
      <w:r w:rsidRPr="00D34DFA">
        <w:rPr>
          <w:rStyle w:val="StyleUnderline"/>
        </w:rPr>
        <w:t>unions have</w:t>
      </w:r>
      <w:r w:rsidRPr="00D34DFA">
        <w:t xml:space="preserve"> regular </w:t>
      </w:r>
      <w:r w:rsidRPr="00D34DFA">
        <w:rPr>
          <w:rStyle w:val="StyleUnderline"/>
        </w:rPr>
        <w:t>access to workers outside</w:t>
      </w:r>
      <w:r w:rsidRPr="00D34DFA">
        <w:t xml:space="preserve"> the </w:t>
      </w:r>
      <w:r w:rsidRPr="00D34DFA">
        <w:rPr>
          <w:rStyle w:val="StyleUnderline"/>
        </w:rPr>
        <w:t>conflictual workplace, and unions are seen as helping workers</w:t>
      </w:r>
      <w:r w:rsidRPr="00D34DFA">
        <w:t xml:space="preserve"> and sanctioned by government to do so.55 Research shows that the Ghent system is essential to obtaining very high union density, and countries with the Ghent system, particularly Belgium and Iceland, have been virtually alone in maintaining density over recent years.56 Estimates suggest that the Ghent system boosts union density by around 20 percentage points—or roughly the typical difference in density between Sweden, which has Ghent, and its neighbor Norway, which does not, and much of the difference between Belgium, which has Ghent, and the Netherlands, which does not.57 Further evidence of the value of providing incentives for membership through the Ghent system is that some countries with the system, such as Sweden and Finland, have recently taken steps to make union-provided unemployment insurance more expensive and thus less attractive, which has slightly reduced density. 58</w:t>
      </w:r>
    </w:p>
    <w:p w14:paraId="6774F6E2" w14:textId="77777777" w:rsidR="007B4D79" w:rsidRPr="00D34DFA" w:rsidRDefault="007B4D79" w:rsidP="007B4D79">
      <w:r w:rsidRPr="00D34DFA">
        <w:rPr>
          <w:rStyle w:val="StyleUnderline"/>
        </w:rPr>
        <w:t>Still</w:t>
      </w:r>
      <w:r w:rsidRPr="00D34DFA">
        <w:t xml:space="preserve">, the </w:t>
      </w:r>
      <w:r w:rsidRPr="00D34DFA">
        <w:rPr>
          <w:rStyle w:val="StyleUnderline"/>
        </w:rPr>
        <w:t>Ghent</w:t>
      </w:r>
      <w:r w:rsidRPr="00D34DFA">
        <w:t xml:space="preserve"> system </w:t>
      </w:r>
      <w:r w:rsidRPr="00D34DFA">
        <w:rPr>
          <w:rStyle w:val="StyleUnderline"/>
        </w:rPr>
        <w:t xml:space="preserve">is </w:t>
      </w:r>
      <w:r w:rsidRPr="00D34DFA">
        <w:rPr>
          <w:rStyle w:val="Emphasis"/>
        </w:rPr>
        <w:t>not a panacea</w:t>
      </w:r>
      <w:r w:rsidRPr="00D34DFA">
        <w:t xml:space="preserve">. Even in Ghent countries, the level of union density at a worksite is important in determining whether workers join.59 This strongly suggests that </w:t>
      </w:r>
      <w:r w:rsidRPr="00D34DFA">
        <w:rPr>
          <w:rStyle w:val="StyleUnderline"/>
          <w:highlight w:val="cyan"/>
        </w:rPr>
        <w:t>workers need</w:t>
      </w:r>
      <w:r w:rsidRPr="00D34DFA">
        <w:rPr>
          <w:rStyle w:val="StyleUnderline"/>
        </w:rPr>
        <w:t xml:space="preserve"> to feel a </w:t>
      </w:r>
      <w:r w:rsidRPr="00D34DFA">
        <w:rPr>
          <w:rStyle w:val="Emphasis"/>
          <w:highlight w:val="cyan"/>
        </w:rPr>
        <w:t>social connection</w:t>
      </w:r>
      <w:r w:rsidRPr="00D34DFA">
        <w:rPr>
          <w:rStyle w:val="StyleUnderline"/>
        </w:rPr>
        <w:t xml:space="preserve"> to their union as well as have a financial incentive</w:t>
      </w:r>
      <w:r w:rsidRPr="00D34DFA">
        <w:t xml:space="preserve"> to join. In addition, </w:t>
      </w:r>
      <w:r w:rsidRPr="00D34DFA">
        <w:rPr>
          <w:rStyle w:val="StyleUnderline"/>
          <w:highlight w:val="cyan"/>
        </w:rPr>
        <w:t>countries with</w:t>
      </w:r>
      <w:r w:rsidRPr="00D34DFA">
        <w:t xml:space="preserve"> the </w:t>
      </w:r>
      <w:r w:rsidRPr="00D34DFA">
        <w:rPr>
          <w:rStyle w:val="StyleUnderline"/>
          <w:highlight w:val="cyan"/>
        </w:rPr>
        <w:t>Ghent</w:t>
      </w:r>
      <w:r w:rsidRPr="00D34DFA">
        <w:t xml:space="preserve"> system and strong unions also </w:t>
      </w:r>
      <w:r w:rsidRPr="00D34DFA">
        <w:rPr>
          <w:rStyle w:val="StyleUnderline"/>
          <w:highlight w:val="cyan"/>
        </w:rPr>
        <w:t>have</w:t>
      </w:r>
      <w:r w:rsidRPr="00D34DFA">
        <w:rPr>
          <w:rStyle w:val="StyleUnderline"/>
        </w:rPr>
        <w:t xml:space="preserve"> numerous </w:t>
      </w:r>
      <w:r w:rsidRPr="00D34DFA">
        <w:rPr>
          <w:rStyle w:val="StyleUnderline"/>
          <w:highlight w:val="cyan"/>
        </w:rPr>
        <w:t>other policies</w:t>
      </w:r>
      <w:r w:rsidRPr="00D34DFA">
        <w:rPr>
          <w:rStyle w:val="StyleUnderline"/>
        </w:rPr>
        <w:t xml:space="preserve"> that support unions</w:t>
      </w:r>
      <w:r w:rsidRPr="00D34DFA">
        <w:t xml:space="preserve">. In </w:t>
      </w:r>
      <w:r w:rsidRPr="00D34DFA">
        <w:rPr>
          <w:rStyle w:val="StyleUnderline"/>
        </w:rPr>
        <w:t>Belgium</w:t>
      </w:r>
      <w:r w:rsidRPr="00D34DFA">
        <w:t xml:space="preserve">, for example, the government </w:t>
      </w:r>
      <w:r w:rsidRPr="00D34DFA">
        <w:rPr>
          <w:rStyle w:val="StyleUnderline"/>
        </w:rPr>
        <w:t>provides</w:t>
      </w:r>
      <w:r w:rsidRPr="00D34DFA">
        <w:t xml:space="preserve"> strong </w:t>
      </w:r>
      <w:r w:rsidRPr="00D34DFA">
        <w:rPr>
          <w:rStyle w:val="StyleUnderline"/>
        </w:rPr>
        <w:t xml:space="preserve">supports for centralized </w:t>
      </w:r>
      <w:r w:rsidRPr="00D34DFA">
        <w:rPr>
          <w:rStyle w:val="Emphasis"/>
          <w:highlight w:val="cyan"/>
        </w:rPr>
        <w:t>collective bargaining</w:t>
      </w:r>
      <w:r w:rsidRPr="00D34DFA">
        <w:t xml:space="preserve">, individual worksites have </w:t>
      </w:r>
      <w:r w:rsidRPr="00D34DFA">
        <w:rPr>
          <w:rStyle w:val="StyleUnderline"/>
          <w:highlight w:val="cyan"/>
        </w:rPr>
        <w:t xml:space="preserve">works councils, and </w:t>
      </w:r>
      <w:r w:rsidRPr="00D34DFA">
        <w:rPr>
          <w:rStyle w:val="Emphasis"/>
          <w:highlight w:val="cyan"/>
        </w:rPr>
        <w:t>union</w:t>
      </w:r>
      <w:r w:rsidRPr="00D34DFA">
        <w:rPr>
          <w:rStyle w:val="StyleUnderline"/>
        </w:rPr>
        <w:t xml:space="preserve">s have </w:t>
      </w:r>
      <w:r w:rsidRPr="00D34DFA">
        <w:rPr>
          <w:rStyle w:val="Emphasis"/>
        </w:rPr>
        <w:t xml:space="preserve">important </w:t>
      </w:r>
      <w:r w:rsidRPr="00D34DFA">
        <w:rPr>
          <w:rStyle w:val="Emphasis"/>
          <w:highlight w:val="cyan"/>
        </w:rPr>
        <w:t>rights</w:t>
      </w:r>
      <w:r w:rsidRPr="00D34DFA">
        <w:t xml:space="preserve"> in working with works councils.60 Swedish unions have strong strike rights, rights to information, and the ability to get leave time from their employer, and legislated workplace standards provide the unions flexibility for negotiation.61</w:t>
      </w:r>
    </w:p>
    <w:p w14:paraId="0D30265A" w14:textId="77777777" w:rsidR="007B4D79" w:rsidRPr="00D34DFA" w:rsidRDefault="007B4D79" w:rsidP="007B4D79">
      <w:r w:rsidRPr="00D34DFA">
        <w:t xml:space="preserve">The </w:t>
      </w:r>
      <w:r w:rsidRPr="00D34DFA">
        <w:rPr>
          <w:rStyle w:val="StyleUnderline"/>
          <w:highlight w:val="cyan"/>
        </w:rPr>
        <w:t>ability</w:t>
      </w:r>
      <w:r w:rsidRPr="00D34DFA">
        <w:rPr>
          <w:rStyle w:val="StyleUnderline"/>
        </w:rPr>
        <w:t xml:space="preserve"> of unions </w:t>
      </w:r>
      <w:r w:rsidRPr="00D34DFA">
        <w:rPr>
          <w:rStyle w:val="StyleUnderline"/>
          <w:highlight w:val="cyan"/>
        </w:rPr>
        <w:t xml:space="preserve">to </w:t>
      </w:r>
      <w:r w:rsidRPr="00D34DFA">
        <w:rPr>
          <w:rStyle w:val="Emphasis"/>
          <w:highlight w:val="cyan"/>
        </w:rPr>
        <w:t>access workers</w:t>
      </w:r>
      <w:r w:rsidRPr="00D34DFA">
        <w:t xml:space="preserve"> and have a presence in the workplace provides them with critical opportunities to recruit potential members, but again this </w:t>
      </w:r>
      <w:r w:rsidRPr="00D34DFA">
        <w:rPr>
          <w:rStyle w:val="StyleUnderline"/>
          <w:highlight w:val="cyan"/>
        </w:rPr>
        <w:t xml:space="preserve">is </w:t>
      </w:r>
      <w:r w:rsidRPr="00D34DFA">
        <w:rPr>
          <w:rStyle w:val="Emphasis"/>
          <w:highlight w:val="cyan"/>
        </w:rPr>
        <w:t>insufficient</w:t>
      </w:r>
      <w:r w:rsidRPr="00D34DFA">
        <w:rPr>
          <w:rStyle w:val="StyleUnderline"/>
        </w:rPr>
        <w:t xml:space="preserve"> as a </w:t>
      </w:r>
      <w:r w:rsidRPr="00D34DFA">
        <w:rPr>
          <w:rStyle w:val="Emphasis"/>
        </w:rPr>
        <w:t>stand-</w:t>
      </w:r>
      <w:r w:rsidRPr="00D34DFA">
        <w:rPr>
          <w:rStyle w:val="Emphasis"/>
          <w:highlight w:val="cyan"/>
        </w:rPr>
        <w:t>alone</w:t>
      </w:r>
      <w:r w:rsidRPr="00D34DFA">
        <w:rPr>
          <w:rStyle w:val="Emphasis"/>
        </w:rPr>
        <w:t xml:space="preserve"> policy</w:t>
      </w:r>
      <w:r w:rsidRPr="00D34DFA">
        <w:t xml:space="preserve">. The workplace is where people think most about work issues, it is where the culture of unionism often takes hold, and access here can provide additional legitimacy to unions. Policy can provide worksite access to unions directly as a matter of right, as is done in New Zealand, for example, or indirectly through organizations like works councils—which are worker-led organizations that discuss a range of workplace issues other than wages and benefits—as in Germany and the Netherlands.62 Unions can also gain access to the workplace through collective bargaining agreements, as in the United States. </w:t>
      </w:r>
      <w:r w:rsidRPr="00D34DFA">
        <w:rPr>
          <w:rStyle w:val="StyleUnderline"/>
        </w:rPr>
        <w:t xml:space="preserve">While there is </w:t>
      </w:r>
      <w:r w:rsidRPr="00D34DFA">
        <w:rPr>
          <w:rStyle w:val="Emphasis"/>
        </w:rPr>
        <w:t>little doubt</w:t>
      </w:r>
      <w:r w:rsidRPr="00D34DFA">
        <w:t xml:space="preserve"> that </w:t>
      </w:r>
      <w:r w:rsidRPr="00D34DFA">
        <w:rPr>
          <w:rStyle w:val="StyleUnderline"/>
        </w:rPr>
        <w:t xml:space="preserve">strong worksite access helps, access alone is </w:t>
      </w:r>
      <w:r w:rsidRPr="00D34DFA">
        <w:rPr>
          <w:rStyle w:val="Emphasis"/>
        </w:rPr>
        <w:t>not enough</w:t>
      </w:r>
      <w:r w:rsidRPr="00D34DFA">
        <w:rPr>
          <w:rStyle w:val="StyleUnderline"/>
        </w:rPr>
        <w:t>. Unions in Germany and</w:t>
      </w:r>
      <w:r w:rsidRPr="00D34DFA">
        <w:t xml:space="preserve"> the </w:t>
      </w:r>
      <w:r w:rsidRPr="00D34DFA">
        <w:rPr>
          <w:rStyle w:val="StyleUnderline"/>
        </w:rPr>
        <w:t>Netherlands</w:t>
      </w:r>
      <w:r w:rsidRPr="00D34DFA">
        <w:t xml:space="preserve"> both </w:t>
      </w:r>
      <w:r w:rsidRPr="00D34DFA">
        <w:rPr>
          <w:rStyle w:val="StyleUnderline"/>
        </w:rPr>
        <w:t xml:space="preserve">have significant </w:t>
      </w:r>
      <w:r w:rsidRPr="00D34DFA">
        <w:rPr>
          <w:rStyle w:val="Emphasis"/>
        </w:rPr>
        <w:t>workplace access</w:t>
      </w:r>
      <w:r w:rsidRPr="00D34DFA">
        <w:t xml:space="preserve"> through works councils (and they also have sectoral bargaining), </w:t>
      </w:r>
      <w:r w:rsidRPr="00D34DFA">
        <w:rPr>
          <w:rStyle w:val="StyleUnderline"/>
        </w:rPr>
        <w:t xml:space="preserve">yet density has </w:t>
      </w:r>
      <w:r w:rsidRPr="00D34DFA">
        <w:rPr>
          <w:rStyle w:val="Emphasis"/>
        </w:rPr>
        <w:t>declined</w:t>
      </w:r>
      <w:r w:rsidRPr="00D34DFA">
        <w:t xml:space="preserve"> quite a bit over recent decades, </w:t>
      </w:r>
      <w:r w:rsidRPr="00D34DFA">
        <w:rPr>
          <w:rStyle w:val="StyleUnderline"/>
        </w:rPr>
        <w:t>as access</w:t>
      </w:r>
      <w:r w:rsidRPr="00D34DFA">
        <w:t xml:space="preserve"> by </w:t>
      </w:r>
      <w:r w:rsidRPr="00D34DFA">
        <w:rPr>
          <w:rStyle w:val="Emphasis"/>
        </w:rPr>
        <w:t>itself</w:t>
      </w:r>
      <w:r w:rsidRPr="00D34DFA">
        <w:rPr>
          <w:rStyle w:val="StyleUnderline"/>
        </w:rPr>
        <w:t xml:space="preserve"> does not provide enough of an </w:t>
      </w:r>
      <w:r w:rsidRPr="00D34DFA">
        <w:rPr>
          <w:rStyle w:val="Emphasis"/>
        </w:rPr>
        <w:t>incentive</w:t>
      </w:r>
      <w:r w:rsidRPr="00D34DFA">
        <w:rPr>
          <w:rStyle w:val="StyleUnderline"/>
        </w:rPr>
        <w:t xml:space="preserve"> for workers to join</w:t>
      </w:r>
      <w:r w:rsidRPr="00D34DFA">
        <w:t>.63</w:t>
      </w:r>
    </w:p>
    <w:p w14:paraId="0B3C13E7" w14:textId="77777777" w:rsidR="007B4D79" w:rsidRPr="00D34DFA" w:rsidRDefault="007B4D79" w:rsidP="007B4D79">
      <w:r w:rsidRPr="00D34DFA">
        <w:t xml:space="preserve">Unions’ </w:t>
      </w:r>
      <w:r w:rsidRPr="00D34DFA">
        <w:rPr>
          <w:rStyle w:val="StyleUnderline"/>
        </w:rPr>
        <w:t>ability to charge fees</w:t>
      </w:r>
      <w:r w:rsidRPr="00D34DFA">
        <w:t xml:space="preserve"> to workers covered by a contract, </w:t>
      </w:r>
      <w:r w:rsidRPr="00D34DFA">
        <w:rPr>
          <w:rStyle w:val="StyleUnderline"/>
        </w:rPr>
        <w:t xml:space="preserve">as is done in much of the </w:t>
      </w:r>
      <w:r w:rsidRPr="00D34DFA">
        <w:rPr>
          <w:rStyle w:val="Emphasis"/>
        </w:rPr>
        <w:t>U</w:t>
      </w:r>
      <w:r w:rsidRPr="00D34DFA">
        <w:t xml:space="preserve">nited </w:t>
      </w:r>
      <w:r w:rsidRPr="00D34DFA">
        <w:rPr>
          <w:rStyle w:val="Emphasis"/>
        </w:rPr>
        <w:t>S</w:t>
      </w:r>
      <w:r w:rsidRPr="00D34DFA">
        <w:t xml:space="preserve">tates and Canada, </w:t>
      </w:r>
      <w:r w:rsidRPr="00D34DFA">
        <w:rPr>
          <w:rStyle w:val="StyleUnderline"/>
        </w:rPr>
        <w:t>has unsurprisingly been found to be helpful for supporting union density. Still, union density has been in decline</w:t>
      </w:r>
      <w:r w:rsidRPr="00D34DFA">
        <w:t xml:space="preserve"> Canada as well as in US states where fair share fees are allowed. Further, even when unions were at their strongest in the United States and Canada, fair share fees led to only relatively modest levels of union density compared to much of Europe. Indeed, </w:t>
      </w:r>
      <w:r w:rsidRPr="00D34DFA">
        <w:rPr>
          <w:rStyle w:val="StyleUnderline"/>
          <w:highlight w:val="cyan"/>
        </w:rPr>
        <w:t>most of Europe is</w:t>
      </w:r>
      <w:r w:rsidRPr="00D34DFA">
        <w:rPr>
          <w:rStyle w:val="StyleUnderline"/>
        </w:rPr>
        <w:t xml:space="preserve"> effectively </w:t>
      </w:r>
      <w:r w:rsidRPr="00D34DFA">
        <w:rPr>
          <w:rStyle w:val="Emphasis"/>
          <w:highlight w:val="cyan"/>
        </w:rPr>
        <w:t>right to work</w:t>
      </w:r>
      <w:r w:rsidRPr="00D34DFA">
        <w:t>— meaning fair share fees are not allowed—</w:t>
      </w:r>
      <w:r w:rsidRPr="00D34DFA">
        <w:rPr>
          <w:rStyle w:val="StyleUnderline"/>
          <w:highlight w:val="cyan"/>
        </w:rPr>
        <w:t>yet</w:t>
      </w:r>
      <w:r w:rsidRPr="00D34DFA">
        <w:rPr>
          <w:rStyle w:val="StyleUnderline"/>
        </w:rPr>
        <w:t xml:space="preserve"> many countries there have managed to </w:t>
      </w:r>
      <w:r w:rsidRPr="00D34DFA">
        <w:rPr>
          <w:rStyle w:val="StyleUnderline"/>
          <w:highlight w:val="cyan"/>
        </w:rPr>
        <w:t xml:space="preserve">achieve </w:t>
      </w:r>
      <w:r w:rsidRPr="00D34DFA">
        <w:rPr>
          <w:rStyle w:val="Emphasis"/>
          <w:highlight w:val="cyan"/>
        </w:rPr>
        <w:t>much higher densities</w:t>
      </w:r>
      <w:r w:rsidRPr="00D34DFA">
        <w:t xml:space="preserve"> than the United States or even Canada. </w:t>
      </w:r>
      <w:r w:rsidRPr="00D34DFA">
        <w:rPr>
          <w:rStyle w:val="StyleUnderline"/>
        </w:rPr>
        <w:t>Researchers</w:t>
      </w:r>
      <w:r w:rsidRPr="00D34DFA">
        <w:t xml:space="preserve"> using more advanced analysis </w:t>
      </w:r>
      <w:r w:rsidRPr="00D34DFA">
        <w:rPr>
          <w:rStyle w:val="StyleUnderline"/>
        </w:rPr>
        <w:t>have made</w:t>
      </w:r>
      <w:r w:rsidRPr="00D34DFA">
        <w:t xml:space="preserve"> similar </w:t>
      </w:r>
      <w:r w:rsidRPr="00D34DFA">
        <w:rPr>
          <w:rStyle w:val="StyleUnderline"/>
        </w:rPr>
        <w:t>findings</w:t>
      </w:r>
      <w:r w:rsidRPr="00D34DFA">
        <w:t xml:space="preserve"> and concluded </w:t>
      </w:r>
      <w:r w:rsidRPr="00D34DFA">
        <w:rPr>
          <w:rStyle w:val="StyleUnderline"/>
        </w:rPr>
        <w:t xml:space="preserve">that fair share </w:t>
      </w:r>
      <w:r w:rsidRPr="00D34DFA">
        <w:rPr>
          <w:rStyle w:val="StyleUnderline"/>
          <w:highlight w:val="cyan"/>
        </w:rPr>
        <w:t>fees</w:t>
      </w:r>
      <w:r w:rsidRPr="00D34DFA">
        <w:rPr>
          <w:rStyle w:val="StyleUnderline"/>
        </w:rPr>
        <w:t xml:space="preserve"> or</w:t>
      </w:r>
      <w:r w:rsidRPr="00D34DFA">
        <w:t xml:space="preserve"> even </w:t>
      </w:r>
      <w:r w:rsidRPr="00D34DFA">
        <w:rPr>
          <w:rStyle w:val="StyleUnderline"/>
        </w:rPr>
        <w:t xml:space="preserve">a closed union shop </w:t>
      </w:r>
      <w:r w:rsidRPr="00D34DFA">
        <w:rPr>
          <w:rStyle w:val="StyleUnderline"/>
          <w:highlight w:val="cyan"/>
        </w:rPr>
        <w:t xml:space="preserve">are </w:t>
      </w:r>
      <w:r w:rsidRPr="00D34DFA">
        <w:rPr>
          <w:rStyle w:val="Emphasis"/>
          <w:highlight w:val="cyan"/>
        </w:rPr>
        <w:t>not enough</w:t>
      </w:r>
      <w:r w:rsidRPr="00D34DFA">
        <w:rPr>
          <w:rStyle w:val="StyleUnderline"/>
        </w:rPr>
        <w:t xml:space="preserve"> to “stave off decline.”</w:t>
      </w:r>
      <w:r w:rsidRPr="00D34DFA">
        <w:t xml:space="preserve">64 </w:t>
      </w:r>
    </w:p>
    <w:p w14:paraId="1AD44A28" w14:textId="77777777" w:rsidR="007B4D79" w:rsidRPr="00D34DFA" w:rsidRDefault="007B4D79" w:rsidP="007B4D79">
      <w:r w:rsidRPr="00D34DFA">
        <w:rPr>
          <w:rStyle w:val="Emphasis"/>
          <w:highlight w:val="cyan"/>
        </w:rPr>
        <w:t>Bargaining</w:t>
      </w:r>
      <w:r w:rsidRPr="00D34DFA">
        <w:rPr>
          <w:rStyle w:val="StyleUnderline"/>
        </w:rPr>
        <w:t xml:space="preserve"> that occurs </w:t>
      </w:r>
      <w:r w:rsidRPr="00D34DFA">
        <w:rPr>
          <w:rStyle w:val="Emphasis"/>
          <w:highlight w:val="cyan"/>
        </w:rPr>
        <w:t>above the firm level</w:t>
      </w:r>
      <w:r w:rsidRPr="00D34DFA">
        <w:t xml:space="preserve"> also </w:t>
      </w:r>
      <w:r w:rsidRPr="00D34DFA">
        <w:rPr>
          <w:rStyle w:val="StyleUnderline"/>
        </w:rPr>
        <w:t xml:space="preserve">helps support union membership, but </w:t>
      </w:r>
      <w:r w:rsidRPr="00D34DFA">
        <w:rPr>
          <w:rStyle w:val="Emphasis"/>
          <w:highlight w:val="cyan"/>
        </w:rPr>
        <w:t>by itself</w:t>
      </w:r>
      <w:r w:rsidRPr="00D34DFA">
        <w:rPr>
          <w:rStyle w:val="StyleUnderline"/>
        </w:rPr>
        <w:t xml:space="preserve"> it </w:t>
      </w:r>
      <w:r w:rsidRPr="00D34DFA">
        <w:rPr>
          <w:rStyle w:val="StyleUnderline"/>
          <w:highlight w:val="cyan"/>
        </w:rPr>
        <w:t>is</w:t>
      </w:r>
      <w:r w:rsidRPr="00D34DFA">
        <w:rPr>
          <w:rStyle w:val="StyleUnderline"/>
        </w:rPr>
        <w:t xml:space="preserve"> clearly </w:t>
      </w:r>
      <w:r w:rsidRPr="00D34DFA">
        <w:rPr>
          <w:rStyle w:val="Emphasis"/>
          <w:highlight w:val="cyan"/>
        </w:rPr>
        <w:t>not enough</w:t>
      </w:r>
      <w:r w:rsidRPr="00D34DFA">
        <w:rPr>
          <w:rStyle w:val="StyleUnderline"/>
        </w:rPr>
        <w:t xml:space="preserve"> for high and stable membership</w:t>
      </w:r>
      <w:r w:rsidRPr="00D34DFA">
        <w:t xml:space="preserve">.65 As discussed previously, </w:t>
      </w:r>
      <w:r w:rsidRPr="00D34DFA">
        <w:rPr>
          <w:rStyle w:val="StyleUnderline"/>
        </w:rPr>
        <w:t>this</w:t>
      </w:r>
      <w:r w:rsidRPr="00D34DFA">
        <w:t xml:space="preserve"> type of </w:t>
      </w:r>
      <w:r w:rsidRPr="00D34DFA">
        <w:rPr>
          <w:rStyle w:val="StyleUnderline"/>
        </w:rPr>
        <w:t xml:space="preserve">bargaining reduces </w:t>
      </w:r>
      <w:r w:rsidRPr="00D34DFA">
        <w:rPr>
          <w:rStyle w:val="Emphasis"/>
        </w:rPr>
        <w:t>employer opposition</w:t>
      </w:r>
      <w:r w:rsidRPr="00D34DFA">
        <w:rPr>
          <w:rStyle w:val="StyleUnderline"/>
        </w:rPr>
        <w:t>, which makes it easier</w:t>
      </w:r>
      <w:r w:rsidRPr="00D34DFA">
        <w:t xml:space="preserve"> for unions </w:t>
      </w:r>
      <w:r w:rsidRPr="00D34DFA">
        <w:rPr>
          <w:rStyle w:val="StyleUnderline"/>
        </w:rPr>
        <w:t>to organize workers</w:t>
      </w:r>
      <w:r w:rsidRPr="00D34DFA">
        <w:t xml:space="preserve">. Yet, </w:t>
      </w:r>
      <w:r w:rsidRPr="00D34DFA">
        <w:rPr>
          <w:rStyle w:val="StyleUnderline"/>
        </w:rPr>
        <w:t>because all workers</w:t>
      </w:r>
      <w:r w:rsidRPr="00D34DFA">
        <w:t xml:space="preserve"> in a sector </w:t>
      </w:r>
      <w:r w:rsidRPr="00D34DFA">
        <w:rPr>
          <w:rStyle w:val="StyleUnderline"/>
        </w:rPr>
        <w:t xml:space="preserve">are </w:t>
      </w:r>
      <w:r w:rsidRPr="00D34DFA">
        <w:rPr>
          <w:rStyle w:val="Emphasis"/>
        </w:rPr>
        <w:t>covered</w:t>
      </w:r>
      <w:r w:rsidRPr="00D34DFA">
        <w:t xml:space="preserve"> whether they are members or not, </w:t>
      </w:r>
      <w:r w:rsidRPr="00D34DFA">
        <w:rPr>
          <w:rStyle w:val="StyleUnderline"/>
        </w:rPr>
        <w:t>bargaining above firm level</w:t>
      </w:r>
      <w:r w:rsidRPr="00D34DFA">
        <w:t xml:space="preserve"> also </w:t>
      </w:r>
      <w:r w:rsidRPr="00D34DFA">
        <w:rPr>
          <w:rStyle w:val="StyleUnderline"/>
        </w:rPr>
        <w:t>increases</w:t>
      </w:r>
      <w:r w:rsidRPr="00D34DFA">
        <w:t xml:space="preserve"> the </w:t>
      </w:r>
      <w:r w:rsidRPr="00D34DFA">
        <w:rPr>
          <w:rStyle w:val="StyleUnderline"/>
        </w:rPr>
        <w:t>incentive for workers to free ride and benefit from</w:t>
      </w:r>
      <w:r w:rsidRPr="00D34DFA">
        <w:t xml:space="preserve"> union </w:t>
      </w:r>
      <w:r w:rsidRPr="00D34DFA">
        <w:rPr>
          <w:rStyle w:val="StyleUnderline"/>
        </w:rPr>
        <w:t>membership without paying</w:t>
      </w:r>
      <w:r w:rsidRPr="00D34DFA">
        <w:t xml:space="preserve"> for it. Thus, </w:t>
      </w:r>
      <w:r w:rsidRPr="00D34DFA">
        <w:rPr>
          <w:rStyle w:val="StyleUnderline"/>
        </w:rPr>
        <w:t xml:space="preserve">sectoral bargaining </w:t>
      </w:r>
      <w:r w:rsidRPr="00D34DFA">
        <w:rPr>
          <w:rStyle w:val="StyleUnderline"/>
          <w:highlight w:val="cyan"/>
        </w:rPr>
        <w:t xml:space="preserve">exerts </w:t>
      </w:r>
      <w:r w:rsidRPr="00D34DFA">
        <w:rPr>
          <w:rStyle w:val="Emphasis"/>
          <w:highlight w:val="cyan"/>
        </w:rPr>
        <w:t>mixed</w:t>
      </w:r>
      <w:r w:rsidRPr="00D34DFA">
        <w:rPr>
          <w:rStyle w:val="StyleUnderline"/>
          <w:highlight w:val="cyan"/>
        </w:rPr>
        <w:t xml:space="preserve"> pressures on</w:t>
      </w:r>
      <w:r w:rsidRPr="00D34DFA">
        <w:t xml:space="preserve"> union </w:t>
      </w:r>
      <w:r w:rsidRPr="00D34DFA">
        <w:rPr>
          <w:rStyle w:val="StyleUnderline"/>
          <w:highlight w:val="cyan"/>
        </w:rPr>
        <w:t>membership</w:t>
      </w:r>
      <w:r w:rsidRPr="00D34DFA">
        <w:t xml:space="preserve">. So </w:t>
      </w:r>
      <w:r w:rsidRPr="00D34DFA">
        <w:rPr>
          <w:rStyle w:val="StyleUnderline"/>
        </w:rPr>
        <w:t>even though countries with</w:t>
      </w:r>
      <w:r w:rsidRPr="00D34DFA">
        <w:t xml:space="preserve"> sectoral </w:t>
      </w:r>
      <w:r w:rsidRPr="00D34DFA">
        <w:rPr>
          <w:rStyle w:val="StyleUnderline"/>
        </w:rPr>
        <w:t>bargaining</w:t>
      </w:r>
      <w:r w:rsidRPr="00D34DFA">
        <w:t xml:space="preserve"> generally </w:t>
      </w:r>
      <w:r w:rsidRPr="00D34DFA">
        <w:rPr>
          <w:rStyle w:val="StyleUnderline"/>
        </w:rPr>
        <w:t>have higher membership</w:t>
      </w:r>
      <w:r w:rsidRPr="00D34DFA">
        <w:t xml:space="preserve"> than enterprise countries, </w:t>
      </w:r>
      <w:r w:rsidRPr="00D34DFA">
        <w:rPr>
          <w:rStyle w:val="StyleUnderline"/>
          <w:highlight w:val="cyan"/>
        </w:rPr>
        <w:t>they</w:t>
      </w:r>
      <w:r w:rsidRPr="00D34DFA">
        <w:rPr>
          <w:rStyle w:val="StyleUnderline"/>
        </w:rPr>
        <w:t xml:space="preserve"> can </w:t>
      </w:r>
      <w:r w:rsidRPr="00D34DFA">
        <w:rPr>
          <w:rStyle w:val="Emphasis"/>
          <w:highlight w:val="cyan"/>
        </w:rPr>
        <w:t>still struggle</w:t>
      </w:r>
      <w:r w:rsidRPr="00D34DFA">
        <w:t xml:space="preserve"> for membership. Indeed, over recent decades, </w:t>
      </w:r>
      <w:r w:rsidRPr="00D34DFA">
        <w:rPr>
          <w:rStyle w:val="StyleUnderline"/>
        </w:rPr>
        <w:t>union density has declined</w:t>
      </w:r>
      <w:r w:rsidRPr="00D34DFA">
        <w:t xml:space="preserve"> significantly </w:t>
      </w:r>
      <w:r w:rsidRPr="00D34DFA">
        <w:rPr>
          <w:rStyle w:val="StyleUnderline"/>
        </w:rPr>
        <w:t>in countries</w:t>
      </w:r>
      <w:r w:rsidRPr="00D34DFA">
        <w:t xml:space="preserve"> like Germany and the Netherlands, </w:t>
      </w:r>
      <w:r w:rsidRPr="00D34DFA">
        <w:rPr>
          <w:rStyle w:val="StyleUnderline"/>
        </w:rPr>
        <w:t xml:space="preserve">where there is </w:t>
      </w:r>
      <w:r w:rsidRPr="00D34DFA">
        <w:rPr>
          <w:rStyle w:val="Emphasis"/>
        </w:rPr>
        <w:t>sectoral</w:t>
      </w:r>
      <w:r w:rsidRPr="00D34DFA">
        <w:rPr>
          <w:rStyle w:val="StyleUnderline"/>
        </w:rPr>
        <w:t xml:space="preserve"> bargaining</w:t>
      </w:r>
      <w:r w:rsidRPr="00D34DFA">
        <w:t>, and in France union density is even lower than it is in the United States.</w:t>
      </w:r>
    </w:p>
    <w:p w14:paraId="5D2D8DB6" w14:textId="77777777" w:rsidR="007B4D79" w:rsidRPr="00D34DFA" w:rsidRDefault="007B4D79" w:rsidP="007B4D79">
      <w:r w:rsidRPr="00D34DFA">
        <w:t>The Importance of Higher-Level Bargaining</w:t>
      </w:r>
    </w:p>
    <w:p w14:paraId="37A26D43" w14:textId="77777777" w:rsidR="007B4D79" w:rsidRPr="00D34DFA" w:rsidRDefault="007B4D79" w:rsidP="007B4D79">
      <w:r w:rsidRPr="00D34DFA">
        <w:rPr>
          <w:rStyle w:val="StyleUnderline"/>
        </w:rPr>
        <w:t>While it is important to have policies that support</w:t>
      </w:r>
      <w:r w:rsidRPr="00D34DFA">
        <w:t xml:space="preserve"> union </w:t>
      </w:r>
      <w:r w:rsidRPr="00D34DFA">
        <w:rPr>
          <w:rStyle w:val="Emphasis"/>
        </w:rPr>
        <w:t>membership</w:t>
      </w:r>
      <w:r w:rsidRPr="00D34DFA">
        <w:rPr>
          <w:rStyle w:val="StyleUnderline"/>
        </w:rPr>
        <w:t xml:space="preserve">, it is also </w:t>
      </w:r>
      <w:r w:rsidRPr="00D34DFA">
        <w:rPr>
          <w:rStyle w:val="StyleUnderline"/>
          <w:highlight w:val="cyan"/>
        </w:rPr>
        <w:t>critical</w:t>
      </w:r>
      <w:r w:rsidRPr="00D34DFA">
        <w:t xml:space="preserve"> for policy </w:t>
      </w:r>
      <w:r w:rsidRPr="00D34DFA">
        <w:rPr>
          <w:rStyle w:val="StyleUnderline"/>
          <w:highlight w:val="cyan"/>
        </w:rPr>
        <w:t xml:space="preserve">to support </w:t>
      </w:r>
      <w:r w:rsidRPr="00D34DFA">
        <w:rPr>
          <w:rStyle w:val="Emphasis"/>
          <w:highlight w:val="cyan"/>
        </w:rPr>
        <w:t>broad-based bargaining</w:t>
      </w:r>
      <w:r w:rsidRPr="00D34DFA">
        <w:t xml:space="preserve">, as can be seen in table 1 presented later in this chapter. Enterprise bargaining does many things to help workers. But workplace-level bargaining works best in a system that emphasizes higher-level bargaining. As this section will explain, </w:t>
      </w:r>
      <w:r w:rsidRPr="00D34DFA">
        <w:rPr>
          <w:rStyle w:val="StyleUnderline"/>
        </w:rPr>
        <w:t>broad-based bargaining</w:t>
      </w:r>
      <w:r w:rsidRPr="00D34DFA">
        <w:t xml:space="preserve">, compared to workplace bargaining alone, </w:t>
      </w:r>
      <w:r w:rsidRPr="00D34DFA">
        <w:rPr>
          <w:rStyle w:val="StyleUnderline"/>
          <w:highlight w:val="cyan"/>
        </w:rPr>
        <w:t>leads to</w:t>
      </w:r>
      <w:r w:rsidRPr="00D34DFA">
        <w:rPr>
          <w:rStyle w:val="StyleUnderline"/>
        </w:rPr>
        <w:t xml:space="preserve"> much </w:t>
      </w:r>
      <w:r w:rsidRPr="00D34DFA">
        <w:rPr>
          <w:rStyle w:val="StyleUnderline"/>
          <w:highlight w:val="cyan"/>
        </w:rPr>
        <w:t>greater coverage</w:t>
      </w:r>
      <w:r w:rsidRPr="00D34DFA">
        <w:rPr>
          <w:rStyle w:val="StyleUnderline"/>
        </w:rPr>
        <w:t xml:space="preserve">, significantly lower inequality, </w:t>
      </w:r>
      <w:r w:rsidRPr="00D34DFA">
        <w:rPr>
          <w:rStyle w:val="StyleUnderline"/>
          <w:highlight w:val="cyan"/>
        </w:rPr>
        <w:t xml:space="preserve">and </w:t>
      </w:r>
      <w:r w:rsidRPr="00D34DFA">
        <w:rPr>
          <w:rStyle w:val="Emphasis"/>
          <w:highlight w:val="cyan"/>
        </w:rPr>
        <w:t>higher productivity</w:t>
      </w:r>
      <w:r w:rsidRPr="00D34DFA">
        <w:rPr>
          <w:rStyle w:val="StyleUnderline"/>
        </w:rPr>
        <w:t xml:space="preserve">. Broad-based bargaining is also particularly </w:t>
      </w:r>
      <w:r w:rsidRPr="00D34DFA">
        <w:rPr>
          <w:rStyle w:val="Emphasis"/>
        </w:rPr>
        <w:t>well suited</w:t>
      </w:r>
      <w:r w:rsidRPr="00D34DFA">
        <w:rPr>
          <w:rStyle w:val="StyleUnderline"/>
        </w:rPr>
        <w:t xml:space="preserve"> to</w:t>
      </w:r>
      <w:r w:rsidRPr="00D34DFA">
        <w:t xml:space="preserve"> the </w:t>
      </w:r>
      <w:r w:rsidRPr="00D34DFA">
        <w:rPr>
          <w:rStyle w:val="StyleUnderline"/>
        </w:rPr>
        <w:t>modern economy</w:t>
      </w:r>
      <w:r w:rsidRPr="00D34DFA">
        <w:t>.</w:t>
      </w:r>
    </w:p>
    <w:p w14:paraId="6D467DA0" w14:textId="77777777" w:rsidR="007B4D79" w:rsidRPr="00D34DFA" w:rsidRDefault="007B4D79" w:rsidP="007B4D79">
      <w:r w:rsidRPr="00D34DFA">
        <w:t xml:space="preserve">The simplest reason that a system with higher-level bargaining is better than one with only enterprise bargaining is because it leads to more workers being covered by the terms of a union contract.70 With higher-level bargaining, most or all workers in an industry or sector are covered, not merely those who work in an enterprise or division of an enterprise that is unionized. </w:t>
      </w:r>
      <w:r w:rsidRPr="00D34DFA">
        <w:rPr>
          <w:rStyle w:val="StyleUnderline"/>
        </w:rPr>
        <w:t>Greater coverage by</w:t>
      </w:r>
      <w:r w:rsidRPr="00D34DFA">
        <w:t xml:space="preserve"> union </w:t>
      </w:r>
      <w:r w:rsidRPr="00D34DFA">
        <w:rPr>
          <w:rStyle w:val="StyleUnderline"/>
        </w:rPr>
        <w:t>contracts</w:t>
      </w:r>
      <w:r w:rsidRPr="00D34DFA">
        <w:t xml:space="preserve"> in turn </w:t>
      </w:r>
      <w:r w:rsidRPr="00D34DFA">
        <w:rPr>
          <w:rStyle w:val="StyleUnderline"/>
        </w:rPr>
        <w:t>means</w:t>
      </w:r>
      <w:r w:rsidRPr="00D34DFA">
        <w:t xml:space="preserve"> that </w:t>
      </w:r>
      <w:r w:rsidRPr="00D34DFA">
        <w:rPr>
          <w:rStyle w:val="StyleUnderline"/>
        </w:rPr>
        <w:t>wages are higher for more workers and</w:t>
      </w:r>
      <w:r w:rsidRPr="00D34DFA">
        <w:t xml:space="preserve"> economic </w:t>
      </w:r>
      <w:r w:rsidRPr="00D34DFA">
        <w:rPr>
          <w:rStyle w:val="StyleUnderline"/>
        </w:rPr>
        <w:t>inequality lower</w:t>
      </w:r>
      <w:r w:rsidRPr="00D34DFA">
        <w:t>. When coverage is widespread, high standards can be maintained and improved upon, rather than continually undercut by low-road competitors.</w:t>
      </w:r>
    </w:p>
    <w:p w14:paraId="444E5E9B" w14:textId="77777777" w:rsidR="007B4D79" w:rsidRPr="00D34DFA" w:rsidRDefault="007B4D79" w:rsidP="007B4D79">
      <w:r w:rsidRPr="00D34DFA">
        <w:rPr>
          <w:rStyle w:val="StyleUnderline"/>
        </w:rPr>
        <w:t>Workers can have</w:t>
      </w:r>
      <w:r w:rsidRPr="00D34DFA">
        <w:t xml:space="preserve"> some degree of </w:t>
      </w:r>
      <w:r w:rsidRPr="00D34DFA">
        <w:rPr>
          <w:rStyle w:val="StyleUnderline"/>
        </w:rPr>
        <w:t>market power</w:t>
      </w:r>
      <w:r w:rsidRPr="00D34DFA">
        <w:t xml:space="preserve"> for a number of reasons— for example, </w:t>
      </w:r>
      <w:r w:rsidRPr="00D34DFA">
        <w:rPr>
          <w:rStyle w:val="StyleUnderline"/>
        </w:rPr>
        <w:t>when they are</w:t>
      </w:r>
      <w:r w:rsidRPr="00D34DFA">
        <w:t xml:space="preserve"> particularly </w:t>
      </w:r>
      <w:r w:rsidRPr="00D34DFA">
        <w:rPr>
          <w:rStyle w:val="StyleUnderline"/>
        </w:rPr>
        <w:t>skilled and hard to replace; working on a time-</w:t>
      </w:r>
      <w:r w:rsidRPr="00D34DFA">
        <w:t xml:space="preserve">sensitive, highly profitable or capital-intensive </w:t>
      </w:r>
      <w:r w:rsidRPr="00D34DFA">
        <w:rPr>
          <w:rStyle w:val="StyleUnderline"/>
        </w:rPr>
        <w:t>project</w:t>
      </w:r>
      <w:r w:rsidRPr="00D34DFA">
        <w:t xml:space="preserve">, in which any kind of disruption would be very costly; </w:t>
      </w:r>
      <w:r w:rsidRPr="00D34DFA">
        <w:rPr>
          <w:rStyle w:val="StyleUnderline"/>
        </w:rPr>
        <w:t>or from a favored demographic group</w:t>
      </w:r>
      <w:r w:rsidRPr="00D34DFA">
        <w:t>, such as white men. Similarly, the ability of workers to collectively negotiate with their employer is affected by a number of factors, including the capacity of the direct employer to pay, whether the industry is comprised of stable employers or small, fly-by-night operations, and whether workers are classified as independent contractors and legally barred from collective bargaining.</w:t>
      </w:r>
    </w:p>
    <w:p w14:paraId="0D904757" w14:textId="77777777" w:rsidR="007B4D79" w:rsidRPr="00D34DFA" w:rsidRDefault="007B4D79" w:rsidP="007B4D79">
      <w:r w:rsidRPr="00D34DFA">
        <w:rPr>
          <w:rStyle w:val="StyleUnderline"/>
        </w:rPr>
        <w:t>Enterprise bargaining can</w:t>
      </w:r>
      <w:r w:rsidRPr="00D34DFA">
        <w:t xml:space="preserve"> and often does </w:t>
      </w:r>
      <w:r w:rsidRPr="00D34DFA">
        <w:rPr>
          <w:rStyle w:val="StyleUnderline"/>
        </w:rPr>
        <w:t>work</w:t>
      </w:r>
      <w:r w:rsidRPr="00D34DFA">
        <w:t xml:space="preserve"> quite </w:t>
      </w:r>
      <w:r w:rsidRPr="00D34DFA">
        <w:rPr>
          <w:rStyle w:val="StyleUnderline"/>
        </w:rPr>
        <w:t xml:space="preserve">well for </w:t>
      </w:r>
      <w:r w:rsidRPr="00D34DFA">
        <w:rPr>
          <w:rStyle w:val="Emphasis"/>
        </w:rPr>
        <w:t>certain types of workers</w:t>
      </w:r>
      <w:r w:rsidRPr="00D34DFA">
        <w:t xml:space="preserve">, particularly those who can potentially disrupt employer profits and are employed in a manner that is conducive to bargaining.71 </w:t>
      </w:r>
      <w:r w:rsidRPr="00D34DFA">
        <w:rPr>
          <w:rStyle w:val="StyleUnderline"/>
        </w:rPr>
        <w:t>A group</w:t>
      </w:r>
      <w:r w:rsidRPr="00D34DFA">
        <w:t xml:space="preserve"> of workers </w:t>
      </w:r>
      <w:r w:rsidRPr="00D34DFA">
        <w:rPr>
          <w:rStyle w:val="StyleUnderline"/>
        </w:rPr>
        <w:t>at a massive</w:t>
      </w:r>
      <w:r w:rsidRPr="00D34DFA">
        <w:t xml:space="preserve">, capital-intensive </w:t>
      </w:r>
      <w:r w:rsidRPr="00D34DFA">
        <w:rPr>
          <w:rStyle w:val="StyleUnderline"/>
        </w:rPr>
        <w:t>factory</w:t>
      </w:r>
      <w:r w:rsidRPr="00D34DFA">
        <w:t xml:space="preserve">, for example, </w:t>
      </w:r>
      <w:r w:rsidRPr="00D34DFA">
        <w:rPr>
          <w:rStyle w:val="StyleUnderline"/>
        </w:rPr>
        <w:t>would have</w:t>
      </w:r>
      <w:r w:rsidRPr="00D34DFA">
        <w:t xml:space="preserve"> the </w:t>
      </w:r>
      <w:r w:rsidRPr="00D34DFA">
        <w:rPr>
          <w:rStyle w:val="StyleUnderline"/>
        </w:rPr>
        <w:t>potential to cause</w:t>
      </w:r>
      <w:r w:rsidRPr="00D34DFA">
        <w:t xml:space="preserve"> costly </w:t>
      </w:r>
      <w:r w:rsidRPr="00D34DFA">
        <w:rPr>
          <w:rStyle w:val="StyleUnderline"/>
        </w:rPr>
        <w:t>delays</w:t>
      </w:r>
      <w:r w:rsidRPr="00D34DFA">
        <w:t xml:space="preserve"> if they went on strike and thus often have the necessary leverage to bring their employer to the bargaining table. In addition, at factories and other capital-intensive worksites, labor is a relatively small portion of the cost of overall production and thus employer opposition to increased labor costs is diminished, making organizing somewhat easier. In cases where workers have power at a particular worksite, enterprise bargaining can provide significant benefits to workers—possibly even greater benefits than these workers would achieve under higher-level bargaining. Indeed, for some workers who currently have great influence at their worksite, sectoral bargaining can lead to less power and smaller wage increases. Under broad-based bargaining, these powerful workers’ gains are constrained by what other workers can obtain and what the broader economy can sustain.</w:t>
      </w:r>
    </w:p>
    <w:p w14:paraId="730D7EB6" w14:textId="77777777" w:rsidR="007B4D79" w:rsidRPr="00D34DFA" w:rsidRDefault="007B4D79" w:rsidP="007B4D79">
      <w:r w:rsidRPr="00D34DFA">
        <w:rPr>
          <w:rStyle w:val="StyleUnderline"/>
        </w:rPr>
        <w:t xml:space="preserve">But </w:t>
      </w:r>
      <w:r w:rsidRPr="00D34DFA">
        <w:rPr>
          <w:rStyle w:val="StyleUnderline"/>
          <w:highlight w:val="cyan"/>
        </w:rPr>
        <w:t xml:space="preserve">enterprise bargaining does </w:t>
      </w:r>
      <w:r w:rsidRPr="00D34DFA">
        <w:rPr>
          <w:rStyle w:val="Emphasis"/>
          <w:highlight w:val="cyan"/>
        </w:rPr>
        <w:t>not</w:t>
      </w:r>
      <w:r w:rsidRPr="00D34DFA">
        <w:rPr>
          <w:rStyle w:val="StyleUnderline"/>
          <w:highlight w:val="cyan"/>
        </w:rPr>
        <w:t xml:space="preserve"> work</w:t>
      </w:r>
      <w:r w:rsidRPr="00D34DFA">
        <w:t xml:space="preserve"> very </w:t>
      </w:r>
      <w:r w:rsidRPr="00D34DFA">
        <w:rPr>
          <w:rStyle w:val="StyleUnderline"/>
        </w:rPr>
        <w:t xml:space="preserve">well </w:t>
      </w:r>
      <w:r w:rsidRPr="00D34DFA">
        <w:rPr>
          <w:rStyle w:val="StyleUnderline"/>
          <w:highlight w:val="cyan"/>
        </w:rPr>
        <w:t xml:space="preserve">for those with </w:t>
      </w:r>
      <w:r w:rsidRPr="00D34DFA">
        <w:rPr>
          <w:rStyle w:val="Emphasis"/>
          <w:highlight w:val="cyan"/>
        </w:rPr>
        <w:t>less power</w:t>
      </w:r>
      <w:r w:rsidRPr="00D34DFA">
        <w:rPr>
          <w:rStyle w:val="StyleUnderline"/>
        </w:rPr>
        <w:t xml:space="preserve"> and a </w:t>
      </w:r>
      <w:r w:rsidRPr="00D34DFA">
        <w:rPr>
          <w:rStyle w:val="Emphasis"/>
        </w:rPr>
        <w:t>less favorable industry structure</w:t>
      </w:r>
      <w:r w:rsidRPr="00D34DFA">
        <w:t>. And even workers with greater worksite power need to worry that their employer can find ways to escape enterprise-level bargaining.</w:t>
      </w:r>
    </w:p>
    <w:p w14:paraId="67C30F77" w14:textId="77777777" w:rsidR="007B4D79" w:rsidRPr="00D34DFA" w:rsidRDefault="007B4D79" w:rsidP="007B4D79">
      <w:r w:rsidRPr="00D34DFA">
        <w:t xml:space="preserve">Indeed, in today’s economy, </w:t>
      </w:r>
      <w:r w:rsidRPr="00D34DFA">
        <w:rPr>
          <w:rStyle w:val="StyleUnderline"/>
        </w:rPr>
        <w:t xml:space="preserve">enterprise bargaining does not work well for </w:t>
      </w:r>
      <w:r w:rsidRPr="00D34DFA">
        <w:rPr>
          <w:rStyle w:val="Emphasis"/>
        </w:rPr>
        <w:t>most workers</w:t>
      </w:r>
      <w:r w:rsidRPr="00D34DFA">
        <w:rPr>
          <w:rStyle w:val="StyleUnderline"/>
        </w:rPr>
        <w:t>. Many</w:t>
      </w:r>
      <w:r w:rsidRPr="00D34DFA">
        <w:t xml:space="preserve"> workers </w:t>
      </w:r>
      <w:r w:rsidRPr="00D34DFA">
        <w:rPr>
          <w:rStyle w:val="StyleUnderline"/>
        </w:rPr>
        <w:t>are</w:t>
      </w:r>
      <w:r w:rsidRPr="00D34DFA">
        <w:t xml:space="preserve"> essentially </w:t>
      </w:r>
      <w:r w:rsidRPr="00D34DFA">
        <w:rPr>
          <w:rStyle w:val="Emphasis"/>
        </w:rPr>
        <w:t>interchangeable</w:t>
      </w:r>
      <w:r w:rsidRPr="00D34DFA">
        <w:t xml:space="preserve">. In addition, as service employment increasingly dominates the economy, </w:t>
      </w:r>
      <w:r w:rsidRPr="00D34DFA">
        <w:rPr>
          <w:rStyle w:val="StyleUnderline"/>
        </w:rPr>
        <w:t>worksites are smaller and less capital-intensive</w:t>
      </w:r>
      <w:r w:rsidRPr="00D34DFA">
        <w:t xml:space="preserve">. Some firms may have gotten much larger over recent decades, but the actual worksites where workers spend their days have gotten smaller and more fungible.72 The work of call center workers, building janitors, fast food workers, gig workers, truck drivers, and most types of workers today can be easily moved or replaced with minimal disruption to the firm. Moreover, even if the workers are not easily replaced, they are often subcontractors of subcontractors and thus struggle to negotiate with the person who actually has the ability to increase their wages. Even the prototypical powerful factory worker discussed above often has far less power today than one did several decades ago. </w:t>
      </w:r>
      <w:r w:rsidRPr="00D34DFA">
        <w:rPr>
          <w:rStyle w:val="StyleUnderline"/>
        </w:rPr>
        <w:t>Globalization, technological change, and corporate organization has made it easier for companies to move factories, spread out</w:t>
      </w:r>
      <w:r w:rsidRPr="00D34DFA">
        <w:t xml:space="preserve"> their </w:t>
      </w:r>
      <w:r w:rsidRPr="00D34DFA">
        <w:rPr>
          <w:rStyle w:val="StyleUnderline"/>
        </w:rPr>
        <w:t>supply chains</w:t>
      </w:r>
      <w:r w:rsidRPr="00D34DFA">
        <w:t xml:space="preserve"> so they are less reliant on one factory, </w:t>
      </w:r>
      <w:r w:rsidRPr="00D34DFA">
        <w:rPr>
          <w:rStyle w:val="StyleUnderline"/>
        </w:rPr>
        <w:t>and</w:t>
      </w:r>
      <w:r w:rsidRPr="00D34DFA">
        <w:t xml:space="preserve"> even </w:t>
      </w:r>
      <w:r w:rsidRPr="00D34DFA">
        <w:rPr>
          <w:rStyle w:val="StyleUnderline"/>
        </w:rPr>
        <w:t>staff the factory with temp workers</w:t>
      </w:r>
      <w:r w:rsidRPr="00D34DFA">
        <w:t xml:space="preserve"> who are designed to be easily replaceable.</w:t>
      </w:r>
    </w:p>
    <w:p w14:paraId="4135321B" w14:textId="77777777" w:rsidR="007B4D79" w:rsidRPr="00D34DFA" w:rsidRDefault="007B4D79" w:rsidP="007B4D79">
      <w:r w:rsidRPr="00D34DFA">
        <w:rPr>
          <w:rStyle w:val="StyleUnderline"/>
        </w:rPr>
        <w:t>Broader-based bargaining would</w:t>
      </w:r>
      <w:r w:rsidRPr="00D34DFA">
        <w:t xml:space="preserve"> help </w:t>
      </w:r>
      <w:r w:rsidRPr="00D34DFA">
        <w:rPr>
          <w:rStyle w:val="StyleUnderline"/>
        </w:rPr>
        <w:t>ensure</w:t>
      </w:r>
      <w:r w:rsidRPr="00D34DFA">
        <w:t xml:space="preserve"> that </w:t>
      </w:r>
      <w:r w:rsidRPr="00D34DFA">
        <w:rPr>
          <w:rStyle w:val="Emphasis"/>
        </w:rPr>
        <w:t>all workers</w:t>
      </w:r>
      <w:r w:rsidRPr="00D34DFA">
        <w:rPr>
          <w:rStyle w:val="StyleUnderline"/>
        </w:rPr>
        <w:t xml:space="preserve"> could be covered by</w:t>
      </w:r>
      <w:r w:rsidRPr="00D34DFA">
        <w:t xml:space="preserve"> collectively </w:t>
      </w:r>
      <w:r w:rsidRPr="00D34DFA">
        <w:rPr>
          <w:rStyle w:val="StyleUnderline"/>
        </w:rPr>
        <w:t>bargained agreements</w:t>
      </w:r>
      <w:r w:rsidRPr="00D34DFA">
        <w:t xml:space="preserve"> and that those with similar skills would receive similar pay. Not only would the same construction worker using similar skills receive similar pay no matter the type of project they were working on, but also janitors, home care workers, and other similarly disadvantaged workers would actually have a forum in which to bargain collectively. Not surprisingly, </w:t>
      </w:r>
      <w:r w:rsidRPr="00D34DFA">
        <w:rPr>
          <w:rStyle w:val="StyleUnderline"/>
        </w:rPr>
        <w:t>research shows</w:t>
      </w:r>
      <w:r w:rsidRPr="00D34DFA">
        <w:t xml:space="preserve"> that </w:t>
      </w:r>
      <w:r w:rsidRPr="00D34DFA">
        <w:rPr>
          <w:rStyle w:val="StyleUnderline"/>
        </w:rPr>
        <w:t>higher-level bargaining leads to</w:t>
      </w:r>
      <w:r w:rsidRPr="00D34DFA">
        <w:t xml:space="preserve"> much </w:t>
      </w:r>
      <w:r w:rsidRPr="00D34DFA">
        <w:rPr>
          <w:rStyle w:val="Emphasis"/>
        </w:rPr>
        <w:t>greater coverage</w:t>
      </w:r>
      <w:r w:rsidRPr="00D34DFA">
        <w:t xml:space="preserve"> for people employed by small firms and who work part-time or have other kinds of nonstandard employment.73</w:t>
      </w:r>
    </w:p>
    <w:p w14:paraId="30D00289" w14:textId="77777777" w:rsidR="007B4D79" w:rsidRPr="00D34DFA" w:rsidRDefault="007B4D79" w:rsidP="007B4D79">
      <w:r w:rsidRPr="00D34DFA">
        <w:t xml:space="preserve">The classic examples of countries with higher-level bargaining include Sweden, Denmark, and to a lesser extent Germany, but most advanced countries have had significant experience with this kind of bargaining at some point in their history, including the United States, as well as other English-speaking countries such as Britain and Australia. There are many reasons that some countries have broad-based bargaining and others rely heavily on worksite bargaining. The choices of unions and employers are important, but policy plays a vital role.74 Indeed, </w:t>
      </w:r>
      <w:r w:rsidRPr="00D34DFA">
        <w:rPr>
          <w:rStyle w:val="StyleUnderline"/>
        </w:rPr>
        <w:t xml:space="preserve">the </w:t>
      </w:r>
      <w:r w:rsidRPr="00D34DFA">
        <w:rPr>
          <w:rStyle w:val="Emphasis"/>
        </w:rPr>
        <w:t>degree</w:t>
      </w:r>
      <w:r w:rsidRPr="00D34DFA">
        <w:rPr>
          <w:rStyle w:val="StyleUnderline"/>
        </w:rPr>
        <w:t xml:space="preserve"> of higher-level bargaining a country engages in is</w:t>
      </w:r>
      <w:r w:rsidRPr="00D34DFA">
        <w:t xml:space="preserve"> often </w:t>
      </w:r>
      <w:r w:rsidRPr="00D34DFA">
        <w:rPr>
          <w:rStyle w:val="StyleUnderline"/>
        </w:rPr>
        <w:t xml:space="preserve">the </w:t>
      </w:r>
      <w:r w:rsidRPr="00D34DFA">
        <w:rPr>
          <w:rStyle w:val="Emphasis"/>
        </w:rPr>
        <w:t>direct result of policy choices</w:t>
      </w:r>
      <w:r w:rsidRPr="00D34DFA">
        <w:t>, as in the decisions of a number of countries, including Portugal, Spain, Israel, Australia, and Britain to move away from higher-level bargaining, and in the decisions of Norway and Uruguay to increase the centralization of bargaining.75 It is also important to note that countries that have broad-based bargaining tend to do most of their bargaining at this level, but they also often engage in some bargaining that happens at the firm level or below, and there is usually some give and take between the levels of bargaining.76</w:t>
      </w:r>
    </w:p>
    <w:p w14:paraId="36FE1B9C" w14:textId="77777777" w:rsidR="007B4D79" w:rsidRPr="00D34DFA" w:rsidRDefault="007B4D79" w:rsidP="007B4D79">
      <w:r w:rsidRPr="00D34DFA">
        <w:t>Critically, higher-level bargaining coverage leads to better results for workers. Indeed, the importance of sectoral bargaining for reducing inequality is hard to overstate.</w:t>
      </w:r>
    </w:p>
    <w:p w14:paraId="4D760158" w14:textId="77777777" w:rsidR="007B4D79" w:rsidRPr="00D34DFA" w:rsidRDefault="007B4D79" w:rsidP="007B4D79">
      <w:r w:rsidRPr="00D34DFA">
        <w:t>[Table 1 omitted]</w:t>
      </w:r>
    </w:p>
    <w:p w14:paraId="431E665C" w14:textId="77777777" w:rsidR="007B4D79" w:rsidRPr="00D34DFA" w:rsidRDefault="007B4D79" w:rsidP="007B4D79">
      <w:r w:rsidRPr="00D34DFA">
        <w:t>It is pretty easy to see that countries with higher-level bargaining and high coverage—such as Denmark, Sweden, Belgium, France, and the Netherlands —tend to have relatively low levels of inequality. But research that compares countries over time and controls for a variety of other economic and political factors also finds that higher-level bargaining leads to lower economic inequality. As one study put it, “</w:t>
      </w:r>
      <w:r w:rsidRPr="00D34DFA">
        <w:rPr>
          <w:rStyle w:val="StyleUnderline"/>
        </w:rPr>
        <w:t xml:space="preserve">the most </w:t>
      </w:r>
      <w:r w:rsidRPr="00D34DFA">
        <w:rPr>
          <w:rStyle w:val="Emphasis"/>
        </w:rPr>
        <w:t>important factor</w:t>
      </w:r>
      <w:r w:rsidRPr="00D34DFA">
        <w:rPr>
          <w:rStyle w:val="StyleUnderline"/>
        </w:rPr>
        <w:t xml:space="preserve"> in explaining pay dispersion is</w:t>
      </w:r>
      <w:r w:rsidRPr="00D34DFA">
        <w:t xml:space="preserve"> the </w:t>
      </w:r>
      <w:r w:rsidRPr="00D34DFA">
        <w:rPr>
          <w:rStyle w:val="StyleUnderline"/>
        </w:rPr>
        <w:t xml:space="preserve">level of </w:t>
      </w:r>
      <w:r w:rsidRPr="00D34DFA">
        <w:rPr>
          <w:rStyle w:val="Emphasis"/>
        </w:rPr>
        <w:t>wage-setting</w:t>
      </w:r>
      <w:r w:rsidRPr="00D34DFA">
        <w:t xml:space="preserve">.”80 In fact, </w:t>
      </w:r>
      <w:r w:rsidRPr="00D34DFA">
        <w:rPr>
          <w:rStyle w:val="StyleUnderline"/>
        </w:rPr>
        <w:t xml:space="preserve">a </w:t>
      </w:r>
      <w:r w:rsidRPr="00D34DFA">
        <w:rPr>
          <w:rStyle w:val="StyleUnderline"/>
          <w:highlight w:val="cyan"/>
        </w:rPr>
        <w:t>review of</w:t>
      </w:r>
      <w:r w:rsidRPr="00D34DFA">
        <w:rPr>
          <w:rStyle w:val="StyleUnderline"/>
        </w:rPr>
        <w:t xml:space="preserve"> more than a </w:t>
      </w:r>
      <w:r w:rsidRPr="00D34DFA">
        <w:rPr>
          <w:rStyle w:val="Emphasis"/>
          <w:highlight w:val="cyan"/>
        </w:rPr>
        <w:t>hundred different studies</w:t>
      </w:r>
      <w:r w:rsidRPr="00D34DFA">
        <w:rPr>
          <w:rStyle w:val="StyleUnderline"/>
          <w:highlight w:val="cyan"/>
        </w:rPr>
        <w:t xml:space="preserve"> concluded</w:t>
      </w:r>
      <w:r w:rsidRPr="00D34DFA">
        <w:t xml:space="preserve"> that “</w:t>
      </w:r>
      <w:r w:rsidRPr="00D34DFA">
        <w:rPr>
          <w:rStyle w:val="StyleUnderline"/>
        </w:rPr>
        <w:t xml:space="preserve">the </w:t>
      </w:r>
      <w:r w:rsidRPr="00D34DFA">
        <w:rPr>
          <w:rStyle w:val="StyleUnderline"/>
          <w:highlight w:val="cyan"/>
        </w:rPr>
        <w:t>most robust result is</w:t>
      </w:r>
      <w:r w:rsidRPr="00D34DFA">
        <w:t xml:space="preserve"> that </w:t>
      </w:r>
      <w:r w:rsidRPr="00D34DFA">
        <w:rPr>
          <w:rStyle w:val="StyleUnderline"/>
          <w:highlight w:val="cyan"/>
        </w:rPr>
        <w:t>countries with</w:t>
      </w:r>
      <w:r w:rsidRPr="00D34DFA">
        <w:rPr>
          <w:rStyle w:val="StyleUnderline"/>
        </w:rPr>
        <w:t xml:space="preserve"> a </w:t>
      </w:r>
      <w:r w:rsidRPr="00D34DFA">
        <w:rPr>
          <w:rStyle w:val="StyleUnderline"/>
          <w:highlight w:val="cyan"/>
        </w:rPr>
        <w:t xml:space="preserve">high level of </w:t>
      </w:r>
      <w:r w:rsidRPr="00D34DFA">
        <w:rPr>
          <w:rStyle w:val="Emphasis"/>
          <w:highlight w:val="cyan"/>
        </w:rPr>
        <w:t>bargaining coordination</w:t>
      </w:r>
      <w:r w:rsidRPr="00D34DFA">
        <w:rPr>
          <w:rStyle w:val="StyleUnderline"/>
        </w:rPr>
        <w:t xml:space="preserve"> tend to </w:t>
      </w:r>
      <w:r w:rsidRPr="00D34DFA">
        <w:rPr>
          <w:rStyle w:val="StyleUnderline"/>
          <w:highlight w:val="cyan"/>
        </w:rPr>
        <w:t>have</w:t>
      </w:r>
      <w:r w:rsidRPr="00D34DFA">
        <w:rPr>
          <w:rStyle w:val="StyleUnderline"/>
        </w:rPr>
        <w:t xml:space="preserve"> a more </w:t>
      </w:r>
      <w:r w:rsidRPr="00D34DFA">
        <w:rPr>
          <w:rStyle w:val="Emphasis"/>
          <w:highlight w:val="cyan"/>
        </w:rPr>
        <w:t>compressed wage distribution</w:t>
      </w:r>
      <w:r w:rsidRPr="00D34DFA">
        <w:t>.”81</w:t>
      </w:r>
    </w:p>
    <w:p w14:paraId="0049A5A7" w14:textId="77777777" w:rsidR="007B4D79" w:rsidRPr="00D34DFA" w:rsidRDefault="007B4D79" w:rsidP="007B4D79">
      <w:r w:rsidRPr="00D34DFA">
        <w:t xml:space="preserve">Research on </w:t>
      </w:r>
      <w:r w:rsidRPr="00D34DFA">
        <w:rPr>
          <w:rStyle w:val="StyleUnderline"/>
        </w:rPr>
        <w:t xml:space="preserve">higher-level bargaining in the </w:t>
      </w:r>
      <w:r w:rsidRPr="00D34DFA">
        <w:rPr>
          <w:rStyle w:val="Emphasis"/>
        </w:rPr>
        <w:t>U</w:t>
      </w:r>
      <w:r w:rsidRPr="00D34DFA">
        <w:t xml:space="preserve">nited </w:t>
      </w:r>
      <w:r w:rsidRPr="00D34DFA">
        <w:rPr>
          <w:rStyle w:val="Emphasis"/>
        </w:rPr>
        <w:t>S</w:t>
      </w:r>
      <w:r w:rsidRPr="00D34DFA">
        <w:t xml:space="preserve">tates also indicates that it </w:t>
      </w:r>
      <w:r w:rsidRPr="00D34DFA">
        <w:rPr>
          <w:rStyle w:val="StyleUnderline"/>
        </w:rPr>
        <w:t xml:space="preserve">was helpful in reducing earnings inequality, </w:t>
      </w:r>
      <w:r w:rsidRPr="00D34DFA">
        <w:rPr>
          <w:rStyle w:val="Emphasis"/>
        </w:rPr>
        <w:t>especially</w:t>
      </w:r>
      <w:r w:rsidRPr="00D34DFA">
        <w:rPr>
          <w:rStyle w:val="StyleUnderline"/>
        </w:rPr>
        <w:t xml:space="preserve"> when it was more widespread</w:t>
      </w:r>
      <w:r w:rsidRPr="00D34DFA">
        <w:t xml:space="preserve">.88 A telling US research project found that various forms of higher-level bargaining (including multi-firm bargaining, region-wide pattern bargaining, and industry-wide pattern bargaining) were able to raise wages and spread the gains throughout local labor markets and industries from 1957 to 1979 but had far less ability to do so after 1980, as unions weakened and broader-based bargaining became rarer. The authors of </w:t>
      </w:r>
      <w:r w:rsidRPr="00D34DFA">
        <w:rPr>
          <w:rStyle w:val="StyleUnderline"/>
        </w:rPr>
        <w:t>the study</w:t>
      </w:r>
      <w:r w:rsidRPr="00D34DFA">
        <w:t xml:space="preserve">, professors Thomas Kochan and Christine Riordan, </w:t>
      </w:r>
      <w:r w:rsidRPr="00D34DFA">
        <w:rPr>
          <w:rStyle w:val="StyleUnderline"/>
        </w:rPr>
        <w:t>explain</w:t>
      </w:r>
      <w:r w:rsidRPr="00D34DFA">
        <w:t xml:space="preserve"> that </w:t>
      </w:r>
      <w:r w:rsidRPr="00D34DFA">
        <w:rPr>
          <w:rStyle w:val="StyleUnderline"/>
        </w:rPr>
        <w:t xml:space="preserve">the </w:t>
      </w:r>
      <w:r w:rsidRPr="00D34DFA">
        <w:rPr>
          <w:rStyle w:val="StyleUnderline"/>
          <w:highlight w:val="cyan"/>
        </w:rPr>
        <w:t xml:space="preserve">weakening of </w:t>
      </w:r>
      <w:r w:rsidRPr="00D34DFA">
        <w:rPr>
          <w:rStyle w:val="Emphasis"/>
          <w:highlight w:val="cyan"/>
        </w:rPr>
        <w:t>broad-based bargaining</w:t>
      </w:r>
      <w:r w:rsidRPr="00D34DFA">
        <w:rPr>
          <w:rStyle w:val="Emphasis"/>
        </w:rPr>
        <w:t xml:space="preserve"> structures</w:t>
      </w:r>
      <w:r w:rsidRPr="00D34DFA">
        <w:rPr>
          <w:rStyle w:val="StyleUnderline"/>
        </w:rPr>
        <w:t xml:space="preserve"> were </w:t>
      </w:r>
      <w:r w:rsidRPr="00D34DFA">
        <w:rPr>
          <w:rStyle w:val="StyleUnderline"/>
          <w:highlight w:val="cyan"/>
        </w:rPr>
        <w:t xml:space="preserve">at the </w:t>
      </w:r>
      <w:r w:rsidRPr="00D34DFA">
        <w:rPr>
          <w:rStyle w:val="Emphasis"/>
          <w:highlight w:val="cyan"/>
        </w:rPr>
        <w:t>“root” of</w:t>
      </w:r>
      <w:r w:rsidRPr="00D34DFA">
        <w:rPr>
          <w:rStyle w:val="Emphasis"/>
        </w:rPr>
        <w:t xml:space="preserve"> the increase in </w:t>
      </w:r>
      <w:r w:rsidRPr="00D34DFA">
        <w:rPr>
          <w:rStyle w:val="Emphasis"/>
          <w:highlight w:val="cyan"/>
        </w:rPr>
        <w:t>inequality</w:t>
      </w:r>
      <w:r w:rsidRPr="00D34DFA">
        <w:t>. 89</w:t>
      </w:r>
    </w:p>
    <w:p w14:paraId="51E845A0" w14:textId="77777777" w:rsidR="007B4D79" w:rsidRDefault="007B4D79" w:rsidP="007B4D79">
      <w:pPr>
        <w:pStyle w:val="Heading2"/>
      </w:pPr>
      <w:r>
        <w:t>China Scenario</w:t>
      </w:r>
    </w:p>
    <w:p w14:paraId="56C3EAE2" w14:textId="77777777" w:rsidR="007B4D79" w:rsidRDefault="007B4D79" w:rsidP="007B4D79">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3516BF30" w14:textId="77777777" w:rsidR="007B4D79" w:rsidRDefault="007B4D79" w:rsidP="007B4D79">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44B15B2B" w14:textId="77777777" w:rsidR="007B4D79" w:rsidRPr="00D34DFA" w:rsidRDefault="007B4D79" w:rsidP="007B4D79">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63036C71" w14:textId="77777777" w:rsidR="007B4D79" w:rsidRPr="00D34DFA" w:rsidRDefault="007B4D79" w:rsidP="007B4D79">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15641381" w14:textId="77777777" w:rsidR="007B4D79" w:rsidRPr="00D34DFA" w:rsidRDefault="007B4D79" w:rsidP="007B4D79">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3B4CF748" w14:textId="77777777" w:rsidR="007B4D79" w:rsidRPr="00D34DFA" w:rsidRDefault="007B4D79" w:rsidP="007B4D79">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12B76092" w14:textId="77777777" w:rsidR="007B4D79" w:rsidRPr="00D34DFA" w:rsidRDefault="007B4D79" w:rsidP="007B4D79">
      <w:pPr>
        <w:rPr>
          <w:vanish/>
        </w:rPr>
      </w:pPr>
      <w:r w:rsidRPr="00D34DFA">
        <w:rPr>
          <w:vanish/>
        </w:rPr>
        <w:t>Top of Form</w:t>
      </w:r>
    </w:p>
    <w:p w14:paraId="20008B98" w14:textId="77777777" w:rsidR="007B4D79" w:rsidRPr="00D34DFA" w:rsidRDefault="007B4D79" w:rsidP="007B4D79">
      <w:pPr>
        <w:rPr>
          <w:vanish/>
        </w:rPr>
      </w:pPr>
      <w:r w:rsidRPr="00D34DFA">
        <w:rPr>
          <w:vanish/>
        </w:rPr>
        <w:t>Bottom of Form</w:t>
      </w:r>
    </w:p>
    <w:p w14:paraId="4FF815CB" w14:textId="77777777" w:rsidR="007B4D79" w:rsidRPr="00D34DFA" w:rsidRDefault="007B4D79" w:rsidP="007B4D79">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7B68E2D6" w14:textId="77777777" w:rsidR="007B4D79" w:rsidRPr="00D34DFA" w:rsidRDefault="007B4D79" w:rsidP="007B4D79">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01D320A2" w14:textId="77777777" w:rsidR="007B4D79" w:rsidRPr="00D34DFA" w:rsidRDefault="007B4D79" w:rsidP="007B4D79">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B97A81E" w14:textId="77777777" w:rsidR="007B4D79" w:rsidRPr="00D34DFA" w:rsidRDefault="007B4D79" w:rsidP="007B4D79">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24194265" w14:textId="77777777" w:rsidR="007B4D79" w:rsidRPr="00D34DFA" w:rsidRDefault="007B4D79" w:rsidP="007B4D79">
      <w:r w:rsidRPr="00D34DFA">
        <w:t>UPS AND DOWNS</w:t>
      </w:r>
    </w:p>
    <w:p w14:paraId="7814EFB5" w14:textId="77777777" w:rsidR="007B4D79" w:rsidRPr="00D34DFA" w:rsidRDefault="007B4D79" w:rsidP="007B4D79">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563CFCD9" w14:textId="77777777" w:rsidR="007B4D79" w:rsidRPr="00D34DFA" w:rsidRDefault="007B4D79" w:rsidP="007B4D79">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7CBCE1AD" w14:textId="77777777" w:rsidR="007B4D79" w:rsidRPr="00D34DFA" w:rsidRDefault="007B4D79" w:rsidP="007B4D79">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752AA9AC" w14:textId="77777777" w:rsidR="007B4D79" w:rsidRPr="00D34DFA" w:rsidRDefault="007B4D79" w:rsidP="007B4D79">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00BC2732" w14:textId="77777777" w:rsidR="007B4D79" w:rsidRPr="00D34DFA" w:rsidRDefault="007B4D79" w:rsidP="007B4D79">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4D385871" w14:textId="77777777" w:rsidR="007B4D79" w:rsidRPr="00D34DFA" w:rsidRDefault="007B4D79" w:rsidP="007B4D79">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5A5D87F" w14:textId="77777777" w:rsidR="007B4D79" w:rsidRPr="00D34DFA" w:rsidRDefault="007B4D79" w:rsidP="007B4D79">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66F3F3A" w14:textId="77777777" w:rsidR="007B4D79" w:rsidRPr="00D34DFA" w:rsidRDefault="007B4D79" w:rsidP="007B4D79">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4D96BAA" w14:textId="77777777" w:rsidR="007B4D79" w:rsidRPr="00D34DFA" w:rsidRDefault="007B4D79" w:rsidP="007B4D79">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4041933" w14:textId="77777777" w:rsidR="007B4D79" w:rsidRPr="00D34DFA" w:rsidRDefault="007B4D79" w:rsidP="007B4D79">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7C477518" w14:textId="77777777" w:rsidR="007B4D79" w:rsidRPr="00D34DFA" w:rsidRDefault="007B4D79" w:rsidP="007B4D79">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C640311" w14:textId="77777777" w:rsidR="007B4D79" w:rsidRPr="00D34DFA" w:rsidRDefault="007B4D79" w:rsidP="007B4D79">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3D68C01" w14:textId="77777777" w:rsidR="007B4D79" w:rsidRPr="00D34DFA" w:rsidRDefault="007B4D79" w:rsidP="007B4D79">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58C5BA42" w14:textId="77777777" w:rsidR="007B4D79" w:rsidRDefault="007B4D79" w:rsidP="007B4D79"/>
    <w:p w14:paraId="34876326" w14:textId="77777777" w:rsidR="007B4D79" w:rsidRDefault="007B4D79" w:rsidP="007B4D79">
      <w:pPr>
        <w:pStyle w:val="Heading4"/>
      </w:pPr>
      <w:r>
        <w:t xml:space="preserve">CCP-led order causes </w:t>
      </w:r>
      <w:r w:rsidRPr="00E06822">
        <w:rPr>
          <w:u w:val="single"/>
        </w:rPr>
        <w:t>extinction</w:t>
      </w:r>
      <w:r>
        <w:t>.</w:t>
      </w:r>
    </w:p>
    <w:p w14:paraId="48F3753B" w14:textId="77777777" w:rsidR="007B4D79" w:rsidRDefault="007B4D79" w:rsidP="007B4D79">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EE53CC3" w14:textId="77777777" w:rsidR="007B4D79" w:rsidRPr="00D34DFA" w:rsidRDefault="007B4D79" w:rsidP="007B4D79">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rFonts w:eastAsiaTheme="minorHAnsi"/>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rFonts w:eastAsiaTheme="minorHAnsi"/>
          <w:highlight w:val="cyan"/>
        </w:rPr>
        <w:t>challenge</w:t>
      </w:r>
      <w:r w:rsidRPr="00D34DFA">
        <w:rPr>
          <w:rStyle w:val="AAAUNDERLINEKEYBOARD"/>
          <w:highlight w:val="cyan"/>
        </w:rPr>
        <w:t xml:space="preserve"> for the </w:t>
      </w:r>
      <w:r w:rsidRPr="00D34DFA">
        <w:rPr>
          <w:rStyle w:val="Boxes"/>
          <w:rFonts w:eastAsiaTheme="minorHAnsi"/>
          <w:highlight w:val="cyan"/>
        </w:rPr>
        <w:t>planet</w:t>
      </w:r>
      <w:r w:rsidRPr="00D34DFA">
        <w:t xml:space="preserve">." I would add that it is this regime, </w:t>
      </w:r>
      <w:r w:rsidRPr="00D34DFA">
        <w:rPr>
          <w:rStyle w:val="AAAUNDERLINEKEYBOARD"/>
        </w:rPr>
        <w:t xml:space="preserve">that is the </w:t>
      </w:r>
      <w:r w:rsidRPr="00D34DFA">
        <w:rPr>
          <w:rStyle w:val="Boxes"/>
          <w:rFonts w:eastAsiaTheme="minorHAnsi"/>
        </w:rPr>
        <w:t>C</w:t>
      </w:r>
      <w:r w:rsidRPr="00D34DFA">
        <w:t xml:space="preserve">hinese </w:t>
      </w:r>
      <w:r w:rsidRPr="00D34DFA">
        <w:rPr>
          <w:rStyle w:val="Boxes"/>
          <w:rFonts w:eastAsiaTheme="minorHAnsi"/>
        </w:rPr>
        <w:t>C</w:t>
      </w:r>
      <w:r w:rsidRPr="00D34DFA">
        <w:t xml:space="preserve">ommunist </w:t>
      </w:r>
      <w:r w:rsidRPr="00D34DFA">
        <w:rPr>
          <w:rStyle w:val="Boxes"/>
          <w:rFonts w:eastAsiaTheme="minorHAnsi"/>
        </w:rPr>
        <w:t>P</w:t>
      </w:r>
      <w:r w:rsidRPr="00D34DFA">
        <w:t xml:space="preserve">arty (CP)—a huge machine of more than 90 million members, </w:t>
      </w:r>
      <w:r w:rsidRPr="00D34DFA">
        <w:rPr>
          <w:rStyle w:val="AAAUNDERLINEKEYBOARD"/>
        </w:rPr>
        <w:t xml:space="preserve">run with an </w:t>
      </w:r>
      <w:r w:rsidRPr="00D34DFA">
        <w:rPr>
          <w:rStyle w:val="Boxes"/>
          <w:rFonts w:eastAsiaTheme="minorHAnsi"/>
        </w:rPr>
        <w:t>iron fist</w:t>
      </w:r>
      <w:r w:rsidRPr="00D34DFA">
        <w:t xml:space="preserve"> and in total opacity by an elite leading cadre of fewer than 600,000—</w:t>
      </w:r>
      <w:r w:rsidRPr="00D34DFA">
        <w:rPr>
          <w:rStyle w:val="AAAUNDERLINEKEYBOARD"/>
        </w:rPr>
        <w:t xml:space="preserve">and </w:t>
      </w:r>
      <w:r w:rsidRPr="00D34DFA">
        <w:rPr>
          <w:rStyle w:val="Boxes"/>
          <w:rFonts w:eastAsiaTheme="minorHAnsi"/>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7B58E6FE" w14:textId="77777777" w:rsidR="007B4D79" w:rsidRPr="00D34DFA" w:rsidRDefault="007B4D79" w:rsidP="007B4D79">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rFonts w:eastAsiaTheme="minorHAnsi"/>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rFonts w:eastAsiaTheme="minorHAnsi"/>
          <w:highlight w:val="cyan"/>
        </w:rPr>
        <w:t>strangling</w:t>
      </w:r>
      <w:r w:rsidRPr="00D34DFA">
        <w:t xml:space="preserve"> the </w:t>
      </w:r>
      <w:r w:rsidRPr="00D34DFA">
        <w:rPr>
          <w:rStyle w:val="AAAUNDERLINEKEYBOARD"/>
        </w:rPr>
        <w:t xml:space="preserve">remnants of </w:t>
      </w:r>
      <w:r w:rsidRPr="00D34DFA">
        <w:rPr>
          <w:rStyle w:val="Boxes"/>
          <w:rFonts w:eastAsiaTheme="minorHAnsi"/>
          <w:highlight w:val="cyan"/>
        </w:rPr>
        <w:t>democracy</w:t>
      </w:r>
      <w:r w:rsidRPr="00D34DFA">
        <w:rPr>
          <w:rStyle w:val="AAAUNDERLINEKEYBOARD"/>
          <w:highlight w:val="cyan"/>
        </w:rPr>
        <w:t xml:space="preserve"> and </w:t>
      </w:r>
      <w:r w:rsidRPr="00D34DFA">
        <w:rPr>
          <w:rStyle w:val="Boxes"/>
          <w:rFonts w:eastAsiaTheme="minorHAnsi"/>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Fonts w:eastAsiaTheme="minorHAnsi"/>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Fonts w:eastAsiaTheme="minorHAnsi"/>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Fonts w:eastAsiaTheme="minorHAnsi"/>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rFonts w:eastAsiaTheme="minorHAnsi"/>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rFonts w:eastAsiaTheme="minorHAnsi"/>
          <w:highlight w:val="cyan"/>
        </w:rPr>
        <w:t>surpass</w:t>
      </w:r>
      <w:r w:rsidRPr="00D34DFA">
        <w:rPr>
          <w:rStyle w:val="AAAUNDERLINEKEYBOARD"/>
          <w:highlight w:val="cyan"/>
        </w:rPr>
        <w:t xml:space="preserve"> the </w:t>
      </w:r>
      <w:r w:rsidRPr="00D34DFA">
        <w:rPr>
          <w:rStyle w:val="Boxes"/>
          <w:rFonts w:eastAsiaTheme="minorHAnsi"/>
          <w:highlight w:val="cyan"/>
        </w:rPr>
        <w:t>U</w:t>
      </w:r>
      <w:r w:rsidRPr="00D34DFA">
        <w:t xml:space="preserve">nited </w:t>
      </w:r>
      <w:r w:rsidRPr="00D34DFA">
        <w:rPr>
          <w:rStyle w:val="Boxes"/>
          <w:rFonts w:eastAsiaTheme="minorHAnsi"/>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Fonts w:eastAsiaTheme="minorHAnsi"/>
        </w:rPr>
        <w:t>GDP</w:t>
      </w:r>
      <w:r w:rsidRPr="00D34DFA">
        <w:t xml:space="preserve">) before the end of this decade. And </w:t>
      </w:r>
      <w:r w:rsidRPr="00D34DFA">
        <w:rPr>
          <w:rStyle w:val="Boxes"/>
          <w:rFonts w:eastAsiaTheme="minorHAnsi"/>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rFonts w:eastAsiaTheme="minorHAnsi"/>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rFonts w:eastAsiaTheme="minorHAnsi"/>
          <w:highlight w:val="cyan"/>
        </w:rPr>
        <w:t>U</w:t>
      </w:r>
      <w:r w:rsidRPr="00D34DFA">
        <w:t xml:space="preserve">nited </w:t>
      </w:r>
      <w:r w:rsidRPr="00D34DFA">
        <w:rPr>
          <w:rStyle w:val="Boxes"/>
          <w:rFonts w:eastAsiaTheme="minorHAnsi"/>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rFonts w:eastAsiaTheme="minorHAnsi"/>
          <w:highlight w:val="cyan"/>
        </w:rPr>
        <w:t>S</w:t>
      </w:r>
      <w:r w:rsidRPr="00D34DFA">
        <w:t xml:space="preserve">outh </w:t>
      </w:r>
      <w:r w:rsidRPr="00D34DFA">
        <w:rPr>
          <w:rStyle w:val="Boxes"/>
          <w:rFonts w:eastAsiaTheme="minorHAnsi"/>
          <w:highlight w:val="cyan"/>
        </w:rPr>
        <w:t>C</w:t>
      </w:r>
      <w:r w:rsidRPr="00D34DFA">
        <w:t xml:space="preserve">hina </w:t>
      </w:r>
      <w:r w:rsidRPr="00D34DFA">
        <w:rPr>
          <w:rStyle w:val="Boxes"/>
          <w:rFonts w:eastAsiaTheme="minorHAnsi"/>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rFonts w:eastAsiaTheme="minorHAnsi"/>
          <w:highlight w:val="cyan"/>
        </w:rPr>
        <w:t>give way</w:t>
      </w:r>
      <w:r w:rsidRPr="00D34DFA">
        <w:rPr>
          <w:rStyle w:val="AAAUNDERLINEKEYBOARD"/>
        </w:rPr>
        <w:t xml:space="preserve"> to </w:t>
      </w:r>
      <w:r w:rsidRPr="00D34DFA">
        <w:rPr>
          <w:rStyle w:val="Boxes"/>
          <w:rFonts w:eastAsiaTheme="minorHAnsi"/>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rFonts w:eastAsiaTheme="minorHAnsi"/>
          <w:highlight w:val="cyan"/>
        </w:rPr>
        <w:t>weaker position</w:t>
      </w:r>
      <w:r w:rsidRPr="00D34DFA">
        <w:t xml:space="preserve">; our values would be more clearly at risk. </w:t>
      </w:r>
    </w:p>
    <w:p w14:paraId="5DCC6144" w14:textId="4921BEF8" w:rsidR="007B4D79" w:rsidRDefault="007B4D79" w:rsidP="007B4D79">
      <w:pPr>
        <w:pStyle w:val="Heading1"/>
      </w:pPr>
      <w:r>
        <w:t>1NC</w:t>
      </w:r>
    </w:p>
    <w:p w14:paraId="04BC50FD" w14:textId="77777777" w:rsidR="007B4D79" w:rsidRDefault="007B4D79" w:rsidP="007B4D79">
      <w:pPr>
        <w:pStyle w:val="Heading2"/>
      </w:pPr>
      <w:r>
        <w:t>OFF</w:t>
      </w:r>
    </w:p>
    <w:p w14:paraId="477BA0DF" w14:textId="77777777" w:rsidR="007B4D79" w:rsidRDefault="007B4D79" w:rsidP="007B4D79">
      <w:pPr>
        <w:pStyle w:val="Heading3"/>
      </w:pPr>
      <w:r>
        <w:t>ASPEC---1NC</w:t>
      </w:r>
    </w:p>
    <w:p w14:paraId="6CD7763B" w14:textId="77777777" w:rsidR="007B4D79" w:rsidRPr="00416CEE" w:rsidRDefault="007B4D79" w:rsidP="007B4D79">
      <w:pPr>
        <w:pStyle w:val="Heading4"/>
        <w:rPr>
          <w:u w:val="single"/>
        </w:rPr>
      </w:pPr>
      <w:r w:rsidRPr="00416CEE">
        <w:rPr>
          <w:u w:val="single"/>
        </w:rPr>
        <w:t>ASPEC</w:t>
      </w:r>
    </w:p>
    <w:p w14:paraId="20DFB2DE" w14:textId="77777777" w:rsidR="007B4D79" w:rsidRPr="00716CA1" w:rsidRDefault="007B4D79" w:rsidP="007B4D79">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40DDA4D2" w14:textId="77777777" w:rsidR="007B4D79" w:rsidRPr="00716CA1" w:rsidRDefault="007B4D79" w:rsidP="007B4D79">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1208F2A5" w14:textId="77777777" w:rsidR="007B4D79" w:rsidRDefault="007B4D79" w:rsidP="007B4D79">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7C515C0F" w14:textId="77777777" w:rsidR="007B4D79" w:rsidRDefault="007B4D79" w:rsidP="007B4D79">
      <w:pPr>
        <w:pStyle w:val="Heading3"/>
      </w:pPr>
      <w:r>
        <w:t>Econ---1NC</w:t>
      </w:r>
    </w:p>
    <w:p w14:paraId="5845AD86" w14:textId="77777777" w:rsidR="007B4D79" w:rsidRDefault="007B4D79" w:rsidP="007B4D79">
      <w:pPr>
        <w:pStyle w:val="Heading4"/>
        <w:rPr>
          <w:u w:val="single"/>
        </w:rPr>
      </w:pPr>
      <w:r w:rsidRPr="00416CEE">
        <w:rPr>
          <w:u w:val="single"/>
        </w:rPr>
        <w:t>E</w:t>
      </w:r>
      <w:r>
        <w:rPr>
          <w:u w:val="single"/>
        </w:rPr>
        <w:t>con</w:t>
      </w:r>
      <w:r w:rsidRPr="00416CEE">
        <w:rPr>
          <w:u w:val="single"/>
        </w:rPr>
        <w:t xml:space="preserve"> DA</w:t>
      </w:r>
    </w:p>
    <w:p w14:paraId="041ED41C" w14:textId="77777777" w:rsidR="007B4D79" w:rsidRPr="008576E0" w:rsidRDefault="007B4D79" w:rsidP="007B4D79"/>
    <w:p w14:paraId="2DBBF543" w14:textId="77777777" w:rsidR="007B4D79" w:rsidRDefault="007B4D79" w:rsidP="007B4D79">
      <w:pPr>
        <w:spacing w:after="0"/>
        <w:textAlignment w:val="baseline"/>
        <w:rPr>
          <w:rStyle w:val="Style13ptBold"/>
        </w:rPr>
      </w:pPr>
      <w:r w:rsidRPr="008576E0">
        <w:rPr>
          <w:rStyle w:val="Style13ptBold"/>
        </w:rPr>
        <w:t xml:space="preserve">The United States federal government should </w:t>
      </w:r>
    </w:p>
    <w:p w14:paraId="1EBCE2EF" w14:textId="77777777" w:rsidR="007B4D79" w:rsidRDefault="007B4D79" w:rsidP="007B4D79">
      <w:pPr>
        <w:spacing w:after="0"/>
        <w:textAlignment w:val="baseline"/>
        <w:rPr>
          <w:rStyle w:val="Style13ptBold"/>
        </w:rPr>
      </w:pPr>
      <w:r w:rsidRPr="008576E0">
        <w:rPr>
          <w:rStyle w:val="Style13ptBold"/>
        </w:rPr>
        <w:t xml:space="preserve">---repeal tariffs, </w:t>
      </w:r>
    </w:p>
    <w:p w14:paraId="4F5AAB43" w14:textId="77777777" w:rsidR="007B4D79" w:rsidRPr="008576E0" w:rsidRDefault="007B4D79" w:rsidP="007B4D79">
      <w:pPr>
        <w:spacing w:after="0"/>
        <w:textAlignment w:val="baseline"/>
        <w:rPr>
          <w:rStyle w:val="Style13ptBold"/>
        </w:rPr>
      </w:pPr>
      <w:r w:rsidRPr="008576E0">
        <w:rPr>
          <w:rStyle w:val="Style13ptBold"/>
        </w:rPr>
        <w:t>---prohibit raising tariffs absent Congressional approval,</w:t>
      </w:r>
      <w:r w:rsidRPr="008576E0">
        <w:rPr>
          <w:rStyle w:val="Style13ptBold"/>
        </w:rPr>
        <w:br/>
        <w:t>---prohibit executive interference with the operations of the Federal Reserve.</w:t>
      </w:r>
    </w:p>
    <w:p w14:paraId="64690B45" w14:textId="77777777" w:rsidR="007B4D79" w:rsidRPr="008576E0" w:rsidRDefault="007B4D79" w:rsidP="007B4D79"/>
    <w:p w14:paraId="2CE23F6B" w14:textId="77777777" w:rsidR="007B4D79" w:rsidRPr="00AB3C5A" w:rsidRDefault="007B4D79" w:rsidP="007B4D79">
      <w:pPr>
        <w:pStyle w:val="Heading4"/>
      </w:pPr>
      <w:r>
        <w:t xml:space="preserve">Growth is strong and the labor market is steady. </w:t>
      </w:r>
    </w:p>
    <w:p w14:paraId="7EA7AE2E" w14:textId="77777777" w:rsidR="007B4D79" w:rsidRPr="00966BF5" w:rsidRDefault="007B4D79" w:rsidP="007B4D79">
      <w:r>
        <w:t xml:space="preserve">Christopher </w:t>
      </w:r>
      <w:r w:rsidRPr="00BA6C20">
        <w:rPr>
          <w:rStyle w:val="Style13ptBold"/>
        </w:rPr>
        <w:t>Yates 9-5</w:t>
      </w:r>
      <w:r>
        <w:t>, Chartered Financial Analyst, Seeking Alpha, “Are Rate Cuts The Right Move?,” https://seekingalpha.com/article/4820012-are-rate-cuts-right-move</w:t>
      </w:r>
    </w:p>
    <w:p w14:paraId="01D21167" w14:textId="77777777" w:rsidR="007B4D79" w:rsidRDefault="007B4D79" w:rsidP="007B4D79">
      <w:r>
        <w:t xml:space="preserve">Due to </w:t>
      </w:r>
      <w:r w:rsidRPr="00D67278">
        <w:t>historically strong household and corporate balance sheets, persistent fiscal support, lax immigration and labour hoarding, the US economy has continued to be resilient</w:t>
      </w:r>
      <w:r>
        <w:t xml:space="preserve"> over the past two years despite a multi-decade high in interest rates. </w:t>
      </w:r>
      <w:r w:rsidRPr="00D67278">
        <w:rPr>
          <w:rStyle w:val="StyleUnderline"/>
        </w:rPr>
        <w:t xml:space="preserve">Trump 2.0’s </w:t>
      </w:r>
      <w:r w:rsidRPr="00504B21">
        <w:rPr>
          <w:rStyle w:val="Emphasis"/>
          <w:highlight w:val="yellow"/>
        </w:rPr>
        <w:t>tariff</w:t>
      </w:r>
      <w:r w:rsidRPr="00D67278">
        <w:rPr>
          <w:rStyle w:val="StyleUnderline"/>
        </w:rPr>
        <w:t xml:space="preserve"> and DOGE </w:t>
      </w:r>
      <w:r w:rsidRPr="00504B21">
        <w:rPr>
          <w:rStyle w:val="StyleUnderline"/>
          <w:highlight w:val="yellow"/>
        </w:rPr>
        <w:t xml:space="preserve">policies </w:t>
      </w:r>
      <w:r w:rsidRPr="00504B21">
        <w:rPr>
          <w:rStyle w:val="Emphasis"/>
          <w:highlight w:val="yellow"/>
        </w:rPr>
        <w:t>do not</w:t>
      </w:r>
      <w:r w:rsidRPr="00D67278">
        <w:rPr>
          <w:rStyle w:val="StyleUnderline"/>
        </w:rPr>
        <w:t xml:space="preserve"> yet </w:t>
      </w:r>
      <w:r w:rsidRPr="00504B21">
        <w:rPr>
          <w:rStyle w:val="Emphasis"/>
          <w:highlight w:val="yellow"/>
        </w:rPr>
        <w:t>appear</w:t>
      </w:r>
      <w:r w:rsidRPr="00504B21">
        <w:rPr>
          <w:rStyle w:val="StyleUnderline"/>
        </w:rPr>
        <w:t xml:space="preserve"> to</w:t>
      </w:r>
      <w:r w:rsidRPr="00D67278">
        <w:rPr>
          <w:rStyle w:val="StyleUnderline"/>
        </w:rPr>
        <w:t xml:space="preserve"> be </w:t>
      </w:r>
      <w:r w:rsidRPr="00504B21">
        <w:rPr>
          <w:rStyle w:val="StyleUnderline"/>
          <w:highlight w:val="yellow"/>
        </w:rPr>
        <w:t>bringing down the</w:t>
      </w:r>
      <w:r w:rsidRPr="00D67278">
        <w:rPr>
          <w:rStyle w:val="StyleUnderline"/>
        </w:rPr>
        <w:t xml:space="preserve"> US </w:t>
      </w:r>
      <w:r w:rsidRPr="00504B21">
        <w:rPr>
          <w:rStyle w:val="StyleUnderline"/>
          <w:highlight w:val="yellow"/>
        </w:rPr>
        <w:t>economy</w:t>
      </w:r>
      <w:r w:rsidRPr="00D67278">
        <w:rPr>
          <w:rStyle w:val="StyleUnderline"/>
        </w:rPr>
        <w:t xml:space="preserve">, and look increasingly </w:t>
      </w:r>
      <w:r w:rsidRPr="00D67278">
        <w:rPr>
          <w:rStyle w:val="Emphasis"/>
        </w:rPr>
        <w:t>unlikely</w:t>
      </w:r>
      <w:r>
        <w:t xml:space="preserve"> to do so as Trump pivots away from trade wars to more populist-type policies.</w:t>
      </w:r>
    </w:p>
    <w:p w14:paraId="72F2451A" w14:textId="77777777" w:rsidR="007B4D79" w:rsidRDefault="007B4D79" w:rsidP="007B4D79">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while strong corporate balance sheets are also supportive of the labour market</w:t>
      </w:r>
      <w:r w:rsidRPr="00504B21">
        <w:t>. However, the best of the</w:t>
      </w:r>
      <w:r>
        <w:t xml:space="preserve"> resilient US economy is now behind us.</w:t>
      </w:r>
    </w:p>
    <w:p w14:paraId="5351E87D" w14:textId="77777777" w:rsidR="007B4D79" w:rsidRDefault="007B4D79" w:rsidP="007B4D79">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0850DF80" w14:textId="77777777" w:rsidR="007B4D79" w:rsidRDefault="007B4D79" w:rsidP="007B4D79">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t xml:space="preserve">. However, </w:t>
      </w:r>
      <w:r w:rsidRPr="00D67278">
        <w:rPr>
          <w:rStyle w:val="StyleUnderline"/>
        </w:rPr>
        <w:t>US economic and employment growth is likely to slow on the margins, though will</w:t>
      </w:r>
      <w:r>
        <w:t xml:space="preserve"> probably </w:t>
      </w:r>
      <w:r w:rsidRPr="00D67278">
        <w:rPr>
          <w:rStyle w:val="StyleUnderline"/>
        </w:rPr>
        <w:t xml:space="preserve">continue to surprise to the </w:t>
      </w:r>
      <w:r w:rsidRPr="00D67278">
        <w:rPr>
          <w:rStyle w:val="Emphasis"/>
        </w:rPr>
        <w:t>upside</w:t>
      </w:r>
      <w:r>
        <w:t>.</w:t>
      </w:r>
    </w:p>
    <w:p w14:paraId="219AEE0B" w14:textId="77777777" w:rsidR="007B4D79" w:rsidRDefault="007B4D79" w:rsidP="007B4D79">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4FAAECD8" w14:textId="77777777" w:rsidR="007B4D79" w:rsidRDefault="007B4D79" w:rsidP="007B4D79">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6B4CF3EE" w14:textId="77777777" w:rsidR="007B4D79" w:rsidRDefault="007B4D79" w:rsidP="007B4D79">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0236ED06" w14:textId="77777777" w:rsidR="007B4D79" w:rsidRDefault="007B4D79" w:rsidP="007B4D79">
      <w:r>
        <w:t>It is the bond market, not the stock market, that represents the Fed and Fiscal put. Both Trump and Powell have made this very clear.</w:t>
      </w:r>
    </w:p>
    <w:p w14:paraId="102FA087" w14:textId="77777777" w:rsidR="007B4D79" w:rsidRPr="00DF14A8" w:rsidRDefault="007B4D79" w:rsidP="007B4D79">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0E2E0801" w14:textId="77777777" w:rsidR="007B4D79" w:rsidRPr="001F7D5B" w:rsidRDefault="007B4D79" w:rsidP="007B4D79">
      <w:pPr>
        <w:pStyle w:val="Heading4"/>
      </w:pPr>
      <w:r>
        <w:t xml:space="preserve">Collective bargaining </w:t>
      </w:r>
      <w:r>
        <w:rPr>
          <w:u w:val="single"/>
        </w:rPr>
        <w:t>slows growth</w:t>
      </w:r>
      <w:r w:rsidRPr="00376F7C">
        <w:t>.</w:t>
      </w:r>
      <w:r>
        <w:t xml:space="preserve">    </w:t>
      </w:r>
    </w:p>
    <w:p w14:paraId="16F5D83F" w14:textId="77777777" w:rsidR="007B4D79" w:rsidRPr="00490322" w:rsidRDefault="007B4D79" w:rsidP="007B4D79">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7075A01B" w14:textId="77777777" w:rsidR="007B4D79" w:rsidRPr="00381DC2" w:rsidRDefault="007B4D79" w:rsidP="007B4D79">
      <w:pPr>
        <w:rPr>
          <w:sz w:val="16"/>
        </w:rPr>
      </w:pPr>
      <w:r w:rsidRPr="00381DC2">
        <w:rPr>
          <w:sz w:val="16"/>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6B8C26FD" w14:textId="77777777" w:rsidR="007B4D79" w:rsidRPr="00381DC2" w:rsidRDefault="007B4D79" w:rsidP="007B4D79">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7AC0A96C" w14:textId="77777777" w:rsidR="007B4D79" w:rsidRPr="00381DC2" w:rsidRDefault="007B4D79" w:rsidP="007B4D79">
      <w:pPr>
        <w:rPr>
          <w:sz w:val="16"/>
        </w:rPr>
      </w:pPr>
      <w:r w:rsidRPr="001F7D5B">
        <w:rPr>
          <w:rStyle w:val="StyleUnderline"/>
        </w:rPr>
        <w:t>It is</w:t>
      </w:r>
      <w:r w:rsidRPr="00381DC2">
        <w:rPr>
          <w:sz w:val="16"/>
        </w:rPr>
        <w:t xml:space="preserve">, of course, </w:t>
      </w:r>
      <w:r w:rsidRPr="00E2593A">
        <w:rPr>
          <w:rStyle w:val="StyleUnderline"/>
          <w:highlight w:val="yellow"/>
        </w:rPr>
        <w:t xml:space="preserve">possible that the council will </w:t>
      </w:r>
      <w:r w:rsidRPr="00E2593A">
        <w:rPr>
          <w:rStyle w:val="Emphasis"/>
          <w:highlight w:val="yellow"/>
        </w:rPr>
        <w:t>prohibit</w:t>
      </w:r>
      <w:r w:rsidRPr="00381DC2">
        <w:rPr>
          <w:sz w:val="16"/>
        </w:rPr>
        <w:t xml:space="preserve"> such </w:t>
      </w:r>
      <w:r w:rsidRPr="00E2593A">
        <w:rPr>
          <w:rStyle w:val="Emphasis"/>
          <w:highlight w:val="yellow"/>
        </w:rPr>
        <w:t>automation</w:t>
      </w:r>
      <w:r w:rsidRPr="00381DC2">
        <w:rPr>
          <w:sz w:val="16"/>
        </w:rPr>
        <w:t xml:space="preserve"> in an effort to maintain jobs. But </w:t>
      </w:r>
      <w:r w:rsidRPr="00E2593A">
        <w:rPr>
          <w:rStyle w:val="StyleUnderline"/>
          <w:highlight w:val="yellow"/>
        </w:rPr>
        <w:t>doing so would</w:t>
      </w:r>
      <w:r w:rsidRPr="00381DC2">
        <w:rPr>
          <w:sz w:val="16"/>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381DC2">
        <w:rPr>
          <w:sz w:val="16"/>
          <w:highlight w:val="yellow"/>
        </w:rPr>
        <w:t>.</w:t>
      </w:r>
    </w:p>
    <w:p w14:paraId="4C309BA1" w14:textId="77777777" w:rsidR="007B4D79" w:rsidRPr="00381DC2" w:rsidRDefault="007B4D79" w:rsidP="007B4D79">
      <w:pPr>
        <w:rPr>
          <w:sz w:val="16"/>
        </w:rPr>
      </w:pPr>
      <w:r w:rsidRPr="00381DC2">
        <w:rPr>
          <w:sz w:val="16"/>
        </w:rPr>
        <w:t>VII. Conclusion</w:t>
      </w:r>
    </w:p>
    <w:p w14:paraId="7FCF5204" w14:textId="77777777" w:rsidR="007B4D79" w:rsidRPr="00381DC2" w:rsidRDefault="007B4D79" w:rsidP="007B4D79">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381DC2">
        <w:rPr>
          <w:sz w:val="16"/>
        </w:rPr>
        <w:t xml:space="preserve"> than that of the United States, as can be seen in Figure 2.</w:t>
      </w:r>
    </w:p>
    <w:p w14:paraId="4F8A5E2F" w14:textId="77777777" w:rsidR="007B4D79" w:rsidRPr="00381DC2" w:rsidRDefault="007B4D79" w:rsidP="007B4D79">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0A4C1F4C" w14:textId="77777777" w:rsidR="007B4D79" w:rsidRPr="00381DC2" w:rsidRDefault="007B4D79" w:rsidP="007B4D79">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25596181" w14:textId="77777777" w:rsidR="007B4D79" w:rsidRPr="00381DC2" w:rsidRDefault="007B4D79" w:rsidP="007B4D79">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70FE62DC" w14:textId="77777777" w:rsidR="007B4D79" w:rsidRPr="00E1538E" w:rsidRDefault="007B4D79" w:rsidP="007B4D79">
      <w:pPr>
        <w:pStyle w:val="Heading4"/>
      </w:pPr>
      <w:r>
        <w:t xml:space="preserve">That causes </w:t>
      </w:r>
      <w:r w:rsidRPr="00E1538E">
        <w:rPr>
          <w:u w:val="single"/>
        </w:rPr>
        <w:t>global conflict</w:t>
      </w:r>
      <w:r>
        <w:t xml:space="preserve">. That goes </w:t>
      </w:r>
      <w:r w:rsidRPr="00E1538E">
        <w:rPr>
          <w:u w:val="single"/>
        </w:rPr>
        <w:t>nuclear</w:t>
      </w:r>
      <w:r>
        <w:t>.</w:t>
      </w:r>
    </w:p>
    <w:p w14:paraId="6A237952" w14:textId="77777777" w:rsidR="007B4D79" w:rsidRDefault="007B4D79" w:rsidP="007B4D79">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DF2321A" w14:textId="77777777" w:rsidR="007B4D79" w:rsidRPr="00E1538E" w:rsidRDefault="007B4D79" w:rsidP="007B4D79">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7F78FE30" w14:textId="77777777" w:rsidR="007B4D79" w:rsidRPr="00E1538E" w:rsidRDefault="007B4D79" w:rsidP="007B4D79">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5FBC6342" w14:textId="77777777" w:rsidR="007B4D79" w:rsidRPr="00E1538E" w:rsidRDefault="007B4D79" w:rsidP="007B4D79">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5938C380" w14:textId="77777777" w:rsidR="007B4D79" w:rsidRPr="00E1538E" w:rsidRDefault="007B4D79" w:rsidP="007B4D79">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71B0EE3F" w14:textId="77777777" w:rsidR="007B4D79" w:rsidRPr="00E1538E" w:rsidRDefault="007B4D79" w:rsidP="007B4D79">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2BB0E48B" w14:textId="77777777" w:rsidR="007B4D79" w:rsidRPr="00E1538E" w:rsidRDefault="007B4D79" w:rsidP="007B4D79">
      <w:pPr>
        <w:rPr>
          <w:sz w:val="16"/>
        </w:rPr>
      </w:pPr>
      <w:r w:rsidRPr="00E1538E">
        <w:rPr>
          <w:sz w:val="16"/>
        </w:rPr>
        <w:t>How America Took the Lead</w:t>
      </w:r>
    </w:p>
    <w:p w14:paraId="3C3C7380" w14:textId="77777777" w:rsidR="007B4D79" w:rsidRPr="00E1538E" w:rsidRDefault="007B4D79" w:rsidP="007B4D79">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627C884" w14:textId="77777777" w:rsidR="007B4D79" w:rsidRPr="00E1538E" w:rsidRDefault="007B4D79" w:rsidP="007B4D79">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6F447A0B" w14:textId="77777777" w:rsidR="007B4D79" w:rsidRPr="00E1538E" w:rsidRDefault="007B4D79" w:rsidP="007B4D79">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310AEF35" w14:textId="77777777" w:rsidR="007B4D79" w:rsidRPr="00E1538E" w:rsidRDefault="007B4D79" w:rsidP="007B4D79">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0B879DCC" w14:textId="77777777" w:rsidR="007B4D79" w:rsidRPr="00E1538E" w:rsidRDefault="007B4D79" w:rsidP="007B4D79">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6CBD50E8" w14:textId="77777777" w:rsidR="007B4D79" w:rsidRPr="00E1538E" w:rsidRDefault="007B4D79" w:rsidP="007B4D79">
      <w:pPr>
        <w:rPr>
          <w:sz w:val="16"/>
        </w:rPr>
      </w:pPr>
      <w:r w:rsidRPr="00E1538E">
        <w:rPr>
          <w:sz w:val="16"/>
        </w:rPr>
        <w:t>The US presided over a global golden age. Yet the stresses on America’s order have become impossible to ignore.</w:t>
      </w:r>
    </w:p>
    <w:p w14:paraId="35D5BE28" w14:textId="77777777" w:rsidR="007B4D79" w:rsidRPr="00E1538E" w:rsidRDefault="007B4D79" w:rsidP="007B4D79">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63ECD155" w14:textId="77777777" w:rsidR="007B4D79" w:rsidRPr="00E1538E" w:rsidRDefault="007B4D79" w:rsidP="007B4D79">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0F278AB1" w14:textId="77777777" w:rsidR="007B4D79" w:rsidRPr="00E1538E" w:rsidRDefault="007B4D79" w:rsidP="007B4D79">
      <w:pPr>
        <w:rPr>
          <w:sz w:val="16"/>
        </w:rPr>
      </w:pPr>
      <w:r w:rsidRPr="00E1538E">
        <w:rPr>
          <w:sz w:val="16"/>
        </w:rPr>
        <w:t>Losing a War</w:t>
      </w:r>
    </w:p>
    <w:p w14:paraId="7B004F7C" w14:textId="77777777" w:rsidR="007B4D79" w:rsidRPr="00E1538E" w:rsidRDefault="007B4D79" w:rsidP="007B4D79">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5F6482C" w14:textId="77777777" w:rsidR="007B4D79" w:rsidRPr="00E1538E" w:rsidRDefault="007B4D79" w:rsidP="007B4D79">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43BB133" w14:textId="77777777" w:rsidR="007B4D79" w:rsidRPr="00E1538E" w:rsidRDefault="007B4D79" w:rsidP="007B4D79">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6109DCF9" w14:textId="77777777" w:rsidR="007B4D79" w:rsidRPr="00E1538E" w:rsidRDefault="007B4D79" w:rsidP="007B4D79">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526F286E" w14:textId="77777777" w:rsidR="007B4D79" w:rsidRPr="00E1538E" w:rsidRDefault="007B4D79" w:rsidP="007B4D79">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D6ED3FD" w14:textId="77777777" w:rsidR="007B4D79" w:rsidRPr="00E1538E" w:rsidRDefault="007B4D79" w:rsidP="007B4D79">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FC74415" w14:textId="77777777" w:rsidR="007B4D79" w:rsidRPr="00E1538E" w:rsidRDefault="007B4D79" w:rsidP="007B4D79">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A8BDC27" w14:textId="77777777" w:rsidR="007B4D79" w:rsidRPr="00E1538E" w:rsidRDefault="007B4D79" w:rsidP="007B4D79">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289AE30" w14:textId="77777777" w:rsidR="007B4D79" w:rsidRPr="00E1538E" w:rsidRDefault="007B4D79" w:rsidP="007B4D79">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6EC6877" w14:textId="77777777" w:rsidR="007B4D79" w:rsidRPr="00E1538E" w:rsidRDefault="007B4D79" w:rsidP="007B4D79">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56706EFA" w14:textId="77777777" w:rsidR="007B4D79" w:rsidRPr="00E1538E" w:rsidRDefault="007B4D79" w:rsidP="007B4D79">
      <w:pPr>
        <w:rPr>
          <w:sz w:val="16"/>
        </w:rPr>
      </w:pPr>
      <w:r w:rsidRPr="00E1538E">
        <w:rPr>
          <w:sz w:val="16"/>
        </w:rPr>
        <w:t>No one, not even Xi Jinping, knows exactly how capable China’s untested military is. But as the Pacific military balance changes, the dangers of an order-breaking catastrophe mount.</w:t>
      </w:r>
    </w:p>
    <w:p w14:paraId="325E4D2E" w14:textId="77777777" w:rsidR="007B4D79" w:rsidRPr="00E1538E" w:rsidRDefault="007B4D79" w:rsidP="007B4D79">
      <w:pPr>
        <w:rPr>
          <w:sz w:val="16"/>
        </w:rPr>
      </w:pPr>
      <w:r w:rsidRPr="00E1538E">
        <w:rPr>
          <w:sz w:val="16"/>
        </w:rPr>
        <w:t>An Economic Collapse</w:t>
      </w:r>
    </w:p>
    <w:p w14:paraId="66C3A7D0" w14:textId="77777777" w:rsidR="007B4D79" w:rsidRPr="00E1538E" w:rsidRDefault="007B4D79" w:rsidP="007B4D79">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7B09C90D" w14:textId="77777777" w:rsidR="007B4D79" w:rsidRPr="00416CEE" w:rsidRDefault="007B4D79" w:rsidP="007B4D79">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4172E68B" w14:textId="77777777" w:rsidR="007B4D79" w:rsidRDefault="007B4D79" w:rsidP="007B4D79">
      <w:pPr>
        <w:pStyle w:val="Heading3"/>
      </w:pPr>
      <w:r>
        <w:t>Federalism---1NC</w:t>
      </w:r>
    </w:p>
    <w:p w14:paraId="70032ED8" w14:textId="77777777" w:rsidR="007B4D79" w:rsidRPr="00416CEE" w:rsidRDefault="007B4D79" w:rsidP="007B4D79">
      <w:pPr>
        <w:pStyle w:val="Heading4"/>
        <w:rPr>
          <w:u w:val="single"/>
        </w:rPr>
      </w:pPr>
      <w:r w:rsidRPr="00416CEE">
        <w:rPr>
          <w:u w:val="single"/>
        </w:rPr>
        <w:t>Federalism DA</w:t>
      </w:r>
    </w:p>
    <w:p w14:paraId="45291831" w14:textId="77777777" w:rsidR="007B4D79" w:rsidRPr="002F5E4F" w:rsidRDefault="007B4D79" w:rsidP="007B4D79">
      <w:pPr>
        <w:pStyle w:val="Heading4"/>
      </w:pPr>
      <w:r>
        <w:t xml:space="preserve">The plan </w:t>
      </w:r>
      <w:r w:rsidRPr="002F5E4F">
        <w:rPr>
          <w:u w:val="single"/>
        </w:rPr>
        <w:t>eviscerates</w:t>
      </w:r>
      <w:r>
        <w:t xml:space="preserve"> the federal-state </w:t>
      </w:r>
      <w:r w:rsidRPr="002F5E4F">
        <w:rPr>
          <w:u w:val="single"/>
        </w:rPr>
        <w:t>balance of power</w:t>
      </w:r>
      <w:r>
        <w:t>.</w:t>
      </w:r>
    </w:p>
    <w:p w14:paraId="5491F63A" w14:textId="77777777" w:rsidR="007B4D79" w:rsidRPr="007E3DB8" w:rsidRDefault="007B4D79" w:rsidP="007B4D79">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7E9FF485" w14:textId="77777777" w:rsidR="007B4D79" w:rsidRPr="00130F8C" w:rsidRDefault="007B4D79" w:rsidP="007B4D79">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59749045" w14:textId="77777777" w:rsidR="007B4D79" w:rsidRPr="00130F8C" w:rsidRDefault="007B4D79" w:rsidP="007B4D79">
      <w:pPr>
        <w:rPr>
          <w:sz w:val="16"/>
        </w:rPr>
      </w:pPr>
      <w:r w:rsidRPr="00130F8C">
        <w:rPr>
          <w:sz w:val="16"/>
        </w:rPr>
        <w:t>Rising Costs, Different Approaches</w:t>
      </w:r>
    </w:p>
    <w:p w14:paraId="67CF8DF1" w14:textId="77777777" w:rsidR="007B4D79" w:rsidRPr="00130F8C" w:rsidRDefault="007B4D79" w:rsidP="007B4D79">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20853F74" w14:textId="77777777" w:rsidR="007B4D79" w:rsidRPr="00130F8C" w:rsidRDefault="007B4D79" w:rsidP="007B4D79">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32E00402" w14:textId="77777777" w:rsidR="007B4D79" w:rsidRPr="00130F8C" w:rsidRDefault="007B4D79" w:rsidP="007B4D79">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57068369" w14:textId="77777777" w:rsidR="007B4D79" w:rsidRPr="00130F8C" w:rsidRDefault="007B4D79" w:rsidP="007B4D79">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2FEC4650" w14:textId="77777777" w:rsidR="007B4D79" w:rsidRPr="00130F8C" w:rsidRDefault="007B4D79" w:rsidP="007B4D79">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16522582" w14:textId="77777777" w:rsidR="007B4D79" w:rsidRPr="00130F8C" w:rsidRDefault="007B4D79" w:rsidP="007B4D79">
      <w:pPr>
        <w:rPr>
          <w:sz w:val="16"/>
        </w:rPr>
      </w:pPr>
      <w:r w:rsidRPr="00130F8C">
        <w:rPr>
          <w:sz w:val="16"/>
        </w:rPr>
        <w:t>Federalizing State Bargaining</w:t>
      </w:r>
    </w:p>
    <w:p w14:paraId="6875B9C6" w14:textId="77777777" w:rsidR="007B4D79" w:rsidRPr="00130F8C" w:rsidRDefault="007B4D79" w:rsidP="007B4D79">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0764E110" w14:textId="77777777" w:rsidR="007B4D79" w:rsidRPr="00130F8C" w:rsidRDefault="007B4D79" w:rsidP="007B4D79">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441AC727" w14:textId="77777777" w:rsidR="007B4D79" w:rsidRPr="00130F8C" w:rsidRDefault="007B4D79" w:rsidP="007B4D79">
      <w:pPr>
        <w:rPr>
          <w:sz w:val="16"/>
        </w:rPr>
      </w:pPr>
      <w:r w:rsidRPr="00130F8C">
        <w:rPr>
          <w:sz w:val="16"/>
        </w:rPr>
        <w:t>Legal Doubts and Political Expediency</w:t>
      </w:r>
    </w:p>
    <w:p w14:paraId="525700AD" w14:textId="77777777" w:rsidR="007B4D79" w:rsidRPr="00130F8C" w:rsidRDefault="007B4D79" w:rsidP="007B4D79">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6EC1E10F" w14:textId="77777777" w:rsidR="007B4D79" w:rsidRDefault="007B4D79" w:rsidP="007B4D79"/>
    <w:p w14:paraId="1EE3F217" w14:textId="77777777" w:rsidR="007B4D79" w:rsidRDefault="007B4D79" w:rsidP="007B4D79">
      <w:pPr>
        <w:pStyle w:val="Heading4"/>
      </w:pPr>
      <w:r>
        <w:t xml:space="preserve">That </w:t>
      </w:r>
      <w:r w:rsidRPr="00A24902">
        <w:rPr>
          <w:u w:val="single"/>
        </w:rPr>
        <w:t>spills over</w:t>
      </w:r>
      <w:r>
        <w:t xml:space="preserve"> to other issues.</w:t>
      </w:r>
    </w:p>
    <w:p w14:paraId="29CB16BA" w14:textId="77777777" w:rsidR="007B4D79" w:rsidRPr="00242503" w:rsidRDefault="007B4D79" w:rsidP="007B4D79">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6F33A426" w14:textId="77777777" w:rsidR="007B4D79" w:rsidRPr="00F77129" w:rsidRDefault="007B4D79" w:rsidP="007B4D79">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2B2D4A0E" w14:textId="77777777" w:rsidR="007B4D79" w:rsidRPr="00F77129" w:rsidRDefault="007B4D79" w:rsidP="007B4D79">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037EC57E" w14:textId="77777777" w:rsidR="007B4D79" w:rsidRPr="00F77129" w:rsidRDefault="007B4D79" w:rsidP="007B4D79">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316B3469" w14:textId="77777777" w:rsidR="007B4D79" w:rsidRDefault="007B4D79" w:rsidP="007B4D79"/>
    <w:p w14:paraId="78C67E7A" w14:textId="77777777" w:rsidR="007B4D79" w:rsidRDefault="007B4D79" w:rsidP="007B4D79">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71EF0275" w14:textId="77777777" w:rsidR="007B4D79" w:rsidRPr="00EA0EC2" w:rsidRDefault="007B4D79" w:rsidP="007B4D79">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793E3152" w14:textId="77777777" w:rsidR="007B4D79" w:rsidRPr="00E2428F" w:rsidRDefault="007B4D79" w:rsidP="007B4D79">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61F70981" w14:textId="77777777" w:rsidR="007B4D79" w:rsidRPr="00E2428F" w:rsidRDefault="007B4D79" w:rsidP="007B4D79">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5D34774C" w14:textId="77777777" w:rsidR="007B4D79" w:rsidRPr="00E2428F" w:rsidRDefault="007B4D79" w:rsidP="007B4D79">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40D18BDB" w14:textId="77777777" w:rsidR="007B4D79" w:rsidRPr="00E2428F" w:rsidRDefault="007B4D79" w:rsidP="007B4D79">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41EF23F4" w14:textId="77777777" w:rsidR="007B4D79" w:rsidRPr="00E2428F" w:rsidRDefault="007B4D79" w:rsidP="007B4D79">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0E4327DA" w14:textId="77777777" w:rsidR="007B4D79" w:rsidRPr="00E2428F" w:rsidRDefault="007B4D79" w:rsidP="007B4D79">
      <w:pPr>
        <w:rPr>
          <w:sz w:val="4"/>
          <w:szCs w:val="4"/>
        </w:rPr>
      </w:pPr>
      <w:r w:rsidRPr="00E2428F">
        <w:rPr>
          <w:sz w:val="4"/>
          <w:szCs w:val="4"/>
        </w:rPr>
        <w:t>III. Implications of the Innovation Framework</w:t>
      </w:r>
    </w:p>
    <w:p w14:paraId="415C925D" w14:textId="77777777" w:rsidR="007B4D79" w:rsidRPr="00E2428F" w:rsidRDefault="007B4D79" w:rsidP="007B4D79">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1767CE28" w14:textId="77777777" w:rsidR="007B4D79" w:rsidRPr="00E2428F" w:rsidRDefault="007B4D79" w:rsidP="007B4D79">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045C9C3E" w14:textId="77777777" w:rsidR="007B4D79" w:rsidRPr="0096780A" w:rsidRDefault="007B4D79" w:rsidP="007B4D79">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6FE2A37A" w14:textId="77777777" w:rsidR="007B4D79" w:rsidRPr="00E2428F" w:rsidRDefault="007B4D79" w:rsidP="007B4D79">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64A67EEC" w14:textId="77777777" w:rsidR="007B4D79" w:rsidRPr="00E2428F" w:rsidRDefault="007B4D79" w:rsidP="007B4D79">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62600A76" w14:textId="77777777" w:rsidR="007B4D79" w:rsidRPr="00E2428F" w:rsidRDefault="007B4D79" w:rsidP="007B4D79">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197E2BD5" w14:textId="77777777" w:rsidR="007B4D79" w:rsidRPr="00E2428F" w:rsidRDefault="007B4D79" w:rsidP="007B4D79">
      <w:pPr>
        <w:rPr>
          <w:sz w:val="4"/>
          <w:szCs w:val="4"/>
        </w:rPr>
      </w:pPr>
      <w:r w:rsidRPr="00E2428F">
        <w:rPr>
          <w:sz w:val="4"/>
          <w:szCs w:val="4"/>
        </w:rPr>
        <w:t>Regulators</w:t>
      </w:r>
    </w:p>
    <w:p w14:paraId="1864517D" w14:textId="77777777" w:rsidR="007B4D79" w:rsidRPr="00E2428F" w:rsidRDefault="007B4D79" w:rsidP="007B4D79">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5B96EA58" w14:textId="77777777" w:rsidR="007B4D79" w:rsidRPr="00E2428F" w:rsidRDefault="007B4D79" w:rsidP="007B4D79">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47A92C2D" w14:textId="77777777" w:rsidR="007B4D79" w:rsidRPr="00E2428F" w:rsidRDefault="007B4D79" w:rsidP="007B4D79">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40109E01" w14:textId="77777777" w:rsidR="007B4D79" w:rsidRPr="00E2428F" w:rsidRDefault="007B4D79" w:rsidP="007B4D79">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588A562B" w14:textId="77777777" w:rsidR="007B4D79" w:rsidRPr="00E2428F" w:rsidRDefault="007B4D79" w:rsidP="007B4D79">
      <w:pPr>
        <w:rPr>
          <w:sz w:val="4"/>
          <w:szCs w:val="4"/>
        </w:rPr>
      </w:pPr>
      <w:r w:rsidRPr="00E2428F">
        <w:rPr>
          <w:sz w:val="4"/>
          <w:szCs w:val="4"/>
        </w:rPr>
        <w:t>Ensuring that innovators have a fair opportunity to use grids as open platforms to interact with potential customers without compromising reliability</w:t>
      </w:r>
    </w:p>
    <w:p w14:paraId="4E18863D" w14:textId="77777777" w:rsidR="007B4D79" w:rsidRPr="00E2428F" w:rsidRDefault="007B4D79" w:rsidP="007B4D79">
      <w:pPr>
        <w:rPr>
          <w:sz w:val="4"/>
          <w:szCs w:val="4"/>
        </w:rPr>
      </w:pPr>
      <w:r w:rsidRPr="00E2428F">
        <w:rPr>
          <w:sz w:val="4"/>
          <w:szCs w:val="4"/>
        </w:rPr>
        <w:t>Incentivizing monopoly grid operators to employ innovation in optimizing the value, reliability, and resilience of the services they provide</w:t>
      </w:r>
    </w:p>
    <w:p w14:paraId="1DE2AB1A" w14:textId="77777777" w:rsidR="007B4D79" w:rsidRPr="00E2428F" w:rsidRDefault="007B4D79" w:rsidP="007B4D79">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1BCACF3A" w14:textId="77777777" w:rsidR="007B4D79" w:rsidRPr="00E2428F" w:rsidRDefault="007B4D79" w:rsidP="007B4D79">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4E7CA22F" w14:textId="77777777" w:rsidR="007B4D79" w:rsidRPr="00E2428F" w:rsidRDefault="007B4D79" w:rsidP="007B4D79">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1E66D52B" w14:textId="77777777" w:rsidR="007B4D79" w:rsidRPr="00E2428F" w:rsidRDefault="007B4D79" w:rsidP="007B4D79">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6A0CA245" w14:textId="77777777" w:rsidR="007B4D79" w:rsidRPr="00E2428F" w:rsidRDefault="007B4D79" w:rsidP="007B4D79">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01BA0E22" w14:textId="77777777" w:rsidR="007B4D79" w:rsidRPr="00E2428F" w:rsidRDefault="007B4D79" w:rsidP="007B4D79">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59BCD264" w14:textId="77777777" w:rsidR="007B4D79" w:rsidRPr="00E2428F" w:rsidRDefault="007B4D79" w:rsidP="007B4D79">
      <w:pPr>
        <w:rPr>
          <w:sz w:val="4"/>
          <w:szCs w:val="4"/>
        </w:rPr>
      </w:pPr>
      <w:r w:rsidRPr="00E2428F">
        <w:rPr>
          <w:sz w:val="4"/>
          <w:szCs w:val="4"/>
        </w:rPr>
        <w:t>Policymakers</w:t>
      </w:r>
    </w:p>
    <w:p w14:paraId="3BE02E55" w14:textId="77777777" w:rsidR="007B4D79" w:rsidRPr="00E2428F" w:rsidRDefault="007B4D79" w:rsidP="007B4D79">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225E41DB" w14:textId="77777777" w:rsidR="007B4D79" w:rsidRPr="00DA792C" w:rsidRDefault="007B4D79" w:rsidP="007B4D79">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15113345" w14:textId="77777777" w:rsidR="007B4D79" w:rsidRPr="00E2428F" w:rsidRDefault="007B4D79" w:rsidP="007B4D79">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4FE8A732" w14:textId="77777777" w:rsidR="007B4D79" w:rsidRPr="00DA792C" w:rsidRDefault="007B4D79" w:rsidP="007B4D79">
      <w:pPr>
        <w:rPr>
          <w:sz w:val="4"/>
          <w:szCs w:val="4"/>
        </w:rPr>
      </w:pPr>
      <w:r w:rsidRPr="00DA792C">
        <w:rPr>
          <w:sz w:val="4"/>
          <w:szCs w:val="4"/>
        </w:rPr>
        <w:t>Legislators</w:t>
      </w:r>
    </w:p>
    <w:p w14:paraId="2B630DCB" w14:textId="77777777" w:rsidR="007B4D79" w:rsidRPr="00DA792C" w:rsidRDefault="007B4D79" w:rsidP="007B4D79">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1214FC6A" w14:textId="77777777" w:rsidR="007B4D79" w:rsidRPr="00E2428F" w:rsidRDefault="007B4D79" w:rsidP="007B4D79">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4A2435EA" w14:textId="77777777" w:rsidR="007B4D79" w:rsidRPr="00E2428F" w:rsidRDefault="007B4D79" w:rsidP="007B4D79">
      <w:pPr>
        <w:rPr>
          <w:sz w:val="4"/>
          <w:szCs w:val="4"/>
        </w:rPr>
      </w:pPr>
      <w:r w:rsidRPr="00E2428F">
        <w:rPr>
          <w:sz w:val="4"/>
          <w:szCs w:val="4"/>
        </w:rPr>
        <w:t>Incumbent Industry Players</w:t>
      </w:r>
    </w:p>
    <w:p w14:paraId="6A352FD1" w14:textId="77777777" w:rsidR="007B4D79" w:rsidRPr="00E2428F" w:rsidRDefault="007B4D79" w:rsidP="007B4D79">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15784EA7" w14:textId="77777777" w:rsidR="007B4D79" w:rsidRPr="00E2428F" w:rsidRDefault="007B4D79" w:rsidP="007B4D79">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436E1B75" w14:textId="77777777" w:rsidR="007B4D79" w:rsidRPr="00E2428F" w:rsidRDefault="007B4D79" w:rsidP="007B4D79">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72203995" w14:textId="77777777" w:rsidR="007B4D79" w:rsidRPr="00E2428F" w:rsidRDefault="007B4D79" w:rsidP="007B4D79">
      <w:pPr>
        <w:rPr>
          <w:sz w:val="4"/>
          <w:szCs w:val="4"/>
        </w:rPr>
      </w:pPr>
      <w:r w:rsidRPr="00E2428F">
        <w:rPr>
          <w:sz w:val="4"/>
          <w:szCs w:val="4"/>
        </w:rPr>
        <w:t>Innovators</w:t>
      </w:r>
    </w:p>
    <w:p w14:paraId="594E006A" w14:textId="77777777" w:rsidR="007B4D79" w:rsidRPr="00E2428F" w:rsidRDefault="007B4D79" w:rsidP="007B4D79">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2072C2F1" w14:textId="77777777" w:rsidR="007B4D79" w:rsidRPr="00E2428F" w:rsidRDefault="007B4D79" w:rsidP="007B4D79">
      <w:pPr>
        <w:rPr>
          <w:sz w:val="4"/>
          <w:szCs w:val="4"/>
        </w:rPr>
      </w:pPr>
      <w:r w:rsidRPr="00E2428F">
        <w:rPr>
          <w:sz w:val="4"/>
          <w:szCs w:val="4"/>
        </w:rPr>
        <w:t>Customers</w:t>
      </w:r>
    </w:p>
    <w:p w14:paraId="6DAD689F" w14:textId="77777777" w:rsidR="007B4D79" w:rsidRPr="00E2428F" w:rsidRDefault="007B4D79" w:rsidP="007B4D79">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30938A22" w14:textId="77777777" w:rsidR="007B4D79" w:rsidRPr="00E2428F" w:rsidRDefault="007B4D79" w:rsidP="007B4D79">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27270342" w14:textId="77777777" w:rsidR="007B4D79" w:rsidRPr="00E2428F" w:rsidRDefault="007B4D79" w:rsidP="007B4D79">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1EB4CAB4" w14:textId="77777777" w:rsidR="007B4D79" w:rsidRPr="00E2428F" w:rsidRDefault="007B4D79" w:rsidP="007B4D79">
      <w:pPr>
        <w:rPr>
          <w:sz w:val="4"/>
          <w:szCs w:val="4"/>
        </w:rPr>
      </w:pPr>
      <w:r w:rsidRPr="00E2428F">
        <w:rPr>
          <w:sz w:val="4"/>
          <w:szCs w:val="4"/>
        </w:rPr>
        <w:t>IV. Action Plans for Implementation</w:t>
      </w:r>
    </w:p>
    <w:p w14:paraId="18D1190F" w14:textId="77777777" w:rsidR="007B4D79" w:rsidRPr="00E2428F" w:rsidRDefault="007B4D79" w:rsidP="007B4D79">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28BB1ABC" w14:textId="77777777" w:rsidR="007B4D79" w:rsidRPr="00E2428F" w:rsidRDefault="007B4D79" w:rsidP="007B4D79">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2CFD604F" w14:textId="77777777" w:rsidR="007B4D79" w:rsidRDefault="007B4D79" w:rsidP="007B4D79">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0F649184" w14:textId="77777777" w:rsidR="007B4D79" w:rsidRDefault="007B4D79" w:rsidP="007B4D79">
      <w:pPr>
        <w:rPr>
          <w:rStyle w:val="Emphasis"/>
          <w:sz w:val="24"/>
          <w:szCs w:val="24"/>
        </w:rPr>
      </w:pPr>
    </w:p>
    <w:p w14:paraId="202F2E20" w14:textId="77777777" w:rsidR="007B4D79" w:rsidRDefault="007B4D79" w:rsidP="007B4D79">
      <w:pPr>
        <w:pStyle w:val="Heading4"/>
      </w:pPr>
      <w:r>
        <w:t xml:space="preserve">Grid collapse </w:t>
      </w:r>
      <w:r w:rsidRPr="00CB1EF7">
        <w:rPr>
          <w:u w:val="single"/>
        </w:rPr>
        <w:t>ends civilization</w:t>
      </w:r>
      <w:r>
        <w:t>.</w:t>
      </w:r>
    </w:p>
    <w:p w14:paraId="4D094BCE" w14:textId="77777777" w:rsidR="007B4D79" w:rsidRDefault="007B4D79" w:rsidP="007B4D79">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78ADF0EE" w14:textId="77777777" w:rsidR="007B4D79" w:rsidRPr="00CB1EF7" w:rsidRDefault="007B4D79" w:rsidP="007B4D79">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4400C529" w14:textId="77777777" w:rsidR="007B4D79" w:rsidRPr="00ED1EBE" w:rsidRDefault="007B4D79" w:rsidP="007B4D79">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6C98828B" w14:textId="77777777" w:rsidR="007B4D79" w:rsidRPr="00CB1EF7" w:rsidRDefault="007B4D79" w:rsidP="007B4D79">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31D507BB" w14:textId="77777777" w:rsidR="007B4D79" w:rsidRPr="00ED1EBE" w:rsidRDefault="007B4D79" w:rsidP="007B4D79">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549666E0" w14:textId="77777777" w:rsidR="007B4D79" w:rsidRPr="00CB1EF7" w:rsidRDefault="007B4D79" w:rsidP="007B4D79">
      <w:pPr>
        <w:rPr>
          <w:sz w:val="16"/>
        </w:rPr>
      </w:pPr>
      <w:r w:rsidRPr="00ED1EBE">
        <w:rPr>
          <w:sz w:val="16"/>
        </w:rPr>
        <w:t>I want you to be better prepared.</w:t>
      </w:r>
    </w:p>
    <w:p w14:paraId="28F58654" w14:textId="77777777" w:rsidR="007B4D79" w:rsidRPr="00CB1EF7" w:rsidRDefault="007B4D79" w:rsidP="007B4D79">
      <w:pPr>
        <w:rPr>
          <w:rStyle w:val="Emphasis"/>
        </w:rPr>
      </w:pPr>
      <w:r w:rsidRPr="00CB1EF7">
        <w:rPr>
          <w:rStyle w:val="Emphasis"/>
        </w:rPr>
        <w:t>The Probability of Darkness</w:t>
      </w:r>
    </w:p>
    <w:p w14:paraId="6E2F0E05" w14:textId="77777777" w:rsidR="007B4D79" w:rsidRPr="00CB1EF7" w:rsidRDefault="007B4D79" w:rsidP="007B4D79">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1E39B6ED" w14:textId="77777777" w:rsidR="007B4D79" w:rsidRPr="00CB1EF7" w:rsidRDefault="007B4D79" w:rsidP="007B4D79">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72B6529" w14:textId="77777777" w:rsidR="007B4D79" w:rsidRPr="00CB1EF7" w:rsidRDefault="007B4D79" w:rsidP="007B4D79">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46D49F2D" w14:textId="77777777" w:rsidR="007B4D79" w:rsidRPr="00CB1EF7" w:rsidRDefault="007B4D79" w:rsidP="007B4D79">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Cs w:val="26"/>
          <w:highlight w:val="yellow"/>
        </w:rPr>
        <w:t>how prepared you’ll be</w:t>
      </w:r>
      <w:r w:rsidRPr="00CB1EF7">
        <w:rPr>
          <w:rStyle w:val="Emphasis"/>
          <w:szCs w:val="26"/>
        </w:rPr>
        <w:t xml:space="preserve"> when it does</w:t>
      </w:r>
      <w:r w:rsidRPr="00CB1EF7">
        <w:rPr>
          <w:sz w:val="16"/>
        </w:rPr>
        <w:t>.”</w:t>
      </w:r>
    </w:p>
    <w:p w14:paraId="65EB4D8C" w14:textId="77777777" w:rsidR="007B4D79" w:rsidRPr="00CB1EF7" w:rsidRDefault="007B4D79" w:rsidP="007B4D79">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0F0AE9A6" w14:textId="77777777" w:rsidR="007B4D79" w:rsidRPr="00CB1EF7" w:rsidRDefault="007B4D79" w:rsidP="007B4D79">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30B24D76" w14:textId="77777777" w:rsidR="007B4D79" w:rsidRPr="00CB1EF7" w:rsidRDefault="007B4D79" w:rsidP="007B4D79">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43527EA2" w14:textId="77777777" w:rsidR="007B4D79" w:rsidRPr="00CB1EF7" w:rsidRDefault="007B4D79" w:rsidP="007B4D79">
      <w:pPr>
        <w:rPr>
          <w:sz w:val="16"/>
          <w:szCs w:val="16"/>
        </w:rPr>
      </w:pPr>
      <w:r w:rsidRPr="00CB1EF7">
        <w:rPr>
          <w:sz w:val="16"/>
          <w:szCs w:val="16"/>
        </w:rPr>
        <w:t>The Cruel Dependency</w:t>
      </w:r>
    </w:p>
    <w:p w14:paraId="4ED0F3BA" w14:textId="77777777" w:rsidR="007B4D79" w:rsidRPr="00ED1EBE" w:rsidRDefault="007B4D79" w:rsidP="007B4D79">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41230F78" w14:textId="77777777" w:rsidR="007B4D79" w:rsidRPr="00ED1EBE" w:rsidRDefault="007B4D79" w:rsidP="007B4D79">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791553D2" w14:textId="77777777" w:rsidR="007B4D79" w:rsidRPr="00CB1EF7" w:rsidRDefault="007B4D79" w:rsidP="007B4D79">
      <w:pPr>
        <w:rPr>
          <w:sz w:val="16"/>
          <w:szCs w:val="16"/>
        </w:rPr>
      </w:pPr>
      <w:r w:rsidRPr="00ED1EBE">
        <w:rPr>
          <w:sz w:val="16"/>
          <w:szCs w:val="16"/>
        </w:rPr>
        <w:t>No pumps means no water pressure.</w:t>
      </w:r>
    </w:p>
    <w:p w14:paraId="423D8857" w14:textId="77777777" w:rsidR="007B4D79" w:rsidRPr="00CB1EF7" w:rsidRDefault="007B4D79" w:rsidP="007B4D79">
      <w:pPr>
        <w:rPr>
          <w:sz w:val="16"/>
          <w:szCs w:val="16"/>
        </w:rPr>
      </w:pPr>
      <w:r w:rsidRPr="00CB1EF7">
        <w:rPr>
          <w:sz w:val="16"/>
          <w:szCs w:val="16"/>
        </w:rPr>
        <w:t>No water pressure means failed cooling systems.</w:t>
      </w:r>
    </w:p>
    <w:p w14:paraId="4DA43E8E" w14:textId="77777777" w:rsidR="007B4D79" w:rsidRPr="00CB1EF7" w:rsidRDefault="007B4D79" w:rsidP="007B4D79">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3100BC55" w14:textId="77777777" w:rsidR="007B4D79" w:rsidRDefault="007B4D79" w:rsidP="007B4D79">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0445CE31" w14:textId="77777777" w:rsidR="007B4D79" w:rsidRDefault="007B4D79" w:rsidP="007B4D79">
      <w:pPr>
        <w:pStyle w:val="Heading3"/>
      </w:pPr>
      <w:r>
        <w:t>CP</w:t>
      </w:r>
    </w:p>
    <w:p w14:paraId="0503E1F4" w14:textId="77777777" w:rsidR="007B4D79" w:rsidRPr="008576E0" w:rsidRDefault="007B4D79" w:rsidP="007B4D79">
      <w:pPr>
        <w:pStyle w:val="Heading4"/>
      </w:pPr>
      <w:r>
        <w:t xml:space="preserve">The </w:t>
      </w:r>
      <w:r w:rsidRPr="008576E0">
        <w:rPr>
          <w:u w:val="single"/>
        </w:rPr>
        <w:t>CRA</w:t>
      </w:r>
      <w:r>
        <w:t xml:space="preserve"> CP.</w:t>
      </w:r>
    </w:p>
    <w:p w14:paraId="0100114E" w14:textId="77777777" w:rsidR="007B4D79" w:rsidRDefault="007B4D79" w:rsidP="007B4D79">
      <w:pPr>
        <w:pStyle w:val="Heading4"/>
        <w:ind w:firstLine="720"/>
      </w:pPr>
      <w:r>
        <w:t>The United States executive branch</w:t>
      </w:r>
      <w:r w:rsidRPr="004B75F0">
        <w:t xml:space="preserve"> </w:t>
      </w:r>
      <w:r>
        <w:t xml:space="preserve">should issue an interpretive rule stating that its statutory authority neither allows nor requires </w:t>
      </w:r>
      <w:r w:rsidRPr="005F199A">
        <w:t>promote broad-based bargaining for workers in the United States</w:t>
      </w:r>
      <w:r>
        <w:t>. The United States Congress should enact, and the President should sign, a resolution of disapproval of this rule pursuant to the Congressional Review Act.</w:t>
      </w:r>
    </w:p>
    <w:p w14:paraId="7AA491A2" w14:textId="77777777" w:rsidR="007B4D79" w:rsidRPr="004B75F0" w:rsidRDefault="007B4D79" w:rsidP="007B4D79">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1673EBD1" w14:textId="77777777" w:rsidR="007B4D79" w:rsidRDefault="007B4D79" w:rsidP="007B4D79">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782A6898" w14:textId="77777777" w:rsidR="007B4D79" w:rsidRPr="00475BF5" w:rsidRDefault="007B4D79" w:rsidP="007B4D79">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0DFB8DDA" w14:textId="77777777" w:rsidR="007B4D79" w:rsidRPr="00475BF5" w:rsidRDefault="007B4D79" w:rsidP="007B4D79">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067D96C7" w14:textId="77777777" w:rsidR="007B4D79" w:rsidRPr="00475BF5" w:rsidRDefault="007B4D79" w:rsidP="007B4D79">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1B0DF4B6" w14:textId="77777777" w:rsidR="007B4D79" w:rsidRPr="00475BF5" w:rsidRDefault="007B4D79" w:rsidP="007B4D79">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0171A83D" w14:textId="77777777" w:rsidR="007B4D79" w:rsidRPr="00475BF5" w:rsidRDefault="007B4D79" w:rsidP="007B4D79">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004FCF88" w14:textId="77777777" w:rsidR="007B4D79" w:rsidRPr="00475BF5" w:rsidRDefault="007B4D79" w:rsidP="007B4D79">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10D93DB2" w14:textId="77777777" w:rsidR="007B4D79" w:rsidRDefault="007B4D79" w:rsidP="007B4D79">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792097DC" w14:textId="77777777" w:rsidR="007B4D79" w:rsidRPr="00475BF5" w:rsidRDefault="007B4D79" w:rsidP="007B4D79">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726EBE37" w14:textId="77777777" w:rsidR="007B4D79" w:rsidRDefault="007B4D79" w:rsidP="007B4D79">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1D844862" w14:textId="77777777" w:rsidR="007B4D79" w:rsidRPr="00174364" w:rsidRDefault="007B4D79" w:rsidP="007B4D79">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76D98993" w14:textId="77777777" w:rsidR="007B4D79" w:rsidRPr="00174364" w:rsidRDefault="007B4D79" w:rsidP="007B4D79">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127FD287" w14:textId="77777777" w:rsidR="007B4D79" w:rsidRPr="00174364" w:rsidRDefault="007B4D79" w:rsidP="007B4D79">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4CBC3DEA" w14:textId="77777777" w:rsidR="007B4D79" w:rsidRPr="00174364" w:rsidRDefault="007B4D79" w:rsidP="007B4D79">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6CA00EAD" w14:textId="77777777" w:rsidR="007B4D79" w:rsidRPr="00174364" w:rsidRDefault="007B4D79" w:rsidP="007B4D79">
      <w:pPr>
        <w:rPr>
          <w:sz w:val="16"/>
        </w:rPr>
      </w:pPr>
      <w:r w:rsidRPr="00174364">
        <w:rPr>
          <w:sz w:val="16"/>
        </w:rPr>
        <w:t>I. THE RISE OF ECONOMIC WARFARE AS A NATIONAL SECURITY STRATEGY</w:t>
      </w:r>
    </w:p>
    <w:p w14:paraId="535FE66D" w14:textId="77777777" w:rsidR="007B4D79" w:rsidRPr="00174364" w:rsidRDefault="007B4D79" w:rsidP="007B4D79">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2117CCE0" w14:textId="77777777" w:rsidR="007B4D79" w:rsidRPr="00174364" w:rsidRDefault="007B4D79" w:rsidP="007B4D79">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291B68B8" w14:textId="77777777" w:rsidR="007B4D79" w:rsidRPr="00174364" w:rsidRDefault="007B4D79" w:rsidP="007B4D79">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1B8D2F4A" w14:textId="77777777" w:rsidR="007B4D79" w:rsidRPr="00174364" w:rsidRDefault="007B4D79" w:rsidP="007B4D79">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125BF890" w14:textId="77777777" w:rsidR="007B4D79" w:rsidRPr="00174364" w:rsidRDefault="007B4D79" w:rsidP="007B4D79">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6D5B5525" w14:textId="77777777" w:rsidR="007B4D79" w:rsidRPr="00174364" w:rsidRDefault="007B4D79" w:rsidP="007B4D79">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63DE6C6B" w14:textId="77777777" w:rsidR="007B4D79" w:rsidRPr="00174364" w:rsidRDefault="007B4D79" w:rsidP="007B4D79">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66F22800" w14:textId="77777777" w:rsidR="007B4D79" w:rsidRPr="00174364" w:rsidRDefault="007B4D79" w:rsidP="007B4D79">
      <w:pPr>
        <w:rPr>
          <w:sz w:val="16"/>
        </w:rPr>
      </w:pPr>
      <w:r w:rsidRPr="00174364">
        <w:rPr>
          <w:sz w:val="16"/>
        </w:rPr>
        <w:t>II. ECONOMIC WARFARE AS A MAJOR QUESTION</w:t>
      </w:r>
    </w:p>
    <w:p w14:paraId="72F56DC0" w14:textId="77777777" w:rsidR="007B4D79" w:rsidRPr="00174364" w:rsidRDefault="007B4D79" w:rsidP="007B4D79">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4C805237" w14:textId="77777777" w:rsidR="007B4D79" w:rsidRPr="00C0373D" w:rsidRDefault="007B4D79" w:rsidP="007B4D79">
      <w:pPr>
        <w:rPr>
          <w:sz w:val="12"/>
          <w:szCs w:val="12"/>
        </w:rPr>
      </w:pPr>
      <w:r w:rsidRPr="00C0373D">
        <w:rPr>
          <w:sz w:val="12"/>
          <w:szCs w:val="12"/>
        </w:rPr>
        <w:t>A. The Major Questions Doctrine</w:t>
      </w:r>
    </w:p>
    <w:p w14:paraId="71DEDE5F" w14:textId="77777777" w:rsidR="007B4D79" w:rsidRPr="00C0373D" w:rsidRDefault="007B4D79" w:rsidP="007B4D79">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0E05CCEA" w14:textId="77777777" w:rsidR="007B4D79" w:rsidRPr="00C0373D" w:rsidRDefault="007B4D79" w:rsidP="007B4D79">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0F92DDCA" w14:textId="77777777" w:rsidR="007B4D79" w:rsidRPr="00C0373D" w:rsidRDefault="007B4D79" w:rsidP="007B4D79">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10534B61" w14:textId="77777777" w:rsidR="007B4D79" w:rsidRPr="00C0373D" w:rsidRDefault="007B4D79" w:rsidP="007B4D79">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667F762B" w14:textId="77777777" w:rsidR="007B4D79" w:rsidRPr="00C0373D" w:rsidRDefault="007B4D79" w:rsidP="007B4D79">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42E536B9" w14:textId="77777777" w:rsidR="007B4D79" w:rsidRPr="00C0373D" w:rsidRDefault="007B4D79" w:rsidP="007B4D79">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6E712EA5" w14:textId="77777777" w:rsidR="007B4D79" w:rsidRPr="00C0373D" w:rsidRDefault="007B4D79" w:rsidP="007B4D79">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07176F2C" w14:textId="77777777" w:rsidR="007B4D79" w:rsidRPr="00C0373D" w:rsidRDefault="007B4D79" w:rsidP="007B4D79">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2910AEF2" w14:textId="77777777" w:rsidR="007B4D79" w:rsidRPr="00174364" w:rsidRDefault="007B4D79" w:rsidP="007B4D79">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00144A17" w14:textId="77777777" w:rsidR="007B4D79" w:rsidRPr="00174364" w:rsidRDefault="007B4D79" w:rsidP="007B4D79">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256B1578" w14:textId="77777777" w:rsidR="007B4D79" w:rsidRPr="00174364" w:rsidRDefault="007B4D79" w:rsidP="007B4D79">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18237085" w14:textId="77777777" w:rsidR="007B4D79" w:rsidRPr="00174364" w:rsidRDefault="007B4D79" w:rsidP="007B4D79">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22A049DA" w14:textId="77777777" w:rsidR="007B4D79" w:rsidRPr="00174364" w:rsidRDefault="007B4D79" w:rsidP="007B4D79">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7A3DF820" w14:textId="77777777" w:rsidR="007B4D79" w:rsidRPr="00174364" w:rsidRDefault="007B4D79" w:rsidP="007B4D79">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3664CBDA" w14:textId="77777777" w:rsidR="007B4D79" w:rsidRPr="00174364" w:rsidRDefault="007B4D79" w:rsidP="007B4D79">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53ED3725" w14:textId="77777777" w:rsidR="007B4D79" w:rsidRPr="00174364" w:rsidRDefault="007B4D79" w:rsidP="007B4D79">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4E69752F" w14:textId="77777777" w:rsidR="007B4D79" w:rsidRPr="00174364" w:rsidRDefault="007B4D79" w:rsidP="007B4D79">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3EC177BF" w14:textId="77777777" w:rsidR="007B4D79" w:rsidRPr="00174364" w:rsidRDefault="007B4D79" w:rsidP="007B4D79">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1F1BB4E7" w14:textId="77777777" w:rsidR="007B4D79" w:rsidRPr="00174364" w:rsidRDefault="007B4D79" w:rsidP="007B4D79">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04F7C595" w14:textId="77777777" w:rsidR="007B4D79" w:rsidRPr="00174364" w:rsidRDefault="007B4D79" w:rsidP="007B4D79">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3063996E" w14:textId="77777777" w:rsidR="007B4D79" w:rsidRPr="008576E0" w:rsidRDefault="007B4D79" w:rsidP="007B4D79"/>
    <w:p w14:paraId="7801E28E" w14:textId="77777777" w:rsidR="007B4D79" w:rsidRDefault="007B4D79" w:rsidP="007B4D79">
      <w:pPr>
        <w:pStyle w:val="Heading2"/>
      </w:pPr>
      <w:r>
        <w:t>AT: Unions</w:t>
      </w:r>
    </w:p>
    <w:p w14:paraId="7B5D5A5E" w14:textId="77777777" w:rsidR="007B4D79" w:rsidRDefault="007B4D79" w:rsidP="007B4D79">
      <w:pPr>
        <w:pStyle w:val="Heading3"/>
      </w:pPr>
      <w:r>
        <w:t>Turn---Employment---1NC</w:t>
      </w:r>
    </w:p>
    <w:p w14:paraId="4760C0DC" w14:textId="77777777" w:rsidR="007B4D79" w:rsidRPr="00CF3277" w:rsidRDefault="007B4D79" w:rsidP="007B4D79">
      <w:pPr>
        <w:pStyle w:val="Heading4"/>
      </w:pPr>
      <w:r>
        <w:t xml:space="preserve">Sectoral bargaining </w:t>
      </w:r>
      <w:r>
        <w:rPr>
          <w:u w:val="single"/>
        </w:rPr>
        <w:t>decimates</w:t>
      </w:r>
      <w:r>
        <w:t xml:space="preserve"> employment and </w:t>
      </w:r>
      <w:r>
        <w:rPr>
          <w:u w:val="single"/>
        </w:rPr>
        <w:t>disproportionately</w:t>
      </w:r>
      <w:r>
        <w:t xml:space="preserve"> harms small business</w:t>
      </w:r>
    </w:p>
    <w:p w14:paraId="65D3835F" w14:textId="77777777" w:rsidR="007B4D79" w:rsidRDefault="007B4D79" w:rsidP="007B4D79">
      <w:r>
        <w:t xml:space="preserve">Ryan </w:t>
      </w:r>
      <w:r w:rsidRPr="00DB48A5">
        <w:rPr>
          <w:rStyle w:val="Style13ptBold"/>
        </w:rPr>
        <w:t>Bourne 19</w:t>
      </w:r>
      <w:r>
        <w:t xml:space="preserve">, </w:t>
      </w:r>
      <w:r w:rsidRPr="00DB48A5">
        <w:t>R. Evan Scharf Chair for the Public Understanding of Economics</w:t>
      </w:r>
      <w:r>
        <w:t xml:space="preserve"> at the CATO Institute, 11/8/2019, “</w:t>
      </w:r>
      <w:r w:rsidRPr="00DB48A5">
        <w:t>The Real Economic Threat Posed by Corbyn and Mcdonnell Is to Jobs</w:t>
      </w:r>
      <w:r>
        <w:t xml:space="preserve">”, </w:t>
      </w:r>
      <w:r w:rsidRPr="00DB48A5">
        <w:t>https://www.cato.org/commentary/real-economic-threat-posed-corbyn-mcdonnell-jobs</w:t>
      </w:r>
    </w:p>
    <w:p w14:paraId="7E63D057" w14:textId="77777777" w:rsidR="007B4D79" w:rsidRPr="00CF3277" w:rsidRDefault="007B4D79" w:rsidP="007B4D79">
      <w:pPr>
        <w:rPr>
          <w:sz w:val="16"/>
        </w:rPr>
      </w:pPr>
      <w:r w:rsidRPr="00CF3277">
        <w:rPr>
          <w:sz w:val="16"/>
        </w:rPr>
        <w:t xml:space="preserve">To the extent this is true, it’s a much better problem to have. But Corbyn’s agenda takes complacency that employment is robust to policy change to extremes. </w:t>
      </w:r>
      <w:r w:rsidRPr="00CF3277">
        <w:rPr>
          <w:rStyle w:val="StyleUnderline"/>
        </w:rPr>
        <w:t xml:space="preserve">Our </w:t>
      </w:r>
      <w:r w:rsidRPr="00D44B56">
        <w:rPr>
          <w:rStyle w:val="StyleUnderline"/>
        </w:rPr>
        <w:t xml:space="preserve">flexible labour market has </w:t>
      </w:r>
      <w:r w:rsidRPr="00D44B56">
        <w:rPr>
          <w:rStyle w:val="Emphasis"/>
        </w:rPr>
        <w:t>coped</w:t>
      </w:r>
      <w:r w:rsidRPr="00D44B56">
        <w:rPr>
          <w:rStyle w:val="StyleUnderline"/>
        </w:rPr>
        <w:t xml:space="preserve"> with rising minimum wages and a weak economy in part through greater use of </w:t>
      </w:r>
      <w:r w:rsidRPr="00D44B56">
        <w:rPr>
          <w:rStyle w:val="Emphasis"/>
        </w:rPr>
        <w:t>atypical</w:t>
      </w:r>
      <w:r w:rsidRPr="00D44B56">
        <w:rPr>
          <w:rStyle w:val="StyleUnderline"/>
        </w:rPr>
        <w:t xml:space="preserve"> work contracts and the gig economy</w:t>
      </w:r>
      <w:r w:rsidRPr="00D44B56">
        <w:rPr>
          <w:sz w:val="16"/>
        </w:rPr>
        <w:t>,</w:t>
      </w:r>
      <w:r w:rsidRPr="00CF3277">
        <w:rPr>
          <w:sz w:val="16"/>
        </w:rPr>
        <w:t xml:space="preserve"> as firms find flexible ways to manage costs and would-be workers eek out new opportunities.</w:t>
      </w:r>
    </w:p>
    <w:p w14:paraId="563C8AF9" w14:textId="77777777" w:rsidR="007B4D79" w:rsidRPr="00CF3277" w:rsidRDefault="007B4D79" w:rsidP="007B4D79">
      <w:pPr>
        <w:rPr>
          <w:sz w:val="16"/>
        </w:rPr>
      </w:pPr>
      <w:r w:rsidRPr="00CF3277">
        <w:rPr>
          <w:sz w:val="16"/>
        </w:rPr>
        <w:t xml:space="preserve">Yet Labour’s 2017 manifesto promised to extinguish such employment safety valves. </w:t>
      </w:r>
      <w:r w:rsidRPr="00CF3277">
        <w:rPr>
          <w:rStyle w:val="StyleUnderline"/>
        </w:rPr>
        <w:t>Their “</w:t>
      </w:r>
      <w:r w:rsidRPr="00456B61">
        <w:rPr>
          <w:rStyle w:val="StyleUnderline"/>
          <w:highlight w:val="yellow"/>
        </w:rPr>
        <w:t>F</w:t>
      </w:r>
      <w:r w:rsidRPr="00CF3277">
        <w:rPr>
          <w:rStyle w:val="StyleUnderline"/>
        </w:rPr>
        <w:t xml:space="preserve">air </w:t>
      </w:r>
      <w:r w:rsidRPr="00456B61">
        <w:rPr>
          <w:rStyle w:val="StyleUnderline"/>
          <w:highlight w:val="yellow"/>
        </w:rPr>
        <w:t>D</w:t>
      </w:r>
      <w:r w:rsidRPr="00CF3277">
        <w:rPr>
          <w:rStyle w:val="StyleUnderline"/>
        </w:rPr>
        <w:t xml:space="preserve">eal </w:t>
      </w:r>
      <w:r w:rsidRPr="00456B61">
        <w:rPr>
          <w:rStyle w:val="StyleUnderline"/>
          <w:highlight w:val="yellow"/>
        </w:rPr>
        <w:t>A</w:t>
      </w:r>
      <w:r w:rsidRPr="00CF3277">
        <w:rPr>
          <w:rStyle w:val="StyleUnderline"/>
        </w:rPr>
        <w:t xml:space="preserve">t </w:t>
      </w:r>
      <w:r w:rsidRPr="00456B61">
        <w:rPr>
          <w:rStyle w:val="StyleUnderline"/>
          <w:highlight w:val="yellow"/>
        </w:rPr>
        <w:t>W</w:t>
      </w:r>
      <w:r w:rsidRPr="00CF3277">
        <w:rPr>
          <w:rStyle w:val="StyleUnderline"/>
        </w:rPr>
        <w:t xml:space="preserve">ork” pledged to ban zero-hours contracts and </w:t>
      </w:r>
      <w:r w:rsidRPr="00D44B56">
        <w:rPr>
          <w:rStyle w:val="StyleUnderline"/>
        </w:rPr>
        <w:t xml:space="preserve">impose </w:t>
      </w:r>
      <w:r w:rsidRPr="00D44B56">
        <w:rPr>
          <w:rStyle w:val="Emphasis"/>
        </w:rPr>
        <w:t>full employment rights</w:t>
      </w:r>
      <w:r w:rsidRPr="00CF3277">
        <w:rPr>
          <w:rStyle w:val="Emphasis"/>
        </w:rPr>
        <w:t xml:space="preserve"> </w:t>
      </w:r>
      <w:r w:rsidRPr="00CF3277">
        <w:rPr>
          <w:rStyle w:val="StyleUnderline"/>
        </w:rPr>
        <w:t>irrespective of worker hours or permanence,</w:t>
      </w:r>
      <w:r w:rsidRPr="00CF3277">
        <w:rPr>
          <w:sz w:val="16"/>
        </w:rPr>
        <w:t xml:space="preserve"> </w:t>
      </w:r>
      <w:r w:rsidRPr="00D44B56">
        <w:rPr>
          <w:rStyle w:val="StyleUnderline"/>
        </w:rPr>
        <w:t>while</w:t>
      </w:r>
      <w:r w:rsidRPr="00CF3277">
        <w:rPr>
          <w:sz w:val="16"/>
        </w:rPr>
        <w:t xml:space="preserve"> ratcheting up the minimum wage further and </w:t>
      </w:r>
      <w:r w:rsidRPr="00456B61">
        <w:rPr>
          <w:rStyle w:val="StyleUnderline"/>
          <w:highlight w:val="yellow"/>
        </w:rPr>
        <w:t>introducing</w:t>
      </w:r>
      <w:r w:rsidRPr="00CF3277">
        <w:rPr>
          <w:rStyle w:val="StyleUnderline"/>
        </w:rPr>
        <w:t xml:space="preserve"> new </w:t>
      </w:r>
      <w:r w:rsidRPr="00456B61">
        <w:rPr>
          <w:rStyle w:val="Emphasis"/>
          <w:highlight w:val="yellow"/>
        </w:rPr>
        <w:t>sectoral collective bargaining</w:t>
      </w:r>
      <w:r w:rsidRPr="00456B61">
        <w:rPr>
          <w:rStyle w:val="StyleUnderline"/>
          <w:highlight w:val="yellow"/>
        </w:rPr>
        <w:t xml:space="preserve"> </w:t>
      </w:r>
      <w:r w:rsidRPr="00D44B56">
        <w:rPr>
          <w:rStyle w:val="StyleUnderline"/>
        </w:rPr>
        <w:t>powers for trade unions too</w:t>
      </w:r>
      <w:r w:rsidRPr="00CF3277">
        <w:rPr>
          <w:sz w:val="16"/>
        </w:rPr>
        <w:t>.</w:t>
      </w:r>
    </w:p>
    <w:p w14:paraId="6BAC458D" w14:textId="77777777" w:rsidR="007B4D79" w:rsidRPr="00CF3277" w:rsidRDefault="007B4D79" w:rsidP="007B4D79">
      <w:pPr>
        <w:rPr>
          <w:sz w:val="16"/>
        </w:rPr>
      </w:pPr>
      <w:r w:rsidRPr="00D44B56">
        <w:rPr>
          <w:rStyle w:val="StyleUnderline"/>
        </w:rPr>
        <w:t xml:space="preserve">The dual </w:t>
      </w:r>
      <w:r w:rsidRPr="00456B61">
        <w:rPr>
          <w:rStyle w:val="StyleUnderline"/>
          <w:highlight w:val="yellow"/>
        </w:rPr>
        <w:t xml:space="preserve">effect </w:t>
      </w:r>
      <w:r w:rsidRPr="00D44B56">
        <w:rPr>
          <w:rStyle w:val="StyleUnderline"/>
        </w:rPr>
        <w:t xml:space="preserve">would be </w:t>
      </w:r>
      <w:r w:rsidRPr="00456B61">
        <w:rPr>
          <w:rStyle w:val="Emphasis"/>
          <w:highlight w:val="yellow"/>
        </w:rPr>
        <w:t>devastating</w:t>
      </w:r>
      <w:r w:rsidRPr="00456B61">
        <w:rPr>
          <w:rStyle w:val="StyleUnderline"/>
          <w:highlight w:val="yellow"/>
        </w:rPr>
        <w:t xml:space="preserve"> for jobs</w:t>
      </w:r>
      <w:r w:rsidRPr="00CF3277">
        <w:rPr>
          <w:sz w:val="16"/>
        </w:rPr>
        <w:t xml:space="preserve">. Raising minimum wages puts cost pressures on firms. </w:t>
      </w:r>
      <w:r w:rsidRPr="00456B61">
        <w:rPr>
          <w:rStyle w:val="StyleUnderline"/>
          <w:highlight w:val="yellow"/>
        </w:rPr>
        <w:t xml:space="preserve">Sectoral </w:t>
      </w:r>
      <w:r w:rsidRPr="00D44B56">
        <w:rPr>
          <w:rStyle w:val="StyleUnderline"/>
        </w:rPr>
        <w:t xml:space="preserve">collective </w:t>
      </w:r>
      <w:r w:rsidRPr="00456B61">
        <w:rPr>
          <w:rStyle w:val="StyleUnderline"/>
          <w:highlight w:val="yellow"/>
        </w:rPr>
        <w:t>bargaining leaves</w:t>
      </w:r>
      <w:r w:rsidRPr="00CF3277">
        <w:rPr>
          <w:rStyle w:val="StyleUnderline"/>
        </w:rPr>
        <w:t xml:space="preserve"> even </w:t>
      </w:r>
      <w:r w:rsidRPr="00456B61">
        <w:rPr>
          <w:rStyle w:val="Emphasis"/>
          <w:highlight w:val="yellow"/>
        </w:rPr>
        <w:t>less scope</w:t>
      </w:r>
      <w:r w:rsidRPr="00CF3277">
        <w:rPr>
          <w:rStyle w:val="StyleUnderline"/>
        </w:rPr>
        <w:t xml:space="preserve"> </w:t>
      </w:r>
      <w:r w:rsidRPr="00456B61">
        <w:rPr>
          <w:rStyle w:val="StyleUnderline"/>
          <w:highlight w:val="yellow"/>
        </w:rPr>
        <w:t>for businesses</w:t>
      </w:r>
      <w:r w:rsidRPr="00CF3277">
        <w:rPr>
          <w:rStyle w:val="StyleUnderline"/>
        </w:rPr>
        <w:t xml:space="preserve">, </w:t>
      </w:r>
      <w:r w:rsidRPr="00D44B56">
        <w:rPr>
          <w:rStyle w:val="StyleUnderline"/>
        </w:rPr>
        <w:t xml:space="preserve">especially small and medium-sized enterprises, </w:t>
      </w:r>
      <w:r w:rsidRPr="00456B61">
        <w:rPr>
          <w:rStyle w:val="StyleUnderline"/>
          <w:highlight w:val="yellow"/>
        </w:rPr>
        <w:t xml:space="preserve">to adjust </w:t>
      </w:r>
      <w:r w:rsidRPr="00D44B56">
        <w:rPr>
          <w:rStyle w:val="StyleUnderline"/>
        </w:rPr>
        <w:t xml:space="preserve">other </w:t>
      </w:r>
      <w:r w:rsidRPr="00456B61">
        <w:rPr>
          <w:rStyle w:val="StyleUnderline"/>
          <w:highlight w:val="yellow"/>
        </w:rPr>
        <w:t>wages</w:t>
      </w:r>
      <w:r w:rsidRPr="00CF3277">
        <w:rPr>
          <w:rStyle w:val="StyleUnderline"/>
        </w:rPr>
        <w:t xml:space="preserve"> and labour conditions </w:t>
      </w:r>
      <w:r w:rsidRPr="00456B61">
        <w:rPr>
          <w:rStyle w:val="StyleUnderline"/>
          <w:highlight w:val="yellow"/>
        </w:rPr>
        <w:t xml:space="preserve">to their </w:t>
      </w:r>
      <w:r w:rsidRPr="00D44B56">
        <w:rPr>
          <w:rStyle w:val="StyleUnderline"/>
        </w:rPr>
        <w:t xml:space="preserve">own </w:t>
      </w:r>
      <w:r w:rsidRPr="00456B61">
        <w:rPr>
          <w:rStyle w:val="StyleUnderline"/>
          <w:highlight w:val="yellow"/>
        </w:rPr>
        <w:t>circumstances</w:t>
      </w:r>
      <w:r w:rsidRPr="00CF3277">
        <w:rPr>
          <w:rStyle w:val="StyleUnderline"/>
        </w:rPr>
        <w:t>.</w:t>
      </w:r>
      <w:r w:rsidRPr="00CF3277">
        <w:rPr>
          <w:sz w:val="16"/>
        </w:rPr>
        <w:t xml:space="preserve"> </w:t>
      </w:r>
      <w:r w:rsidRPr="00456B61">
        <w:rPr>
          <w:rStyle w:val="Emphasis"/>
          <w:highlight w:val="yellow"/>
        </w:rPr>
        <w:t>All companies</w:t>
      </w:r>
      <w:r w:rsidRPr="003C4FCD">
        <w:rPr>
          <w:rStyle w:val="StyleUnderline"/>
        </w:rPr>
        <w:t xml:space="preserve"> in a sector</w:t>
      </w:r>
      <w:r w:rsidRPr="00CF3277">
        <w:rPr>
          <w:rStyle w:val="StyleUnderline"/>
        </w:rPr>
        <w:t xml:space="preserve"> would </w:t>
      </w:r>
      <w:r w:rsidRPr="00456B61">
        <w:rPr>
          <w:rStyle w:val="StyleUnderline"/>
          <w:highlight w:val="yellow"/>
        </w:rPr>
        <w:t xml:space="preserve">have </w:t>
      </w:r>
      <w:r w:rsidRPr="00D44B56">
        <w:rPr>
          <w:rStyle w:val="StyleUnderline"/>
        </w:rPr>
        <w:t xml:space="preserve">to offer </w:t>
      </w:r>
      <w:r w:rsidRPr="00456B61">
        <w:rPr>
          <w:rStyle w:val="StyleUnderline"/>
          <w:highlight w:val="yellow"/>
        </w:rPr>
        <w:t>similar terms</w:t>
      </w:r>
      <w:r w:rsidRPr="00CF3277">
        <w:rPr>
          <w:rStyle w:val="StyleUnderline"/>
        </w:rPr>
        <w:t xml:space="preserve">, </w:t>
      </w:r>
      <w:r w:rsidRPr="00456B61">
        <w:rPr>
          <w:rStyle w:val="Emphasis"/>
          <w:highlight w:val="yellow"/>
        </w:rPr>
        <w:t>dampening remuneration</w:t>
      </w:r>
      <w:r w:rsidRPr="00456B61">
        <w:rPr>
          <w:rStyle w:val="StyleUnderline"/>
          <w:highlight w:val="yellow"/>
        </w:rPr>
        <w:t xml:space="preserve"> </w:t>
      </w:r>
      <w:r w:rsidRPr="00D44B56">
        <w:rPr>
          <w:rStyle w:val="StyleUnderline"/>
        </w:rPr>
        <w:t xml:space="preserve">package </w:t>
      </w:r>
      <w:r w:rsidRPr="00456B61">
        <w:rPr>
          <w:rStyle w:val="StyleUnderline"/>
          <w:highlight w:val="yellow"/>
        </w:rPr>
        <w:t>competition</w:t>
      </w:r>
      <w:r w:rsidRPr="00CF3277">
        <w:rPr>
          <w:sz w:val="16"/>
        </w:rPr>
        <w:t xml:space="preserve"> </w:t>
      </w:r>
      <w:r w:rsidRPr="00456B61">
        <w:rPr>
          <w:rStyle w:val="StyleUnderline"/>
          <w:highlight w:val="yellow"/>
        </w:rPr>
        <w:t>and eliminating</w:t>
      </w:r>
      <w:r w:rsidRPr="00CF3277">
        <w:rPr>
          <w:rStyle w:val="StyleUnderline"/>
        </w:rPr>
        <w:t xml:space="preserve"> the </w:t>
      </w:r>
      <w:r w:rsidRPr="00456B61">
        <w:rPr>
          <w:rStyle w:val="StyleUnderline"/>
          <w:highlight w:val="yellow"/>
        </w:rPr>
        <w:t>ability</w:t>
      </w:r>
      <w:r w:rsidRPr="00CF3277">
        <w:rPr>
          <w:rStyle w:val="StyleUnderline"/>
        </w:rPr>
        <w:t xml:space="preserve"> for employers </w:t>
      </w:r>
      <w:r w:rsidRPr="00456B61">
        <w:rPr>
          <w:rStyle w:val="StyleUnderline"/>
          <w:highlight w:val="yellow"/>
        </w:rPr>
        <w:t>to vary pay</w:t>
      </w:r>
      <w:r w:rsidRPr="00CF3277">
        <w:rPr>
          <w:rStyle w:val="StyleUnderline"/>
        </w:rPr>
        <w:t xml:space="preserve"> significantly </w:t>
      </w:r>
      <w:r w:rsidRPr="00456B61">
        <w:rPr>
          <w:rStyle w:val="StyleUnderline"/>
          <w:highlight w:val="yellow"/>
        </w:rPr>
        <w:t>depending</w:t>
      </w:r>
      <w:r w:rsidRPr="00CF3277">
        <w:rPr>
          <w:rStyle w:val="StyleUnderline"/>
        </w:rPr>
        <w:t xml:space="preserve"> </w:t>
      </w:r>
      <w:r w:rsidRPr="00456B61">
        <w:rPr>
          <w:rStyle w:val="StyleUnderline"/>
          <w:highlight w:val="yellow"/>
        </w:rPr>
        <w:t>on</w:t>
      </w:r>
      <w:r w:rsidRPr="00CF3277">
        <w:rPr>
          <w:rStyle w:val="StyleUnderline"/>
        </w:rPr>
        <w:t xml:space="preserve"> the </w:t>
      </w:r>
      <w:r w:rsidRPr="00456B61">
        <w:rPr>
          <w:rStyle w:val="Emphasis"/>
          <w:highlight w:val="yellow"/>
        </w:rPr>
        <w:t>productivity</w:t>
      </w:r>
      <w:r w:rsidRPr="00CF3277">
        <w:rPr>
          <w:rStyle w:val="StyleUnderline"/>
        </w:rPr>
        <w:t xml:space="preserve"> of potential hires.</w:t>
      </w:r>
    </w:p>
    <w:p w14:paraId="4AF51CEC" w14:textId="77777777" w:rsidR="007B4D79" w:rsidRPr="00CF3277" w:rsidRDefault="007B4D79" w:rsidP="007B4D79">
      <w:pPr>
        <w:rPr>
          <w:sz w:val="16"/>
        </w:rPr>
      </w:pPr>
      <w:r w:rsidRPr="00CF3277">
        <w:rPr>
          <w:rStyle w:val="StyleUnderline"/>
        </w:rPr>
        <w:t xml:space="preserve">Such </w:t>
      </w:r>
      <w:r w:rsidRPr="00456B61">
        <w:rPr>
          <w:rStyle w:val="StyleUnderline"/>
          <w:highlight w:val="yellow"/>
        </w:rPr>
        <w:t>policies benefit “</w:t>
      </w:r>
      <w:r w:rsidRPr="00456B61">
        <w:rPr>
          <w:rStyle w:val="Emphasis"/>
          <w:highlight w:val="yellow"/>
        </w:rPr>
        <w:t>insiders</w:t>
      </w:r>
      <w:r w:rsidRPr="00CF3277">
        <w:rPr>
          <w:rStyle w:val="StyleUnderline"/>
        </w:rPr>
        <w:t xml:space="preserve">” </w:t>
      </w:r>
      <w:r w:rsidRPr="00D44B56">
        <w:rPr>
          <w:rStyle w:val="StyleUnderline"/>
          <w:highlight w:val="yellow"/>
        </w:rPr>
        <w:t>at</w:t>
      </w:r>
      <w:r w:rsidRPr="00D44B56">
        <w:rPr>
          <w:rStyle w:val="StyleUnderline"/>
        </w:rPr>
        <w:t xml:space="preserve"> the </w:t>
      </w:r>
      <w:r w:rsidRPr="00D44B56">
        <w:rPr>
          <w:rStyle w:val="StyleUnderline"/>
          <w:highlight w:val="yellow"/>
        </w:rPr>
        <w:t>expense</w:t>
      </w:r>
      <w:r w:rsidRPr="00D44B56">
        <w:rPr>
          <w:rStyle w:val="StyleUnderline"/>
        </w:rPr>
        <w:t xml:space="preserve"> </w:t>
      </w:r>
      <w:r w:rsidRPr="00D44B56">
        <w:rPr>
          <w:rStyle w:val="StyleUnderline"/>
          <w:highlight w:val="yellow"/>
        </w:rPr>
        <w:t>of</w:t>
      </w:r>
      <w:r w:rsidRPr="00D44B56">
        <w:rPr>
          <w:rStyle w:val="StyleUnderline"/>
        </w:rPr>
        <w:t xml:space="preserve"> those </w:t>
      </w:r>
      <w:r w:rsidRPr="00D44B56">
        <w:rPr>
          <w:rStyle w:val="Emphasis"/>
        </w:rPr>
        <w:t>out of work</w:t>
      </w:r>
      <w:r w:rsidRPr="00CF3277">
        <w:rPr>
          <w:rStyle w:val="StyleUnderline"/>
        </w:rPr>
        <w:t xml:space="preserve"> or in looser</w:t>
      </w:r>
      <w:r w:rsidRPr="00CF3277">
        <w:rPr>
          <w:sz w:val="16"/>
        </w:rPr>
        <w:t xml:space="preserve">, more informal or part-time </w:t>
      </w:r>
      <w:r w:rsidRPr="00CF3277">
        <w:rPr>
          <w:rStyle w:val="StyleUnderline"/>
        </w:rPr>
        <w:t>jobs not governed by such bargaining</w:t>
      </w:r>
      <w:r w:rsidRPr="00CF3277">
        <w:rPr>
          <w:sz w:val="16"/>
        </w:rPr>
        <w:t xml:space="preserve">. </w:t>
      </w:r>
      <w:r w:rsidRPr="00CF3277">
        <w:rPr>
          <w:rStyle w:val="StyleUnderline"/>
        </w:rPr>
        <w:t xml:space="preserve">The latter </w:t>
      </w:r>
      <w:r w:rsidRPr="00D44B56">
        <w:rPr>
          <w:rStyle w:val="StyleUnderline"/>
        </w:rPr>
        <w:t>tends to include younger</w:t>
      </w:r>
      <w:r w:rsidRPr="00CF3277">
        <w:rPr>
          <w:rStyle w:val="StyleUnderline"/>
        </w:rPr>
        <w:t xml:space="preserve"> workers, </w:t>
      </w:r>
      <w:r w:rsidRPr="00456B61">
        <w:rPr>
          <w:rStyle w:val="Emphasis"/>
          <w:highlight w:val="yellow"/>
        </w:rPr>
        <w:t>low-skilled</w:t>
      </w:r>
      <w:r w:rsidRPr="00456B61">
        <w:rPr>
          <w:rStyle w:val="StyleUnderline"/>
          <w:highlight w:val="yellow"/>
        </w:rPr>
        <w:t xml:space="preserve"> workers </w:t>
      </w:r>
      <w:r w:rsidRPr="00D44B56">
        <w:rPr>
          <w:rStyle w:val="StyleUnderline"/>
        </w:rPr>
        <w:t xml:space="preserve">and </w:t>
      </w:r>
      <w:r w:rsidRPr="00D44B56">
        <w:rPr>
          <w:rStyle w:val="Emphasis"/>
        </w:rPr>
        <w:t>women</w:t>
      </w:r>
      <w:r w:rsidRPr="00D44B56">
        <w:rPr>
          <w:sz w:val="16"/>
        </w:rPr>
        <w:t>.</w:t>
      </w:r>
      <w:r w:rsidRPr="00CF3277">
        <w:rPr>
          <w:sz w:val="16"/>
        </w:rPr>
        <w:t xml:space="preserve"> But </w:t>
      </w:r>
      <w:r w:rsidRPr="00456B61">
        <w:rPr>
          <w:rStyle w:val="StyleUnderline"/>
          <w:highlight w:val="yellow"/>
        </w:rPr>
        <w:t>if businesses are</w:t>
      </w:r>
      <w:r w:rsidRPr="00CF3277">
        <w:rPr>
          <w:rStyle w:val="StyleUnderline"/>
        </w:rPr>
        <w:t xml:space="preserve"> also </w:t>
      </w:r>
      <w:r w:rsidRPr="00456B61">
        <w:rPr>
          <w:rStyle w:val="StyleUnderline"/>
          <w:highlight w:val="yellow"/>
        </w:rPr>
        <w:t>banned from</w:t>
      </w:r>
      <w:r w:rsidRPr="00CF3277">
        <w:rPr>
          <w:rStyle w:val="StyleUnderline"/>
        </w:rPr>
        <w:t xml:space="preserve"> offering </w:t>
      </w:r>
      <w:r w:rsidRPr="00456B61">
        <w:rPr>
          <w:rStyle w:val="StyleUnderline"/>
          <w:highlight w:val="yellow"/>
        </w:rPr>
        <w:t xml:space="preserve">flexible </w:t>
      </w:r>
      <w:r w:rsidRPr="00D44B56">
        <w:rPr>
          <w:rStyle w:val="StyleUnderline"/>
        </w:rPr>
        <w:t xml:space="preserve">work </w:t>
      </w:r>
      <w:r w:rsidRPr="00456B61">
        <w:rPr>
          <w:rStyle w:val="StyleUnderline"/>
          <w:highlight w:val="yellow"/>
        </w:rPr>
        <w:t>contracts</w:t>
      </w:r>
      <w:r w:rsidRPr="00CF3277">
        <w:rPr>
          <w:sz w:val="16"/>
        </w:rPr>
        <w:t xml:space="preserve"> or have little incentive to offer part-time roles due to labour rights obligations, </w:t>
      </w:r>
      <w:r w:rsidRPr="00CF3277">
        <w:rPr>
          <w:rStyle w:val="StyleUnderline"/>
        </w:rPr>
        <w:t xml:space="preserve">such </w:t>
      </w:r>
      <w:r w:rsidRPr="00456B61">
        <w:rPr>
          <w:rStyle w:val="StyleUnderline"/>
          <w:highlight w:val="yellow"/>
        </w:rPr>
        <w:t>job</w:t>
      </w:r>
      <w:r w:rsidRPr="00D44B56">
        <w:rPr>
          <w:rStyle w:val="StyleUnderline"/>
          <w:u w:val="none"/>
        </w:rPr>
        <w:t xml:space="preserve"> </w:t>
      </w:r>
      <w:r w:rsidRPr="00D44B56">
        <w:rPr>
          <w:rStyle w:val="StyleUnderline"/>
          <w:sz w:val="16"/>
          <w:u w:val="none"/>
        </w:rPr>
        <w:t>opportunitie</w:t>
      </w:r>
      <w:r w:rsidRPr="00456B61">
        <w:rPr>
          <w:rStyle w:val="StyleUnderline"/>
          <w:highlight w:val="yellow"/>
        </w:rPr>
        <w:t>s</w:t>
      </w:r>
      <w:r w:rsidRPr="00D44B56">
        <w:rPr>
          <w:rStyle w:val="StyleUnderline"/>
        </w:rPr>
        <w:t xml:space="preserve"> will </w:t>
      </w:r>
      <w:r w:rsidRPr="00456B61">
        <w:rPr>
          <w:rStyle w:val="Emphasis"/>
          <w:highlight w:val="yellow"/>
        </w:rPr>
        <w:t>dry up entirely</w:t>
      </w:r>
      <w:r w:rsidRPr="00CF3277">
        <w:rPr>
          <w:rStyle w:val="StyleUnderline"/>
        </w:rPr>
        <w:t>.</w:t>
      </w:r>
    </w:p>
    <w:p w14:paraId="38635663" w14:textId="77777777" w:rsidR="007B4D79" w:rsidRPr="00CF3277" w:rsidRDefault="007B4D79" w:rsidP="007B4D79">
      <w:pPr>
        <w:rPr>
          <w:sz w:val="16"/>
        </w:rPr>
      </w:pPr>
      <w:r w:rsidRPr="00D44B56">
        <w:rPr>
          <w:rStyle w:val="StyleUnderline"/>
        </w:rPr>
        <w:t>In Spain, which has sectoral collective bargaining</w:t>
      </w:r>
      <w:r w:rsidRPr="00D44B56">
        <w:rPr>
          <w:sz w:val="16"/>
        </w:rPr>
        <w:t xml:space="preserve"> and highly regulated labour markets, </w:t>
      </w:r>
      <w:r w:rsidRPr="00D44B56">
        <w:rPr>
          <w:rStyle w:val="StyleUnderline"/>
        </w:rPr>
        <w:t xml:space="preserve">the unemployment rate today stands at a massive </w:t>
      </w:r>
      <w:r w:rsidRPr="00D44B56">
        <w:rPr>
          <w:rStyle w:val="Emphasis"/>
        </w:rPr>
        <w:t>14.2pc</w:t>
      </w:r>
      <w:r w:rsidRPr="00D44B56">
        <w:rPr>
          <w:sz w:val="16"/>
        </w:rPr>
        <w:t>. In fact</w:t>
      </w:r>
      <w:r w:rsidRPr="00CF3277">
        <w:rPr>
          <w:sz w:val="16"/>
        </w:rPr>
        <w:t xml:space="preserve">, </w:t>
      </w:r>
      <w:r w:rsidRPr="00CF3277">
        <w:rPr>
          <w:rStyle w:val="StyleUnderline"/>
        </w:rPr>
        <w:t xml:space="preserve">almost </w:t>
      </w:r>
      <w:r w:rsidRPr="00456B61">
        <w:rPr>
          <w:rStyle w:val="StyleUnderline"/>
          <w:highlight w:val="yellow"/>
        </w:rPr>
        <w:t>all</w:t>
      </w:r>
      <w:r w:rsidRPr="00CF3277">
        <w:rPr>
          <w:rStyle w:val="StyleUnderline"/>
        </w:rPr>
        <w:t xml:space="preserve"> major </w:t>
      </w:r>
      <w:r w:rsidRPr="00456B61">
        <w:rPr>
          <w:rStyle w:val="StyleUnderline"/>
          <w:highlight w:val="yellow"/>
        </w:rPr>
        <w:t>EU countries</w:t>
      </w:r>
      <w:r w:rsidRPr="00CF3277">
        <w:rPr>
          <w:rStyle w:val="StyleUnderline"/>
        </w:rPr>
        <w:t xml:space="preserve"> </w:t>
      </w:r>
      <w:r w:rsidRPr="00456B61">
        <w:rPr>
          <w:rStyle w:val="StyleUnderline"/>
          <w:highlight w:val="yellow"/>
        </w:rPr>
        <w:t>with</w:t>
      </w:r>
      <w:r w:rsidRPr="00CF3277">
        <w:rPr>
          <w:rStyle w:val="StyleUnderline"/>
        </w:rPr>
        <w:t xml:space="preserve"> high coverage of </w:t>
      </w:r>
      <w:r w:rsidRPr="00456B61">
        <w:rPr>
          <w:rStyle w:val="StyleUnderline"/>
          <w:highlight w:val="yellow"/>
        </w:rPr>
        <w:t xml:space="preserve">sectoral bargaining have </w:t>
      </w:r>
      <w:r w:rsidRPr="00456B61">
        <w:rPr>
          <w:rStyle w:val="Emphasis"/>
          <w:highlight w:val="yellow"/>
        </w:rPr>
        <w:t>significantly higher</w:t>
      </w:r>
      <w:r w:rsidRPr="00456B61">
        <w:rPr>
          <w:rStyle w:val="StyleUnderline"/>
          <w:highlight w:val="yellow"/>
        </w:rPr>
        <w:t xml:space="preserve"> unemployment</w:t>
      </w:r>
      <w:r w:rsidRPr="00CF3277">
        <w:rPr>
          <w:sz w:val="16"/>
        </w:rPr>
        <w:t xml:space="preserve"> than the UK, including Belgium (5.6pc), Finland (6.7pc), Portugal (6.6pc), Sweden (7.3pc) and France (8.4pc).</w:t>
      </w:r>
    </w:p>
    <w:p w14:paraId="55F5E6D6" w14:textId="77777777" w:rsidR="007B4D79" w:rsidRDefault="007B4D79" w:rsidP="007B4D79">
      <w:pPr>
        <w:rPr>
          <w:sz w:val="16"/>
        </w:rPr>
      </w:pPr>
      <w:r w:rsidRPr="00CF3277">
        <w:rPr>
          <w:rStyle w:val="StyleUnderline"/>
        </w:rPr>
        <w:t xml:space="preserve">Two </w:t>
      </w:r>
      <w:r w:rsidRPr="00D44B56">
        <w:rPr>
          <w:rStyle w:val="StyleUnderline"/>
        </w:rPr>
        <w:t>countries maintain</w:t>
      </w:r>
      <w:r w:rsidRPr="00D44B56">
        <w:rPr>
          <w:sz w:val="16"/>
        </w:rPr>
        <w:t xml:space="preserve"> comparably </w:t>
      </w:r>
      <w:r w:rsidRPr="00D44B56">
        <w:rPr>
          <w:rStyle w:val="StyleUnderline"/>
        </w:rPr>
        <w:t>low unemployment</w:t>
      </w:r>
      <w:r w:rsidRPr="00CF3277">
        <w:rPr>
          <w:rStyle w:val="StyleUnderline"/>
        </w:rPr>
        <w:t xml:space="preserve"> to the UK with sectoral bargaining</w:t>
      </w:r>
      <w:r w:rsidRPr="00CF3277">
        <w:rPr>
          <w:sz w:val="16"/>
        </w:rPr>
        <w:t xml:space="preserve"> — </w:t>
      </w:r>
      <w:r w:rsidRPr="00CF3277">
        <w:rPr>
          <w:rStyle w:val="StyleUnderline"/>
        </w:rPr>
        <w:t>Denmark and the Netherlands</w:t>
      </w:r>
      <w:r w:rsidRPr="00CF3277">
        <w:rPr>
          <w:sz w:val="16"/>
        </w:rPr>
        <w:t xml:space="preserve">. But </w:t>
      </w:r>
      <w:r w:rsidRPr="00CF3277">
        <w:rPr>
          <w:rStyle w:val="StyleUnderline"/>
        </w:rPr>
        <w:t xml:space="preserve">they </w:t>
      </w:r>
      <w:r w:rsidRPr="00456B61">
        <w:rPr>
          <w:rStyle w:val="StyleUnderline"/>
          <w:highlight w:val="yellow"/>
        </w:rPr>
        <w:t>embrace “</w:t>
      </w:r>
      <w:r w:rsidRPr="00456B61">
        <w:rPr>
          <w:rStyle w:val="Emphasis"/>
          <w:highlight w:val="yellow"/>
        </w:rPr>
        <w:t>hire and fire at will</w:t>
      </w:r>
      <w:r w:rsidRPr="00CF3277">
        <w:rPr>
          <w:rStyle w:val="StyleUnderline"/>
        </w:rPr>
        <w:t>” and high levels of flexible work</w:t>
      </w:r>
      <w:r w:rsidRPr="00CF3277">
        <w:rPr>
          <w:sz w:val="16"/>
        </w:rPr>
        <w:t xml:space="preserve">, respectively. Corbyn opposes both. In short, policy matters. </w:t>
      </w:r>
      <w:r w:rsidRPr="00456B61">
        <w:rPr>
          <w:sz w:val="16"/>
        </w:rPr>
        <w:t xml:space="preserve">If Corbyn’s package reduced our labour market’s flexibility </w:t>
      </w:r>
      <w:r w:rsidRPr="00CF3277">
        <w:rPr>
          <w:sz w:val="16"/>
        </w:rPr>
        <w:t xml:space="preserve">to somewhere between the levels of Belgium and France, </w:t>
      </w:r>
      <w:r w:rsidRPr="00CF3277">
        <w:rPr>
          <w:rStyle w:val="StyleUnderline"/>
        </w:rPr>
        <w:t xml:space="preserve">anywhere between </w:t>
      </w:r>
      <w:r w:rsidRPr="00CF3277">
        <w:rPr>
          <w:rStyle w:val="Emphasis"/>
        </w:rPr>
        <w:t>570,000</w:t>
      </w:r>
      <w:r w:rsidRPr="00CF3277">
        <w:rPr>
          <w:rStyle w:val="StyleUnderline"/>
        </w:rPr>
        <w:t xml:space="preserve"> and </w:t>
      </w:r>
      <w:r w:rsidRPr="00456B61">
        <w:rPr>
          <w:rStyle w:val="Emphasis"/>
          <w:highlight w:val="yellow"/>
        </w:rPr>
        <w:t>1.5 million</w:t>
      </w:r>
      <w:r w:rsidRPr="00456B61">
        <w:rPr>
          <w:rStyle w:val="StyleUnderline"/>
          <w:highlight w:val="yellow"/>
        </w:rPr>
        <w:t xml:space="preserve"> extra people</w:t>
      </w:r>
      <w:r w:rsidRPr="00CF3277">
        <w:rPr>
          <w:rStyle w:val="StyleUnderline"/>
        </w:rPr>
        <w:t xml:space="preserve"> today </w:t>
      </w:r>
      <w:r w:rsidRPr="00456B61">
        <w:rPr>
          <w:rStyle w:val="StyleUnderline"/>
          <w:highlight w:val="yellow"/>
        </w:rPr>
        <w:t>would be out of work</w:t>
      </w:r>
      <w:r w:rsidRPr="00CF3277">
        <w:rPr>
          <w:sz w:val="16"/>
        </w:rPr>
        <w:t>.</w:t>
      </w:r>
    </w:p>
    <w:p w14:paraId="55A57589" w14:textId="77777777" w:rsidR="007B4D79" w:rsidRDefault="007B4D79" w:rsidP="007B4D79">
      <w:pPr>
        <w:pStyle w:val="Heading3"/>
      </w:pPr>
      <w:r>
        <w:t>AT: Inequality---1NC</w:t>
      </w:r>
    </w:p>
    <w:p w14:paraId="479AE1C9" w14:textId="77777777" w:rsidR="007B4D79" w:rsidRPr="00070C38" w:rsidRDefault="007B4D79" w:rsidP="007B4D79">
      <w:pPr>
        <w:pStyle w:val="Heading4"/>
        <w:rPr>
          <w:rFonts w:cs="Times New Roman"/>
        </w:rPr>
      </w:pPr>
      <w:bookmarkStart w:id="2" w:name="BlockBM203"/>
      <w:r w:rsidRPr="00070C38">
        <w:rPr>
          <w:rFonts w:cs="Times New Roman"/>
        </w:rPr>
        <w:t xml:space="preserve">Growth does not reduce poverty AND trades off with policy measures to solve income inequality. </w:t>
      </w:r>
    </w:p>
    <w:p w14:paraId="1BD4ADC5" w14:textId="77777777" w:rsidR="007B4D79" w:rsidRPr="00070C38" w:rsidRDefault="007B4D79" w:rsidP="007B4D79">
      <w:r w:rsidRPr="00070C38">
        <w:t xml:space="preserve">Giorgos </w:t>
      </w:r>
      <w:r w:rsidRPr="00070C38">
        <w:rPr>
          <w:b/>
        </w:rPr>
        <w:t>Kallis 18</w:t>
      </w:r>
      <w:r w:rsidRPr="00070C38">
        <w:t>. ICREA professor at ICTA, Autonomous University of Barcelona. 09/2018. “The Case for Degrowth.” Degrowth, Agenda Publishing.</w:t>
      </w:r>
    </w:p>
    <w:p w14:paraId="491B1890" w14:textId="77777777" w:rsidR="007B4D79" w:rsidRPr="00070C38" w:rsidRDefault="007B4D79" w:rsidP="007B4D79">
      <w:pPr>
        <w:rPr>
          <w:b/>
          <w:iCs/>
          <w:u w:val="single"/>
          <w:bdr w:val="single" w:sz="8" w:space="0" w:color="auto"/>
        </w:rPr>
      </w:pPr>
      <w:r w:rsidRPr="00070C38">
        <w:rPr>
          <w:sz w:val="16"/>
        </w:rPr>
        <w:t xml:space="preserve">What about poverty? </w:t>
      </w:r>
      <w:r w:rsidRPr="00070C38">
        <w:rPr>
          <w:rStyle w:val="StyleUnderline"/>
        </w:rPr>
        <w:t xml:space="preserve">To say </w:t>
      </w:r>
      <w:r w:rsidRPr="00D9043E">
        <w:rPr>
          <w:rStyle w:val="StyleUnderline"/>
          <w:highlight w:val="yellow"/>
        </w:rPr>
        <w:t>that growth is necessary</w:t>
      </w:r>
      <w:r w:rsidRPr="00070C38">
        <w:rPr>
          <w:rStyle w:val="StyleUnderline"/>
        </w:rPr>
        <w:t xml:space="preserve"> in order </w:t>
      </w:r>
      <w:r w:rsidRPr="00D9043E">
        <w:rPr>
          <w:rStyle w:val="StyleUnderline"/>
          <w:highlight w:val="yellow"/>
        </w:rPr>
        <w:t xml:space="preserve">to reduce poverty is a </w:t>
      </w:r>
      <w:r w:rsidRPr="00D9043E">
        <w:rPr>
          <w:rStyle w:val="Emphasis"/>
          <w:highlight w:val="yellow"/>
        </w:rPr>
        <w:t>tautology</w:t>
      </w:r>
      <w:r w:rsidRPr="00070C38">
        <w:rPr>
          <w:rStyle w:val="StyleUnderline"/>
        </w:rPr>
        <w:t>, since absolute poverty is measured in GDP terms. The total number of people and the share of the world population living in absolute poverty have declined</w:t>
      </w:r>
      <w:r w:rsidRPr="00070C38">
        <w:rPr>
          <w:sz w:val="16"/>
        </w:rPr>
        <w:t xml:space="preserve"> (Figure 4.7), </w:t>
      </w:r>
      <w:r w:rsidRPr="00070C38">
        <w:rPr>
          <w:rStyle w:val="StyleUnderline"/>
        </w:rPr>
        <w:t xml:space="preserve">but this “convergence” is driven </w:t>
      </w:r>
      <w:r w:rsidRPr="00070C38">
        <w:rPr>
          <w:rStyle w:val="Emphasis"/>
        </w:rPr>
        <w:t>mostly by China</w:t>
      </w:r>
      <w:r w:rsidRPr="00070C38">
        <w:rPr>
          <w:sz w:val="16"/>
        </w:rPr>
        <w:t xml:space="preserve"> (Hickel 2017). </w:t>
      </w:r>
      <w:r w:rsidRPr="00070C38">
        <w:rPr>
          <w:rStyle w:val="StyleUnderline"/>
        </w:rPr>
        <w:t>Assuming that current relationships between GDP growth and poverty reduction</w:t>
      </w:r>
      <w:r w:rsidRPr="00070C38">
        <w:rPr>
          <w:sz w:val="16"/>
        </w:rPr>
        <w:t xml:space="preserve"> </w:t>
      </w:r>
      <w:r w:rsidRPr="00070C38">
        <w:rPr>
          <w:rStyle w:val="Emphasis"/>
        </w:rPr>
        <w:t>continue</w:t>
      </w:r>
      <w:r w:rsidRPr="00070C38">
        <w:rPr>
          <w:sz w:val="16"/>
        </w:rPr>
        <w:t xml:space="preserve"> in the future, </w:t>
      </w:r>
      <w:r w:rsidRPr="00D9043E">
        <w:rPr>
          <w:rStyle w:val="StyleUnderline"/>
          <w:highlight w:val="yellow"/>
        </w:rPr>
        <w:t>eliminating poverty through</w:t>
      </w:r>
      <w:r w:rsidRPr="00D9043E">
        <w:rPr>
          <w:sz w:val="16"/>
          <w:highlight w:val="yellow"/>
        </w:rPr>
        <w:t xml:space="preserve"> </w:t>
      </w:r>
      <w:r w:rsidRPr="00D9043E">
        <w:rPr>
          <w:rStyle w:val="Emphasis"/>
          <w:highlight w:val="yellow"/>
        </w:rPr>
        <w:t>growth</w:t>
      </w:r>
      <w:r w:rsidRPr="00D9043E">
        <w:rPr>
          <w:sz w:val="16"/>
          <w:highlight w:val="yellow"/>
        </w:rPr>
        <w:t xml:space="preserve"> </w:t>
      </w:r>
      <w:r w:rsidRPr="00D9043E">
        <w:rPr>
          <w:rStyle w:val="StyleUnderline"/>
          <w:highlight w:val="yellow"/>
        </w:rPr>
        <w:t>requires</w:t>
      </w:r>
      <w:r w:rsidRPr="00070C38">
        <w:rPr>
          <w:sz w:val="16"/>
        </w:rPr>
        <w:t xml:space="preserve"> </w:t>
      </w:r>
      <w:r w:rsidRPr="00D9043E">
        <w:rPr>
          <w:rStyle w:val="Emphasis"/>
          <w:highlight w:val="yellow"/>
        </w:rPr>
        <w:t>unrealistically high increases in global output</w:t>
      </w:r>
      <w:r w:rsidRPr="00070C38">
        <w:rPr>
          <w:sz w:val="16"/>
        </w:rPr>
        <w:t xml:space="preserve"> (Woodward 2015). </w:t>
      </w:r>
      <w:r w:rsidRPr="00070C38">
        <w:t xml:space="preserve">[[FIGURE 4.7 OMITTED]] </w:t>
      </w:r>
      <w:r w:rsidRPr="00070C38">
        <w:rPr>
          <w:sz w:val="16"/>
        </w:rPr>
        <w:t xml:space="preserve">In a rich country, even the poorest of the poor may have more than $l per day. But they are still poor. </w:t>
      </w:r>
      <w:r w:rsidRPr="00070C38">
        <w:rPr>
          <w:rStyle w:val="Emphasis"/>
        </w:rPr>
        <w:t>Relative</w:t>
      </w:r>
      <w:r w:rsidRPr="00070C38">
        <w:rPr>
          <w:sz w:val="16"/>
        </w:rPr>
        <w:t xml:space="preserve"> rather than absolute </w:t>
      </w:r>
      <w:r w:rsidRPr="00070C38">
        <w:rPr>
          <w:rStyle w:val="StyleUnderline"/>
        </w:rPr>
        <w:t>measures of poverty are important. Overall, the number of</w:t>
      </w:r>
      <w:r w:rsidRPr="00070C38">
        <w:rPr>
          <w:sz w:val="16"/>
        </w:rPr>
        <w:t xml:space="preserve"> </w:t>
      </w:r>
      <w:r w:rsidRPr="00070C38">
        <w:rPr>
          <w:rStyle w:val="Emphasis"/>
        </w:rPr>
        <w:t>relatively</w:t>
      </w:r>
      <w:r w:rsidRPr="00070C38">
        <w:rPr>
          <w:sz w:val="16"/>
        </w:rPr>
        <w:t xml:space="preserve"> </w:t>
      </w:r>
      <w:r w:rsidRPr="00070C38">
        <w:rPr>
          <w:rStyle w:val="StyleUnderline"/>
        </w:rPr>
        <w:t>poor people around the world has been</w:t>
      </w:r>
      <w:r w:rsidRPr="00070C38">
        <w:rPr>
          <w:sz w:val="16"/>
        </w:rPr>
        <w:t xml:space="preserve"> </w:t>
      </w:r>
      <w:r w:rsidRPr="00070C38">
        <w:rPr>
          <w:rStyle w:val="Emphasis"/>
        </w:rPr>
        <w:t>increasing</w:t>
      </w:r>
      <w:r w:rsidRPr="00070C38">
        <w:rPr>
          <w:sz w:val="16"/>
        </w:rPr>
        <w:t xml:space="preserve"> (Ravillon 2012; Figure 4.7). </w:t>
      </w:r>
      <w:r w:rsidRPr="00070C38">
        <w:rPr>
          <w:rStyle w:val="StyleUnderline"/>
        </w:rPr>
        <w:t xml:space="preserve">And </w:t>
      </w:r>
      <w:r w:rsidRPr="00D9043E">
        <w:rPr>
          <w:rStyle w:val="StyleUnderline"/>
          <w:highlight w:val="yellow"/>
        </w:rPr>
        <w:t>among OECD countries, the</w:t>
      </w:r>
      <w:r w:rsidRPr="00070C38">
        <w:rPr>
          <w:rStyle w:val="StyleUnderline"/>
        </w:rPr>
        <w:t xml:space="preserve"> </w:t>
      </w:r>
      <w:r w:rsidRPr="00D9043E">
        <w:rPr>
          <w:rStyle w:val="Emphasis"/>
          <w:highlight w:val="yellow"/>
        </w:rPr>
        <w:t>effect of income on poverty is weak</w:t>
      </w:r>
      <w:r w:rsidRPr="00070C38">
        <w:rPr>
          <w:sz w:val="16"/>
        </w:rPr>
        <w:t xml:space="preserve"> and explains little of the variation in poverty rates (Figure 4.8), </w:t>
      </w:r>
      <w:r w:rsidRPr="00070C38">
        <w:rPr>
          <w:rStyle w:val="StyleUnderline"/>
        </w:rPr>
        <w:t xml:space="preserve">which basically means that </w:t>
      </w:r>
      <w:r w:rsidRPr="00D9043E">
        <w:rPr>
          <w:rStyle w:val="Emphasis"/>
          <w:highlight w:val="yellow"/>
        </w:rPr>
        <w:t>growth does not reduce poverty</w:t>
      </w:r>
      <w:r w:rsidRPr="00070C38">
        <w:t xml:space="preserve">. [[FIGURE 4.8 OMITTED]] </w:t>
      </w:r>
      <w:r w:rsidRPr="00070C38">
        <w:rPr>
          <w:sz w:val="16"/>
        </w:rPr>
        <w:t xml:space="preserve">That growth is not universally linked to objective well-being is reasonable. Growth increases well-being if the social benefits o f growth exceed its costs. That growth has substantial costs is well established (Mishan 1967). </w:t>
      </w:r>
      <w:r w:rsidRPr="00070C38">
        <w:rPr>
          <w:rStyle w:val="StyleUnderline"/>
        </w:rPr>
        <w:t>Data on</w:t>
      </w:r>
      <w:r w:rsidRPr="00070C38">
        <w:rPr>
          <w:sz w:val="16"/>
        </w:rPr>
        <w:t xml:space="preserve"> </w:t>
      </w:r>
      <w:r w:rsidRPr="00070C38">
        <w:rPr>
          <w:rStyle w:val="Emphasis"/>
        </w:rPr>
        <w:t>well-being</w:t>
      </w:r>
      <w:r w:rsidRPr="00070C38">
        <w:rPr>
          <w:sz w:val="16"/>
        </w:rPr>
        <w:t xml:space="preserve">, coupled with data on environmental costs discussed below, </w:t>
      </w:r>
      <w:r w:rsidRPr="00070C38">
        <w:rPr>
          <w:rStyle w:val="StyleUnderline"/>
        </w:rPr>
        <w:t xml:space="preserve">suggests that </w:t>
      </w:r>
      <w:r w:rsidRPr="00D9043E">
        <w:rPr>
          <w:rStyle w:val="StyleUnderline"/>
          <w:highlight w:val="yellow"/>
        </w:rPr>
        <w:t>growth</w:t>
      </w:r>
      <w:r w:rsidRPr="00070C38">
        <w:rPr>
          <w:rStyle w:val="StyleUnderline"/>
        </w:rPr>
        <w:t xml:space="preserve">, at least in rich countries, </w:t>
      </w:r>
      <w:r w:rsidRPr="00D9043E">
        <w:rPr>
          <w:rStyle w:val="StyleUnderline"/>
          <w:highlight w:val="yellow"/>
        </w:rPr>
        <w:t>has become</w:t>
      </w:r>
      <w:r w:rsidRPr="00070C38">
        <w:rPr>
          <w:sz w:val="16"/>
        </w:rPr>
        <w:t xml:space="preserve"> </w:t>
      </w:r>
      <w:r w:rsidRPr="00070C38">
        <w:rPr>
          <w:rStyle w:val="Emphasis"/>
        </w:rPr>
        <w:t>“un-economic”</w:t>
      </w:r>
      <w:r w:rsidRPr="00070C38">
        <w:rPr>
          <w:sz w:val="16"/>
        </w:rPr>
        <w:t xml:space="preserve"> (Daly 1996): the benefits of growth do not exceed its costs. Bartolini (2014) goes further than that: he argues that </w:t>
      </w:r>
      <w:r w:rsidRPr="00070C38">
        <w:rPr>
          <w:rStyle w:val="StyleUnderline"/>
        </w:rPr>
        <w:t xml:space="preserve">most recent growth is </w:t>
      </w:r>
      <w:r w:rsidRPr="00D9043E">
        <w:rPr>
          <w:rStyle w:val="StyleUnderline"/>
          <w:highlight w:val="yellow"/>
        </w:rPr>
        <w:t xml:space="preserve">“negative </w:t>
      </w:r>
      <w:r w:rsidRPr="00070C38">
        <w:rPr>
          <w:rStyle w:val="StyleUnderline"/>
        </w:rPr>
        <w:t xml:space="preserve">growth”, meaning growth </w:t>
      </w:r>
      <w:r w:rsidRPr="00D9043E">
        <w:rPr>
          <w:rStyle w:val="StyleUnderline"/>
          <w:highlight w:val="yellow"/>
        </w:rPr>
        <w:t xml:space="preserve">driven by expenditures compensating for </w:t>
      </w:r>
      <w:r w:rsidRPr="00070C38">
        <w:rPr>
          <w:rStyle w:val="StyleUnderline"/>
        </w:rPr>
        <w:t xml:space="preserve">growing </w:t>
      </w:r>
      <w:r w:rsidRPr="00D9043E">
        <w:rPr>
          <w:rStyle w:val="Emphasis"/>
          <w:highlight w:val="yellow"/>
        </w:rPr>
        <w:t>externalities</w:t>
      </w:r>
      <w:r w:rsidRPr="00070C38">
        <w:rPr>
          <w:sz w:val="16"/>
        </w:rPr>
        <w:t xml:space="preserve"> - paying for private goods, for example, that promise to protect us from the decay of resources that were once common and free. </w:t>
      </w:r>
      <w:r w:rsidRPr="00070C38">
        <w:rPr>
          <w:rStyle w:val="StyleUnderline"/>
        </w:rPr>
        <w:t xml:space="preserve">It could also well be that </w:t>
      </w:r>
      <w:r w:rsidRPr="00D9043E">
        <w:rPr>
          <w:rStyle w:val="StyleUnderline"/>
          <w:highlight w:val="yellow"/>
        </w:rPr>
        <w:t>stagnation of well-being is</w:t>
      </w:r>
      <w:r w:rsidRPr="00070C38">
        <w:rPr>
          <w:rStyle w:val="StyleUnderline"/>
        </w:rPr>
        <w:t xml:space="preserve"> instead </w:t>
      </w:r>
      <w:r w:rsidRPr="00D9043E">
        <w:rPr>
          <w:rStyle w:val="StyleUnderline"/>
          <w:highlight w:val="yellow"/>
        </w:rPr>
        <w:t>because</w:t>
      </w:r>
      <w:r w:rsidRPr="00070C38">
        <w:rPr>
          <w:rStyle w:val="StyleUnderline"/>
        </w:rPr>
        <w:t xml:space="preserve"> </w:t>
      </w:r>
      <w:r w:rsidRPr="00D9043E">
        <w:rPr>
          <w:rStyle w:val="StyleUnderline"/>
          <w:highlight w:val="yellow"/>
        </w:rPr>
        <w:t>of</w:t>
      </w:r>
      <w:r w:rsidRPr="00070C38">
        <w:rPr>
          <w:rStyle w:val="StyleUnderline"/>
        </w:rPr>
        <w:t xml:space="preserve"> an increasingly </w:t>
      </w:r>
      <w:r w:rsidRPr="00D9043E">
        <w:rPr>
          <w:rStyle w:val="Emphasis"/>
          <w:highlight w:val="yellow"/>
        </w:rPr>
        <w:t>skewed distribution of income</w:t>
      </w:r>
      <w:r w:rsidRPr="00070C38">
        <w:rPr>
          <w:rStyle w:val="StyleUnderline"/>
        </w:rPr>
        <w:t>, the result of neoliberal reforms.</w:t>
      </w:r>
      <w:r w:rsidRPr="00070C38">
        <w:rPr>
          <w:sz w:val="16"/>
        </w:rPr>
        <w:t xml:space="preserve"> There is (contested) evidence that the median income in wealthy countries such as the United States has stagnated since the 1970s, even though average income has grown (Stiglitz 2012). If that is so, then </w:t>
      </w:r>
      <w:r w:rsidRPr="00070C38">
        <w:rPr>
          <w:rStyle w:val="StyleUnderline"/>
        </w:rPr>
        <w:t xml:space="preserve">the problem may not be growth itself, but the </w:t>
      </w:r>
      <w:r w:rsidRPr="00070C38">
        <w:rPr>
          <w:rStyle w:val="Emphasis"/>
        </w:rPr>
        <w:t>uneven distribution of its fruits</w:t>
      </w:r>
      <w:r w:rsidRPr="00070C38">
        <w:rPr>
          <w:rStyle w:val="StyleUnderline"/>
        </w:rPr>
        <w:t xml:space="preserve">. There might be a </w:t>
      </w:r>
      <w:r w:rsidRPr="00070C38">
        <w:rPr>
          <w:rStyle w:val="Emphasis"/>
        </w:rPr>
        <w:t xml:space="preserve">link between the two, however, insofar as the pursuit of </w:t>
      </w:r>
      <w:r w:rsidRPr="00D9043E">
        <w:rPr>
          <w:rStyle w:val="Emphasis"/>
          <w:highlight w:val="yellow"/>
        </w:rPr>
        <w:t>growth is used to justify regressive tax policies, austerity and a relaxation of labour rights and social protections.</w:t>
      </w:r>
      <w:r w:rsidRPr="00070C38">
        <w:rPr>
          <w:rStyle w:val="Emphasis"/>
        </w:rPr>
        <w:t xml:space="preserve"> </w:t>
      </w:r>
    </w:p>
    <w:p w14:paraId="2F8A166B" w14:textId="77777777" w:rsidR="007B4D79" w:rsidRPr="00070C38" w:rsidRDefault="007B4D79" w:rsidP="007B4D79">
      <w:pPr>
        <w:pStyle w:val="Heading4"/>
        <w:rPr>
          <w:rFonts w:cs="Times New Roman"/>
        </w:rPr>
      </w:pPr>
      <w:r w:rsidRPr="00070C38">
        <w:rPr>
          <w:rFonts w:cs="Times New Roman"/>
        </w:rPr>
        <w:t xml:space="preserve">Reducing inequality based on growth is limited and unsustainable. </w:t>
      </w:r>
    </w:p>
    <w:p w14:paraId="5F8AD2FF" w14:textId="77777777" w:rsidR="007B4D79" w:rsidRPr="00070C38" w:rsidRDefault="007B4D79" w:rsidP="007B4D79">
      <w:r w:rsidRPr="00070C38">
        <w:t xml:space="preserve">Iris </w:t>
      </w:r>
      <w:r w:rsidRPr="00070C38">
        <w:rPr>
          <w:b/>
        </w:rPr>
        <w:t>Borowy &amp;</w:t>
      </w:r>
      <w:r w:rsidRPr="00070C38">
        <w:t xml:space="preserve"> Jean-Louis </w:t>
      </w:r>
      <w:r w:rsidRPr="00070C38">
        <w:rPr>
          <w:b/>
        </w:rPr>
        <w:t>Aillon 17</w:t>
      </w:r>
      <w:r w:rsidRPr="00070C38">
        <w:t>. Shanghai University, College of Liberal Arts. 08/2017. “Sustainable Health and Degrowth: Health, Health Care and Society beyond the Growth Paradigm.” Social Theory &amp; Health, vol. 15, no. 3, pp. 346–368.</w:t>
      </w:r>
    </w:p>
    <w:p w14:paraId="6BCD6F74" w14:textId="77777777" w:rsidR="007B4D79" w:rsidRPr="00AC4AEF" w:rsidRDefault="007B4D79" w:rsidP="007B4D79">
      <w:pPr>
        <w:rPr>
          <w:sz w:val="16"/>
        </w:rPr>
      </w:pPr>
      <w:r w:rsidRPr="00070C38">
        <w:rPr>
          <w:sz w:val="16"/>
        </w:rPr>
        <w:t xml:space="preserve">Relocalize economic life and health-related organization </w:t>
      </w:r>
      <w:r w:rsidRPr="00070C38">
        <w:rPr>
          <w:rStyle w:val="StyleUnderline"/>
        </w:rPr>
        <w:t>This demand aims at making the local community a central element in the organization of economic, political and health-related decisions.</w:t>
      </w:r>
      <w:r w:rsidRPr="00070C38">
        <w:rPr>
          <w:sz w:val="16"/>
        </w:rPr>
        <w:t xml:space="preserve"> It reflects, on the one hand, the need to curtail the resource-intensive global trade, which the world can no longer afford during times of climate change. This is the focus of Daly’s proposal for a reform of international commerce according to ecological principles (2013) and of the reflexion on the concept of autonomy made by Cornelius Castoriadis (1997). But most authors raise more farreaching questions of democracy, local autonomy and community life (Latouche, 2006; Paech, 2012; Nef, 2010). These demands can be connected to long-standing concepts of community participation deriving from the primary health care model advocated by the World Health Organization since Alma-Ata (WHO, 2008). Admittedly, practical experience is ambivalent. Forty years after Alma-Ata, the record showed that, so far, ‘‘[c]ommunity participation and intersectoral engagement seem to be the weakest strands in primary health care’’ (Lawn et al, 2008). However, two factors may change the context of this concept substantially: 1. at times of rapid global communication, ‘‘local’’ may no longer have the strictly geographical meaning it had in the 1970s. Discussing Illich’s legacy in 2002, Moynihan and Smith argued that with the possibilities of the internet and broad-based discussions on medicalization, the suggestion that doctors ‘‘hand back power to patients, encourage self care and autonomy, call for better worldwide distribution of simple effective health care, resist the categorization of life’s problem as medical, promote the de-professionalisation of primary care and help decide which complex services should be available’’ was ‘‘no longer a radical agenda’’ (Moynihan and Smith, 2002). Thus, the ‘‘community’’ in community participation may have to be reconceptualized, adopting a more open and less parochial connotation. Regardless of geography, the goal is a structure of participatory and local management that would include a health system to be actively managed by citizens as a common good. Thereby, this idea ties into a reconsideration of citizen participation and democracy at large. As globalization, rising populism and the growing complexity of challenges facing modern societies are tangibly undermining societal trust in the representative democracy of the last century, there is good reason to look for alternatives in order to avoid the loss of democratic values to less benign forms of government. A number of alternative and experimental forms have sprung up in recent years, including those born of a radical opposition to existing structures like the concept of inclusive democracy, developed by Takis Fotopoulos (1997) or the more recent camps of the Indignados. A similarly radical break with conventional democracy entails the replacement of some forms of election by sortition, whereby citizens are appointed at random by a lottery organized in a way to guarantee the representation of different societal groups (Van Reybrouck, 2016).1 This method aims at increasing the integration of citizens in the process of governing their country, increasing rights as well as responsibilities. In consultative format, the idea is presently being tested with citizens’ assemblies in Ireland, established in 2016. The courage to try innovative forms of democracy would provide a richer pool of possibilities when confronting the upcoming environmental, social, economic and health challenges of the twenty-first century. Reduce inequality through redistribution Given the obscene differences of income and wealth between rich and poor in the world, a reduction of global inequality is urgently called for, both because it is morally imperative and because it is necessary to prevent unrest (and increasing numbers of migrants). Besides, there is no doubt that a reduction of poverty and socio-economic disparity would dramatically increase population health in many countries. In 2008, the WHO Commission on Social Determinants of Health singled out a fair distribution of goods and services as a central health element, declaring flatly ‘Social justice is a matter of life and death’ (Commission, 2008, iii). Health equity has since taken a prominent role in international health discussions and formed the central theme of the 2011 World Conference on Social Determinants of Health in Rio de Janeiro (WHO, 2012). Similarly, the work done by Wilkinson and Pickett (2009) and Seeman et al, (2014) indicates that, </w:t>
      </w:r>
      <w:r w:rsidRPr="00070C38">
        <w:rPr>
          <w:rStyle w:val="StyleUnderline"/>
        </w:rPr>
        <w:t>on national or local scales</w:t>
      </w:r>
      <w:r w:rsidRPr="00070C38">
        <w:rPr>
          <w:sz w:val="16"/>
        </w:rPr>
        <w:t xml:space="preserve">, relative deprivation seems at least as important as absolute poverty (Wilkinson and Pickett, 2009; Seeman et al, 2014). Recent </w:t>
      </w:r>
      <w:r w:rsidRPr="00070C38">
        <w:rPr>
          <w:rStyle w:val="StyleUnderline"/>
        </w:rPr>
        <w:t>developments towards</w:t>
      </w:r>
      <w:r w:rsidRPr="00070C38">
        <w:rPr>
          <w:sz w:val="16"/>
        </w:rPr>
        <w:t xml:space="preserve"> more global </w:t>
      </w:r>
      <w:r w:rsidRPr="00D9043E">
        <w:rPr>
          <w:rStyle w:val="StyleUnderline"/>
          <w:highlight w:val="yellow"/>
        </w:rPr>
        <w:t>equality</w:t>
      </w:r>
      <w:r w:rsidRPr="00070C38">
        <w:rPr>
          <w:rStyle w:val="StyleUnderline"/>
        </w:rPr>
        <w:t xml:space="preserve"> </w:t>
      </w:r>
      <w:r w:rsidRPr="00D9043E">
        <w:rPr>
          <w:rStyle w:val="StyleUnderline"/>
          <w:highlight w:val="yellow"/>
        </w:rPr>
        <w:t>have come with a</w:t>
      </w:r>
      <w:r w:rsidRPr="00070C38">
        <w:rPr>
          <w:rStyle w:val="StyleUnderline"/>
        </w:rPr>
        <w:t xml:space="preserve"> </w:t>
      </w:r>
      <w:r w:rsidRPr="00070C38">
        <w:rPr>
          <w:rStyle w:val="Emphasis"/>
        </w:rPr>
        <w:t xml:space="preserve">dangerously </w:t>
      </w:r>
      <w:r w:rsidRPr="00D9043E">
        <w:rPr>
          <w:rStyle w:val="Emphasis"/>
          <w:highlight w:val="yellow"/>
        </w:rPr>
        <w:t>high price</w:t>
      </w:r>
      <w:r w:rsidRPr="00070C38">
        <w:rPr>
          <w:rStyle w:val="StyleUnderline"/>
        </w:rPr>
        <w:t xml:space="preserve">. A case in point is </w:t>
      </w:r>
      <w:r w:rsidRPr="00D9043E">
        <w:rPr>
          <w:rStyle w:val="StyleUnderline"/>
          <w:highlight w:val="yellow"/>
        </w:rPr>
        <w:t>the</w:t>
      </w:r>
      <w:r w:rsidRPr="00070C38">
        <w:rPr>
          <w:rStyle w:val="StyleUnderline"/>
        </w:rPr>
        <w:t xml:space="preserve"> truly astounding </w:t>
      </w:r>
      <w:r w:rsidRPr="00D9043E">
        <w:rPr>
          <w:rStyle w:val="StyleUnderline"/>
          <w:highlight w:val="yellow"/>
        </w:rPr>
        <w:t>rise out of poverty</w:t>
      </w:r>
      <w:r w:rsidRPr="00070C38">
        <w:rPr>
          <w:rStyle w:val="StyleUnderline"/>
        </w:rPr>
        <w:t xml:space="preserve"> of an estimated 600 million people in China</w:t>
      </w:r>
      <w:r w:rsidRPr="00070C38">
        <w:rPr>
          <w:sz w:val="16"/>
        </w:rPr>
        <w:t xml:space="preserve"> (Lakner and Milanovic 2013), </w:t>
      </w:r>
      <w:r w:rsidRPr="00070C38">
        <w:rPr>
          <w:rStyle w:val="StyleUnderline"/>
        </w:rPr>
        <w:t xml:space="preserve">which </w:t>
      </w:r>
      <w:r w:rsidRPr="00D9043E">
        <w:rPr>
          <w:rStyle w:val="StyleUnderline"/>
          <w:highlight w:val="yellow"/>
        </w:rPr>
        <w:t xml:space="preserve">has been bought with an </w:t>
      </w:r>
      <w:r w:rsidRPr="00D9043E">
        <w:rPr>
          <w:rStyle w:val="Emphasis"/>
          <w:highlight w:val="yellow"/>
        </w:rPr>
        <w:t>increase in</w:t>
      </w:r>
      <w:r w:rsidRPr="00070C38">
        <w:rPr>
          <w:rStyle w:val="Emphasis"/>
        </w:rPr>
        <w:t xml:space="preserve"> domestic </w:t>
      </w:r>
      <w:r w:rsidRPr="00D9043E">
        <w:rPr>
          <w:rStyle w:val="Emphasis"/>
          <w:highlight w:val="yellow"/>
        </w:rPr>
        <w:t>inequality</w:t>
      </w:r>
      <w:r w:rsidRPr="00D9043E">
        <w:rPr>
          <w:sz w:val="16"/>
          <w:highlight w:val="yellow"/>
        </w:rPr>
        <w:t xml:space="preserve"> </w:t>
      </w:r>
      <w:r w:rsidRPr="00D9043E">
        <w:rPr>
          <w:rStyle w:val="StyleUnderline"/>
          <w:highlight w:val="yellow"/>
        </w:rPr>
        <w:t>and</w:t>
      </w:r>
      <w:r w:rsidRPr="00070C38">
        <w:rPr>
          <w:rStyle w:val="StyleUnderline"/>
        </w:rPr>
        <w:t xml:space="preserve"> with </w:t>
      </w:r>
      <w:r w:rsidRPr="00D9043E">
        <w:rPr>
          <w:rStyle w:val="Emphasis"/>
          <w:highlight w:val="yellow"/>
        </w:rPr>
        <w:t>immense environmental degradation</w:t>
      </w:r>
      <w:r w:rsidRPr="00070C38">
        <w:rPr>
          <w:sz w:val="16"/>
        </w:rPr>
        <w:t xml:space="preserve">. </w:t>
      </w:r>
      <w:r w:rsidRPr="00070C38">
        <w:rPr>
          <w:rStyle w:val="StyleUnderline"/>
        </w:rPr>
        <w:t xml:space="preserve">By 2006 only one percent of the Chinese urban population lived in cities which met the air quality standards in particulate matter of the European Union. Air </w:t>
      </w:r>
      <w:r w:rsidRPr="00D9043E">
        <w:rPr>
          <w:rStyle w:val="StyleUnderline"/>
          <w:highlight w:val="yellow"/>
        </w:rPr>
        <w:t>pollution</w:t>
      </w:r>
      <w:r w:rsidRPr="00070C38">
        <w:rPr>
          <w:rStyle w:val="StyleUnderline"/>
        </w:rPr>
        <w:t xml:space="preserve"> has improved somewhat since but </w:t>
      </w:r>
      <w:r w:rsidRPr="00D9043E">
        <w:rPr>
          <w:rStyle w:val="Emphasis"/>
          <w:highlight w:val="yellow"/>
        </w:rPr>
        <w:t>remains critical</w:t>
      </w:r>
      <w:r w:rsidRPr="00070C38">
        <w:rPr>
          <w:rStyle w:val="Emphasis"/>
        </w:rPr>
        <w:t>, as does water pollution</w:t>
      </w:r>
      <w:r w:rsidRPr="00070C38">
        <w:rPr>
          <w:sz w:val="16"/>
        </w:rPr>
        <w:t xml:space="preserve"> (Zheng and Kahn, 2013). </w:t>
      </w:r>
      <w:r w:rsidRPr="00D9043E">
        <w:rPr>
          <w:rStyle w:val="StyleUnderline"/>
          <w:highlight w:val="yellow"/>
        </w:rPr>
        <w:t>Given</w:t>
      </w:r>
      <w:r w:rsidRPr="00070C38">
        <w:rPr>
          <w:rStyle w:val="StyleUnderline"/>
        </w:rPr>
        <w:t xml:space="preserve"> the far-reaching </w:t>
      </w:r>
      <w:r w:rsidRPr="00D9043E">
        <w:rPr>
          <w:rStyle w:val="StyleUnderline"/>
          <w:highlight w:val="yellow"/>
        </w:rPr>
        <w:t>repercussions</w:t>
      </w:r>
      <w:r w:rsidRPr="00070C38">
        <w:rPr>
          <w:rStyle w:val="StyleUnderline"/>
        </w:rPr>
        <w:t xml:space="preserve"> of this type of development </w:t>
      </w:r>
      <w:r w:rsidRPr="00D9043E">
        <w:rPr>
          <w:rStyle w:val="StyleUnderline"/>
          <w:highlight w:val="yellow"/>
        </w:rPr>
        <w:t>for climate</w:t>
      </w:r>
      <w:r w:rsidRPr="00070C38">
        <w:rPr>
          <w:rStyle w:val="StyleUnderline"/>
        </w:rPr>
        <w:t xml:space="preserve"> change, a </w:t>
      </w:r>
      <w:r w:rsidRPr="00D9043E">
        <w:rPr>
          <w:rStyle w:val="StyleUnderline"/>
          <w:highlight w:val="yellow"/>
        </w:rPr>
        <w:t xml:space="preserve">repetition on a </w:t>
      </w:r>
      <w:r w:rsidRPr="00D9043E">
        <w:rPr>
          <w:rStyle w:val="Emphasis"/>
          <w:highlight w:val="yellow"/>
        </w:rPr>
        <w:t>global</w:t>
      </w:r>
      <w:r w:rsidRPr="00D9043E">
        <w:rPr>
          <w:rStyle w:val="StyleUnderline"/>
          <w:highlight w:val="yellow"/>
        </w:rPr>
        <w:t xml:space="preserve"> scale is </w:t>
      </w:r>
      <w:r w:rsidRPr="00D9043E">
        <w:rPr>
          <w:rStyle w:val="Emphasis"/>
          <w:highlight w:val="yellow"/>
        </w:rPr>
        <w:t>inconceivable</w:t>
      </w:r>
      <w:r w:rsidRPr="00070C38">
        <w:rPr>
          <w:sz w:val="16"/>
        </w:rPr>
        <w:t xml:space="preserve">. </w:t>
      </w:r>
      <w:r w:rsidRPr="00070C38">
        <w:rPr>
          <w:rStyle w:val="StyleUnderline"/>
        </w:rPr>
        <w:t>Advocates of continued growth frequently acknowledge this fact but argue that it is possible to ‘‘grow out of’’ the burdens both of poverty and inequality, a belief that goes back to a curve suggested by</w:t>
      </w:r>
      <w:r w:rsidRPr="00070C38">
        <w:rPr>
          <w:sz w:val="16"/>
        </w:rPr>
        <w:t xml:space="preserve"> future Nobel Prize laureate Simon </w:t>
      </w:r>
      <w:r w:rsidRPr="00070C38">
        <w:rPr>
          <w:rStyle w:val="StyleUnderline"/>
        </w:rPr>
        <w:t>Kuznets</w:t>
      </w:r>
      <w:r w:rsidRPr="00070C38">
        <w:rPr>
          <w:sz w:val="16"/>
        </w:rPr>
        <w:t xml:space="preserve"> (1955). </w:t>
      </w:r>
      <w:r w:rsidRPr="00070C38">
        <w:rPr>
          <w:rStyle w:val="StyleUnderline"/>
        </w:rPr>
        <w:t xml:space="preserve">However, subsequent </w:t>
      </w:r>
      <w:r w:rsidRPr="00D9043E">
        <w:rPr>
          <w:rStyle w:val="StyleUnderline"/>
          <w:highlight w:val="yellow"/>
        </w:rPr>
        <w:t xml:space="preserve">studies based on large datasets of countries have found </w:t>
      </w:r>
      <w:r w:rsidRPr="00D9043E">
        <w:rPr>
          <w:rStyle w:val="Emphasis"/>
          <w:highlight w:val="yellow"/>
        </w:rPr>
        <w:t>little confirmation of the Kuznets’ inequality hypothesis</w:t>
      </w:r>
      <w:r w:rsidRPr="00070C38">
        <w:rPr>
          <w:sz w:val="16"/>
        </w:rPr>
        <w:t xml:space="preserve">, </w:t>
      </w:r>
      <w:r w:rsidRPr="00070C38">
        <w:rPr>
          <w:rStyle w:val="StyleUnderline"/>
        </w:rPr>
        <w:t xml:space="preserve">which appeared to be </w:t>
      </w:r>
      <w:r w:rsidRPr="00D9043E">
        <w:rPr>
          <w:rStyle w:val="StyleUnderline"/>
          <w:highlight w:val="yellow"/>
        </w:rPr>
        <w:t xml:space="preserve">a function of a </w:t>
      </w:r>
      <w:r w:rsidRPr="00D9043E">
        <w:rPr>
          <w:rStyle w:val="Emphasis"/>
          <w:highlight w:val="yellow"/>
        </w:rPr>
        <w:t>biased selection of very limited</w:t>
      </w:r>
      <w:r w:rsidRPr="00070C38">
        <w:rPr>
          <w:rStyle w:val="Emphasis"/>
        </w:rPr>
        <w:t xml:space="preserve"> available </w:t>
      </w:r>
      <w:r w:rsidRPr="00D9043E">
        <w:rPr>
          <w:rStyle w:val="Emphasis"/>
          <w:highlight w:val="yellow"/>
        </w:rPr>
        <w:t>data</w:t>
      </w:r>
      <w:r w:rsidRPr="00070C38">
        <w:rPr>
          <w:sz w:val="16"/>
        </w:rPr>
        <w:t xml:space="preserve">. Instead, </w:t>
      </w:r>
      <w:r w:rsidRPr="00070C38">
        <w:rPr>
          <w:rStyle w:val="StyleUnderline"/>
        </w:rPr>
        <w:t xml:space="preserve">income distribution seems to depend on regional and domestic </w:t>
      </w:r>
      <w:r w:rsidRPr="00070C38">
        <w:rPr>
          <w:rStyle w:val="Emphasis"/>
        </w:rPr>
        <w:t>politics</w:t>
      </w:r>
      <w:r w:rsidRPr="00070C38">
        <w:rPr>
          <w:rStyle w:val="StyleUnderline"/>
        </w:rPr>
        <w:t xml:space="preserve"> rather than on </w:t>
      </w:r>
      <w:r w:rsidRPr="00070C38">
        <w:rPr>
          <w:rStyle w:val="Emphasis"/>
        </w:rPr>
        <w:t>overall income levels</w:t>
      </w:r>
      <w:r w:rsidRPr="00070C38">
        <w:rPr>
          <w:sz w:val="16"/>
        </w:rPr>
        <w:t xml:space="preserve"> (Deininger and Squire, 1998; Palma, 2011). There is good evidence that, </w:t>
      </w:r>
      <w:r w:rsidRPr="00070C38">
        <w:rPr>
          <w:rStyle w:val="StyleUnderline"/>
        </w:rPr>
        <w:t xml:space="preserve">in the absence of strong redistributive features, economic </w:t>
      </w:r>
      <w:r w:rsidRPr="00D9043E">
        <w:rPr>
          <w:rStyle w:val="StyleUnderline"/>
          <w:highlight w:val="yellow"/>
        </w:rPr>
        <w:t>growth</w:t>
      </w:r>
      <w:r w:rsidRPr="00070C38">
        <w:rPr>
          <w:rStyle w:val="StyleUnderline"/>
        </w:rPr>
        <w:t xml:space="preserve"> </w:t>
      </w:r>
      <w:r w:rsidRPr="00D9043E">
        <w:rPr>
          <w:rStyle w:val="Emphasis"/>
          <w:highlight w:val="yellow"/>
        </w:rPr>
        <w:t>inherently increases economic inequality</w:t>
      </w:r>
      <w:r w:rsidRPr="00070C38">
        <w:rPr>
          <w:sz w:val="16"/>
        </w:rPr>
        <w:t xml:space="preserve"> (Piketty, 2013). </w:t>
      </w:r>
      <w:r w:rsidRPr="00070C38">
        <w:rPr>
          <w:rStyle w:val="StyleUnderline"/>
        </w:rPr>
        <w:t xml:space="preserve">A reduction of income and – eventually – wealth inequality through redistribution is a </w:t>
      </w:r>
      <w:r w:rsidRPr="00070C38">
        <w:rPr>
          <w:rStyle w:val="Emphasis"/>
        </w:rPr>
        <w:t>central demand of degrowth scholarship</w:t>
      </w:r>
      <w:r w:rsidRPr="00070C38">
        <w:rPr>
          <w:sz w:val="16"/>
        </w:rPr>
        <w:t xml:space="preserve">, </w:t>
      </w:r>
      <w:r w:rsidRPr="00070C38">
        <w:rPr>
          <w:rStyle w:val="StyleUnderline"/>
        </w:rPr>
        <w:t xml:space="preserve">and </w:t>
      </w:r>
      <w:r w:rsidRPr="00D9043E">
        <w:rPr>
          <w:rStyle w:val="StyleUnderline"/>
          <w:highlight w:val="yellow"/>
        </w:rPr>
        <w:t>given</w:t>
      </w:r>
      <w:r w:rsidRPr="00070C38">
        <w:rPr>
          <w:rStyle w:val="StyleUnderline"/>
        </w:rPr>
        <w:t xml:space="preserve"> the assumed </w:t>
      </w:r>
      <w:r w:rsidRPr="00D9043E">
        <w:rPr>
          <w:rStyle w:val="StyleUnderline"/>
          <w:highlight w:val="yellow"/>
        </w:rPr>
        <w:t>limits</w:t>
      </w:r>
      <w:r w:rsidRPr="00070C38">
        <w:rPr>
          <w:rStyle w:val="StyleUnderline"/>
        </w:rPr>
        <w:t xml:space="preserve"> of overall growth, more </w:t>
      </w:r>
      <w:r w:rsidRPr="00D9043E">
        <w:rPr>
          <w:rStyle w:val="StyleUnderline"/>
          <w:highlight w:val="yellow"/>
        </w:rPr>
        <w:t xml:space="preserve">equality </w:t>
      </w:r>
      <w:r w:rsidRPr="00D9043E">
        <w:rPr>
          <w:rStyle w:val="Emphasis"/>
          <w:highlight w:val="yellow"/>
        </w:rPr>
        <w:t>will require</w:t>
      </w:r>
      <w:r w:rsidRPr="00070C38">
        <w:rPr>
          <w:rStyle w:val="Emphasis"/>
        </w:rPr>
        <w:t xml:space="preserve"> some forms of </w:t>
      </w:r>
      <w:r w:rsidRPr="00D9043E">
        <w:rPr>
          <w:rStyle w:val="Emphasis"/>
          <w:highlight w:val="yellow"/>
        </w:rPr>
        <w:t>redistribution</w:t>
      </w:r>
      <w:r w:rsidRPr="00070C38">
        <w:rPr>
          <w:sz w:val="16"/>
        </w:rPr>
        <w:t xml:space="preserve">. Proposals include establishing both regulations for both minimum and maximum incomes (Daly, 2013), redistribution of money through taxation (Jackson, 2009), a public stock system and, internationally, financial transfers, equal access to global commons and easier technology transfer from North to South (nef, 2010) or less clearly defined means (Latouche, 2006). Given the centrality of (in-)equality for health, the health community should get involved in pertinent discussions. On a global scale, a beginning has been made by the People’s Health Movement. Born from widespread disillusionment with the unfulfilled promises of the 1978 AlmaAta conference, this grassroots movement formed in 2000 has since grown into a formidable organization active in over 70 countries. The demands listed in their People’s Health Charter (2000) include the replacement of growthcentred economic theories with ‘alternatives that create human and sustainable societies’ as well as far-reaching changes in global economic structures. </w:t>
      </w:r>
      <w:bookmarkEnd w:id="2"/>
    </w:p>
    <w:p w14:paraId="4339A7C8" w14:textId="77777777" w:rsidR="007B4D79" w:rsidRDefault="007B4D79" w:rsidP="007B4D79">
      <w:pPr>
        <w:pStyle w:val="Heading3"/>
      </w:pPr>
      <w:r>
        <w:t>No Democracy Impact---1NC</w:t>
      </w:r>
    </w:p>
    <w:p w14:paraId="15E67A34" w14:textId="77777777" w:rsidR="007B4D79" w:rsidRPr="00201910" w:rsidRDefault="007B4D79" w:rsidP="007B4D79">
      <w:pPr>
        <w:pStyle w:val="Heading4"/>
      </w:pPr>
      <w:r>
        <w:t xml:space="preserve">Democratic peace is </w:t>
      </w:r>
      <w:r w:rsidRPr="00201910">
        <w:rPr>
          <w:u w:val="single"/>
        </w:rPr>
        <w:t>wrong</w:t>
      </w:r>
      <w:r>
        <w:t>.</w:t>
      </w:r>
    </w:p>
    <w:p w14:paraId="45EAC880" w14:textId="77777777" w:rsidR="007B4D79" w:rsidRDefault="007B4D79" w:rsidP="007B4D79">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5B1AA566" w14:textId="77777777" w:rsidR="007B4D79" w:rsidRPr="001402A5" w:rsidRDefault="007B4D79" w:rsidP="007B4D79">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28481E29" w14:textId="77777777" w:rsidR="007B4D79" w:rsidRPr="001402A5" w:rsidRDefault="007B4D79" w:rsidP="007B4D79">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71B9D825" w14:textId="77777777" w:rsidR="007B4D79" w:rsidRPr="001402A5" w:rsidRDefault="007B4D79" w:rsidP="007B4D79">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01A5E7B3" w14:textId="77777777" w:rsidR="007B4D79" w:rsidRPr="001402A5" w:rsidRDefault="007B4D79" w:rsidP="007B4D79">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54B67300" w14:textId="77777777" w:rsidR="007B4D79" w:rsidRPr="001402A5" w:rsidRDefault="007B4D79" w:rsidP="007B4D79">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7666B0F2" w14:textId="77777777" w:rsidR="007B4D79" w:rsidRPr="001402A5" w:rsidRDefault="007B4D79" w:rsidP="007B4D79">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5C9F396F" w14:textId="77777777" w:rsidR="007B4D79" w:rsidRDefault="007B4D79" w:rsidP="007B4D79">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 </w:t>
      </w:r>
    </w:p>
    <w:p w14:paraId="636B4B89" w14:textId="77777777" w:rsidR="007B4D79" w:rsidRDefault="007B4D79" w:rsidP="007B4D79">
      <w:pPr>
        <w:pStyle w:val="Heading3"/>
      </w:pPr>
      <w:bookmarkStart w:id="3" w:name="BlockBM3357"/>
      <w:r>
        <w:t>No US Model---1NC</w:t>
      </w:r>
    </w:p>
    <w:p w14:paraId="263DBC69" w14:textId="77777777" w:rsidR="007B4D79" w:rsidRDefault="007B4D79" w:rsidP="007B4D79">
      <w:pPr>
        <w:pStyle w:val="Heading4"/>
      </w:pPr>
      <w:r>
        <w:t xml:space="preserve">US has </w:t>
      </w:r>
      <w:r w:rsidRPr="00507767">
        <w:rPr>
          <w:u w:val="single"/>
        </w:rPr>
        <w:t>zero</w:t>
      </w:r>
      <w:r>
        <w:t xml:space="preserve"> democratic credibility.</w:t>
      </w:r>
    </w:p>
    <w:p w14:paraId="2971C25E" w14:textId="77777777" w:rsidR="007B4D79" w:rsidRDefault="007B4D79" w:rsidP="007B4D79">
      <w:r>
        <w:t xml:space="preserve">Emma </w:t>
      </w:r>
      <w:r w:rsidRPr="00363C6E">
        <w:rPr>
          <w:rStyle w:val="Style13ptBold"/>
        </w:rPr>
        <w:t>Ashford 21</w:t>
      </w:r>
      <w:r>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0C3A48CC" w14:textId="77777777" w:rsidR="007B4D79" w:rsidRPr="003A4F9A" w:rsidRDefault="007B4D79" w:rsidP="007B4D79">
      <w:pPr>
        <w:rPr>
          <w:sz w:val="16"/>
        </w:rPr>
      </w:pPr>
      <w:r w:rsidRPr="003A4F9A">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363C6E">
        <w:rPr>
          <w:rStyle w:val="StyleUnderline"/>
        </w:rPr>
        <w:t xml:space="preserve">when a </w:t>
      </w:r>
      <w:r w:rsidRPr="00B53E21">
        <w:rPr>
          <w:rStyle w:val="StyleUnderline"/>
          <w:highlight w:val="yellow"/>
        </w:rPr>
        <w:t>violent mob</w:t>
      </w:r>
      <w:r w:rsidRPr="003A4F9A">
        <w:rPr>
          <w:sz w:val="16"/>
        </w:rPr>
        <w:t xml:space="preserve"> </w:t>
      </w:r>
      <w:r w:rsidRPr="00B53E21">
        <w:rPr>
          <w:rStyle w:val="StyleUnderline"/>
          <w:highlight w:val="yellow"/>
        </w:rPr>
        <w:t>rushed</w:t>
      </w:r>
      <w:r w:rsidRPr="00363C6E">
        <w:rPr>
          <w:rStyle w:val="StyleUnderline"/>
        </w:rPr>
        <w:t xml:space="preserve"> past</w:t>
      </w:r>
      <w:r w:rsidRPr="003A4F9A">
        <w:rPr>
          <w:sz w:val="16"/>
        </w:rPr>
        <w:t xml:space="preserve"> </w:t>
      </w:r>
      <w:r w:rsidRPr="00363C6E">
        <w:rPr>
          <w:rStyle w:val="Emphasis"/>
        </w:rPr>
        <w:t>U.S. Capitol Police</w:t>
      </w:r>
      <w:r w:rsidRPr="003A4F9A">
        <w:rPr>
          <w:sz w:val="16"/>
        </w:rPr>
        <w:t xml:space="preserve"> </w:t>
      </w:r>
      <w:r w:rsidRPr="00363C6E">
        <w:rPr>
          <w:rStyle w:val="StyleUnderline"/>
        </w:rPr>
        <w:t>and</w:t>
      </w:r>
      <w:r w:rsidRPr="003A4F9A">
        <w:rPr>
          <w:sz w:val="16"/>
        </w:rPr>
        <w:t xml:space="preserve"> </w:t>
      </w:r>
      <w:r w:rsidRPr="00363C6E">
        <w:rPr>
          <w:rStyle w:val="Emphasis"/>
        </w:rPr>
        <w:t xml:space="preserve">invaded </w:t>
      </w:r>
      <w:r w:rsidRPr="00B53E21">
        <w:rPr>
          <w:rStyle w:val="Emphasis"/>
          <w:highlight w:val="yellow"/>
        </w:rPr>
        <w:t>Congress</w:t>
      </w:r>
      <w:r w:rsidRPr="003A4F9A">
        <w:rPr>
          <w:sz w:val="16"/>
        </w:rPr>
        <w:t xml:space="preserve">, </w:t>
      </w:r>
      <w:r w:rsidRPr="00363C6E">
        <w:rPr>
          <w:rStyle w:val="StyleUnderline"/>
        </w:rPr>
        <w:t>forcing the</w:t>
      </w:r>
      <w:r w:rsidRPr="003A4F9A">
        <w:rPr>
          <w:sz w:val="16"/>
        </w:rPr>
        <w:t xml:space="preserve"> </w:t>
      </w:r>
      <w:r w:rsidRPr="00363C6E">
        <w:rPr>
          <w:rStyle w:val="Emphasis"/>
        </w:rPr>
        <w:t>evacuation</w:t>
      </w:r>
      <w:r w:rsidRPr="003A4F9A">
        <w:rPr>
          <w:sz w:val="16"/>
        </w:rPr>
        <w:t xml:space="preserve"> </w:t>
      </w:r>
      <w:r w:rsidRPr="00363C6E">
        <w:rPr>
          <w:rStyle w:val="StyleUnderline"/>
        </w:rPr>
        <w:t>of lawmakers and ending with</w:t>
      </w:r>
      <w:r w:rsidRPr="003A4F9A">
        <w:rPr>
          <w:sz w:val="16"/>
        </w:rPr>
        <w:t xml:space="preserve"> </w:t>
      </w:r>
      <w:r w:rsidRPr="00363C6E">
        <w:rPr>
          <w:rStyle w:val="Emphasis"/>
        </w:rPr>
        <w:t>tear gas</w:t>
      </w:r>
      <w:r w:rsidRPr="003A4F9A">
        <w:rPr>
          <w:sz w:val="16"/>
        </w:rPr>
        <w:t xml:space="preserve">, </w:t>
      </w:r>
      <w:r w:rsidRPr="00363C6E">
        <w:rPr>
          <w:rStyle w:val="Emphasis"/>
        </w:rPr>
        <w:t>gunfire</w:t>
      </w:r>
      <w:r w:rsidRPr="003A4F9A">
        <w:rPr>
          <w:sz w:val="16"/>
        </w:rPr>
        <w:t xml:space="preserve">, </w:t>
      </w:r>
      <w:r w:rsidRPr="00363C6E">
        <w:rPr>
          <w:rStyle w:val="StyleUnderline"/>
        </w:rPr>
        <w:t>and</w:t>
      </w:r>
      <w:r w:rsidRPr="003A4F9A">
        <w:rPr>
          <w:sz w:val="16"/>
        </w:rPr>
        <w:t xml:space="preserve"> </w:t>
      </w:r>
      <w:r w:rsidRPr="00363C6E">
        <w:rPr>
          <w:rStyle w:val="Emphasis"/>
        </w:rPr>
        <w:t>at least four deaths</w:t>
      </w:r>
      <w:r w:rsidRPr="003A4F9A">
        <w:rPr>
          <w:sz w:val="16"/>
        </w:rPr>
        <w:t xml:space="preserve">. The </w:t>
      </w:r>
      <w:r w:rsidRPr="00363C6E">
        <w:rPr>
          <w:rStyle w:val="StyleUnderline"/>
        </w:rPr>
        <w:t>pictures</w:t>
      </w:r>
      <w:r w:rsidRPr="003A4F9A">
        <w:rPr>
          <w:sz w:val="16"/>
        </w:rPr>
        <w:t xml:space="preserve"> </w:t>
      </w:r>
      <w:r w:rsidRPr="00B53E21">
        <w:rPr>
          <w:rStyle w:val="StyleUnderline"/>
          <w:highlight w:val="yellow"/>
        </w:rPr>
        <w:t>called to mind</w:t>
      </w:r>
      <w:r w:rsidRPr="003A4F9A">
        <w:rPr>
          <w:sz w:val="16"/>
        </w:rPr>
        <w:t xml:space="preserve"> </w:t>
      </w:r>
      <w:r w:rsidRPr="00507767">
        <w:rPr>
          <w:rStyle w:val="Emphasis"/>
          <w:sz w:val="24"/>
        </w:rPr>
        <w:t xml:space="preserve">Boris </w:t>
      </w:r>
      <w:r w:rsidRPr="00B53E21">
        <w:rPr>
          <w:rStyle w:val="Emphasis"/>
          <w:sz w:val="24"/>
          <w:highlight w:val="yellow"/>
        </w:rPr>
        <w:t>Yeltsin</w:t>
      </w:r>
      <w:r w:rsidRPr="003A4F9A">
        <w:rPr>
          <w:sz w:val="16"/>
        </w:rPr>
        <w:t xml:space="preserve"> on top of a tank, </w:t>
      </w:r>
      <w:r w:rsidRPr="00363C6E">
        <w:rPr>
          <w:rStyle w:val="StyleUnderline"/>
        </w:rPr>
        <w:t>the</w:t>
      </w:r>
      <w:r w:rsidRPr="003A4F9A">
        <w:rPr>
          <w:sz w:val="16"/>
        </w:rPr>
        <w:t xml:space="preserve"> </w:t>
      </w:r>
      <w:r w:rsidRPr="00B53E21">
        <w:rPr>
          <w:rStyle w:val="Emphasis"/>
          <w:sz w:val="24"/>
          <w:highlight w:val="yellow"/>
        </w:rPr>
        <w:t>Arab Spring</w:t>
      </w:r>
      <w:r w:rsidRPr="00B53E21">
        <w:rPr>
          <w:rStyle w:val="StyleUnderline"/>
          <w:highlight w:val="yellow"/>
        </w:rPr>
        <w:t>, or</w:t>
      </w:r>
      <w:r w:rsidRPr="00363C6E">
        <w:rPr>
          <w:rStyle w:val="StyleUnderline"/>
        </w:rPr>
        <w:t xml:space="preserve"> the</w:t>
      </w:r>
      <w:r w:rsidRPr="003A4F9A">
        <w:rPr>
          <w:sz w:val="16"/>
        </w:rPr>
        <w:t xml:space="preserve"> </w:t>
      </w:r>
      <w:r w:rsidRPr="00507767">
        <w:rPr>
          <w:rStyle w:val="Emphasis"/>
          <w:sz w:val="24"/>
        </w:rPr>
        <w:t xml:space="preserve">streets of </w:t>
      </w:r>
      <w:r w:rsidRPr="00B53E21">
        <w:rPr>
          <w:rStyle w:val="Emphasis"/>
          <w:sz w:val="24"/>
          <w:highlight w:val="yellow"/>
        </w:rPr>
        <w:t>Venezuela</w:t>
      </w:r>
      <w:r w:rsidRPr="003A4F9A">
        <w:rPr>
          <w:sz w:val="16"/>
        </w:rPr>
        <w:t xml:space="preserve">. For those watching around the world, </w:t>
      </w:r>
      <w:r w:rsidRPr="00363C6E">
        <w:rPr>
          <w:rStyle w:val="StyleUnderline"/>
        </w:rPr>
        <w:t xml:space="preserve">the </w:t>
      </w:r>
      <w:r w:rsidRPr="00B53E21">
        <w:rPr>
          <w:rStyle w:val="Emphasis"/>
          <w:highlight w:val="yellow"/>
        </w:rPr>
        <w:t>U</w:t>
      </w:r>
      <w:r w:rsidRPr="00363C6E">
        <w:rPr>
          <w:rStyle w:val="StyleUnderline"/>
        </w:rPr>
        <w:t xml:space="preserve">nited </w:t>
      </w:r>
      <w:r w:rsidRPr="00B53E21">
        <w:rPr>
          <w:rStyle w:val="Emphasis"/>
          <w:highlight w:val="yellow"/>
        </w:rPr>
        <w:t>S</w:t>
      </w:r>
      <w:r w:rsidRPr="00363C6E">
        <w:rPr>
          <w:rStyle w:val="StyleUnderline"/>
        </w:rPr>
        <w:t xml:space="preserve">tates </w:t>
      </w:r>
      <w:r w:rsidRPr="00B53E21">
        <w:rPr>
          <w:rStyle w:val="StyleUnderline"/>
          <w:highlight w:val="yellow"/>
        </w:rPr>
        <w:t>had become</w:t>
      </w:r>
      <w:r w:rsidRPr="00363C6E">
        <w:rPr>
          <w:rStyle w:val="StyleUnderline"/>
        </w:rPr>
        <w:t xml:space="preserve"> what </w:t>
      </w:r>
      <w:r w:rsidRPr="00507767">
        <w:rPr>
          <w:rStyle w:val="StyleUnderline"/>
        </w:rPr>
        <w:t>American leaders so often decried</w:t>
      </w:r>
      <w:r w:rsidRPr="003A4F9A">
        <w:rPr>
          <w:sz w:val="16"/>
        </w:rPr>
        <w:t xml:space="preserve">: </w:t>
      </w:r>
      <w:r w:rsidRPr="00B53E21">
        <w:rPr>
          <w:rStyle w:val="StyleUnderline"/>
          <w:highlight w:val="yellow"/>
        </w:rPr>
        <w:t>a</w:t>
      </w:r>
      <w:r w:rsidRPr="003A4F9A">
        <w:rPr>
          <w:sz w:val="16"/>
        </w:rPr>
        <w:t xml:space="preserve"> </w:t>
      </w:r>
      <w:r w:rsidRPr="00B53E21">
        <w:rPr>
          <w:rStyle w:val="Emphasis"/>
          <w:sz w:val="24"/>
          <w:highlight w:val="yellow"/>
        </w:rPr>
        <w:t>weak democracy</w:t>
      </w:r>
      <w:r w:rsidRPr="003A4F9A">
        <w:rPr>
          <w:sz w:val="16"/>
        </w:rPr>
        <w:t xml:space="preserve"> </w:t>
      </w:r>
      <w:r w:rsidRPr="00363C6E">
        <w:rPr>
          <w:rStyle w:val="StyleUnderline"/>
        </w:rPr>
        <w:t>unable to prevent</w:t>
      </w:r>
      <w:r w:rsidRPr="003A4F9A">
        <w:rPr>
          <w:sz w:val="16"/>
        </w:rPr>
        <w:t xml:space="preserve"> </w:t>
      </w:r>
      <w:r w:rsidRPr="00363C6E">
        <w:rPr>
          <w:rStyle w:val="Emphasis"/>
        </w:rPr>
        <w:t>violence</w:t>
      </w:r>
      <w:r w:rsidRPr="003A4F9A">
        <w:rPr>
          <w:sz w:val="16"/>
        </w:rPr>
        <w:t xml:space="preserve"> </w:t>
      </w:r>
      <w:r w:rsidRPr="00363C6E">
        <w:rPr>
          <w:rStyle w:val="StyleUnderline"/>
        </w:rPr>
        <w:t>and</w:t>
      </w:r>
      <w:r w:rsidRPr="003A4F9A">
        <w:rPr>
          <w:sz w:val="16"/>
        </w:rPr>
        <w:t xml:space="preserve"> </w:t>
      </w:r>
      <w:r w:rsidRPr="00363C6E">
        <w:rPr>
          <w:rStyle w:val="Emphasis"/>
        </w:rPr>
        <w:t>bloodshed</w:t>
      </w:r>
      <w:r w:rsidRPr="003A4F9A">
        <w:rPr>
          <w:sz w:val="16"/>
        </w:rPr>
        <w:t xml:space="preserve"> </w:t>
      </w:r>
      <w:r w:rsidRPr="00363C6E">
        <w:rPr>
          <w:rStyle w:val="StyleUnderline"/>
        </w:rPr>
        <w:t>from marring the transition of power</w:t>
      </w:r>
      <w:r w:rsidRPr="003A4F9A">
        <w:rPr>
          <w:sz w:val="16"/>
        </w:rPr>
        <w:t xml:space="preserve"> from one leader to the next.</w:t>
      </w:r>
    </w:p>
    <w:p w14:paraId="330779E0" w14:textId="77777777" w:rsidR="007B4D79" w:rsidRPr="003A4F9A" w:rsidRDefault="007B4D79" w:rsidP="007B4D79">
      <w:pPr>
        <w:rPr>
          <w:sz w:val="16"/>
        </w:rPr>
      </w:pPr>
      <w:r w:rsidRPr="00507767">
        <w:rPr>
          <w:rStyle w:val="StyleUnderline"/>
        </w:rPr>
        <w:t>It’s a sign of how</w:t>
      </w:r>
      <w:r w:rsidRPr="003A4F9A">
        <w:rPr>
          <w:sz w:val="16"/>
        </w:rPr>
        <w:t xml:space="preserve"> </w:t>
      </w:r>
      <w:r w:rsidRPr="00507767">
        <w:rPr>
          <w:rStyle w:val="Emphasis"/>
        </w:rPr>
        <w:t>broken</w:t>
      </w:r>
      <w:r w:rsidRPr="003A4F9A">
        <w:rPr>
          <w:sz w:val="16"/>
        </w:rPr>
        <w:t xml:space="preserve"> </w:t>
      </w:r>
      <w:r w:rsidRPr="00507767">
        <w:rPr>
          <w:rStyle w:val="StyleUnderline"/>
        </w:rPr>
        <w:t>U.S. foreign-policy debates are that the</w:t>
      </w:r>
      <w:r w:rsidRPr="003A4F9A">
        <w:rPr>
          <w:sz w:val="16"/>
        </w:rPr>
        <w:t xml:space="preserve"> </w:t>
      </w:r>
      <w:r w:rsidRPr="00507767">
        <w:rPr>
          <w:rStyle w:val="Emphasis"/>
        </w:rPr>
        <w:t>primary reaction</w:t>
      </w:r>
      <w:r w:rsidRPr="003A4F9A">
        <w:rPr>
          <w:sz w:val="16"/>
        </w:rPr>
        <w:t xml:space="preserve"> </w:t>
      </w:r>
      <w:r w:rsidRPr="00507767">
        <w:rPr>
          <w:rStyle w:val="StyleUnderline"/>
        </w:rPr>
        <w:t>from</w:t>
      </w:r>
      <w:r w:rsidRPr="003A4F9A">
        <w:rPr>
          <w:sz w:val="16"/>
        </w:rPr>
        <w:t xml:space="preserve"> many </w:t>
      </w:r>
      <w:r w:rsidRPr="00507767">
        <w:rPr>
          <w:rStyle w:val="StyleUnderline"/>
        </w:rPr>
        <w:t>commentators was to worry about America’s</w:t>
      </w:r>
      <w:r w:rsidRPr="003A4F9A">
        <w:rPr>
          <w:sz w:val="16"/>
        </w:rPr>
        <w:t xml:space="preserve"> </w:t>
      </w:r>
      <w:r w:rsidRPr="00507767">
        <w:rPr>
          <w:rStyle w:val="Emphasis"/>
        </w:rPr>
        <w:t>moral authority</w:t>
      </w:r>
      <w:r w:rsidRPr="003A4F9A">
        <w:rPr>
          <w:sz w:val="16"/>
        </w:rPr>
        <w:t xml:space="preserve"> </w:t>
      </w:r>
      <w:r w:rsidRPr="00507767">
        <w:rPr>
          <w:rStyle w:val="StyleUnderline"/>
        </w:rPr>
        <w:t>and</w:t>
      </w:r>
      <w:r w:rsidRPr="003A4F9A">
        <w:rPr>
          <w:sz w:val="16"/>
        </w:rPr>
        <w:t xml:space="preserve"> </w:t>
      </w:r>
      <w:r w:rsidRPr="00507767">
        <w:rPr>
          <w:rStyle w:val="Emphasis"/>
        </w:rPr>
        <w:t>global leadership</w:t>
      </w:r>
      <w:r w:rsidRPr="003A4F9A">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507767">
        <w:rPr>
          <w:rStyle w:val="StyleUnderline"/>
        </w:rPr>
        <w:t>foreign-policy hands were</w:t>
      </w:r>
      <w:r w:rsidRPr="003A4F9A">
        <w:rPr>
          <w:sz w:val="16"/>
        </w:rPr>
        <w:t xml:space="preserve"> </w:t>
      </w:r>
      <w:r w:rsidRPr="00507767">
        <w:rPr>
          <w:rStyle w:val="Emphasis"/>
        </w:rPr>
        <w:t>fretting</w:t>
      </w:r>
      <w:r w:rsidRPr="003A4F9A">
        <w:rPr>
          <w:sz w:val="16"/>
        </w:rPr>
        <w:t xml:space="preserve"> </w:t>
      </w:r>
      <w:r w:rsidRPr="00507767">
        <w:rPr>
          <w:rStyle w:val="StyleUnderline"/>
        </w:rPr>
        <w:t xml:space="preserve">about whether the </w:t>
      </w:r>
      <w:r w:rsidRPr="00507767">
        <w:rPr>
          <w:rStyle w:val="Emphasis"/>
        </w:rPr>
        <w:t>U</w:t>
      </w:r>
      <w:r w:rsidRPr="00507767">
        <w:rPr>
          <w:rStyle w:val="StyleUnderline"/>
        </w:rPr>
        <w:t xml:space="preserve">nited </w:t>
      </w:r>
      <w:r w:rsidRPr="00507767">
        <w:rPr>
          <w:rStyle w:val="Emphasis"/>
        </w:rPr>
        <w:t>S</w:t>
      </w:r>
      <w:r w:rsidRPr="00507767">
        <w:rPr>
          <w:rStyle w:val="StyleUnderline"/>
        </w:rPr>
        <w:t>tates</w:t>
      </w:r>
      <w:r w:rsidRPr="003A4F9A">
        <w:rPr>
          <w:sz w:val="16"/>
        </w:rPr>
        <w:t xml:space="preserve"> </w:t>
      </w:r>
      <w:r w:rsidRPr="00507767">
        <w:rPr>
          <w:rStyle w:val="StyleUnderline"/>
        </w:rPr>
        <w:t>could continue to</w:t>
      </w:r>
      <w:r w:rsidRPr="003A4F9A">
        <w:rPr>
          <w:sz w:val="16"/>
        </w:rPr>
        <w:t xml:space="preserve"> </w:t>
      </w:r>
      <w:r w:rsidRPr="00507767">
        <w:rPr>
          <w:rStyle w:val="Emphasis"/>
        </w:rPr>
        <w:t>spread democracy</w:t>
      </w:r>
      <w:r w:rsidRPr="003A4F9A">
        <w:rPr>
          <w:sz w:val="16"/>
        </w:rPr>
        <w:t xml:space="preserve"> </w:t>
      </w:r>
      <w:r w:rsidRPr="00507767">
        <w:rPr>
          <w:rStyle w:val="StyleUnderline"/>
        </w:rPr>
        <w:t>and</w:t>
      </w:r>
      <w:r w:rsidRPr="003A4F9A">
        <w:rPr>
          <w:sz w:val="16"/>
        </w:rPr>
        <w:t xml:space="preserve"> </w:t>
      </w:r>
      <w:r w:rsidRPr="00507767">
        <w:rPr>
          <w:rStyle w:val="Emphasis"/>
        </w:rPr>
        <w:t>h</w:t>
      </w:r>
      <w:r w:rsidRPr="00507767">
        <w:rPr>
          <w:rStyle w:val="StyleUnderline"/>
        </w:rPr>
        <w:t>uman</w:t>
      </w:r>
      <w:r w:rsidRPr="003A4F9A">
        <w:rPr>
          <w:sz w:val="16"/>
        </w:rPr>
        <w:t xml:space="preserve"> </w:t>
      </w:r>
      <w:r w:rsidRPr="00507767">
        <w:rPr>
          <w:rStyle w:val="Emphasis"/>
        </w:rPr>
        <w:t>r</w:t>
      </w:r>
      <w:r w:rsidRPr="00507767">
        <w:rPr>
          <w:rStyle w:val="StyleUnderline"/>
        </w:rPr>
        <w:t>ights</w:t>
      </w:r>
      <w:r w:rsidRPr="003A4F9A">
        <w:rPr>
          <w:sz w:val="16"/>
        </w:rPr>
        <w:t xml:space="preserve"> abroad and whether it might impact America’s ability to engage in great-power competition with China.</w:t>
      </w:r>
    </w:p>
    <w:p w14:paraId="40DB4FF4" w14:textId="77777777" w:rsidR="007B4D79" w:rsidRPr="003A4F9A" w:rsidRDefault="007B4D79" w:rsidP="007B4D79">
      <w:pPr>
        <w:rPr>
          <w:sz w:val="16"/>
        </w:rPr>
      </w:pPr>
      <w:r w:rsidRPr="003A4F9A">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38972BB8" w14:textId="77777777" w:rsidR="007B4D79" w:rsidRPr="003A4F9A" w:rsidRDefault="007B4D79" w:rsidP="007B4D79">
      <w:pPr>
        <w:rPr>
          <w:sz w:val="16"/>
        </w:rPr>
      </w:pPr>
      <w:r w:rsidRPr="003A4F9A">
        <w:rPr>
          <w:sz w:val="16"/>
        </w:rPr>
        <w:t xml:space="preserve">Wednesday’s </w:t>
      </w:r>
      <w:r w:rsidRPr="00507767">
        <w:rPr>
          <w:rStyle w:val="StyleUnderline"/>
        </w:rPr>
        <w:t>violence will</w:t>
      </w:r>
      <w:r w:rsidRPr="003A4F9A">
        <w:rPr>
          <w:sz w:val="16"/>
        </w:rPr>
        <w:t xml:space="preserve"> </w:t>
      </w:r>
      <w:r w:rsidRPr="00B53E21">
        <w:rPr>
          <w:rStyle w:val="Emphasis"/>
          <w:highlight w:val="yellow"/>
        </w:rPr>
        <w:t>certainly</w:t>
      </w:r>
      <w:r w:rsidRPr="003A4F9A">
        <w:rPr>
          <w:sz w:val="16"/>
        </w:rPr>
        <w:t xml:space="preserve"> </w:t>
      </w:r>
      <w:r w:rsidRPr="00B53E21">
        <w:rPr>
          <w:rStyle w:val="StyleUnderline"/>
          <w:highlight w:val="yellow"/>
        </w:rPr>
        <w:t>impact the</w:t>
      </w:r>
      <w:r w:rsidRPr="00507767">
        <w:rPr>
          <w:rStyle w:val="StyleUnderline"/>
        </w:rPr>
        <w:t xml:space="preserve"> </w:t>
      </w:r>
      <w:r w:rsidRPr="00507767">
        <w:rPr>
          <w:rStyle w:val="Emphasis"/>
        </w:rPr>
        <w:t>U</w:t>
      </w:r>
      <w:r w:rsidRPr="00507767">
        <w:rPr>
          <w:rStyle w:val="StyleUnderline"/>
        </w:rPr>
        <w:t xml:space="preserve">nited </w:t>
      </w:r>
      <w:r w:rsidRPr="00507767">
        <w:rPr>
          <w:rStyle w:val="Emphasis"/>
        </w:rPr>
        <w:t>S</w:t>
      </w:r>
      <w:r w:rsidRPr="00507767">
        <w:rPr>
          <w:rStyle w:val="StyleUnderline"/>
        </w:rPr>
        <w:t xml:space="preserve">tates’ </w:t>
      </w:r>
      <w:r w:rsidRPr="00B53E21">
        <w:rPr>
          <w:rStyle w:val="Emphasis"/>
          <w:highlight w:val="yellow"/>
        </w:rPr>
        <w:t>global image</w:t>
      </w:r>
      <w:r w:rsidRPr="003A4F9A">
        <w:rPr>
          <w:sz w:val="16"/>
        </w:rPr>
        <w:t xml:space="preserve">, </w:t>
      </w:r>
      <w:r w:rsidRPr="00507767">
        <w:rPr>
          <w:rStyle w:val="StyleUnderline"/>
        </w:rPr>
        <w:t>although</w:t>
      </w:r>
      <w:r w:rsidRPr="003A4F9A">
        <w:rPr>
          <w:sz w:val="16"/>
        </w:rPr>
        <w:t xml:space="preserve"> the last four </w:t>
      </w:r>
      <w:r w:rsidRPr="00507767">
        <w:rPr>
          <w:rStyle w:val="StyleUnderline"/>
        </w:rPr>
        <w:t>years under</w:t>
      </w:r>
      <w:r w:rsidRPr="003A4F9A">
        <w:rPr>
          <w:sz w:val="16"/>
        </w:rPr>
        <w:t xml:space="preserve"> Donald </w:t>
      </w:r>
      <w:r w:rsidRPr="00507767">
        <w:rPr>
          <w:rStyle w:val="Emphasis"/>
        </w:rPr>
        <w:t>Trump</w:t>
      </w:r>
      <w:r w:rsidRPr="003A4F9A">
        <w:rPr>
          <w:sz w:val="16"/>
        </w:rPr>
        <w:t xml:space="preserve"> </w:t>
      </w:r>
      <w:r w:rsidRPr="00507767">
        <w:rPr>
          <w:rStyle w:val="StyleUnderline"/>
        </w:rPr>
        <w:t>have done</w:t>
      </w:r>
      <w:r w:rsidRPr="003A4F9A">
        <w:rPr>
          <w:sz w:val="16"/>
        </w:rPr>
        <w:t xml:space="preserve"> </w:t>
      </w:r>
      <w:r w:rsidRPr="00507767">
        <w:rPr>
          <w:rStyle w:val="Emphasis"/>
        </w:rPr>
        <w:t>plenty</w:t>
      </w:r>
      <w:r w:rsidRPr="003A4F9A">
        <w:rPr>
          <w:sz w:val="16"/>
        </w:rPr>
        <w:t xml:space="preserve"> </w:t>
      </w:r>
      <w:r w:rsidRPr="00507767">
        <w:rPr>
          <w:rStyle w:val="StyleUnderline"/>
        </w:rPr>
        <w:t>of damage already</w:t>
      </w:r>
      <w:r w:rsidRPr="003A4F9A">
        <w:rPr>
          <w:sz w:val="16"/>
        </w:rPr>
        <w:t xml:space="preserve">. And while it is certainly true that the political turmoil that has engulfed the country since November will make it harder for the United States to build an international coalition against China, </w:t>
      </w:r>
      <w:r w:rsidRPr="00507767">
        <w:rPr>
          <w:rStyle w:val="StyleUnderline"/>
        </w:rPr>
        <w:t xml:space="preserve">it’s </w:t>
      </w:r>
      <w:r w:rsidRPr="00B53E21">
        <w:rPr>
          <w:rStyle w:val="StyleUnderline"/>
          <w:highlight w:val="yellow"/>
        </w:rPr>
        <w:t>hard to see</w:t>
      </w:r>
      <w:r w:rsidRPr="00507767">
        <w:rPr>
          <w:rStyle w:val="StyleUnderline"/>
        </w:rPr>
        <w:t xml:space="preserve"> why U.S. policymakers are</w:t>
      </w:r>
      <w:r w:rsidRPr="003A4F9A">
        <w:rPr>
          <w:sz w:val="16"/>
        </w:rPr>
        <w:t xml:space="preserve"> </w:t>
      </w:r>
      <w:r w:rsidRPr="00507767">
        <w:rPr>
          <w:rStyle w:val="Emphasis"/>
        </w:rPr>
        <w:t>prioritizing</w:t>
      </w:r>
      <w:r w:rsidRPr="003A4F9A">
        <w:rPr>
          <w:sz w:val="16"/>
        </w:rPr>
        <w:t xml:space="preserve"> </w:t>
      </w:r>
      <w:r w:rsidRPr="00507767">
        <w:rPr>
          <w:rStyle w:val="StyleUnderline"/>
        </w:rPr>
        <w:t xml:space="preserve">rallying </w:t>
      </w:r>
      <w:r w:rsidRPr="00B53E21">
        <w:rPr>
          <w:rStyle w:val="StyleUnderline"/>
          <w:highlight w:val="yellow"/>
        </w:rPr>
        <w:t>a</w:t>
      </w:r>
      <w:r w:rsidRPr="00507767">
        <w:rPr>
          <w:rStyle w:val="StyleUnderline"/>
        </w:rPr>
        <w:t>n</w:t>
      </w:r>
      <w:r w:rsidRPr="003A4F9A">
        <w:rPr>
          <w:sz w:val="16"/>
        </w:rPr>
        <w:t xml:space="preserve"> </w:t>
      </w:r>
      <w:r w:rsidRPr="00507767">
        <w:rPr>
          <w:rStyle w:val="Emphasis"/>
        </w:rPr>
        <w:t>ambitious</w:t>
      </w:r>
      <w:r w:rsidRPr="003A4F9A">
        <w:rPr>
          <w:sz w:val="16"/>
        </w:rPr>
        <w:t xml:space="preserve"> </w:t>
      </w:r>
      <w:r w:rsidRPr="00507767">
        <w:rPr>
          <w:rStyle w:val="StyleUnderline"/>
        </w:rPr>
        <w:t>and</w:t>
      </w:r>
      <w:r w:rsidRPr="003A4F9A">
        <w:rPr>
          <w:sz w:val="16"/>
        </w:rPr>
        <w:t xml:space="preserve"> </w:t>
      </w:r>
      <w:r w:rsidRPr="00507767">
        <w:rPr>
          <w:rStyle w:val="Emphasis"/>
        </w:rPr>
        <w:t>poorly</w:t>
      </w:r>
      <w:r w:rsidRPr="003A4F9A">
        <w:rPr>
          <w:sz w:val="16"/>
        </w:rPr>
        <w:t xml:space="preserve"> </w:t>
      </w:r>
      <w:r w:rsidRPr="00507767">
        <w:rPr>
          <w:rStyle w:val="Emphasis"/>
        </w:rPr>
        <w:t>defined</w:t>
      </w:r>
      <w:r w:rsidRPr="003A4F9A">
        <w:rPr>
          <w:sz w:val="16"/>
        </w:rPr>
        <w:t xml:space="preserve"> </w:t>
      </w:r>
      <w:r w:rsidRPr="00507767">
        <w:rPr>
          <w:rStyle w:val="StyleUnderline"/>
        </w:rPr>
        <w:t>“</w:t>
      </w:r>
      <w:r w:rsidRPr="00B53E21">
        <w:rPr>
          <w:rStyle w:val="StyleUnderline"/>
          <w:highlight w:val="yellow"/>
        </w:rPr>
        <w:t>alliance of democracies</w:t>
      </w:r>
      <w:r w:rsidRPr="00507767">
        <w:rPr>
          <w:rStyle w:val="StyleUnderline"/>
        </w:rPr>
        <w:t>”</w:t>
      </w:r>
      <w:r w:rsidRPr="003A4F9A">
        <w:rPr>
          <w:sz w:val="16"/>
        </w:rPr>
        <w:t xml:space="preserve"> to push back against China, </w:t>
      </w:r>
      <w:r w:rsidRPr="00507767">
        <w:rPr>
          <w:rStyle w:val="StyleUnderline"/>
        </w:rPr>
        <w:t>rather than trying to stop</w:t>
      </w:r>
      <w:r w:rsidRPr="003A4F9A">
        <w:rPr>
          <w:sz w:val="16"/>
        </w:rPr>
        <w:t xml:space="preserve"> </w:t>
      </w:r>
      <w:r w:rsidRPr="00507767">
        <w:rPr>
          <w:rStyle w:val="StyleUnderline"/>
        </w:rPr>
        <w:t>the bleeding</w:t>
      </w:r>
      <w:r w:rsidRPr="003A4F9A">
        <w:rPr>
          <w:sz w:val="16"/>
        </w:rPr>
        <w:t xml:space="preserve"> </w:t>
      </w:r>
      <w:r w:rsidRPr="00507767">
        <w:rPr>
          <w:rStyle w:val="Emphasis"/>
        </w:rPr>
        <w:t>at home</w:t>
      </w:r>
      <w:r w:rsidRPr="003A4F9A">
        <w:rPr>
          <w:sz w:val="16"/>
        </w:rPr>
        <w:t>.</w:t>
      </w:r>
    </w:p>
    <w:p w14:paraId="1A74F0C9" w14:textId="77777777" w:rsidR="007B4D79" w:rsidRPr="003A4F9A" w:rsidRDefault="007B4D79" w:rsidP="007B4D79">
      <w:pPr>
        <w:rPr>
          <w:sz w:val="16"/>
        </w:rPr>
      </w:pPr>
      <w:r w:rsidRPr="003A4F9A">
        <w:rPr>
          <w:sz w:val="16"/>
        </w:rPr>
        <w:t xml:space="preserve">To be clear, this is not a call for America to retreat from the world; the United States benefits hugely from global engagement. But </w:t>
      </w:r>
      <w:r w:rsidRPr="00507767">
        <w:rPr>
          <w:rStyle w:val="StyleUnderline"/>
        </w:rPr>
        <w:t>Wednesday’s crisis lays bare a</w:t>
      </w:r>
      <w:r w:rsidRPr="003A4F9A">
        <w:rPr>
          <w:sz w:val="16"/>
        </w:rPr>
        <w:t xml:space="preserve"> </w:t>
      </w:r>
      <w:r w:rsidRPr="00507767">
        <w:rPr>
          <w:rStyle w:val="Emphasis"/>
        </w:rPr>
        <w:t>central flaw</w:t>
      </w:r>
      <w:r w:rsidRPr="003A4F9A">
        <w:rPr>
          <w:sz w:val="16"/>
        </w:rPr>
        <w:t xml:space="preserve"> </w:t>
      </w:r>
      <w:r w:rsidRPr="00B53E21">
        <w:rPr>
          <w:rStyle w:val="StyleUnderline"/>
          <w:highlight w:val="yellow"/>
        </w:rPr>
        <w:t>with</w:t>
      </w:r>
      <w:r w:rsidRPr="00507767">
        <w:rPr>
          <w:rStyle w:val="StyleUnderline"/>
        </w:rPr>
        <w:t xml:space="preserve"> U.S. foreign policy</w:t>
      </w:r>
      <w:r w:rsidRPr="003A4F9A">
        <w:rPr>
          <w:sz w:val="16"/>
        </w:rPr>
        <w:t xml:space="preserve"> today: </w:t>
      </w:r>
      <w:r w:rsidRPr="00507767">
        <w:rPr>
          <w:rStyle w:val="StyleUnderline"/>
        </w:rPr>
        <w:t>Ambitious</w:t>
      </w:r>
      <w:r w:rsidRPr="003A4F9A">
        <w:rPr>
          <w:sz w:val="16"/>
        </w:rPr>
        <w:t xml:space="preserve"> </w:t>
      </w:r>
      <w:r w:rsidRPr="00507767">
        <w:rPr>
          <w:rStyle w:val="Emphasis"/>
        </w:rPr>
        <w:t xml:space="preserve">foreign-policy </w:t>
      </w:r>
      <w:r w:rsidRPr="00B53E21">
        <w:rPr>
          <w:rStyle w:val="Emphasis"/>
          <w:highlight w:val="yellow"/>
        </w:rPr>
        <w:t>goals</w:t>
      </w:r>
      <w:r w:rsidRPr="003A4F9A">
        <w:rPr>
          <w:sz w:val="16"/>
        </w:rPr>
        <w:t xml:space="preserve"> </w:t>
      </w:r>
      <w:r w:rsidRPr="00507767">
        <w:rPr>
          <w:rStyle w:val="StyleUnderline"/>
        </w:rPr>
        <w:t>are</w:t>
      </w:r>
      <w:r w:rsidRPr="003A4F9A">
        <w:rPr>
          <w:sz w:val="16"/>
        </w:rPr>
        <w:t xml:space="preserve"> </w:t>
      </w:r>
      <w:r w:rsidRPr="00507767">
        <w:rPr>
          <w:rStyle w:val="Emphasis"/>
        </w:rPr>
        <w:t>completely</w:t>
      </w:r>
      <w:r w:rsidRPr="003A4F9A">
        <w:rPr>
          <w:sz w:val="16"/>
        </w:rPr>
        <w:t xml:space="preserve"> </w:t>
      </w:r>
      <w:r w:rsidRPr="00B53E21">
        <w:rPr>
          <w:rStyle w:val="StyleUnderline"/>
          <w:highlight w:val="yellow"/>
        </w:rPr>
        <w:t>out of step with</w:t>
      </w:r>
      <w:r w:rsidRPr="003A4F9A">
        <w:rPr>
          <w:sz w:val="16"/>
        </w:rPr>
        <w:t xml:space="preserve"> the </w:t>
      </w:r>
      <w:r w:rsidRPr="00B53E21">
        <w:rPr>
          <w:rStyle w:val="Emphasis"/>
          <w:highlight w:val="yellow"/>
        </w:rPr>
        <w:t>realities</w:t>
      </w:r>
      <w:r w:rsidRPr="003A4F9A">
        <w:rPr>
          <w:sz w:val="16"/>
        </w:rPr>
        <w:t xml:space="preserve"> </w:t>
      </w:r>
      <w:r w:rsidRPr="00B53E21">
        <w:rPr>
          <w:rStyle w:val="StyleUnderline"/>
          <w:highlight w:val="yellow"/>
        </w:rPr>
        <w:t>of</w:t>
      </w:r>
      <w:r w:rsidRPr="00507767">
        <w:rPr>
          <w:rStyle w:val="StyleUnderline"/>
        </w:rPr>
        <w:t xml:space="preserve"> the country’s </w:t>
      </w:r>
      <w:r w:rsidRPr="00B53E21">
        <w:rPr>
          <w:rStyle w:val="StyleUnderline"/>
          <w:highlight w:val="yellow"/>
        </w:rPr>
        <w:t>domestic</w:t>
      </w:r>
      <w:r w:rsidRPr="003A4F9A">
        <w:rPr>
          <w:sz w:val="16"/>
        </w:rPr>
        <w:t xml:space="preserve"> </w:t>
      </w:r>
      <w:r w:rsidRPr="00507767">
        <w:rPr>
          <w:rStyle w:val="Emphasis"/>
        </w:rPr>
        <w:t>political</w:t>
      </w:r>
      <w:r w:rsidRPr="003A4F9A">
        <w:rPr>
          <w:sz w:val="16"/>
        </w:rPr>
        <w:t xml:space="preserve"> </w:t>
      </w:r>
      <w:r w:rsidRPr="00507767">
        <w:rPr>
          <w:rStyle w:val="StyleUnderline"/>
        </w:rPr>
        <w:t>and</w:t>
      </w:r>
      <w:r w:rsidRPr="003A4F9A">
        <w:rPr>
          <w:sz w:val="16"/>
        </w:rPr>
        <w:t xml:space="preserve"> </w:t>
      </w:r>
      <w:r w:rsidRPr="00507767">
        <w:rPr>
          <w:rStyle w:val="Emphasis"/>
        </w:rPr>
        <w:t xml:space="preserve">economic </w:t>
      </w:r>
      <w:r w:rsidRPr="00B53E21">
        <w:rPr>
          <w:rStyle w:val="Emphasis"/>
          <w:highlight w:val="yellow"/>
        </w:rPr>
        <w:t>dysfunction</w:t>
      </w:r>
      <w:r w:rsidRPr="003A4F9A">
        <w:rPr>
          <w:sz w:val="16"/>
        </w:rPr>
        <w:t>.</w:t>
      </w:r>
    </w:p>
    <w:p w14:paraId="134618AD" w14:textId="77777777" w:rsidR="007B4D79" w:rsidRPr="003A4F9A" w:rsidRDefault="007B4D79" w:rsidP="007B4D79">
      <w:pPr>
        <w:rPr>
          <w:sz w:val="16"/>
        </w:rPr>
      </w:pPr>
      <w:r w:rsidRPr="003A4F9A">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507767">
        <w:rPr>
          <w:rStyle w:val="StyleUnderline"/>
        </w:rPr>
        <w:t xml:space="preserve">foreign-policy </w:t>
      </w:r>
      <w:r w:rsidRPr="00B53E21">
        <w:rPr>
          <w:rStyle w:val="StyleUnderline"/>
          <w:highlight w:val="yellow"/>
        </w:rPr>
        <w:t>elites</w:t>
      </w:r>
      <w:r w:rsidRPr="003A4F9A">
        <w:rPr>
          <w:sz w:val="16"/>
        </w:rPr>
        <w:t xml:space="preserve"> </w:t>
      </w:r>
      <w:r w:rsidRPr="00B53E21">
        <w:rPr>
          <w:rStyle w:val="Emphasis"/>
          <w:highlight w:val="yellow"/>
        </w:rPr>
        <w:t>remain</w:t>
      </w:r>
      <w:r w:rsidRPr="003A4F9A">
        <w:rPr>
          <w:sz w:val="16"/>
        </w:rPr>
        <w:t xml:space="preserve"> </w:t>
      </w:r>
      <w:r w:rsidRPr="00507767">
        <w:rPr>
          <w:rStyle w:val="StyleUnderline"/>
        </w:rPr>
        <w:t>committed to the</w:t>
      </w:r>
      <w:r w:rsidRPr="003A4F9A">
        <w:rPr>
          <w:sz w:val="16"/>
        </w:rPr>
        <w:t xml:space="preserve"> </w:t>
      </w:r>
      <w:r w:rsidRPr="00507767">
        <w:rPr>
          <w:rStyle w:val="Emphasis"/>
        </w:rPr>
        <w:t>preservation</w:t>
      </w:r>
      <w:r w:rsidRPr="003A4F9A">
        <w:rPr>
          <w:sz w:val="16"/>
        </w:rPr>
        <w:t xml:space="preserve"> </w:t>
      </w:r>
      <w:r w:rsidRPr="00507767">
        <w:rPr>
          <w:rStyle w:val="StyleUnderline"/>
        </w:rPr>
        <w:t>of a</w:t>
      </w:r>
      <w:r w:rsidRPr="003A4F9A">
        <w:rPr>
          <w:sz w:val="16"/>
        </w:rPr>
        <w:t xml:space="preserve"> three-decade </w:t>
      </w:r>
      <w:r w:rsidRPr="00507767">
        <w:rPr>
          <w:rStyle w:val="StyleUnderline"/>
        </w:rPr>
        <w:t>foreign policy aimed at reshaping the</w:t>
      </w:r>
      <w:r w:rsidRPr="003A4F9A">
        <w:rPr>
          <w:sz w:val="16"/>
        </w:rPr>
        <w:t xml:space="preserve"> </w:t>
      </w:r>
      <w:r w:rsidRPr="00507767">
        <w:rPr>
          <w:rStyle w:val="StyleUnderline"/>
        </w:rPr>
        <w:t>world in America’s image</w:t>
      </w:r>
      <w:r w:rsidRPr="003A4F9A">
        <w:rPr>
          <w:sz w:val="16"/>
        </w:rPr>
        <w:t xml:space="preserve">. </w:t>
      </w:r>
      <w:r w:rsidRPr="00507767">
        <w:rPr>
          <w:rStyle w:val="StyleUnderline"/>
        </w:rPr>
        <w:t>They are</w:t>
      </w:r>
      <w:r w:rsidRPr="003A4F9A">
        <w:rPr>
          <w:sz w:val="16"/>
        </w:rPr>
        <w:t xml:space="preserve"> </w:t>
      </w:r>
      <w:r w:rsidRPr="00B53E21">
        <w:rPr>
          <w:rStyle w:val="Emphasis"/>
          <w:szCs w:val="26"/>
          <w:highlight w:val="yellow"/>
        </w:rPr>
        <w:t>far too blasé</w:t>
      </w:r>
      <w:r w:rsidRPr="003A4F9A">
        <w:rPr>
          <w:sz w:val="16"/>
        </w:rPr>
        <w:t xml:space="preserve"> </w:t>
      </w:r>
      <w:r w:rsidRPr="00507767">
        <w:rPr>
          <w:rStyle w:val="StyleUnderline"/>
        </w:rPr>
        <w:t>about what that image has become in</w:t>
      </w:r>
      <w:r w:rsidRPr="003A4F9A">
        <w:rPr>
          <w:sz w:val="16"/>
        </w:rPr>
        <w:t xml:space="preserve"> </w:t>
      </w:r>
      <w:r w:rsidRPr="00507767">
        <w:rPr>
          <w:rStyle w:val="StyleUnderline"/>
        </w:rPr>
        <w:t>2020</w:t>
      </w:r>
      <w:r w:rsidRPr="003A4F9A">
        <w:rPr>
          <w:sz w:val="16"/>
        </w:rPr>
        <w:t>.</w:t>
      </w:r>
    </w:p>
    <w:p w14:paraId="032D6D88" w14:textId="77777777" w:rsidR="007B4D79" w:rsidRPr="003A4F9A" w:rsidRDefault="007B4D79" w:rsidP="007B4D79">
      <w:pPr>
        <w:rPr>
          <w:sz w:val="16"/>
        </w:rPr>
      </w:pPr>
      <w:r w:rsidRPr="003A4F9A">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00CFB53B" w14:textId="77777777" w:rsidR="007B4D79" w:rsidRPr="001402A5" w:rsidRDefault="007B4D79" w:rsidP="007B4D79">
      <w:pPr>
        <w:rPr>
          <w:sz w:val="16"/>
        </w:rPr>
      </w:pPr>
      <w:r w:rsidRPr="003A4F9A">
        <w:rPr>
          <w:sz w:val="16"/>
        </w:rPr>
        <w:t xml:space="preserve">Wednesday’s </w:t>
      </w:r>
      <w:r w:rsidRPr="00507767">
        <w:rPr>
          <w:rStyle w:val="StyleUnderline"/>
        </w:rPr>
        <w:t>insurrection worsens</w:t>
      </w:r>
      <w:r w:rsidRPr="003A4F9A">
        <w:rPr>
          <w:sz w:val="16"/>
          <w:szCs w:val="16"/>
        </w:rPr>
        <w:t xml:space="preserve"> two</w:t>
      </w:r>
      <w:r w:rsidRPr="003A4F9A">
        <w:rPr>
          <w:sz w:val="16"/>
        </w:rPr>
        <w:t xml:space="preserve"> </w:t>
      </w:r>
      <w:r w:rsidRPr="00507767">
        <w:rPr>
          <w:rStyle w:val="Emphasis"/>
        </w:rPr>
        <w:t>concrete foreign-policy problems</w:t>
      </w:r>
      <w:r w:rsidRPr="003A4F9A">
        <w:rPr>
          <w:sz w:val="16"/>
        </w:rPr>
        <w:t xml:space="preserve"> </w:t>
      </w:r>
      <w:r w:rsidRPr="00507767">
        <w:rPr>
          <w:rStyle w:val="StyleUnderline"/>
        </w:rPr>
        <w:t>for the</w:t>
      </w:r>
      <w:r w:rsidRPr="003A4F9A">
        <w:rPr>
          <w:sz w:val="16"/>
        </w:rPr>
        <w:t xml:space="preserve"> </w:t>
      </w:r>
      <w:r w:rsidRPr="00507767">
        <w:rPr>
          <w:rStyle w:val="Emphasis"/>
        </w:rPr>
        <w:t>U</w:t>
      </w:r>
      <w:r w:rsidRPr="00507767">
        <w:rPr>
          <w:rStyle w:val="StyleUnderline"/>
        </w:rPr>
        <w:t xml:space="preserve">nited </w:t>
      </w:r>
      <w:r w:rsidRPr="00507767">
        <w:rPr>
          <w:rStyle w:val="Emphasis"/>
        </w:rPr>
        <w:t>S</w:t>
      </w:r>
      <w:r w:rsidRPr="00507767">
        <w:rPr>
          <w:rStyle w:val="StyleUnderline"/>
        </w:rPr>
        <w:t>tates</w:t>
      </w:r>
      <w:r w:rsidRPr="003A4F9A">
        <w:rPr>
          <w:sz w:val="16"/>
        </w:rPr>
        <w:t xml:space="preserve">. First, </w:t>
      </w:r>
      <w:r w:rsidRPr="00507767">
        <w:rPr>
          <w:rStyle w:val="StyleUnderline"/>
        </w:rPr>
        <w:t xml:space="preserve">it will </w:t>
      </w:r>
      <w:r w:rsidRPr="00B53E21">
        <w:rPr>
          <w:rStyle w:val="StyleUnderline"/>
          <w:highlight w:val="yellow"/>
        </w:rPr>
        <w:t>increase</w:t>
      </w:r>
      <w:r w:rsidRPr="00507767">
        <w:rPr>
          <w:rStyle w:val="StyleUnderline"/>
        </w:rPr>
        <w:t xml:space="preserve"> the</w:t>
      </w:r>
      <w:r w:rsidRPr="003A4F9A">
        <w:rPr>
          <w:sz w:val="16"/>
        </w:rPr>
        <w:t xml:space="preserve"> </w:t>
      </w:r>
      <w:r w:rsidRPr="00B53E21">
        <w:rPr>
          <w:rStyle w:val="Emphasis"/>
          <w:highlight w:val="yellow"/>
        </w:rPr>
        <w:t>likelihood</w:t>
      </w:r>
      <w:r w:rsidRPr="003A4F9A">
        <w:rPr>
          <w:sz w:val="16"/>
        </w:rPr>
        <w:t xml:space="preserve"> </w:t>
      </w:r>
      <w:r w:rsidRPr="00507767">
        <w:rPr>
          <w:rStyle w:val="StyleUnderline"/>
        </w:rPr>
        <w:t xml:space="preserve">that </w:t>
      </w:r>
      <w:r w:rsidRPr="00B53E21">
        <w:rPr>
          <w:rStyle w:val="StyleUnderline"/>
          <w:highlight w:val="yellow"/>
        </w:rPr>
        <w:t>other</w:t>
      </w:r>
      <w:r w:rsidRPr="00507767">
        <w:rPr>
          <w:rStyle w:val="StyleUnderline"/>
        </w:rPr>
        <w:t xml:space="preserve"> government</w:t>
      </w:r>
      <w:r w:rsidRPr="00B53E21">
        <w:rPr>
          <w:rStyle w:val="StyleUnderline"/>
          <w:highlight w:val="yellow"/>
        </w:rPr>
        <w:t>s</w:t>
      </w:r>
      <w:r w:rsidRPr="00507767">
        <w:rPr>
          <w:rStyle w:val="StyleUnderline"/>
        </w:rPr>
        <w:t xml:space="preserve"> will </w:t>
      </w:r>
      <w:r w:rsidRPr="00B53E21">
        <w:rPr>
          <w:rStyle w:val="StyleUnderline"/>
          <w:highlight w:val="yellow"/>
        </w:rPr>
        <w:t>be</w:t>
      </w:r>
      <w:r w:rsidRPr="003A4F9A">
        <w:rPr>
          <w:sz w:val="16"/>
        </w:rPr>
        <w:t xml:space="preserve"> </w:t>
      </w:r>
      <w:r w:rsidRPr="00B53E21">
        <w:rPr>
          <w:rStyle w:val="Emphasis"/>
          <w:szCs w:val="26"/>
          <w:highlight w:val="yellow"/>
        </w:rPr>
        <w:t>wary of any</w:t>
      </w:r>
      <w:r w:rsidRPr="00507767">
        <w:rPr>
          <w:rStyle w:val="Emphasis"/>
          <w:szCs w:val="26"/>
        </w:rPr>
        <w:t xml:space="preserve"> </w:t>
      </w:r>
      <w:r w:rsidRPr="00B53E21">
        <w:rPr>
          <w:rStyle w:val="Emphasis"/>
          <w:szCs w:val="26"/>
          <w:highlight w:val="yellow"/>
        </w:rPr>
        <w:t>binding commitments</w:t>
      </w:r>
      <w:r w:rsidRPr="003A4F9A">
        <w:rPr>
          <w:sz w:val="16"/>
        </w:rPr>
        <w:t xml:space="preserve"> </w:t>
      </w:r>
      <w:r w:rsidRPr="00507767">
        <w:rPr>
          <w:rStyle w:val="StyleUnderline"/>
        </w:rPr>
        <w:t>or</w:t>
      </w:r>
      <w:r w:rsidRPr="003A4F9A">
        <w:rPr>
          <w:sz w:val="16"/>
        </w:rPr>
        <w:t xml:space="preserve"> </w:t>
      </w:r>
      <w:r w:rsidRPr="00507767">
        <w:rPr>
          <w:rStyle w:val="Emphasis"/>
          <w:sz w:val="24"/>
        </w:rPr>
        <w:t>in-depth cooperation</w:t>
      </w:r>
      <w:r w:rsidRPr="003A4F9A">
        <w:rPr>
          <w:sz w:val="16"/>
        </w:rPr>
        <w:t xml:space="preserve"> </w:t>
      </w:r>
      <w:r w:rsidRPr="00B53E21">
        <w:rPr>
          <w:rStyle w:val="StyleUnderline"/>
          <w:highlight w:val="yellow"/>
        </w:rPr>
        <w:t xml:space="preserve">with the </w:t>
      </w:r>
      <w:r w:rsidRPr="00B53E21">
        <w:rPr>
          <w:rStyle w:val="Emphasis"/>
          <w:highlight w:val="yellow"/>
        </w:rPr>
        <w:t>U</w:t>
      </w:r>
      <w:r w:rsidRPr="00507767">
        <w:rPr>
          <w:rStyle w:val="StyleUnderline"/>
        </w:rPr>
        <w:t xml:space="preserve">nited </w:t>
      </w:r>
      <w:r w:rsidRPr="00B53E21">
        <w:rPr>
          <w:rStyle w:val="Emphasis"/>
          <w:highlight w:val="yellow"/>
        </w:rPr>
        <w:t>S</w:t>
      </w:r>
      <w:r w:rsidRPr="00507767">
        <w:rPr>
          <w:rStyle w:val="StyleUnderline"/>
        </w:rPr>
        <w:t>tates</w:t>
      </w:r>
      <w:r w:rsidRPr="003A4F9A">
        <w:rPr>
          <w:sz w:val="16"/>
        </w:rPr>
        <w:t xml:space="preserve">. Four </w:t>
      </w:r>
      <w:r w:rsidRPr="00507767">
        <w:rPr>
          <w:rStyle w:val="StyleUnderline"/>
        </w:rPr>
        <w:t xml:space="preserve">years of </w:t>
      </w:r>
      <w:r w:rsidRPr="00B53E21">
        <w:rPr>
          <w:rStyle w:val="StyleUnderline"/>
          <w:highlight w:val="yellow"/>
        </w:rPr>
        <w:t>Trump</w:t>
      </w:r>
      <w:r w:rsidRPr="003A4F9A">
        <w:rPr>
          <w:sz w:val="16"/>
        </w:rPr>
        <w:t xml:space="preserve"> have </w:t>
      </w:r>
      <w:r w:rsidRPr="00507767">
        <w:rPr>
          <w:rStyle w:val="StyleUnderline"/>
        </w:rPr>
        <w:t>already</w:t>
      </w:r>
      <w:r w:rsidRPr="003A4F9A">
        <w:rPr>
          <w:sz w:val="16"/>
        </w:rPr>
        <w:t xml:space="preserve"> </w:t>
      </w:r>
      <w:r w:rsidRPr="00B53E21">
        <w:rPr>
          <w:rStyle w:val="Emphasis"/>
          <w:highlight w:val="yellow"/>
        </w:rPr>
        <w:t>convinced</w:t>
      </w:r>
      <w:r w:rsidRPr="003A4F9A">
        <w:rPr>
          <w:sz w:val="16"/>
        </w:rPr>
        <w:t xml:space="preserve"> </w:t>
      </w:r>
      <w:r w:rsidRPr="00507767">
        <w:rPr>
          <w:rStyle w:val="StyleUnderline"/>
        </w:rPr>
        <w:t>countries in</w:t>
      </w:r>
      <w:r w:rsidRPr="003A4F9A">
        <w:rPr>
          <w:sz w:val="16"/>
        </w:rPr>
        <w:t xml:space="preserve"> </w:t>
      </w:r>
      <w:r w:rsidRPr="00B53E21">
        <w:rPr>
          <w:rStyle w:val="Emphasis"/>
          <w:highlight w:val="yellow"/>
        </w:rPr>
        <w:t>Europe</w:t>
      </w:r>
      <w:r w:rsidRPr="003A4F9A">
        <w:rPr>
          <w:sz w:val="16"/>
        </w:rPr>
        <w:t xml:space="preserve"> </w:t>
      </w:r>
      <w:r w:rsidRPr="00B53E21">
        <w:rPr>
          <w:rStyle w:val="StyleUnderline"/>
          <w:highlight w:val="yellow"/>
        </w:rPr>
        <w:t>and</w:t>
      </w:r>
      <w:r w:rsidRPr="003A4F9A">
        <w:rPr>
          <w:sz w:val="16"/>
        </w:rPr>
        <w:t xml:space="preserve"> </w:t>
      </w:r>
      <w:r w:rsidRPr="00B53E21">
        <w:rPr>
          <w:rStyle w:val="Emphasis"/>
          <w:highlight w:val="yellow"/>
        </w:rPr>
        <w:t>Asia</w:t>
      </w:r>
      <w:r w:rsidRPr="003A4F9A">
        <w:rPr>
          <w:sz w:val="16"/>
        </w:rPr>
        <w:t xml:space="preserve"> </w:t>
      </w:r>
      <w:r w:rsidRPr="00507767">
        <w:rPr>
          <w:rStyle w:val="StyleUnderline"/>
        </w:rPr>
        <w:t>that U.S.</w:t>
      </w:r>
      <w:r w:rsidRPr="003A4F9A">
        <w:rPr>
          <w:sz w:val="16"/>
        </w:rPr>
        <w:t xml:space="preserve"> </w:t>
      </w:r>
      <w:r w:rsidRPr="00B53E21">
        <w:rPr>
          <w:rStyle w:val="StyleUnderline"/>
          <w:highlight w:val="yellow"/>
        </w:rPr>
        <w:t>commitments</w:t>
      </w:r>
      <w:r w:rsidRPr="00507767">
        <w:rPr>
          <w:rStyle w:val="StyleUnderline"/>
        </w:rPr>
        <w:t xml:space="preserve"> may </w:t>
      </w:r>
      <w:r w:rsidRPr="00B53E21">
        <w:rPr>
          <w:rStyle w:val="StyleUnderline"/>
          <w:highlight w:val="yellow"/>
        </w:rPr>
        <w:t>not</w:t>
      </w:r>
      <w:r w:rsidRPr="00507767">
        <w:rPr>
          <w:rStyle w:val="StyleUnderline"/>
        </w:rPr>
        <w:t xml:space="preserve"> be </w:t>
      </w:r>
      <w:r w:rsidRPr="00B53E21">
        <w:rPr>
          <w:rStyle w:val="StyleUnderline"/>
          <w:highlight w:val="yellow"/>
        </w:rPr>
        <w:t>worth</w:t>
      </w:r>
      <w:r w:rsidRPr="003A4F9A">
        <w:rPr>
          <w:sz w:val="16"/>
        </w:rPr>
        <w:t xml:space="preserve"> the </w:t>
      </w:r>
      <w:r w:rsidRPr="00507767">
        <w:rPr>
          <w:rStyle w:val="StyleUnderline"/>
        </w:rPr>
        <w:t>paper they are written on</w:t>
      </w:r>
      <w:r w:rsidRPr="003A4F9A">
        <w:rPr>
          <w:sz w:val="16"/>
        </w:rPr>
        <w:t xml:space="preserve">, particularly in an increasingly partisan environment. The </w:t>
      </w:r>
      <w:r w:rsidRPr="00B53E21">
        <w:rPr>
          <w:rStyle w:val="Emphasis"/>
          <w:highlight w:val="yellow"/>
        </w:rPr>
        <w:t>Iran</w:t>
      </w:r>
      <w:r w:rsidRPr="00507767">
        <w:rPr>
          <w:rStyle w:val="StyleUnderline"/>
        </w:rPr>
        <w:t xml:space="preserve"> nuclear </w:t>
      </w:r>
      <w:r w:rsidRPr="00B53E21">
        <w:rPr>
          <w:rStyle w:val="Emphasis"/>
          <w:highlight w:val="yellow"/>
        </w:rPr>
        <w:t>deal</w:t>
      </w:r>
      <w:r w:rsidRPr="003A4F9A">
        <w:rPr>
          <w:sz w:val="16"/>
        </w:rPr>
        <w:t xml:space="preserve">, the </w:t>
      </w:r>
      <w:r w:rsidRPr="00B53E21">
        <w:rPr>
          <w:rStyle w:val="Emphasis"/>
          <w:highlight w:val="yellow"/>
        </w:rPr>
        <w:t>T</w:t>
      </w:r>
      <w:r w:rsidRPr="00507767">
        <w:rPr>
          <w:rStyle w:val="StyleUnderline"/>
        </w:rPr>
        <w:t>rans-</w:t>
      </w:r>
      <w:r w:rsidRPr="00B53E21">
        <w:rPr>
          <w:rStyle w:val="Emphasis"/>
          <w:highlight w:val="yellow"/>
        </w:rPr>
        <w:t>P</w:t>
      </w:r>
      <w:r w:rsidRPr="00507767">
        <w:rPr>
          <w:rStyle w:val="StyleUnderline"/>
        </w:rPr>
        <w:t xml:space="preserve">acific </w:t>
      </w:r>
      <w:r w:rsidRPr="00B53E21">
        <w:rPr>
          <w:rStyle w:val="Emphasis"/>
          <w:highlight w:val="yellow"/>
        </w:rPr>
        <w:t>P</w:t>
      </w:r>
      <w:r w:rsidRPr="00507767">
        <w:rPr>
          <w:rStyle w:val="StyleUnderline"/>
        </w:rPr>
        <w:t>artnership</w:t>
      </w:r>
      <w:r w:rsidRPr="003A4F9A">
        <w:rPr>
          <w:sz w:val="16"/>
        </w:rPr>
        <w:t xml:space="preserve">, </w:t>
      </w:r>
      <w:r w:rsidRPr="00B53E21">
        <w:rPr>
          <w:rStyle w:val="StyleUnderline"/>
          <w:highlight w:val="yellow"/>
        </w:rPr>
        <w:t>and</w:t>
      </w:r>
      <w:r w:rsidRPr="003A4F9A">
        <w:rPr>
          <w:sz w:val="16"/>
        </w:rPr>
        <w:t xml:space="preserve"> the </w:t>
      </w:r>
      <w:r w:rsidRPr="00B53E21">
        <w:rPr>
          <w:rStyle w:val="Emphasis"/>
          <w:highlight w:val="yellow"/>
        </w:rPr>
        <w:t>Paris</w:t>
      </w:r>
      <w:r w:rsidRPr="00507767">
        <w:rPr>
          <w:rStyle w:val="StyleUnderline"/>
        </w:rPr>
        <w:t xml:space="preserve"> climate accords </w:t>
      </w:r>
      <w:r w:rsidRPr="00B53E21">
        <w:rPr>
          <w:rStyle w:val="StyleUnderline"/>
          <w:highlight w:val="yellow"/>
        </w:rPr>
        <w:t>were all</w:t>
      </w:r>
      <w:r w:rsidRPr="00507767">
        <w:rPr>
          <w:rStyle w:val="StyleUnderline"/>
        </w:rPr>
        <w:t xml:space="preserve"> </w:t>
      </w:r>
      <w:r w:rsidRPr="00B53E21">
        <w:rPr>
          <w:rStyle w:val="StyleUnderline"/>
          <w:highlight w:val="yellow"/>
        </w:rPr>
        <w:t>victims</w:t>
      </w:r>
      <w:r w:rsidRPr="00507767">
        <w:rPr>
          <w:rStyle w:val="StyleUnderline"/>
        </w:rPr>
        <w:t xml:space="preserve"> of a</w:t>
      </w:r>
      <w:r w:rsidRPr="003A4F9A">
        <w:rPr>
          <w:sz w:val="16"/>
        </w:rPr>
        <w:t xml:space="preserve"> </w:t>
      </w:r>
      <w:r w:rsidRPr="00507767">
        <w:rPr>
          <w:rStyle w:val="Emphasis"/>
        </w:rPr>
        <w:t>shift</w:t>
      </w:r>
      <w:r w:rsidRPr="003A4F9A">
        <w:rPr>
          <w:sz w:val="16"/>
        </w:rPr>
        <w:t xml:space="preserve"> </w:t>
      </w:r>
      <w:r w:rsidRPr="00507767">
        <w:rPr>
          <w:rStyle w:val="StyleUnderline"/>
        </w:rPr>
        <w:t>to a more</w:t>
      </w:r>
      <w:r w:rsidRPr="003A4F9A">
        <w:rPr>
          <w:sz w:val="16"/>
        </w:rPr>
        <w:t xml:space="preserve"> </w:t>
      </w:r>
      <w:r w:rsidRPr="00507767">
        <w:rPr>
          <w:rStyle w:val="Emphasis"/>
        </w:rPr>
        <w:t>partisan, seesaw form of foreign policy</w:t>
      </w:r>
      <w:r w:rsidRPr="003A4F9A">
        <w:rPr>
          <w:sz w:val="16"/>
        </w:rPr>
        <w:t xml:space="preserve">. This week’s </w:t>
      </w:r>
      <w:r w:rsidRPr="00507767">
        <w:rPr>
          <w:rStyle w:val="StyleUnderline"/>
        </w:rPr>
        <w:t>violence in Washington and</w:t>
      </w:r>
      <w:r w:rsidRPr="003A4F9A">
        <w:rPr>
          <w:sz w:val="16"/>
        </w:rPr>
        <w:t xml:space="preserve"> the broader political </w:t>
      </w:r>
      <w:r w:rsidRPr="00B53E21">
        <w:rPr>
          <w:rStyle w:val="StyleUnderline"/>
          <w:highlight w:val="yellow"/>
        </w:rPr>
        <w:t>turmoil</w:t>
      </w:r>
      <w:r w:rsidRPr="00507767">
        <w:rPr>
          <w:rStyle w:val="StyleUnderline"/>
        </w:rPr>
        <w:t xml:space="preserve"> since the November election</w:t>
      </w:r>
      <w:r w:rsidRPr="003A4F9A">
        <w:rPr>
          <w:sz w:val="16"/>
        </w:rPr>
        <w:t xml:space="preserve"> have </w:t>
      </w:r>
      <w:r w:rsidRPr="00B53E21">
        <w:rPr>
          <w:rStyle w:val="StyleUnderline"/>
          <w:highlight w:val="yellow"/>
        </w:rPr>
        <w:t>added to</w:t>
      </w:r>
      <w:r w:rsidRPr="003A4F9A">
        <w:rPr>
          <w:sz w:val="16"/>
        </w:rPr>
        <w:t xml:space="preserve"> those </w:t>
      </w:r>
      <w:r w:rsidRPr="00B53E21">
        <w:rPr>
          <w:rStyle w:val="StyleUnderline"/>
          <w:highlight w:val="yellow"/>
        </w:rPr>
        <w:t>concerns</w:t>
      </w:r>
      <w:r w:rsidRPr="00507767">
        <w:rPr>
          <w:rStyle w:val="StyleUnderline"/>
        </w:rPr>
        <w:t xml:space="preserve"> that</w:t>
      </w:r>
      <w:r w:rsidRPr="003A4F9A">
        <w:rPr>
          <w:sz w:val="16"/>
        </w:rPr>
        <w:t xml:space="preserve"> </w:t>
      </w:r>
      <w:r w:rsidRPr="00B53E21">
        <w:rPr>
          <w:rStyle w:val="Emphasis"/>
          <w:sz w:val="24"/>
          <w:highlight w:val="yellow"/>
        </w:rPr>
        <w:t>future</w:t>
      </w:r>
      <w:r w:rsidRPr="00507767">
        <w:rPr>
          <w:rStyle w:val="Emphasis"/>
          <w:sz w:val="24"/>
        </w:rPr>
        <w:t xml:space="preserve"> U.S. </w:t>
      </w:r>
      <w:r w:rsidRPr="00B53E21">
        <w:rPr>
          <w:rStyle w:val="Emphasis"/>
          <w:sz w:val="24"/>
          <w:highlight w:val="yellow"/>
        </w:rPr>
        <w:t>elections</w:t>
      </w:r>
      <w:r w:rsidRPr="003A4F9A">
        <w:rPr>
          <w:sz w:val="16"/>
        </w:rPr>
        <w:t xml:space="preserve"> </w:t>
      </w:r>
      <w:r w:rsidRPr="00B53E21">
        <w:rPr>
          <w:rStyle w:val="StyleUnderline"/>
          <w:highlight w:val="yellow"/>
        </w:rPr>
        <w:t>may not</w:t>
      </w:r>
      <w:r w:rsidRPr="003A4F9A">
        <w:rPr>
          <w:sz w:val="16"/>
        </w:rPr>
        <w:t xml:space="preserve"> even </w:t>
      </w:r>
      <w:r w:rsidRPr="00B53E21">
        <w:rPr>
          <w:rStyle w:val="StyleUnderline"/>
          <w:highlight w:val="yellow"/>
        </w:rPr>
        <w:t>be free</w:t>
      </w:r>
      <w:r w:rsidRPr="00507767">
        <w:rPr>
          <w:rStyle w:val="StyleUnderline"/>
        </w:rPr>
        <w:t xml:space="preserve"> and fair</w:t>
      </w:r>
      <w:r w:rsidRPr="003A4F9A">
        <w:rPr>
          <w:sz w:val="16"/>
        </w:rPr>
        <w:t>.</w:t>
      </w:r>
      <w:bookmarkEnd w:id="3"/>
    </w:p>
    <w:p w14:paraId="3B683C1A" w14:textId="77777777" w:rsidR="007B4D79" w:rsidRDefault="007B4D79" w:rsidP="007B4D79">
      <w:pPr>
        <w:pStyle w:val="Heading3"/>
      </w:pPr>
      <w:r>
        <w:t>No US China War---1NC</w:t>
      </w:r>
    </w:p>
    <w:p w14:paraId="28D68D9A" w14:textId="77777777" w:rsidR="007B4D79" w:rsidRDefault="007B4D79" w:rsidP="007B4D79">
      <w:pPr>
        <w:pStyle w:val="Heading4"/>
      </w:pPr>
      <w:r>
        <w:t xml:space="preserve">No </w:t>
      </w:r>
      <w:r w:rsidRPr="006D5F0D">
        <w:rPr>
          <w:u w:val="single"/>
        </w:rPr>
        <w:t>US-China</w:t>
      </w:r>
      <w:r>
        <w:t xml:space="preserve"> war.</w:t>
      </w:r>
    </w:p>
    <w:p w14:paraId="4A0323B6" w14:textId="77777777" w:rsidR="007B4D79" w:rsidRDefault="007B4D79" w:rsidP="007B4D79">
      <w:r>
        <w:t xml:space="preserve">Dr. Han </w:t>
      </w:r>
      <w:r w:rsidRPr="008F0946">
        <w:rPr>
          <w:rStyle w:val="Style13ptBold"/>
        </w:rPr>
        <w:t>Dongping 25</w:t>
      </w:r>
      <w:r>
        <w:t xml:space="preserve">, PhD, Professor, Political Science, Warren Wilson College, "Why China and The US Will Not Go to War," Think China, 01/01/2025, https://www.thinkchina.sg/politics/why-china-and-us-will-not-go-war. </w:t>
      </w:r>
    </w:p>
    <w:p w14:paraId="757DE3FE" w14:textId="77777777" w:rsidR="007B4D79" w:rsidRPr="00B05307" w:rsidRDefault="007B4D79" w:rsidP="007B4D79">
      <w:pPr>
        <w:rPr>
          <w:sz w:val="16"/>
        </w:rPr>
      </w:pPr>
      <w:r w:rsidRPr="00B05307">
        <w:rPr>
          <w:sz w:val="16"/>
        </w:rPr>
        <w:t xml:space="preserve">However, </w:t>
      </w:r>
      <w:r w:rsidRPr="006D5F0D">
        <w:rPr>
          <w:rStyle w:val="Emphasis"/>
          <w:highlight w:val="yellow"/>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6D5F0D">
        <w:rPr>
          <w:rStyle w:val="StyleUnderline"/>
          <w:highlight w:val="yellow"/>
        </w:rPr>
        <w:t>maintains an</w:t>
      </w:r>
      <w:r w:rsidRPr="006D5F0D">
        <w:rPr>
          <w:sz w:val="16"/>
          <w:highlight w:val="yellow"/>
        </w:rPr>
        <w:t xml:space="preserve"> </w:t>
      </w:r>
      <w:r w:rsidRPr="006D5F0D">
        <w:rPr>
          <w:rStyle w:val="Emphasis"/>
          <w:highlight w:val="yellow"/>
        </w:rPr>
        <w:t>unconditional N</w:t>
      </w:r>
      <w:r w:rsidRPr="00B05307">
        <w:rPr>
          <w:sz w:val="16"/>
        </w:rPr>
        <w:t xml:space="preserve">o </w:t>
      </w:r>
      <w:r w:rsidRPr="006D5F0D">
        <w:rPr>
          <w:rStyle w:val="Emphasis"/>
          <w:highlight w:val="yellow"/>
        </w:rPr>
        <w:t>F</w:t>
      </w:r>
      <w:r w:rsidRPr="00B05307">
        <w:rPr>
          <w:sz w:val="16"/>
        </w:rPr>
        <w:t xml:space="preserve">irst </w:t>
      </w:r>
      <w:r w:rsidRPr="006D5F0D">
        <w:rPr>
          <w:rStyle w:val="Emphasis"/>
          <w:highlight w:val="yellow"/>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6D5F0D">
        <w:rPr>
          <w:rStyle w:val="StyleUnderline"/>
          <w:highlight w:val="yellow"/>
        </w:rPr>
        <w:t>China</w:t>
      </w:r>
      <w:r w:rsidRPr="006D5F0D">
        <w:rPr>
          <w:sz w:val="16"/>
          <w:highlight w:val="yellow"/>
        </w:rPr>
        <w:t xml:space="preserve"> </w:t>
      </w:r>
      <w:r w:rsidRPr="006D5F0D">
        <w:rPr>
          <w:rStyle w:val="Emphasis"/>
          <w:highlight w:val="yellow"/>
        </w:rPr>
        <w:t>does not want war</w:t>
      </w:r>
      <w:r w:rsidRPr="00B05307">
        <w:rPr>
          <w:sz w:val="16"/>
        </w:rPr>
        <w:t xml:space="preserve"> </w:t>
      </w:r>
      <w:r w:rsidRPr="00B05307">
        <w:rPr>
          <w:rStyle w:val="StyleUnderline"/>
        </w:rPr>
        <w:t>and will not strike first</w:t>
      </w:r>
      <w:r w:rsidRPr="00B05307">
        <w:rPr>
          <w:sz w:val="16"/>
        </w:rPr>
        <w:t>.</w:t>
      </w:r>
    </w:p>
    <w:p w14:paraId="79A0702B" w14:textId="77777777" w:rsidR="007B4D79" w:rsidRPr="00B05307" w:rsidRDefault="007B4D79" w:rsidP="007B4D79">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1AFC2D37" w14:textId="77777777" w:rsidR="007B4D79" w:rsidRPr="00B05307" w:rsidRDefault="007B4D79" w:rsidP="007B4D79">
      <w:pPr>
        <w:rPr>
          <w:sz w:val="16"/>
        </w:rPr>
      </w:pPr>
      <w:r w:rsidRPr="00B05307">
        <w:rPr>
          <w:sz w:val="16"/>
        </w:rPr>
        <w:t>High cost of war</w:t>
      </w:r>
    </w:p>
    <w:p w14:paraId="575F59BE" w14:textId="77777777" w:rsidR="007B4D79" w:rsidRPr="00B05307" w:rsidRDefault="007B4D79" w:rsidP="007B4D79">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6D5F0D">
        <w:rPr>
          <w:rStyle w:val="StyleUnderline"/>
          <w:highlight w:val="yellow"/>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6D5F0D">
        <w:rPr>
          <w:rStyle w:val="StyleUnderline"/>
          <w:highlight w:val="yellow"/>
        </w:rPr>
        <w:t>cost is</w:t>
      </w:r>
      <w:r w:rsidRPr="006D5F0D">
        <w:rPr>
          <w:sz w:val="16"/>
          <w:highlight w:val="yellow"/>
        </w:rPr>
        <w:t xml:space="preserve"> </w:t>
      </w:r>
      <w:r w:rsidRPr="006D5F0D">
        <w:rPr>
          <w:rStyle w:val="Emphasis"/>
          <w:highlight w:val="yellow"/>
        </w:rPr>
        <w:t>too high</w:t>
      </w:r>
      <w:r w:rsidRPr="006D5F0D">
        <w:rPr>
          <w:sz w:val="16"/>
          <w:highlight w:val="yellow"/>
        </w:rPr>
        <w:t xml:space="preserve"> </w:t>
      </w:r>
      <w:r w:rsidRPr="006D5F0D">
        <w:rPr>
          <w:rStyle w:val="StyleUnderline"/>
          <w:highlight w:val="yellow"/>
        </w:rPr>
        <w:t>and</w:t>
      </w:r>
      <w:r w:rsidRPr="00B05307">
        <w:rPr>
          <w:rStyle w:val="StyleUnderline"/>
        </w:rPr>
        <w:t xml:space="preserve"> the </w:t>
      </w:r>
      <w:r w:rsidRPr="006D5F0D">
        <w:rPr>
          <w:rStyle w:val="StyleUnderline"/>
          <w:highlight w:val="yellow"/>
        </w:rPr>
        <w:t>returns</w:t>
      </w:r>
      <w:r w:rsidRPr="006D5F0D">
        <w:rPr>
          <w:sz w:val="16"/>
          <w:highlight w:val="yellow"/>
        </w:rPr>
        <w:t xml:space="preserve"> </w:t>
      </w:r>
      <w:r w:rsidRPr="006D5F0D">
        <w:rPr>
          <w:rStyle w:val="Emphasis"/>
          <w:highlight w:val="yellow"/>
        </w:rPr>
        <w:t>too little</w:t>
      </w:r>
      <w:r w:rsidRPr="00B05307">
        <w:rPr>
          <w:sz w:val="16"/>
        </w:rPr>
        <w:t>.</w:t>
      </w:r>
    </w:p>
    <w:p w14:paraId="0002A1CC" w14:textId="77777777" w:rsidR="007B4D79" w:rsidRPr="00B05307" w:rsidRDefault="007B4D79" w:rsidP="007B4D79">
      <w:pPr>
        <w:rPr>
          <w:sz w:val="16"/>
        </w:rPr>
      </w:pPr>
      <w:r w:rsidRPr="00B05307">
        <w:rPr>
          <w:sz w:val="16"/>
        </w:rPr>
        <w:t xml:space="preserve">The </w:t>
      </w:r>
      <w:r w:rsidRPr="006D5F0D">
        <w:rPr>
          <w:rStyle w:val="Emphasis"/>
          <w:highlight w:val="yellow"/>
        </w:rPr>
        <w:t>US</w:t>
      </w:r>
      <w:r w:rsidRPr="00B05307">
        <w:rPr>
          <w:sz w:val="16"/>
        </w:rPr>
        <w:t xml:space="preserve"> </w:t>
      </w:r>
      <w:r w:rsidRPr="00B05307">
        <w:rPr>
          <w:rStyle w:val="StyleUnderline"/>
        </w:rPr>
        <w:t xml:space="preserve">is already </w:t>
      </w:r>
      <w:r w:rsidRPr="006D5F0D">
        <w:rPr>
          <w:rStyle w:val="StyleUnderline"/>
          <w:highlight w:val="yellow"/>
        </w:rPr>
        <w:t>deep in</w:t>
      </w:r>
      <w:r w:rsidRPr="006D5F0D">
        <w:rPr>
          <w:sz w:val="16"/>
          <w:highlight w:val="yellow"/>
        </w:rPr>
        <w:t xml:space="preserve"> </w:t>
      </w:r>
      <w:r w:rsidRPr="006D5F0D">
        <w:rPr>
          <w:rStyle w:val="Emphasis"/>
          <w:highlight w:val="yellow"/>
        </w:rPr>
        <w:t>debt</w:t>
      </w:r>
      <w:r w:rsidRPr="006D5F0D">
        <w:rPr>
          <w:sz w:val="16"/>
          <w:highlight w:val="yellow"/>
        </w:rPr>
        <w:t xml:space="preserve"> </w:t>
      </w:r>
      <w:r w:rsidRPr="006D5F0D">
        <w:rPr>
          <w:rStyle w:val="StyleUnderline"/>
          <w:highlight w:val="yellow"/>
        </w:rPr>
        <w:t>and</w:t>
      </w:r>
      <w:r w:rsidRPr="00B05307">
        <w:rPr>
          <w:sz w:val="16"/>
        </w:rPr>
        <w:t xml:space="preserve"> </w:t>
      </w:r>
      <w:r w:rsidRPr="00B05307">
        <w:rPr>
          <w:rStyle w:val="Emphasis"/>
        </w:rPr>
        <w:t xml:space="preserve">will </w:t>
      </w:r>
      <w:r w:rsidRPr="006D5F0D">
        <w:rPr>
          <w:rStyle w:val="Emphasis"/>
          <w:highlight w:val="yellow"/>
        </w:rPr>
        <w:t>not readily</w:t>
      </w:r>
      <w:r w:rsidRPr="006D5F0D">
        <w:rPr>
          <w:sz w:val="16"/>
          <w:highlight w:val="yellow"/>
        </w:rPr>
        <w:t xml:space="preserve"> </w:t>
      </w:r>
      <w:r w:rsidRPr="006D5F0D">
        <w:rPr>
          <w:rStyle w:val="StyleUnderline"/>
          <w:highlight w:val="yellow"/>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0005C570" w14:textId="77777777" w:rsidR="007B4D79" w:rsidRPr="00B05307" w:rsidRDefault="007B4D79" w:rsidP="007B4D79">
      <w:pPr>
        <w:rPr>
          <w:sz w:val="16"/>
        </w:rPr>
      </w:pPr>
      <w:r w:rsidRPr="00B05307">
        <w:rPr>
          <w:sz w:val="16"/>
        </w:rPr>
        <w:t xml:space="preserve">The US seeks to challenge and create trouble for China, but </w:t>
      </w:r>
      <w:r w:rsidRPr="00B05307">
        <w:rPr>
          <w:rStyle w:val="StyleUnderline"/>
        </w:rPr>
        <w:t xml:space="preserve">it will </w:t>
      </w:r>
      <w:r w:rsidRPr="006D5F0D">
        <w:rPr>
          <w:rStyle w:val="StyleUnderline"/>
          <w:highlight w:val="yellow"/>
        </w:rPr>
        <w:t>not engage in</w:t>
      </w:r>
      <w:r w:rsidRPr="006D5F0D">
        <w:rPr>
          <w:sz w:val="16"/>
          <w:highlight w:val="yellow"/>
        </w:rPr>
        <w:t xml:space="preserve"> </w:t>
      </w:r>
      <w:r w:rsidRPr="006D5F0D">
        <w:rPr>
          <w:rStyle w:val="Emphasis"/>
          <w:highlight w:val="yellow"/>
        </w:rPr>
        <w:t>unprofitable</w:t>
      </w:r>
      <w:r w:rsidRPr="006D5F0D">
        <w:rPr>
          <w:sz w:val="16"/>
          <w:highlight w:val="yellow"/>
        </w:rPr>
        <w:t xml:space="preserve"> </w:t>
      </w:r>
      <w:r w:rsidRPr="006D5F0D">
        <w:rPr>
          <w:rStyle w:val="StyleUnderline"/>
          <w:highlight w:val="yellow"/>
        </w:rPr>
        <w:t>ventures</w:t>
      </w:r>
      <w:r w:rsidRPr="00B05307">
        <w:rPr>
          <w:sz w:val="16"/>
        </w:rPr>
        <w:t xml:space="preserve">. </w:t>
      </w:r>
      <w:r w:rsidRPr="00B05307">
        <w:rPr>
          <w:rStyle w:val="StyleUnderline"/>
        </w:rPr>
        <w:t xml:space="preserve">It has </w:t>
      </w:r>
      <w:r w:rsidRPr="006D5F0D">
        <w:rPr>
          <w:rStyle w:val="StyleUnderline"/>
          <w:highlight w:val="yellow"/>
        </w:rPr>
        <w:t>never waged</w:t>
      </w:r>
      <w:r w:rsidRPr="00B05307">
        <w:rPr>
          <w:rStyle w:val="StyleUnderline"/>
        </w:rPr>
        <w:t xml:space="preserve"> an</w:t>
      </w:r>
      <w:r w:rsidRPr="00B05307">
        <w:rPr>
          <w:sz w:val="16"/>
        </w:rPr>
        <w:t xml:space="preserve"> </w:t>
      </w:r>
      <w:r w:rsidRPr="006D5F0D">
        <w:rPr>
          <w:rStyle w:val="Emphasis"/>
          <w:highlight w:val="yellow"/>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7874013F" w14:textId="77777777" w:rsidR="007B4D79" w:rsidRPr="00B05307" w:rsidRDefault="007B4D79" w:rsidP="007B4D79">
      <w:pPr>
        <w:rPr>
          <w:sz w:val="16"/>
        </w:rPr>
      </w:pPr>
      <w:r w:rsidRPr="00B05307">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1560D855" w14:textId="77777777" w:rsidR="007B4D79" w:rsidRDefault="007B4D79" w:rsidP="007B4D79">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r w:rsidRPr="006D5F0D">
        <w:rPr>
          <w:rStyle w:val="Emphasis"/>
          <w:highlight w:val="yellow"/>
        </w:rPr>
        <w:t>Thucydides’s Trap</w:t>
      </w:r>
      <w:r w:rsidRPr="00B05307">
        <w:rPr>
          <w:sz w:val="16"/>
        </w:rPr>
        <w:t xml:space="preserve"> </w:t>
      </w:r>
      <w:r w:rsidRPr="00B05307">
        <w:rPr>
          <w:rStyle w:val="StyleUnderline"/>
        </w:rPr>
        <w:t xml:space="preserve">simply </w:t>
      </w:r>
      <w:r w:rsidRPr="006D5F0D">
        <w:rPr>
          <w:rStyle w:val="StyleUnderline"/>
          <w:highlight w:val="yellow"/>
        </w:rPr>
        <w:t>does not exist</w:t>
      </w:r>
      <w:r w:rsidRPr="00B05307">
        <w:rPr>
          <w:rStyle w:val="StyleUnderline"/>
        </w:rPr>
        <w:t xml:space="preserve"> between China and the US</w:t>
      </w:r>
      <w:r w:rsidRPr="00B05307">
        <w:rPr>
          <w:sz w:val="16"/>
        </w:rPr>
        <w:t xml:space="preserve">. </w:t>
      </w:r>
      <w:r w:rsidRPr="006D5F0D">
        <w:rPr>
          <w:rStyle w:val="StyleUnderline"/>
          <w:highlight w:val="yellow"/>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6D5F0D">
        <w:rPr>
          <w:rStyle w:val="StyleUnderline"/>
          <w:highlight w:val="yellow"/>
        </w:rPr>
        <w:t>aware</w:t>
      </w:r>
      <w:r w:rsidRPr="00B05307">
        <w:rPr>
          <w:sz w:val="16"/>
        </w:rPr>
        <w:t xml:space="preserve"> that a </w:t>
      </w:r>
      <w:r w:rsidRPr="006D5F0D">
        <w:rPr>
          <w:rStyle w:val="StyleUnderline"/>
          <w:highlight w:val="yellow"/>
        </w:rPr>
        <w:t>war</w:t>
      </w:r>
      <w:r w:rsidRPr="00B05307">
        <w:rPr>
          <w:rStyle w:val="StyleUnderline"/>
        </w:rPr>
        <w:t xml:space="preserve"> between them would </w:t>
      </w:r>
      <w:r w:rsidRPr="006D5F0D">
        <w:rPr>
          <w:rStyle w:val="StyleUnderline"/>
          <w:highlight w:val="yellow"/>
        </w:rPr>
        <w:t>have</w:t>
      </w:r>
      <w:r w:rsidRPr="006D5F0D">
        <w:rPr>
          <w:sz w:val="16"/>
          <w:highlight w:val="yellow"/>
        </w:rPr>
        <w:t xml:space="preserve"> </w:t>
      </w:r>
      <w:r w:rsidRPr="006D5F0D">
        <w:rPr>
          <w:rStyle w:val="Emphasis"/>
          <w:highlight w:val="yellow"/>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 xml:space="preserve">. </w:t>
      </w:r>
    </w:p>
    <w:p w14:paraId="3F57E103" w14:textId="77777777" w:rsidR="007B4D79" w:rsidRPr="00B05307" w:rsidRDefault="007B4D79" w:rsidP="007B4D79"/>
    <w:p w14:paraId="29600968" w14:textId="77777777" w:rsidR="007B4D79" w:rsidRDefault="007B4D79" w:rsidP="007B4D79">
      <w:pPr>
        <w:pStyle w:val="Heading3"/>
      </w:pPr>
      <w:r>
        <w:t>China---China Rise</w:t>
      </w:r>
    </w:p>
    <w:p w14:paraId="6455A209" w14:textId="77777777" w:rsidR="007B4D79" w:rsidRDefault="007B4D79" w:rsidP="007B4D79">
      <w:pPr>
        <w:pStyle w:val="Heading4"/>
      </w:pPr>
      <w:r>
        <w:t>Competition is neither</w:t>
      </w:r>
      <w:r w:rsidRPr="005B1317">
        <w:t xml:space="preserve"> </w:t>
      </w:r>
      <w:r w:rsidRPr="005B1317">
        <w:rPr>
          <w:u w:val="single"/>
        </w:rPr>
        <w:t>conflict-driving</w:t>
      </w:r>
      <w:r>
        <w:t xml:space="preserve"> NOR </w:t>
      </w:r>
      <w:r w:rsidRPr="005B1317">
        <w:rPr>
          <w:u w:val="single"/>
        </w:rPr>
        <w:t>zero sum</w:t>
      </w:r>
      <w:r>
        <w:t xml:space="preserve">, BUT, it’s </w:t>
      </w:r>
      <w:r w:rsidRPr="005B1317">
        <w:rPr>
          <w:u w:val="single"/>
        </w:rPr>
        <w:t>good</w:t>
      </w:r>
      <w:r>
        <w:t xml:space="preserve">. It drives </w:t>
      </w:r>
      <w:r w:rsidRPr="00BE473B">
        <w:rPr>
          <w:u w:val="single"/>
        </w:rPr>
        <w:t>cooperation</w:t>
      </w:r>
      <w:r>
        <w:t xml:space="preserve"> AND </w:t>
      </w:r>
      <w:r w:rsidRPr="00BE473B">
        <w:rPr>
          <w:u w:val="single"/>
        </w:rPr>
        <w:t>effective provision</w:t>
      </w:r>
      <w:r>
        <w:t xml:space="preserve"> of public goods.</w:t>
      </w:r>
    </w:p>
    <w:p w14:paraId="44362982" w14:textId="77777777" w:rsidR="007B4D79" w:rsidRDefault="007B4D79" w:rsidP="007B4D79">
      <w:r>
        <w:t xml:space="preserve">Dr. </w:t>
      </w:r>
      <w:r w:rsidRPr="00146AAE">
        <w:t xml:space="preserve">Kai </w:t>
      </w:r>
      <w:r w:rsidRPr="00146AAE">
        <w:rPr>
          <w:rStyle w:val="Style13ptBold"/>
        </w:rPr>
        <w:t>He &amp;</w:t>
      </w:r>
      <w:r w:rsidRPr="00146AAE">
        <w:t xml:space="preserve"> </w:t>
      </w:r>
      <w:r>
        <w:t xml:space="preserve">Dr. </w:t>
      </w:r>
      <w:r w:rsidRPr="00146AAE">
        <w:t xml:space="preserve">Huiyun </w:t>
      </w:r>
      <w:r w:rsidRPr="00146AAE">
        <w:rPr>
          <w:rStyle w:val="Style13ptBold"/>
        </w:rPr>
        <w:t>Feng 25</w:t>
      </w:r>
      <w:r>
        <w:t xml:space="preserve">, PhD, </w:t>
      </w:r>
      <w:r w:rsidRPr="00146AAE">
        <w:t>Professor</w:t>
      </w:r>
      <w:r>
        <w:t xml:space="preserve">, </w:t>
      </w:r>
      <w:r w:rsidRPr="00146AAE">
        <w:t>International Relations</w:t>
      </w:r>
      <w:r>
        <w:t xml:space="preserve">, </w:t>
      </w:r>
      <w:r w:rsidRPr="00146AAE">
        <w:t xml:space="preserve">Griffith Asia Institute </w:t>
      </w:r>
      <w:r>
        <w:t>&amp;</w:t>
      </w:r>
      <w:r w:rsidRPr="00146AAE">
        <w:t xml:space="preserve"> Centre for Governance </w:t>
      </w:r>
      <w:r>
        <w:t>&amp;</w:t>
      </w:r>
      <w:r w:rsidRPr="00146AAE">
        <w:t xml:space="preserve"> Public Policy, Griffith University. </w:t>
      </w:r>
      <w:r>
        <w:t xml:space="preserve">Fellow, </w:t>
      </w:r>
      <w:r w:rsidRPr="00146AAE">
        <w:t>Australian Research Council</w:t>
      </w:r>
      <w:r>
        <w:t>; PhD, Professor, School of Government &amp; International Relations, Griffith University, "</w:t>
      </w:r>
      <w:r w:rsidRPr="00146AAE">
        <w:t xml:space="preserve">The </w:t>
      </w:r>
      <w:r>
        <w:t>P</w:t>
      </w:r>
      <w:r w:rsidRPr="00146AAE">
        <w:t xml:space="preserve">ositive </w:t>
      </w:r>
      <w:r>
        <w:t>E</w:t>
      </w:r>
      <w:r w:rsidRPr="00146AAE">
        <w:t xml:space="preserve">xternalities of US–China </w:t>
      </w:r>
      <w:r>
        <w:t>I</w:t>
      </w:r>
      <w:r w:rsidRPr="00146AAE">
        <w:t xml:space="preserve">nstitutional </w:t>
      </w:r>
      <w:r>
        <w:t>B</w:t>
      </w:r>
      <w:r w:rsidRPr="00146AAE">
        <w:t>alancing in the Indo-Pacific</w:t>
      </w:r>
      <w:r>
        <w:t xml:space="preserve">," </w:t>
      </w:r>
      <w:r w:rsidRPr="00146AAE">
        <w:t>International Affair</w:t>
      </w:r>
      <w:r>
        <w:t xml:space="preserve">, Vol. 101, Issue 1, pg. 35-37, January 2025, OUP. </w:t>
      </w:r>
    </w:p>
    <w:p w14:paraId="6CE32BD4" w14:textId="77777777" w:rsidR="007B4D79" w:rsidRPr="00BB3E34" w:rsidRDefault="007B4D79" w:rsidP="007B4D79">
      <w:pPr>
        <w:rPr>
          <w:sz w:val="16"/>
        </w:rPr>
      </w:pPr>
      <w:r w:rsidRPr="00F165A5">
        <w:rPr>
          <w:sz w:val="16"/>
        </w:rPr>
        <w:t xml:space="preserve">The COVID-19 pandemic accelerated the international order transition, featuring intensified strategic competition between the United States and China, especially in the Indo-Pacific region.1 A </w:t>
      </w:r>
      <w:r w:rsidRPr="00674874">
        <w:rPr>
          <w:rStyle w:val="StyleUnderline"/>
        </w:rPr>
        <w:t xml:space="preserve">prevailing </w:t>
      </w:r>
      <w:r w:rsidRPr="00BE473B">
        <w:rPr>
          <w:rStyle w:val="StyleUnderline"/>
          <w:highlight w:val="yellow"/>
        </w:rPr>
        <w:t>view</w:t>
      </w:r>
      <w:r w:rsidRPr="00674874">
        <w:rPr>
          <w:rStyle w:val="StyleUnderline"/>
        </w:rPr>
        <w:t xml:space="preserve"> of</w:t>
      </w:r>
      <w:r w:rsidRPr="00F165A5">
        <w:rPr>
          <w:sz w:val="16"/>
        </w:rPr>
        <w:t xml:space="preserve"> </w:t>
      </w:r>
      <w:r w:rsidRPr="00BE473B">
        <w:rPr>
          <w:rStyle w:val="Emphasis"/>
          <w:highlight w:val="yellow"/>
        </w:rPr>
        <w:t>US–China</w:t>
      </w:r>
      <w:r w:rsidRPr="00BB3E34">
        <w:rPr>
          <w:rStyle w:val="Emphasis"/>
        </w:rPr>
        <w:t xml:space="preserve"> competition</w:t>
      </w:r>
      <w:r w:rsidRPr="00BB3E34">
        <w:rPr>
          <w:sz w:val="16"/>
        </w:rPr>
        <w:t xml:space="preserve"> </w:t>
      </w:r>
      <w:r w:rsidRPr="00BB3E34">
        <w:rPr>
          <w:rStyle w:val="StyleUnderline"/>
        </w:rPr>
        <w:t>is the</w:t>
      </w:r>
      <w:r w:rsidRPr="00BB3E34">
        <w:rPr>
          <w:sz w:val="16"/>
        </w:rPr>
        <w:t xml:space="preserve"> </w:t>
      </w:r>
      <w:r w:rsidRPr="00BB3E34">
        <w:rPr>
          <w:rStyle w:val="Emphasis"/>
        </w:rPr>
        <w:t>‘Thucydides trap’</w:t>
      </w:r>
      <w:r w:rsidRPr="00BB3E34">
        <w:rPr>
          <w:sz w:val="16"/>
        </w:rPr>
        <w:t xml:space="preserve">—rooted in power transition theory and </w:t>
      </w:r>
      <w:r w:rsidRPr="00BB3E34">
        <w:rPr>
          <w:rStyle w:val="StyleUnderline"/>
        </w:rPr>
        <w:t>suggesting that</w:t>
      </w:r>
      <w:r w:rsidRPr="00F165A5">
        <w:rPr>
          <w:sz w:val="16"/>
        </w:rPr>
        <w:t xml:space="preserve"> </w:t>
      </w:r>
      <w:r w:rsidRPr="00674874">
        <w:rPr>
          <w:rStyle w:val="Emphasis"/>
        </w:rPr>
        <w:t>strategic competition</w:t>
      </w:r>
      <w:r w:rsidRPr="00F165A5">
        <w:rPr>
          <w:sz w:val="16"/>
        </w:rPr>
        <w:t xml:space="preserve"> </w:t>
      </w:r>
      <w:r w:rsidRPr="00674874">
        <w:rPr>
          <w:rStyle w:val="StyleUnderline"/>
        </w:rPr>
        <w:t>between a rising power and the hegemon will</w:t>
      </w:r>
      <w:r w:rsidRPr="00F165A5">
        <w:rPr>
          <w:sz w:val="16"/>
        </w:rPr>
        <w:t xml:space="preserve"> </w:t>
      </w:r>
      <w:r w:rsidRPr="00BE473B">
        <w:rPr>
          <w:rStyle w:val="Emphasis"/>
          <w:highlight w:val="yellow"/>
        </w:rPr>
        <w:t>inevitably</w:t>
      </w:r>
      <w:r w:rsidRPr="00BE473B">
        <w:rPr>
          <w:sz w:val="16"/>
          <w:highlight w:val="yellow"/>
        </w:rPr>
        <w:t xml:space="preserve"> </w:t>
      </w:r>
      <w:r w:rsidRPr="00BE473B">
        <w:rPr>
          <w:rStyle w:val="StyleUnderline"/>
          <w:highlight w:val="yellow"/>
        </w:rPr>
        <w:t>lead to conflict in</w:t>
      </w:r>
      <w:r w:rsidRPr="00674874">
        <w:rPr>
          <w:rStyle w:val="StyleUnderline"/>
        </w:rPr>
        <w:t xml:space="preserve"> the international system</w:t>
      </w:r>
      <w:r w:rsidRPr="00F165A5">
        <w:rPr>
          <w:sz w:val="16"/>
        </w:rPr>
        <w:t xml:space="preserve">.2 </w:t>
      </w:r>
      <w:r w:rsidRPr="00BB3E34">
        <w:rPr>
          <w:rStyle w:val="StyleUnderline"/>
        </w:rPr>
        <w:t xml:space="preserve">Challenging this </w:t>
      </w:r>
      <w:r w:rsidRPr="00BE473B">
        <w:rPr>
          <w:rStyle w:val="StyleUnderline"/>
          <w:highlight w:val="yellow"/>
        </w:rPr>
        <w:t>pessimistic and alarmist view</w:t>
      </w:r>
      <w:r w:rsidRPr="00F165A5">
        <w:rPr>
          <w:sz w:val="16"/>
        </w:rPr>
        <w:t xml:space="preserve">, we </w:t>
      </w:r>
      <w:r w:rsidRPr="00674874">
        <w:rPr>
          <w:rStyle w:val="StyleUnderline"/>
        </w:rPr>
        <w:t>propose</w:t>
      </w:r>
      <w:r w:rsidRPr="00F165A5">
        <w:rPr>
          <w:sz w:val="16"/>
        </w:rPr>
        <w:t xml:space="preserve"> a soft balancing argument—</w:t>
      </w:r>
      <w:r w:rsidRPr="00674874">
        <w:rPr>
          <w:rStyle w:val="Emphasis"/>
        </w:rPr>
        <w:t>institutional balancing</w:t>
      </w:r>
      <w:r w:rsidRPr="00F165A5">
        <w:rPr>
          <w:sz w:val="16"/>
        </w:rPr>
        <w:t xml:space="preserve"> for peace—</w:t>
      </w:r>
      <w:r w:rsidRPr="00674874">
        <w:rPr>
          <w:rStyle w:val="StyleUnderline"/>
        </w:rPr>
        <w:t>to emphasize the positive outcomes of the strategic competition bet</w:t>
      </w:r>
      <w:r w:rsidRPr="00BB3E34">
        <w:rPr>
          <w:rStyle w:val="StyleUnderline"/>
        </w:rPr>
        <w:t>ween the</w:t>
      </w:r>
      <w:r w:rsidRPr="00BB3E34">
        <w:rPr>
          <w:sz w:val="16"/>
        </w:rPr>
        <w:t xml:space="preserve"> </w:t>
      </w:r>
      <w:r w:rsidRPr="00BB3E34">
        <w:rPr>
          <w:rStyle w:val="Emphasis"/>
        </w:rPr>
        <w:t>US</w:t>
      </w:r>
      <w:r w:rsidRPr="00BB3E34">
        <w:rPr>
          <w:sz w:val="16"/>
        </w:rPr>
        <w:t xml:space="preserve"> </w:t>
      </w:r>
      <w:r w:rsidRPr="00BB3E34">
        <w:rPr>
          <w:rStyle w:val="StyleUnderline"/>
        </w:rPr>
        <w:t>and</w:t>
      </w:r>
      <w:r w:rsidRPr="00BB3E34">
        <w:rPr>
          <w:sz w:val="16"/>
        </w:rPr>
        <w:t xml:space="preserve"> </w:t>
      </w:r>
      <w:r w:rsidRPr="00BB3E34">
        <w:rPr>
          <w:rStyle w:val="Emphasis"/>
        </w:rPr>
        <w:t>China</w:t>
      </w:r>
      <w:r w:rsidRPr="00BB3E34">
        <w:rPr>
          <w:sz w:val="16"/>
        </w:rPr>
        <w:t xml:space="preserve">.3 We argue that </w:t>
      </w:r>
      <w:r w:rsidRPr="00BB3E34">
        <w:rPr>
          <w:rStyle w:val="Emphasis"/>
        </w:rPr>
        <w:t>hard balancing</w:t>
      </w:r>
      <w:r w:rsidRPr="00BB3E34">
        <w:rPr>
          <w:sz w:val="16"/>
        </w:rPr>
        <w:t>—</w:t>
      </w:r>
      <w:r w:rsidRPr="00BB3E34">
        <w:rPr>
          <w:rStyle w:val="StyleUnderline"/>
        </w:rPr>
        <w:t>military-orientated alliance-building and arms races—is just one side of the story</w:t>
      </w:r>
      <w:r w:rsidRPr="00BB3E34">
        <w:rPr>
          <w:sz w:val="16"/>
        </w:rPr>
        <w:t xml:space="preserve"> of the strategic</w:t>
      </w:r>
      <w:r w:rsidRPr="00F165A5">
        <w:rPr>
          <w:sz w:val="16"/>
        </w:rPr>
        <w:t xml:space="preserve"> competition between the two nations. </w:t>
      </w:r>
      <w:r w:rsidRPr="00BE473B">
        <w:rPr>
          <w:rStyle w:val="StyleUnderline"/>
          <w:highlight w:val="yellow"/>
        </w:rPr>
        <w:t>Because</w:t>
      </w:r>
      <w:r w:rsidRPr="00674874">
        <w:rPr>
          <w:rStyle w:val="StyleUnderline"/>
        </w:rPr>
        <w:t xml:space="preserve"> of</w:t>
      </w:r>
      <w:r w:rsidRPr="00F165A5">
        <w:rPr>
          <w:sz w:val="16"/>
        </w:rPr>
        <w:t xml:space="preserve"> deepening </w:t>
      </w:r>
      <w:r w:rsidRPr="00BE473B">
        <w:rPr>
          <w:rStyle w:val="Emphasis"/>
          <w:highlight w:val="yellow"/>
        </w:rPr>
        <w:t>globalization</w:t>
      </w:r>
      <w:r w:rsidRPr="00F165A5">
        <w:rPr>
          <w:sz w:val="16"/>
        </w:rPr>
        <w:t xml:space="preserve">, </w:t>
      </w:r>
      <w:r w:rsidRPr="00674874">
        <w:rPr>
          <w:rStyle w:val="Emphasis"/>
        </w:rPr>
        <w:t>econ</w:t>
      </w:r>
      <w:r w:rsidRPr="00F165A5">
        <w:rPr>
          <w:sz w:val="16"/>
        </w:rPr>
        <w:t xml:space="preserve">omic </w:t>
      </w:r>
      <w:r w:rsidRPr="00BE473B">
        <w:rPr>
          <w:rStyle w:val="Emphasis"/>
          <w:highlight w:val="yellow"/>
        </w:rPr>
        <w:t>interdependence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nuc</w:t>
      </w:r>
      <w:r w:rsidRPr="00BB3E34">
        <w:rPr>
          <w:rStyle w:val="Emphasis"/>
        </w:rPr>
        <w:t>lear</w:t>
      </w:r>
      <w:r w:rsidRPr="00674874">
        <w:rPr>
          <w:rStyle w:val="Emphasis"/>
        </w:rPr>
        <w:t xml:space="preserve"> </w:t>
      </w:r>
      <w:r w:rsidRPr="00BE473B">
        <w:rPr>
          <w:rStyle w:val="Emphasis"/>
          <w:highlight w:val="yellow"/>
        </w:rPr>
        <w:t>deterrence</w:t>
      </w:r>
      <w:r w:rsidRPr="00F165A5">
        <w:rPr>
          <w:sz w:val="16"/>
        </w:rPr>
        <w:t xml:space="preserve"> </w:t>
      </w:r>
      <w:r w:rsidRPr="00674874">
        <w:rPr>
          <w:rStyle w:val="StyleUnderline"/>
        </w:rPr>
        <w:t>in the international system,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w:t>
      </w:r>
      <w:r w:rsidRPr="00674874">
        <w:rPr>
          <w:rStyle w:val="StyleUnderline"/>
        </w:rPr>
        <w:t xml:space="preserve">have </w:t>
      </w:r>
      <w:r w:rsidRPr="00BE473B">
        <w:rPr>
          <w:rStyle w:val="StyleUnderline"/>
          <w:highlight w:val="yellow"/>
        </w:rPr>
        <w:t>engaged in</w:t>
      </w:r>
      <w:r w:rsidRPr="00674874">
        <w:rPr>
          <w:rStyle w:val="StyleUnderline"/>
        </w:rPr>
        <w:t xml:space="preserve"> international </w:t>
      </w:r>
      <w:r w:rsidRPr="00BE473B">
        <w:rPr>
          <w:rStyle w:val="StyleUnderline"/>
          <w:highlight w:val="yellow"/>
        </w:rPr>
        <w:t>balancing through</w:t>
      </w:r>
      <w:r w:rsidRPr="00F165A5">
        <w:rPr>
          <w:sz w:val="16"/>
        </w:rPr>
        <w:t xml:space="preserve"> international </w:t>
      </w:r>
      <w:r w:rsidRPr="00BE473B">
        <w:rPr>
          <w:rStyle w:val="Emphasis"/>
          <w:highlight w:val="yellow"/>
        </w:rPr>
        <w:t>institutions</w:t>
      </w:r>
      <w:r w:rsidRPr="00F165A5">
        <w:rPr>
          <w:sz w:val="16"/>
        </w:rPr>
        <w:t xml:space="preserve"> </w:t>
      </w:r>
      <w:r w:rsidRPr="00674874">
        <w:rPr>
          <w:rStyle w:val="StyleUnderline"/>
        </w:rPr>
        <w:t>to compete for security, power and influence</w:t>
      </w:r>
      <w:r w:rsidRPr="00F165A5">
        <w:rPr>
          <w:sz w:val="16"/>
        </w:rPr>
        <w:t xml:space="preserve">.4 Institutional </w:t>
      </w:r>
      <w:r w:rsidRPr="00674874">
        <w:rPr>
          <w:rStyle w:val="StyleUnderline"/>
        </w:rPr>
        <w:t>balancing</w:t>
      </w:r>
      <w:r w:rsidRPr="00F165A5">
        <w:rPr>
          <w:sz w:val="16"/>
        </w:rPr>
        <w:t xml:space="preserve"> between the US and China has </w:t>
      </w:r>
      <w:r w:rsidRPr="00BE473B">
        <w:rPr>
          <w:rStyle w:val="StyleUnderline"/>
          <w:highlight w:val="yellow"/>
        </w:rPr>
        <w:t>led to</w:t>
      </w:r>
      <w:r w:rsidRPr="00F165A5">
        <w:rPr>
          <w:sz w:val="16"/>
        </w:rPr>
        <w:t xml:space="preserve"> three </w:t>
      </w:r>
      <w:r w:rsidRPr="00674874">
        <w:rPr>
          <w:rStyle w:val="Emphasis"/>
        </w:rPr>
        <w:t>positive</w:t>
      </w:r>
      <w:r w:rsidRPr="00F165A5">
        <w:rPr>
          <w:sz w:val="16"/>
        </w:rPr>
        <w:t xml:space="preserve"> </w:t>
      </w:r>
      <w:r w:rsidRPr="00674874">
        <w:rPr>
          <w:rStyle w:val="StyleUnderline"/>
        </w:rPr>
        <w:t>externalities</w:t>
      </w:r>
      <w:r w:rsidRPr="00F165A5">
        <w:rPr>
          <w:sz w:val="16"/>
        </w:rPr>
        <w:t xml:space="preserve"> for the region: </w:t>
      </w:r>
      <w:r w:rsidRPr="00674874">
        <w:rPr>
          <w:rStyle w:val="Emphasis"/>
        </w:rPr>
        <w:t>sustained</w:t>
      </w:r>
      <w:r w:rsidRPr="00F165A5">
        <w:rPr>
          <w:sz w:val="16"/>
        </w:rPr>
        <w:t xml:space="preserve"> institutional </w:t>
      </w:r>
      <w:r w:rsidRPr="00BE473B">
        <w:rPr>
          <w:rStyle w:val="Emphasis"/>
          <w:highlight w:val="yellow"/>
        </w:rPr>
        <w:t>dynamism</w:t>
      </w:r>
      <w:r w:rsidRPr="00F165A5">
        <w:rPr>
          <w:sz w:val="16"/>
        </w:rPr>
        <w:t xml:space="preserve">, new </w:t>
      </w:r>
      <w:r w:rsidRPr="00BE473B">
        <w:rPr>
          <w:rStyle w:val="Emphasis"/>
          <w:highlight w:val="yellow"/>
        </w:rPr>
        <w:t>incentives for</w:t>
      </w:r>
      <w:r w:rsidRPr="00F165A5">
        <w:rPr>
          <w:sz w:val="16"/>
        </w:rPr>
        <w:t xml:space="preserve"> regional </w:t>
      </w:r>
      <w:r w:rsidRPr="00BE473B">
        <w:rPr>
          <w:rStyle w:val="Emphasis"/>
          <w:highlight w:val="yellow"/>
        </w:rPr>
        <w:t>coop</w:t>
      </w:r>
      <w:r w:rsidRPr="00674874">
        <w:rPr>
          <w:rStyle w:val="Emphasis"/>
        </w:rPr>
        <w:t>eration</w:t>
      </w:r>
      <w:r w:rsidRPr="00F165A5">
        <w:rPr>
          <w:sz w:val="16"/>
        </w:rPr>
        <w:t xml:space="preserve">, </w:t>
      </w:r>
      <w:r w:rsidRPr="00BE473B">
        <w:rPr>
          <w:rStyle w:val="StyleUnderline"/>
          <w:highlight w:val="yellow"/>
        </w:rPr>
        <w:t>and</w:t>
      </w:r>
      <w:r w:rsidRPr="00674874">
        <w:rPr>
          <w:rStyle w:val="StyleUnderline"/>
        </w:rPr>
        <w:t xml:space="preserve"> the</w:t>
      </w:r>
      <w:r w:rsidRPr="00F165A5">
        <w:rPr>
          <w:sz w:val="16"/>
        </w:rPr>
        <w:t xml:space="preserve"> </w:t>
      </w:r>
      <w:r w:rsidRPr="00BE473B">
        <w:rPr>
          <w:rStyle w:val="Emphasis"/>
          <w:highlight w:val="yellow"/>
        </w:rPr>
        <w:t>provision of public goods</w:t>
      </w:r>
      <w:r w:rsidRPr="00F165A5">
        <w:rPr>
          <w:sz w:val="16"/>
        </w:rPr>
        <w:t xml:space="preserve">, </w:t>
      </w:r>
      <w:r w:rsidRPr="00674874">
        <w:rPr>
          <w:rStyle w:val="StyleUnderline"/>
        </w:rPr>
        <w:t xml:space="preserve">unintentionally </w:t>
      </w:r>
      <w:r w:rsidRPr="00BB3E34">
        <w:rPr>
          <w:rStyle w:val="StyleUnderline"/>
        </w:rPr>
        <w:t>fostering</w:t>
      </w:r>
      <w:r w:rsidRPr="00BB3E34">
        <w:rPr>
          <w:sz w:val="16"/>
        </w:rPr>
        <w:t xml:space="preserve"> regional </w:t>
      </w:r>
      <w:r w:rsidRPr="00BB3E34">
        <w:rPr>
          <w:rStyle w:val="Emphasis"/>
        </w:rPr>
        <w:t>peace</w:t>
      </w:r>
      <w:r w:rsidRPr="00BB3E34">
        <w:rPr>
          <w:sz w:val="16"/>
        </w:rPr>
        <w:t xml:space="preserve"> </w:t>
      </w:r>
      <w:r w:rsidRPr="00BB3E34">
        <w:rPr>
          <w:rStyle w:val="StyleUnderline"/>
        </w:rPr>
        <w:t>and</w:t>
      </w:r>
      <w:r w:rsidRPr="00BB3E34">
        <w:rPr>
          <w:sz w:val="16"/>
        </w:rPr>
        <w:t xml:space="preserve"> </w:t>
      </w:r>
      <w:r w:rsidRPr="00BB3E34">
        <w:rPr>
          <w:rStyle w:val="Emphasis"/>
        </w:rPr>
        <w:t>prosperity</w:t>
      </w:r>
      <w:r w:rsidRPr="00BB3E34">
        <w:rPr>
          <w:sz w:val="16"/>
        </w:rPr>
        <w:t xml:space="preserve"> </w:t>
      </w:r>
      <w:r w:rsidRPr="00BB3E34">
        <w:rPr>
          <w:rStyle w:val="StyleUnderline"/>
        </w:rPr>
        <w:t>in the long run</w:t>
      </w:r>
      <w:r w:rsidRPr="00BB3E34">
        <w:rPr>
          <w:sz w:val="16"/>
        </w:rPr>
        <w:t>.5</w:t>
      </w:r>
    </w:p>
    <w:p w14:paraId="6215486B" w14:textId="77777777" w:rsidR="007B4D79" w:rsidRPr="00F165A5" w:rsidRDefault="007B4D79" w:rsidP="007B4D79">
      <w:pPr>
        <w:rPr>
          <w:sz w:val="16"/>
        </w:rPr>
      </w:pPr>
      <w:r w:rsidRPr="00BB3E34">
        <w:rPr>
          <w:sz w:val="16"/>
        </w:rPr>
        <w:t>It is worth noting that other International</w:t>
      </w:r>
      <w:r w:rsidRPr="00F165A5">
        <w:rPr>
          <w:sz w:val="16"/>
        </w:rPr>
        <w:t xml:space="preserve"> Relations (IR) theories also offer contrasting perspectives on the pessimistic outlook of power transition theory regarding US–China competition. For instance, David Kang argues that most Asian countries have refrained from balancing against China owing to cultural factors, suggesting that </w:t>
      </w:r>
      <w:r w:rsidRPr="00F165A5">
        <w:rPr>
          <w:rStyle w:val="StyleUnderline"/>
        </w:rPr>
        <w:t>an</w:t>
      </w:r>
      <w:r w:rsidRPr="00F165A5">
        <w:rPr>
          <w:sz w:val="16"/>
        </w:rPr>
        <w:t xml:space="preserve"> </w:t>
      </w:r>
      <w:r w:rsidRPr="00BE473B">
        <w:rPr>
          <w:rStyle w:val="Emphasis"/>
          <w:highlight w:val="yellow"/>
        </w:rPr>
        <w:t>imminent conflict</w:t>
      </w:r>
      <w:r w:rsidRPr="00F165A5">
        <w:rPr>
          <w:sz w:val="16"/>
        </w:rPr>
        <w:t xml:space="preserve"> </w:t>
      </w:r>
      <w:r w:rsidRPr="00F165A5">
        <w:rPr>
          <w:rStyle w:val="StyleUnderline"/>
        </w:rPr>
        <w:t>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w:t>
      </w:r>
      <w:r w:rsidRPr="00F165A5">
        <w:rPr>
          <w:rStyle w:val="StyleUnderline"/>
        </w:rPr>
        <w:t>may</w:t>
      </w:r>
      <w:r w:rsidRPr="00F165A5">
        <w:rPr>
          <w:sz w:val="16"/>
        </w:rPr>
        <w:t xml:space="preserve"> </w:t>
      </w:r>
      <w:r w:rsidRPr="00BE473B">
        <w:rPr>
          <w:rStyle w:val="Emphasis"/>
          <w:highlight w:val="yellow"/>
        </w:rPr>
        <w:t>not</w:t>
      </w:r>
      <w:r w:rsidRPr="00F165A5">
        <w:rPr>
          <w:sz w:val="16"/>
        </w:rPr>
        <w:t xml:space="preserve"> </w:t>
      </w:r>
      <w:r w:rsidRPr="00F165A5">
        <w:rPr>
          <w:rStyle w:val="StyleUnderline"/>
        </w:rPr>
        <w:t xml:space="preserve">be </w:t>
      </w:r>
      <w:r w:rsidRPr="00BE473B">
        <w:rPr>
          <w:rStyle w:val="StyleUnderline"/>
          <w:highlight w:val="yellow"/>
        </w:rPr>
        <w:t>inevitable</w:t>
      </w:r>
      <w:r w:rsidRPr="00F165A5">
        <w:rPr>
          <w:sz w:val="16"/>
        </w:rPr>
        <w:t xml:space="preserve">.6 Liberals and constructivists, such as G. John Ikenberry and Alastair Iain Johnston, also propose that US–China competition might not escalate into war because </w:t>
      </w:r>
      <w:r w:rsidRPr="00BE473B">
        <w:rPr>
          <w:rStyle w:val="Emphasis"/>
          <w:highlight w:val="yellow"/>
        </w:rPr>
        <w:t>China</w:t>
      </w:r>
      <w:r w:rsidRPr="00F165A5">
        <w:rPr>
          <w:sz w:val="16"/>
        </w:rPr>
        <w:t xml:space="preserve"> </w:t>
      </w:r>
      <w:r w:rsidRPr="00F165A5">
        <w:rPr>
          <w:rStyle w:val="StyleUnderline"/>
        </w:rPr>
        <w:t>could be either</w:t>
      </w:r>
      <w:r w:rsidRPr="00F165A5">
        <w:rPr>
          <w:sz w:val="16"/>
        </w:rPr>
        <w:t xml:space="preserve"> </w:t>
      </w:r>
      <w:r w:rsidRPr="00BE473B">
        <w:rPr>
          <w:rStyle w:val="Emphasis"/>
          <w:highlight w:val="yellow"/>
        </w:rPr>
        <w:t>constrained</w:t>
      </w:r>
      <w:r w:rsidRPr="00BB3E34">
        <w:rPr>
          <w:sz w:val="16"/>
        </w:rPr>
        <w:t xml:space="preserve"> </w:t>
      </w:r>
      <w:r w:rsidRPr="00BB3E34">
        <w:rPr>
          <w:rStyle w:val="StyleUnderline"/>
        </w:rPr>
        <w:t>by</w:t>
      </w:r>
      <w:r w:rsidRPr="00F165A5">
        <w:rPr>
          <w:rStyle w:val="StyleUnderline"/>
        </w:rPr>
        <w:t xml:space="preserve"> liberal rules </w:t>
      </w:r>
      <w:r w:rsidRPr="00BE473B">
        <w:rPr>
          <w:rStyle w:val="StyleUnderline"/>
          <w:highlight w:val="yellow"/>
        </w:rPr>
        <w:t>or</w:t>
      </w:r>
      <w:r w:rsidRPr="00BE473B">
        <w:rPr>
          <w:sz w:val="16"/>
          <w:highlight w:val="yellow"/>
        </w:rPr>
        <w:t xml:space="preserve"> </w:t>
      </w:r>
      <w:r w:rsidRPr="00BE473B">
        <w:rPr>
          <w:rStyle w:val="Emphasis"/>
          <w:highlight w:val="yellow"/>
        </w:rPr>
        <w:t>socialized</w:t>
      </w:r>
      <w:r w:rsidRPr="00F165A5">
        <w:rPr>
          <w:sz w:val="16"/>
        </w:rPr>
        <w:t xml:space="preserve"> </w:t>
      </w:r>
      <w:r w:rsidRPr="00F165A5">
        <w:rPr>
          <w:rStyle w:val="StyleUnderline"/>
        </w:rPr>
        <w:t>by cooperative security norms</w:t>
      </w:r>
      <w:r w:rsidRPr="00F165A5">
        <w:rPr>
          <w:sz w:val="16"/>
        </w:rPr>
        <w:t xml:space="preserve">.7 These existing optimistic arguments are based to varying degrees on an assumed ‘less intense’ competition between the US and China, owing to the absence of hard balancing against China or the evolving nature of China’s challenge. However, </w:t>
      </w:r>
      <w:r w:rsidRPr="00F165A5">
        <w:rPr>
          <w:rStyle w:val="StyleUnderline"/>
        </w:rPr>
        <w:t>the resurgence of</w:t>
      </w:r>
      <w:r w:rsidRPr="00F165A5">
        <w:rPr>
          <w:sz w:val="16"/>
        </w:rPr>
        <w:t xml:space="preserve"> </w:t>
      </w:r>
      <w:r w:rsidRPr="00F165A5">
        <w:rPr>
          <w:rStyle w:val="Emphasis"/>
        </w:rPr>
        <w:t>geopolitics</w:t>
      </w:r>
      <w:r w:rsidRPr="00F165A5">
        <w:rPr>
          <w:sz w:val="16"/>
        </w:rPr>
        <w:t xml:space="preserve"> </w:t>
      </w:r>
      <w:r w:rsidRPr="00F165A5">
        <w:rPr>
          <w:rStyle w:val="StyleUnderline"/>
        </w:rPr>
        <w:t>and</w:t>
      </w:r>
      <w:r w:rsidRPr="00F165A5">
        <w:rPr>
          <w:sz w:val="16"/>
        </w:rPr>
        <w:t xml:space="preserve"> the </w:t>
      </w:r>
      <w:r w:rsidRPr="00F165A5">
        <w:rPr>
          <w:rStyle w:val="Emphasis"/>
        </w:rPr>
        <w:t>escalating</w:t>
      </w:r>
      <w:r w:rsidRPr="00F165A5">
        <w:rPr>
          <w:sz w:val="16"/>
        </w:rPr>
        <w:t xml:space="preserve"> </w:t>
      </w:r>
      <w:r w:rsidRPr="00F165A5">
        <w:rPr>
          <w:rStyle w:val="StyleUnderline"/>
        </w:rPr>
        <w:t>strategic competition</w:t>
      </w:r>
      <w:r w:rsidRPr="00F165A5">
        <w:rPr>
          <w:sz w:val="16"/>
        </w:rPr>
        <w:t xml:space="preserve"> between the US and China, </w:t>
      </w:r>
      <w:r w:rsidRPr="00F165A5">
        <w:rPr>
          <w:rStyle w:val="StyleUnderline"/>
        </w:rPr>
        <w:t>particularly since</w:t>
      </w:r>
      <w:r w:rsidRPr="00F165A5">
        <w:rPr>
          <w:sz w:val="16"/>
        </w:rPr>
        <w:t xml:space="preserve"> Donald </w:t>
      </w:r>
      <w:r w:rsidRPr="00BE473B">
        <w:rPr>
          <w:rStyle w:val="Emphasis"/>
          <w:highlight w:val="yellow"/>
        </w:rPr>
        <w:t>Trump</w:t>
      </w:r>
      <w:r w:rsidRPr="00F165A5">
        <w:rPr>
          <w:sz w:val="16"/>
        </w:rPr>
        <w:t xml:space="preserve">’s first presidency, </w:t>
      </w:r>
      <w:r w:rsidRPr="00F165A5">
        <w:rPr>
          <w:rStyle w:val="StyleUnderline"/>
        </w:rPr>
        <w:t xml:space="preserve">have </w:t>
      </w:r>
      <w:r w:rsidRPr="00BE473B">
        <w:rPr>
          <w:rStyle w:val="StyleUnderline"/>
          <w:highlight w:val="yellow"/>
        </w:rPr>
        <w:t>challenged</w:t>
      </w:r>
      <w:r w:rsidRPr="00F165A5">
        <w:rPr>
          <w:sz w:val="16"/>
        </w:rPr>
        <w:t xml:space="preserve"> their </w:t>
      </w:r>
      <w:r w:rsidRPr="00BE473B">
        <w:rPr>
          <w:rStyle w:val="Emphasis"/>
          <w:highlight w:val="yellow"/>
        </w:rPr>
        <w:t>optimistic</w:t>
      </w:r>
      <w:r w:rsidRPr="00BE473B">
        <w:rPr>
          <w:sz w:val="16"/>
          <w:highlight w:val="yellow"/>
        </w:rPr>
        <w:t xml:space="preserve"> </w:t>
      </w:r>
      <w:r w:rsidRPr="00BE473B">
        <w:rPr>
          <w:rStyle w:val="StyleUnderline"/>
          <w:highlight w:val="yellow"/>
        </w:rPr>
        <w:t>views</w:t>
      </w:r>
      <w:r w:rsidRPr="00F165A5">
        <w:rPr>
          <w:sz w:val="16"/>
        </w:rPr>
        <w:t>.8</w:t>
      </w:r>
    </w:p>
    <w:p w14:paraId="658819FE" w14:textId="77777777" w:rsidR="007B4D79" w:rsidRPr="00F165A5" w:rsidRDefault="007B4D79" w:rsidP="007B4D79">
      <w:pPr>
        <w:rPr>
          <w:sz w:val="16"/>
        </w:rPr>
      </w:pPr>
      <w:r w:rsidRPr="00F165A5">
        <w:rPr>
          <w:sz w:val="16"/>
        </w:rPr>
        <w:t xml:space="preserve">In this article, adopting a realist approach, we acknowledge the increasing intensity of US–China competition. </w:t>
      </w:r>
      <w:r w:rsidRPr="00BE473B">
        <w:rPr>
          <w:rStyle w:val="StyleUnderline"/>
          <w:highlight w:val="yellow"/>
        </w:rPr>
        <w:t>However</w:t>
      </w:r>
      <w:r w:rsidRPr="00F165A5">
        <w:rPr>
          <w:sz w:val="16"/>
        </w:rPr>
        <w:t xml:space="preserve">, we suggest that </w:t>
      </w:r>
      <w:r w:rsidRPr="00F165A5">
        <w:rPr>
          <w:rStyle w:val="StyleUnderline"/>
        </w:rPr>
        <w:t>it is</w:t>
      </w:r>
      <w:r w:rsidRPr="00F165A5">
        <w:rPr>
          <w:sz w:val="16"/>
        </w:rPr>
        <w:t xml:space="preserve"> </w:t>
      </w:r>
      <w:r w:rsidRPr="00F165A5">
        <w:rPr>
          <w:rStyle w:val="Emphasis"/>
        </w:rPr>
        <w:t>crucial</w:t>
      </w:r>
      <w:r w:rsidRPr="00F165A5">
        <w:rPr>
          <w:sz w:val="16"/>
        </w:rPr>
        <w:t xml:space="preserve"> </w:t>
      </w:r>
      <w:r w:rsidRPr="00F165A5">
        <w:rPr>
          <w:rStyle w:val="StyleUnderline"/>
        </w:rPr>
        <w:t>to unpack the nature of this competition by analysing both states’</w:t>
      </w:r>
      <w:r w:rsidRPr="00F165A5">
        <w:rPr>
          <w:sz w:val="16"/>
        </w:rPr>
        <w:t xml:space="preserve"> </w:t>
      </w:r>
      <w:r w:rsidRPr="00F165A5">
        <w:rPr>
          <w:rStyle w:val="Emphasis"/>
        </w:rPr>
        <w:t>respective</w:t>
      </w:r>
      <w:r w:rsidRPr="00F165A5">
        <w:rPr>
          <w:sz w:val="16"/>
        </w:rPr>
        <w:t xml:space="preserve"> </w:t>
      </w:r>
      <w:r w:rsidRPr="00F165A5">
        <w:rPr>
          <w:rStyle w:val="StyleUnderline"/>
        </w:rPr>
        <w:t>balancing strategies</w:t>
      </w:r>
      <w:r w:rsidRPr="00F165A5">
        <w:rPr>
          <w:sz w:val="16"/>
        </w:rPr>
        <w:t xml:space="preserve">. We argue that </w:t>
      </w:r>
      <w:r w:rsidRPr="00F165A5">
        <w:rPr>
          <w:rStyle w:val="StyleUnderline"/>
        </w:rPr>
        <w:t>both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have </w:t>
      </w:r>
      <w:r w:rsidRPr="00BE473B">
        <w:rPr>
          <w:rStyle w:val="StyleUnderline"/>
          <w:highlight w:val="yellow"/>
        </w:rPr>
        <w:t>engaged in</w:t>
      </w:r>
      <w:r w:rsidRPr="00F165A5">
        <w:rPr>
          <w:rStyle w:val="StyleUnderline"/>
        </w:rPr>
        <w:t xml:space="preserve"> a</w:t>
      </w:r>
      <w:r w:rsidRPr="00F165A5">
        <w:rPr>
          <w:sz w:val="16"/>
        </w:rPr>
        <w:t xml:space="preserve"> </w:t>
      </w:r>
      <w:r w:rsidRPr="00BE473B">
        <w:rPr>
          <w:rStyle w:val="Emphasis"/>
          <w:highlight w:val="yellow"/>
        </w:rPr>
        <w:t>hybrid balancing</w:t>
      </w:r>
      <w:r w:rsidRPr="00F165A5">
        <w:rPr>
          <w:sz w:val="16"/>
        </w:rPr>
        <w:t xml:space="preserve"> </w:t>
      </w:r>
      <w:r w:rsidRPr="00F165A5">
        <w:rPr>
          <w:rStyle w:val="StyleUnderline"/>
        </w:rPr>
        <w:t>strategy, including</w:t>
      </w:r>
      <w:r w:rsidRPr="00F165A5">
        <w:rPr>
          <w:sz w:val="16"/>
        </w:rPr>
        <w:t xml:space="preserve"> both hard </w:t>
      </w:r>
      <w:r w:rsidRPr="00F165A5">
        <w:rPr>
          <w:rStyle w:val="Emphasis"/>
        </w:rPr>
        <w:t>military</w:t>
      </w:r>
      <w:r w:rsidRPr="00F165A5">
        <w:rPr>
          <w:sz w:val="16"/>
        </w:rPr>
        <w:t xml:space="preserve"> balancing </w:t>
      </w:r>
      <w:r w:rsidRPr="00F165A5">
        <w:rPr>
          <w:rStyle w:val="StyleUnderline"/>
        </w:rPr>
        <w:t>and</w:t>
      </w:r>
      <w:r w:rsidRPr="00F165A5">
        <w:rPr>
          <w:sz w:val="16"/>
        </w:rPr>
        <w:t xml:space="preserve"> soft </w:t>
      </w:r>
      <w:r w:rsidRPr="00F165A5">
        <w:rPr>
          <w:rStyle w:val="Emphasis"/>
        </w:rPr>
        <w:t>institutional</w:t>
      </w:r>
      <w:r w:rsidRPr="00F165A5">
        <w:rPr>
          <w:sz w:val="16"/>
        </w:rPr>
        <w:t xml:space="preserve"> </w:t>
      </w:r>
      <w:r w:rsidRPr="00F165A5">
        <w:rPr>
          <w:rStyle w:val="StyleUnderline"/>
        </w:rPr>
        <w:t>balancing, in their strategic competition</w:t>
      </w:r>
      <w:r w:rsidRPr="00F165A5">
        <w:rPr>
          <w:sz w:val="16"/>
        </w:rPr>
        <w:t>.9 While acknowledging the importance of hard military balancing, which relies on arms races and alliance-building, we focus on exploring how the US and China have employed various institutional balancing strategies against each other, as well as the consequences for the Indo-Pacific region.</w:t>
      </w:r>
    </w:p>
    <w:p w14:paraId="315A1F68" w14:textId="77777777" w:rsidR="007B4D79" w:rsidRPr="00F165A5" w:rsidRDefault="007B4D79" w:rsidP="007B4D79">
      <w:pPr>
        <w:rPr>
          <w:sz w:val="16"/>
        </w:rPr>
      </w:pPr>
      <w:r w:rsidRPr="00F165A5">
        <w:rPr>
          <w:sz w:val="16"/>
        </w:rPr>
        <w:t xml:space="preserve">There are four parts to this article. First, we introduce our argument for institutional balancing for peace (shortened to ‘institutional peace’)10 to explain 1) how states use two institutional balancing strategies—inclusive institutional balancing and exclusive institutional balancing—to compete with one another; and 2) what the positive externalities or unintended consequences are from institutional-balancing-based competition between states. Second, we apply the ‘institutional peace’ argument to </w:t>
      </w:r>
      <w:r w:rsidRPr="00F165A5">
        <w:rPr>
          <w:rStyle w:val="StyleUnderline"/>
        </w:rPr>
        <w:t>examine the</w:t>
      </w:r>
      <w:r w:rsidRPr="00F165A5">
        <w:rPr>
          <w:sz w:val="16"/>
        </w:rPr>
        <w:t xml:space="preserve"> </w:t>
      </w:r>
      <w:r w:rsidRPr="00F165A5">
        <w:rPr>
          <w:rStyle w:val="Emphasis"/>
        </w:rPr>
        <w:t>dynamics</w:t>
      </w:r>
      <w:r w:rsidRPr="00F165A5">
        <w:rPr>
          <w:sz w:val="16"/>
        </w:rPr>
        <w:t xml:space="preserve"> </w:t>
      </w:r>
      <w:r w:rsidRPr="00F165A5">
        <w:rPr>
          <w:rStyle w:val="StyleUnderline"/>
        </w:rPr>
        <w:t>of</w:t>
      </w:r>
      <w:r w:rsidRPr="00F165A5">
        <w:rPr>
          <w:sz w:val="16"/>
        </w:rPr>
        <w:t xml:space="preserve"> institutional </w:t>
      </w:r>
      <w:r w:rsidRPr="00F165A5">
        <w:rPr>
          <w:rStyle w:val="StyleUnderline"/>
        </w:rPr>
        <w:t>balancing 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in Indo-Pacific security since the 2008 global financial crisis. We discuss institutional balancing between the US and China </w:t>
      </w:r>
      <w:r w:rsidRPr="00F165A5">
        <w:rPr>
          <w:rStyle w:val="StyleUnderline"/>
        </w:rPr>
        <w:t>through</w:t>
      </w:r>
      <w:r w:rsidRPr="00F165A5">
        <w:rPr>
          <w:sz w:val="16"/>
        </w:rPr>
        <w:t xml:space="preserve"> </w:t>
      </w:r>
      <w:r w:rsidRPr="00F165A5">
        <w:rPr>
          <w:rStyle w:val="Emphasis"/>
        </w:rPr>
        <w:t>major</w:t>
      </w:r>
      <w:r w:rsidRPr="00F165A5">
        <w:rPr>
          <w:sz w:val="16"/>
        </w:rPr>
        <w:t xml:space="preserve"> </w:t>
      </w:r>
      <w:r w:rsidRPr="00F165A5">
        <w:rPr>
          <w:rStyle w:val="StyleUnderline"/>
        </w:rPr>
        <w:t>multilateral and minilateral security institutions, such as</w:t>
      </w:r>
      <w:r w:rsidRPr="00F165A5">
        <w:rPr>
          <w:sz w:val="16"/>
        </w:rPr>
        <w:t xml:space="preserve"> the </w:t>
      </w:r>
      <w:r w:rsidRPr="00F165A5">
        <w:rPr>
          <w:rStyle w:val="StyleUnderline"/>
        </w:rPr>
        <w:t>various</w:t>
      </w:r>
      <w:r w:rsidRPr="00F165A5">
        <w:rPr>
          <w:sz w:val="16"/>
        </w:rPr>
        <w:t xml:space="preserve"> </w:t>
      </w:r>
      <w:r w:rsidRPr="00F165A5">
        <w:rPr>
          <w:rStyle w:val="Emphasis"/>
        </w:rPr>
        <w:t>trilateral</w:t>
      </w:r>
      <w:r w:rsidRPr="00F165A5">
        <w:rPr>
          <w:sz w:val="16"/>
        </w:rPr>
        <w:t xml:space="preserve"> </w:t>
      </w:r>
      <w:r w:rsidRPr="00F165A5">
        <w:rPr>
          <w:rStyle w:val="StyleUnderline"/>
        </w:rPr>
        <w:t>dialogue mechanisms</w:t>
      </w:r>
      <w:r w:rsidRPr="00F165A5">
        <w:rPr>
          <w:sz w:val="16"/>
        </w:rPr>
        <w:t xml:space="preserve">, </w:t>
      </w:r>
      <w:r w:rsidRPr="00F165A5">
        <w:rPr>
          <w:rStyle w:val="StyleUnderline"/>
        </w:rPr>
        <w:t>the</w:t>
      </w:r>
      <w:r w:rsidRPr="00F165A5">
        <w:rPr>
          <w:sz w:val="16"/>
        </w:rPr>
        <w:t xml:space="preserve"> </w:t>
      </w:r>
      <w:r w:rsidRPr="00F165A5">
        <w:rPr>
          <w:rStyle w:val="Emphasis"/>
        </w:rPr>
        <w:t>Quad</w:t>
      </w:r>
      <w:r w:rsidRPr="00F165A5">
        <w:rPr>
          <w:sz w:val="16"/>
        </w:rPr>
        <w:t xml:space="preserve"> (Quadrilateral Security Dialogue), </w:t>
      </w:r>
      <w:r w:rsidRPr="00F165A5">
        <w:rPr>
          <w:rStyle w:val="StyleUnderline"/>
        </w:rPr>
        <w:t>the</w:t>
      </w:r>
      <w:r w:rsidRPr="00F165A5">
        <w:rPr>
          <w:sz w:val="16"/>
        </w:rPr>
        <w:t xml:space="preserve"> </w:t>
      </w:r>
      <w:r w:rsidRPr="00F165A5">
        <w:rPr>
          <w:rStyle w:val="Emphasis"/>
        </w:rPr>
        <w:t>S</w:t>
      </w:r>
      <w:r w:rsidRPr="00F165A5">
        <w:rPr>
          <w:sz w:val="16"/>
        </w:rPr>
        <w:t>hangri</w:t>
      </w:r>
      <w:r w:rsidRPr="00F165A5">
        <w:rPr>
          <w:rStyle w:val="Emphasis"/>
        </w:rPr>
        <w:t>L</w:t>
      </w:r>
      <w:r w:rsidRPr="00F165A5">
        <w:rPr>
          <w:sz w:val="16"/>
        </w:rPr>
        <w:t xml:space="preserve">a </w:t>
      </w:r>
      <w:r w:rsidRPr="00F165A5">
        <w:rPr>
          <w:rStyle w:val="Emphasis"/>
        </w:rPr>
        <w:t>D</w:t>
      </w:r>
      <w:r w:rsidRPr="00F165A5">
        <w:rPr>
          <w:sz w:val="16"/>
        </w:rPr>
        <w:t xml:space="preserve">ialogue, </w:t>
      </w:r>
      <w:r w:rsidRPr="00F165A5">
        <w:rPr>
          <w:rStyle w:val="StyleUnderline"/>
        </w:rPr>
        <w:t>the</w:t>
      </w:r>
      <w:r w:rsidRPr="00F165A5">
        <w:rPr>
          <w:sz w:val="16"/>
        </w:rPr>
        <w:t xml:space="preserve"> </w:t>
      </w:r>
      <w:r w:rsidRPr="00F165A5">
        <w:rPr>
          <w:rStyle w:val="Emphasis"/>
        </w:rPr>
        <w:t>C</w:t>
      </w:r>
      <w:r w:rsidRPr="00F165A5">
        <w:rPr>
          <w:sz w:val="16"/>
        </w:rPr>
        <w:t xml:space="preserve">onference on </w:t>
      </w:r>
      <w:r w:rsidRPr="00F165A5">
        <w:rPr>
          <w:rStyle w:val="Emphasis"/>
        </w:rPr>
        <w:t>I</w:t>
      </w:r>
      <w:r w:rsidRPr="00F165A5">
        <w:rPr>
          <w:sz w:val="16"/>
        </w:rPr>
        <w:t xml:space="preserve">nteraction and </w:t>
      </w:r>
      <w:r w:rsidRPr="00F165A5">
        <w:rPr>
          <w:rStyle w:val="Emphasis"/>
        </w:rPr>
        <w:t>C</w:t>
      </w:r>
      <w:r w:rsidRPr="00F165A5">
        <w:rPr>
          <w:sz w:val="16"/>
        </w:rPr>
        <w:t xml:space="preserve">onfidence-building </w:t>
      </w:r>
      <w:r w:rsidRPr="00F165A5">
        <w:rPr>
          <w:rStyle w:val="Emphasis"/>
        </w:rPr>
        <w:t>M</w:t>
      </w:r>
      <w:r w:rsidRPr="00F165A5">
        <w:rPr>
          <w:sz w:val="16"/>
        </w:rPr>
        <w:t xml:space="preserve">easures in Asia </w:t>
      </w:r>
      <w:r w:rsidRPr="00F165A5">
        <w:rPr>
          <w:rStyle w:val="StyleUnderline"/>
        </w:rPr>
        <w:t>and the</w:t>
      </w:r>
      <w:r w:rsidRPr="00F165A5">
        <w:rPr>
          <w:sz w:val="16"/>
        </w:rPr>
        <w:t xml:space="preserve"> </w:t>
      </w:r>
      <w:r w:rsidRPr="00F165A5">
        <w:rPr>
          <w:rStyle w:val="Emphasis"/>
        </w:rPr>
        <w:t>S</w:t>
      </w:r>
      <w:r w:rsidRPr="00F165A5">
        <w:rPr>
          <w:sz w:val="16"/>
        </w:rPr>
        <w:t xml:space="preserve">hanghai </w:t>
      </w:r>
      <w:r w:rsidRPr="00F165A5">
        <w:rPr>
          <w:rStyle w:val="Emphasis"/>
        </w:rPr>
        <w:t>C</w:t>
      </w:r>
      <w:r w:rsidRPr="00F165A5">
        <w:rPr>
          <w:sz w:val="16"/>
        </w:rPr>
        <w:t xml:space="preserve">ooperation </w:t>
      </w:r>
      <w:r w:rsidRPr="00F165A5">
        <w:rPr>
          <w:rStyle w:val="Emphasis"/>
        </w:rPr>
        <w:t>O</w:t>
      </w:r>
      <w:r w:rsidRPr="00F165A5">
        <w:rPr>
          <w:sz w:val="16"/>
        </w:rPr>
        <w:t>rganization.</w:t>
      </w:r>
    </w:p>
    <w:p w14:paraId="6973B577" w14:textId="77777777" w:rsidR="007B4D79" w:rsidRPr="005B1317" w:rsidRDefault="007B4D79" w:rsidP="007B4D79">
      <w:pPr>
        <w:rPr>
          <w:sz w:val="16"/>
        </w:rPr>
      </w:pPr>
      <w:r w:rsidRPr="00F165A5">
        <w:rPr>
          <w:sz w:val="16"/>
        </w:rPr>
        <w:t xml:space="preserve">Third, we explore the three </w:t>
      </w:r>
      <w:r w:rsidRPr="00F165A5">
        <w:rPr>
          <w:rStyle w:val="StyleUnderline"/>
        </w:rPr>
        <w:t>unintended</w:t>
      </w:r>
      <w:r w:rsidRPr="00F165A5">
        <w:rPr>
          <w:sz w:val="16"/>
        </w:rPr>
        <w:t xml:space="preserve"> consequences or </w:t>
      </w:r>
      <w:r w:rsidRPr="00BE473B">
        <w:rPr>
          <w:rStyle w:val="Emphasis"/>
          <w:highlight w:val="yellow"/>
        </w:rPr>
        <w:t>positive externalities</w:t>
      </w:r>
      <w:r w:rsidRPr="00F165A5">
        <w:rPr>
          <w:sz w:val="16"/>
        </w:rPr>
        <w:t xml:space="preserve"> </w:t>
      </w:r>
      <w:r w:rsidRPr="00F165A5">
        <w:rPr>
          <w:rStyle w:val="StyleUnderline"/>
        </w:rPr>
        <w:t>that</w:t>
      </w:r>
      <w:r w:rsidRPr="00F165A5">
        <w:rPr>
          <w:sz w:val="16"/>
        </w:rPr>
        <w:t xml:space="preserve"> </w:t>
      </w:r>
      <w:r w:rsidRPr="00F165A5">
        <w:rPr>
          <w:rStyle w:val="Emphasis"/>
        </w:rPr>
        <w:t>US–China</w:t>
      </w:r>
      <w:r w:rsidRPr="00F165A5">
        <w:rPr>
          <w:sz w:val="16"/>
        </w:rPr>
        <w:t xml:space="preserve"> </w:t>
      </w:r>
      <w:r w:rsidRPr="00F165A5">
        <w:rPr>
          <w:rStyle w:val="StyleUnderline"/>
        </w:rPr>
        <w:t>institutional balancing has brought to the region</w:t>
      </w:r>
      <w:r w:rsidRPr="00F165A5">
        <w:rPr>
          <w:sz w:val="16"/>
        </w:rPr>
        <w:t xml:space="preserve">. We argue that these positive externalities </w:t>
      </w:r>
      <w:r w:rsidRPr="00BE473B">
        <w:rPr>
          <w:rStyle w:val="StyleUnderline"/>
          <w:highlight w:val="yellow"/>
        </w:rPr>
        <w:t>are</w:t>
      </w:r>
      <w:r w:rsidRPr="00F165A5">
        <w:rPr>
          <w:sz w:val="16"/>
        </w:rPr>
        <w:t xml:space="preserve"> potentially </w:t>
      </w:r>
      <w:r w:rsidRPr="00BE473B">
        <w:rPr>
          <w:rStyle w:val="Emphasis"/>
          <w:sz w:val="24"/>
          <w:highlight w:val="yellow"/>
        </w:rPr>
        <w:t>conducive to</w:t>
      </w:r>
      <w:r w:rsidRPr="005B1317">
        <w:rPr>
          <w:rStyle w:val="Emphasis"/>
          <w:sz w:val="24"/>
        </w:rPr>
        <w:t xml:space="preserve"> regional </w:t>
      </w:r>
      <w:r w:rsidRPr="00BE473B">
        <w:rPr>
          <w:rStyle w:val="Emphasis"/>
          <w:sz w:val="24"/>
          <w:highlight w:val="yellow"/>
        </w:rPr>
        <w:t>peace</w:t>
      </w:r>
      <w:r w:rsidRPr="00BB3E34">
        <w:rPr>
          <w:sz w:val="16"/>
        </w:rPr>
        <w:t xml:space="preserve"> and prosperity </w:t>
      </w:r>
      <w:r w:rsidRPr="00BB3E34">
        <w:rPr>
          <w:rStyle w:val="StyleUnderline"/>
        </w:rPr>
        <w:t>in the long run</w:t>
      </w:r>
      <w:r w:rsidRPr="00BB3E34">
        <w:rPr>
          <w:sz w:val="16"/>
        </w:rPr>
        <w:t>. In conclusion, we argue that if the US and China can keep their strategic competition inside and between institutions and avoid the negative externalities of direct</w:t>
      </w:r>
      <w:r w:rsidRPr="00F165A5">
        <w:rPr>
          <w:sz w:val="16"/>
        </w:rPr>
        <w:t xml:space="preserve"> military confrontations, </w:t>
      </w:r>
      <w:r w:rsidRPr="00F165A5">
        <w:rPr>
          <w:rStyle w:val="StyleUnderline"/>
        </w:rPr>
        <w:t>the</w:t>
      </w:r>
      <w:r w:rsidRPr="00F165A5">
        <w:rPr>
          <w:sz w:val="16"/>
        </w:rPr>
        <w:t xml:space="preserve"> </w:t>
      </w:r>
      <w:r w:rsidRPr="00F165A5">
        <w:rPr>
          <w:rStyle w:val="Emphasis"/>
        </w:rPr>
        <w:t>potential</w:t>
      </w:r>
      <w:r w:rsidRPr="00F165A5">
        <w:rPr>
          <w:sz w:val="16"/>
        </w:rPr>
        <w:t xml:space="preserve"> </w:t>
      </w:r>
      <w:r w:rsidRPr="00F165A5">
        <w:rPr>
          <w:rStyle w:val="StyleUnderline"/>
        </w:rPr>
        <w:t xml:space="preserve">order </w:t>
      </w:r>
      <w:r w:rsidRPr="00BE473B">
        <w:rPr>
          <w:rStyle w:val="StyleUnderline"/>
          <w:highlight w:val="yellow"/>
        </w:rPr>
        <w:t>transition</w:t>
      </w:r>
      <w:r w:rsidRPr="00F165A5">
        <w:rPr>
          <w:rStyle w:val="StyleUnderline"/>
        </w:rPr>
        <w:t xml:space="preserve"> might </w:t>
      </w:r>
      <w:r w:rsidRPr="00BE473B">
        <w:rPr>
          <w:rStyle w:val="StyleUnderline"/>
          <w:highlight w:val="yellow"/>
        </w:rPr>
        <w:t>be</w:t>
      </w:r>
      <w:r w:rsidRPr="00BB3E34">
        <w:rPr>
          <w:sz w:val="16"/>
        </w:rPr>
        <w:t xml:space="preserve"> </w:t>
      </w:r>
      <w:r w:rsidRPr="00BB3E34">
        <w:rPr>
          <w:rStyle w:val="Emphasis"/>
        </w:rPr>
        <w:t xml:space="preserve">more </w:t>
      </w:r>
      <w:r w:rsidRPr="00BE473B">
        <w:rPr>
          <w:rStyle w:val="Emphasis"/>
          <w:highlight w:val="yellow"/>
        </w:rPr>
        <w:t>peaceful</w:t>
      </w:r>
      <w:r w:rsidRPr="00F165A5">
        <w:rPr>
          <w:sz w:val="16"/>
        </w:rPr>
        <w:t xml:space="preserve"> </w:t>
      </w:r>
      <w:r w:rsidRPr="00F165A5">
        <w:rPr>
          <w:rStyle w:val="StyleUnderline"/>
        </w:rPr>
        <w:t>than previous ones</w:t>
      </w:r>
      <w:r w:rsidRPr="00F165A5">
        <w:rPr>
          <w:sz w:val="16"/>
        </w:rPr>
        <w:t xml:space="preserve"> in history.</w:t>
      </w:r>
    </w:p>
    <w:p w14:paraId="17058A86" w14:textId="77777777" w:rsidR="007B4D79" w:rsidRPr="006322A1" w:rsidRDefault="007B4D79" w:rsidP="007B4D79">
      <w:pPr>
        <w:pStyle w:val="Heading4"/>
      </w:pPr>
      <w:r>
        <w:t xml:space="preserve">China </w:t>
      </w:r>
      <w:r w:rsidRPr="00E20DD2">
        <w:rPr>
          <w:u w:val="single"/>
        </w:rPr>
        <w:t>won’t usurp</w:t>
      </w:r>
      <w:r>
        <w:t xml:space="preserve"> the liberal order.</w:t>
      </w:r>
    </w:p>
    <w:p w14:paraId="4A9FE68F" w14:textId="77777777" w:rsidR="007B4D79" w:rsidRDefault="007B4D79" w:rsidP="007B4D79">
      <w:r>
        <w:t xml:space="preserve">Dr. Paul </w:t>
      </w:r>
      <w:r w:rsidRPr="004E368B">
        <w:rPr>
          <w:rStyle w:val="Style13ptBold"/>
        </w:rPr>
        <w:t>Heer 25</w:t>
      </w:r>
      <w:r>
        <w:t xml:space="preserve">, PhD, Non-Resident Senior Fellow, Chicago Council on Global Affairs. Former National Intelligence Officer for East Asia, "China Is Not Seeking to Remake World Order," National Interest, 02/09/2025, </w:t>
      </w:r>
      <w:r w:rsidRPr="004E368B">
        <w:t>https://nationalinterest.org/feature/china-is-not-seeking-to-remake-world-order</w:t>
      </w:r>
      <w:r>
        <w:t>. //JDi [italics in original]</w:t>
      </w:r>
    </w:p>
    <w:p w14:paraId="735CD868" w14:textId="77777777" w:rsidR="007B4D79" w:rsidRPr="007C0622" w:rsidRDefault="007B4D79" w:rsidP="007B4D79">
      <w:pPr>
        <w:rPr>
          <w:sz w:val="16"/>
        </w:rPr>
      </w:pPr>
      <w:r w:rsidRPr="007C0622">
        <w:rPr>
          <w:sz w:val="16"/>
        </w:rPr>
        <w:t xml:space="preserve">Chinese foreign minister Wang Yi told Rubio in their first phone conversation that “we have no intention of overtaking or replacing anyone.” This was readily dismissed as typical Chinese disingenuousness. However, </w:t>
      </w:r>
      <w:r w:rsidRPr="00C7170B">
        <w:rPr>
          <w:rStyle w:val="StyleUnderline"/>
        </w:rPr>
        <w:t>those who claim</w:t>
      </w:r>
      <w:r w:rsidRPr="007C0622">
        <w:rPr>
          <w:sz w:val="16"/>
        </w:rPr>
        <w:t xml:space="preserve"> that </w:t>
      </w:r>
      <w:r w:rsidRPr="00C7170B">
        <w:rPr>
          <w:rStyle w:val="StyleUnderline"/>
        </w:rPr>
        <w:t>China seeks</w:t>
      </w:r>
      <w:r w:rsidRPr="007C0622">
        <w:rPr>
          <w:sz w:val="16"/>
        </w:rPr>
        <w:t xml:space="preserve"> </w:t>
      </w:r>
      <w:r w:rsidRPr="00C7170B">
        <w:rPr>
          <w:rStyle w:val="Emphasis"/>
        </w:rPr>
        <w:t>world domination</w:t>
      </w:r>
      <w:r w:rsidRPr="007C0622">
        <w:rPr>
          <w:sz w:val="16"/>
        </w:rPr>
        <w:t xml:space="preserve"> </w:t>
      </w:r>
      <w:r w:rsidRPr="00C7170B">
        <w:rPr>
          <w:rStyle w:val="StyleUnderline"/>
        </w:rPr>
        <w:t>never seem to confront the logic of the argument</w:t>
      </w:r>
      <w:r w:rsidRPr="007C0622">
        <w:rPr>
          <w:sz w:val="16"/>
        </w:rPr>
        <w:t xml:space="preserve">. Do the math. </w:t>
      </w:r>
      <w:r w:rsidRPr="00C7170B">
        <w:rPr>
          <w:rStyle w:val="Emphasis"/>
        </w:rPr>
        <w:t>How</w:t>
      </w:r>
      <w:r w:rsidRPr="007C0622">
        <w:rPr>
          <w:sz w:val="16"/>
        </w:rPr>
        <w:t xml:space="preserve"> </w:t>
      </w:r>
      <w:r w:rsidRPr="00C7170B">
        <w:rPr>
          <w:rStyle w:val="StyleUnderline"/>
        </w:rPr>
        <w:t>would</w:t>
      </w:r>
      <w:r w:rsidRPr="007C0622">
        <w:rPr>
          <w:sz w:val="16"/>
        </w:rPr>
        <w:t xml:space="preserve"> Chinese </w:t>
      </w:r>
      <w:r w:rsidRPr="00C7170B">
        <w:rPr>
          <w:rStyle w:val="StyleUnderline"/>
        </w:rPr>
        <w:t>global hegemony come about</w:t>
      </w:r>
      <w:r w:rsidRPr="007C0622">
        <w:rPr>
          <w:sz w:val="16"/>
        </w:rPr>
        <w:t xml:space="preserve">, and how would it operate? </w:t>
      </w:r>
      <w:r w:rsidRPr="00C7170B">
        <w:rPr>
          <w:rStyle w:val="StyleUnderline"/>
        </w:rPr>
        <w:t>Is it possible</w:t>
      </w:r>
      <w:r w:rsidRPr="007C0622">
        <w:rPr>
          <w:sz w:val="16"/>
        </w:rPr>
        <w:t xml:space="preserve"> that </w:t>
      </w:r>
      <w:r w:rsidRPr="00C7170B">
        <w:rPr>
          <w:rStyle w:val="StyleUnderline"/>
        </w:rPr>
        <w:t>Beijing has the</w:t>
      </w:r>
      <w:r w:rsidRPr="007C0622">
        <w:rPr>
          <w:sz w:val="16"/>
        </w:rPr>
        <w:t xml:space="preserve"> </w:t>
      </w:r>
      <w:r w:rsidRPr="00C7170B">
        <w:rPr>
          <w:rStyle w:val="Emphasis"/>
        </w:rPr>
        <w:t>resources</w:t>
      </w:r>
      <w:r w:rsidRPr="007C0622">
        <w:rPr>
          <w:sz w:val="16"/>
        </w:rPr>
        <w:t xml:space="preserve"> to make it happen and that the competing resources and resistance of the rest of the world could not prevent it? </w:t>
      </w:r>
      <w:r w:rsidRPr="00C7170B">
        <w:rPr>
          <w:rStyle w:val="StyleUnderline"/>
        </w:rPr>
        <w:t>What</w:t>
      </w:r>
      <w:r w:rsidRPr="007C0622">
        <w:rPr>
          <w:sz w:val="16"/>
        </w:rPr>
        <w:t xml:space="preserve"> </w:t>
      </w:r>
      <w:r w:rsidRPr="00C7170B">
        <w:rPr>
          <w:rStyle w:val="Emphasis"/>
        </w:rPr>
        <w:t>reason</w:t>
      </w:r>
      <w:r w:rsidRPr="007C0622">
        <w:rPr>
          <w:sz w:val="16"/>
        </w:rPr>
        <w:t xml:space="preserve"> </w:t>
      </w:r>
      <w:r w:rsidRPr="00C7170B">
        <w:rPr>
          <w:rStyle w:val="StyleUnderline"/>
        </w:rPr>
        <w:t>do Chinese leaders have</w:t>
      </w:r>
      <w:r w:rsidRPr="007C0622">
        <w:rPr>
          <w:sz w:val="16"/>
        </w:rPr>
        <w:t xml:space="preserve"> to believe that they could achieve and sustain it? </w:t>
      </w:r>
    </w:p>
    <w:p w14:paraId="4BE71387" w14:textId="77777777" w:rsidR="007B4D79" w:rsidRPr="007C0622" w:rsidRDefault="007B4D79" w:rsidP="007B4D79">
      <w:pPr>
        <w:rPr>
          <w:sz w:val="16"/>
        </w:rPr>
      </w:pPr>
      <w:r w:rsidRPr="007C0622">
        <w:rPr>
          <w:sz w:val="16"/>
        </w:rPr>
        <w:t xml:space="preserve">They are </w:t>
      </w:r>
      <w:r w:rsidRPr="00C7170B">
        <w:rPr>
          <w:rStyle w:val="StyleUnderline"/>
        </w:rPr>
        <w:t>amply familiar with</w:t>
      </w:r>
      <w:r w:rsidRPr="007C0622">
        <w:rPr>
          <w:sz w:val="16"/>
        </w:rPr>
        <w:t xml:space="preserve"> the </w:t>
      </w:r>
      <w:r w:rsidRPr="00C7170B">
        <w:rPr>
          <w:rStyle w:val="StyleUnderline"/>
        </w:rPr>
        <w:t>reasons why</w:t>
      </w:r>
      <w:r w:rsidRPr="007C0622">
        <w:rPr>
          <w:sz w:val="16"/>
        </w:rPr>
        <w:t xml:space="preserve"> many </w:t>
      </w:r>
      <w:r w:rsidRPr="00BE473B">
        <w:rPr>
          <w:rStyle w:val="Emphasis"/>
          <w:highlight w:val="yellow"/>
        </w:rPr>
        <w:t>historical bids</w:t>
      </w:r>
      <w:r w:rsidRPr="007C0622">
        <w:rPr>
          <w:sz w:val="16"/>
        </w:rPr>
        <w:t xml:space="preserve"> </w:t>
      </w:r>
      <w:r w:rsidRPr="00C7170B">
        <w:rPr>
          <w:rStyle w:val="StyleUnderline"/>
        </w:rPr>
        <w:t xml:space="preserve">by other great powers </w:t>
      </w:r>
      <w:r w:rsidRPr="00BE473B">
        <w:rPr>
          <w:rStyle w:val="StyleUnderline"/>
          <w:highlight w:val="yellow"/>
        </w:rPr>
        <w:t>for</w:t>
      </w:r>
      <w:r w:rsidRPr="007C0622">
        <w:rPr>
          <w:sz w:val="16"/>
        </w:rPr>
        <w:t xml:space="preserve"> </w:t>
      </w:r>
      <w:r w:rsidRPr="00C7170B">
        <w:rPr>
          <w:rStyle w:val="Emphasis"/>
        </w:rPr>
        <w:t>regional</w:t>
      </w:r>
      <w:r w:rsidRPr="007C0622">
        <w:rPr>
          <w:sz w:val="16"/>
        </w:rPr>
        <w:t xml:space="preserve"> </w:t>
      </w:r>
      <w:r w:rsidRPr="00C7170B">
        <w:rPr>
          <w:rStyle w:val="StyleUnderline"/>
        </w:rPr>
        <w:t>or</w:t>
      </w:r>
      <w:r w:rsidRPr="007C0622">
        <w:rPr>
          <w:sz w:val="16"/>
        </w:rPr>
        <w:t xml:space="preserve"> </w:t>
      </w:r>
      <w:r w:rsidRPr="00C7170B">
        <w:rPr>
          <w:rStyle w:val="Emphasis"/>
        </w:rPr>
        <w:t>global</w:t>
      </w:r>
      <w:r w:rsidRPr="007C0622">
        <w:rPr>
          <w:sz w:val="16"/>
        </w:rPr>
        <w:t xml:space="preserve"> </w:t>
      </w:r>
      <w:r w:rsidRPr="00BE473B">
        <w:rPr>
          <w:rStyle w:val="StyleUnderline"/>
          <w:highlight w:val="yellow"/>
        </w:rPr>
        <w:t>heg</w:t>
      </w:r>
      <w:r w:rsidRPr="00C7170B">
        <w:rPr>
          <w:rStyle w:val="StyleUnderline"/>
        </w:rPr>
        <w:t xml:space="preserve">emony </w:t>
      </w:r>
      <w:r w:rsidRPr="00BE473B">
        <w:rPr>
          <w:rStyle w:val="StyleUnderline"/>
          <w:highlight w:val="yellow"/>
        </w:rPr>
        <w:t>failed</w:t>
      </w:r>
      <w:r w:rsidRPr="00C7170B">
        <w:rPr>
          <w:rStyle w:val="StyleUnderline"/>
        </w:rPr>
        <w:t xml:space="preserve"> or did not survive</w:t>
      </w:r>
      <w:r w:rsidRPr="007C0622">
        <w:rPr>
          <w:sz w:val="16"/>
        </w:rPr>
        <w:t xml:space="preserve">. </w:t>
      </w:r>
      <w:r w:rsidRPr="00C7170B">
        <w:rPr>
          <w:rStyle w:val="StyleUnderline"/>
        </w:rPr>
        <w:t xml:space="preserve">That is why </w:t>
      </w:r>
      <w:r w:rsidRPr="00BE473B">
        <w:rPr>
          <w:rStyle w:val="StyleUnderline"/>
          <w:highlight w:val="yellow"/>
        </w:rPr>
        <w:t>Beijing</w:t>
      </w:r>
      <w:r w:rsidRPr="00C7170B">
        <w:rPr>
          <w:rStyle w:val="StyleUnderline"/>
        </w:rPr>
        <w:t xml:space="preserve"> is </w:t>
      </w:r>
      <w:r w:rsidRPr="00BE473B">
        <w:rPr>
          <w:rStyle w:val="StyleUnderline"/>
          <w:highlight w:val="yellow"/>
        </w:rPr>
        <w:t>focus</w:t>
      </w:r>
      <w:r w:rsidRPr="00C7170B">
        <w:rPr>
          <w:rStyle w:val="StyleUnderline"/>
        </w:rPr>
        <w:t xml:space="preserve">ed instead </w:t>
      </w:r>
      <w:r w:rsidRPr="00BE473B">
        <w:rPr>
          <w:rStyle w:val="StyleUnderline"/>
          <w:highlight w:val="yellow"/>
        </w:rPr>
        <w:t>on</w:t>
      </w:r>
      <w:r w:rsidRPr="00BE473B">
        <w:rPr>
          <w:sz w:val="16"/>
          <w:highlight w:val="yellow"/>
        </w:rPr>
        <w:t xml:space="preserve"> </w:t>
      </w:r>
      <w:r w:rsidRPr="00BE473B">
        <w:rPr>
          <w:rStyle w:val="Emphasis"/>
          <w:highlight w:val="yellow"/>
        </w:rPr>
        <w:t>maximizing</w:t>
      </w:r>
      <w:r w:rsidRPr="007C0622">
        <w:rPr>
          <w:sz w:val="16"/>
        </w:rPr>
        <w:t xml:space="preserve"> China’s </w:t>
      </w:r>
      <w:r w:rsidRPr="00AB370E">
        <w:rPr>
          <w:rStyle w:val="StyleUnderline"/>
        </w:rPr>
        <w:t>wealth</w:t>
      </w:r>
      <w:r w:rsidRPr="00C7170B">
        <w:rPr>
          <w:rStyle w:val="StyleUnderline"/>
        </w:rPr>
        <w:t xml:space="preserve">, </w:t>
      </w:r>
      <w:r w:rsidRPr="00BE473B">
        <w:rPr>
          <w:rStyle w:val="StyleUnderline"/>
          <w:highlight w:val="yellow"/>
        </w:rPr>
        <w:t>power, and influence</w:t>
      </w:r>
      <w:r w:rsidRPr="00C7170B">
        <w:rPr>
          <w:rStyle w:val="StyleUnderline"/>
        </w:rPr>
        <w:t xml:space="preserve"> in a multipolar world</w:t>
      </w:r>
      <w:r w:rsidRPr="007C0622">
        <w:rPr>
          <w:sz w:val="16"/>
        </w:rPr>
        <w:t xml:space="preserve">. Chinese </w:t>
      </w:r>
      <w:r w:rsidRPr="00C7170B">
        <w:rPr>
          <w:rStyle w:val="StyleUnderline"/>
        </w:rPr>
        <w:t>leaders</w:t>
      </w:r>
      <w:r w:rsidRPr="007C0622">
        <w:rPr>
          <w:sz w:val="16"/>
        </w:rPr>
        <w:t xml:space="preserve"> almost </w:t>
      </w:r>
      <w:r w:rsidRPr="00C7170B">
        <w:rPr>
          <w:rStyle w:val="Emphasis"/>
        </w:rPr>
        <w:t>certainly</w:t>
      </w:r>
      <w:r w:rsidRPr="007C0622">
        <w:rPr>
          <w:sz w:val="16"/>
        </w:rPr>
        <w:t xml:space="preserve"> </w:t>
      </w:r>
      <w:r w:rsidRPr="00BE473B">
        <w:rPr>
          <w:rStyle w:val="StyleUnderline"/>
          <w:highlight w:val="yellow"/>
        </w:rPr>
        <w:t>see</w:t>
      </w:r>
      <w:r w:rsidRPr="00AB370E">
        <w:rPr>
          <w:rStyle w:val="StyleUnderline"/>
        </w:rPr>
        <w:t xml:space="preserve"> this </w:t>
      </w:r>
      <w:r w:rsidRPr="00BE473B">
        <w:rPr>
          <w:rStyle w:val="StyleUnderline"/>
          <w:highlight w:val="yellow"/>
        </w:rPr>
        <w:t>as</w:t>
      </w:r>
      <w:r w:rsidRPr="00C7170B">
        <w:rPr>
          <w:rStyle w:val="StyleUnderline"/>
        </w:rPr>
        <w:t xml:space="preserve"> a</w:t>
      </w:r>
      <w:r w:rsidRPr="007C0622">
        <w:rPr>
          <w:sz w:val="16"/>
        </w:rPr>
        <w:t xml:space="preserve"> </w:t>
      </w:r>
      <w:r w:rsidRPr="00BE473B">
        <w:rPr>
          <w:rStyle w:val="Emphasis"/>
          <w:highlight w:val="yellow"/>
        </w:rPr>
        <w:t>more viable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pragmatic</w:t>
      </w:r>
      <w:r w:rsidRPr="007C0622">
        <w:rPr>
          <w:sz w:val="16"/>
        </w:rPr>
        <w:t xml:space="preserve"> </w:t>
      </w:r>
      <w:r w:rsidRPr="00C7170B">
        <w:rPr>
          <w:rStyle w:val="StyleUnderline"/>
        </w:rPr>
        <w:t>approach than launching a winner-take-all contest with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This is </w:t>
      </w:r>
      <w:r w:rsidRPr="00C7170B">
        <w:rPr>
          <w:rStyle w:val="StyleUnderline"/>
        </w:rPr>
        <w:t xml:space="preserve">especially so </w:t>
      </w:r>
      <w:r w:rsidRPr="00BE473B">
        <w:rPr>
          <w:rStyle w:val="StyleUnderline"/>
          <w:highlight w:val="yellow"/>
        </w:rPr>
        <w:t>given</w:t>
      </w:r>
      <w:r w:rsidRPr="00C7170B">
        <w:rPr>
          <w:rStyle w:val="StyleUnderline"/>
        </w:rPr>
        <w:t xml:space="preserve"> the </w:t>
      </w:r>
      <w:r w:rsidRPr="00BE473B">
        <w:rPr>
          <w:rStyle w:val="StyleUnderline"/>
          <w:highlight w:val="yellow"/>
        </w:rPr>
        <w:t>advantages</w:t>
      </w:r>
      <w:r w:rsidRPr="00C7170B">
        <w:rPr>
          <w:rStyle w:val="StyleUnderline"/>
        </w:rPr>
        <w:t xml:space="preserve"> and opportunities Beijing can derive from</w:t>
      </w:r>
      <w:r w:rsidRPr="007C0622">
        <w:rPr>
          <w:sz w:val="16"/>
        </w:rPr>
        <w:t xml:space="preserve"> China’s </w:t>
      </w:r>
      <w:r w:rsidRPr="00C7170B">
        <w:rPr>
          <w:rStyle w:val="Emphasis"/>
        </w:rPr>
        <w:t>growing</w:t>
      </w:r>
      <w:r w:rsidRPr="007C0622">
        <w:rPr>
          <w:sz w:val="16"/>
        </w:rPr>
        <w:t xml:space="preserve"> relative </w:t>
      </w:r>
      <w:r w:rsidRPr="00C7170B">
        <w:rPr>
          <w:rStyle w:val="Emphasis"/>
        </w:rPr>
        <w:t>power</w:t>
      </w:r>
      <w:r w:rsidRPr="007C0622">
        <w:rPr>
          <w:sz w:val="16"/>
        </w:rPr>
        <w:t xml:space="preserve">, </w:t>
      </w:r>
      <w:r w:rsidRPr="00C7170B">
        <w:rPr>
          <w:rStyle w:val="StyleUnderline"/>
        </w:rPr>
        <w:t xml:space="preserve">the </w:t>
      </w:r>
      <w:r w:rsidRPr="00BE473B">
        <w:rPr>
          <w:rStyle w:val="StyleUnderline"/>
          <w:highlight w:val="yellow"/>
        </w:rPr>
        <w:t>receptivity</w:t>
      </w:r>
      <w:r w:rsidRPr="00C7170B">
        <w:rPr>
          <w:rStyle w:val="StyleUnderline"/>
        </w:rPr>
        <w:t xml:space="preserve"> of much of the</w:t>
      </w:r>
      <w:r w:rsidRPr="007C0622">
        <w:rPr>
          <w:sz w:val="16"/>
        </w:rPr>
        <w:t xml:space="preserve"> </w:t>
      </w:r>
      <w:r w:rsidRPr="00C7170B">
        <w:rPr>
          <w:rStyle w:val="Emphasis"/>
        </w:rPr>
        <w:t>Global South</w:t>
      </w:r>
      <w:r w:rsidRPr="007C0622">
        <w:rPr>
          <w:sz w:val="16"/>
        </w:rPr>
        <w:t xml:space="preserve">, </w:t>
      </w:r>
      <w:r w:rsidRPr="00BE473B">
        <w:rPr>
          <w:rStyle w:val="StyleUnderline"/>
          <w:highlight w:val="yellow"/>
        </w:rPr>
        <w:t>and</w:t>
      </w:r>
      <w:r w:rsidRPr="00C7170B">
        <w:rPr>
          <w:rStyle w:val="StyleUnderline"/>
        </w:rPr>
        <w:t xml:space="preserve"> the</w:t>
      </w:r>
      <w:r w:rsidRPr="007C0622">
        <w:rPr>
          <w:sz w:val="16"/>
        </w:rPr>
        <w:t xml:space="preserve"> emerging </w:t>
      </w:r>
      <w:r w:rsidRPr="00BE473B">
        <w:rPr>
          <w:rStyle w:val="Emphasis"/>
          <w:highlight w:val="yellow"/>
        </w:rPr>
        <w:t>limits</w:t>
      </w:r>
      <w:r w:rsidRPr="00BE473B">
        <w:rPr>
          <w:sz w:val="16"/>
          <w:highlight w:val="yellow"/>
        </w:rPr>
        <w:t xml:space="preserve"> </w:t>
      </w:r>
      <w:r w:rsidRPr="00BE473B">
        <w:rPr>
          <w:rStyle w:val="StyleUnderline"/>
          <w:highlight w:val="yellow"/>
        </w:rPr>
        <w:t>on</w:t>
      </w:r>
      <w:r w:rsidRPr="00BE473B">
        <w:rPr>
          <w:sz w:val="16"/>
          <w:highlight w:val="yellow"/>
        </w:rPr>
        <w:t xml:space="preserve"> </w:t>
      </w:r>
      <w:r w:rsidRPr="00BE473B">
        <w:rPr>
          <w:rStyle w:val="Emphasis"/>
          <w:highlight w:val="yellow"/>
        </w:rPr>
        <w:t>U.S. power</w:t>
      </w:r>
      <w:r w:rsidRPr="007C0622">
        <w:rPr>
          <w:sz w:val="16"/>
        </w:rPr>
        <w:t xml:space="preserve"> and influence.</w:t>
      </w:r>
    </w:p>
    <w:p w14:paraId="7AE504B8" w14:textId="77777777" w:rsidR="007B4D79" w:rsidRPr="007C0622" w:rsidRDefault="007B4D79" w:rsidP="007B4D79">
      <w:pPr>
        <w:rPr>
          <w:sz w:val="16"/>
        </w:rPr>
      </w:pPr>
      <w:r w:rsidRPr="007C0622">
        <w:rPr>
          <w:sz w:val="16"/>
        </w:rPr>
        <w:t xml:space="preserve">This is the “competition for control” that Sisson addresses in her book. </w:t>
      </w:r>
      <w:r w:rsidRPr="00C7170B">
        <w:rPr>
          <w:rStyle w:val="StyleUnderline"/>
        </w:rPr>
        <w:t>It is</w:t>
      </w:r>
      <w:r w:rsidRPr="007C0622">
        <w:rPr>
          <w:sz w:val="16"/>
        </w:rPr>
        <w:t xml:space="preserve"> </w:t>
      </w:r>
      <w:r w:rsidRPr="00BE473B">
        <w:rPr>
          <w:rStyle w:val="Emphasis"/>
          <w:highlight w:val="yellow"/>
        </w:rPr>
        <w:t>not</w:t>
      </w:r>
      <w:r w:rsidRPr="00C7170B">
        <w:rPr>
          <w:rStyle w:val="Emphasis"/>
        </w:rPr>
        <w:t xml:space="preserve"> a </w:t>
      </w:r>
      <w:r w:rsidRPr="00BE473B">
        <w:rPr>
          <w:rStyle w:val="Emphasis"/>
          <w:highlight w:val="yellow"/>
        </w:rPr>
        <w:t>zero-sum</w:t>
      </w:r>
      <w:r w:rsidRPr="00C7170B">
        <w:rPr>
          <w:rStyle w:val="Emphasis"/>
        </w:rPr>
        <w:t xml:space="preserve"> contest</w:t>
      </w:r>
      <w:r w:rsidRPr="007C0622">
        <w:rPr>
          <w:sz w:val="16"/>
        </w:rPr>
        <w:t xml:space="preserve"> </w:t>
      </w:r>
      <w:r w:rsidRPr="00C7170B">
        <w:rPr>
          <w:rStyle w:val="StyleUnderline"/>
        </w:rPr>
        <w:t xml:space="preserve">because </w:t>
      </w:r>
      <w:r w:rsidRPr="00BE473B">
        <w:rPr>
          <w:rStyle w:val="StyleUnderline"/>
          <w:highlight w:val="yellow"/>
        </w:rPr>
        <w:t>China</w:t>
      </w:r>
      <w:r w:rsidRPr="00AB370E">
        <w:rPr>
          <w:rStyle w:val="StyleUnderline"/>
        </w:rPr>
        <w:t>’s</w:t>
      </w:r>
      <w:r w:rsidRPr="00C7170B">
        <w:rPr>
          <w:rStyle w:val="StyleUnderline"/>
        </w:rPr>
        <w:t xml:space="preserve"> goal is</w:t>
      </w:r>
      <w:r w:rsidRPr="007C0622">
        <w:rPr>
          <w:sz w:val="16"/>
        </w:rPr>
        <w:t xml:space="preserve"> </w:t>
      </w:r>
      <w:r w:rsidRPr="00BE473B">
        <w:rPr>
          <w:rStyle w:val="Emphasis"/>
          <w:highlight w:val="yellow"/>
        </w:rPr>
        <w:t>not</w:t>
      </w:r>
      <w:r w:rsidRPr="00C7170B">
        <w:rPr>
          <w:rStyle w:val="Emphasis"/>
        </w:rPr>
        <w:t xml:space="preserve"> to </w:t>
      </w:r>
      <w:r w:rsidRPr="00BE473B">
        <w:rPr>
          <w:rStyle w:val="Emphasis"/>
          <w:highlight w:val="yellow"/>
        </w:rPr>
        <w:t>usurp</w:t>
      </w:r>
      <w:r w:rsidRPr="007C0622">
        <w:rPr>
          <w:sz w:val="16"/>
        </w:rPr>
        <w:t xml:space="preserve"> </w:t>
      </w:r>
      <w:r w:rsidRPr="00C7170B">
        <w:rPr>
          <w:rStyle w:val="StyleUnderline"/>
        </w:rPr>
        <w:t>the</w:t>
      </w:r>
      <w:r w:rsidRPr="007C0622">
        <w:rPr>
          <w:sz w:val="16"/>
        </w:rPr>
        <w:t xml:space="preserve"> </w:t>
      </w:r>
      <w:r w:rsidRPr="00C7170B">
        <w:rPr>
          <w:rStyle w:val="Emphasis"/>
        </w:rPr>
        <w:t>U.S.</w:t>
      </w:r>
      <w:r w:rsidRPr="007C0622">
        <w:rPr>
          <w:sz w:val="16"/>
        </w:rPr>
        <w:t xml:space="preserve"> role </w:t>
      </w:r>
      <w:r w:rsidRPr="00C7170B">
        <w:rPr>
          <w:rStyle w:val="StyleUnderline"/>
        </w:rPr>
        <w:t xml:space="preserve">and unilaterally set the rules of international behavior </w:t>
      </w:r>
      <w:r w:rsidRPr="00BE473B">
        <w:rPr>
          <w:rStyle w:val="StyleUnderline"/>
          <w:highlight w:val="yellow"/>
        </w:rPr>
        <w:t>but</w:t>
      </w:r>
      <w:r w:rsidRPr="007C0622">
        <w:rPr>
          <w:sz w:val="16"/>
        </w:rPr>
        <w:t xml:space="preserve"> instead to </w:t>
      </w:r>
      <w:r w:rsidRPr="00BE473B">
        <w:rPr>
          <w:rStyle w:val="StyleUnderline"/>
          <w:highlight w:val="yellow"/>
        </w:rPr>
        <w:t>increase</w:t>
      </w:r>
      <w:r w:rsidRPr="00C7170B">
        <w:rPr>
          <w:rStyle w:val="StyleUnderline"/>
        </w:rPr>
        <w:t xml:space="preserve"> its role</w:t>
      </w:r>
      <w:r w:rsidRPr="007C0622">
        <w:rPr>
          <w:sz w:val="16"/>
        </w:rPr>
        <w:t xml:space="preserve"> </w:t>
      </w:r>
      <w:r w:rsidRPr="00BE473B">
        <w:rPr>
          <w:rStyle w:val="Emphasis"/>
          <w:highlight w:val="yellow"/>
        </w:rPr>
        <w:t>relative</w:t>
      </w:r>
      <w:r w:rsidRPr="007C0622">
        <w:rPr>
          <w:sz w:val="16"/>
        </w:rPr>
        <w:t xml:space="preserve"> </w:t>
      </w:r>
      <w:r w:rsidRPr="00C7170B">
        <w:rPr>
          <w:rStyle w:val="StyleUnderline"/>
        </w:rPr>
        <w:t>to that of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in setting the rules</w:t>
      </w:r>
      <w:r w:rsidRPr="007C0622">
        <w:rPr>
          <w:sz w:val="16"/>
        </w:rPr>
        <w:t xml:space="preserve">. One of the central points here is that </w:t>
      </w:r>
      <w:r w:rsidRPr="00C7170B">
        <w:rPr>
          <w:rStyle w:val="Emphasis"/>
        </w:rPr>
        <w:t>Chinese</w:t>
      </w:r>
      <w:r w:rsidRPr="007C0622">
        <w:rPr>
          <w:sz w:val="16"/>
        </w:rPr>
        <w:t xml:space="preserve"> </w:t>
      </w:r>
      <w:r w:rsidRPr="00C7170B">
        <w:rPr>
          <w:rStyle w:val="StyleUnderline"/>
        </w:rPr>
        <w:t>and</w:t>
      </w:r>
      <w:r w:rsidRPr="007C0622">
        <w:rPr>
          <w:sz w:val="16"/>
        </w:rPr>
        <w:t xml:space="preserve"> </w:t>
      </w:r>
      <w:r w:rsidRPr="00C7170B">
        <w:rPr>
          <w:rStyle w:val="Emphasis"/>
        </w:rPr>
        <w:t>U.S.</w:t>
      </w:r>
      <w:r w:rsidRPr="007C0622">
        <w:rPr>
          <w:sz w:val="16"/>
        </w:rPr>
        <w:t xml:space="preserve"> </w:t>
      </w:r>
      <w:r w:rsidRPr="00BE473B">
        <w:rPr>
          <w:rStyle w:val="StyleUnderline"/>
          <w:highlight w:val="yellow"/>
        </w:rPr>
        <w:t>interests are</w:t>
      </w:r>
      <w:r w:rsidRPr="00C7170B">
        <w:rPr>
          <w:rStyle w:val="StyleUnderline"/>
        </w:rPr>
        <w:t xml:space="preserve"> competitive but</w:t>
      </w:r>
      <w:r w:rsidRPr="007C0622">
        <w:rPr>
          <w:sz w:val="16"/>
        </w:rPr>
        <w:t xml:space="preserve"> </w:t>
      </w:r>
      <w:r w:rsidRPr="00BE473B">
        <w:rPr>
          <w:rStyle w:val="Emphasis"/>
          <w:highlight w:val="yellow"/>
        </w:rPr>
        <w:t>not irreconcilable</w:t>
      </w:r>
      <w:r w:rsidRPr="007C0622">
        <w:rPr>
          <w:sz w:val="16"/>
        </w:rPr>
        <w:t xml:space="preserve">. As Sisson observes, </w:t>
      </w:r>
      <w:r w:rsidRPr="00C7170B">
        <w:rPr>
          <w:rStyle w:val="StyleUnderline"/>
        </w:rPr>
        <w:t xml:space="preserve">the widespread </w:t>
      </w:r>
      <w:r w:rsidRPr="00BE473B">
        <w:rPr>
          <w:rStyle w:val="StyleUnderline"/>
          <w:highlight w:val="yellow"/>
        </w:rPr>
        <w:t>view</w:t>
      </w:r>
      <w:r w:rsidRPr="007C0622">
        <w:rPr>
          <w:sz w:val="16"/>
        </w:rPr>
        <w:t xml:space="preserve"> that </w:t>
      </w:r>
      <w:r w:rsidRPr="00C7170B">
        <w:rPr>
          <w:rStyle w:val="StyleUnderline"/>
        </w:rPr>
        <w:t>China’s vision for world order is</w:t>
      </w:r>
      <w:r w:rsidRPr="007C0622">
        <w:rPr>
          <w:sz w:val="16"/>
        </w:rPr>
        <w:t xml:space="preserve"> “definitionally </w:t>
      </w:r>
      <w:r w:rsidRPr="00C7170B">
        <w:rPr>
          <w:rStyle w:val="Emphasis"/>
        </w:rPr>
        <w:t>antithetical</w:t>
      </w:r>
      <w:r w:rsidRPr="007C0622">
        <w:rPr>
          <w:sz w:val="16"/>
        </w:rPr>
        <w:t xml:space="preserve"> </w:t>
      </w:r>
      <w:r w:rsidRPr="00C7170B">
        <w:rPr>
          <w:rStyle w:val="StyleUnderline"/>
        </w:rPr>
        <w:t>to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is a “conviction [that] has</w:t>
      </w:r>
      <w:r w:rsidRPr="007C0622">
        <w:rPr>
          <w:sz w:val="16"/>
        </w:rPr>
        <w:t xml:space="preserve"> </w:t>
      </w:r>
      <w:r w:rsidRPr="00BE473B">
        <w:rPr>
          <w:rStyle w:val="Emphasis"/>
          <w:highlight w:val="yellow"/>
        </w:rPr>
        <w:t>preceded</w:t>
      </w:r>
      <w:r w:rsidRPr="007C0622">
        <w:rPr>
          <w:sz w:val="16"/>
        </w:rPr>
        <w:t xml:space="preserve"> </w:t>
      </w:r>
      <w:r w:rsidRPr="00C7170B">
        <w:rPr>
          <w:rStyle w:val="StyleUnderline"/>
        </w:rPr>
        <w:t xml:space="preserve">the </w:t>
      </w:r>
      <w:r w:rsidRPr="00BE473B">
        <w:rPr>
          <w:rStyle w:val="StyleUnderline"/>
          <w:highlight w:val="yellow"/>
        </w:rPr>
        <w:t>ev</w:t>
      </w:r>
      <w:r w:rsidRPr="00C7170B">
        <w:rPr>
          <w:rStyle w:val="StyleUnderline"/>
        </w:rPr>
        <w:t>idence</w:t>
      </w:r>
      <w:r w:rsidRPr="007C0622">
        <w:rPr>
          <w:sz w:val="16"/>
        </w:rPr>
        <w:t>.”</w:t>
      </w:r>
    </w:p>
    <w:p w14:paraId="3EF30F83" w14:textId="77777777" w:rsidR="007B4D79" w:rsidRPr="007C0622" w:rsidRDefault="007B4D79" w:rsidP="007B4D79">
      <w:pPr>
        <w:rPr>
          <w:sz w:val="16"/>
        </w:rPr>
      </w:pPr>
      <w:r w:rsidRPr="007C0622">
        <w:rPr>
          <w:sz w:val="16"/>
        </w:rPr>
        <w:t xml:space="preserve">Sisson acknowledges the literature supporting the argument that Beijing is “seeking actively to displace, and ultimately, to replace the United States as the world’s most influential, indeed the world’s dominant, actor” and intends to do so by “establishing an illiberal hegemony first regionally, and then globally.” In particular, she cites </w:t>
      </w:r>
      <w:r w:rsidRPr="007C0622">
        <w:rPr>
          <w:i/>
          <w:iCs/>
          <w:sz w:val="16"/>
        </w:rPr>
        <w:t>The Strategy of Denial</w:t>
      </w:r>
      <w:r w:rsidRPr="007C0622">
        <w:rPr>
          <w:sz w:val="16"/>
        </w:rPr>
        <w:t xml:space="preserve"> by Elbridge Colby (nominated to be Trump’s Undersecretary of Defense for Policy; </w:t>
      </w:r>
      <w:r w:rsidRPr="007C0622">
        <w:rPr>
          <w:i/>
          <w:iCs/>
          <w:sz w:val="16"/>
        </w:rPr>
        <w:t>The World According to China</w:t>
      </w:r>
      <w:r w:rsidRPr="007C0622">
        <w:rPr>
          <w:sz w:val="16"/>
        </w:rPr>
        <w:t xml:space="preserve"> by Elizabeth Economy (who worked in Biden’s Commerce Department); and </w:t>
      </w:r>
      <w:r w:rsidRPr="007C0622">
        <w:rPr>
          <w:i/>
          <w:iCs/>
          <w:sz w:val="16"/>
        </w:rPr>
        <w:t>The Long Game</w:t>
      </w:r>
      <w:r w:rsidRPr="007C0622">
        <w:rPr>
          <w:sz w:val="16"/>
        </w:rPr>
        <w:t xml:space="preserve"> by Rush Doshi (who worked in Biden’s National Security Council). However, like some other analysts, Sisson asserts that </w:t>
      </w:r>
      <w:r w:rsidRPr="00C7170B">
        <w:rPr>
          <w:rStyle w:val="StyleUnderline"/>
        </w:rPr>
        <w:t xml:space="preserve">key elements of the argument are </w:t>
      </w:r>
      <w:r w:rsidRPr="00BE473B">
        <w:rPr>
          <w:rStyle w:val="StyleUnderline"/>
          <w:highlight w:val="yellow"/>
        </w:rPr>
        <w:t>based</w:t>
      </w:r>
      <w:r w:rsidRPr="00C7170B">
        <w:rPr>
          <w:rStyle w:val="StyleUnderline"/>
        </w:rPr>
        <w:t xml:space="preserve"> heavily </w:t>
      </w:r>
      <w:r w:rsidRPr="00BE473B">
        <w:rPr>
          <w:rStyle w:val="StyleUnderline"/>
          <w:highlight w:val="yellow"/>
        </w:rPr>
        <w:t>on</w:t>
      </w:r>
      <w:r w:rsidRPr="00BE473B">
        <w:rPr>
          <w:sz w:val="16"/>
          <w:highlight w:val="yellow"/>
        </w:rPr>
        <w:t xml:space="preserve"> </w:t>
      </w:r>
      <w:r w:rsidRPr="00BE473B">
        <w:rPr>
          <w:rStyle w:val="Emphasis"/>
          <w:highlight w:val="yellow"/>
        </w:rPr>
        <w:t>selective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debatable</w:t>
      </w:r>
      <w:r w:rsidRPr="00BE473B">
        <w:rPr>
          <w:sz w:val="16"/>
          <w:highlight w:val="yellow"/>
        </w:rPr>
        <w:t xml:space="preserve"> </w:t>
      </w:r>
      <w:r w:rsidRPr="00BE473B">
        <w:rPr>
          <w:rStyle w:val="StyleUnderline"/>
          <w:highlight w:val="yellow"/>
        </w:rPr>
        <w:t>interp</w:t>
      </w:r>
      <w:r w:rsidRPr="00C7170B">
        <w:rPr>
          <w:rStyle w:val="StyleUnderline"/>
        </w:rPr>
        <w:t>retation</w:t>
      </w:r>
      <w:r w:rsidRPr="00BE473B">
        <w:rPr>
          <w:rStyle w:val="StyleUnderline"/>
          <w:highlight w:val="yellow"/>
        </w:rPr>
        <w:t>s of Chinese</w:t>
      </w:r>
      <w:r w:rsidRPr="00C7170B">
        <w:rPr>
          <w:rStyle w:val="StyleUnderline"/>
        </w:rPr>
        <w:t xml:space="preserve"> policy </w:t>
      </w:r>
      <w:r w:rsidRPr="00BE473B">
        <w:rPr>
          <w:rStyle w:val="StyleUnderline"/>
          <w:highlight w:val="yellow"/>
        </w:rPr>
        <w:t>statements and doc</w:t>
      </w:r>
      <w:r w:rsidRPr="00C7170B">
        <w:rPr>
          <w:rStyle w:val="StyleUnderline"/>
        </w:rPr>
        <w:t>ument</w:t>
      </w:r>
      <w:r w:rsidRPr="00BE473B">
        <w:rPr>
          <w:rStyle w:val="StyleUnderline"/>
          <w:highlight w:val="yellow"/>
        </w:rPr>
        <w:t>s</w:t>
      </w:r>
      <w:r w:rsidRPr="007C0622">
        <w:rPr>
          <w:sz w:val="16"/>
        </w:rPr>
        <w:t>.</w:t>
      </w:r>
    </w:p>
    <w:p w14:paraId="0DA6FA6C" w14:textId="77777777" w:rsidR="007B4D79" w:rsidRPr="007C0622" w:rsidRDefault="007B4D79" w:rsidP="007B4D79">
      <w:pPr>
        <w:rPr>
          <w:sz w:val="16"/>
        </w:rPr>
      </w:pPr>
      <w:r w:rsidRPr="007C0622">
        <w:rPr>
          <w:sz w:val="16"/>
        </w:rPr>
        <w:t xml:space="preserve">The core challenge to the United States is not that Beijing seeks to remake the international order in the image of the Chinese Communist Party (CCP) system but simply that it wants the existing order to legitimize the CCP system and let it participate in writing the rules. This is disconcerting to the United States because of the CCP’s effectiveness and the external leverage this has given China. </w:t>
      </w:r>
    </w:p>
    <w:p w14:paraId="59E1AEF0" w14:textId="77777777" w:rsidR="007B4D79" w:rsidRPr="007C0622" w:rsidRDefault="007B4D79" w:rsidP="007B4D79">
      <w:pPr>
        <w:rPr>
          <w:sz w:val="16"/>
        </w:rPr>
      </w:pPr>
      <w:r w:rsidRPr="007C0622">
        <w:rPr>
          <w:sz w:val="16"/>
        </w:rPr>
        <w:t>As Sisson observes, what Washington is really confronting is “China’s success in demonstrating that its illiberal political system is socially stable, economically productive, and militarily capable” and that this in itself “will make it harder for the United States to pursue its goals and interests.” This has fueled “anxiety that a world in which Beijing is allowed to exercise international leadership to any greater extent than it does already will be a world hostile to liberal principles and menacing to the United States.” And this, in turn, has been the impetus for the inflated notion that China seeks to undermine the world order in ways that are fundamentally incompatible with U.S. interests.</w:t>
      </w:r>
    </w:p>
    <w:p w14:paraId="420125BF" w14:textId="77777777" w:rsidR="007B4D79" w:rsidRPr="007C0622" w:rsidRDefault="007B4D79" w:rsidP="007B4D79">
      <w:pPr>
        <w:rPr>
          <w:sz w:val="16"/>
        </w:rPr>
      </w:pPr>
      <w:r w:rsidRPr="007C0622">
        <w:rPr>
          <w:sz w:val="16"/>
        </w:rPr>
        <w:t>This exaggerated threat perception serves several purposes. Pointing to an existential threat from China allows Washington to divert attention from the self-inflicted vulnerabilities that have undercut U.S. competitiveness. It also deflects the hard policy choices that might be required for constructive engagement with Beijing. Why consider compromises with China if the CCP isn’t interested in peaceful coexistence and is instead determined to impose its will on the United States and the rest of the world? Finally, as Sisson notes with concern, the narrative of China’s pursuit of global hegemony is being used as the basis for a confrontational and exclusively competitive approach to Beijing that is probably increasing both costs and risks for the United States.</w:t>
      </w:r>
    </w:p>
    <w:p w14:paraId="4111F431" w14:textId="77777777" w:rsidR="007B4D79" w:rsidRPr="007C0622" w:rsidRDefault="007B4D79" w:rsidP="007B4D79">
      <w:pPr>
        <w:rPr>
          <w:sz w:val="16"/>
        </w:rPr>
      </w:pPr>
      <w:r w:rsidRPr="007C0622">
        <w:rPr>
          <w:rStyle w:val="StyleUnderline"/>
        </w:rPr>
        <w:t>To support the alternative notion</w:t>
      </w:r>
      <w:r w:rsidRPr="007C0622">
        <w:rPr>
          <w:sz w:val="16"/>
        </w:rPr>
        <w:t xml:space="preserve"> that </w:t>
      </w:r>
      <w:r w:rsidRPr="007C0622">
        <w:rPr>
          <w:rStyle w:val="Emphasis"/>
        </w:rPr>
        <w:t>constructive engagement</w:t>
      </w:r>
      <w:r w:rsidRPr="007C0622">
        <w:rPr>
          <w:sz w:val="16"/>
        </w:rPr>
        <w:t xml:space="preserve"> </w:t>
      </w:r>
      <w:r w:rsidRPr="007C0622">
        <w:rPr>
          <w:rStyle w:val="StyleUnderline"/>
        </w:rPr>
        <w:t>with China is</w:t>
      </w:r>
      <w:r w:rsidRPr="007C0622">
        <w:rPr>
          <w:sz w:val="16"/>
        </w:rPr>
        <w:t xml:space="preserve"> both </w:t>
      </w:r>
      <w:r w:rsidRPr="007C0622">
        <w:rPr>
          <w:rStyle w:val="Emphasis"/>
        </w:rPr>
        <w:t>possible</w:t>
      </w:r>
      <w:r w:rsidRPr="007C0622">
        <w:rPr>
          <w:sz w:val="16"/>
        </w:rPr>
        <w:t xml:space="preserve"> and necessary, Sisson </w:t>
      </w:r>
      <w:r w:rsidRPr="007C0622">
        <w:rPr>
          <w:rStyle w:val="StyleUnderline"/>
        </w:rPr>
        <w:t>briefly traces the history of</w:t>
      </w:r>
      <w:r w:rsidRPr="007C0622">
        <w:rPr>
          <w:sz w:val="16"/>
        </w:rPr>
        <w:t xml:space="preserve"> </w:t>
      </w:r>
      <w:r w:rsidRPr="007C0622">
        <w:rPr>
          <w:rStyle w:val="Emphasis"/>
        </w:rPr>
        <w:t>Washington’s</w:t>
      </w:r>
      <w:r w:rsidRPr="007C0622">
        <w:rPr>
          <w:sz w:val="16"/>
        </w:rPr>
        <w:t xml:space="preserve"> </w:t>
      </w:r>
      <w:r w:rsidRPr="007C0622">
        <w:rPr>
          <w:rStyle w:val="StyleUnderline"/>
        </w:rPr>
        <w:t>and</w:t>
      </w:r>
      <w:r w:rsidRPr="007C0622">
        <w:rPr>
          <w:sz w:val="16"/>
        </w:rPr>
        <w:t xml:space="preserve"> </w:t>
      </w:r>
      <w:r w:rsidRPr="007C0622">
        <w:rPr>
          <w:rStyle w:val="Emphasis"/>
        </w:rPr>
        <w:t>Beijing’s</w:t>
      </w:r>
      <w:r w:rsidRPr="007C0622">
        <w:rPr>
          <w:sz w:val="16"/>
        </w:rPr>
        <w:t xml:space="preserve"> </w:t>
      </w:r>
      <w:r w:rsidRPr="007C0622">
        <w:rPr>
          <w:rStyle w:val="StyleUnderline"/>
        </w:rPr>
        <w:t>respective approaches to the</w:t>
      </w:r>
      <w:r w:rsidRPr="007C0622">
        <w:rPr>
          <w:sz w:val="16"/>
        </w:rPr>
        <w:t xml:space="preserve"> post-1945 </w:t>
      </w:r>
      <w:r w:rsidRPr="007C0622">
        <w:rPr>
          <w:rStyle w:val="StyleUnderline"/>
        </w:rPr>
        <w:t>international order</w:t>
      </w:r>
      <w:r w:rsidRPr="007C0622">
        <w:rPr>
          <w:sz w:val="16"/>
        </w:rPr>
        <w:t xml:space="preserve">. On the U.S. side, she notes that much of what Washington associates with that order today “are not products of its founders’ design but of American power” and its embrace of liberalism. </w:t>
      </w:r>
    </w:p>
    <w:p w14:paraId="68D1D38A" w14:textId="77777777" w:rsidR="007B4D79" w:rsidRPr="007C0622" w:rsidRDefault="007B4D79" w:rsidP="007B4D79">
      <w:pPr>
        <w:rPr>
          <w:sz w:val="16"/>
        </w:rPr>
      </w:pPr>
      <w:r w:rsidRPr="007C0622">
        <w:rPr>
          <w:sz w:val="16"/>
        </w:rPr>
        <w:t>Moreover, Washington largely adopted the view that both its security and that of the international order itself require other countries to subscribe to its values—even though it has been inconsistent with the post-war order’s founding principles of free trade and multilateralism. Sisson’s summary assessment is that the United States, notwithstanding its central role in establishing that order, has “vacillated between full-throated endorsement of its principles and its institutions, equivocation about America’s willingness to assume the obligations and duties of its membership in them and loud objections to the notion of being constrained by their rules.”</w:t>
      </w:r>
    </w:p>
    <w:p w14:paraId="54AD49DF" w14:textId="77777777" w:rsidR="007B4D79" w:rsidRPr="007C0622" w:rsidRDefault="007B4D79" w:rsidP="007B4D79">
      <w:pPr>
        <w:rPr>
          <w:sz w:val="16"/>
        </w:rPr>
      </w:pPr>
      <w:r w:rsidRPr="007C0622">
        <w:rPr>
          <w:sz w:val="16"/>
        </w:rPr>
        <w:t xml:space="preserve">For its part, China was represented at the establishment of the post-war order by the Nationalist (KMT) Government, which later fled to Taiwan in 1949. However, CCP leaders eventually endorsed that order because they believed it could provide both internal stability and protection against “disruptive external agents and influences” and challenges to China’s sovereignty and territorial integrity. After the Cold War, however, Beijing remained somewhat uncomfortable with the U.S. approach to multilateralism, which the Chinese predictably interpreted as aimed at perpetuating American hegemony. </w:t>
      </w:r>
      <w:r w:rsidRPr="007C0622">
        <w:rPr>
          <w:rStyle w:val="Emphasis"/>
        </w:rPr>
        <w:t>China’s</w:t>
      </w:r>
      <w:r w:rsidRPr="007C0622">
        <w:rPr>
          <w:sz w:val="16"/>
        </w:rPr>
        <w:t xml:space="preserve"> own </w:t>
      </w:r>
      <w:r w:rsidRPr="007C0622">
        <w:rPr>
          <w:rStyle w:val="StyleUnderline"/>
        </w:rPr>
        <w:t>approach has</w:t>
      </w:r>
      <w:r w:rsidRPr="007C0622">
        <w:rPr>
          <w:sz w:val="16"/>
        </w:rPr>
        <w:t xml:space="preserve"> thus </w:t>
      </w:r>
      <w:r w:rsidRPr="007C0622">
        <w:rPr>
          <w:rStyle w:val="StyleUnderline"/>
        </w:rPr>
        <w:t>been aimed at pursuing a range of policies that are</w:t>
      </w:r>
      <w:r w:rsidRPr="007C0622">
        <w:rPr>
          <w:sz w:val="16"/>
        </w:rPr>
        <w:t xml:space="preserve"> “</w:t>
      </w:r>
      <w:r w:rsidRPr="007C0622">
        <w:rPr>
          <w:rStyle w:val="Emphasis"/>
        </w:rPr>
        <w:t>consistent</w:t>
      </w:r>
      <w:r w:rsidRPr="007C0622">
        <w:rPr>
          <w:sz w:val="16"/>
        </w:rPr>
        <w:t xml:space="preserve"> </w:t>
      </w:r>
      <w:r w:rsidRPr="007C0622">
        <w:rPr>
          <w:rStyle w:val="StyleUnderline"/>
        </w:rPr>
        <w:t>with a state responding to an environment in which it recognizes</w:t>
      </w:r>
      <w:r w:rsidRPr="007C0622">
        <w:rPr>
          <w:sz w:val="16"/>
        </w:rPr>
        <w:t xml:space="preserve"> </w:t>
      </w:r>
      <w:r w:rsidRPr="007C0622">
        <w:rPr>
          <w:rStyle w:val="Emphasis"/>
        </w:rPr>
        <w:t>threats to its interests</w:t>
      </w:r>
      <w:r w:rsidRPr="007C0622">
        <w:rPr>
          <w:sz w:val="16"/>
        </w:rPr>
        <w:t xml:space="preserve"> </w:t>
      </w:r>
      <w:r w:rsidRPr="007C0622">
        <w:rPr>
          <w:rStyle w:val="StyleUnderline"/>
        </w:rPr>
        <w:t>at the same time that it sees</w:t>
      </w:r>
      <w:r w:rsidRPr="007C0622">
        <w:rPr>
          <w:sz w:val="16"/>
        </w:rPr>
        <w:t xml:space="preserve"> </w:t>
      </w:r>
      <w:r w:rsidRPr="007C0622">
        <w:rPr>
          <w:rStyle w:val="Emphasis"/>
        </w:rPr>
        <w:t>opportunities</w:t>
      </w:r>
      <w:r w:rsidRPr="007C0622">
        <w:rPr>
          <w:sz w:val="16"/>
        </w:rPr>
        <w:t xml:space="preserve"> </w:t>
      </w:r>
      <w:r w:rsidRPr="007C0622">
        <w:rPr>
          <w:rStyle w:val="StyleUnderline"/>
        </w:rPr>
        <w:t>to advance them</w:t>
      </w:r>
      <w:r w:rsidRPr="007C0622">
        <w:rPr>
          <w:sz w:val="16"/>
        </w:rPr>
        <w:t xml:space="preserve">.” </w:t>
      </w:r>
    </w:p>
    <w:p w14:paraId="16F7C9B4" w14:textId="77777777" w:rsidR="007B4D79" w:rsidRPr="007C0622" w:rsidRDefault="007B4D79" w:rsidP="007B4D79">
      <w:pPr>
        <w:rPr>
          <w:sz w:val="16"/>
        </w:rPr>
      </w:pPr>
      <w:r w:rsidRPr="007C0622">
        <w:rPr>
          <w:sz w:val="16"/>
        </w:rPr>
        <w:t xml:space="preserve">On balance, Sisson asserts that </w:t>
      </w:r>
      <w:r w:rsidRPr="00BE473B">
        <w:rPr>
          <w:rStyle w:val="StyleUnderline"/>
          <w:highlight w:val="yellow"/>
        </w:rPr>
        <w:t>China</w:t>
      </w:r>
      <w:r w:rsidRPr="007C0622">
        <w:rPr>
          <w:rStyle w:val="StyleUnderline"/>
        </w:rPr>
        <w:t>, “far from</w:t>
      </w:r>
      <w:r w:rsidRPr="007C0622">
        <w:rPr>
          <w:sz w:val="16"/>
        </w:rPr>
        <w:t xml:space="preserve"> opting out or of </w:t>
      </w:r>
      <w:r w:rsidRPr="007C0622">
        <w:rPr>
          <w:rStyle w:val="StyleUnderline"/>
        </w:rPr>
        <w:t>seeking to</w:t>
      </w:r>
      <w:r w:rsidRPr="007C0622">
        <w:rPr>
          <w:sz w:val="16"/>
        </w:rPr>
        <w:t xml:space="preserve"> </w:t>
      </w:r>
      <w:r w:rsidRPr="007C0622">
        <w:rPr>
          <w:rStyle w:val="Emphasis"/>
        </w:rPr>
        <w:t>obstruct</w:t>
      </w:r>
      <w:r w:rsidRPr="007C0622">
        <w:rPr>
          <w:sz w:val="16"/>
        </w:rPr>
        <w:t xml:space="preserve"> </w:t>
      </w:r>
      <w:r w:rsidRPr="007C0622">
        <w:rPr>
          <w:rStyle w:val="StyleUnderline"/>
        </w:rPr>
        <w:t>or</w:t>
      </w:r>
      <w:r w:rsidRPr="007C0622">
        <w:rPr>
          <w:sz w:val="16"/>
        </w:rPr>
        <w:t xml:space="preserve"> </w:t>
      </w:r>
      <w:r w:rsidRPr="007C0622">
        <w:rPr>
          <w:rStyle w:val="Emphasis"/>
        </w:rPr>
        <w:t>overturn</w:t>
      </w:r>
      <w:r w:rsidRPr="007C0622">
        <w:rPr>
          <w:sz w:val="16"/>
        </w:rPr>
        <w:t xml:space="preserve"> </w:t>
      </w:r>
      <w:r w:rsidRPr="007C0622">
        <w:rPr>
          <w:rStyle w:val="StyleUnderline"/>
        </w:rPr>
        <w:t>the post-war order’s institutions,” has</w:t>
      </w:r>
      <w:r w:rsidRPr="007C0622">
        <w:rPr>
          <w:sz w:val="16"/>
        </w:rPr>
        <w:t xml:space="preserve"> “</w:t>
      </w:r>
      <w:r w:rsidRPr="00BE473B">
        <w:rPr>
          <w:rStyle w:val="Emphasis"/>
          <w:highlight w:val="yellow"/>
        </w:rPr>
        <w:t>integrated itself</w:t>
      </w:r>
      <w:r w:rsidRPr="007C0622">
        <w:rPr>
          <w:sz w:val="16"/>
        </w:rPr>
        <w:t xml:space="preserve"> </w:t>
      </w:r>
      <w:r w:rsidRPr="007C0622">
        <w:rPr>
          <w:rStyle w:val="StyleUnderline"/>
        </w:rPr>
        <w:t xml:space="preserve">into them </w:t>
      </w:r>
      <w:r w:rsidRPr="00BE473B">
        <w:rPr>
          <w:rStyle w:val="StyleUnderline"/>
          <w:highlight w:val="yellow"/>
        </w:rPr>
        <w:t>and</w:t>
      </w:r>
      <w:r w:rsidRPr="007C0622">
        <w:rPr>
          <w:rStyle w:val="StyleUnderline"/>
        </w:rPr>
        <w:t xml:space="preserve">, from there, </w:t>
      </w:r>
      <w:r w:rsidRPr="00BE473B">
        <w:rPr>
          <w:rStyle w:val="StyleUnderline"/>
          <w:highlight w:val="yellow"/>
        </w:rPr>
        <w:t>worked</w:t>
      </w:r>
      <w:r w:rsidRPr="00BE473B">
        <w:rPr>
          <w:sz w:val="16"/>
          <w:highlight w:val="yellow"/>
        </w:rPr>
        <w:t xml:space="preserve"> </w:t>
      </w:r>
      <w:r w:rsidRPr="00BE473B">
        <w:rPr>
          <w:rStyle w:val="Emphasis"/>
          <w:highlight w:val="yellow"/>
        </w:rPr>
        <w:t>within</w:t>
      </w:r>
      <w:r w:rsidRPr="007C0622">
        <w:rPr>
          <w:sz w:val="16"/>
        </w:rPr>
        <w:t xml:space="preserve"> </w:t>
      </w:r>
      <w:r w:rsidRPr="007C0622">
        <w:rPr>
          <w:rStyle w:val="StyleUnderline"/>
        </w:rPr>
        <w:t>their procedures to gain and exercise influence</w:t>
      </w:r>
      <w:r w:rsidRPr="007C0622">
        <w:rPr>
          <w:sz w:val="16"/>
        </w:rPr>
        <w:t xml:space="preserve">.” </w:t>
      </w:r>
      <w:r w:rsidRPr="007C0622">
        <w:rPr>
          <w:rStyle w:val="StyleUnderline"/>
        </w:rPr>
        <w:t>Although</w:t>
      </w:r>
      <w:r w:rsidRPr="007C0622">
        <w:rPr>
          <w:sz w:val="16"/>
        </w:rPr>
        <w:t xml:space="preserve"> </w:t>
      </w:r>
      <w:r w:rsidRPr="007C0622">
        <w:rPr>
          <w:rStyle w:val="Emphasis"/>
        </w:rPr>
        <w:t>openly critical</w:t>
      </w:r>
      <w:r w:rsidRPr="007C0622">
        <w:rPr>
          <w:sz w:val="16"/>
        </w:rPr>
        <w:t xml:space="preserve"> </w:t>
      </w:r>
      <w:r w:rsidRPr="007C0622">
        <w:rPr>
          <w:rStyle w:val="StyleUnderline"/>
        </w:rPr>
        <w:t>of some</w:t>
      </w:r>
      <w:r w:rsidRPr="007C0622">
        <w:rPr>
          <w:sz w:val="16"/>
        </w:rPr>
        <w:t xml:space="preserve"> of the </w:t>
      </w:r>
      <w:r w:rsidRPr="007C0622">
        <w:rPr>
          <w:rStyle w:val="StyleUnderline"/>
        </w:rPr>
        <w:t xml:space="preserve">rules, Beijing’s </w:t>
      </w:r>
      <w:r w:rsidRPr="00BE473B">
        <w:rPr>
          <w:rStyle w:val="StyleUnderline"/>
          <w:highlight w:val="yellow"/>
        </w:rPr>
        <w:t>emphasis has been</w:t>
      </w:r>
      <w:r w:rsidRPr="007C0622">
        <w:rPr>
          <w:rStyle w:val="StyleUnderline"/>
        </w:rPr>
        <w:t xml:space="preserve"> on</w:t>
      </w:r>
      <w:r w:rsidRPr="007C0622">
        <w:rPr>
          <w:sz w:val="16"/>
        </w:rPr>
        <w:t xml:space="preserve"> </w:t>
      </w:r>
      <w:r w:rsidRPr="007C0622">
        <w:rPr>
          <w:rStyle w:val="Emphasis"/>
        </w:rPr>
        <w:t xml:space="preserve">advocating </w:t>
      </w:r>
      <w:r w:rsidRPr="00BE473B">
        <w:rPr>
          <w:rStyle w:val="Emphasis"/>
          <w:highlight w:val="yellow"/>
        </w:rPr>
        <w:t>reform</w:t>
      </w:r>
      <w:r w:rsidRPr="007C0622">
        <w:rPr>
          <w:sz w:val="16"/>
        </w:rPr>
        <w:t xml:space="preserve"> </w:t>
      </w:r>
      <w:r w:rsidRPr="007C0622">
        <w:rPr>
          <w:rStyle w:val="StyleUnderline"/>
        </w:rPr>
        <w:t>from within the system and</w:t>
      </w:r>
      <w:r w:rsidRPr="007C0622">
        <w:rPr>
          <w:sz w:val="16"/>
        </w:rPr>
        <w:t xml:space="preserve"> “</w:t>
      </w:r>
      <w:r w:rsidRPr="007C0622">
        <w:rPr>
          <w:rStyle w:val="Emphasis"/>
        </w:rPr>
        <w:t>strengthening</w:t>
      </w:r>
      <w:r w:rsidRPr="007C0622">
        <w:rPr>
          <w:sz w:val="16"/>
        </w:rPr>
        <w:t xml:space="preserve"> </w:t>
      </w:r>
      <w:r w:rsidRPr="007C0622">
        <w:rPr>
          <w:rStyle w:val="StyleUnderline"/>
        </w:rPr>
        <w:t>its bargaining position</w:t>
      </w:r>
      <w:r w:rsidRPr="007C0622">
        <w:rPr>
          <w:sz w:val="16"/>
        </w:rPr>
        <w:t xml:space="preserve">” in the process. It is certainly true that China—like the United States—engages in “diplomatic dissembling, economic and military coercion, and selective inerpretations of history to pursue its interests.” But Sisson concludes that “what China has said, and done, over time and into the present day suggests that </w:t>
      </w:r>
      <w:r w:rsidRPr="007C0622">
        <w:rPr>
          <w:rStyle w:val="StyleUnderline"/>
        </w:rPr>
        <w:t>China is more in support of than opposed to” the</w:t>
      </w:r>
      <w:r w:rsidRPr="007C0622">
        <w:rPr>
          <w:sz w:val="16"/>
        </w:rPr>
        <w:t xml:space="preserve"> founding principles and </w:t>
      </w:r>
      <w:r w:rsidRPr="007C0622">
        <w:rPr>
          <w:rStyle w:val="Emphasis"/>
        </w:rPr>
        <w:t>institutions</w:t>
      </w:r>
      <w:r w:rsidRPr="007C0622">
        <w:rPr>
          <w:sz w:val="16"/>
        </w:rPr>
        <w:t xml:space="preserve"> </w:t>
      </w:r>
      <w:r w:rsidRPr="007C0622">
        <w:rPr>
          <w:rStyle w:val="StyleUnderline"/>
        </w:rPr>
        <w:t>of the post-war order</w:t>
      </w:r>
      <w:r w:rsidRPr="007C0622">
        <w:rPr>
          <w:sz w:val="16"/>
        </w:rPr>
        <w:t>.</w:t>
      </w:r>
    </w:p>
    <w:p w14:paraId="3B01C220" w14:textId="77777777" w:rsidR="007B4D79" w:rsidRPr="007C0622" w:rsidRDefault="007B4D79" w:rsidP="007B4D79">
      <w:pPr>
        <w:rPr>
          <w:sz w:val="16"/>
        </w:rPr>
      </w:pPr>
      <w:r w:rsidRPr="007C0622">
        <w:rPr>
          <w:sz w:val="16"/>
        </w:rPr>
        <w:t xml:space="preserve">Notwithstanding this historical balance sheet, Sisson reiterates that many in Washington have “adopted a narrative about U.S.-China competition that is as insistent about America’s attachment to the post-war order as it is about China’s intent to supplant it with a less legitimate and more dangerous one.” </w:t>
      </w:r>
    </w:p>
    <w:p w14:paraId="4D812742" w14:textId="77777777" w:rsidR="007B4D79" w:rsidRPr="007C0622" w:rsidRDefault="007B4D79" w:rsidP="007B4D79">
      <w:pPr>
        <w:rPr>
          <w:sz w:val="16"/>
        </w:rPr>
      </w:pPr>
      <w:r w:rsidRPr="007C0622">
        <w:rPr>
          <w:sz w:val="16"/>
        </w:rPr>
        <w:t>What is obscured in this narrative is the difference between an existential threat and a geostrategic challenge. Sisson acknowledges that “China’s growing power makes it possible to imagine an international order…that privileges America’s liberal preferences less and China’s illiberal preferences more.” But this is not (or at least need not be) a winner-take-all contest. Neither side’s preferences would necessarily negate or exclude the other’s. Also, efforts by China to alter the balance of preferences “do not themselves constitute a major break with the principles and institutions of the post-war order and should not be the basis for extrapolation about China’s ambitions to create a new one.”</w:t>
      </w:r>
    </w:p>
    <w:p w14:paraId="6ECBDC73" w14:textId="77777777" w:rsidR="007B4D79" w:rsidRPr="007C0622" w:rsidRDefault="007B4D79" w:rsidP="007B4D79">
      <w:pPr>
        <w:rPr>
          <w:sz w:val="16"/>
        </w:rPr>
      </w:pPr>
      <w:r w:rsidRPr="007C0622">
        <w:rPr>
          <w:sz w:val="16"/>
        </w:rPr>
        <w:t xml:space="preserve">So what is to be done? One of Sisson’s most compelling observations is that the U.S. narrative “makes order the object of great power conflict, not the means of managing it. It is a dangerous inversion, one that converts negotiating the rules of international affairs into a competition to set them.” The bottom line is that Washington needs to recognize that it cannot unilaterally set the terms of either the U.S.-China relationship or the international order. </w:t>
      </w:r>
    </w:p>
    <w:p w14:paraId="1DD520F0" w14:textId="77777777" w:rsidR="007B4D79" w:rsidRPr="007C0622" w:rsidRDefault="007B4D79" w:rsidP="007B4D79">
      <w:pPr>
        <w:rPr>
          <w:sz w:val="16"/>
        </w:rPr>
      </w:pPr>
      <w:r w:rsidRPr="007C0622">
        <w:rPr>
          <w:sz w:val="16"/>
        </w:rPr>
        <w:t xml:space="preserve">Instead, the United States simply needs to get down to the business of working out those terms through sustained strategic engagement with Beijing. Contrary to the presumption of irreconcilable differences, Sisson notes that </w:t>
      </w:r>
      <w:r w:rsidRPr="00C7170B">
        <w:rPr>
          <w:rStyle w:val="StyleUnderline"/>
        </w:rPr>
        <w:t>there is</w:t>
      </w:r>
      <w:r w:rsidRPr="007C0622">
        <w:rPr>
          <w:sz w:val="16"/>
        </w:rPr>
        <w:t xml:space="preserve"> </w:t>
      </w:r>
      <w:r w:rsidRPr="00C7170B">
        <w:rPr>
          <w:rStyle w:val="Emphasis"/>
        </w:rPr>
        <w:t>common ground</w:t>
      </w:r>
      <w:r w:rsidRPr="007C0622">
        <w:rPr>
          <w:sz w:val="16"/>
        </w:rPr>
        <w:t xml:space="preserve"> </w:t>
      </w:r>
      <w:r w:rsidRPr="00C7170B">
        <w:rPr>
          <w:rStyle w:val="StyleUnderline"/>
        </w:rPr>
        <w:t>from which to work</w:t>
      </w:r>
      <w:r w:rsidRPr="007C0622">
        <w:rPr>
          <w:sz w:val="16"/>
        </w:rPr>
        <w:t xml:space="preserve">. Although both sides seek to maximize their relative wealth, power, and influence, </w:t>
      </w:r>
      <w:r w:rsidRPr="00C7170B">
        <w:rPr>
          <w:rStyle w:val="StyleUnderline"/>
        </w:rPr>
        <w:t>both</w:t>
      </w:r>
      <w:r w:rsidRPr="007C0622">
        <w:rPr>
          <w:sz w:val="16"/>
        </w:rPr>
        <w:t xml:space="preserve"> also “</w:t>
      </w:r>
      <w:r w:rsidRPr="00C7170B">
        <w:rPr>
          <w:rStyle w:val="StyleUnderline"/>
        </w:rPr>
        <w:t>profess</w:t>
      </w:r>
      <w:r w:rsidRPr="007C0622">
        <w:rPr>
          <w:sz w:val="16"/>
        </w:rPr>
        <w:t xml:space="preserve"> ongoing </w:t>
      </w:r>
      <w:r w:rsidRPr="00C7170B">
        <w:rPr>
          <w:rStyle w:val="Emphasis"/>
        </w:rPr>
        <w:t>attachment</w:t>
      </w:r>
      <w:r w:rsidRPr="007C0622">
        <w:rPr>
          <w:sz w:val="16"/>
        </w:rPr>
        <w:t xml:space="preserve">” </w:t>
      </w:r>
      <w:r w:rsidRPr="00C7170B">
        <w:rPr>
          <w:rStyle w:val="StyleUnderline"/>
        </w:rPr>
        <w:t xml:space="preserve">to many common principles and objectives, </w:t>
      </w:r>
      <w:r w:rsidRPr="00BE473B">
        <w:rPr>
          <w:rStyle w:val="StyleUnderline"/>
          <w:highlight w:val="yellow"/>
        </w:rPr>
        <w:t>including</w:t>
      </w:r>
      <w:r w:rsidRPr="00C7170B">
        <w:rPr>
          <w:rStyle w:val="StyleUnderline"/>
        </w:rPr>
        <w:t xml:space="preserve"> “a </w:t>
      </w:r>
      <w:r w:rsidRPr="00BE473B">
        <w:rPr>
          <w:rStyle w:val="StyleUnderline"/>
          <w:highlight w:val="yellow"/>
        </w:rPr>
        <w:t>desire to maintain</w:t>
      </w:r>
      <w:r w:rsidRPr="00C7170B">
        <w:rPr>
          <w:rStyle w:val="StyleUnderline"/>
        </w:rPr>
        <w:t xml:space="preserve"> a</w:t>
      </w:r>
      <w:r w:rsidRPr="007C0622">
        <w:rPr>
          <w:sz w:val="16"/>
        </w:rPr>
        <w:t xml:space="preserve"> </w:t>
      </w:r>
      <w:r w:rsidRPr="00BE473B">
        <w:rPr>
          <w:rStyle w:val="Emphasis"/>
          <w:highlight w:val="yellow"/>
        </w:rPr>
        <w:t>global econ</w:t>
      </w:r>
      <w:r w:rsidRPr="00C7170B">
        <w:rPr>
          <w:rStyle w:val="Emphasis"/>
        </w:rPr>
        <w:t>omy</w:t>
      </w:r>
      <w:r w:rsidRPr="007C0622">
        <w:rPr>
          <w:sz w:val="16"/>
        </w:rPr>
        <w:t xml:space="preserve"> </w:t>
      </w:r>
      <w:r w:rsidRPr="00C7170B">
        <w:rPr>
          <w:rStyle w:val="StyleUnderline"/>
        </w:rPr>
        <w:t>that runs on rules that facilitate</w:t>
      </w:r>
      <w:r w:rsidRPr="007C0622">
        <w:rPr>
          <w:sz w:val="16"/>
        </w:rPr>
        <w:t xml:space="preserve"> the </w:t>
      </w:r>
      <w:r w:rsidRPr="00C7170B">
        <w:rPr>
          <w:rStyle w:val="StyleUnderline"/>
        </w:rPr>
        <w:t>worldwide movement of goods, money, ideas, and people</w:t>
      </w:r>
      <w:r w:rsidRPr="007C0622">
        <w:rPr>
          <w:sz w:val="16"/>
        </w:rPr>
        <w:t>.”</w:t>
      </w:r>
    </w:p>
    <w:p w14:paraId="145D6617" w14:textId="77777777" w:rsidR="007B4D79" w:rsidRPr="00367FB2" w:rsidRDefault="007B4D79" w:rsidP="007B4D79"/>
    <w:p w14:paraId="5E223E18" w14:textId="77777777" w:rsidR="007B4D79" w:rsidRDefault="007B4D79" w:rsidP="007B4D79">
      <w:pPr>
        <w:pStyle w:val="Heading3"/>
      </w:pPr>
      <w:r>
        <w:t>Turn---Economy---1NC</w:t>
      </w:r>
    </w:p>
    <w:p w14:paraId="62B51255" w14:textId="77777777" w:rsidR="007B4D79" w:rsidRDefault="007B4D79" w:rsidP="007B4D79">
      <w:pPr>
        <w:pStyle w:val="Heading4"/>
      </w:pPr>
      <w:r>
        <w:t xml:space="preserve">Sectoral bargaining makes union membership involuntary which predisposes the economy to disruption </w:t>
      </w:r>
    </w:p>
    <w:p w14:paraId="578D2B22" w14:textId="77777777" w:rsidR="007B4D79" w:rsidRPr="005A7EC9" w:rsidRDefault="007B4D79" w:rsidP="007B4D79">
      <w:r>
        <w:t xml:space="preserve">Michael </w:t>
      </w:r>
      <w:r w:rsidRPr="005A7EC9">
        <w:rPr>
          <w:rStyle w:val="Style13ptBold"/>
        </w:rPr>
        <w:t>Watson 2</w:t>
      </w:r>
      <w:r>
        <w:rPr>
          <w:rStyle w:val="Style13ptBold"/>
        </w:rPr>
        <w:t>4</w:t>
      </w:r>
      <w:r>
        <w:t xml:space="preserve">, </w:t>
      </w:r>
      <w:r w:rsidRPr="005A7EC9">
        <w:t>Research Director for Capital Research Center</w:t>
      </w:r>
      <w:r>
        <w:t>, 8/8/2024, “</w:t>
      </w:r>
      <w:r w:rsidRPr="005A7EC9">
        <w:t>The Cases Against Sectoral Bargaining: The Practical Case</w:t>
      </w:r>
      <w:r>
        <w:t>”, Capital Research Center</w:t>
      </w:r>
    </w:p>
    <w:p w14:paraId="5DBC928A" w14:textId="77777777" w:rsidR="007B4D79" w:rsidRPr="00166816" w:rsidRDefault="007B4D79" w:rsidP="007B4D79">
      <w:pPr>
        <w:rPr>
          <w:sz w:val="16"/>
        </w:rPr>
      </w:pPr>
      <w:r w:rsidRPr="005A7EC9">
        <w:rPr>
          <w:sz w:val="16"/>
        </w:rPr>
        <w:t xml:space="preserve">Sectoral bargaining explicitly opposes two of the conservative Taft-Hartley goals and likely fails to advance the third. </w:t>
      </w:r>
      <w:r w:rsidRPr="005A7EC9">
        <w:rPr>
          <w:rStyle w:val="StyleUnderline"/>
          <w:highlight w:val="yellow"/>
        </w:rPr>
        <w:t>Sectoral bargaining</w:t>
      </w:r>
      <w:r w:rsidRPr="003C4FCD">
        <w:rPr>
          <w:rStyle w:val="StyleUnderline"/>
        </w:rPr>
        <w:t xml:space="preserve"> is </w:t>
      </w:r>
      <w:r w:rsidRPr="005A7EC9">
        <w:rPr>
          <w:rStyle w:val="Emphasis"/>
          <w:highlight w:val="yellow"/>
        </w:rPr>
        <w:t>explicitly designed</w:t>
      </w:r>
      <w:r w:rsidRPr="005A7EC9">
        <w:rPr>
          <w:rStyle w:val="StyleUnderline"/>
        </w:rPr>
        <w:t xml:space="preserve"> </w:t>
      </w:r>
      <w:r w:rsidRPr="005A7EC9">
        <w:rPr>
          <w:rStyle w:val="StyleUnderline"/>
          <w:highlight w:val="yellow"/>
        </w:rPr>
        <w:t xml:space="preserve">to end </w:t>
      </w:r>
      <w:r w:rsidRPr="003C4FCD">
        <w:rPr>
          <w:rStyle w:val="StyleUnderline"/>
        </w:rPr>
        <w:t xml:space="preserve">the </w:t>
      </w:r>
      <w:r w:rsidRPr="005A7EC9">
        <w:rPr>
          <w:rStyle w:val="StyleUnderline"/>
          <w:highlight w:val="yellow"/>
        </w:rPr>
        <w:t>right of</w:t>
      </w:r>
      <w:r w:rsidRPr="005A7EC9">
        <w:rPr>
          <w:rStyle w:val="StyleUnderline"/>
        </w:rPr>
        <w:t xml:space="preserve"> ultimate </w:t>
      </w:r>
      <w:r w:rsidRPr="005A7EC9">
        <w:rPr>
          <w:rStyle w:val="StyleUnderline"/>
          <w:highlight w:val="yellow"/>
        </w:rPr>
        <w:t>exit from a union-controlled</w:t>
      </w:r>
      <w:r w:rsidRPr="005A7EC9">
        <w:rPr>
          <w:rStyle w:val="StyleUnderline"/>
        </w:rPr>
        <w:t xml:space="preserve"> working </w:t>
      </w:r>
      <w:r w:rsidRPr="005A7EC9">
        <w:rPr>
          <w:rStyle w:val="StyleUnderline"/>
          <w:highlight w:val="yellow"/>
        </w:rPr>
        <w:t>relationship</w:t>
      </w:r>
      <w:r w:rsidRPr="005A7EC9">
        <w:rPr>
          <w:rStyle w:val="StyleUnderline"/>
        </w:rPr>
        <w:t xml:space="preserve"> in the name of collective “solidarity</w:t>
      </w:r>
      <w:r w:rsidRPr="005A7EC9">
        <w:rPr>
          <w:sz w:val="16"/>
        </w:rPr>
        <w:t xml:space="preserve">” (in practice, </w:t>
      </w:r>
      <w:r w:rsidRPr="003C4FCD">
        <w:rPr>
          <w:rStyle w:val="StyleUnderline"/>
        </w:rPr>
        <w:t xml:space="preserve">an elective </w:t>
      </w:r>
      <w:r w:rsidRPr="003C4FCD">
        <w:rPr>
          <w:rStyle w:val="Emphasis"/>
        </w:rPr>
        <w:t>dictatorship</w:t>
      </w:r>
      <w:r w:rsidRPr="003C4FCD">
        <w:rPr>
          <w:rStyle w:val="StyleUnderline"/>
        </w:rPr>
        <w:t xml:space="preserve"> of 50 percent plus one</w:t>
      </w:r>
      <w:r w:rsidRPr="003C4FCD">
        <w:rPr>
          <w:sz w:val="16"/>
        </w:rPr>
        <w:t>). The</w:t>
      </w:r>
      <w:r w:rsidRPr="005A7EC9">
        <w:rPr>
          <w:sz w:val="16"/>
        </w:rPr>
        <w:t xml:space="preserve"> experience of countries that employ sectoral bargaining (most notably and stereotypically, France) suggests that, far from promoting labor peace, </w:t>
      </w:r>
      <w:r w:rsidRPr="005A7EC9">
        <w:rPr>
          <w:rStyle w:val="StyleUnderline"/>
          <w:highlight w:val="yellow"/>
        </w:rPr>
        <w:t xml:space="preserve">sectoral bargaining </w:t>
      </w:r>
      <w:r w:rsidRPr="005A7EC9">
        <w:rPr>
          <w:rStyle w:val="Emphasis"/>
          <w:highlight w:val="yellow"/>
        </w:rPr>
        <w:t>promotes</w:t>
      </w:r>
      <w:r w:rsidRPr="005A7EC9">
        <w:rPr>
          <w:rStyle w:val="StyleUnderline"/>
          <w:highlight w:val="yellow"/>
        </w:rPr>
        <w:t xml:space="preserve"> disruptive</w:t>
      </w:r>
      <w:r w:rsidRPr="005A7EC9">
        <w:rPr>
          <w:rStyle w:val="StyleUnderline"/>
        </w:rPr>
        <w:t xml:space="preserve"> </w:t>
      </w:r>
      <w:r w:rsidRPr="005A7EC9">
        <w:rPr>
          <w:rStyle w:val="StyleUnderline"/>
          <w:highlight w:val="yellow"/>
        </w:rPr>
        <w:t>“general”</w:t>
      </w:r>
      <w:r w:rsidRPr="005A7EC9">
        <w:rPr>
          <w:rStyle w:val="StyleUnderline"/>
        </w:rPr>
        <w:t xml:space="preserve"> and explicitly political </w:t>
      </w:r>
      <w:r w:rsidRPr="005A7EC9">
        <w:rPr>
          <w:rStyle w:val="StyleUnderline"/>
          <w:highlight w:val="yellow"/>
        </w:rPr>
        <w:t>strike</w:t>
      </w:r>
      <w:r w:rsidRPr="003C4FCD">
        <w:rPr>
          <w:rStyle w:val="StyleUnderline"/>
        </w:rPr>
        <w:t xml:space="preserve"> action</w:t>
      </w:r>
      <w:r w:rsidRPr="005A7EC9">
        <w:rPr>
          <w:rStyle w:val="StyleUnderline"/>
          <w:highlight w:val="yellow"/>
        </w:rPr>
        <w:t>s</w:t>
      </w:r>
      <w:r w:rsidRPr="005A7EC9">
        <w:rPr>
          <w:sz w:val="16"/>
        </w:rPr>
        <w:t>. The practice’s effect on union corruption is not clear; American-style enterprise bargaining seems to induce corrupt actors into labor-management relations, but it is hard to see how expanding union power will discourage corrupt actors from jumping into labor-related rackets.</w:t>
      </w:r>
    </w:p>
    <w:p w14:paraId="264E9426" w14:textId="77777777" w:rsidR="007B4D79" w:rsidRPr="005A7EC9" w:rsidRDefault="007B4D79" w:rsidP="007B4D79">
      <w:pPr>
        <w:rPr>
          <w:sz w:val="16"/>
        </w:rPr>
      </w:pPr>
      <w:r w:rsidRPr="005A7EC9">
        <w:rPr>
          <w:rStyle w:val="StyleUnderline"/>
          <w:highlight w:val="yellow"/>
        </w:rPr>
        <w:t xml:space="preserve">Voluntary unionism is a </w:t>
      </w:r>
      <w:r w:rsidRPr="005A7EC9">
        <w:rPr>
          <w:rStyle w:val="Emphasis"/>
          <w:highlight w:val="yellow"/>
        </w:rPr>
        <w:t>longstanding</w:t>
      </w:r>
      <w:r w:rsidRPr="005A7EC9">
        <w:rPr>
          <w:rStyle w:val="Emphasis"/>
        </w:rPr>
        <w:t xml:space="preserve"> and powerful </w:t>
      </w:r>
      <w:r w:rsidRPr="005A7EC9">
        <w:rPr>
          <w:rStyle w:val="Emphasis"/>
          <w:highlight w:val="yellow"/>
        </w:rPr>
        <w:t>tradition</w:t>
      </w:r>
      <w:r w:rsidRPr="005A7EC9">
        <w:rPr>
          <w:rStyle w:val="StyleUnderline"/>
          <w:highlight w:val="yellow"/>
        </w:rPr>
        <w:t xml:space="preserve"> in American</w:t>
      </w:r>
      <w:r w:rsidRPr="005A7EC9">
        <w:rPr>
          <w:rStyle w:val="StyleUnderline"/>
        </w:rPr>
        <w:t xml:space="preserve"> industrial </w:t>
      </w:r>
      <w:r>
        <w:rPr>
          <w:rStyle w:val="StyleUnderline"/>
        </w:rPr>
        <w:t>"</w:t>
      </w:r>
      <w:r w:rsidRPr="005A7EC9">
        <w:rPr>
          <w:rStyle w:val="StyleUnderline"/>
          <w:highlight w:val="yellow"/>
        </w:rPr>
        <w:t>life</w:t>
      </w:r>
      <w:r w:rsidRPr="005A7EC9">
        <w:rPr>
          <w:sz w:val="16"/>
        </w:rPr>
        <w:t>. Long ago labor leaders like Samuel Gompers professed it. The author of the Wagner Act had to insist that enforcing compulsory union membership was not his intention, even if it was a near-certain de facto outcome of his legislation. After shepherding Taft-Hartley to passage, then-Sen. Robert A. Taft (R-OH) saw off a union-funded challenger in his re-election campaign by 15 points. When Big Labor–backed Democratic supermajorities tried to override all state-level right-to-work laws in the 1960s, Republicans held the line with a filibuster that stopped the legislation. As of 2024, 26 states have private-sector right-to-work laws in force, and the U.S. Supreme Court protected all government workers’ rights not to fund union activities in its </w:t>
      </w:r>
      <w:r w:rsidRPr="005A7EC9">
        <w:rPr>
          <w:i/>
          <w:iCs/>
          <w:sz w:val="16"/>
        </w:rPr>
        <w:t>Janus v. AFSCME </w:t>
      </w:r>
      <w:r w:rsidRPr="005A7EC9">
        <w:rPr>
          <w:sz w:val="16"/>
        </w:rPr>
        <w:t>decision.</w:t>
      </w:r>
    </w:p>
    <w:p w14:paraId="2F962B61" w14:textId="77777777" w:rsidR="007B4D79" w:rsidRPr="005A7EC9" w:rsidRDefault="007B4D79" w:rsidP="007B4D79">
      <w:pPr>
        <w:rPr>
          <w:sz w:val="16"/>
        </w:rPr>
      </w:pPr>
      <w:r w:rsidRPr="005A7EC9">
        <w:rPr>
          <w:rStyle w:val="StyleUnderline"/>
          <w:highlight w:val="yellow"/>
        </w:rPr>
        <w:t xml:space="preserve">Sectoral bargaining would </w:t>
      </w:r>
      <w:r w:rsidRPr="005A7EC9">
        <w:rPr>
          <w:rStyle w:val="Emphasis"/>
          <w:highlight w:val="yellow"/>
        </w:rPr>
        <w:t>ditch all of that</w:t>
      </w:r>
      <w:r w:rsidRPr="005A7EC9">
        <w:rPr>
          <w:sz w:val="16"/>
        </w:rPr>
        <w:t xml:space="preserve">, which makes sense for an Everything Leftist who wants union commissars negotiating for every worker, but it makes much less sense for a supposed conservative. </w:t>
      </w:r>
      <w:r w:rsidRPr="005A7EC9">
        <w:rPr>
          <w:rStyle w:val="StyleUnderline"/>
        </w:rPr>
        <w:t xml:space="preserve">Instead of contracts giving unions a monopoly over a single plant’s workers or a single firm’s workers, sectoral bargaining </w:t>
      </w:r>
      <w:r w:rsidRPr="005A7EC9">
        <w:rPr>
          <w:rStyle w:val="StyleUnderline"/>
          <w:highlight w:val="yellow"/>
        </w:rPr>
        <w:t xml:space="preserve">would mandate </w:t>
      </w:r>
      <w:r w:rsidRPr="005A7EC9">
        <w:rPr>
          <w:rStyle w:val="Emphasis"/>
          <w:highlight w:val="yellow"/>
        </w:rPr>
        <w:t>government-backed</w:t>
      </w:r>
      <w:r w:rsidRPr="005A7EC9">
        <w:rPr>
          <w:rStyle w:val="StyleUnderline"/>
          <w:highlight w:val="yellow"/>
        </w:rPr>
        <w:t xml:space="preserve"> contracts that apply to everyone, whether they want</w:t>
      </w:r>
      <w:r w:rsidRPr="005A7EC9">
        <w:rPr>
          <w:sz w:val="16"/>
        </w:rPr>
        <w:t xml:space="preserve"> union </w:t>
      </w:r>
      <w:r w:rsidRPr="005A7EC9">
        <w:rPr>
          <w:rStyle w:val="StyleUnderline"/>
          <w:highlight w:val="yellow"/>
        </w:rPr>
        <w:t xml:space="preserve">“representation” </w:t>
      </w:r>
      <w:r w:rsidRPr="005A7EC9">
        <w:rPr>
          <w:rStyle w:val="Emphasis"/>
          <w:highlight w:val="yellow"/>
        </w:rPr>
        <w:t>or not</w:t>
      </w:r>
      <w:r w:rsidRPr="005A7EC9">
        <w:rPr>
          <w:sz w:val="16"/>
        </w:rPr>
        <w:t xml:space="preserve">. </w:t>
      </w:r>
      <w:r w:rsidRPr="005A7EC9">
        <w:rPr>
          <w:rStyle w:val="StyleUnderline"/>
        </w:rPr>
        <w:t xml:space="preserve">Sectoral bargaining is the exact opposite of </w:t>
      </w:r>
      <w:r w:rsidRPr="005A7EC9">
        <w:rPr>
          <w:rStyle w:val="Emphasis"/>
        </w:rPr>
        <w:t>voluntary unionism</w:t>
      </w:r>
      <w:r w:rsidRPr="005A7EC9">
        <w:rPr>
          <w:sz w:val="16"/>
        </w:rPr>
        <w:t xml:space="preserve">, and </w:t>
      </w:r>
      <w:r w:rsidRPr="005A7EC9">
        <w:rPr>
          <w:rStyle w:val="StyleUnderline"/>
        </w:rPr>
        <w:t>if these contracts can require forced dues</w:t>
      </w:r>
      <w:r w:rsidRPr="005A7EC9">
        <w:rPr>
          <w:sz w:val="16"/>
        </w:rPr>
        <w:t>, as some like Ranking Member of the House Education and Workforce Committee Rep. Bobby Scott (D-VA) have at least </w:t>
      </w:r>
      <w:r w:rsidRPr="005A7EC9">
        <w:rPr>
          <w:i/>
          <w:iCs/>
          <w:sz w:val="16"/>
        </w:rPr>
        <w:t>strongly implied</w:t>
      </w:r>
      <w:r w:rsidRPr="005A7EC9">
        <w:rPr>
          <w:i/>
          <w:iCs/>
          <w:sz w:val="16"/>
        </w:rPr>
        <w:softHyphen/>
        <w:t>, </w:t>
      </w:r>
      <w:r w:rsidRPr="005A7EC9">
        <w:rPr>
          <w:rStyle w:val="StyleUnderline"/>
          <w:highlight w:val="yellow"/>
        </w:rPr>
        <w:t xml:space="preserve">it sets worker freedom back </w:t>
      </w:r>
      <w:r w:rsidRPr="005A7EC9">
        <w:rPr>
          <w:rStyle w:val="Emphasis"/>
          <w:highlight w:val="yellow"/>
        </w:rPr>
        <w:t>worse than</w:t>
      </w:r>
      <w:r w:rsidRPr="005A7EC9">
        <w:rPr>
          <w:rStyle w:val="Emphasis"/>
        </w:rPr>
        <w:t xml:space="preserve"> </w:t>
      </w:r>
      <w:r w:rsidRPr="005A7EC9">
        <w:rPr>
          <w:rStyle w:val="Emphasis"/>
          <w:highlight w:val="yellow"/>
        </w:rPr>
        <w:t>the Wagner Act</w:t>
      </w:r>
      <w:r w:rsidRPr="005A7EC9">
        <w:rPr>
          <w:rStyle w:val="StyleUnderline"/>
        </w:rPr>
        <w:t xml:space="preserve"> did</w:t>
      </w:r>
      <w:r w:rsidRPr="005A7EC9">
        <w:rPr>
          <w:sz w:val="16"/>
        </w:rPr>
        <w:t xml:space="preserve"> or the PRO Act would.</w:t>
      </w:r>
    </w:p>
    <w:p w14:paraId="2F0AFD35" w14:textId="77777777" w:rsidR="007B4D79" w:rsidRPr="005A7EC9" w:rsidRDefault="007B4D79" w:rsidP="007B4D79">
      <w:pPr>
        <w:rPr>
          <w:sz w:val="16"/>
        </w:rPr>
      </w:pPr>
      <w:r w:rsidRPr="005A7EC9">
        <w:rPr>
          <w:sz w:val="16"/>
        </w:rPr>
        <w:t>The effect of sectoral bargaining on union corruption would be unclear. Scholars of union corruption have blamed enterprise bargaining combined with union monopoly representation for America’s unusually high levels of labor racketeering. There is truth to this, but it is also not the case that American unions involved in industries with more-sectoral-style approaches are “cleaner.” The New York City garment industry, which was exempted from various Taft-Hartley regulations on union conduct, was believed by the federal government to have been Mob influenced as recently as the 1990s. More recently, the United Auto Workers, which conducts a sort of pseudo-sectoral bargaining with the unionized Detroit Three automakers by “patterning” its contracts, was forced into a regime change after the largest union corruption scandal of the 21st century. Putting more power in the hands of America’s long-standing class of union officials, who are known for having their hands in the cookie jar, certainly is not an </w:t>
      </w:r>
      <w:r w:rsidRPr="005A7EC9">
        <w:rPr>
          <w:i/>
          <w:iCs/>
          <w:sz w:val="16"/>
        </w:rPr>
        <w:t>obvious</w:t>
      </w:r>
      <w:r w:rsidRPr="005A7EC9">
        <w:rPr>
          <w:sz w:val="16"/>
        </w:rPr>
        <w:t> approach to reducing or surveilling corruption in organized labor.</w:t>
      </w:r>
    </w:p>
    <w:p w14:paraId="53A0B358" w14:textId="77777777" w:rsidR="007B4D79" w:rsidRDefault="007B4D79" w:rsidP="007B4D79">
      <w:pPr>
        <w:rPr>
          <w:sz w:val="16"/>
        </w:rPr>
      </w:pPr>
      <w:r w:rsidRPr="005A7EC9">
        <w:rPr>
          <w:sz w:val="16"/>
        </w:rPr>
        <w:t xml:space="preserve">The final element of the Taft-Hartley approach is another that </w:t>
      </w:r>
      <w:r w:rsidRPr="005A7EC9">
        <w:rPr>
          <w:rStyle w:val="StyleUnderline"/>
          <w:highlight w:val="yellow"/>
        </w:rPr>
        <w:t>sectoral bargaining makes worse: protecting the economy from strikes</w:t>
      </w:r>
      <w:r w:rsidRPr="005A7EC9">
        <w:rPr>
          <w:rStyle w:val="StyleUnderline"/>
        </w:rPr>
        <w:t xml:space="preserve"> and other industrial actions</w:t>
      </w:r>
      <w:r w:rsidRPr="005A7EC9">
        <w:rPr>
          <w:sz w:val="16"/>
        </w:rPr>
        <w:t xml:space="preserve">. This should be obvious to anyone who promotes sectoral bargaining, because </w:t>
      </w:r>
      <w:r w:rsidRPr="005A7EC9">
        <w:rPr>
          <w:rStyle w:val="StyleUnderline"/>
        </w:rPr>
        <w:t xml:space="preserve">disruptive </w:t>
      </w:r>
      <w:r w:rsidRPr="005A7EC9">
        <w:rPr>
          <w:rStyle w:val="StyleUnderline"/>
          <w:highlight w:val="yellow"/>
        </w:rPr>
        <w:t xml:space="preserve">national strikes are </w:t>
      </w:r>
      <w:r w:rsidRPr="005A7EC9">
        <w:rPr>
          <w:rStyle w:val="Emphasis"/>
          <w:highlight w:val="yellow"/>
        </w:rPr>
        <w:t>common</w:t>
      </w:r>
      <w:r w:rsidRPr="005A7EC9">
        <w:rPr>
          <w:rStyle w:val="StyleUnderline"/>
          <w:highlight w:val="yellow"/>
        </w:rPr>
        <w:t xml:space="preserve"> in Europe</w:t>
      </w:r>
      <w:r w:rsidRPr="005A7EC9">
        <w:rPr>
          <w:rStyle w:val="StyleUnderline"/>
        </w:rPr>
        <w:t>an countries</w:t>
      </w:r>
      <w:r w:rsidRPr="005A7EC9">
        <w:rPr>
          <w:sz w:val="16"/>
        </w:rPr>
        <w:t xml:space="preserve"> (e.g., France) that authorize sectoral bargaining. Unions in these countries also back broader leftist causes with strikes. French unions frequently call national “general strikes” for political reasons, including an annual “General Feminist Strike” each March. </w:t>
      </w:r>
      <w:r w:rsidRPr="005A7EC9">
        <w:rPr>
          <w:rStyle w:val="StyleUnderline"/>
        </w:rPr>
        <w:t xml:space="preserve">These frequent </w:t>
      </w:r>
      <w:r w:rsidRPr="005A7EC9">
        <w:rPr>
          <w:rStyle w:val="StyleUnderline"/>
          <w:highlight w:val="yellow"/>
        </w:rPr>
        <w:t>mass disruptions enabled</w:t>
      </w:r>
      <w:r w:rsidRPr="005A7EC9">
        <w:rPr>
          <w:rStyle w:val="StyleUnderline"/>
        </w:rPr>
        <w:t xml:space="preserve"> by sectoral bargaining have helped France earn its reputation for </w:t>
      </w:r>
      <w:r w:rsidRPr="005A7EC9">
        <w:rPr>
          <w:rStyle w:val="Emphasis"/>
          <w:highlight w:val="yellow"/>
        </w:rPr>
        <w:t>economic sclerosis</w:t>
      </w:r>
      <w:r w:rsidRPr="005A7EC9">
        <w:rPr>
          <w:rStyle w:val="StyleUnderline"/>
          <w:highlight w:val="yellow"/>
        </w:rPr>
        <w:t xml:space="preserve"> and </w:t>
      </w:r>
      <w:r w:rsidRPr="005A7EC9">
        <w:rPr>
          <w:rStyle w:val="Emphasis"/>
          <w:highlight w:val="yellow"/>
        </w:rPr>
        <w:t>public disruptions</w:t>
      </w:r>
      <w:r w:rsidRPr="005A7EC9">
        <w:rPr>
          <w:sz w:val="16"/>
        </w:rPr>
        <w:t>, the exact opposite of the intention of conservative labor-relations policymakers since the 1940s.</w:t>
      </w:r>
    </w:p>
    <w:p w14:paraId="570D0FAF" w14:textId="77777777" w:rsidR="007B4D79" w:rsidRPr="00417154" w:rsidRDefault="007B4D79" w:rsidP="007B4D79">
      <w:pPr>
        <w:pStyle w:val="Heading3"/>
      </w:pPr>
      <w:r>
        <w:t>Unions Bad---Economy---1NC</w:t>
      </w:r>
    </w:p>
    <w:p w14:paraId="2B1F88D0" w14:textId="77777777" w:rsidR="007B4D79" w:rsidRPr="00B46FE4" w:rsidRDefault="007B4D79" w:rsidP="007B4D79">
      <w:pPr>
        <w:pStyle w:val="Heading4"/>
      </w:pPr>
      <w:r>
        <w:t xml:space="preserve">Unions depress growth, decrease employment and are </w:t>
      </w:r>
      <w:r>
        <w:rPr>
          <w:u w:val="single"/>
        </w:rPr>
        <w:t>worse</w:t>
      </w:r>
      <w:r>
        <w:t xml:space="preserve"> for workers</w:t>
      </w:r>
    </w:p>
    <w:p w14:paraId="73D05E0A" w14:textId="77777777" w:rsidR="007B4D79" w:rsidRPr="009D61A3" w:rsidRDefault="007B4D79" w:rsidP="007B4D79">
      <w:pPr>
        <w:rPr>
          <w:b/>
          <w:bCs/>
        </w:rPr>
      </w:pPr>
      <w:r w:rsidRPr="00725F22">
        <w:t xml:space="preserve">Liya </w:t>
      </w:r>
      <w:r w:rsidRPr="00725F22">
        <w:rPr>
          <w:rStyle w:val="Style13ptBold"/>
        </w:rPr>
        <w:t>Palagashvili</w:t>
      </w:r>
      <w:r w:rsidRPr="006A50DF">
        <w:rPr>
          <w:rStyle w:val="Style13ptBold"/>
        </w:rPr>
        <w:t xml:space="preserve"> &amp;</w:t>
      </w:r>
      <w:r>
        <w:t xml:space="preserve"> </w:t>
      </w:r>
      <w:r w:rsidRPr="00725F22">
        <w:t xml:space="preserve">Revana </w:t>
      </w:r>
      <w:r w:rsidRPr="00725F22">
        <w:rPr>
          <w:rStyle w:val="Style13ptBold"/>
        </w:rPr>
        <w:t>Sharfuddin</w:t>
      </w:r>
      <w:r w:rsidRPr="006A50DF">
        <w:rPr>
          <w:rStyle w:val="Style13ptBold"/>
        </w:rPr>
        <w:t xml:space="preserve"> 25</w:t>
      </w:r>
      <w:r>
        <w:t xml:space="preserve">, Palagashvili is a senior research fellow and director of the Labor Policy Project at George Mason University’s Mercatus Center, Sharfuddin is a </w:t>
      </w:r>
      <w:r w:rsidRPr="009D61A3">
        <w:t xml:space="preserve">Predoctoral Researcher </w:t>
      </w:r>
      <w:r>
        <w:t>for</w:t>
      </w:r>
      <w:r w:rsidRPr="009D61A3">
        <w:t xml:space="preserve"> the Labor Policy Project</w:t>
      </w:r>
      <w:r>
        <w:t xml:space="preserve"> at the Mercatus Center, 5/7/2025, “</w:t>
      </w:r>
      <w:r w:rsidRPr="009D61A3">
        <w:t>Do More Powerful Unions Generate Better Pro-Worker Outcomes?”</w:t>
      </w:r>
      <w:r>
        <w:t xml:space="preserve"> </w:t>
      </w:r>
      <w:r w:rsidRPr="006A50DF">
        <w:t>Mercatus Center</w:t>
      </w:r>
    </w:p>
    <w:p w14:paraId="1BB4949B" w14:textId="77777777" w:rsidR="007B4D79" w:rsidRPr="00FC28D1" w:rsidRDefault="007B4D79" w:rsidP="007B4D79">
      <w:pPr>
        <w:rPr>
          <w:sz w:val="16"/>
        </w:rPr>
      </w:pPr>
      <w:r w:rsidRPr="00FC28D1">
        <w:rPr>
          <w:sz w:val="16"/>
        </w:rPr>
        <w:t xml:space="preserve">The question is, </w:t>
      </w:r>
      <w:r w:rsidRPr="00FC28D1">
        <w:rPr>
          <w:rStyle w:val="StyleUnderline"/>
        </w:rPr>
        <w:t>will</w:t>
      </w:r>
      <w:r w:rsidRPr="00FC28D1">
        <w:rPr>
          <w:sz w:val="16"/>
        </w:rPr>
        <w:t xml:space="preserve"> these </w:t>
      </w:r>
      <w:r w:rsidRPr="00FC28D1">
        <w:rPr>
          <w:rStyle w:val="StyleUnderline"/>
        </w:rPr>
        <w:t>agreements lead to better outcomes for workers</w:t>
      </w:r>
      <w:r w:rsidRPr="00FC28D1">
        <w:rPr>
          <w:sz w:val="16"/>
        </w:rPr>
        <w:t xml:space="preserve"> in the long-term? The answer is, </w:t>
      </w:r>
      <w:r w:rsidRPr="00FC28D1">
        <w:rPr>
          <w:rStyle w:val="Emphasis"/>
        </w:rPr>
        <w:t>not necessarily</w:t>
      </w:r>
      <w:r w:rsidRPr="00FC28D1">
        <w:rPr>
          <w:sz w:val="16"/>
        </w:rPr>
        <w:t xml:space="preserve">. When the monopoly face dominates, apparent </w:t>
      </w:r>
      <w:r w:rsidRPr="00FC28D1">
        <w:rPr>
          <w:rStyle w:val="StyleUnderline"/>
        </w:rPr>
        <w:t>“</w:t>
      </w:r>
      <w:r w:rsidRPr="00FC28D1">
        <w:rPr>
          <w:rStyle w:val="StyleUnderline"/>
          <w:highlight w:val="yellow"/>
        </w:rPr>
        <w:t>big wins</w:t>
      </w:r>
      <w:r w:rsidRPr="00FC28D1">
        <w:rPr>
          <w:rStyle w:val="StyleUnderline"/>
        </w:rPr>
        <w:t xml:space="preserve">” </w:t>
      </w:r>
      <w:r w:rsidRPr="00FC28D1">
        <w:rPr>
          <w:rStyle w:val="StyleUnderline"/>
          <w:highlight w:val="yellow"/>
        </w:rPr>
        <w:t>at the bargaining table</w:t>
      </w:r>
      <w:r w:rsidRPr="00FC28D1">
        <w:rPr>
          <w:rStyle w:val="StyleUnderline"/>
        </w:rPr>
        <w:t xml:space="preserve"> often </w:t>
      </w:r>
      <w:r w:rsidRPr="00FC28D1">
        <w:rPr>
          <w:rStyle w:val="StyleUnderline"/>
          <w:highlight w:val="yellow"/>
        </w:rPr>
        <w:t>convert</w:t>
      </w:r>
      <w:r w:rsidRPr="00FC28D1">
        <w:rPr>
          <w:rStyle w:val="StyleUnderline"/>
        </w:rPr>
        <w:t xml:space="preserve"> in</w:t>
      </w:r>
      <w:r w:rsidRPr="00FC28D1">
        <w:rPr>
          <w:rStyle w:val="StyleUnderline"/>
          <w:highlight w:val="yellow"/>
        </w:rPr>
        <w:t>to</w:t>
      </w:r>
      <w:r w:rsidRPr="00FC28D1">
        <w:rPr>
          <w:rStyle w:val="StyleUnderline"/>
        </w:rPr>
        <w:t xml:space="preserve"> </w:t>
      </w:r>
      <w:r w:rsidRPr="00FC28D1">
        <w:rPr>
          <w:rStyle w:val="StyleUnderline"/>
          <w:highlight w:val="yellow"/>
        </w:rPr>
        <w:t>slow</w:t>
      </w:r>
      <w:r w:rsidRPr="00FC28D1">
        <w:rPr>
          <w:rStyle w:val="StyleUnderline"/>
        </w:rPr>
        <w:t xml:space="preserve">er </w:t>
      </w:r>
      <w:r w:rsidRPr="00FC28D1">
        <w:rPr>
          <w:rStyle w:val="StyleUnderline"/>
          <w:highlight w:val="yellow"/>
        </w:rPr>
        <w:t>employment growth</w:t>
      </w:r>
      <w:r w:rsidRPr="00FC28D1">
        <w:rPr>
          <w:rStyle w:val="StyleUnderline"/>
        </w:rPr>
        <w:t xml:space="preserve">, </w:t>
      </w:r>
      <w:r w:rsidRPr="00FC28D1">
        <w:rPr>
          <w:rStyle w:val="StyleUnderline"/>
          <w:highlight w:val="yellow"/>
        </w:rPr>
        <w:t>reduced investment</w:t>
      </w:r>
      <w:r w:rsidRPr="00FC28D1">
        <w:rPr>
          <w:rStyle w:val="StyleUnderline"/>
        </w:rPr>
        <w:t xml:space="preserve">, </w:t>
      </w:r>
      <w:r w:rsidRPr="00FC28D1">
        <w:rPr>
          <w:rStyle w:val="StyleUnderline"/>
          <w:highlight w:val="yellow"/>
        </w:rPr>
        <w:t xml:space="preserve">and </w:t>
      </w:r>
      <w:r w:rsidRPr="00FC28D1">
        <w:rPr>
          <w:rStyle w:val="Emphasis"/>
          <w:highlight w:val="yellow"/>
        </w:rPr>
        <w:t>fewer opportunities</w:t>
      </w:r>
      <w:r w:rsidRPr="00FC28D1">
        <w:rPr>
          <w:sz w:val="16"/>
        </w:rPr>
        <w:t xml:space="preserve"> </w:t>
      </w:r>
      <w:r w:rsidRPr="00FC28D1">
        <w:rPr>
          <w:rStyle w:val="StyleUnderline"/>
          <w:highlight w:val="yellow"/>
        </w:rPr>
        <w:t>for</w:t>
      </w:r>
      <w:r w:rsidRPr="00FC28D1">
        <w:rPr>
          <w:sz w:val="16"/>
        </w:rPr>
        <w:t xml:space="preserve"> both present and future </w:t>
      </w:r>
      <w:r w:rsidRPr="00FC28D1">
        <w:rPr>
          <w:rStyle w:val="StyleUnderline"/>
          <w:highlight w:val="yellow"/>
        </w:rPr>
        <w:t>workers</w:t>
      </w:r>
      <w:r w:rsidRPr="00FC28D1">
        <w:rPr>
          <w:sz w:val="16"/>
        </w:rPr>
        <w:t>.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79B5B23B" w14:textId="77777777" w:rsidR="007B4D79" w:rsidRPr="00FC28D1" w:rsidRDefault="007B4D79" w:rsidP="007B4D79">
      <w:pPr>
        <w:rPr>
          <w:sz w:val="16"/>
        </w:rPr>
      </w:pPr>
      <w:r w:rsidRPr="00FC28D1">
        <w:rPr>
          <w:sz w:val="16"/>
        </w:rPr>
        <w:t xml:space="preserve">Powerful labor unions that use aggressive negotiation tactics have historically secured higher wages for unionized workers, although </w:t>
      </w:r>
      <w:r w:rsidRPr="00FC28D1">
        <w:rPr>
          <w:rStyle w:val="StyleUnderline"/>
          <w:highlight w:val="yellow"/>
        </w:rPr>
        <w:t>recent studies</w:t>
      </w:r>
      <w:r w:rsidRPr="00FC28D1">
        <w:rPr>
          <w:rStyle w:val="StyleUnderline"/>
        </w:rPr>
        <w:t xml:space="preserve"> </w:t>
      </w:r>
      <w:r w:rsidRPr="00FC28D1">
        <w:rPr>
          <w:rStyle w:val="StyleUnderline"/>
          <w:highlight w:val="yellow"/>
        </w:rPr>
        <w:t>suggest</w:t>
      </w:r>
      <w:r w:rsidRPr="00FC28D1">
        <w:rPr>
          <w:sz w:val="16"/>
        </w:rPr>
        <w:t xml:space="preserve"> this </w:t>
      </w:r>
      <w:r w:rsidRPr="00FC28D1">
        <w:rPr>
          <w:rStyle w:val="StyleUnderline"/>
          <w:highlight w:val="yellow"/>
        </w:rPr>
        <w:t>wage advantage</w:t>
      </w:r>
      <w:r w:rsidRPr="00FC28D1">
        <w:rPr>
          <w:rStyle w:val="StyleUnderline"/>
        </w:rPr>
        <w:t xml:space="preserve"> has </w:t>
      </w:r>
      <w:r w:rsidRPr="00FC28D1">
        <w:rPr>
          <w:sz w:val="16"/>
        </w:rPr>
        <w:t xml:space="preserve">declined or </w:t>
      </w:r>
      <w:r w:rsidRPr="00FC28D1">
        <w:rPr>
          <w:rStyle w:val="Emphasis"/>
          <w:highlight w:val="yellow"/>
        </w:rPr>
        <w:t>disappeared</w:t>
      </w:r>
      <w:r w:rsidRPr="00FC28D1">
        <w:rPr>
          <w:rStyle w:val="StyleUnderline"/>
          <w:highlight w:val="yellow"/>
        </w:rPr>
        <w:t xml:space="preserve"> due to global competition</w:t>
      </w:r>
      <w:r w:rsidRPr="00FC28D1">
        <w:rPr>
          <w:sz w:val="16"/>
        </w:rPr>
        <w:t xml:space="preserve"> and technological changes. The research shows that </w:t>
      </w:r>
      <w:r w:rsidRPr="00FC28D1">
        <w:rPr>
          <w:rStyle w:val="StyleUnderline"/>
          <w:highlight w:val="yellow"/>
        </w:rPr>
        <w:t>powerful</w:t>
      </w:r>
      <w:r w:rsidRPr="00FC28D1">
        <w:rPr>
          <w:rStyle w:val="StyleUnderline"/>
        </w:rPr>
        <w:t xml:space="preserve"> labor </w:t>
      </w:r>
      <w:r w:rsidRPr="00FC28D1">
        <w:rPr>
          <w:rStyle w:val="StyleUnderline"/>
          <w:highlight w:val="yellow"/>
        </w:rPr>
        <w:t>unions</w:t>
      </w:r>
      <w:r w:rsidRPr="00FC28D1">
        <w:rPr>
          <w:sz w:val="16"/>
        </w:rPr>
        <w:t xml:space="preserve"> acting through their monopoly face </w:t>
      </w:r>
      <w:r w:rsidRPr="00FC28D1">
        <w:rPr>
          <w:rStyle w:val="StyleUnderline"/>
        </w:rPr>
        <w:t xml:space="preserve">can </w:t>
      </w:r>
      <w:r w:rsidRPr="00FC28D1">
        <w:rPr>
          <w:rStyle w:val="StyleUnderline"/>
          <w:highlight w:val="yellow"/>
        </w:rPr>
        <w:t>limit job growth and employment</w:t>
      </w:r>
      <w:r w:rsidRPr="00FC28D1">
        <w:rPr>
          <w:rStyle w:val="StyleUnderline"/>
        </w:rPr>
        <w:t xml:space="preserve"> opportunities</w:t>
      </w:r>
      <w:r w:rsidRPr="00FC28D1">
        <w:rPr>
          <w:sz w:val="16"/>
        </w:rPr>
        <w:t xml:space="preserve">. Excessive </w:t>
      </w:r>
      <w:r w:rsidRPr="00FC28D1">
        <w:rPr>
          <w:rStyle w:val="StyleUnderline"/>
          <w:highlight w:val="yellow"/>
        </w:rPr>
        <w:t>demands</w:t>
      </w:r>
      <w:r w:rsidRPr="00FC28D1">
        <w:rPr>
          <w:rStyle w:val="StyleUnderline"/>
        </w:rPr>
        <w:t xml:space="preserve"> have </w:t>
      </w:r>
      <w:r w:rsidRPr="00FC28D1">
        <w:rPr>
          <w:rStyle w:val="StyleUnderline"/>
          <w:highlight w:val="yellow"/>
        </w:rPr>
        <w:t xml:space="preserve">led companies to </w:t>
      </w:r>
      <w:r w:rsidRPr="00FC28D1">
        <w:rPr>
          <w:rStyle w:val="Emphasis"/>
          <w:highlight w:val="yellow"/>
        </w:rPr>
        <w:t>cut investments</w:t>
      </w:r>
      <w:r w:rsidRPr="00FC28D1">
        <w:rPr>
          <w:sz w:val="16"/>
        </w:rPr>
        <w:t xml:space="preserve">—particularly in R&amp;D and long-lived tangible capital—thereby </w:t>
      </w:r>
      <w:r w:rsidRPr="00FC28D1">
        <w:rPr>
          <w:rStyle w:val="StyleUnderline"/>
          <w:highlight w:val="yellow"/>
        </w:rPr>
        <w:t>reducing productivity</w:t>
      </w:r>
      <w:r w:rsidRPr="00FC28D1">
        <w:rPr>
          <w:rStyle w:val="StyleUnderline"/>
        </w:rPr>
        <w:t xml:space="preserve">, </w:t>
      </w:r>
      <w:r w:rsidRPr="00FC28D1">
        <w:rPr>
          <w:rStyle w:val="StyleUnderline"/>
          <w:highlight w:val="yellow"/>
        </w:rPr>
        <w:t>profitability</w:t>
      </w:r>
      <w:r w:rsidRPr="00FC28D1">
        <w:rPr>
          <w:rStyle w:val="StyleUnderline"/>
        </w:rPr>
        <w:t xml:space="preserve">, </w:t>
      </w:r>
      <w:r w:rsidRPr="00FC28D1">
        <w:rPr>
          <w:rStyle w:val="StyleUnderline"/>
          <w:highlight w:val="yellow"/>
        </w:rPr>
        <w:t xml:space="preserve">and </w:t>
      </w:r>
      <w:r w:rsidRPr="00FC28D1">
        <w:rPr>
          <w:rStyle w:val="Emphasis"/>
          <w:highlight w:val="yellow"/>
        </w:rPr>
        <w:t>long-term viability</w:t>
      </w:r>
      <w:r w:rsidRPr="00FC28D1">
        <w:rPr>
          <w:sz w:val="16"/>
        </w:rPr>
        <w:t xml:space="preserve">. As a result, these </w:t>
      </w:r>
      <w:r w:rsidRPr="00FC28D1">
        <w:rPr>
          <w:rStyle w:val="StyleUnderline"/>
          <w:highlight w:val="yellow"/>
        </w:rPr>
        <w:t>firms</w:t>
      </w:r>
      <w:r w:rsidRPr="00FC28D1">
        <w:rPr>
          <w:rStyle w:val="StyleUnderline"/>
        </w:rPr>
        <w:t xml:space="preserve"> have been </w:t>
      </w:r>
      <w:r w:rsidRPr="00FC28D1">
        <w:rPr>
          <w:rStyle w:val="StyleUnderline"/>
          <w:highlight w:val="yellow"/>
        </w:rPr>
        <w:t xml:space="preserve">more likely to </w:t>
      </w:r>
      <w:r w:rsidRPr="00FC28D1">
        <w:rPr>
          <w:rStyle w:val="StyleUnderline"/>
        </w:rPr>
        <w:t xml:space="preserve">downsize or </w:t>
      </w:r>
      <w:r w:rsidRPr="00FC28D1">
        <w:rPr>
          <w:rStyle w:val="StyleUnderline"/>
          <w:highlight w:val="yellow"/>
        </w:rPr>
        <w:t>shut down</w:t>
      </w:r>
      <w:r w:rsidRPr="00FC28D1">
        <w:rPr>
          <w:sz w:val="16"/>
        </w:rPr>
        <w:t xml:space="preserve">, ultimately </w:t>
      </w:r>
      <w:r w:rsidRPr="00FC28D1">
        <w:rPr>
          <w:rStyle w:val="StyleUnderline"/>
          <w:highlight w:val="yellow"/>
        </w:rPr>
        <w:t>leading to</w:t>
      </w:r>
      <w:r w:rsidRPr="00FC28D1">
        <w:rPr>
          <w:rStyle w:val="StyleUnderline"/>
        </w:rPr>
        <w:t xml:space="preserve"> </w:t>
      </w:r>
      <w:r w:rsidRPr="00FC28D1">
        <w:rPr>
          <w:rStyle w:val="StyleUnderline"/>
          <w:highlight w:val="yellow"/>
        </w:rPr>
        <w:t>job losses and</w:t>
      </w:r>
      <w:r w:rsidRPr="00FC28D1">
        <w:rPr>
          <w:rStyle w:val="StyleUnderline"/>
        </w:rPr>
        <w:t xml:space="preserve"> </w:t>
      </w:r>
      <w:r w:rsidRPr="00FC28D1">
        <w:rPr>
          <w:rStyle w:val="Emphasis"/>
          <w:highlight w:val="yellow"/>
        </w:rPr>
        <w:t>lower</w:t>
      </w:r>
      <w:r w:rsidRPr="00FC28D1">
        <w:rPr>
          <w:rStyle w:val="Emphasis"/>
        </w:rPr>
        <w:t xml:space="preserve"> overall </w:t>
      </w:r>
      <w:r w:rsidRPr="00FC28D1">
        <w:rPr>
          <w:rStyle w:val="Emphasis"/>
          <w:highlight w:val="yellow"/>
        </w:rPr>
        <w:t>employment</w:t>
      </w:r>
      <w:r w:rsidRPr="00FC28D1">
        <w:rPr>
          <w:sz w:val="16"/>
        </w:rPr>
        <w:t xml:space="preserve"> for unionized workers. Therefore, our study finds that labor union power is not synonymous with being pro-worker.</w:t>
      </w:r>
    </w:p>
    <w:p w14:paraId="4A837CEA" w14:textId="77777777" w:rsidR="007B4D79" w:rsidRPr="00FC28D1" w:rsidRDefault="007B4D79" w:rsidP="007B4D79">
      <w:pPr>
        <w:rPr>
          <w:sz w:val="16"/>
        </w:rPr>
      </w:pPr>
      <w:r w:rsidRPr="00FC28D1">
        <w:rPr>
          <w:sz w:val="16"/>
          <w:lang w:val="en"/>
        </w:rPr>
        <w:t xml:space="preserve">Our </w:t>
      </w:r>
      <w:r w:rsidRPr="00FC28D1">
        <w:rPr>
          <w:rStyle w:val="StyleUnderline"/>
          <w:lang w:val="en"/>
        </w:rPr>
        <w:t>conclusion is based on</w:t>
      </w:r>
      <w:r w:rsidRPr="00FC28D1">
        <w:rPr>
          <w:sz w:val="16"/>
          <w:lang w:val="en"/>
        </w:rPr>
        <w:t xml:space="preserve"> an exhaustive </w:t>
      </w:r>
      <w:r w:rsidRPr="00FC28D1">
        <w:rPr>
          <w:rStyle w:val="StyleUnderline"/>
          <w:lang w:val="en"/>
        </w:rPr>
        <w:t xml:space="preserve">analysis of </w:t>
      </w:r>
      <w:r w:rsidRPr="00FC28D1">
        <w:rPr>
          <w:rStyle w:val="Emphasis"/>
          <w:lang w:val="en"/>
        </w:rPr>
        <w:t>147 studies</w:t>
      </w:r>
      <w:r w:rsidRPr="00FC28D1">
        <w:rPr>
          <w:sz w:val="16"/>
          <w:lang w:val="en"/>
        </w:rPr>
        <w:t xml:space="preserve">, </w:t>
      </w:r>
      <w:r w:rsidRPr="00FC28D1">
        <w:rPr>
          <w:rStyle w:val="StyleUnderline"/>
          <w:lang w:val="en"/>
        </w:rPr>
        <w:t xml:space="preserve">conducted over </w:t>
      </w:r>
      <w:r w:rsidRPr="00FC28D1">
        <w:rPr>
          <w:rStyle w:val="Emphasis"/>
          <w:lang w:val="en"/>
        </w:rPr>
        <w:t>three decades</w:t>
      </w:r>
      <w:r w:rsidRPr="00FC28D1">
        <w:rPr>
          <w:sz w:val="16"/>
          <w:lang w:val="en"/>
        </w:rPr>
        <w:t>, covering labor union power in the United States, the United Kingdom, and Europe. These studies were published in the top five economics journals, journals affiliated with the American Economic Association, and other reputable sources of seminal research. </w:t>
      </w:r>
    </w:p>
    <w:p w14:paraId="315C0409" w14:textId="77777777" w:rsidR="007B4D79" w:rsidRDefault="007B4D79" w:rsidP="007B4D79">
      <w:pPr>
        <w:rPr>
          <w:sz w:val="16"/>
          <w:lang w:val="en"/>
        </w:rPr>
      </w:pPr>
      <w:r w:rsidRPr="00FC28D1">
        <w:rPr>
          <w:sz w:val="16"/>
          <w:lang w:val="en"/>
        </w:rPr>
        <w:t xml:space="preserve">We also look at an in-depth </w:t>
      </w:r>
      <w:r w:rsidRPr="00FC28D1">
        <w:rPr>
          <w:rStyle w:val="StyleUnderline"/>
          <w:lang w:val="en"/>
        </w:rPr>
        <w:t xml:space="preserve">case study of the </w:t>
      </w:r>
      <w:r w:rsidRPr="00FC28D1">
        <w:rPr>
          <w:rStyle w:val="StyleUnderline"/>
          <w:highlight w:val="yellow"/>
          <w:lang w:val="en"/>
        </w:rPr>
        <w:t>Rust Belt</w:t>
      </w:r>
      <w:r w:rsidRPr="00FC28D1">
        <w:rPr>
          <w:sz w:val="16"/>
          <w:lang w:val="en"/>
        </w:rPr>
        <w:t xml:space="preserve"> that </w:t>
      </w:r>
      <w:r w:rsidRPr="00FC28D1">
        <w:rPr>
          <w:rStyle w:val="StyleUnderline"/>
          <w:highlight w:val="yellow"/>
          <w:lang w:val="en"/>
        </w:rPr>
        <w:t>illustrates</w:t>
      </w:r>
      <w:r w:rsidRPr="00FC28D1">
        <w:rPr>
          <w:rStyle w:val="StyleUnderline"/>
          <w:lang w:val="en"/>
        </w:rPr>
        <w:t xml:space="preserve"> how </w:t>
      </w:r>
      <w:r w:rsidRPr="00FC28D1">
        <w:rPr>
          <w:rStyle w:val="StyleUnderline"/>
          <w:highlight w:val="yellow"/>
          <w:lang w:val="en"/>
        </w:rPr>
        <w:t>unions</w:t>
      </w:r>
      <w:r w:rsidRPr="00FC28D1">
        <w:rPr>
          <w:rStyle w:val="StyleUnderline"/>
          <w:lang w:val="en"/>
        </w:rPr>
        <w:t xml:space="preserve"> wielding monopoly privileges and fueling strikes and conflicts </w:t>
      </w:r>
      <w:r w:rsidRPr="00FC28D1">
        <w:rPr>
          <w:rStyle w:val="StyleUnderline"/>
          <w:highlight w:val="yellow"/>
          <w:lang w:val="en"/>
        </w:rPr>
        <w:t>were responsible for</w:t>
      </w:r>
      <w:r w:rsidRPr="00FC28D1">
        <w:rPr>
          <w:rStyle w:val="StyleUnderline"/>
          <w:lang w:val="en"/>
        </w:rPr>
        <w:t xml:space="preserve"> </w:t>
      </w:r>
      <w:r w:rsidRPr="00FC28D1">
        <w:rPr>
          <w:rStyle w:val="Emphasis"/>
          <w:highlight w:val="yellow"/>
          <w:lang w:val="en"/>
        </w:rPr>
        <w:t>55 percent</w:t>
      </w:r>
      <w:r w:rsidRPr="00FC28D1">
        <w:rPr>
          <w:rStyle w:val="StyleUnderline"/>
          <w:highlight w:val="yellow"/>
          <w:lang w:val="en"/>
        </w:rPr>
        <w:t xml:space="preserve"> of</w:t>
      </w:r>
      <w:r w:rsidRPr="00FC28D1">
        <w:rPr>
          <w:rStyle w:val="StyleUnderline"/>
          <w:lang w:val="en"/>
        </w:rPr>
        <w:t xml:space="preserve"> the </w:t>
      </w:r>
      <w:r w:rsidRPr="00FC28D1">
        <w:rPr>
          <w:rStyle w:val="StyleUnderline"/>
          <w:highlight w:val="yellow"/>
          <w:lang w:val="en"/>
        </w:rPr>
        <w:t>decline in</w:t>
      </w:r>
      <w:r w:rsidRPr="00FC28D1">
        <w:rPr>
          <w:sz w:val="16"/>
          <w:lang w:val="en"/>
        </w:rPr>
        <w:t xml:space="preserve"> the Rust Belt’s share of US </w:t>
      </w:r>
      <w:r w:rsidRPr="00FC28D1">
        <w:rPr>
          <w:rStyle w:val="StyleUnderline"/>
          <w:highlight w:val="yellow"/>
          <w:lang w:val="en"/>
        </w:rPr>
        <w:t>manufacturing employment</w:t>
      </w:r>
      <w:r w:rsidRPr="00FC28D1">
        <w:rPr>
          <w:sz w:val="16"/>
          <w:lang w:val="en"/>
        </w:rPr>
        <w:t xml:space="preserve">. Moreover, powerful labor </w:t>
      </w:r>
      <w:r w:rsidRPr="00FC28D1">
        <w:rPr>
          <w:rStyle w:val="StyleUnderline"/>
          <w:highlight w:val="yellow"/>
          <w:lang w:val="en"/>
        </w:rPr>
        <w:t>unions</w:t>
      </w:r>
      <w:r w:rsidRPr="00FC28D1">
        <w:rPr>
          <w:rStyle w:val="StyleUnderline"/>
          <w:lang w:val="en"/>
        </w:rPr>
        <w:t xml:space="preserve"> can also </w:t>
      </w:r>
      <w:r w:rsidRPr="00FC28D1">
        <w:rPr>
          <w:rStyle w:val="StyleUnderline"/>
          <w:highlight w:val="yellow"/>
          <w:lang w:val="en"/>
        </w:rPr>
        <w:t>reduce labor</w:t>
      </w:r>
      <w:r w:rsidRPr="00FC28D1">
        <w:rPr>
          <w:rStyle w:val="StyleUnderline"/>
          <w:lang w:val="en"/>
        </w:rPr>
        <w:t xml:space="preserve"> turnover and </w:t>
      </w:r>
      <w:r w:rsidRPr="00FC28D1">
        <w:rPr>
          <w:rStyle w:val="StyleUnderline"/>
          <w:highlight w:val="yellow"/>
          <w:lang w:val="en"/>
        </w:rPr>
        <w:t>mobility</w:t>
      </w:r>
      <w:r w:rsidRPr="00FC28D1">
        <w:rPr>
          <w:sz w:val="16"/>
          <w:lang w:val="en"/>
        </w:rPr>
        <w:t xml:space="preserve"> through job security clauses and seniority promotions, </w:t>
      </w:r>
      <w:r w:rsidRPr="00FC28D1">
        <w:rPr>
          <w:rStyle w:val="StyleUnderline"/>
          <w:lang w:val="en"/>
        </w:rPr>
        <w:t xml:space="preserve">which </w:t>
      </w:r>
      <w:r w:rsidRPr="00FC28D1">
        <w:rPr>
          <w:rStyle w:val="StyleUnderline"/>
          <w:highlight w:val="yellow"/>
          <w:lang w:val="en"/>
        </w:rPr>
        <w:t>help</w:t>
      </w:r>
      <w:r w:rsidRPr="00FC28D1">
        <w:rPr>
          <w:sz w:val="16"/>
          <w:lang w:val="en"/>
        </w:rPr>
        <w:t xml:space="preserve"> union “insiders”—usually longer-tenured or </w:t>
      </w:r>
      <w:r w:rsidRPr="00FC28D1">
        <w:rPr>
          <w:rStyle w:val="StyleUnderline"/>
          <w:highlight w:val="yellow"/>
          <w:lang w:val="en"/>
        </w:rPr>
        <w:t>senior employees</w:t>
      </w:r>
      <w:r w:rsidRPr="00FC28D1">
        <w:rPr>
          <w:sz w:val="16"/>
          <w:lang w:val="en"/>
        </w:rPr>
        <w:t xml:space="preserve">—but </w:t>
      </w:r>
      <w:r w:rsidRPr="00FC28D1">
        <w:rPr>
          <w:rStyle w:val="StyleUnderline"/>
          <w:highlight w:val="yellow"/>
          <w:lang w:val="en"/>
        </w:rPr>
        <w:t>harm “</w:t>
      </w:r>
      <w:r w:rsidRPr="00FC28D1">
        <w:rPr>
          <w:rStyle w:val="Emphasis"/>
          <w:highlight w:val="yellow"/>
          <w:lang w:val="en"/>
        </w:rPr>
        <w:t>outsiders</w:t>
      </w:r>
      <w:r w:rsidRPr="00FC28D1">
        <w:rPr>
          <w:sz w:val="16"/>
          <w:lang w:val="en"/>
        </w:rPr>
        <w:t>” (e.g., younger or new workers) by discouraging hiring. The result is that insiders continue to benefit from the reduced labor turnover and stability, while outsiders face few openings and limited upward mobility.</w:t>
      </w:r>
    </w:p>
    <w:p w14:paraId="32139DBE" w14:textId="77777777" w:rsidR="007B4D79" w:rsidRDefault="007B4D79" w:rsidP="007B4D79">
      <w:pPr>
        <w:pStyle w:val="Heading3"/>
      </w:pPr>
      <w:r>
        <w:t>Turn---Automation---1NC</w:t>
      </w:r>
    </w:p>
    <w:p w14:paraId="35975F03" w14:textId="77777777" w:rsidR="007B4D79" w:rsidRDefault="007B4D79" w:rsidP="007B4D79">
      <w:pPr>
        <w:pStyle w:val="Heading4"/>
      </w:pPr>
      <w:r>
        <w:t>Increased labor costs through union concessions drives down business and creates exigence to automate, displacing workers</w:t>
      </w:r>
    </w:p>
    <w:p w14:paraId="0B24B987" w14:textId="77777777" w:rsidR="007B4D79" w:rsidRPr="006B534C" w:rsidRDefault="007B4D79" w:rsidP="007B4D79">
      <w:r w:rsidRPr="006B534C">
        <w:t xml:space="preserve">Aaron Van </w:t>
      </w:r>
      <w:r w:rsidRPr="006B534C">
        <w:rPr>
          <w:rStyle w:val="Style13ptBold"/>
        </w:rPr>
        <w:t>Nostrand &amp;</w:t>
      </w:r>
      <w:r w:rsidRPr="006B534C">
        <w:t xml:space="preserve"> Kyle C </w:t>
      </w:r>
      <w:r w:rsidRPr="006B534C">
        <w:rPr>
          <w:rStyle w:val="Style13ptBold"/>
        </w:rPr>
        <w:t>Lennox 24</w:t>
      </w:r>
      <w:r>
        <w:t xml:space="preserve">, Van Nostrand is an attorney at </w:t>
      </w:r>
      <w:r w:rsidRPr="006B534C">
        <w:t>Greenberg Traurig</w:t>
      </w:r>
      <w:r>
        <w:t xml:space="preserve">, Lennox is a transactional attorney at </w:t>
      </w:r>
      <w:r w:rsidRPr="006B534C">
        <w:t>Greenberg Traurig</w:t>
      </w:r>
      <w:r>
        <w:t>, 8/23/2024, “</w:t>
      </w:r>
      <w:r w:rsidRPr="006B534C">
        <w:t>Big Changes for Fast Food Franchises in California . . . and Maybe Beyond</w:t>
      </w:r>
      <w:r>
        <w:t xml:space="preserve">”, The Franchise Lawyer, </w:t>
      </w:r>
    </w:p>
    <w:p w14:paraId="1AEE35CE" w14:textId="77777777" w:rsidR="007B4D79" w:rsidRPr="009D4797" w:rsidRDefault="007B4D79" w:rsidP="007B4D79">
      <w:pPr>
        <w:rPr>
          <w:sz w:val="16"/>
        </w:rPr>
      </w:pPr>
      <w:r w:rsidRPr="009D4797">
        <w:rPr>
          <w:sz w:val="16"/>
        </w:rPr>
        <w:t xml:space="preserve">Even though </w:t>
      </w:r>
      <w:r w:rsidRPr="009D4797">
        <w:rPr>
          <w:rStyle w:val="StyleUnderline"/>
        </w:rPr>
        <w:t xml:space="preserve">AB 1228 </w:t>
      </w:r>
      <w:r w:rsidRPr="009D4797">
        <w:rPr>
          <w:sz w:val="16"/>
        </w:rPr>
        <w:t xml:space="preserve">is a toned-down version of the FAST Act, it will still </w:t>
      </w:r>
      <w:r w:rsidRPr="009D4797">
        <w:rPr>
          <w:rStyle w:val="StyleUnderline"/>
        </w:rPr>
        <w:t xml:space="preserve">have a </w:t>
      </w:r>
      <w:r w:rsidRPr="009D4797">
        <w:rPr>
          <w:rStyle w:val="StyleUnderline"/>
          <w:highlight w:val="yellow"/>
        </w:rPr>
        <w:t>significant</w:t>
      </w:r>
      <w:r w:rsidRPr="009D4797">
        <w:rPr>
          <w:rStyle w:val="StyleUnderline"/>
        </w:rPr>
        <w:t xml:space="preserve"> and long-term </w:t>
      </w:r>
      <w:r w:rsidRPr="009D4797">
        <w:rPr>
          <w:rStyle w:val="StyleUnderline"/>
          <w:highlight w:val="yellow"/>
        </w:rPr>
        <w:t>impact on</w:t>
      </w:r>
      <w:r w:rsidRPr="009D4797">
        <w:rPr>
          <w:rStyle w:val="StyleUnderline"/>
          <w:sz w:val="16"/>
          <w:u w:val="none"/>
        </w:rPr>
        <w:t xml:space="preserve"> </w:t>
      </w:r>
      <w:r w:rsidRPr="009D4797">
        <w:rPr>
          <w:sz w:val="16"/>
        </w:rPr>
        <w:t>the</w:t>
      </w:r>
      <w:r w:rsidRPr="009D4797">
        <w:rPr>
          <w:rStyle w:val="StyleUnderline"/>
          <w:sz w:val="16"/>
          <w:u w:val="none"/>
        </w:rPr>
        <w:t xml:space="preserve"> </w:t>
      </w:r>
      <w:r w:rsidRPr="009D4797">
        <w:rPr>
          <w:rStyle w:val="StyleUnderline"/>
        </w:rPr>
        <w:t>California</w:t>
      </w:r>
      <w:r w:rsidRPr="009D4797">
        <w:rPr>
          <w:sz w:val="16"/>
        </w:rPr>
        <w:t xml:space="preserve"> restaurant </w:t>
      </w:r>
      <w:r w:rsidRPr="009D4797">
        <w:rPr>
          <w:rStyle w:val="StyleUnderline"/>
        </w:rPr>
        <w:t>industry</w:t>
      </w:r>
      <w:r w:rsidRPr="009D4797">
        <w:rPr>
          <w:sz w:val="16"/>
        </w:rPr>
        <w:t xml:space="preserve">, </w:t>
      </w:r>
      <w:r w:rsidRPr="009D4797">
        <w:rPr>
          <w:rStyle w:val="StyleUnderline"/>
        </w:rPr>
        <w:t>and</w:t>
      </w:r>
      <w:r w:rsidRPr="009D4797">
        <w:rPr>
          <w:sz w:val="16"/>
        </w:rPr>
        <w:t xml:space="preserve"> likely restaurants and </w:t>
      </w:r>
      <w:r w:rsidRPr="009D4797">
        <w:rPr>
          <w:rStyle w:val="StyleUnderline"/>
        </w:rPr>
        <w:t xml:space="preserve">other </w:t>
      </w:r>
      <w:r w:rsidRPr="009D4797">
        <w:rPr>
          <w:rStyle w:val="Emphasis"/>
          <w:highlight w:val="yellow"/>
        </w:rPr>
        <w:t>industries beyond California</w:t>
      </w:r>
      <w:r w:rsidRPr="009D4797">
        <w:rPr>
          <w:sz w:val="16"/>
        </w:rPr>
        <w:t xml:space="preserve">. California is one of the most expensive and complex states in which to operate a restaurant, and the passing of </w:t>
      </w:r>
      <w:r w:rsidRPr="009D4797">
        <w:rPr>
          <w:rStyle w:val="StyleUnderline"/>
        </w:rPr>
        <w:t xml:space="preserve">AB 1228 </w:t>
      </w:r>
      <w:r w:rsidRPr="009D4797">
        <w:rPr>
          <w:rStyle w:val="StyleUnderline"/>
          <w:highlight w:val="yellow"/>
        </w:rPr>
        <w:t>may cause operators</w:t>
      </w:r>
      <w:r w:rsidRPr="009D4797">
        <w:rPr>
          <w:sz w:val="16"/>
        </w:rPr>
        <w:t xml:space="preserve"> and brands </w:t>
      </w:r>
      <w:r w:rsidRPr="009D4797">
        <w:rPr>
          <w:rStyle w:val="StyleUnderline"/>
          <w:highlight w:val="yellow"/>
        </w:rPr>
        <w:t xml:space="preserve">to </w:t>
      </w:r>
      <w:r w:rsidRPr="009D4797">
        <w:rPr>
          <w:rStyle w:val="Emphasis"/>
          <w:highlight w:val="yellow"/>
        </w:rPr>
        <w:t>rethink business</w:t>
      </w:r>
      <w:r w:rsidRPr="009D4797">
        <w:rPr>
          <w:rStyle w:val="StyleUnderline"/>
        </w:rPr>
        <w:t xml:space="preserve"> in California</w:t>
      </w:r>
      <w:r w:rsidRPr="009D4797">
        <w:rPr>
          <w:sz w:val="16"/>
        </w:rPr>
        <w:t xml:space="preserve">. As </w:t>
      </w:r>
      <w:r w:rsidRPr="009D4797">
        <w:rPr>
          <w:rStyle w:val="StyleUnderline"/>
          <w:highlight w:val="yellow"/>
        </w:rPr>
        <w:t>costs</w:t>
      </w:r>
      <w:r w:rsidRPr="009D4797">
        <w:rPr>
          <w:rStyle w:val="StyleUnderline"/>
        </w:rPr>
        <w:t xml:space="preserve"> have </w:t>
      </w:r>
      <w:r w:rsidRPr="009D4797">
        <w:rPr>
          <w:rStyle w:val="Emphasis"/>
          <w:highlight w:val="yellow"/>
        </w:rPr>
        <w:t>escalated sharply</w:t>
      </w:r>
      <w:r w:rsidRPr="009D4797">
        <w:rPr>
          <w:rStyle w:val="StyleUnderline"/>
        </w:rPr>
        <w:t xml:space="preserve"> over the past several years</w:t>
      </w:r>
      <w:r w:rsidRPr="009D4797">
        <w:rPr>
          <w:sz w:val="16"/>
        </w:rPr>
        <w:t xml:space="preserve">, many </w:t>
      </w:r>
      <w:r w:rsidRPr="009D4797">
        <w:rPr>
          <w:rStyle w:val="StyleUnderline"/>
          <w:highlight w:val="yellow"/>
        </w:rPr>
        <w:t>companies</w:t>
      </w:r>
      <w:r w:rsidRPr="009D4797">
        <w:rPr>
          <w:rStyle w:val="StyleUnderline"/>
        </w:rPr>
        <w:t xml:space="preserve"> have </w:t>
      </w:r>
      <w:r w:rsidRPr="009D4797">
        <w:rPr>
          <w:rStyle w:val="StyleUnderline"/>
          <w:highlight w:val="yellow"/>
        </w:rPr>
        <w:t>look</w:t>
      </w:r>
      <w:r w:rsidRPr="009D4797">
        <w:rPr>
          <w:rStyle w:val="StyleUnderline"/>
        </w:rPr>
        <w:t xml:space="preserve">ed </w:t>
      </w:r>
      <w:r w:rsidRPr="009D4797">
        <w:rPr>
          <w:rStyle w:val="StyleUnderline"/>
          <w:highlight w:val="yellow"/>
        </w:rPr>
        <w:t>to</w:t>
      </w:r>
      <w:r w:rsidRPr="009D4797">
        <w:rPr>
          <w:rStyle w:val="StyleUnderline"/>
        </w:rPr>
        <w:t xml:space="preserve"> </w:t>
      </w:r>
      <w:r w:rsidRPr="009D4797">
        <w:rPr>
          <w:rStyle w:val="StyleUnderline"/>
          <w:highlight w:val="yellow"/>
        </w:rPr>
        <w:t>tech</w:t>
      </w:r>
      <w:r w:rsidRPr="009D4797">
        <w:rPr>
          <w:rStyle w:val="StyleUnderline"/>
        </w:rPr>
        <w:t xml:space="preserve">nology </w:t>
      </w:r>
      <w:r w:rsidRPr="009D4797">
        <w:rPr>
          <w:rStyle w:val="StyleUnderline"/>
          <w:highlight w:val="yellow"/>
        </w:rPr>
        <w:t xml:space="preserve">to </w:t>
      </w:r>
      <w:r w:rsidRPr="009D4797">
        <w:rPr>
          <w:rStyle w:val="Emphasis"/>
          <w:highlight w:val="yellow"/>
        </w:rPr>
        <w:t>replace labor</w:t>
      </w:r>
      <w:r w:rsidRPr="009D4797">
        <w:rPr>
          <w:sz w:val="16"/>
        </w:rPr>
        <w:t xml:space="preserve"> or to reduce the cost of labor. </w:t>
      </w:r>
      <w:r w:rsidRPr="009D4797">
        <w:rPr>
          <w:rStyle w:val="StyleUnderline"/>
        </w:rPr>
        <w:t xml:space="preserve">That </w:t>
      </w:r>
      <w:r w:rsidRPr="009D4797">
        <w:rPr>
          <w:rStyle w:val="StyleUnderline"/>
          <w:highlight w:val="yellow"/>
        </w:rPr>
        <w:t>trend may accelerate now</w:t>
      </w:r>
      <w:r w:rsidRPr="009D4797">
        <w:rPr>
          <w:sz w:val="16"/>
        </w:rPr>
        <w:t xml:space="preserve">. </w:t>
      </w:r>
      <w:r w:rsidRPr="009D4797">
        <w:rPr>
          <w:rStyle w:val="StyleUnderline"/>
        </w:rPr>
        <w:t xml:space="preserve">Increased </w:t>
      </w:r>
      <w:r w:rsidRPr="009D4797">
        <w:rPr>
          <w:rStyle w:val="StyleUnderline"/>
          <w:highlight w:val="yellow"/>
        </w:rPr>
        <w:t>labor costs</w:t>
      </w:r>
      <w:r w:rsidRPr="009D4797">
        <w:rPr>
          <w:rStyle w:val="StyleUnderline"/>
        </w:rPr>
        <w:t xml:space="preserve"> may also be </w:t>
      </w:r>
      <w:r w:rsidRPr="009D4797">
        <w:rPr>
          <w:rStyle w:val="StyleUnderline"/>
          <w:highlight w:val="yellow"/>
        </w:rPr>
        <w:t xml:space="preserve">passed to </w:t>
      </w:r>
      <w:r w:rsidRPr="009D4797">
        <w:rPr>
          <w:rStyle w:val="Emphasis"/>
          <w:highlight w:val="yellow"/>
        </w:rPr>
        <w:t>consumers</w:t>
      </w:r>
      <w:r w:rsidRPr="009D4797">
        <w:rPr>
          <w:sz w:val="16"/>
        </w:rPr>
        <w:t xml:space="preserve"> in the form of higher prices at restaurants. A substantial </w:t>
      </w:r>
      <w:r w:rsidRPr="009D4797">
        <w:rPr>
          <w:rStyle w:val="StyleUnderline"/>
        </w:rPr>
        <w:t xml:space="preserve">wage </w:t>
      </w:r>
      <w:r w:rsidRPr="009D4797">
        <w:rPr>
          <w:rStyle w:val="StyleUnderline"/>
          <w:highlight w:val="yellow"/>
        </w:rPr>
        <w:t xml:space="preserve">increase will affect </w:t>
      </w:r>
      <w:r w:rsidRPr="009D4797">
        <w:rPr>
          <w:rStyle w:val="Emphasis"/>
          <w:highlight w:val="yellow"/>
        </w:rPr>
        <w:t>all restaurants</w:t>
      </w:r>
      <w:r w:rsidRPr="009D4797">
        <w:rPr>
          <w:sz w:val="16"/>
        </w:rPr>
        <w:t xml:space="preserve"> in California, not just “fast food” restaurants, </w:t>
      </w:r>
      <w:r w:rsidRPr="009D4797">
        <w:rPr>
          <w:rStyle w:val="StyleUnderline"/>
        </w:rPr>
        <w:t xml:space="preserve">as </w:t>
      </w:r>
      <w:r w:rsidRPr="009D4797">
        <w:rPr>
          <w:rStyle w:val="StyleUnderline"/>
          <w:highlight w:val="yellow"/>
        </w:rPr>
        <w:t>all businesses</w:t>
      </w:r>
      <w:r w:rsidRPr="009D4797">
        <w:rPr>
          <w:rStyle w:val="StyleUnderline"/>
        </w:rPr>
        <w:t xml:space="preserve"> will likely be </w:t>
      </w:r>
      <w:r w:rsidRPr="009D4797">
        <w:rPr>
          <w:rStyle w:val="StyleUnderline"/>
          <w:highlight w:val="yellow"/>
        </w:rPr>
        <w:t>pushed to raise wages</w:t>
      </w:r>
      <w:r w:rsidRPr="009D4797">
        <w:rPr>
          <w:rStyle w:val="StyleUnderline"/>
        </w:rPr>
        <w:t xml:space="preserve"> </w:t>
      </w:r>
      <w:r w:rsidRPr="009D4797">
        <w:rPr>
          <w:rStyle w:val="StyleUnderline"/>
          <w:highlight w:val="yellow"/>
        </w:rPr>
        <w:t>to be competitive</w:t>
      </w:r>
      <w:r w:rsidRPr="009D4797">
        <w:rPr>
          <w:sz w:val="16"/>
        </w:rPr>
        <w:t xml:space="preserve"> in the market for labor. Moreover, as discussed above, California’s </w:t>
      </w:r>
      <w:r w:rsidRPr="009D4797">
        <w:rPr>
          <w:rStyle w:val="StyleUnderline"/>
        </w:rPr>
        <w:t>innovation is likely to spread to other states</w:t>
      </w:r>
      <w:r w:rsidRPr="009D4797">
        <w:rPr>
          <w:sz w:val="16"/>
        </w:rPr>
        <w:t>, potentially causing nationwide shifts in the restaurant industry.</w:t>
      </w:r>
    </w:p>
    <w:p w14:paraId="3F92D76F" w14:textId="77777777" w:rsidR="007B4D79" w:rsidRDefault="007B4D79" w:rsidP="007B4D79">
      <w:pPr>
        <w:rPr>
          <w:sz w:val="16"/>
        </w:rPr>
      </w:pPr>
      <w:r w:rsidRPr="009D4797">
        <w:rPr>
          <w:sz w:val="16"/>
        </w:rPr>
        <w:t xml:space="preserve">Franchisors may wish to communicate with their franchisees to ensure they understand the potential impact of AB 1228 on their independent businesses. While AB 1228 removed the express provision creating a joint employment relationship between a franchisor and franchisee, franchisors must still be mindful of the potential risks associated with interjecting themselves in a way that blurs the traditional joint employment delineation, such as by controlling or recommending hourly wages for employees. </w:t>
      </w:r>
      <w:r w:rsidRPr="009D4797">
        <w:rPr>
          <w:rStyle w:val="StyleUnderline"/>
        </w:rPr>
        <w:t xml:space="preserve">For those franchised </w:t>
      </w:r>
      <w:r w:rsidRPr="009D4797">
        <w:rPr>
          <w:sz w:val="16"/>
        </w:rPr>
        <w:t xml:space="preserve">restaurants </w:t>
      </w:r>
      <w:r w:rsidRPr="009D4797">
        <w:rPr>
          <w:rStyle w:val="StyleUnderline"/>
        </w:rPr>
        <w:t>subject to the statute</w:t>
      </w:r>
      <w:r w:rsidRPr="009D4797">
        <w:rPr>
          <w:sz w:val="16"/>
        </w:rPr>
        <w:t xml:space="preserve">, </w:t>
      </w:r>
      <w:r w:rsidRPr="009D4797">
        <w:rPr>
          <w:rStyle w:val="StyleUnderline"/>
          <w:highlight w:val="yellow"/>
        </w:rPr>
        <w:t>franchisors</w:t>
      </w:r>
      <w:r w:rsidRPr="009D4797">
        <w:rPr>
          <w:sz w:val="16"/>
        </w:rPr>
        <w:t xml:space="preserve"> and franchisees </w:t>
      </w:r>
      <w:r w:rsidRPr="009D4797">
        <w:rPr>
          <w:rStyle w:val="StyleUnderline"/>
        </w:rPr>
        <w:t xml:space="preserve">should </w:t>
      </w:r>
      <w:r w:rsidRPr="009D4797">
        <w:rPr>
          <w:rStyle w:val="StyleUnderline"/>
          <w:highlight w:val="yellow"/>
        </w:rPr>
        <w:t>consider</w:t>
      </w:r>
      <w:r w:rsidRPr="009D4797">
        <w:rPr>
          <w:sz w:val="16"/>
        </w:rPr>
        <w:t xml:space="preserve"> operational changes designed to </w:t>
      </w:r>
      <w:r w:rsidRPr="009D4797">
        <w:rPr>
          <w:rStyle w:val="StyleUnderline"/>
        </w:rPr>
        <w:t>offset increased operating costs</w:t>
      </w:r>
      <w:r w:rsidRPr="009D4797">
        <w:rPr>
          <w:sz w:val="16"/>
        </w:rPr>
        <w:t xml:space="preserve">. These changes could include reduction in menu items; carve-outs from promotional pricing programs; </w:t>
      </w:r>
      <w:r w:rsidRPr="009D4797">
        <w:rPr>
          <w:rStyle w:val="StyleUnderline"/>
        </w:rPr>
        <w:t>increased prices</w:t>
      </w:r>
      <w:r w:rsidRPr="009D4797">
        <w:rPr>
          <w:sz w:val="16"/>
        </w:rPr>
        <w:t xml:space="preserve"> for all menu items; </w:t>
      </w:r>
      <w:r w:rsidRPr="009D4797">
        <w:rPr>
          <w:rStyle w:val="StyleUnderline"/>
        </w:rPr>
        <w:t xml:space="preserve">a </w:t>
      </w:r>
      <w:r w:rsidRPr="009D4797">
        <w:rPr>
          <w:rStyle w:val="StyleUnderline"/>
          <w:highlight w:val="yellow"/>
        </w:rPr>
        <w:t>reduction in hours</w:t>
      </w:r>
      <w:r w:rsidRPr="009D4797">
        <w:rPr>
          <w:sz w:val="16"/>
        </w:rPr>
        <w:t xml:space="preserve"> of operation </w:t>
      </w:r>
      <w:r w:rsidRPr="009D4797">
        <w:rPr>
          <w:rStyle w:val="StyleUnderline"/>
        </w:rPr>
        <w:t xml:space="preserve">to </w:t>
      </w:r>
      <w:r w:rsidRPr="009D4797">
        <w:rPr>
          <w:rStyle w:val="StyleUnderline"/>
          <w:highlight w:val="yellow"/>
        </w:rPr>
        <w:t>reduce staffing</w:t>
      </w:r>
      <w:r w:rsidRPr="009D4797">
        <w:rPr>
          <w:rStyle w:val="StyleUnderline"/>
        </w:rPr>
        <w:t xml:space="preserve"> needs</w:t>
      </w:r>
      <w:r w:rsidRPr="009D4797">
        <w:rPr>
          <w:sz w:val="16"/>
        </w:rPr>
        <w:t xml:space="preserve">; </w:t>
      </w:r>
      <w:r w:rsidRPr="009D4797">
        <w:rPr>
          <w:rStyle w:val="StyleUnderline"/>
        </w:rPr>
        <w:t>a reduction of standards for minimum staffing</w:t>
      </w:r>
      <w:r w:rsidRPr="009D4797">
        <w:rPr>
          <w:sz w:val="16"/>
        </w:rPr>
        <w:t xml:space="preserve"> levels; </w:t>
      </w:r>
      <w:r w:rsidRPr="009D4797">
        <w:rPr>
          <w:rStyle w:val="StyleUnderline"/>
          <w:highlight w:val="yellow"/>
        </w:rPr>
        <w:t>and</w:t>
      </w:r>
      <w:r w:rsidRPr="009D4797">
        <w:rPr>
          <w:sz w:val="16"/>
        </w:rPr>
        <w:t xml:space="preserve"> the </w:t>
      </w:r>
      <w:r w:rsidRPr="009D4797">
        <w:rPr>
          <w:rStyle w:val="StyleUnderline"/>
          <w:highlight w:val="yellow"/>
        </w:rPr>
        <w:t>implementation of</w:t>
      </w:r>
      <w:r w:rsidRPr="009D4797">
        <w:rPr>
          <w:rStyle w:val="StyleUnderline"/>
        </w:rPr>
        <w:t xml:space="preserve"> digitalized </w:t>
      </w:r>
      <w:r w:rsidRPr="009D4797">
        <w:rPr>
          <w:rStyle w:val="Emphasis"/>
          <w:highlight w:val="yellow"/>
        </w:rPr>
        <w:t>a</w:t>
      </w:r>
      <w:r w:rsidRPr="009D4797">
        <w:rPr>
          <w:rStyle w:val="StyleUnderline"/>
        </w:rPr>
        <w:t xml:space="preserve">rtificial </w:t>
      </w:r>
      <w:r w:rsidRPr="009D4797">
        <w:rPr>
          <w:rStyle w:val="Emphasis"/>
          <w:highlight w:val="yellow"/>
        </w:rPr>
        <w:t>i</w:t>
      </w:r>
      <w:r w:rsidRPr="009D4797">
        <w:rPr>
          <w:rStyle w:val="StyleUnderline"/>
        </w:rPr>
        <w:t>ntelligence solutions</w:t>
      </w:r>
      <w:r w:rsidRPr="009D4797">
        <w:rPr>
          <w:sz w:val="16"/>
        </w:rPr>
        <w:t xml:space="preserve"> </w:t>
      </w:r>
      <w:r w:rsidRPr="009D4797">
        <w:rPr>
          <w:rStyle w:val="StyleUnderline"/>
          <w:highlight w:val="yellow"/>
        </w:rPr>
        <w:t>to replace workers</w:t>
      </w:r>
      <w:r w:rsidRPr="009D4797">
        <w:rPr>
          <w:sz w:val="16"/>
        </w:rPr>
        <w:t xml:space="preserve"> and further reduce labor costs.</w:t>
      </w:r>
    </w:p>
    <w:p w14:paraId="7F5F8E9E" w14:textId="77777777" w:rsidR="007B4D79" w:rsidRDefault="007B4D79" w:rsidP="007B4D79">
      <w:pPr>
        <w:pStyle w:val="Heading2"/>
      </w:pPr>
      <w:r>
        <w:t>AT: Solvency</w:t>
      </w:r>
    </w:p>
    <w:p w14:paraId="0FEF46AD" w14:textId="77777777" w:rsidR="007B4D79" w:rsidRDefault="007B4D79" w:rsidP="007B4D79">
      <w:pPr>
        <w:pStyle w:val="Heading3"/>
      </w:pPr>
      <w:r>
        <w:t>Solvency---General---1NC</w:t>
      </w:r>
    </w:p>
    <w:p w14:paraId="69771750" w14:textId="77777777" w:rsidR="007B4D79" w:rsidRDefault="007B4D79" w:rsidP="007B4D79">
      <w:pPr>
        <w:pStyle w:val="Heading4"/>
      </w:pPr>
      <w:r>
        <w:t>The system of sectoral bargaining is not scalable to the US economy AND workers are resistant</w:t>
      </w:r>
    </w:p>
    <w:p w14:paraId="18C6484F" w14:textId="77777777" w:rsidR="007B4D79" w:rsidRPr="00EA3AEB" w:rsidRDefault="007B4D79" w:rsidP="007B4D79">
      <w:r>
        <w:t xml:space="preserve">Eric </w:t>
      </w:r>
      <w:r w:rsidRPr="00EA3AEB">
        <w:rPr>
          <w:rStyle w:val="Style13ptBold"/>
        </w:rPr>
        <w:t>Morath 19</w:t>
      </w:r>
      <w:r>
        <w:t>, Deputy Economics Editor at the Wall Street Journal, 10/20/2019, “</w:t>
      </w:r>
      <w:r w:rsidRPr="00EA3AEB">
        <w:t>Germany’s Labor System Would Be Difficult to Import to U.S.</w:t>
      </w:r>
      <w:r>
        <w:t>”, The Wall Street Journal</w:t>
      </w:r>
    </w:p>
    <w:p w14:paraId="09D0B5ED" w14:textId="77777777" w:rsidR="007B4D79" w:rsidRPr="00EA3A86" w:rsidRDefault="007B4D79" w:rsidP="007B4D79">
      <w:pPr>
        <w:rPr>
          <w:sz w:val="16"/>
        </w:rPr>
      </w:pPr>
      <w:r w:rsidRPr="00EA3A86">
        <w:rPr>
          <w:sz w:val="16"/>
        </w:rPr>
        <w:t>MUNICH, Germany—Some Democratic presidential candidates want to bring elements of German labor relations to the U.S. While that could appear attractive on the surface, doing so would be difficult and the economic payoff uncertain.</w:t>
      </w:r>
    </w:p>
    <w:p w14:paraId="26DFF38E" w14:textId="77777777" w:rsidR="007B4D79" w:rsidRPr="00EA3A86" w:rsidRDefault="007B4D79" w:rsidP="007B4D79">
      <w:pPr>
        <w:rPr>
          <w:sz w:val="16"/>
        </w:rPr>
      </w:pPr>
      <w:r w:rsidRPr="00F00DC9">
        <w:rPr>
          <w:rStyle w:val="StyleUnderline"/>
        </w:rPr>
        <w:t xml:space="preserve">Labor </w:t>
      </w:r>
      <w:r w:rsidRPr="0017533E">
        <w:rPr>
          <w:rStyle w:val="StyleUnderline"/>
          <w:highlight w:val="yellow"/>
        </w:rPr>
        <w:t xml:space="preserve">unions are much </w:t>
      </w:r>
      <w:r w:rsidRPr="0017533E">
        <w:rPr>
          <w:rStyle w:val="Emphasis"/>
          <w:highlight w:val="yellow"/>
        </w:rPr>
        <w:t>more prevalent</w:t>
      </w:r>
      <w:r w:rsidRPr="00F00DC9">
        <w:rPr>
          <w:rStyle w:val="StyleUnderline"/>
        </w:rPr>
        <w:t xml:space="preserve"> </w:t>
      </w:r>
      <w:r w:rsidRPr="0017533E">
        <w:rPr>
          <w:rStyle w:val="StyleUnderline"/>
          <w:highlight w:val="yellow"/>
        </w:rPr>
        <w:t>in Germany</w:t>
      </w:r>
      <w:r w:rsidRPr="0017533E">
        <w:rPr>
          <w:sz w:val="16"/>
          <w:highlight w:val="yellow"/>
        </w:rPr>
        <w:t xml:space="preserve"> </w:t>
      </w:r>
      <w:r w:rsidRPr="0017533E">
        <w:rPr>
          <w:rStyle w:val="StyleUnderline"/>
          <w:highlight w:val="yellow"/>
        </w:rPr>
        <w:t>than</w:t>
      </w:r>
      <w:r w:rsidRPr="00F00DC9">
        <w:rPr>
          <w:rStyle w:val="StyleUnderline"/>
        </w:rPr>
        <w:t xml:space="preserve"> in </w:t>
      </w:r>
      <w:r w:rsidRPr="0017533E">
        <w:rPr>
          <w:rStyle w:val="StyleUnderline"/>
          <w:highlight w:val="yellow"/>
        </w:rPr>
        <w:t>the U.S</w:t>
      </w:r>
      <w:r w:rsidRPr="00F00DC9">
        <w:rPr>
          <w:rStyle w:val="StyleUnderline"/>
        </w:rPr>
        <w:t>.</w:t>
      </w:r>
      <w:r w:rsidRPr="00EA3A86">
        <w:rPr>
          <w:sz w:val="16"/>
        </w:rPr>
        <w:t xml:space="preserve"> under a system called Sozialpartnerschaft, or social partnership. It has fans among both corporate leaders and unions here. The system is credited with giving German workers job security and a greater voice in how companies are run. But labor </w:t>
      </w:r>
      <w:r w:rsidRPr="00F00DC9">
        <w:rPr>
          <w:rStyle w:val="StyleUnderline"/>
        </w:rPr>
        <w:t xml:space="preserve">experts view </w:t>
      </w:r>
      <w:r w:rsidRPr="0017533E">
        <w:rPr>
          <w:rStyle w:val="StyleUnderline"/>
          <w:highlight w:val="yellow"/>
        </w:rPr>
        <w:t>it</w:t>
      </w:r>
      <w:r w:rsidRPr="0017533E">
        <w:rPr>
          <w:rStyle w:val="StyleUnderline"/>
          <w:sz w:val="16"/>
          <w:szCs w:val="16"/>
        </w:rPr>
        <w:t xml:space="preserve"> a</w:t>
      </w:r>
      <w:r w:rsidRPr="0017533E">
        <w:rPr>
          <w:rStyle w:val="StyleUnderline"/>
          <w:highlight w:val="yellow"/>
        </w:rPr>
        <w:t>s</w:t>
      </w:r>
      <w:r w:rsidRPr="00F00DC9">
        <w:rPr>
          <w:rStyle w:val="StyleUnderline"/>
        </w:rPr>
        <w:t xml:space="preserve"> </w:t>
      </w:r>
      <w:r w:rsidRPr="0017533E">
        <w:rPr>
          <w:rStyle w:val="StyleUnderline"/>
          <w:highlight w:val="yellow"/>
        </w:rPr>
        <w:t xml:space="preserve">a </w:t>
      </w:r>
      <w:r w:rsidRPr="0017533E">
        <w:rPr>
          <w:rStyle w:val="Emphasis"/>
          <w:highlight w:val="yellow"/>
        </w:rPr>
        <w:t>uniquely German</w:t>
      </w:r>
      <w:r w:rsidRPr="0017533E">
        <w:rPr>
          <w:rStyle w:val="StyleUnderline"/>
          <w:highlight w:val="yellow"/>
        </w:rPr>
        <w:t xml:space="preserve"> system</w:t>
      </w:r>
      <w:r w:rsidRPr="00EA3A86">
        <w:rPr>
          <w:sz w:val="16"/>
        </w:rPr>
        <w:t xml:space="preserve"> developed when manufacturing giants dominated the economy.</w:t>
      </w:r>
    </w:p>
    <w:p w14:paraId="788F59BC" w14:textId="77777777" w:rsidR="007B4D79" w:rsidRPr="00EA3A86" w:rsidRDefault="007B4D79" w:rsidP="007B4D79">
      <w:pPr>
        <w:rPr>
          <w:sz w:val="16"/>
        </w:rPr>
      </w:pPr>
      <w:r w:rsidRPr="00EA3A86">
        <w:rPr>
          <w:sz w:val="16"/>
        </w:rPr>
        <w:t xml:space="preserve">“A model like Sozialpartnerschaft that </w:t>
      </w:r>
      <w:r w:rsidRPr="00F00DC9">
        <w:rPr>
          <w:rStyle w:val="StyleUnderline"/>
        </w:rPr>
        <w:t>has grown over decades is based on many economic, cultural and social aspects</w:t>
      </w:r>
      <w:r w:rsidRPr="00EA3A86">
        <w:rPr>
          <w:sz w:val="16"/>
        </w:rPr>
        <w:t>,” said Solveigh Hieronimus, a McKinsey &amp; Co. partner in Munich who advises on labor-market strategies. “</w:t>
      </w:r>
      <w:r w:rsidRPr="00F00DC9">
        <w:rPr>
          <w:rStyle w:val="StyleUnderline"/>
        </w:rPr>
        <w:t>It is</w:t>
      </w:r>
      <w:r w:rsidRPr="00EA3A86">
        <w:rPr>
          <w:sz w:val="16"/>
        </w:rPr>
        <w:t xml:space="preserve"> probably </w:t>
      </w:r>
      <w:r w:rsidRPr="0017533E">
        <w:rPr>
          <w:rStyle w:val="Emphasis"/>
          <w:highlight w:val="yellow"/>
        </w:rPr>
        <w:t>not easily transferable</w:t>
      </w:r>
      <w:r w:rsidRPr="0017533E">
        <w:rPr>
          <w:rStyle w:val="StyleUnderline"/>
          <w:highlight w:val="yellow"/>
        </w:rPr>
        <w:t xml:space="preserve"> to other countries</w:t>
      </w:r>
      <w:r w:rsidRPr="00EA3A86">
        <w:rPr>
          <w:sz w:val="16"/>
        </w:rPr>
        <w:t>.”</w:t>
      </w:r>
    </w:p>
    <w:p w14:paraId="2E72889E" w14:textId="77777777" w:rsidR="007B4D79" w:rsidRPr="00F00DC9" w:rsidRDefault="007B4D79" w:rsidP="007B4D79">
      <w:pPr>
        <w:rPr>
          <w:rStyle w:val="StyleUnderline"/>
        </w:rPr>
      </w:pPr>
      <w:r w:rsidRPr="00F00DC9">
        <w:rPr>
          <w:rStyle w:val="StyleUnderline"/>
        </w:rPr>
        <w:t xml:space="preserve">The </w:t>
      </w:r>
      <w:r w:rsidRPr="0017533E">
        <w:rPr>
          <w:rStyle w:val="StyleUnderline"/>
          <w:highlight w:val="yellow"/>
        </w:rPr>
        <w:t>German system has</w:t>
      </w:r>
      <w:r w:rsidRPr="00F00DC9">
        <w:rPr>
          <w:rStyle w:val="StyleUnderline"/>
        </w:rPr>
        <w:t xml:space="preserve"> </w:t>
      </w:r>
      <w:r w:rsidRPr="0017533E">
        <w:rPr>
          <w:rStyle w:val="StyleUnderline"/>
          <w:highlight w:val="yellow"/>
        </w:rPr>
        <w:t>two</w:t>
      </w:r>
      <w:r w:rsidRPr="00F00DC9">
        <w:rPr>
          <w:rStyle w:val="StyleUnderline"/>
        </w:rPr>
        <w:t xml:space="preserve"> main </w:t>
      </w:r>
      <w:r w:rsidRPr="0017533E">
        <w:rPr>
          <w:rStyle w:val="StyleUnderline"/>
          <w:highlight w:val="yellow"/>
        </w:rPr>
        <w:t xml:space="preserve">features that </w:t>
      </w:r>
      <w:r w:rsidRPr="0017533E">
        <w:rPr>
          <w:rStyle w:val="Emphasis"/>
          <w:highlight w:val="yellow"/>
        </w:rPr>
        <w:t>separate</w:t>
      </w:r>
      <w:r w:rsidRPr="0017533E">
        <w:rPr>
          <w:rStyle w:val="StyleUnderline"/>
          <w:highlight w:val="yellow"/>
        </w:rPr>
        <w:t xml:space="preserve"> it</w:t>
      </w:r>
      <w:r w:rsidRPr="00F00DC9">
        <w:rPr>
          <w:rStyle w:val="StyleUnderline"/>
        </w:rPr>
        <w:t xml:space="preserve"> </w:t>
      </w:r>
      <w:r w:rsidRPr="0017533E">
        <w:rPr>
          <w:rStyle w:val="StyleUnderline"/>
          <w:highlight w:val="yellow"/>
        </w:rPr>
        <w:t>from the U.S</w:t>
      </w:r>
      <w:r w:rsidRPr="00F00DC9">
        <w:rPr>
          <w:rStyle w:val="StyleUnderline"/>
        </w:rPr>
        <w:t>.</w:t>
      </w:r>
    </w:p>
    <w:p w14:paraId="7AEFF108" w14:textId="77777777" w:rsidR="007B4D79" w:rsidRPr="00EA3A86" w:rsidRDefault="007B4D79" w:rsidP="007B4D79">
      <w:pPr>
        <w:rPr>
          <w:sz w:val="16"/>
        </w:rPr>
      </w:pPr>
      <w:r w:rsidRPr="00F00DC9">
        <w:rPr>
          <w:rStyle w:val="StyleUnderline"/>
        </w:rPr>
        <w:t xml:space="preserve">One is </w:t>
      </w:r>
      <w:r w:rsidRPr="0017533E">
        <w:rPr>
          <w:rStyle w:val="Emphasis"/>
          <w:highlight w:val="yellow"/>
        </w:rPr>
        <w:t>works councils</w:t>
      </w:r>
      <w:r w:rsidRPr="00EA3A86">
        <w:rPr>
          <w:sz w:val="16"/>
        </w:rPr>
        <w:t>—</w:t>
      </w:r>
      <w:r w:rsidRPr="0017533E">
        <w:rPr>
          <w:rStyle w:val="StyleUnderline"/>
          <w:highlight w:val="yellow"/>
        </w:rPr>
        <w:t>employee representatives</w:t>
      </w:r>
      <w:r w:rsidRPr="00F00DC9">
        <w:rPr>
          <w:rStyle w:val="StyleUnderline"/>
        </w:rPr>
        <w:t xml:space="preserve"> who have a say in company management</w:t>
      </w:r>
      <w:r w:rsidRPr="00EA3A86">
        <w:rPr>
          <w:sz w:val="16"/>
        </w:rPr>
        <w:t xml:space="preserve">. In large German firms, </w:t>
      </w:r>
      <w:r w:rsidRPr="00F00DC9">
        <w:rPr>
          <w:rStyle w:val="StyleUnderline"/>
        </w:rPr>
        <w:t xml:space="preserve">these workers </w:t>
      </w:r>
      <w:r w:rsidRPr="0017533E">
        <w:rPr>
          <w:rStyle w:val="StyleUnderline"/>
          <w:highlight w:val="yellow"/>
        </w:rPr>
        <w:t>hold</w:t>
      </w:r>
      <w:r w:rsidRPr="00F00DC9">
        <w:rPr>
          <w:rStyle w:val="StyleUnderline"/>
        </w:rPr>
        <w:t xml:space="preserve"> half the </w:t>
      </w:r>
      <w:r w:rsidRPr="0017533E">
        <w:rPr>
          <w:rStyle w:val="StyleUnderline"/>
          <w:highlight w:val="yellow"/>
        </w:rPr>
        <w:t>seats on corporate boards</w:t>
      </w:r>
      <w:r w:rsidRPr="00EA3A86">
        <w:rPr>
          <w:sz w:val="16"/>
        </w:rPr>
        <w:t>,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61FEC5BA" w14:textId="77777777" w:rsidR="007B4D79" w:rsidRPr="00EA3A86" w:rsidRDefault="007B4D79" w:rsidP="007B4D79">
      <w:pPr>
        <w:rPr>
          <w:sz w:val="16"/>
        </w:rPr>
      </w:pPr>
      <w:r w:rsidRPr="00EA3A86">
        <w:rPr>
          <w:sz w:val="16"/>
        </w:rPr>
        <w:t>Such</w:t>
      </w:r>
      <w:r w:rsidRPr="00F00DC9">
        <w:rPr>
          <w:rStyle w:val="StyleUnderline"/>
        </w:rPr>
        <w:t xml:space="preserve"> councils have been criticized by business groups for drawing out decision making</w:t>
      </w:r>
      <w:r w:rsidRPr="00EA3A86">
        <w:rPr>
          <w:sz w:val="16"/>
        </w:rPr>
        <w:t xml:space="preserve"> around reorganizations or adoption of new technology at a time when German companies are facing competition from Asia and the U.S.</w:t>
      </w:r>
    </w:p>
    <w:p w14:paraId="05F45A4C" w14:textId="77777777" w:rsidR="007B4D79" w:rsidRPr="00EA3A86" w:rsidRDefault="007B4D79" w:rsidP="007B4D79">
      <w:pPr>
        <w:rPr>
          <w:sz w:val="16"/>
        </w:rPr>
      </w:pPr>
      <w:r w:rsidRPr="00EA3A86">
        <w:rPr>
          <w:sz w:val="16"/>
        </w:rPr>
        <w:t>“There’s a big contradiction between the needs of the union and the needs of the company,” said Bertram Brossardt, chief executive of the Bavarian Industry Association.</w:t>
      </w:r>
    </w:p>
    <w:p w14:paraId="0A38D467" w14:textId="77777777" w:rsidR="007B4D79" w:rsidRPr="00EA3A86" w:rsidRDefault="007B4D79" w:rsidP="007B4D79">
      <w:pPr>
        <w:rPr>
          <w:sz w:val="16"/>
        </w:rPr>
      </w:pPr>
      <w:r w:rsidRPr="00F00DC9">
        <w:rPr>
          <w:rStyle w:val="StyleUnderline"/>
        </w:rPr>
        <w:t xml:space="preserve">The </w:t>
      </w:r>
      <w:r w:rsidRPr="0017533E">
        <w:rPr>
          <w:rStyle w:val="StyleUnderline"/>
          <w:highlight w:val="yellow"/>
        </w:rPr>
        <w:t>other</w:t>
      </w:r>
      <w:r w:rsidRPr="00F00DC9">
        <w:rPr>
          <w:rStyle w:val="StyleUnderline"/>
        </w:rPr>
        <w:t xml:space="preserve"> key </w:t>
      </w:r>
      <w:r w:rsidRPr="0017533E">
        <w:rPr>
          <w:rStyle w:val="StyleUnderline"/>
          <w:highlight w:val="yellow"/>
        </w:rPr>
        <w:t>feature</w:t>
      </w:r>
      <w:r w:rsidRPr="00F00DC9">
        <w:rPr>
          <w:rStyle w:val="StyleUnderline"/>
        </w:rPr>
        <w:t xml:space="preserve"> of the German system </w:t>
      </w:r>
      <w:r w:rsidRPr="0017533E">
        <w:rPr>
          <w:rStyle w:val="StyleUnderline"/>
          <w:highlight w:val="yellow"/>
        </w:rPr>
        <w:t>is sectorwide contracts</w:t>
      </w:r>
      <w:r w:rsidRPr="00EA3A86">
        <w:rPr>
          <w:sz w:val="16"/>
        </w:rPr>
        <w:t>. Sen. Bernie Sanders (I., Vt.), another candidate for the Democratic presidential nomination, has supported this with the aim of extending the better pay and benefits received by union members to more U.S. workers.</w:t>
      </w:r>
    </w:p>
    <w:p w14:paraId="41392F23" w14:textId="77777777" w:rsidR="007B4D79" w:rsidRPr="00EA3A86" w:rsidRDefault="007B4D79" w:rsidP="007B4D79">
      <w:pPr>
        <w:rPr>
          <w:sz w:val="16"/>
        </w:rPr>
      </w:pPr>
      <w:r w:rsidRPr="00EA3A86">
        <w:rPr>
          <w:sz w:val="16"/>
        </w:rPr>
        <w:t>German business associations negotiate labor contracts with unions that apply to multiple employers in an industry, such as metal processing or grocery stores. The result is that even nonunionized businesses often follow the wage structure agreed to in the contract for their industry.</w:t>
      </w:r>
    </w:p>
    <w:p w14:paraId="49D222A3" w14:textId="77777777" w:rsidR="007B4D79" w:rsidRPr="00EA3A86" w:rsidRDefault="007B4D79" w:rsidP="007B4D79">
      <w:pPr>
        <w:rPr>
          <w:sz w:val="16"/>
        </w:rPr>
      </w:pPr>
      <w:r w:rsidRPr="00EA3A86">
        <w:rPr>
          <w:sz w:val="16"/>
        </w:rPr>
        <w:t>In the U.S., such sectoral contracts would require a significant rewrite of labor law, a difficult prospect in a divided Congress. Under current law, U.S. businesses generally can’t work collectively. While unions represent workers at multiple employers, they must negotiate contracts with individual firms. Sectoral contracts discourage employee movement between firms because they are unlikely to receive a raise by taking a job at a competitor.</w:t>
      </w:r>
    </w:p>
    <w:p w14:paraId="1D87A7A6" w14:textId="77777777" w:rsidR="007B4D79" w:rsidRPr="00EA3A86" w:rsidRDefault="007B4D79" w:rsidP="007B4D79">
      <w:pPr>
        <w:rPr>
          <w:sz w:val="16"/>
        </w:rPr>
      </w:pPr>
      <w:r w:rsidRPr="00EA3A86">
        <w:rPr>
          <w:sz w:val="16"/>
        </w:rPr>
        <w:t>The German labor system deserves some credit for a long period of postwar prosperity, said Thomas Griebe, a Hamburg-based employment attorney at Vangard Littler who represents management. He said that is in part because a close relationship between management and workers has allowed easier concessions during economic slowdowns.</w:t>
      </w:r>
    </w:p>
    <w:p w14:paraId="78375C60" w14:textId="77777777" w:rsidR="007B4D79" w:rsidRPr="00EA3A86" w:rsidRDefault="007B4D79" w:rsidP="007B4D79">
      <w:pPr>
        <w:rPr>
          <w:sz w:val="16"/>
        </w:rPr>
      </w:pPr>
      <w:r w:rsidRPr="00EA3A86">
        <w:rPr>
          <w:sz w:val="16"/>
        </w:rPr>
        <w:t>But if the works-council system didn’t exist today, he doubts Germans would be clamoring to create it.</w:t>
      </w:r>
    </w:p>
    <w:p w14:paraId="7EDFBD3E" w14:textId="77777777" w:rsidR="007B4D79" w:rsidRPr="00EA3A86" w:rsidRDefault="007B4D79" w:rsidP="007B4D79">
      <w:pPr>
        <w:rPr>
          <w:sz w:val="16"/>
        </w:rPr>
      </w:pPr>
      <w:r w:rsidRPr="00EA3A86">
        <w:rPr>
          <w:rStyle w:val="StyleUnderline"/>
        </w:rPr>
        <w:t xml:space="preserve">“The </w:t>
      </w:r>
      <w:r w:rsidRPr="0017533E">
        <w:rPr>
          <w:rStyle w:val="StyleUnderline"/>
          <w:highlight w:val="yellow"/>
        </w:rPr>
        <w:t>current system</w:t>
      </w:r>
      <w:r w:rsidRPr="00EA3A86">
        <w:rPr>
          <w:rStyle w:val="StyleUnderline"/>
        </w:rPr>
        <w:t xml:space="preserve"> is </w:t>
      </w:r>
      <w:r w:rsidRPr="0017533E">
        <w:rPr>
          <w:rStyle w:val="StyleUnderline"/>
          <w:highlight w:val="yellow"/>
        </w:rPr>
        <w:t>not in line</w:t>
      </w:r>
      <w:r w:rsidRPr="00EA3A86">
        <w:rPr>
          <w:rStyle w:val="StyleUnderline"/>
        </w:rPr>
        <w:t xml:space="preserve"> </w:t>
      </w:r>
      <w:r w:rsidRPr="0017533E">
        <w:rPr>
          <w:rStyle w:val="StyleUnderline"/>
          <w:highlight w:val="yellow"/>
        </w:rPr>
        <w:t>with</w:t>
      </w:r>
      <w:r w:rsidRPr="00EA3A86">
        <w:rPr>
          <w:rStyle w:val="StyleUnderline"/>
        </w:rPr>
        <w:t xml:space="preserve"> the </w:t>
      </w:r>
      <w:r w:rsidRPr="0017533E">
        <w:rPr>
          <w:rStyle w:val="Emphasis"/>
          <w:highlight w:val="yellow"/>
        </w:rPr>
        <w:t>modern world</w:t>
      </w:r>
      <w:r w:rsidRPr="00EA3A86">
        <w:rPr>
          <w:rStyle w:val="StyleUnderline"/>
        </w:rPr>
        <w:t xml:space="preserve"> of working</w:t>
      </w:r>
      <w:r w:rsidRPr="00EA3A86">
        <w:rPr>
          <w:sz w:val="16"/>
        </w:rPr>
        <w:t xml:space="preserve">,” he said. </w:t>
      </w:r>
      <w:r w:rsidRPr="00EA3A86">
        <w:rPr>
          <w:rStyle w:val="StyleUnderline"/>
        </w:rPr>
        <w:t xml:space="preserve">“The system </w:t>
      </w:r>
      <w:r w:rsidRPr="0017533E">
        <w:rPr>
          <w:rStyle w:val="StyleUnderline"/>
          <w:highlight w:val="yellow"/>
        </w:rPr>
        <w:t>creates more costs for</w:t>
      </w:r>
      <w:r w:rsidRPr="00EA3A86">
        <w:rPr>
          <w:rStyle w:val="StyleUnderline"/>
        </w:rPr>
        <w:t xml:space="preserve"> the </w:t>
      </w:r>
      <w:r w:rsidRPr="0017533E">
        <w:rPr>
          <w:rStyle w:val="StyleUnderline"/>
          <w:highlight w:val="yellow"/>
        </w:rPr>
        <w:t>firms</w:t>
      </w:r>
      <w:r w:rsidRPr="00EA3A86">
        <w:rPr>
          <w:sz w:val="16"/>
        </w:rPr>
        <w:t>, and the benefits of the system are hard to calculate.”</w:t>
      </w:r>
    </w:p>
    <w:p w14:paraId="686BE2CA" w14:textId="77777777" w:rsidR="007B4D79" w:rsidRPr="00EA3A86" w:rsidRDefault="007B4D79" w:rsidP="007B4D79">
      <w:pPr>
        <w:rPr>
          <w:sz w:val="16"/>
        </w:rPr>
      </w:pPr>
      <w:r w:rsidRPr="0017533E">
        <w:rPr>
          <w:rStyle w:val="StyleUnderline"/>
          <w:highlight w:val="yellow"/>
        </w:rPr>
        <w:t>German wages</w:t>
      </w:r>
      <w:r w:rsidRPr="00EA3A86">
        <w:rPr>
          <w:rStyle w:val="StyleUnderline"/>
        </w:rPr>
        <w:t xml:space="preserve"> have </w:t>
      </w:r>
      <w:r w:rsidRPr="0017533E">
        <w:rPr>
          <w:rStyle w:val="StyleUnderline"/>
          <w:highlight w:val="yellow"/>
        </w:rPr>
        <w:t>grown</w:t>
      </w:r>
      <w:r w:rsidRPr="00EA3A86">
        <w:rPr>
          <w:rStyle w:val="StyleUnderline"/>
        </w:rPr>
        <w:t xml:space="preserve"> </w:t>
      </w:r>
      <w:r w:rsidRPr="00EA3A86">
        <w:rPr>
          <w:rStyle w:val="Emphasis"/>
        </w:rPr>
        <w:t xml:space="preserve">more </w:t>
      </w:r>
      <w:r w:rsidRPr="0017533E">
        <w:rPr>
          <w:rStyle w:val="Emphasis"/>
          <w:highlight w:val="yellow"/>
        </w:rPr>
        <w:t>slowly</w:t>
      </w:r>
      <w:r w:rsidRPr="00EA3A86">
        <w:rPr>
          <w:sz w:val="16"/>
        </w:rPr>
        <w:t xml:space="preserve"> than U.S. wages since 2000, even though Germany has higher unionization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0DE8558C" w14:textId="77777777" w:rsidR="007B4D79" w:rsidRPr="00EA3A86" w:rsidRDefault="007B4D79" w:rsidP="007B4D79">
      <w:pPr>
        <w:rPr>
          <w:sz w:val="16"/>
        </w:rPr>
      </w:pPr>
      <w:r w:rsidRPr="00EA3A86">
        <w:rPr>
          <w:sz w:val="16"/>
        </w:rPr>
        <w:t>While the German system has won praise from some U.S. politicians, unionization rates in Germany have fallen as its economy faces pressures from lower-cost foreign labor and a move toward less-unionized fields, such as information technology.</w:t>
      </w:r>
    </w:p>
    <w:p w14:paraId="2526A07F" w14:textId="77777777" w:rsidR="007B4D79" w:rsidRPr="00EA3A86" w:rsidRDefault="007B4D79" w:rsidP="007B4D79">
      <w:pPr>
        <w:rPr>
          <w:sz w:val="16"/>
        </w:rPr>
      </w:pPr>
      <w:r w:rsidRPr="00EA3A86">
        <w:rPr>
          <w:sz w:val="16"/>
        </w:rPr>
        <w:t>German labor leaders, however, say they their system has clear benefits.</w:t>
      </w:r>
    </w:p>
    <w:p w14:paraId="55E7EA4C" w14:textId="77777777" w:rsidR="007B4D79" w:rsidRPr="00EA3A86" w:rsidRDefault="007B4D79" w:rsidP="007B4D79">
      <w:pPr>
        <w:rPr>
          <w:sz w:val="16"/>
        </w:rPr>
      </w:pPr>
      <w:r w:rsidRPr="00EA3A86">
        <w:rPr>
          <w:sz w:val="16"/>
        </w:rPr>
        <w:t>“Workers in the U.S. are definitely at risk,” said Frank Bsirske, the recently retired chairman of Germany’s United Services Union. “The level of security, the level of sustainability, the level of working conditions are significantly higher in Germany.”</w:t>
      </w:r>
    </w:p>
    <w:p w14:paraId="3D144E5C" w14:textId="77777777" w:rsidR="007B4D79" w:rsidRPr="00EA3A86" w:rsidRDefault="007B4D79" w:rsidP="007B4D79">
      <w:pPr>
        <w:rPr>
          <w:sz w:val="16"/>
        </w:rPr>
      </w:pPr>
      <w:r w:rsidRPr="00EA3A86">
        <w:rPr>
          <w:sz w:val="16"/>
        </w:rPr>
        <w:t xml:space="preserve">U.S. labor-market fluctuations have downsides for some workers. But </w:t>
      </w:r>
      <w:r w:rsidRPr="00EA3A86">
        <w:rPr>
          <w:rStyle w:val="StyleUnderline"/>
        </w:rPr>
        <w:t xml:space="preserve">the </w:t>
      </w:r>
      <w:r w:rsidRPr="0017533E">
        <w:rPr>
          <w:rStyle w:val="StyleUnderline"/>
          <w:highlight w:val="yellow"/>
        </w:rPr>
        <w:t>American system</w:t>
      </w:r>
      <w:r w:rsidRPr="00EA3A86">
        <w:rPr>
          <w:rStyle w:val="StyleUnderline"/>
        </w:rPr>
        <w:t xml:space="preserve"> has </w:t>
      </w:r>
      <w:r w:rsidRPr="0017533E">
        <w:rPr>
          <w:rStyle w:val="StyleUnderline"/>
          <w:highlight w:val="yellow"/>
        </w:rPr>
        <w:t>aided in</w:t>
      </w:r>
      <w:r w:rsidRPr="00EA3A86">
        <w:rPr>
          <w:rStyle w:val="StyleUnderline"/>
        </w:rPr>
        <w:t xml:space="preserve"> the </w:t>
      </w:r>
      <w:r w:rsidRPr="0017533E">
        <w:rPr>
          <w:rStyle w:val="StyleUnderline"/>
          <w:highlight w:val="yellow"/>
        </w:rPr>
        <w:t>creation</w:t>
      </w:r>
      <w:r w:rsidRPr="00EA3A86">
        <w:rPr>
          <w:rStyle w:val="StyleUnderline"/>
        </w:rPr>
        <w:t xml:space="preserve"> </w:t>
      </w:r>
      <w:r w:rsidRPr="0017533E">
        <w:rPr>
          <w:rStyle w:val="StyleUnderline"/>
          <w:highlight w:val="yellow"/>
        </w:rPr>
        <w:t>of</w:t>
      </w:r>
      <w:r w:rsidRPr="00EA3A86">
        <w:rPr>
          <w:rStyle w:val="StyleUnderline"/>
        </w:rPr>
        <w:t xml:space="preserve"> some of the world’s </w:t>
      </w:r>
      <w:r w:rsidRPr="0017533E">
        <w:rPr>
          <w:rStyle w:val="StyleUnderline"/>
          <w:highlight w:val="yellow"/>
        </w:rPr>
        <w:t>leading</w:t>
      </w:r>
      <w:r w:rsidRPr="00EA3A86">
        <w:rPr>
          <w:rStyle w:val="StyleUnderline"/>
        </w:rPr>
        <w:t xml:space="preserve"> </w:t>
      </w:r>
      <w:r w:rsidRPr="0017533E">
        <w:rPr>
          <w:rStyle w:val="Emphasis"/>
          <w:highlight w:val="yellow"/>
        </w:rPr>
        <w:t>tech</w:t>
      </w:r>
      <w:r w:rsidRPr="00EA3A86">
        <w:rPr>
          <w:rStyle w:val="Emphasis"/>
        </w:rPr>
        <w:t xml:space="preserve">nology </w:t>
      </w:r>
      <w:r w:rsidRPr="0017533E">
        <w:rPr>
          <w:rStyle w:val="Emphasis"/>
          <w:highlight w:val="yellow"/>
        </w:rPr>
        <w:t>firms</w:t>
      </w:r>
      <w:r w:rsidRPr="00EA3A86">
        <w:rPr>
          <w:sz w:val="16"/>
        </w:rPr>
        <w:t xml:space="preserve"> and supported a decadelong stretch of economic growth, while </w:t>
      </w:r>
      <w:r w:rsidRPr="0017533E">
        <w:rPr>
          <w:rStyle w:val="StyleUnderline"/>
          <w:highlight w:val="yellow"/>
        </w:rPr>
        <w:t>Europe’s economy</w:t>
      </w:r>
      <w:r w:rsidRPr="00EA3A86">
        <w:rPr>
          <w:rStyle w:val="StyleUnderline"/>
        </w:rPr>
        <w:t xml:space="preserve"> has grown </w:t>
      </w:r>
      <w:r w:rsidRPr="0017533E">
        <w:rPr>
          <w:rStyle w:val="StyleUnderline"/>
          <w:highlight w:val="yellow"/>
        </w:rPr>
        <w:t xml:space="preserve">in </w:t>
      </w:r>
      <w:r w:rsidRPr="0017533E">
        <w:rPr>
          <w:rStyle w:val="Emphasis"/>
          <w:highlight w:val="yellow"/>
        </w:rPr>
        <w:t>fits and starts</w:t>
      </w:r>
      <w:r w:rsidRPr="00EA3A86">
        <w:rPr>
          <w:sz w:val="16"/>
        </w:rPr>
        <w:t>.</w:t>
      </w:r>
    </w:p>
    <w:p w14:paraId="4F0EF6B6" w14:textId="77777777" w:rsidR="007B4D79" w:rsidRPr="00EA3A86" w:rsidRDefault="007B4D79" w:rsidP="007B4D79">
      <w:pPr>
        <w:rPr>
          <w:sz w:val="16"/>
        </w:rPr>
      </w:pPr>
      <w:r w:rsidRPr="00EA3A86">
        <w:rPr>
          <w:rStyle w:val="StyleUnderline"/>
        </w:rPr>
        <w:t xml:space="preserve">Another </w:t>
      </w:r>
      <w:r w:rsidRPr="0017533E">
        <w:rPr>
          <w:rStyle w:val="StyleUnderline"/>
          <w:highlight w:val="yellow"/>
        </w:rPr>
        <w:t>challenge to bringing</w:t>
      </w:r>
      <w:r w:rsidRPr="00EA3A86">
        <w:rPr>
          <w:rStyle w:val="StyleUnderline"/>
        </w:rPr>
        <w:t xml:space="preserve"> a </w:t>
      </w:r>
      <w:r w:rsidRPr="0017533E">
        <w:rPr>
          <w:rStyle w:val="StyleUnderline"/>
          <w:highlight w:val="yellow"/>
        </w:rPr>
        <w:t>German-style system</w:t>
      </w:r>
      <w:r w:rsidRPr="00EA3A86">
        <w:rPr>
          <w:sz w:val="16"/>
        </w:rPr>
        <w:t xml:space="preserve"> to the U.S.: </w:t>
      </w:r>
      <w:r w:rsidRPr="00EA3A86">
        <w:rPr>
          <w:rStyle w:val="StyleUnderline"/>
        </w:rPr>
        <w:t xml:space="preserve">There </w:t>
      </w:r>
      <w:r w:rsidRPr="0017533E">
        <w:rPr>
          <w:rStyle w:val="StyleUnderline"/>
          <w:highlight w:val="yellow"/>
        </w:rPr>
        <w:t>is</w:t>
      </w:r>
      <w:r w:rsidRPr="00EA3A86">
        <w:rPr>
          <w:rStyle w:val="StyleUnderline"/>
        </w:rPr>
        <w:t xml:space="preserve"> a </w:t>
      </w:r>
      <w:r w:rsidRPr="0017533E">
        <w:rPr>
          <w:rStyle w:val="Emphasis"/>
          <w:highlight w:val="yellow"/>
        </w:rPr>
        <w:t>small base</w:t>
      </w:r>
      <w:r w:rsidRPr="0017533E">
        <w:rPr>
          <w:rStyle w:val="StyleUnderline"/>
          <w:highlight w:val="yellow"/>
        </w:rPr>
        <w:t xml:space="preserve"> of unionized workers</w:t>
      </w:r>
      <w:r w:rsidRPr="00EA3A86">
        <w:rPr>
          <w:rStyle w:val="StyleUnderline"/>
        </w:rPr>
        <w:t xml:space="preserve"> to build it on</w:t>
      </w:r>
      <w:r w:rsidRPr="00EA3A86">
        <w:rPr>
          <w:sz w:val="16"/>
        </w:rPr>
        <w:t xml:space="preserve">. In the U.S., </w:t>
      </w:r>
      <w:r w:rsidRPr="0017533E">
        <w:rPr>
          <w:rStyle w:val="Emphasis"/>
          <w:highlight w:val="yellow"/>
        </w:rPr>
        <w:t>12%</w:t>
      </w:r>
      <w:r w:rsidRPr="0017533E">
        <w:rPr>
          <w:rStyle w:val="StyleUnderline"/>
          <w:highlight w:val="yellow"/>
        </w:rPr>
        <w:t xml:space="preserve"> of U.S. workers</w:t>
      </w:r>
      <w:r w:rsidRPr="00EA3A86">
        <w:rPr>
          <w:rStyle w:val="StyleUnderline"/>
        </w:rPr>
        <w:t xml:space="preserve"> were represented</w:t>
      </w:r>
      <w:r w:rsidRPr="00EA3A86">
        <w:rPr>
          <w:sz w:val="16"/>
        </w:rPr>
        <w:t xml:space="preserve"> by labor unions in 2018, according to the Labor Department.</w:t>
      </w:r>
    </w:p>
    <w:p w14:paraId="0C1B956A" w14:textId="77777777" w:rsidR="007B4D79" w:rsidRPr="00EA3A86" w:rsidRDefault="007B4D79" w:rsidP="007B4D79">
      <w:pPr>
        <w:rPr>
          <w:sz w:val="16"/>
        </w:rPr>
      </w:pPr>
      <w:r w:rsidRPr="00EA3A86">
        <w:rPr>
          <w:sz w:val="16"/>
        </w:rPr>
        <w:t xml:space="preserve">In contrast, </w:t>
      </w:r>
      <w:r w:rsidRPr="0017533E">
        <w:rPr>
          <w:rStyle w:val="Emphasis"/>
          <w:highlight w:val="yellow"/>
        </w:rPr>
        <w:t>46%</w:t>
      </w:r>
      <w:r w:rsidRPr="0017533E">
        <w:rPr>
          <w:rStyle w:val="StyleUnderline"/>
          <w:highlight w:val="yellow"/>
        </w:rPr>
        <w:t xml:space="preserve"> of Germans</w:t>
      </w:r>
      <w:r w:rsidRPr="00EA3A86">
        <w:rPr>
          <w:rStyle w:val="StyleUnderline"/>
        </w:rPr>
        <w:t xml:space="preserve"> work for employers subject to collective-bargaining agreements</w:t>
      </w:r>
      <w:r w:rsidRPr="00EA3A86">
        <w:rPr>
          <w:sz w:val="16"/>
        </w:rPr>
        <w:t xml:space="preserve"> negotiated by unions, according to the Institute for Employment Research in Nuremberg.</w:t>
      </w:r>
    </w:p>
    <w:p w14:paraId="193FA933" w14:textId="77777777" w:rsidR="007B4D79" w:rsidRDefault="007B4D79" w:rsidP="007B4D79">
      <w:pPr>
        <w:rPr>
          <w:sz w:val="16"/>
        </w:rPr>
      </w:pPr>
      <w:r w:rsidRPr="0017533E">
        <w:rPr>
          <w:rStyle w:val="StyleUnderline"/>
          <w:highlight w:val="yellow"/>
        </w:rPr>
        <w:t>U.S. workers</w:t>
      </w:r>
      <w:r w:rsidRPr="00EA3A86">
        <w:rPr>
          <w:sz w:val="16"/>
        </w:rPr>
        <w:t xml:space="preserve"> appear to </w:t>
      </w:r>
      <w:r w:rsidRPr="0017533E">
        <w:rPr>
          <w:rStyle w:val="StyleUnderline"/>
          <w:highlight w:val="yellow"/>
        </w:rPr>
        <w:t xml:space="preserve">have </w:t>
      </w:r>
      <w:r w:rsidRPr="0017533E">
        <w:rPr>
          <w:rStyle w:val="Emphasis"/>
          <w:highlight w:val="yellow"/>
        </w:rPr>
        <w:t>chosen</w:t>
      </w:r>
      <w:r w:rsidRPr="0017533E">
        <w:rPr>
          <w:rStyle w:val="StyleUnderline"/>
          <w:highlight w:val="yellow"/>
        </w:rPr>
        <w:t xml:space="preserve"> not to follow in Germany’s footsteps</w:t>
      </w:r>
      <w:r w:rsidRPr="00EA3A86">
        <w:rPr>
          <w:sz w:val="16"/>
        </w:rPr>
        <w:t xml:space="preserve">, said Mr. Brossardt of the industry association. “To change traditions, </w:t>
      </w:r>
      <w:r w:rsidRPr="00EA3A86">
        <w:rPr>
          <w:rStyle w:val="StyleUnderline"/>
        </w:rPr>
        <w:t xml:space="preserve">I </w:t>
      </w:r>
      <w:r w:rsidRPr="0017533E">
        <w:rPr>
          <w:rStyle w:val="StyleUnderline"/>
          <w:highlight w:val="yellow"/>
        </w:rPr>
        <w:t>don’t know if</w:t>
      </w:r>
      <w:r w:rsidRPr="00EA3A86">
        <w:rPr>
          <w:rStyle w:val="StyleUnderline"/>
        </w:rPr>
        <w:t xml:space="preserve"> </w:t>
      </w:r>
      <w:r w:rsidRPr="0017533E">
        <w:rPr>
          <w:rStyle w:val="StyleUnderline"/>
          <w:highlight w:val="yellow"/>
        </w:rPr>
        <w:t>it’s possible if</w:t>
      </w:r>
      <w:r w:rsidRPr="00EA3A86">
        <w:rPr>
          <w:rStyle w:val="StyleUnderline"/>
        </w:rPr>
        <w:t xml:space="preserve"> the </w:t>
      </w:r>
      <w:r w:rsidRPr="0017533E">
        <w:rPr>
          <w:rStyle w:val="StyleUnderline"/>
          <w:highlight w:val="yellow"/>
        </w:rPr>
        <w:t>employees don’t want</w:t>
      </w:r>
      <w:r w:rsidRPr="00EA3A86">
        <w:rPr>
          <w:rStyle w:val="StyleUnderline"/>
        </w:rPr>
        <w:t xml:space="preserve"> to take part in </w:t>
      </w:r>
      <w:r w:rsidRPr="0017533E">
        <w:rPr>
          <w:rStyle w:val="StyleUnderline"/>
          <w:highlight w:val="yellow"/>
        </w:rPr>
        <w:t>a union</w:t>
      </w:r>
      <w:r w:rsidRPr="00EA3A86">
        <w:rPr>
          <w:sz w:val="16"/>
        </w:rPr>
        <w:t>,” he said.</w:t>
      </w:r>
    </w:p>
    <w:p w14:paraId="3A4ACB04" w14:textId="77777777" w:rsidR="007B4D79" w:rsidRPr="00EA3A86" w:rsidRDefault="007B4D79" w:rsidP="007B4D79">
      <w:pPr>
        <w:rPr>
          <w:sz w:val="16"/>
        </w:rPr>
      </w:pPr>
    </w:p>
    <w:p w14:paraId="625B28D9" w14:textId="77777777" w:rsidR="007B4D79" w:rsidRDefault="007B4D79" w:rsidP="007B4D79">
      <w:pPr>
        <w:pStyle w:val="Heading4"/>
      </w:pPr>
      <w:r>
        <w:t xml:space="preserve">US labor market stability ensures the </w:t>
      </w:r>
      <w:r w:rsidRPr="005C3FA4">
        <w:rPr>
          <w:u w:val="single"/>
        </w:rPr>
        <w:t>consequences</w:t>
      </w:r>
      <w:r>
        <w:t xml:space="preserve"> of sectoral bargaining are felt, but none of the benefits  </w:t>
      </w:r>
    </w:p>
    <w:p w14:paraId="5E3B0936" w14:textId="77777777" w:rsidR="007B4D79" w:rsidRPr="009D4797" w:rsidRDefault="007B4D79" w:rsidP="007B4D79">
      <w:r>
        <w:t xml:space="preserve">Kristian </w:t>
      </w:r>
      <w:r w:rsidRPr="00786B52">
        <w:rPr>
          <w:rStyle w:val="Style13ptBold"/>
        </w:rPr>
        <w:t>Stout &amp;</w:t>
      </w:r>
      <w:r>
        <w:t xml:space="preserve"> Julian </w:t>
      </w:r>
      <w:r w:rsidRPr="00786B52">
        <w:rPr>
          <w:rStyle w:val="Style13ptBold"/>
        </w:rPr>
        <w:t>Morris 22</w:t>
      </w:r>
      <w:r>
        <w:t xml:space="preserve">, Stout is the </w:t>
      </w:r>
      <w:r w:rsidRPr="00786B52">
        <w:t>director of innovation policy at the International Center for Law &amp; Economics</w:t>
      </w:r>
      <w:r>
        <w:t xml:space="preserve">, Morris is a </w:t>
      </w:r>
      <w:r w:rsidRPr="00786B52">
        <w:t xml:space="preserve">Senior Scholar </w:t>
      </w:r>
      <w:r>
        <w:t>and former Executive Director of the International Center for Law &amp; Economics, 9/29/2022, “</w:t>
      </w:r>
      <w:r w:rsidRPr="00786B52">
        <w:t>Lessons for the US from Germany’s Sectoral-Bargaining Experience</w:t>
      </w:r>
      <w:r>
        <w:t xml:space="preserve">”, </w:t>
      </w:r>
      <w:r w:rsidRPr="00786B52">
        <w:t>ICLE Issue Brief</w:t>
      </w:r>
    </w:p>
    <w:p w14:paraId="19DD4A8A" w14:textId="77777777" w:rsidR="007B4D79" w:rsidRPr="009D4797" w:rsidRDefault="007B4D79" w:rsidP="007B4D79">
      <w:pPr>
        <w:rPr>
          <w:sz w:val="16"/>
        </w:rPr>
      </w:pPr>
      <w:r w:rsidRPr="009D4797">
        <w:rPr>
          <w:rStyle w:val="StyleUnderline"/>
          <w:highlight w:val="yellow"/>
        </w:rPr>
        <w:t>If the FAST Act is</w:t>
      </w:r>
      <w:r w:rsidRPr="009D4797">
        <w:rPr>
          <w:sz w:val="16"/>
        </w:rPr>
        <w:t xml:space="preserve">, indeed, </w:t>
      </w:r>
      <w:r w:rsidRPr="009D4797">
        <w:rPr>
          <w:rStyle w:val="StyleUnderline"/>
          <w:highlight w:val="yellow"/>
        </w:rPr>
        <w:t>a harbinger of</w:t>
      </w:r>
      <w:r w:rsidRPr="009D4797">
        <w:rPr>
          <w:rStyle w:val="StyleUnderline"/>
        </w:rPr>
        <w:t xml:space="preserve"> the future of employer-employee </w:t>
      </w:r>
      <w:r w:rsidRPr="009D4797">
        <w:rPr>
          <w:rStyle w:val="StyleUnderline"/>
          <w:highlight w:val="yellow"/>
        </w:rPr>
        <w:t>bargaining in the</w:t>
      </w:r>
      <w:r w:rsidRPr="009D4797">
        <w:rPr>
          <w:rStyle w:val="StyleUnderline"/>
        </w:rPr>
        <w:t xml:space="preserve"> </w:t>
      </w:r>
      <w:r w:rsidRPr="009D4797">
        <w:rPr>
          <w:rStyle w:val="StyleUnderline"/>
          <w:highlight w:val="yellow"/>
        </w:rPr>
        <w:t>U</w:t>
      </w:r>
      <w:r w:rsidRPr="009D4797">
        <w:rPr>
          <w:sz w:val="16"/>
        </w:rPr>
        <w:t xml:space="preserve">nited </w:t>
      </w:r>
      <w:r w:rsidRPr="009D4797">
        <w:rPr>
          <w:rStyle w:val="StyleUnderline"/>
          <w:highlight w:val="yellow"/>
        </w:rPr>
        <w:t>S</w:t>
      </w:r>
      <w:r w:rsidRPr="009D4797">
        <w:rPr>
          <w:sz w:val="16"/>
        </w:rPr>
        <w:t xml:space="preserve">tates, then </w:t>
      </w:r>
      <w:r w:rsidRPr="009D4797">
        <w:rPr>
          <w:rStyle w:val="StyleUnderline"/>
        </w:rPr>
        <w:t xml:space="preserve">the </w:t>
      </w:r>
      <w:r w:rsidRPr="009D4797">
        <w:rPr>
          <w:rStyle w:val="StyleUnderline"/>
          <w:highlight w:val="yellow"/>
        </w:rPr>
        <w:t>prospects for the U.S. economy</w:t>
      </w:r>
      <w:r w:rsidRPr="009D4797">
        <w:rPr>
          <w:rStyle w:val="StyleUnderline"/>
        </w:rPr>
        <w:t xml:space="preserve"> </w:t>
      </w:r>
      <w:r w:rsidRPr="009D4797">
        <w:rPr>
          <w:rStyle w:val="StyleUnderline"/>
          <w:highlight w:val="yellow"/>
        </w:rPr>
        <w:t xml:space="preserve">look </w:t>
      </w:r>
      <w:r w:rsidRPr="009D4797">
        <w:rPr>
          <w:rStyle w:val="Emphasis"/>
          <w:highlight w:val="yellow"/>
        </w:rPr>
        <w:t>even bleaker</w:t>
      </w:r>
      <w:r w:rsidRPr="009D4797">
        <w:rPr>
          <w:sz w:val="16"/>
        </w:rPr>
        <w:t xml:space="preserve"> than many portend. To see why, one need only refer back to Figure 3. </w:t>
      </w:r>
      <w:r w:rsidRPr="009D4797">
        <w:rPr>
          <w:rStyle w:val="StyleUnderline"/>
        </w:rPr>
        <w:t xml:space="preserve">Does the United States really want to shift toward a </w:t>
      </w:r>
      <w:r w:rsidRPr="009D4797">
        <w:rPr>
          <w:rStyle w:val="Emphasis"/>
        </w:rPr>
        <w:t>low-growth trajectory</w:t>
      </w:r>
      <w:r w:rsidRPr="009D4797">
        <w:rPr>
          <w:rStyle w:val="StyleUnderline"/>
        </w:rPr>
        <w:t xml:space="preserve"> like</w:t>
      </w:r>
      <w:r w:rsidRPr="009D4797">
        <w:rPr>
          <w:sz w:val="16"/>
        </w:rPr>
        <w:t xml:space="preserve"> those of </w:t>
      </w:r>
      <w:r w:rsidRPr="009D4797">
        <w:rPr>
          <w:rStyle w:val="StyleUnderline"/>
        </w:rPr>
        <w:t>France or Italy</w:t>
      </w:r>
      <w:r w:rsidRPr="009D4797">
        <w:rPr>
          <w:sz w:val="16"/>
        </w:rPr>
        <w:t xml:space="preserve">? Moreover, it bears repeating that, in an environment of international competition, Germany’s model required all manner of tweaks in order to make it “work.” Even then, </w:t>
      </w:r>
      <w:r w:rsidRPr="009D4797">
        <w:rPr>
          <w:rStyle w:val="StyleUnderline"/>
        </w:rPr>
        <w:t xml:space="preserve">Germany’s rate of economic growth has been </w:t>
      </w:r>
      <w:r w:rsidRPr="009D4797">
        <w:rPr>
          <w:rStyle w:val="Emphasis"/>
        </w:rPr>
        <w:t>considerably lower</w:t>
      </w:r>
      <w:r w:rsidRPr="009D4797">
        <w:rPr>
          <w:rStyle w:val="StyleUnderline"/>
        </w:rPr>
        <w:t xml:space="preserve"> than</w:t>
      </w:r>
      <w:r w:rsidRPr="009D4797">
        <w:rPr>
          <w:sz w:val="16"/>
        </w:rPr>
        <w:t xml:space="preserve"> that of </w:t>
      </w:r>
      <w:r w:rsidRPr="009D4797">
        <w:rPr>
          <w:rStyle w:val="StyleUnderline"/>
        </w:rPr>
        <w:t>the United States</w:t>
      </w:r>
      <w:r w:rsidRPr="009D4797">
        <w:rPr>
          <w:sz w:val="16"/>
        </w:rPr>
        <w:t>, as can be seen in Figure 2.</w:t>
      </w:r>
    </w:p>
    <w:p w14:paraId="59815584" w14:textId="77777777" w:rsidR="007B4D79" w:rsidRPr="005C3FA4" w:rsidRDefault="007B4D79" w:rsidP="007B4D79">
      <w:pPr>
        <w:rPr>
          <w:sz w:val="16"/>
        </w:rPr>
      </w:pPr>
      <w:r w:rsidRPr="009D4797">
        <w:rPr>
          <w:sz w:val="16"/>
        </w:rPr>
        <w:t xml:space="preserve">To address </w:t>
      </w:r>
      <w:r w:rsidRPr="009D4797">
        <w:rPr>
          <w:rStyle w:val="StyleUnderline"/>
        </w:rPr>
        <w:t xml:space="preserve">the other </w:t>
      </w:r>
      <w:r w:rsidRPr="009D4797">
        <w:rPr>
          <w:rStyle w:val="StyleUnderline"/>
          <w:highlight w:val="yellow"/>
        </w:rPr>
        <w:t>main argument</w:t>
      </w:r>
      <w:r w:rsidRPr="009D4797">
        <w:rPr>
          <w:rStyle w:val="StyleUnderline"/>
        </w:rPr>
        <w:t xml:space="preserve"> made </w:t>
      </w:r>
      <w:r w:rsidRPr="009D4797">
        <w:rPr>
          <w:rStyle w:val="StyleUnderline"/>
          <w:highlight w:val="yellow"/>
        </w:rPr>
        <w:t>for</w:t>
      </w:r>
      <w:r w:rsidRPr="009D4797">
        <w:rPr>
          <w:sz w:val="16"/>
        </w:rPr>
        <w:t xml:space="preserve"> a switch to </w:t>
      </w:r>
      <w:r w:rsidRPr="009D4797">
        <w:rPr>
          <w:rStyle w:val="StyleUnderline"/>
          <w:highlight w:val="yellow"/>
        </w:rPr>
        <w:t>sectoral bargaining</w:t>
      </w:r>
      <w:r w:rsidRPr="009D4797">
        <w:rPr>
          <w:rStyle w:val="StyleUnderline"/>
        </w:rPr>
        <w:t xml:space="preserve">: </w:t>
      </w:r>
      <w:r w:rsidRPr="009D4797">
        <w:rPr>
          <w:rStyle w:val="StyleUnderline"/>
          <w:highlight w:val="yellow"/>
        </w:rPr>
        <w:t>reduced</w:t>
      </w:r>
      <w:r w:rsidRPr="009D4797">
        <w:rPr>
          <w:rStyle w:val="StyleUnderline"/>
        </w:rPr>
        <w:t xml:space="preserve"> numbers of </w:t>
      </w:r>
      <w:r w:rsidRPr="009D4797">
        <w:rPr>
          <w:rStyle w:val="StyleUnderline"/>
          <w:highlight w:val="yellow"/>
        </w:rPr>
        <w:t xml:space="preserve">days lost to </w:t>
      </w:r>
      <w:r w:rsidRPr="009D4797">
        <w:rPr>
          <w:rStyle w:val="Emphasis"/>
          <w:highlight w:val="yellow"/>
        </w:rPr>
        <w:t>industrial action</w:t>
      </w:r>
      <w:r w:rsidRPr="009D4797">
        <w:rPr>
          <w:sz w:val="16"/>
        </w:rPr>
        <w:t xml:space="preserve">. As demonstrated in Figure 4, </w:t>
      </w:r>
      <w:r w:rsidRPr="009D4797">
        <w:rPr>
          <w:rStyle w:val="StyleUnderline"/>
          <w:highlight w:val="yellow"/>
        </w:rPr>
        <w:t>the</w:t>
      </w:r>
      <w:r w:rsidRPr="009D4797">
        <w:rPr>
          <w:rStyle w:val="StyleUnderline"/>
        </w:rPr>
        <w:t xml:space="preserve"> </w:t>
      </w:r>
      <w:r w:rsidRPr="009D4797">
        <w:rPr>
          <w:rStyle w:val="StyleUnderline"/>
          <w:highlight w:val="yellow"/>
        </w:rPr>
        <w:t>U</w:t>
      </w:r>
      <w:r w:rsidRPr="009D4797">
        <w:rPr>
          <w:rStyle w:val="StyleUnderline"/>
        </w:rPr>
        <w:t xml:space="preserve">nited </w:t>
      </w:r>
      <w:r w:rsidRPr="009D4797">
        <w:rPr>
          <w:rStyle w:val="StyleUnderline"/>
          <w:highlight w:val="yellow"/>
        </w:rPr>
        <w:t>S</w:t>
      </w:r>
      <w:r w:rsidRPr="009D4797">
        <w:rPr>
          <w:rStyle w:val="StyleUnderline"/>
        </w:rPr>
        <w:t xml:space="preserve">tates </w:t>
      </w:r>
      <w:r w:rsidRPr="009D4797">
        <w:rPr>
          <w:rStyle w:val="StyleUnderline"/>
          <w:highlight w:val="yellow"/>
        </w:rPr>
        <w:t xml:space="preserve">has </w:t>
      </w:r>
      <w:r w:rsidRPr="009D4797">
        <w:rPr>
          <w:rStyle w:val="Emphasis"/>
          <w:highlight w:val="yellow"/>
        </w:rPr>
        <w:t>already achieved that</w:t>
      </w:r>
      <w:r w:rsidRPr="009D4797">
        <w:rPr>
          <w:sz w:val="16"/>
        </w:rPr>
        <w:t>.</w:t>
      </w:r>
    </w:p>
    <w:p w14:paraId="51BA8A6F" w14:textId="77777777" w:rsidR="007B4D79" w:rsidRPr="005C3FA4" w:rsidRDefault="007B4D79" w:rsidP="007B4D79">
      <w:pPr>
        <w:rPr>
          <w:sz w:val="16"/>
        </w:rPr>
      </w:pPr>
      <w:r w:rsidRPr="005C3FA4">
        <w:rPr>
          <w:sz w:val="16"/>
        </w:rPr>
        <w:t>&lt;&lt;graph omitted&gt;&gt;</w:t>
      </w:r>
    </w:p>
    <w:p w14:paraId="7C5DAA39" w14:textId="77777777" w:rsidR="007B4D79" w:rsidRPr="009D4797" w:rsidRDefault="007B4D79" w:rsidP="007B4D79">
      <w:pPr>
        <w:rPr>
          <w:sz w:val="16"/>
        </w:rPr>
      </w:pPr>
      <w:r w:rsidRPr="009D4797">
        <w:rPr>
          <w:sz w:val="16"/>
        </w:rPr>
        <w:t xml:space="preserve">In short, </w:t>
      </w:r>
      <w:r w:rsidRPr="009D4797">
        <w:rPr>
          <w:rStyle w:val="StyleUnderline"/>
          <w:highlight w:val="yellow"/>
        </w:rPr>
        <w:t>if the U</w:t>
      </w:r>
      <w:r w:rsidRPr="009D4797">
        <w:rPr>
          <w:rStyle w:val="StyleUnderline"/>
        </w:rPr>
        <w:t xml:space="preserve">nited </w:t>
      </w:r>
      <w:r w:rsidRPr="009D4797">
        <w:rPr>
          <w:rStyle w:val="StyleUnderline"/>
          <w:highlight w:val="yellow"/>
        </w:rPr>
        <w:t>S</w:t>
      </w:r>
      <w:r w:rsidRPr="009D4797">
        <w:rPr>
          <w:rStyle w:val="StyleUnderline"/>
        </w:rPr>
        <w:t xml:space="preserve">tates </w:t>
      </w:r>
      <w:r w:rsidRPr="009D4797">
        <w:rPr>
          <w:rStyle w:val="StyleUnderline"/>
          <w:highlight w:val="yellow"/>
        </w:rPr>
        <w:t>were to import</w:t>
      </w:r>
      <w:r w:rsidRPr="009D4797">
        <w:rPr>
          <w:rStyle w:val="StyleUnderline"/>
        </w:rPr>
        <w:t xml:space="preserve"> the </w:t>
      </w:r>
      <w:r w:rsidRPr="009D4797">
        <w:rPr>
          <w:rStyle w:val="StyleUnderline"/>
          <w:highlight w:val="yellow"/>
        </w:rPr>
        <w:t>German model</w:t>
      </w:r>
      <w:r w:rsidRPr="009D4797">
        <w:rPr>
          <w:sz w:val="16"/>
        </w:rPr>
        <w:t xml:space="preserve"> of sectoral bargaining at this stage, </w:t>
      </w:r>
      <w:r w:rsidRPr="009D4797">
        <w:rPr>
          <w:rStyle w:val="StyleUnderline"/>
          <w:highlight w:val="yellow"/>
        </w:rPr>
        <w:t xml:space="preserve">it is </w:t>
      </w:r>
      <w:r w:rsidRPr="009D4797">
        <w:rPr>
          <w:rStyle w:val="Emphasis"/>
          <w:highlight w:val="yellow"/>
        </w:rPr>
        <w:t>unlikely to benefit</w:t>
      </w:r>
      <w:r w:rsidRPr="009D4797">
        <w:rPr>
          <w:rStyle w:val="StyleUnderline"/>
        </w:rPr>
        <w:t xml:space="preserve"> from any of the advantages</w:t>
      </w:r>
      <w:r w:rsidRPr="009D4797">
        <w:rPr>
          <w:sz w:val="16"/>
        </w:rPr>
        <w:t xml:space="preserve"> that the model </w:t>
      </w:r>
      <w:r w:rsidRPr="009D4797">
        <w:rPr>
          <w:rStyle w:val="StyleUnderline"/>
        </w:rPr>
        <w:t>offered</w:t>
      </w:r>
      <w:r w:rsidRPr="009D4797">
        <w:rPr>
          <w:sz w:val="16"/>
        </w:rPr>
        <w:t xml:space="preserve"> to Germany early in its adoption. </w:t>
      </w:r>
      <w:r w:rsidRPr="009D4797">
        <w:rPr>
          <w:rStyle w:val="StyleUnderline"/>
          <w:highlight w:val="yellow"/>
        </w:rPr>
        <w:t>It would</w:t>
      </w:r>
      <w:r w:rsidRPr="009D4797">
        <w:rPr>
          <w:sz w:val="16"/>
        </w:rPr>
        <w:t xml:space="preserve"> instead </w:t>
      </w:r>
      <w:r w:rsidRPr="009D4797">
        <w:rPr>
          <w:rStyle w:val="StyleUnderline"/>
          <w:highlight w:val="yellow"/>
        </w:rPr>
        <w:t>suffer the disadvantages</w:t>
      </w:r>
      <w:r w:rsidRPr="009D4797">
        <w:rPr>
          <w:rStyle w:val="StyleUnderline"/>
        </w:rPr>
        <w:t xml:space="preserve"> </w:t>
      </w:r>
      <w:r w:rsidRPr="009D4797">
        <w:rPr>
          <w:rStyle w:val="StyleUnderline"/>
          <w:highlight w:val="yellow"/>
        </w:rPr>
        <w:t>and</w:t>
      </w:r>
      <w:r w:rsidRPr="009D4797">
        <w:rPr>
          <w:rStyle w:val="StyleUnderline"/>
        </w:rPr>
        <w:t xml:space="preserve"> associated </w:t>
      </w:r>
      <w:r w:rsidRPr="009D4797">
        <w:rPr>
          <w:rStyle w:val="StyleUnderline"/>
          <w:highlight w:val="yellow"/>
        </w:rPr>
        <w:t>costs</w:t>
      </w:r>
      <w:r w:rsidRPr="009D4797">
        <w:rPr>
          <w:rStyle w:val="StyleUnderline"/>
        </w:rPr>
        <w:t xml:space="preserve"> that </w:t>
      </w:r>
      <w:r w:rsidRPr="009D4797">
        <w:rPr>
          <w:rStyle w:val="StyleUnderline"/>
          <w:highlight w:val="yellow"/>
        </w:rPr>
        <w:t>Germany</w:t>
      </w:r>
      <w:r w:rsidRPr="009D4797">
        <w:rPr>
          <w:rStyle w:val="StyleUnderline"/>
        </w:rPr>
        <w:t xml:space="preserve"> now </w:t>
      </w:r>
      <w:r w:rsidRPr="009D4797">
        <w:rPr>
          <w:rStyle w:val="Emphasis"/>
          <w:highlight w:val="yellow"/>
        </w:rPr>
        <w:t>seeks to avoid</w:t>
      </w:r>
      <w:r w:rsidRPr="009D4797">
        <w:rPr>
          <w:sz w:val="16"/>
        </w:rPr>
        <w:t xml:space="preserve"> by unwinding this model at the margins. As the United States heads further into unstable economic times, </w:t>
      </w:r>
      <w:r w:rsidRPr="009D4797">
        <w:rPr>
          <w:rStyle w:val="StyleUnderline"/>
        </w:rPr>
        <w:t xml:space="preserve">it would be </w:t>
      </w:r>
      <w:r w:rsidRPr="009D4797">
        <w:rPr>
          <w:rStyle w:val="Emphasis"/>
          <w:highlight w:val="yellow"/>
        </w:rPr>
        <w:t>unwise</w:t>
      </w:r>
      <w:r w:rsidRPr="009D4797">
        <w:rPr>
          <w:rStyle w:val="StyleUnderline"/>
          <w:highlight w:val="yellow"/>
        </w:rPr>
        <w:t xml:space="preserve"> to adopt</w:t>
      </w:r>
      <w:r w:rsidRPr="009D4797">
        <w:rPr>
          <w:rStyle w:val="StyleUnderline"/>
        </w:rPr>
        <w:t xml:space="preserve"> a bargaining </w:t>
      </w:r>
      <w:r w:rsidRPr="009D4797">
        <w:rPr>
          <w:rStyle w:val="StyleUnderline"/>
          <w:highlight w:val="yellow"/>
        </w:rPr>
        <w:t>model</w:t>
      </w:r>
      <w:r w:rsidRPr="009D4797">
        <w:rPr>
          <w:rStyle w:val="StyleUnderline"/>
        </w:rPr>
        <w:t xml:space="preserve"> </w:t>
      </w:r>
      <w:r w:rsidRPr="009D4797">
        <w:rPr>
          <w:rStyle w:val="StyleUnderline"/>
          <w:highlight w:val="yellow"/>
        </w:rPr>
        <w:t>that</w:t>
      </w:r>
      <w:r w:rsidRPr="009D4797">
        <w:rPr>
          <w:rStyle w:val="StyleUnderline"/>
        </w:rPr>
        <w:t xml:space="preserve"> would </w:t>
      </w:r>
      <w:r w:rsidRPr="009D4797">
        <w:rPr>
          <w:rStyle w:val="StyleUnderline"/>
          <w:highlight w:val="yellow"/>
        </w:rPr>
        <w:t>make</w:t>
      </w:r>
      <w:r w:rsidRPr="009D4797">
        <w:rPr>
          <w:rStyle w:val="StyleUnderline"/>
        </w:rPr>
        <w:t xml:space="preserve"> </w:t>
      </w:r>
      <w:r w:rsidRPr="009D4797">
        <w:rPr>
          <w:rStyle w:val="StyleUnderline"/>
          <w:sz w:val="16"/>
          <w:szCs w:val="16"/>
        </w:rPr>
        <w:t>it</w:t>
      </w:r>
      <w:r w:rsidRPr="009D4797">
        <w:rPr>
          <w:rStyle w:val="StyleUnderline"/>
          <w:highlight w:val="yellow"/>
        </w:rPr>
        <w:t>s</w:t>
      </w:r>
      <w:r w:rsidRPr="009D4797">
        <w:rPr>
          <w:rStyle w:val="StyleUnderline"/>
        </w:rPr>
        <w:t xml:space="preserve"> </w:t>
      </w:r>
      <w:r w:rsidRPr="009D4797">
        <w:rPr>
          <w:rStyle w:val="StyleUnderline"/>
          <w:highlight w:val="yellow"/>
        </w:rPr>
        <w:t>labor market less flexible</w:t>
      </w:r>
      <w:r w:rsidRPr="009D4797">
        <w:rPr>
          <w:sz w:val="16"/>
        </w:rPr>
        <w:t xml:space="preserve"> and more subject to the disruptive effects of competition from overseas and from new technology.</w:t>
      </w:r>
    </w:p>
    <w:p w14:paraId="30584E1C" w14:textId="77777777" w:rsidR="007B4D79" w:rsidRDefault="007B4D79" w:rsidP="007B4D79">
      <w:pPr>
        <w:rPr>
          <w:sz w:val="16"/>
        </w:rPr>
      </w:pPr>
      <w:r w:rsidRPr="009D4797">
        <w:rPr>
          <w:sz w:val="16"/>
        </w:rPr>
        <w:t xml:space="preserve">No system is perfect, but </w:t>
      </w:r>
      <w:r w:rsidRPr="009D4797">
        <w:rPr>
          <w:rStyle w:val="StyleUnderline"/>
          <w:highlight w:val="yellow"/>
        </w:rPr>
        <w:t>U.S</w:t>
      </w:r>
      <w:r w:rsidRPr="009D4797">
        <w:rPr>
          <w:rStyle w:val="StyleUnderline"/>
        </w:rPr>
        <w:t xml:space="preserve">. labor markets have </w:t>
      </w:r>
      <w:r w:rsidRPr="009D4797">
        <w:rPr>
          <w:rStyle w:val="StyleUnderline"/>
          <w:highlight w:val="yellow"/>
        </w:rPr>
        <w:t xml:space="preserve">consistently </w:t>
      </w:r>
      <w:r w:rsidRPr="009D4797">
        <w:rPr>
          <w:rStyle w:val="Emphasis"/>
          <w:highlight w:val="yellow"/>
        </w:rPr>
        <w:t>outperformed</w:t>
      </w:r>
      <w:r w:rsidRPr="009D4797">
        <w:rPr>
          <w:rStyle w:val="StyleUnderline"/>
        </w:rPr>
        <w:t xml:space="preserve"> those in </w:t>
      </w:r>
      <w:r w:rsidRPr="009D4797">
        <w:rPr>
          <w:rStyle w:val="StyleUnderline"/>
          <w:highlight w:val="yellow"/>
        </w:rPr>
        <w:t>Germany</w:t>
      </w:r>
      <w:r w:rsidRPr="009D4797">
        <w:rPr>
          <w:rStyle w:val="StyleUnderline"/>
        </w:rPr>
        <w:t xml:space="preserve"> in terms of output per worker</w:t>
      </w:r>
      <w:r w:rsidRPr="009D4797">
        <w:rPr>
          <w:sz w:val="16"/>
        </w:rPr>
        <w:t xml:space="preserve">. </w:t>
      </w:r>
      <w:r w:rsidRPr="009D4797">
        <w:rPr>
          <w:rStyle w:val="StyleUnderline"/>
        </w:rPr>
        <w:t xml:space="preserve">The wider consequence of </w:t>
      </w:r>
      <w:r w:rsidRPr="009D4797">
        <w:rPr>
          <w:rStyle w:val="StyleUnderline"/>
          <w:highlight w:val="yellow"/>
        </w:rPr>
        <w:t>shifting</w:t>
      </w:r>
      <w:r w:rsidRPr="009D4797">
        <w:rPr>
          <w:sz w:val="16"/>
        </w:rPr>
        <w:t xml:space="preserve"> to a German sectoral-bargaining model </w:t>
      </w:r>
      <w:r w:rsidRPr="009D4797">
        <w:rPr>
          <w:rStyle w:val="StyleUnderline"/>
          <w:highlight w:val="yellow"/>
        </w:rPr>
        <w:t>would</w:t>
      </w:r>
      <w:r w:rsidRPr="009D4797">
        <w:rPr>
          <w:rStyle w:val="StyleUnderline"/>
        </w:rPr>
        <w:t xml:space="preserve"> be</w:t>
      </w:r>
      <w:r w:rsidRPr="009D4797">
        <w:rPr>
          <w:sz w:val="16"/>
        </w:rPr>
        <w:t xml:space="preserve"> to push the United States behind much nimbler competitors, ultimately </w:t>
      </w:r>
      <w:r w:rsidRPr="009D4797">
        <w:rPr>
          <w:rStyle w:val="StyleUnderline"/>
          <w:highlight w:val="yellow"/>
        </w:rPr>
        <w:t>hurt</w:t>
      </w:r>
      <w:r w:rsidRPr="009D4797">
        <w:rPr>
          <w:rStyle w:val="StyleUnderline"/>
        </w:rPr>
        <w:t xml:space="preserve">ing both </w:t>
      </w:r>
      <w:r w:rsidRPr="009D4797">
        <w:rPr>
          <w:rStyle w:val="Emphasis"/>
          <w:highlight w:val="yellow"/>
        </w:rPr>
        <w:t>consumers</w:t>
      </w:r>
      <w:r w:rsidRPr="009D4797">
        <w:rPr>
          <w:rStyle w:val="StyleUnderline"/>
          <w:highlight w:val="yellow"/>
        </w:rPr>
        <w:t xml:space="preserve"> and</w:t>
      </w:r>
      <w:r w:rsidRPr="009D4797">
        <w:rPr>
          <w:rStyle w:val="StyleUnderline"/>
        </w:rPr>
        <w:t xml:space="preserve"> the </w:t>
      </w:r>
      <w:r w:rsidRPr="009D4797">
        <w:rPr>
          <w:rStyle w:val="Emphasis"/>
          <w:highlight w:val="yellow"/>
        </w:rPr>
        <w:t>workers</w:t>
      </w:r>
      <w:r w:rsidRPr="009D4797">
        <w:rPr>
          <w:sz w:val="16"/>
        </w:rPr>
        <w:t xml:space="preserve"> that such otherwise well-intentioned reforms are intended to help.</w:t>
      </w:r>
    </w:p>
    <w:p w14:paraId="46B95652" w14:textId="77777777" w:rsidR="007B4D79" w:rsidRDefault="007B4D79" w:rsidP="007B4D79">
      <w:pPr>
        <w:pStyle w:val="Heading4"/>
      </w:pPr>
      <w:r>
        <w:t xml:space="preserve">Sectoral bargaining magnifies the freerider problem, making leadership inefficient </w:t>
      </w:r>
    </w:p>
    <w:p w14:paraId="4F3172F0" w14:textId="77777777" w:rsidR="007B4D79" w:rsidRPr="00EA3AEB" w:rsidRDefault="007B4D79" w:rsidP="007B4D79">
      <w:r w:rsidRPr="00EA3AEB">
        <w:t xml:space="preserve">F. Vincent </w:t>
      </w:r>
      <w:r w:rsidRPr="001F0786">
        <w:rPr>
          <w:rStyle w:val="Style13ptBold"/>
        </w:rPr>
        <w:t>Vernuccio ND</w:t>
      </w:r>
      <w:r>
        <w:t xml:space="preserve">, </w:t>
      </w:r>
      <w:r w:rsidRPr="00EA3AEB">
        <w:t>President and Founder of Institute for the American Worker</w:t>
      </w:r>
      <w:r>
        <w:t>, No Date, “Sectoral</w:t>
      </w:r>
      <w:r w:rsidRPr="00EA3AEB">
        <w:t xml:space="preserve"> </w:t>
      </w:r>
      <w:r>
        <w:t>Bargaining</w:t>
      </w:r>
      <w:r w:rsidRPr="00EA3AEB">
        <w:t>: One-Size-Fits-All Collective Bargaining For Entire Industries</w:t>
      </w:r>
      <w:r>
        <w:t>”, The Institute for the American Worker</w:t>
      </w:r>
    </w:p>
    <w:p w14:paraId="37133149" w14:textId="77777777" w:rsidR="007B4D79" w:rsidRPr="00AD1B36" w:rsidRDefault="007B4D79" w:rsidP="007B4D79">
      <w:pPr>
        <w:rPr>
          <w:sz w:val="16"/>
        </w:rPr>
      </w:pPr>
      <w:r w:rsidRPr="00AD1B36">
        <w:rPr>
          <w:sz w:val="16"/>
        </w:rPr>
        <w:t xml:space="preserve">In America, unions are authorized by the NLRA to represent most private sector employees of an employer at an enterprise-level (individual business level) provided the union possesses the majority support of such employees. This is determined in various ways at the outset of union organizing, but most often through secret ballot representation elections where unions need a majority of those voting to say they want the union, or by cards signed by a majority of workers in a unit then voluntarily recognized by the employer. </w:t>
      </w:r>
    </w:p>
    <w:p w14:paraId="76569E06" w14:textId="77777777" w:rsidR="007B4D79" w:rsidRPr="00AD1B36" w:rsidRDefault="007B4D79" w:rsidP="007B4D79">
      <w:pPr>
        <w:rPr>
          <w:sz w:val="16"/>
        </w:rPr>
      </w:pPr>
      <w:r w:rsidRPr="00AD1B36">
        <w:rPr>
          <w:sz w:val="16"/>
        </w:rPr>
        <w:t xml:space="preserve">However, </w:t>
      </w:r>
      <w:r w:rsidRPr="00AD1B36">
        <w:rPr>
          <w:rStyle w:val="StyleUnderline"/>
        </w:rPr>
        <w:t xml:space="preserve">many </w:t>
      </w:r>
      <w:r w:rsidRPr="00AD1B36">
        <w:rPr>
          <w:rStyle w:val="StyleUnderline"/>
          <w:highlight w:val="yellow"/>
        </w:rPr>
        <w:t xml:space="preserve">workers </w:t>
      </w:r>
      <w:r w:rsidRPr="00AD1B36">
        <w:rPr>
          <w:rStyle w:val="Emphasis"/>
          <w:highlight w:val="yellow"/>
        </w:rPr>
        <w:t>do not want</w:t>
      </w:r>
      <w:r w:rsidRPr="00AD1B36">
        <w:rPr>
          <w:rStyle w:val="StyleUnderline"/>
          <w:highlight w:val="yellow"/>
        </w:rPr>
        <w:t xml:space="preserve"> union representation</w:t>
      </w:r>
      <w:r w:rsidRPr="00AD1B36">
        <w:rPr>
          <w:sz w:val="16"/>
        </w:rPr>
        <w:t xml:space="preserve">. </w:t>
      </w:r>
      <w:r w:rsidRPr="00AD1B36">
        <w:rPr>
          <w:rStyle w:val="StyleUnderline"/>
          <w:highlight w:val="yellow"/>
        </w:rPr>
        <w:t>Unionization</w:t>
      </w:r>
      <w:r w:rsidRPr="00AD1B36">
        <w:rPr>
          <w:rStyle w:val="StyleUnderline"/>
        </w:rPr>
        <w:t xml:space="preserve"> in the private sector has </w:t>
      </w:r>
      <w:r w:rsidRPr="00AD1B36">
        <w:rPr>
          <w:rStyle w:val="StyleUnderline"/>
          <w:highlight w:val="yellow"/>
        </w:rPr>
        <w:t xml:space="preserve">fallen to </w:t>
      </w:r>
      <w:r w:rsidRPr="00AD1B36">
        <w:rPr>
          <w:rStyle w:val="Emphasis"/>
          <w:highlight w:val="yellow"/>
        </w:rPr>
        <w:t>6.3 percent</w:t>
      </w:r>
      <w:r w:rsidRPr="00AD1B36">
        <w:rPr>
          <w:sz w:val="16"/>
        </w:rPr>
        <w:t xml:space="preserve">, according the Bureau of Labor Statistics.49 </w:t>
      </w:r>
      <w:r w:rsidRPr="00AD1B36">
        <w:rPr>
          <w:rStyle w:val="StyleUnderline"/>
          <w:highlight w:val="yellow"/>
        </w:rPr>
        <w:t>If</w:t>
      </w:r>
      <w:r w:rsidRPr="00AD1B36">
        <w:rPr>
          <w:rStyle w:val="StyleUnderline"/>
        </w:rPr>
        <w:t xml:space="preserve"> American labor law </w:t>
      </w:r>
      <w:r w:rsidRPr="00AD1B36">
        <w:rPr>
          <w:rStyle w:val="StyleUnderline"/>
          <w:highlight w:val="yellow"/>
        </w:rPr>
        <w:t>introduced sectoral bargaining</w:t>
      </w:r>
      <w:r w:rsidRPr="00AD1B36">
        <w:rPr>
          <w:sz w:val="16"/>
          <w:highlight w:val="yellow"/>
        </w:rPr>
        <w:t>,</w:t>
      </w:r>
      <w:r w:rsidRPr="00AD1B36">
        <w:rPr>
          <w:sz w:val="16"/>
        </w:rPr>
        <w:t xml:space="preserve"> but still required majority representation before bargaining commenced, </w:t>
      </w:r>
      <w:r w:rsidRPr="00AD1B36">
        <w:rPr>
          <w:rStyle w:val="Emphasis"/>
          <w:highlight w:val="yellow"/>
        </w:rPr>
        <w:t>this would be a problem</w:t>
      </w:r>
      <w:r w:rsidRPr="00AD1B36">
        <w:rPr>
          <w:rStyle w:val="StyleUnderline"/>
          <w:highlight w:val="yellow"/>
        </w:rPr>
        <w:t xml:space="preserve"> for</w:t>
      </w:r>
      <w:r w:rsidRPr="00AD1B36">
        <w:rPr>
          <w:rStyle w:val="StyleUnderline"/>
        </w:rPr>
        <w:t xml:space="preserve"> American organized </w:t>
      </w:r>
      <w:r w:rsidRPr="00AD1B36">
        <w:rPr>
          <w:rStyle w:val="StyleUnderline"/>
          <w:highlight w:val="yellow"/>
        </w:rPr>
        <w:t>labor</w:t>
      </w:r>
      <w:r w:rsidRPr="00AD1B36">
        <w:rPr>
          <w:sz w:val="16"/>
        </w:rPr>
        <w:t xml:space="preserve">. </w:t>
      </w:r>
    </w:p>
    <w:p w14:paraId="73F94A95" w14:textId="77777777" w:rsidR="007B4D79" w:rsidRPr="00AD1B36" w:rsidRDefault="007B4D79" w:rsidP="007B4D79">
      <w:pPr>
        <w:rPr>
          <w:sz w:val="16"/>
        </w:rPr>
      </w:pPr>
      <w:r w:rsidRPr="00AD1B36">
        <w:rPr>
          <w:sz w:val="16"/>
        </w:rPr>
        <w:t xml:space="preserve">In a House Labor Committee hearing, Brishen Rogers, a law professor at Temple School of Law and a fellow at the Roosevelt Institute, noted this difficulty. He suggested something similar to a sectoral bargaining model used in France: “In terms of sectoral bargaining, </w:t>
      </w:r>
      <w:r w:rsidRPr="00AD1B36">
        <w:rPr>
          <w:rStyle w:val="StyleUnderline"/>
          <w:highlight w:val="yellow"/>
        </w:rPr>
        <w:t>the challenge is</w:t>
      </w:r>
      <w:r w:rsidRPr="00AD1B36">
        <w:rPr>
          <w:rStyle w:val="StyleUnderline"/>
        </w:rPr>
        <w:t xml:space="preserve"> that if we all of a sudden convert to a sectoral bargaining model</w:t>
      </w:r>
      <w:r w:rsidRPr="00AD1B36">
        <w:rPr>
          <w:sz w:val="16"/>
        </w:rPr>
        <w:t xml:space="preserve"> but still require unions to have majority support before they can bargain, in </w:t>
      </w:r>
      <w:r w:rsidRPr="00AD1B36">
        <w:rPr>
          <w:rStyle w:val="Emphasis"/>
          <w:highlight w:val="yellow"/>
        </w:rPr>
        <w:t>very few</w:t>
      </w:r>
      <w:r w:rsidRPr="00AD1B36">
        <w:rPr>
          <w:highlight w:val="yellow"/>
        </w:rPr>
        <w:t xml:space="preserve"> sectors</w:t>
      </w:r>
      <w:r w:rsidRPr="00AD1B36">
        <w:rPr>
          <w:rStyle w:val="StyleUnderline"/>
          <w:highlight w:val="yellow"/>
        </w:rPr>
        <w:t xml:space="preserve"> are</w:t>
      </w:r>
      <w:r w:rsidRPr="00AD1B36">
        <w:rPr>
          <w:sz w:val="16"/>
        </w:rPr>
        <w:t xml:space="preserve"> you going to be </w:t>
      </w:r>
      <w:r w:rsidRPr="00AD1B36">
        <w:rPr>
          <w:rStyle w:val="StyleUnderline"/>
          <w:highlight w:val="yellow"/>
        </w:rPr>
        <w:t>able to bargain</w:t>
      </w:r>
      <w:r w:rsidRPr="00AD1B36">
        <w:rPr>
          <w:sz w:val="16"/>
        </w:rPr>
        <w:t xml:space="preserve">…. If you want to act very quickly, you could say well in any industry in which unions have 5 percent density the union has rights to at least bargain over some topics.”50 </w:t>
      </w:r>
    </w:p>
    <w:p w14:paraId="3DAF2074" w14:textId="77777777" w:rsidR="007B4D79" w:rsidRPr="00AD1B36" w:rsidRDefault="007B4D79" w:rsidP="007B4D79">
      <w:pPr>
        <w:rPr>
          <w:sz w:val="16"/>
        </w:rPr>
      </w:pPr>
      <w:r w:rsidRPr="00AD1B36">
        <w:rPr>
          <w:rStyle w:val="StyleUnderline"/>
          <w:highlight w:val="yellow"/>
        </w:rPr>
        <w:t>Union leaders</w:t>
      </w:r>
      <w:r w:rsidRPr="00AD1B36">
        <w:rPr>
          <w:sz w:val="16"/>
        </w:rPr>
        <w:t xml:space="preserve"> already </w:t>
      </w:r>
      <w:r w:rsidRPr="00AD1B36">
        <w:rPr>
          <w:rStyle w:val="Emphasis"/>
          <w:highlight w:val="yellow"/>
        </w:rPr>
        <w:t>complain</w:t>
      </w:r>
      <w:r w:rsidRPr="00AD1B36">
        <w:rPr>
          <w:rStyle w:val="StyleUnderline"/>
          <w:highlight w:val="yellow"/>
        </w:rPr>
        <w:t xml:space="preserve"> about</w:t>
      </w:r>
      <w:r w:rsidRPr="00AD1B36">
        <w:rPr>
          <w:rStyle w:val="StyleUnderline"/>
        </w:rPr>
        <w:t xml:space="preserve"> the </w:t>
      </w:r>
      <w:r w:rsidRPr="00AD1B36">
        <w:rPr>
          <w:rStyle w:val="StyleUnderline"/>
          <w:highlight w:val="yellow"/>
        </w:rPr>
        <w:t>“free rider” problem</w:t>
      </w:r>
      <w:r w:rsidRPr="00AD1B36">
        <w:rPr>
          <w:sz w:val="16"/>
        </w:rPr>
        <w:t xml:space="preserve"> of having to represent some workers who refuse to join the union or pay dues or the equivalent. </w:t>
      </w:r>
      <w:r w:rsidRPr="00AD1B36">
        <w:rPr>
          <w:rStyle w:val="StyleUnderline"/>
        </w:rPr>
        <w:t xml:space="preserve">They </w:t>
      </w:r>
      <w:r w:rsidRPr="00AD1B36">
        <w:rPr>
          <w:rStyle w:val="StyleUnderline"/>
          <w:highlight w:val="yellow"/>
        </w:rPr>
        <w:t xml:space="preserve">may be </w:t>
      </w:r>
      <w:r w:rsidRPr="00AD1B36">
        <w:rPr>
          <w:rStyle w:val="Emphasis"/>
          <w:highlight w:val="yellow"/>
        </w:rPr>
        <w:t>reluctant</w:t>
      </w:r>
      <w:r w:rsidRPr="00AD1B36">
        <w:rPr>
          <w:rStyle w:val="StyleUnderline"/>
          <w:highlight w:val="yellow"/>
        </w:rPr>
        <w:t xml:space="preserve"> to represent</w:t>
      </w:r>
      <w:r w:rsidRPr="00AD1B36">
        <w:rPr>
          <w:rStyle w:val="StyleUnderline"/>
        </w:rPr>
        <w:t xml:space="preserve"> many more </w:t>
      </w:r>
      <w:r w:rsidRPr="00AD1B36">
        <w:rPr>
          <w:rStyle w:val="StyleUnderline"/>
          <w:highlight w:val="yellow"/>
        </w:rPr>
        <w:t>workers</w:t>
      </w:r>
      <w:r w:rsidRPr="00AD1B36">
        <w:rPr>
          <w:sz w:val="16"/>
        </w:rPr>
        <w:t xml:space="preserve"> </w:t>
      </w:r>
      <w:r w:rsidRPr="00AD1B36">
        <w:rPr>
          <w:rStyle w:val="StyleUnderline"/>
        </w:rPr>
        <w:t>without getting paid</w:t>
      </w:r>
      <w:r w:rsidRPr="00AD1B36">
        <w:rPr>
          <w:sz w:val="16"/>
        </w:rPr>
        <w:t xml:space="preserve"> by those workers. </w:t>
      </w:r>
    </w:p>
    <w:p w14:paraId="027CD265" w14:textId="77777777" w:rsidR="007B4D79" w:rsidRDefault="007B4D79" w:rsidP="007B4D79">
      <w:pPr>
        <w:rPr>
          <w:sz w:val="16"/>
        </w:rPr>
      </w:pPr>
      <w:r w:rsidRPr="00AD1B36">
        <w:rPr>
          <w:sz w:val="16"/>
        </w:rPr>
        <w:t xml:space="preserve">Currently in a majority of states, </w:t>
      </w:r>
      <w:r w:rsidRPr="00AD1B36">
        <w:rPr>
          <w:rStyle w:val="StyleUnderline"/>
          <w:highlight w:val="yellow"/>
        </w:rPr>
        <w:t>private sector</w:t>
      </w:r>
      <w:r w:rsidRPr="00AD1B36">
        <w:rPr>
          <w:rStyle w:val="StyleUnderline"/>
        </w:rPr>
        <w:t xml:space="preserve"> workers have </w:t>
      </w:r>
      <w:r w:rsidRPr="00AD1B36">
        <w:rPr>
          <w:rStyle w:val="StyleUnderline"/>
          <w:highlight w:val="yellow"/>
        </w:rPr>
        <w:t>right-to-work protections</w:t>
      </w:r>
      <w:r w:rsidRPr="00AD1B36">
        <w:rPr>
          <w:sz w:val="16"/>
        </w:rPr>
        <w:t xml:space="preserve">.51 Right-to-work prevents unions from getting workers fired for not paying union fees; it forbids requiring union payment as a condition of employment. </w:t>
      </w:r>
      <w:r w:rsidRPr="00AD1B36">
        <w:rPr>
          <w:rStyle w:val="StyleUnderline"/>
        </w:rPr>
        <w:t xml:space="preserve">The </w:t>
      </w:r>
      <w:r w:rsidRPr="00AD1B36">
        <w:rPr>
          <w:rStyle w:val="StyleUnderline"/>
          <w:highlight w:val="yellow"/>
        </w:rPr>
        <w:t>Supreme Court ruled</w:t>
      </w:r>
      <w:r w:rsidRPr="00AD1B36">
        <w:rPr>
          <w:sz w:val="16"/>
        </w:rPr>
        <w:t xml:space="preserve"> in the 2018 case Janus v. AFSCME that </w:t>
      </w:r>
      <w:r w:rsidRPr="00AD1B36">
        <w:rPr>
          <w:rStyle w:val="StyleUnderline"/>
          <w:highlight w:val="yellow"/>
        </w:rPr>
        <w:t>all public employees have</w:t>
      </w:r>
      <w:r w:rsidRPr="00AD1B36">
        <w:rPr>
          <w:rStyle w:val="StyleUnderline"/>
        </w:rPr>
        <w:t xml:space="preserve"> a First Amendment </w:t>
      </w:r>
      <w:r w:rsidRPr="00AD1B36">
        <w:rPr>
          <w:rStyle w:val="StyleUnderline"/>
          <w:highlight w:val="yellow"/>
        </w:rPr>
        <w:t xml:space="preserve">right to </w:t>
      </w:r>
      <w:r w:rsidRPr="00AD1B36">
        <w:rPr>
          <w:rStyle w:val="Emphasis"/>
          <w:highlight w:val="yellow"/>
        </w:rPr>
        <w:t>not pay</w:t>
      </w:r>
      <w:r w:rsidRPr="00AD1B36">
        <w:rPr>
          <w:rStyle w:val="StyleUnderline"/>
          <w:highlight w:val="yellow"/>
        </w:rPr>
        <w:t xml:space="preserve"> union fees</w:t>
      </w:r>
      <w:r w:rsidRPr="00AD1B36">
        <w:rPr>
          <w:rStyle w:val="StyleUnderline"/>
        </w:rPr>
        <w:t>,</w:t>
      </w:r>
      <w:r w:rsidRPr="00AD1B36">
        <w:rPr>
          <w:sz w:val="16"/>
        </w:rPr>
        <w:t xml:space="preserve"> essentially extending right-to-work to all public employees in all states.52</w:t>
      </w:r>
    </w:p>
    <w:p w14:paraId="09A00E6A" w14:textId="77777777" w:rsidR="007B4D79" w:rsidRDefault="007B4D79" w:rsidP="007B4D79">
      <w:pPr>
        <w:pStyle w:val="Heading3"/>
      </w:pPr>
      <w:r>
        <w:t xml:space="preserve">Circumvention---1NC </w:t>
      </w:r>
    </w:p>
    <w:p w14:paraId="5C55A1F2" w14:textId="77777777" w:rsidR="007B4D79" w:rsidRDefault="007B4D79" w:rsidP="007B4D79">
      <w:pPr>
        <w:pStyle w:val="Heading4"/>
      </w:pPr>
      <w:r>
        <w:t xml:space="preserve">Even the </w:t>
      </w:r>
      <w:r>
        <w:rPr>
          <w:u w:val="single"/>
        </w:rPr>
        <w:t>most progressive</w:t>
      </w:r>
      <w:r>
        <w:t xml:space="preserve"> federal policies will be </w:t>
      </w:r>
      <w:r>
        <w:rPr>
          <w:u w:val="single"/>
        </w:rPr>
        <w:t>watered down</w:t>
      </w:r>
      <w:r>
        <w:t xml:space="preserve"> by courts.</w:t>
      </w:r>
    </w:p>
    <w:p w14:paraId="5C329C8A" w14:textId="77777777" w:rsidR="007B4D79" w:rsidRPr="007B2E2F" w:rsidRDefault="007B4D79" w:rsidP="007B4D79">
      <w:r>
        <w:t xml:space="preserve">Ann C. </w:t>
      </w:r>
      <w:r w:rsidRPr="007B2E2F">
        <w:rPr>
          <w:rStyle w:val="Style13ptBold"/>
        </w:rPr>
        <w:t>McGinley 22</w:t>
      </w:r>
      <w:r>
        <w:t xml:space="preserve">, William S. Boyd Professor of Law at the University of Nevada, Las Vegas, 2022, “Looking South: Toward Principled Protection of U.S. Workers,” </w:t>
      </w:r>
      <w:r>
        <w:rPr>
          <w:i/>
          <w:iCs/>
        </w:rPr>
        <w:t>FIU Law Review</w:t>
      </w:r>
      <w:r>
        <w:t xml:space="preserve">, vol. 16, pp. 777, </w:t>
      </w:r>
      <w:r w:rsidRPr="007B2E2F">
        <w:t>https://ecollections.law.fiu.edu/cgi/viewcontent.cgi?article=1532&amp;context=lawreview</w:t>
      </w:r>
      <w:r>
        <w:t>.</w:t>
      </w:r>
    </w:p>
    <w:p w14:paraId="1CAC50AC" w14:textId="77777777" w:rsidR="007B4D79" w:rsidRPr="00234752" w:rsidRDefault="007B4D79" w:rsidP="007B4D79">
      <w:pPr>
        <w:rPr>
          <w:sz w:val="16"/>
          <w:szCs w:val="16"/>
        </w:rPr>
      </w:pPr>
      <w:r w:rsidRPr="007B2E2F">
        <w:rPr>
          <w:sz w:val="16"/>
          <w:szCs w:val="16"/>
        </w:rPr>
        <w:t xml:space="preserve">In Rethinking Civil Rights and Employment at Will: Toward a Coherent National Discharge Policy,155 I made a similar argument, but I directed it at federal law. I argued that a federal statute should be enacted that would abrogate the employment-at-will doctrine throughout the country. That was in different times. Now, it would be nearly impossible to enact such a federal statute, and even if it were enacted, the Act would likely be deradicalized by the federal courts. Former President </w:t>
      </w:r>
      <w:r w:rsidRPr="007B2E2F">
        <w:rPr>
          <w:rStyle w:val="StyleUnderline"/>
          <w:highlight w:val="yellow"/>
        </w:rPr>
        <w:t xml:space="preserve">Trump’s effort to </w:t>
      </w:r>
      <w:r w:rsidRPr="007B2E2F">
        <w:rPr>
          <w:rStyle w:val="Emphasis"/>
          <w:highlight w:val="yellow"/>
        </w:rPr>
        <w:t>stack the federal courts</w:t>
      </w:r>
      <w:r w:rsidRPr="007B2E2F">
        <w:rPr>
          <w:rStyle w:val="StyleUnderline"/>
          <w:highlight w:val="yellow"/>
        </w:rPr>
        <w:t xml:space="preserve"> with </w:t>
      </w:r>
      <w:r w:rsidRPr="007B2E2F">
        <w:rPr>
          <w:rStyle w:val="Emphasis"/>
          <w:highlight w:val="yellow"/>
        </w:rPr>
        <w:t>conservative appointees</w:t>
      </w:r>
      <w:r w:rsidRPr="007B2E2F">
        <w:rPr>
          <w:rStyle w:val="StyleUnderline"/>
        </w:rPr>
        <w:t xml:space="preserve"> who will decide cases based on </w:t>
      </w:r>
      <w:r w:rsidRPr="007B2E2F">
        <w:rPr>
          <w:rStyle w:val="Emphasis"/>
        </w:rPr>
        <w:t>pro-business principles</w:t>
      </w:r>
      <w:r w:rsidRPr="007B2E2F">
        <w:rPr>
          <w:rStyle w:val="StyleUnderline"/>
        </w:rPr>
        <w:t xml:space="preserve"> </w:t>
      </w:r>
      <w:r w:rsidRPr="007B2E2F">
        <w:rPr>
          <w:rStyle w:val="StyleUnderline"/>
          <w:highlight w:val="yellow"/>
        </w:rPr>
        <w:t>has</w:t>
      </w:r>
      <w:r w:rsidRPr="007B2E2F">
        <w:rPr>
          <w:sz w:val="16"/>
          <w:szCs w:val="16"/>
        </w:rPr>
        <w:t xml:space="preserve"> likely </w:t>
      </w:r>
      <w:r w:rsidRPr="007B2E2F">
        <w:rPr>
          <w:rStyle w:val="Emphasis"/>
          <w:highlight w:val="yellow"/>
        </w:rPr>
        <w:t>prejudiced</w:t>
      </w:r>
      <w:r w:rsidRPr="007B2E2F">
        <w:rPr>
          <w:rStyle w:val="StyleUnderline"/>
        </w:rPr>
        <w:t xml:space="preserve"> the federal</w:t>
      </w:r>
      <w:r w:rsidRPr="007B2E2F">
        <w:rPr>
          <w:sz w:val="16"/>
          <w:szCs w:val="16"/>
        </w:rPr>
        <w:t xml:space="preserve"> district, appellate, and Supreme </w:t>
      </w:r>
      <w:r w:rsidRPr="007B2E2F">
        <w:rPr>
          <w:rStyle w:val="StyleUnderline"/>
        </w:rPr>
        <w:t xml:space="preserve">Courts for </w:t>
      </w:r>
      <w:r w:rsidRPr="007B2E2F">
        <w:rPr>
          <w:rStyle w:val="StyleUnderline"/>
          <w:highlight w:val="yellow"/>
        </w:rPr>
        <w:t xml:space="preserve">the </w:t>
      </w:r>
      <w:r w:rsidRPr="007B2E2F">
        <w:rPr>
          <w:rStyle w:val="Emphasis"/>
          <w:highlight w:val="yellow"/>
        </w:rPr>
        <w:t>next generation</w:t>
      </w:r>
      <w:r w:rsidRPr="007B2E2F">
        <w:rPr>
          <w:rStyle w:val="StyleUnderline"/>
          <w:highlight w:val="yellow"/>
        </w:rPr>
        <w:t xml:space="preserve"> of labor cases. Even if </w:t>
      </w:r>
      <w:r w:rsidRPr="007B2E2F">
        <w:rPr>
          <w:rStyle w:val="Emphasis"/>
          <w:highlight w:val="yellow"/>
        </w:rPr>
        <w:t>very progressive</w:t>
      </w:r>
      <w:r w:rsidRPr="007B2E2F">
        <w:rPr>
          <w:rStyle w:val="StyleUnderline"/>
        </w:rPr>
        <w:t xml:space="preserve"> federal </w:t>
      </w:r>
      <w:r w:rsidRPr="007B2E2F">
        <w:rPr>
          <w:rStyle w:val="StyleUnderline"/>
          <w:highlight w:val="yellow"/>
        </w:rPr>
        <w:t>legislation is passed</w:t>
      </w:r>
      <w:r w:rsidRPr="007B2E2F">
        <w:rPr>
          <w:rStyle w:val="StyleUnderline"/>
        </w:rPr>
        <w:t xml:space="preserve">, it is </w:t>
      </w:r>
      <w:r w:rsidRPr="007B2E2F">
        <w:rPr>
          <w:rStyle w:val="Emphasis"/>
        </w:rPr>
        <w:t>extremely likely</w:t>
      </w:r>
      <w:r w:rsidRPr="007B2E2F">
        <w:rPr>
          <w:rStyle w:val="StyleUnderline"/>
        </w:rPr>
        <w:t xml:space="preserve"> that these </w:t>
      </w:r>
      <w:r w:rsidRPr="007B2E2F">
        <w:rPr>
          <w:rStyle w:val="StyleUnderline"/>
          <w:highlight w:val="yellow"/>
        </w:rPr>
        <w:t xml:space="preserve">courts will </w:t>
      </w:r>
      <w:r w:rsidRPr="007B2E2F">
        <w:rPr>
          <w:rStyle w:val="Emphasis"/>
          <w:highlight w:val="yellow"/>
        </w:rPr>
        <w:t>deradicalize</w:t>
      </w:r>
      <w:r w:rsidRPr="007B2E2F">
        <w:rPr>
          <w:rStyle w:val="StyleUnderline"/>
        </w:rPr>
        <w:t xml:space="preserve"> the legislation </w:t>
      </w:r>
      <w:r w:rsidRPr="007B2E2F">
        <w:rPr>
          <w:rStyle w:val="StyleUnderline"/>
          <w:highlight w:val="yellow"/>
        </w:rPr>
        <w:t>through</w:t>
      </w:r>
      <w:r w:rsidRPr="007B2E2F">
        <w:rPr>
          <w:rStyle w:val="StyleUnderline"/>
        </w:rPr>
        <w:t xml:space="preserve"> </w:t>
      </w:r>
      <w:r w:rsidRPr="007B2E2F">
        <w:rPr>
          <w:rStyle w:val="Emphasis"/>
        </w:rPr>
        <w:t>conservative</w:t>
      </w:r>
      <w:r w:rsidRPr="007B2E2F">
        <w:rPr>
          <w:rStyle w:val="StyleUnderline"/>
        </w:rPr>
        <w:t xml:space="preserve">, </w:t>
      </w:r>
      <w:r w:rsidRPr="007B2E2F">
        <w:rPr>
          <w:rStyle w:val="Emphasis"/>
          <w:highlight w:val="yellow"/>
        </w:rPr>
        <w:t>pro-business interp</w:t>
      </w:r>
      <w:r w:rsidRPr="007B2E2F">
        <w:rPr>
          <w:rStyle w:val="Emphasis"/>
        </w:rPr>
        <w:t>retation</w:t>
      </w:r>
      <w:r w:rsidRPr="007B2E2F">
        <w:rPr>
          <w:rStyle w:val="Emphasis"/>
          <w:highlight w:val="yellow"/>
        </w:rPr>
        <w:t>s</w:t>
      </w:r>
      <w:r w:rsidRPr="007B2E2F">
        <w:rPr>
          <w:sz w:val="16"/>
          <w:szCs w:val="16"/>
        </w:rPr>
        <w:t>. It is because of this situation that it is crucial that we work with progressive state legislatures to promulgate state laws that grant rights to workers that go beyond those in federal law.</w:t>
      </w:r>
    </w:p>
    <w:p w14:paraId="199F979A" w14:textId="77777777" w:rsidR="007B4D79" w:rsidRPr="00367FB2" w:rsidRDefault="007B4D79" w:rsidP="007B4D79"/>
    <w:p w14:paraId="1A879C81" w14:textId="77777777" w:rsidR="007B4D79" w:rsidRPr="00133EC9" w:rsidRDefault="007B4D79" w:rsidP="007B4D79"/>
    <w:p w14:paraId="4044C866" w14:textId="77777777" w:rsidR="007B4D79" w:rsidRDefault="007B4D79" w:rsidP="007B4D79">
      <w:pPr>
        <w:pStyle w:val="Heading1"/>
      </w:pPr>
      <w:bookmarkStart w:id="4" w:name="OLE_LINK87"/>
      <w:r>
        <w:t>2AC</w:t>
      </w:r>
    </w:p>
    <w:p w14:paraId="29C8CC65" w14:textId="77777777" w:rsidR="007B4D79" w:rsidRDefault="007B4D79" w:rsidP="007B4D79">
      <w:pPr>
        <w:pStyle w:val="Heading2"/>
      </w:pPr>
      <w:r>
        <w:t>Case</w:t>
      </w:r>
    </w:p>
    <w:p w14:paraId="17560248" w14:textId="77777777" w:rsidR="007B4D79" w:rsidRDefault="007B4D79" w:rsidP="007B4D79">
      <w:pPr>
        <w:pStyle w:val="Heading3"/>
      </w:pPr>
      <w:r>
        <w:t>Link Defense---AT: Employment---2AC</w:t>
      </w:r>
    </w:p>
    <w:p w14:paraId="59A2317D" w14:textId="77777777" w:rsidR="007B4D79" w:rsidRPr="00C625A4" w:rsidRDefault="007B4D79" w:rsidP="007B4D79">
      <w:pPr>
        <w:pStyle w:val="Heading4"/>
      </w:pPr>
      <w:r w:rsidRPr="00C625A4">
        <w:t xml:space="preserve">Collective bargaining induces </w:t>
      </w:r>
      <w:r w:rsidRPr="00C625A4">
        <w:rPr>
          <w:u w:val="single"/>
        </w:rPr>
        <w:t>financial risk aversion</w:t>
      </w:r>
      <w:r w:rsidRPr="00C625A4">
        <w:t>, decreasing unemployment.</w:t>
      </w:r>
    </w:p>
    <w:p w14:paraId="3E515E21" w14:textId="77777777" w:rsidR="007B4D79" w:rsidRPr="00C625A4" w:rsidRDefault="007B4D79" w:rsidP="007B4D79">
      <w:r w:rsidRPr="00C625A4">
        <w:t xml:space="preserve">Alessio </w:t>
      </w:r>
      <w:r w:rsidRPr="00F30A93">
        <w:rPr>
          <w:rStyle w:val="Style13ptBold"/>
        </w:rPr>
        <w:t>Piccolo et al. 23</w:t>
      </w:r>
      <w:r w:rsidRPr="00C625A4">
        <w:t>. Assistant professor of finance at Indiana University, Ph.D. in economics from Oxford University. Carlos F. Avenancio-León, professor of finance at the University of California, San Diego, Ph.D. in economics from the University of California, Berkeley. Roberto Pinto, assistant professor of finance at Lancaster University. "Strong unions push firms to reduce riskier debt, lowering risks of unemployment for U.S. workers." Washington Center for Equitable Growth. 9/27/2023. equitablegrowth.org/strong-unions-push-firms-to-reduce-riskier-debt-lowering-risks-of-unemployment-for-u-s-workers/</w:t>
      </w:r>
    </w:p>
    <w:p w14:paraId="5294EA09" w14:textId="77777777" w:rsidR="007B4D79" w:rsidRPr="00243057" w:rsidRDefault="007B4D79" w:rsidP="007B4D79">
      <w:r w:rsidRPr="00243057">
        <w:t xml:space="preserve">Yet </w:t>
      </w:r>
      <w:r w:rsidRPr="00F30A93">
        <w:rPr>
          <w:rStyle w:val="StyleUnderline"/>
        </w:rPr>
        <w:t xml:space="preserve">the </w:t>
      </w:r>
      <w:r w:rsidRPr="00C625A4">
        <w:rPr>
          <w:rStyle w:val="Emphasis"/>
        </w:rPr>
        <w:t>direct effect</w:t>
      </w:r>
      <w:r w:rsidRPr="00F30A93">
        <w:rPr>
          <w:rStyle w:val="StyleUnderline"/>
        </w:rPr>
        <w:t xml:space="preserve"> of </w:t>
      </w:r>
      <w:r w:rsidRPr="00F30A93">
        <w:rPr>
          <w:rStyle w:val="StyleUnderline"/>
          <w:highlight w:val="cyan"/>
        </w:rPr>
        <w:t>unions</w:t>
      </w:r>
      <w:r w:rsidRPr="00243057">
        <w:t xml:space="preserve"> on wages and work equity </w:t>
      </w:r>
      <w:r w:rsidRPr="00F30A93">
        <w:rPr>
          <w:rStyle w:val="StyleUnderline"/>
        </w:rPr>
        <w:t>may</w:t>
      </w:r>
      <w:r w:rsidRPr="00243057">
        <w:t xml:space="preserve"> actually </w:t>
      </w:r>
      <w:r w:rsidRPr="00C625A4">
        <w:rPr>
          <w:rStyle w:val="Emphasis"/>
        </w:rPr>
        <w:t>understate</w:t>
      </w:r>
      <w:r w:rsidRPr="00F30A93">
        <w:rPr>
          <w:rStyle w:val="StyleUnderline"/>
        </w:rPr>
        <w:t xml:space="preserve"> the broader economic benefits</w:t>
      </w:r>
      <w:r w:rsidRPr="00243057">
        <w:t xml:space="preserve"> of unions. In new research, we show that stronger </w:t>
      </w:r>
      <w:r w:rsidRPr="00F30A93">
        <w:rPr>
          <w:rStyle w:val="StyleUnderline"/>
        </w:rPr>
        <w:t xml:space="preserve">unions </w:t>
      </w:r>
      <w:r w:rsidRPr="00F30A93">
        <w:rPr>
          <w:rStyle w:val="StyleUnderline"/>
          <w:highlight w:val="cyan"/>
        </w:rPr>
        <w:t>have the</w:t>
      </w:r>
      <w:r w:rsidRPr="00243057">
        <w:t xml:space="preserve"> unintended </w:t>
      </w:r>
      <w:r w:rsidRPr="00F30A93">
        <w:rPr>
          <w:rStyle w:val="Emphasis"/>
          <w:highlight w:val="cyan"/>
        </w:rPr>
        <w:t>benefit</w:t>
      </w:r>
      <w:r w:rsidRPr="00F30A93">
        <w:rPr>
          <w:rStyle w:val="StyleUnderline"/>
          <w:highlight w:val="cyan"/>
        </w:rPr>
        <w:t xml:space="preserve"> of improving</w:t>
      </w:r>
      <w:r w:rsidRPr="00243057">
        <w:t xml:space="preserve"> overall </w:t>
      </w:r>
      <w:r w:rsidRPr="00C625A4">
        <w:rPr>
          <w:rStyle w:val="Emphasis"/>
        </w:rPr>
        <w:t xml:space="preserve">financial </w:t>
      </w:r>
      <w:r w:rsidRPr="00F30A93">
        <w:rPr>
          <w:rStyle w:val="Emphasis"/>
          <w:highlight w:val="cyan"/>
        </w:rPr>
        <w:t>stability</w:t>
      </w:r>
      <w:r w:rsidRPr="00F30A93">
        <w:rPr>
          <w:rStyle w:val="StyleUnderline"/>
        </w:rPr>
        <w:t xml:space="preserve"> in the economy </w:t>
      </w:r>
      <w:r w:rsidRPr="00F30A93">
        <w:rPr>
          <w:rStyle w:val="StyleUnderline"/>
          <w:highlight w:val="cyan"/>
        </w:rPr>
        <w:t>by prompting</w:t>
      </w:r>
      <w:r w:rsidRPr="00243057">
        <w:t xml:space="preserve"> firms to make </w:t>
      </w:r>
      <w:r w:rsidRPr="00F30A93">
        <w:rPr>
          <w:rStyle w:val="Emphasis"/>
          <w:highlight w:val="cyan"/>
        </w:rPr>
        <w:t>less</w:t>
      </w:r>
      <w:r w:rsidRPr="00F30A93">
        <w:rPr>
          <w:rStyle w:val="StyleUnderline"/>
          <w:highlight w:val="cyan"/>
        </w:rPr>
        <w:t xml:space="preserve"> risky borrowing</w:t>
      </w:r>
      <w:r w:rsidRPr="00F30A93">
        <w:rPr>
          <w:rStyle w:val="StyleUnderline"/>
        </w:rPr>
        <w:t xml:space="preserve"> decisions</w:t>
      </w:r>
      <w:r w:rsidRPr="00243057">
        <w:t xml:space="preserve">. This is because the </w:t>
      </w:r>
      <w:r w:rsidRPr="00F30A93">
        <w:rPr>
          <w:rStyle w:val="StyleUnderline"/>
        </w:rPr>
        <w:t>collective bargaining</w:t>
      </w:r>
      <w:r w:rsidRPr="00243057">
        <w:t xml:space="preserve"> process </w:t>
      </w:r>
      <w:r w:rsidRPr="00C625A4">
        <w:rPr>
          <w:rStyle w:val="Emphasis"/>
        </w:rPr>
        <w:t>pushes</w:t>
      </w:r>
      <w:r w:rsidRPr="00F30A93">
        <w:rPr>
          <w:rStyle w:val="StyleUnderline"/>
        </w:rPr>
        <w:t xml:space="preserve"> firms to take </w:t>
      </w:r>
      <w:r w:rsidRPr="00C625A4">
        <w:rPr>
          <w:rStyle w:val="Emphasis"/>
        </w:rPr>
        <w:t>fewer</w:t>
      </w:r>
      <w:r w:rsidRPr="00F30A93">
        <w:rPr>
          <w:rStyle w:val="StyleUnderline"/>
        </w:rPr>
        <w:t xml:space="preserve"> financial risks</w:t>
      </w:r>
      <w:r w:rsidRPr="00243057">
        <w:t xml:space="preserve">, thereby </w:t>
      </w:r>
      <w:r w:rsidRPr="00F30A93">
        <w:rPr>
          <w:rStyle w:val="Emphasis"/>
          <w:highlight w:val="cyan"/>
        </w:rPr>
        <w:t>reducing</w:t>
      </w:r>
      <w:r w:rsidRPr="00F30A93">
        <w:rPr>
          <w:rStyle w:val="StyleUnderline"/>
        </w:rPr>
        <w:t xml:space="preserve"> the prospects of firms going </w:t>
      </w:r>
      <w:r w:rsidRPr="00C625A4">
        <w:rPr>
          <w:rStyle w:val="Emphasis"/>
        </w:rPr>
        <w:t>bankrupt</w:t>
      </w:r>
      <w:r w:rsidRPr="00F30A93">
        <w:rPr>
          <w:rStyle w:val="StyleUnderline"/>
        </w:rPr>
        <w:t xml:space="preserve"> or undergoing </w:t>
      </w:r>
      <w:r w:rsidRPr="00F30A93">
        <w:rPr>
          <w:rStyle w:val="Emphasis"/>
          <w:highlight w:val="cyan"/>
        </w:rPr>
        <w:t>layoffs</w:t>
      </w:r>
      <w:r w:rsidRPr="00243057">
        <w:t>.</w:t>
      </w:r>
    </w:p>
    <w:p w14:paraId="35E33123" w14:textId="77777777" w:rsidR="007B4D79" w:rsidRPr="00243057" w:rsidRDefault="007B4D79" w:rsidP="007B4D79">
      <w:r w:rsidRPr="00243057">
        <w:t xml:space="preserve">This is an often-overlooked aspect of the role of unions in the economy: </w:t>
      </w:r>
      <w:r w:rsidRPr="00F30A93">
        <w:rPr>
          <w:rStyle w:val="StyleUnderline"/>
        </w:rPr>
        <w:t xml:space="preserve">Union-induced </w:t>
      </w:r>
      <w:r w:rsidRPr="00C625A4">
        <w:rPr>
          <w:rStyle w:val="Emphasis"/>
        </w:rPr>
        <w:t>financial stability</w:t>
      </w:r>
      <w:r w:rsidRPr="00F30A93">
        <w:rPr>
          <w:rStyle w:val="StyleUnderline"/>
        </w:rPr>
        <w:t xml:space="preserve"> can reduce</w:t>
      </w:r>
      <w:r w:rsidRPr="00243057">
        <w:t xml:space="preserve"> the risk of </w:t>
      </w:r>
      <w:r w:rsidRPr="00C625A4">
        <w:rPr>
          <w:rStyle w:val="Emphasis"/>
        </w:rPr>
        <w:t>unemployment</w:t>
      </w:r>
      <w:r w:rsidRPr="00F30A93">
        <w:rPr>
          <w:rStyle w:val="StyleUnderline"/>
        </w:rPr>
        <w:t xml:space="preserve"> for</w:t>
      </w:r>
      <w:r w:rsidRPr="00243057">
        <w:t xml:space="preserve"> both </w:t>
      </w:r>
      <w:r w:rsidRPr="00F30A93">
        <w:rPr>
          <w:rStyle w:val="StyleUnderline"/>
        </w:rPr>
        <w:t xml:space="preserve">unionized workers </w:t>
      </w:r>
      <w:r w:rsidRPr="00C625A4">
        <w:rPr>
          <w:rStyle w:val="Emphasis"/>
        </w:rPr>
        <w:t>and</w:t>
      </w:r>
      <w:r w:rsidRPr="00F30A93">
        <w:rPr>
          <w:rStyle w:val="StyleUnderline"/>
        </w:rPr>
        <w:t xml:space="preserve"> the broader workforce</w:t>
      </w:r>
      <w:r w:rsidRPr="00243057">
        <w:t xml:space="preserve"> alike. </w:t>
      </w:r>
    </w:p>
    <w:p w14:paraId="67E0EBB2" w14:textId="77777777" w:rsidR="007B4D79" w:rsidRPr="00243057" w:rsidRDefault="007B4D79" w:rsidP="007B4D79">
      <w:r w:rsidRPr="00243057">
        <w:t xml:space="preserve">In other words, </w:t>
      </w:r>
      <w:r w:rsidRPr="00F30A93">
        <w:rPr>
          <w:rStyle w:val="StyleUnderline"/>
          <w:highlight w:val="cyan"/>
        </w:rPr>
        <w:t xml:space="preserve">firms </w:t>
      </w:r>
      <w:r w:rsidRPr="00F30A93">
        <w:rPr>
          <w:rStyle w:val="Emphasis"/>
          <w:highlight w:val="cyan"/>
        </w:rPr>
        <w:t>care about</w:t>
      </w:r>
      <w:r w:rsidRPr="00243057">
        <w:t xml:space="preserve"> having </w:t>
      </w:r>
      <w:r w:rsidRPr="00F30A93">
        <w:rPr>
          <w:rStyle w:val="StyleUnderline"/>
        </w:rPr>
        <w:t xml:space="preserve">financial </w:t>
      </w:r>
      <w:r w:rsidRPr="00F30A93">
        <w:rPr>
          <w:rStyle w:val="StyleUnderline"/>
          <w:highlight w:val="cyan"/>
        </w:rPr>
        <w:t>flexibility, and</w:t>
      </w:r>
      <w:r w:rsidRPr="00243057">
        <w:t xml:space="preserve"> they </w:t>
      </w:r>
      <w:r w:rsidRPr="00F30A93">
        <w:rPr>
          <w:rStyle w:val="StyleUnderline"/>
          <w:highlight w:val="cyan"/>
        </w:rPr>
        <w:t xml:space="preserve">make </w:t>
      </w:r>
      <w:r w:rsidRPr="00F30A93">
        <w:rPr>
          <w:rStyle w:val="Emphasis"/>
          <w:highlight w:val="cyan"/>
        </w:rPr>
        <w:t>safer</w:t>
      </w:r>
      <w:r w:rsidRPr="00F30A93">
        <w:rPr>
          <w:rStyle w:val="StyleUnderline"/>
        </w:rPr>
        <w:t xml:space="preserve"> borrowing </w:t>
      </w:r>
      <w:r w:rsidRPr="00F30A93">
        <w:rPr>
          <w:rStyle w:val="StyleUnderline"/>
          <w:highlight w:val="cyan"/>
        </w:rPr>
        <w:t>choices if</w:t>
      </w:r>
      <w:r w:rsidRPr="00243057">
        <w:t xml:space="preserve"> their workforce is unionized and </w:t>
      </w:r>
      <w:r w:rsidRPr="00F30A93">
        <w:rPr>
          <w:rStyle w:val="StyleUnderline"/>
          <w:highlight w:val="cyan"/>
        </w:rPr>
        <w:t xml:space="preserve">there is a </w:t>
      </w:r>
      <w:r w:rsidRPr="00F30A93">
        <w:rPr>
          <w:rStyle w:val="Emphasis"/>
          <w:highlight w:val="cyan"/>
        </w:rPr>
        <w:t>possibility</w:t>
      </w:r>
      <w:r w:rsidRPr="00F30A93">
        <w:rPr>
          <w:rStyle w:val="StyleUnderline"/>
          <w:highlight w:val="cyan"/>
        </w:rPr>
        <w:t xml:space="preserve"> of</w:t>
      </w:r>
      <w:r w:rsidRPr="00F30A93">
        <w:rPr>
          <w:rStyle w:val="StyleUnderline"/>
        </w:rPr>
        <w:t xml:space="preserve"> having to </w:t>
      </w:r>
      <w:r w:rsidRPr="00C625A4">
        <w:rPr>
          <w:rStyle w:val="Emphasis"/>
        </w:rPr>
        <w:t>ride out</w:t>
      </w:r>
      <w:r w:rsidRPr="00F30A93">
        <w:rPr>
          <w:rStyle w:val="StyleUnderline"/>
          <w:highlight w:val="cyan"/>
        </w:rPr>
        <w:t xml:space="preserve"> a strike</w:t>
      </w:r>
      <w:r w:rsidRPr="00243057">
        <w:t>. These safer financial choices help firms endure not only strikes, but also any potential economic adversity, including periods of economic recession—which affect all workers in the economy.</w:t>
      </w:r>
    </w:p>
    <w:p w14:paraId="3ABEFFA7" w14:textId="77777777" w:rsidR="007B4D79" w:rsidRPr="00243057" w:rsidRDefault="007B4D79" w:rsidP="007B4D79">
      <w:r w:rsidRPr="00243057">
        <w:t xml:space="preserve">Crucially, our research also reveals that the adoption of so-called right-to-work </w:t>
      </w:r>
      <w:r w:rsidRPr="00F30A93">
        <w:rPr>
          <w:rStyle w:val="StyleUnderline"/>
        </w:rPr>
        <w:t xml:space="preserve">laws, which </w:t>
      </w:r>
      <w:r w:rsidRPr="00C625A4">
        <w:rPr>
          <w:rStyle w:val="Emphasis"/>
        </w:rPr>
        <w:t>weaken</w:t>
      </w:r>
      <w:r w:rsidRPr="00243057">
        <w:t xml:space="preserve"> the power of </w:t>
      </w:r>
      <w:r w:rsidRPr="00F30A93">
        <w:rPr>
          <w:rStyle w:val="StyleUnderline"/>
        </w:rPr>
        <w:t xml:space="preserve">unions, lead to </w:t>
      </w:r>
      <w:r w:rsidRPr="00C625A4">
        <w:rPr>
          <w:rStyle w:val="Emphasis"/>
        </w:rPr>
        <w:t>significant increases</w:t>
      </w:r>
      <w:r w:rsidRPr="00F30A93">
        <w:rPr>
          <w:rStyle w:val="StyleUnderline"/>
        </w:rPr>
        <w:t xml:space="preserve"> in risky borrowing</w:t>
      </w:r>
      <w:r w:rsidRPr="00243057">
        <w:t xml:space="preserve"> by firms </w:t>
      </w:r>
      <w:r w:rsidRPr="00F30A93">
        <w:rPr>
          <w:rStyle w:val="StyleUnderline"/>
        </w:rPr>
        <w:t xml:space="preserve">because of the </w:t>
      </w:r>
      <w:r w:rsidRPr="00C625A4">
        <w:rPr>
          <w:rStyle w:val="Emphasis"/>
        </w:rPr>
        <w:t>reduced</w:t>
      </w:r>
      <w:r w:rsidRPr="00F30A93">
        <w:rPr>
          <w:rStyle w:val="StyleUnderline"/>
        </w:rPr>
        <w:t xml:space="preserve"> need for firms to stay financially flexible</w:t>
      </w:r>
      <w:r w:rsidRPr="00243057">
        <w:t>. We document that firms in states that passed such laws reduced safer long-term borrowing by these firms and instead increased their use of riskier short-term debt—a difference in borrowing patterns that matters in times of economic turmoil.</w:t>
      </w:r>
    </w:p>
    <w:p w14:paraId="4C628A66" w14:textId="77777777" w:rsidR="007B4D79" w:rsidRPr="00243057" w:rsidRDefault="007B4D79" w:rsidP="007B4D79">
      <w:r w:rsidRPr="00F30A93">
        <w:rPr>
          <w:rStyle w:val="StyleUnderline"/>
        </w:rPr>
        <w:t>During</w:t>
      </w:r>
      <w:r w:rsidRPr="00243057">
        <w:t xml:space="preserve"> the financial crisis in 2007–20</w:t>
      </w:r>
      <w:r w:rsidRPr="00C625A4">
        <w:rPr>
          <w:rStyle w:val="Emphasis"/>
        </w:rPr>
        <w:t>08</w:t>
      </w:r>
      <w:r w:rsidRPr="00243057">
        <w:t xml:space="preserve">, for example, we find that </w:t>
      </w:r>
      <w:r w:rsidRPr="00F30A93">
        <w:rPr>
          <w:rStyle w:val="StyleUnderline"/>
          <w:highlight w:val="cyan"/>
        </w:rPr>
        <w:t>for each</w:t>
      </w:r>
      <w:r w:rsidRPr="00243057">
        <w:t xml:space="preserve"> additional </w:t>
      </w:r>
      <w:r w:rsidRPr="00F30A93">
        <w:rPr>
          <w:rStyle w:val="StyleUnderline"/>
          <w:highlight w:val="cyan"/>
        </w:rPr>
        <w:t>percent</w:t>
      </w:r>
      <w:r w:rsidRPr="00243057">
        <w:t xml:space="preserve">age </w:t>
      </w:r>
      <w:r w:rsidRPr="00F30A93">
        <w:rPr>
          <w:rStyle w:val="StyleUnderline"/>
          <w:highlight w:val="cyan"/>
        </w:rPr>
        <w:t>of</w:t>
      </w:r>
      <w:r w:rsidRPr="00F30A93">
        <w:rPr>
          <w:rStyle w:val="StyleUnderline"/>
        </w:rPr>
        <w:t xml:space="preserve"> a firm’s</w:t>
      </w:r>
      <w:r w:rsidRPr="00243057">
        <w:t xml:space="preserve"> total </w:t>
      </w:r>
      <w:r w:rsidRPr="00F30A93">
        <w:rPr>
          <w:rStyle w:val="StyleUnderline"/>
          <w:highlight w:val="cyan"/>
        </w:rPr>
        <w:t>debt</w:t>
      </w:r>
      <w:r w:rsidRPr="00243057">
        <w:t xml:space="preserve"> that was </w:t>
      </w:r>
      <w:r w:rsidRPr="00F30A93">
        <w:rPr>
          <w:rStyle w:val="StyleUnderline"/>
        </w:rPr>
        <w:t xml:space="preserve">held </w:t>
      </w:r>
      <w:r w:rsidRPr="00F30A93">
        <w:rPr>
          <w:rStyle w:val="Emphasis"/>
          <w:highlight w:val="cyan"/>
        </w:rPr>
        <w:t>long term</w:t>
      </w:r>
      <w:r w:rsidRPr="00F30A93">
        <w:rPr>
          <w:rStyle w:val="StyleUnderline"/>
          <w:highlight w:val="cyan"/>
        </w:rPr>
        <w:t>, firms reduced employment</w:t>
      </w:r>
      <w:r w:rsidRPr="00F30A93">
        <w:rPr>
          <w:rStyle w:val="StyleUnderline"/>
        </w:rPr>
        <w:t xml:space="preserve"> by</w:t>
      </w:r>
      <w:r w:rsidRPr="00243057">
        <w:t xml:space="preserve"> around </w:t>
      </w:r>
      <w:r w:rsidRPr="00F30A93">
        <w:rPr>
          <w:rStyle w:val="Emphasis"/>
          <w:highlight w:val="cyan"/>
        </w:rPr>
        <w:t>one-third</w:t>
      </w:r>
      <w:r w:rsidRPr="00F30A93">
        <w:rPr>
          <w:rStyle w:val="StyleUnderline"/>
          <w:highlight w:val="cyan"/>
        </w:rPr>
        <w:t xml:space="preserve"> of a percent less</w:t>
      </w:r>
      <w:r w:rsidRPr="00243057">
        <w:t xml:space="preserve"> than otherwise-similar firms, even after accounting for each firm’s total level of borrowing. </w:t>
      </w:r>
      <w:r w:rsidRPr="00C625A4">
        <w:rPr>
          <w:rStyle w:val="Emphasis"/>
        </w:rPr>
        <w:t>Other</w:t>
      </w:r>
      <w:r w:rsidRPr="00F30A93">
        <w:rPr>
          <w:rStyle w:val="StyleUnderline"/>
        </w:rPr>
        <w:t xml:space="preserve"> academic work </w:t>
      </w:r>
      <w:r w:rsidRPr="00C625A4">
        <w:rPr>
          <w:rStyle w:val="Emphasis"/>
        </w:rPr>
        <w:t>similarly documents</w:t>
      </w:r>
      <w:r w:rsidRPr="00243057">
        <w:t xml:space="preserve"> that </w:t>
      </w:r>
      <w:r w:rsidRPr="00F30A93">
        <w:rPr>
          <w:rStyle w:val="StyleUnderline"/>
        </w:rPr>
        <w:t>these differences</w:t>
      </w:r>
      <w:r w:rsidRPr="00243057">
        <w:t xml:space="preserve"> in borrowing patterns mattered both during the Great Recession of 2007–2009 and the Great Depression of the 1930s.</w:t>
      </w:r>
    </w:p>
    <w:p w14:paraId="7B6457FF" w14:textId="77777777" w:rsidR="007B4D79" w:rsidRPr="00363A02" w:rsidRDefault="007B4D79" w:rsidP="007B4D79"/>
    <w:p w14:paraId="5390D5E2" w14:textId="77777777" w:rsidR="007B4D79" w:rsidRDefault="007B4D79" w:rsidP="007B4D79">
      <w:pPr>
        <w:pStyle w:val="Heading3"/>
      </w:pPr>
      <w:r>
        <w:t>Inequality Internal---2AC [S]</w:t>
      </w:r>
    </w:p>
    <w:p w14:paraId="766A2FDE" w14:textId="77777777" w:rsidR="007B4D79" w:rsidRDefault="007B4D79" w:rsidP="007B4D79">
      <w:pPr>
        <w:pStyle w:val="Analytic0"/>
      </w:pPr>
      <w:r>
        <w:t xml:space="preserve">Unions solve. Studies show unions give better training, lead to better wages, and have </w:t>
      </w:r>
      <w:r w:rsidRPr="00D85B86">
        <w:rPr>
          <w:u w:val="single"/>
        </w:rPr>
        <w:t>cumulative</w:t>
      </w:r>
      <w:r>
        <w:t xml:space="preserve"> effects.</w:t>
      </w:r>
    </w:p>
    <w:p w14:paraId="62BB3FA6" w14:textId="77777777" w:rsidR="007B4D79" w:rsidRPr="00D85B86" w:rsidRDefault="007B4D79" w:rsidP="007B4D79">
      <w:pPr>
        <w:pStyle w:val="Analytic0"/>
      </w:pPr>
    </w:p>
    <w:p w14:paraId="4485A1A4" w14:textId="77777777" w:rsidR="007B4D79" w:rsidRDefault="007B4D79" w:rsidP="007B4D79">
      <w:pPr>
        <w:pStyle w:val="Heading3"/>
      </w:pPr>
      <w:r>
        <w:t>Solvency---2AC [L]</w:t>
      </w:r>
    </w:p>
    <w:p w14:paraId="5596DE5A" w14:textId="77777777" w:rsidR="007B4D79" w:rsidRPr="007D322F" w:rsidRDefault="007B4D79" w:rsidP="007B4D79">
      <w:pPr>
        <w:pStyle w:val="Analytic0"/>
      </w:pPr>
      <w:r>
        <w:t xml:space="preserve">The plan solves. It </w:t>
      </w:r>
      <w:r w:rsidRPr="0099078D">
        <w:rPr>
          <w:u w:val="single"/>
        </w:rPr>
        <w:t>formalizes</w:t>
      </w:r>
      <w:r>
        <w:t xml:space="preserve"> unions to set up </w:t>
      </w:r>
      <w:r>
        <w:rPr>
          <w:u w:val="single"/>
        </w:rPr>
        <w:t>training</w:t>
      </w:r>
      <w:r>
        <w:t xml:space="preserve"> and </w:t>
      </w:r>
      <w:r>
        <w:rPr>
          <w:u w:val="single"/>
        </w:rPr>
        <w:t>advocacy</w:t>
      </w:r>
      <w:r>
        <w:t xml:space="preserve"> programs to check populism and sets up a process to scale-up firm negotiations into </w:t>
      </w:r>
      <w:r>
        <w:rPr>
          <w:u w:val="single"/>
        </w:rPr>
        <w:t>industry-wide</w:t>
      </w:r>
      <w:r>
        <w:t xml:space="preserve"> victories. That’s Madland.</w:t>
      </w:r>
    </w:p>
    <w:p w14:paraId="17DD115E" w14:textId="77777777" w:rsidR="007B4D79" w:rsidRPr="00846527" w:rsidRDefault="007B4D79" w:rsidP="007B4D79"/>
    <w:p w14:paraId="16F0017E" w14:textId="77777777" w:rsidR="007B4D79" w:rsidRPr="00837D73" w:rsidRDefault="007B4D79" w:rsidP="007B4D79">
      <w:pPr>
        <w:pStyle w:val="Heading4"/>
      </w:pPr>
      <w:r>
        <w:t xml:space="preserve">The plan’s key to reverse </w:t>
      </w:r>
      <w:r w:rsidRPr="004B4882">
        <w:rPr>
          <w:u w:val="single"/>
        </w:rPr>
        <w:t>adversarial</w:t>
      </w:r>
      <w:r>
        <w:t xml:space="preserve"> union laws.</w:t>
      </w:r>
    </w:p>
    <w:p w14:paraId="1075F70C" w14:textId="77777777" w:rsidR="007B4D79" w:rsidRPr="00472014" w:rsidRDefault="007B4D79" w:rsidP="007B4D79">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8934AA6" w14:textId="77777777" w:rsidR="007B4D79" w:rsidRDefault="007B4D79" w:rsidP="007B4D79">
      <w:r w:rsidRPr="00E16139">
        <w:rPr>
          <w:rStyle w:val="StyleUnderline"/>
          <w:highlight w:val="cyan"/>
        </w:rPr>
        <w:t>Organized labor plays</w:t>
      </w:r>
      <w:r w:rsidRPr="001C16D2">
        <w:rPr>
          <w:rStyle w:val="StyleUnderline"/>
        </w:rPr>
        <w:t xml:space="preserve"> a </w:t>
      </w:r>
      <w:r w:rsidRPr="00E16139">
        <w:rPr>
          <w:rStyle w:val="Emphasis"/>
          <w:highlight w:val="cyan"/>
        </w:rPr>
        <w:t>vital role</w:t>
      </w:r>
      <w:r w:rsidRPr="00E16139">
        <w:rPr>
          <w:rStyle w:val="StyleUnderline"/>
          <w:highlight w:val="cyan"/>
        </w:rPr>
        <w:t xml:space="preserve"> in making</w:t>
      </w:r>
      <w:r w:rsidRPr="001C16D2">
        <w:rPr>
          <w:rStyle w:val="StyleUnderline"/>
        </w:rPr>
        <w:t xml:space="preserve"> the </w:t>
      </w:r>
      <w:r w:rsidRPr="00E16139">
        <w:rPr>
          <w:rStyle w:val="StyleUnderline"/>
          <w:highlight w:val="cyan"/>
        </w:rPr>
        <w:t>economy and democracy work</w:t>
      </w:r>
      <w:r w:rsidRPr="0041670A">
        <w:t xml:space="preserve"> for regular people, but unfortunately America’s problems cannot be solved with the country’s current labor system. </w:t>
      </w:r>
      <w:r w:rsidRPr="001C16D2">
        <w:rPr>
          <w:rStyle w:val="StyleUnderline"/>
        </w:rPr>
        <w:t>Unions represent too few</w:t>
      </w:r>
      <w:r w:rsidRPr="0041670A">
        <w:t xml:space="preserve"> people, and </w:t>
      </w:r>
      <w:r w:rsidRPr="001C16D2">
        <w:rPr>
          <w:rStyle w:val="StyleUnderline"/>
        </w:rPr>
        <w:t>the law undercuts</w:t>
      </w:r>
      <w:r w:rsidRPr="0041670A">
        <w:t xml:space="preserve"> their </w:t>
      </w:r>
      <w:r w:rsidRPr="001C16D2">
        <w:rPr>
          <w:rStyle w:val="StyleUnderline"/>
        </w:rPr>
        <w:t>ability to recruit</w:t>
      </w:r>
      <w:r w:rsidRPr="0041670A">
        <w:t xml:space="preserve"> new members, while the way collective bargaining is structured leaves out most workers and is ill</w:t>
      </w:r>
      <w:r>
        <w:t>-</w:t>
      </w:r>
      <w:r w:rsidRPr="0041670A">
        <w:t xml:space="preserve">suited for today’s economy. In the new labor system, public </w:t>
      </w:r>
      <w:r w:rsidRPr="00E16139">
        <w:rPr>
          <w:rStyle w:val="StyleUnderline"/>
          <w:highlight w:val="cyan"/>
        </w:rPr>
        <w:t xml:space="preserve">policy needs to </w:t>
      </w:r>
      <w:r w:rsidRPr="00E16139">
        <w:rPr>
          <w:rStyle w:val="Emphasis"/>
          <w:highlight w:val="cyan"/>
        </w:rPr>
        <w:t>actively support unions</w:t>
      </w:r>
      <w:r w:rsidRPr="0041670A">
        <w:t xml:space="preserve"> and encourage broader-based collective bargaining.</w:t>
      </w:r>
    </w:p>
    <w:p w14:paraId="65A37A20" w14:textId="77777777" w:rsidR="007B4D79" w:rsidRDefault="007B4D79" w:rsidP="007B4D79">
      <w:r w:rsidRPr="0041670A">
        <w:t xml:space="preserve">Research in the United States and across countries clearly shows that unions are much stronger and can successfully recruit members and fund their activities when they operate in a favorable legal environment. Unfortunately, </w:t>
      </w:r>
      <w:r w:rsidRPr="00E16139">
        <w:rPr>
          <w:rStyle w:val="StyleUnderline"/>
          <w:highlight w:val="cyan"/>
        </w:rPr>
        <w:t xml:space="preserve">US law is </w:t>
      </w:r>
      <w:r w:rsidRPr="00E16139">
        <w:rPr>
          <w:rStyle w:val="Emphasis"/>
          <w:highlight w:val="cyan"/>
        </w:rPr>
        <w:t>stacked against unions</w:t>
      </w:r>
      <w:r w:rsidRPr="0041670A">
        <w:t xml:space="preserve"> in numerous ways. Current law </w:t>
      </w:r>
      <w:r w:rsidRPr="00E16139">
        <w:rPr>
          <w:rStyle w:val="StyleUnderline"/>
          <w:highlight w:val="cyan"/>
        </w:rPr>
        <w:t>provides</w:t>
      </w:r>
      <w:r w:rsidRPr="001C16D2">
        <w:rPr>
          <w:rStyle w:val="StyleUnderline"/>
        </w:rPr>
        <w:t xml:space="preserve"> only</w:t>
      </w:r>
      <w:r w:rsidRPr="0041670A">
        <w:t xml:space="preserve"> very </w:t>
      </w:r>
      <w:r w:rsidRPr="00E16139">
        <w:rPr>
          <w:rStyle w:val="Emphasis"/>
          <w:highlight w:val="cyan"/>
        </w:rPr>
        <w:t>limited</w:t>
      </w:r>
      <w:r w:rsidRPr="00E16139">
        <w:rPr>
          <w:rStyle w:val="StyleUnderline"/>
          <w:highlight w:val="cyan"/>
        </w:rPr>
        <w:t xml:space="preserve"> strike rights</w:t>
      </w:r>
      <w:r w:rsidRPr="001C16D2">
        <w:rPr>
          <w:rStyle w:val="StyleUnderline"/>
        </w:rPr>
        <w:t xml:space="preserve"> and</w:t>
      </w:r>
      <w:r w:rsidRPr="0041670A">
        <w:t xml:space="preserve"> incredibly </w:t>
      </w:r>
      <w:r w:rsidRPr="00E16139">
        <w:rPr>
          <w:rStyle w:val="StyleUnderline"/>
          <w:highlight w:val="cyan"/>
        </w:rPr>
        <w:t xml:space="preserve">weak penalties for employers that </w:t>
      </w:r>
      <w:r w:rsidRPr="00E16139">
        <w:rPr>
          <w:rStyle w:val="Emphasis"/>
          <w:highlight w:val="cyan"/>
        </w:rPr>
        <w:t>violate</w:t>
      </w:r>
      <w:r w:rsidRPr="0041670A">
        <w:t xml:space="preserve"> the </w:t>
      </w:r>
      <w:r w:rsidRPr="00E16139">
        <w:rPr>
          <w:rStyle w:val="Emphasis"/>
          <w:highlight w:val="cyan"/>
        </w:rPr>
        <w:t>law</w:t>
      </w:r>
      <w:r w:rsidRPr="0041670A">
        <w:t xml:space="preserve">, for example. </w:t>
      </w:r>
      <w:r w:rsidRPr="001C16D2">
        <w:rPr>
          <w:rStyle w:val="StyleUnderline"/>
        </w:rPr>
        <w:t>But</w:t>
      </w:r>
      <w:r w:rsidRPr="0041670A">
        <w:t xml:space="preserve">, critically, it also </w:t>
      </w:r>
      <w:r w:rsidRPr="00E16139">
        <w:rPr>
          <w:rStyle w:val="StyleUnderline"/>
          <w:highlight w:val="cyan"/>
        </w:rPr>
        <w:t>fails to provide</w:t>
      </w:r>
      <w:r w:rsidRPr="001C16D2">
        <w:rPr>
          <w:rStyle w:val="StyleUnderline"/>
        </w:rPr>
        <w:t xml:space="preserve"> a </w:t>
      </w:r>
      <w:r w:rsidRPr="00E16139">
        <w:rPr>
          <w:rStyle w:val="StyleUnderline"/>
          <w:highlight w:val="cyan"/>
        </w:rPr>
        <w:t>structure that facilitates</w:t>
      </w:r>
      <w:r w:rsidRPr="0041670A">
        <w:t xml:space="preserve"> union </w:t>
      </w:r>
      <w:r w:rsidRPr="00E16139">
        <w:rPr>
          <w:rStyle w:val="StyleUnderline"/>
          <w:highlight w:val="cyan"/>
        </w:rPr>
        <w:t>recruitment</w:t>
      </w:r>
      <w:r w:rsidRPr="0041670A">
        <w:t>. Virtually the only places in the world where unions are currently able to thrive have laws that strongly favor union recruitment. Unions are struggling in most countries because their laws are hostile or only mildly favorable toward unions.</w:t>
      </w:r>
    </w:p>
    <w:p w14:paraId="4B9103D4" w14:textId="77777777" w:rsidR="007B4D79" w:rsidRDefault="007B4D79" w:rsidP="007B4D79">
      <w:r w:rsidRPr="0041670A">
        <w:t xml:space="preserve">Research also shows that </w:t>
      </w:r>
      <w:r w:rsidRPr="00E16139">
        <w:rPr>
          <w:rStyle w:val="StyleUnderline"/>
          <w:highlight w:val="cyan"/>
        </w:rPr>
        <w:t>higher</w:t>
      </w:r>
      <w:r w:rsidRPr="001C16D2">
        <w:rPr>
          <w:rStyle w:val="StyleUnderline"/>
        </w:rPr>
        <w:t xml:space="preserve">-level </w:t>
      </w:r>
      <w:r w:rsidRPr="00E16139">
        <w:rPr>
          <w:rStyle w:val="StyleUnderline"/>
          <w:highlight w:val="cyan"/>
        </w:rPr>
        <w:t>bargaining raises wages</w:t>
      </w:r>
      <w:r w:rsidRPr="0041670A">
        <w:t xml:space="preserve"> for more people </w:t>
      </w:r>
      <w:r w:rsidRPr="00E16139">
        <w:rPr>
          <w:rStyle w:val="StyleUnderline"/>
          <w:highlight w:val="cyan"/>
        </w:rPr>
        <w:t>and</w:t>
      </w:r>
      <w:r w:rsidRPr="0041670A">
        <w:t xml:space="preserve"> also </w:t>
      </w:r>
      <w:r w:rsidRPr="00E16139">
        <w:rPr>
          <w:rStyle w:val="StyleUnderline"/>
          <w:highlight w:val="cyan"/>
        </w:rPr>
        <w:t xml:space="preserve">does </w:t>
      </w:r>
      <w:r w:rsidRPr="00E16139">
        <w:rPr>
          <w:rStyle w:val="Emphasis"/>
          <w:highlight w:val="cyan"/>
        </w:rPr>
        <w:t>more</w:t>
      </w:r>
      <w:r w:rsidRPr="00E16139">
        <w:rPr>
          <w:rStyle w:val="StyleUnderline"/>
          <w:highlight w:val="cyan"/>
        </w:rPr>
        <w:t xml:space="preserve"> to reduce</w:t>
      </w:r>
      <w:r w:rsidRPr="0041670A">
        <w:t xml:space="preserve"> overall economic </w:t>
      </w:r>
      <w:r w:rsidRPr="00E16139">
        <w:rPr>
          <w:rStyle w:val="StyleUnderline"/>
          <w:highlight w:val="cyan"/>
        </w:rPr>
        <w:t>inequality than</w:t>
      </w:r>
      <w:r w:rsidRPr="0041670A">
        <w:t xml:space="preserve"> does </w:t>
      </w:r>
      <w:r w:rsidRPr="00E16139">
        <w:rPr>
          <w:rStyle w:val="StyleUnderline"/>
          <w:highlight w:val="cyan"/>
        </w:rPr>
        <w:t>enterprise</w:t>
      </w:r>
      <w:r w:rsidRPr="0041670A">
        <w:t xml:space="preserve"> bargaining. It enables and encourages unions to look out for all workers and is particularly effective at promoting racial and gender equality. </w:t>
      </w:r>
      <w:r w:rsidRPr="001C16D2">
        <w:rPr>
          <w:rStyle w:val="Emphasis"/>
        </w:rPr>
        <w:t>Higher-level</w:t>
      </w:r>
      <w:r w:rsidRPr="0041670A">
        <w:t xml:space="preserve"> bargaining </w:t>
      </w:r>
      <w:r w:rsidRPr="001C16D2">
        <w:rPr>
          <w:rStyle w:val="StyleUnderline"/>
        </w:rPr>
        <w:t>also minimizes employer opposition</w:t>
      </w:r>
      <w:r w:rsidRPr="0041670A">
        <w:t xml:space="preserve"> to unions, </w:t>
      </w:r>
      <w:r w:rsidRPr="001C16D2">
        <w:rPr>
          <w:rStyle w:val="StyleUnderline"/>
        </w:rPr>
        <w:t>helps</w:t>
      </w:r>
      <w:r w:rsidRPr="0041670A">
        <w:t xml:space="preserve"> high-road </w:t>
      </w:r>
      <w:r w:rsidRPr="001C16D2">
        <w:rPr>
          <w:rStyle w:val="StyleUnderline"/>
        </w:rPr>
        <w:t>firms compete</w:t>
      </w:r>
      <w:r w:rsidRPr="0041670A">
        <w:t xml:space="preserve"> on an even playing field, </w:t>
      </w:r>
      <w:r w:rsidRPr="001C16D2">
        <w:rPr>
          <w:rStyle w:val="StyleUnderline"/>
        </w:rPr>
        <w:t xml:space="preserve">and is </w:t>
      </w:r>
      <w:r w:rsidRPr="00E16139">
        <w:rPr>
          <w:rStyle w:val="Emphasis"/>
          <w:highlight w:val="cyan"/>
        </w:rPr>
        <w:t>likely</w:t>
      </w:r>
      <w:r w:rsidRPr="00E16139">
        <w:rPr>
          <w:rStyle w:val="StyleUnderline"/>
          <w:highlight w:val="cyan"/>
        </w:rPr>
        <w:t xml:space="preserve"> to lead to</w:t>
      </w:r>
      <w:r w:rsidRPr="001C16D2">
        <w:rPr>
          <w:rStyle w:val="StyleUnderline"/>
        </w:rPr>
        <w:t xml:space="preserve"> greater </w:t>
      </w:r>
      <w:r w:rsidRPr="00E16139">
        <w:rPr>
          <w:rStyle w:val="Emphasis"/>
          <w:highlight w:val="cyan"/>
        </w:rPr>
        <w:t>economy-wide productivity</w:t>
      </w:r>
      <w:r w:rsidRPr="0041670A">
        <w:t>. It is much better suited to today’s economy because it can cover all workers, no matter how firms are structured or how much they contract out. Enterprise bargaining, in contrast, becomes less and less workable as firms increasingly shift work around.</w:t>
      </w:r>
    </w:p>
    <w:p w14:paraId="154CAC91" w14:textId="77777777" w:rsidR="007B4D79" w:rsidRDefault="007B4D79" w:rsidP="007B4D79">
      <w:r w:rsidRPr="0041670A">
        <w:t xml:space="preserve">This chapter will develop these claims about the </w:t>
      </w:r>
      <w:r w:rsidRPr="001C16D2">
        <w:rPr>
          <w:rStyle w:val="StyleUnderline"/>
        </w:rPr>
        <w:t>need to reform</w:t>
      </w:r>
      <w:r w:rsidRPr="0041670A">
        <w:t xml:space="preserve"> the </w:t>
      </w:r>
      <w:r w:rsidRPr="001C16D2">
        <w:rPr>
          <w:rStyle w:val="StyleUnderline"/>
        </w:rPr>
        <w:t xml:space="preserve">US labor system with policy that supports union recruitment and promotes </w:t>
      </w:r>
      <w:r w:rsidRPr="001C16D2">
        <w:rPr>
          <w:rStyle w:val="Emphasis"/>
        </w:rPr>
        <w:t>broad-based bargaining</w:t>
      </w:r>
      <w:r w:rsidRPr="0041670A">
        <w:t xml:space="preserve">. Based on economic and political science theory as well as evidence from US history and states and countries around the world, it will show why </w:t>
      </w:r>
      <w:r w:rsidRPr="00E16139">
        <w:rPr>
          <w:rStyle w:val="StyleUnderline"/>
          <w:highlight w:val="cyan"/>
        </w:rPr>
        <w:t xml:space="preserve">labor has been </w:t>
      </w:r>
      <w:r w:rsidRPr="00E16139">
        <w:rPr>
          <w:rStyle w:val="Emphasis"/>
          <w:highlight w:val="cyan"/>
        </w:rPr>
        <w:t>in decline</w:t>
      </w:r>
      <w:r w:rsidRPr="0041670A">
        <w:t xml:space="preserve"> in the United States but has been able to maintain strength in a few countries. It will clarify why </w:t>
      </w:r>
      <w:r w:rsidRPr="001C16D2">
        <w:rPr>
          <w:rStyle w:val="StyleUnderline"/>
        </w:rPr>
        <w:t xml:space="preserve">a </w:t>
      </w:r>
      <w:r w:rsidRPr="00E16139">
        <w:rPr>
          <w:rStyle w:val="StyleUnderline"/>
          <w:highlight w:val="cyan"/>
        </w:rPr>
        <w:t>supportive policy</w:t>
      </w:r>
      <w:r w:rsidRPr="001C16D2">
        <w:rPr>
          <w:rStyle w:val="StyleUnderline"/>
        </w:rPr>
        <w:t xml:space="preserve"> environment </w:t>
      </w:r>
      <w:r w:rsidRPr="00E16139">
        <w:rPr>
          <w:rStyle w:val="StyleUnderline"/>
          <w:highlight w:val="cyan"/>
        </w:rPr>
        <w:t xml:space="preserve">is </w:t>
      </w:r>
      <w:r w:rsidRPr="00E16139">
        <w:rPr>
          <w:rStyle w:val="Emphasis"/>
          <w:highlight w:val="cyan"/>
        </w:rPr>
        <w:t>so important</w:t>
      </w:r>
      <w:r w:rsidRPr="0041670A">
        <w:t xml:space="preserve"> and explain what types of policies are most helpful to strengthen unions. The Ghent system, in which unions help deliver a public benefit like unemployment insurance, is particularly effective but no single policy is a silver bullet. Rather, a broadly supportive environment— one that facilitates recruitment and enables unions to deliver for their members—is critical.</w:t>
      </w:r>
    </w:p>
    <w:p w14:paraId="3984F444" w14:textId="77777777" w:rsidR="007B4D79" w:rsidRDefault="007B4D79" w:rsidP="007B4D79">
      <w:r w:rsidRPr="0041670A">
        <w:t>All told, the chapter will explain how these two fundamental changes—a favorable policy environment that actively encourages union membership and broad-based bargaining—would enable labor to deliver much more for the economy and democracy while minimizing any harm unions may do. It provides the theoretical and empirical background for the policies of the new labor system. In short, it explains why the policies described in chapter 1 are so vital.</w:t>
      </w:r>
    </w:p>
    <w:p w14:paraId="3C9BBA62" w14:textId="77777777" w:rsidR="007B4D79" w:rsidRDefault="007B4D79" w:rsidP="007B4D79">
      <w:r w:rsidRPr="0041670A">
        <w:t>Unions Decline without Active Support</w:t>
      </w:r>
    </w:p>
    <w:p w14:paraId="3D4A07BC" w14:textId="77777777" w:rsidR="007B4D79" w:rsidRDefault="007B4D79" w:rsidP="007B4D79">
      <w:r w:rsidRPr="0041670A">
        <w:t>If unions do so much good—strengthening the middle class, reducing inequality, and making democracy work—</w:t>
      </w:r>
      <w:r w:rsidRPr="001C16D2">
        <w:rPr>
          <w:rStyle w:val="StyleUnderline"/>
        </w:rPr>
        <w:t>why are they in</w:t>
      </w:r>
      <w:r w:rsidRPr="0041670A">
        <w:t xml:space="preserve"> such </w:t>
      </w:r>
      <w:r w:rsidRPr="001C16D2">
        <w:rPr>
          <w:rStyle w:val="Emphasis"/>
        </w:rPr>
        <w:t>sharp decline</w:t>
      </w:r>
      <w:r w:rsidRPr="001C16D2">
        <w:rPr>
          <w:rStyle w:val="StyleUnderline"/>
        </w:rPr>
        <w:t xml:space="preserve"> in the </w:t>
      </w:r>
      <w:r w:rsidRPr="001C16D2">
        <w:rPr>
          <w:rStyle w:val="Emphasis"/>
        </w:rPr>
        <w:t>U</w:t>
      </w:r>
      <w:r w:rsidRPr="0041670A">
        <w:t xml:space="preserve">nited </w:t>
      </w:r>
      <w:r w:rsidRPr="001C16D2">
        <w:rPr>
          <w:rStyle w:val="Emphasis"/>
        </w:rPr>
        <w:t>S</w:t>
      </w:r>
      <w:r w:rsidRPr="0041670A">
        <w:t>tates and much of the world? Why have US unions gone from representing roughly one-third of all workers in the 1950s to just 10 percent in 2019 and only 6 percent in the private sector? Why have unions suffered major decreases in countries ranging from Britain and Australia to Germany and the Netherlands?</w:t>
      </w:r>
    </w:p>
    <w:p w14:paraId="5C1791BC" w14:textId="77777777" w:rsidR="007B4D79" w:rsidRDefault="007B4D79" w:rsidP="007B4D79">
      <w:r w:rsidRPr="0041670A">
        <w:t xml:space="preserve">The main answer is that in recent decades </w:t>
      </w:r>
      <w:r w:rsidRPr="00E16139">
        <w:rPr>
          <w:rStyle w:val="StyleUnderline"/>
          <w:highlight w:val="cyan"/>
        </w:rPr>
        <w:t xml:space="preserve">government policies have made it </w:t>
      </w:r>
      <w:r w:rsidRPr="00E16139">
        <w:rPr>
          <w:rStyle w:val="Emphasis"/>
          <w:highlight w:val="cyan"/>
        </w:rPr>
        <w:t>difficult</w:t>
      </w:r>
      <w:r w:rsidRPr="00E16139">
        <w:rPr>
          <w:rStyle w:val="StyleUnderline"/>
          <w:highlight w:val="cyan"/>
        </w:rPr>
        <w:t xml:space="preserve"> for unions</w:t>
      </w:r>
      <w:r w:rsidRPr="0041670A">
        <w:t>, particularly in the United States but in many other countries too. Because of the nature of what unions provide (a public service that benefits society) and what they do (challenge employer power), unions need a supportive policy environment. If public policy is merely indifferent to unions, they will struggle. When public policy places barriers in front of unions, sharp decline is almost inevitable. This is especially true as the economy has changed in ways that make organizing and bargaining collectively more difficult.</w:t>
      </w:r>
    </w:p>
    <w:p w14:paraId="0F3EBC5B" w14:textId="77777777" w:rsidR="007B4D79" w:rsidRDefault="007B4D79" w:rsidP="007B4D79">
      <w:r w:rsidRPr="0041670A">
        <w:t xml:space="preserve">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w:t>
      </w:r>
      <w:r w:rsidRPr="00E16139">
        <w:rPr>
          <w:rStyle w:val="StyleUnderline"/>
          <w:highlight w:val="cyan"/>
        </w:rPr>
        <w:t>public goods suffer from</w:t>
      </w:r>
      <w:r w:rsidRPr="001C16D2">
        <w:rPr>
          <w:rStyle w:val="StyleUnderline"/>
        </w:rPr>
        <w:t xml:space="preserve"> a </w:t>
      </w:r>
      <w:r w:rsidRPr="00E16139">
        <w:rPr>
          <w:rStyle w:val="Emphasis"/>
          <w:highlight w:val="cyan"/>
        </w:rPr>
        <w:t>collective action problem</w:t>
      </w:r>
      <w:r w:rsidRPr="0041670A">
        <w:t xml:space="preserve">—where </w:t>
      </w:r>
      <w:r w:rsidRPr="00E16139">
        <w:rPr>
          <w:rStyle w:val="StyleUnderline"/>
          <w:highlight w:val="cyan"/>
        </w:rPr>
        <w:t>people</w:t>
      </w:r>
      <w:r w:rsidRPr="001C16D2">
        <w:rPr>
          <w:rStyle w:val="StyleUnderline"/>
        </w:rPr>
        <w:t xml:space="preserve"> can </w:t>
      </w:r>
      <w:r w:rsidRPr="00E16139">
        <w:rPr>
          <w:rStyle w:val="Emphasis"/>
          <w:highlight w:val="cyan"/>
        </w:rPr>
        <w:t>free ride</w:t>
      </w:r>
      <w:r w:rsidRPr="0041670A">
        <w:t xml:space="preserve"> and benefit</w:t>
      </w:r>
      <w:r>
        <w:t xml:space="preserve"> </w:t>
      </w:r>
      <w:r w:rsidRPr="0041670A">
        <w:t>from the efforts of others to provide the public good.2 When a group needs to act collectively to provide a public good, individuals have an incentive to free ride on the efforts of others in the group.</w:t>
      </w:r>
    </w:p>
    <w:p w14:paraId="74CCA77A" w14:textId="77777777" w:rsidR="007B4D79" w:rsidRDefault="007B4D79" w:rsidP="007B4D79">
      <w:r w:rsidRPr="0041670A">
        <w:t>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w:t>
      </w:r>
    </w:p>
    <w:p w14:paraId="6A41EAE7" w14:textId="77777777" w:rsidR="007B4D79" w:rsidRDefault="007B4D79" w:rsidP="007B4D79">
      <w:r w:rsidRPr="0041670A">
        <w:t>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w:t>
      </w:r>
    </w:p>
    <w:p w14:paraId="7DDD9C38" w14:textId="77777777" w:rsidR="007B4D79" w:rsidRDefault="007B4D79" w:rsidP="007B4D79">
      <w:pPr>
        <w:pStyle w:val="Heading4"/>
      </w:pPr>
      <w:r>
        <w:t>Current US policy makes strong union density difficult to maintain</w:t>
      </w:r>
    </w:p>
    <w:p w14:paraId="39BF1DA9" w14:textId="77777777" w:rsidR="007B4D79" w:rsidRDefault="007B4D79" w:rsidP="007B4D79">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73E1A60C" w14:textId="77777777" w:rsidR="007B4D79" w:rsidRPr="00F96C39" w:rsidRDefault="007B4D79" w:rsidP="007B4D79">
      <w:r w:rsidRPr="00F96C39">
        <w:t xml:space="preserve">In recent decades, the economic </w:t>
      </w:r>
      <w:r w:rsidRPr="00F96C39">
        <w:rPr>
          <w:rStyle w:val="StyleUnderline"/>
        </w:rPr>
        <w:t>environment has become more difficult for unions</w:t>
      </w:r>
      <w:r w:rsidRPr="00F96C39">
        <w:t xml:space="preserve">,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w:t>
      </w:r>
      <w:r w:rsidRPr="00F96C39">
        <w:rPr>
          <w:rStyle w:val="Emphasis"/>
          <w:highlight w:val="cyan"/>
        </w:rPr>
        <w:t>Rapid tech</w:t>
      </w:r>
      <w:r w:rsidRPr="00F96C39">
        <w:rPr>
          <w:rStyle w:val="StyleUnderline"/>
        </w:rPr>
        <w:t xml:space="preserve">nology change </w:t>
      </w:r>
      <w:r w:rsidRPr="00F96C39">
        <w:rPr>
          <w:rStyle w:val="StyleUnderline"/>
          <w:highlight w:val="cyan"/>
        </w:rPr>
        <w:t>has</w:t>
      </w:r>
      <w:r w:rsidRPr="00F96C39">
        <w:t xml:space="preserve"> also </w:t>
      </w:r>
      <w:r w:rsidRPr="00F96C39">
        <w:rPr>
          <w:rStyle w:val="StyleUnderline"/>
          <w:highlight w:val="cyan"/>
        </w:rPr>
        <w:t xml:space="preserve">facilitated </w:t>
      </w:r>
      <w:r w:rsidRPr="00F96C39">
        <w:rPr>
          <w:rStyle w:val="Emphasis"/>
          <w:highlight w:val="cyan"/>
        </w:rPr>
        <w:t>outsourcing</w:t>
      </w:r>
      <w:r w:rsidRPr="00F96C39">
        <w:t xml:space="preserve"> and restructuring even of white-collar jobs, </w:t>
      </w:r>
      <w:r w:rsidRPr="00F96C39">
        <w:rPr>
          <w:rStyle w:val="StyleUnderline"/>
        </w:rPr>
        <w:t>which</w:t>
      </w:r>
      <w:r w:rsidRPr="00F96C39">
        <w:t xml:space="preserve"> further </w:t>
      </w:r>
      <w:r w:rsidRPr="00F96C39">
        <w:rPr>
          <w:rStyle w:val="StyleUnderline"/>
          <w:highlight w:val="cyan"/>
        </w:rPr>
        <w:t>strengthens</w:t>
      </w:r>
      <w:r w:rsidRPr="00F96C39">
        <w:t xml:space="preserve"> the hand of </w:t>
      </w:r>
      <w:r w:rsidRPr="00F96C39">
        <w:rPr>
          <w:rStyle w:val="StyleUnderline"/>
        </w:rPr>
        <w:t xml:space="preserve">large </w:t>
      </w:r>
      <w:r w:rsidRPr="00F96C39">
        <w:rPr>
          <w:rStyle w:val="StyleUnderline"/>
          <w:highlight w:val="cyan"/>
        </w:rPr>
        <w:t>businesses</w:t>
      </w:r>
      <w:r w:rsidRPr="00F96C39">
        <w:t xml:space="preserve"> and undermines the power of unions.5 In addition, </w:t>
      </w:r>
      <w:r w:rsidRPr="00F96C39">
        <w:rPr>
          <w:rStyle w:val="StyleUnderline"/>
          <w:highlight w:val="cyan"/>
        </w:rPr>
        <w:t xml:space="preserve">increased </w:t>
      </w:r>
      <w:r w:rsidRPr="00F96C39">
        <w:rPr>
          <w:rStyle w:val="Emphasis"/>
          <w:highlight w:val="cyan"/>
        </w:rPr>
        <w:t>financialization</w:t>
      </w:r>
      <w:r w:rsidRPr="00F96C39">
        <w:rPr>
          <w:rStyle w:val="StyleUnderline"/>
        </w:rPr>
        <w:t xml:space="preserve"> has </w:t>
      </w:r>
      <w:r w:rsidRPr="00F96C39">
        <w:rPr>
          <w:rStyle w:val="StyleUnderline"/>
          <w:highlight w:val="cyan"/>
        </w:rPr>
        <w:t>created</w:t>
      </w:r>
      <w:r w:rsidRPr="00F96C39">
        <w:t xml:space="preserve"> an even greater </w:t>
      </w:r>
      <w:r w:rsidRPr="00F96C39">
        <w:rPr>
          <w:rStyle w:val="StyleUnderline"/>
          <w:highlight w:val="cyan"/>
        </w:rPr>
        <w:t xml:space="preserve">focus on </w:t>
      </w:r>
      <w:r w:rsidRPr="00F96C39">
        <w:rPr>
          <w:rStyle w:val="Emphasis"/>
          <w:highlight w:val="cyan"/>
        </w:rPr>
        <w:t>short-term results</w:t>
      </w:r>
      <w:r w:rsidRPr="00F96C39">
        <w:t>. All these changes have helped capital become increasingly mobile and powerful, and they have further tilted the playing field against unions.6</w:t>
      </w:r>
    </w:p>
    <w:p w14:paraId="32AC0967" w14:textId="77777777" w:rsidR="007B4D79" w:rsidRPr="00F96C39" w:rsidRDefault="007B4D79" w:rsidP="007B4D79">
      <w:r w:rsidRPr="00F96C39">
        <w:t>As a result of all these challenges—the public goods problem and the disproportionate and growing power of employers—</w:t>
      </w:r>
      <w:r w:rsidRPr="00F96C39">
        <w:rPr>
          <w:rStyle w:val="StyleUnderline"/>
          <w:highlight w:val="cyan"/>
        </w:rPr>
        <w:t xml:space="preserve">unions will </w:t>
      </w:r>
      <w:r w:rsidRPr="00F96C39">
        <w:rPr>
          <w:rStyle w:val="Emphasis"/>
          <w:highlight w:val="cyan"/>
        </w:rPr>
        <w:t>struggle to achieve</w:t>
      </w:r>
      <w:r w:rsidRPr="00F96C39">
        <w:t xml:space="preserve"> their </w:t>
      </w:r>
      <w:r w:rsidRPr="00F96C39">
        <w:rPr>
          <w:rStyle w:val="StyleUnderline"/>
          <w:highlight w:val="cyan"/>
        </w:rPr>
        <w:t>optimal</w:t>
      </w:r>
      <w:r w:rsidRPr="00F96C39">
        <w:rPr>
          <w:rStyle w:val="StyleUnderline"/>
        </w:rPr>
        <w:t xml:space="preserve"> societal </w:t>
      </w:r>
      <w:r w:rsidRPr="00F96C39">
        <w:rPr>
          <w:rStyle w:val="StyleUnderline"/>
          <w:highlight w:val="cyan"/>
        </w:rPr>
        <w:t>levels without</w:t>
      </w:r>
      <w:r w:rsidRPr="00F96C39">
        <w:t xml:space="preserve"> well-crafted </w:t>
      </w:r>
      <w:r w:rsidRPr="00F96C39">
        <w:rPr>
          <w:rStyle w:val="StyleUnderline"/>
        </w:rPr>
        <w:t>public policies</w:t>
      </w:r>
      <w:r w:rsidRPr="00F96C39">
        <w:t xml:space="preserve"> that encourage workers to join them. Unfortunately, </w:t>
      </w:r>
      <w:r w:rsidRPr="00F96C39">
        <w:rPr>
          <w:rStyle w:val="StyleUnderline"/>
          <w:highlight w:val="cyan"/>
        </w:rPr>
        <w:t>US labor policy</w:t>
      </w:r>
      <w:r w:rsidRPr="00F96C39">
        <w:rPr>
          <w:rStyle w:val="StyleUnderline"/>
        </w:rPr>
        <w:t xml:space="preserve"> is </w:t>
      </w:r>
      <w:r w:rsidRPr="00F96C39">
        <w:rPr>
          <w:rStyle w:val="Emphasis"/>
        </w:rPr>
        <w:t>not well-crafted</w:t>
      </w:r>
      <w:r w:rsidRPr="00F96C39">
        <w:t xml:space="preserve">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w:t>
      </w:r>
    </w:p>
    <w:p w14:paraId="0CF195C1" w14:textId="77777777" w:rsidR="007B4D79" w:rsidRPr="00F96C39" w:rsidRDefault="007B4D79" w:rsidP="007B4D79">
      <w:r w:rsidRPr="00F96C39">
        <w:t xml:space="preserve">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w:t>
      </w:r>
      <w:r w:rsidRPr="00F96C39">
        <w:rPr>
          <w:rStyle w:val="StyleUnderline"/>
        </w:rPr>
        <w:t xml:space="preserve">process allows </w:t>
      </w:r>
      <w:r w:rsidRPr="00F96C39">
        <w:rPr>
          <w:rStyle w:val="StyleUnderline"/>
          <w:highlight w:val="cyan"/>
        </w:rPr>
        <w:t>employers</w:t>
      </w:r>
      <w:r w:rsidRPr="00F96C39">
        <w:rPr>
          <w:rStyle w:val="StyleUnderline"/>
        </w:rPr>
        <w:t xml:space="preserve"> to</w:t>
      </w:r>
      <w:r w:rsidRPr="00F96C39">
        <w:t xml:space="preserve">, among other things, </w:t>
      </w:r>
      <w:r w:rsidRPr="00F96C39">
        <w:rPr>
          <w:rStyle w:val="StyleUnderline"/>
          <w:highlight w:val="cyan"/>
        </w:rPr>
        <w:t xml:space="preserve">force workers to attend </w:t>
      </w:r>
      <w:r w:rsidRPr="00F96C39">
        <w:rPr>
          <w:rStyle w:val="Emphasis"/>
          <w:highlight w:val="cyan"/>
        </w:rPr>
        <w:t>anti-union meetings</w:t>
      </w:r>
      <w:r w:rsidRPr="00F96C39">
        <w:rPr>
          <w:rStyle w:val="StyleUnderline"/>
        </w:rPr>
        <w:t xml:space="preserve"> and subject workers to</w:t>
      </w:r>
      <w:r w:rsidRPr="00F96C39">
        <w:t xml:space="preserve"> one-on-one </w:t>
      </w:r>
      <w:r w:rsidRPr="00F96C39">
        <w:rPr>
          <w:rStyle w:val="StyleUnderline"/>
        </w:rPr>
        <w:t>discussions about the union</w:t>
      </w:r>
      <w:r w:rsidRPr="00F96C39">
        <w:t xml:space="preserve"> with their direct supervisor. 9 </w:t>
      </w:r>
      <w:r w:rsidRPr="00F96C39">
        <w:rPr>
          <w:rStyle w:val="StyleUnderline"/>
          <w:highlight w:val="cyan"/>
        </w:rPr>
        <w:t>Penalties for employers that break the law</w:t>
      </w:r>
      <w:r w:rsidRPr="00F96C39">
        <w:rPr>
          <w:rStyle w:val="StyleUnderline"/>
        </w:rPr>
        <w:t xml:space="preserve"> and</w:t>
      </w:r>
      <w:r w:rsidRPr="00F96C39">
        <w:t xml:space="preserve">, for example, </w:t>
      </w:r>
      <w:r w:rsidRPr="00F96C39">
        <w:rPr>
          <w:rStyle w:val="StyleUnderline"/>
        </w:rPr>
        <w:t>fire a worker who supports</w:t>
      </w:r>
      <w:r w:rsidRPr="00F96C39">
        <w:t xml:space="preserve"> the </w:t>
      </w:r>
      <w:r w:rsidRPr="00F96C39">
        <w:rPr>
          <w:rStyle w:val="StyleUnderline"/>
        </w:rPr>
        <w:t xml:space="preserve">union </w:t>
      </w:r>
      <w:r w:rsidRPr="00F96C39">
        <w:rPr>
          <w:rStyle w:val="StyleUnderline"/>
          <w:highlight w:val="cyan"/>
        </w:rPr>
        <w:t>are</w:t>
      </w:r>
      <w:r w:rsidRPr="00F96C39">
        <w:t xml:space="preserve"> laughably </w:t>
      </w:r>
      <w:r w:rsidRPr="00F96C39">
        <w:rPr>
          <w:rStyle w:val="StyleUnderline"/>
          <w:highlight w:val="cyan"/>
        </w:rPr>
        <w:t>weak</w:t>
      </w:r>
      <w:r w:rsidRPr="00F96C39">
        <w:rPr>
          <w:rStyle w:val="StyleUnderline"/>
        </w:rPr>
        <w:t>. There are no fines</w:t>
      </w:r>
      <w:r w:rsidRPr="00F96C39">
        <w:t xml:space="preserve">; only back pay minus interim earnings is required. In fact, </w:t>
      </w:r>
      <w:r w:rsidRPr="00F96C39">
        <w:rPr>
          <w:rStyle w:val="StyleUnderline"/>
          <w:highlight w:val="cyan"/>
        </w:rPr>
        <w:t>owners</w:t>
      </w:r>
      <w:r w:rsidRPr="00F96C39">
        <w:rPr>
          <w:rStyle w:val="StyleUnderline"/>
        </w:rPr>
        <w:t xml:space="preserve"> sometimes </w:t>
      </w:r>
      <w:r w:rsidRPr="00F96C39">
        <w:rPr>
          <w:rStyle w:val="StyleUnderline"/>
          <w:highlight w:val="cyan"/>
        </w:rPr>
        <w:t>refer to</w:t>
      </w:r>
      <w:r w:rsidRPr="00F96C39">
        <w:rPr>
          <w:rStyle w:val="StyleUnderline"/>
        </w:rPr>
        <w:t xml:space="preserve"> these </w:t>
      </w:r>
      <w:r w:rsidRPr="00F96C39">
        <w:rPr>
          <w:rStyle w:val="StyleUnderline"/>
          <w:highlight w:val="cyan"/>
        </w:rPr>
        <w:t>meager payments as</w:t>
      </w:r>
      <w:r w:rsidRPr="00F96C39">
        <w:t xml:space="preserve"> the </w:t>
      </w:r>
      <w:r w:rsidRPr="00F96C39">
        <w:rPr>
          <w:rStyle w:val="StyleUnderline"/>
        </w:rPr>
        <w:t xml:space="preserve">cost of </w:t>
      </w:r>
      <w:r w:rsidRPr="00F96C39">
        <w:rPr>
          <w:rStyle w:val="StyleUnderline"/>
          <w:highlight w:val="cyan"/>
        </w:rPr>
        <w:t>their “</w:t>
      </w:r>
      <w:r w:rsidRPr="00F96C39">
        <w:rPr>
          <w:rStyle w:val="Emphasis"/>
          <w:highlight w:val="cyan"/>
        </w:rPr>
        <w:t>hunting license</w:t>
      </w:r>
      <w:r w:rsidRPr="00F96C39">
        <w:rPr>
          <w:rStyle w:val="StyleUnderline"/>
          <w:highlight w:val="cyan"/>
        </w:rPr>
        <w:t>.”</w:t>
      </w:r>
      <w:r w:rsidRPr="00F96C39">
        <w:t>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w:t>
      </w:r>
    </w:p>
    <w:p w14:paraId="2B0ABEB8" w14:textId="77777777" w:rsidR="007B4D79" w:rsidRPr="00F96C39" w:rsidRDefault="007B4D79" w:rsidP="007B4D79">
      <w:r w:rsidRPr="00F96C39">
        <w:t xml:space="preserve">When a company violates the law, less than one-tenth of organizing drives achieve a first contract.12 If workers are able to make it through the gauntlet and unionize and sign a contract with an employer, in more than half of US states that are “right-to-work,” </w:t>
      </w:r>
      <w:r w:rsidRPr="00F96C39">
        <w:rPr>
          <w:rStyle w:val="StyleUnderline"/>
          <w:highlight w:val="cyan"/>
        </w:rPr>
        <w:t>unions face</w:t>
      </w:r>
      <w:r w:rsidRPr="00F96C39">
        <w:t xml:space="preserve"> the narrow </w:t>
      </w:r>
      <w:r w:rsidRPr="00F96C39">
        <w:rPr>
          <w:rStyle w:val="Emphasis"/>
          <w:highlight w:val="cyan"/>
        </w:rPr>
        <w:t>free-rider problem</w:t>
      </w:r>
      <w:r w:rsidRPr="00F96C39">
        <w:t xml:space="preserve"> described above, in which workers can benefit from the contract without paying for the costs of negotiating and enforcing it.13 </w:t>
      </w:r>
      <w:r w:rsidRPr="00F96C39">
        <w:rPr>
          <w:rStyle w:val="StyleUnderline"/>
        </w:rPr>
        <w:t xml:space="preserve">Because the </w:t>
      </w:r>
      <w:r w:rsidRPr="00F96C39">
        <w:rPr>
          <w:rStyle w:val="StyleUnderline"/>
          <w:highlight w:val="cyan"/>
        </w:rPr>
        <w:t>law is</w:t>
      </w:r>
      <w:r w:rsidRPr="00F96C39">
        <w:rPr>
          <w:rStyle w:val="StyleUnderline"/>
        </w:rPr>
        <w:t xml:space="preserve"> so </w:t>
      </w:r>
      <w:r w:rsidRPr="00F96C39">
        <w:rPr>
          <w:rStyle w:val="StyleUnderline"/>
          <w:highlight w:val="cyan"/>
        </w:rPr>
        <w:t>stacked against workers</w:t>
      </w:r>
      <w:r w:rsidRPr="00F96C39">
        <w:t xml:space="preserve"> forming a union, </w:t>
      </w:r>
      <w:r w:rsidRPr="00F96C39">
        <w:rPr>
          <w:rStyle w:val="StyleUnderline"/>
        </w:rPr>
        <w:t>organized labor has</w:t>
      </w:r>
      <w:r w:rsidRPr="00F96C39">
        <w:t xml:space="preserve"> increasingly </w:t>
      </w:r>
      <w:r w:rsidRPr="00F96C39">
        <w:rPr>
          <w:rStyle w:val="StyleUnderline"/>
        </w:rPr>
        <w:t xml:space="preserve">tried to </w:t>
      </w:r>
      <w:r w:rsidRPr="00F96C39">
        <w:rPr>
          <w:rStyle w:val="Emphasis"/>
        </w:rPr>
        <w:t>avoid</w:t>
      </w:r>
      <w:r w:rsidRPr="00F96C39">
        <w:t xml:space="preserve"> the </w:t>
      </w:r>
      <w:r w:rsidRPr="00F96C39">
        <w:rPr>
          <w:rStyle w:val="StyleUnderline"/>
        </w:rPr>
        <w:t>existing legal framework</w:t>
      </w:r>
      <w:r w:rsidRPr="00F96C39">
        <w:t>—for example, using economic pressure to encourage firms to allow workers to join unions through “card check” sign-up or other more favorable processes than guaranteed by law, though unions rarely have the power to achieve this goal.14</w:t>
      </w:r>
    </w:p>
    <w:p w14:paraId="564355C2" w14:textId="77777777" w:rsidR="007B4D79" w:rsidRPr="00F96C39" w:rsidRDefault="007B4D79" w:rsidP="007B4D79">
      <w:r w:rsidRPr="00F96C39">
        <w:rPr>
          <w:rStyle w:val="StyleUnderline"/>
        </w:rPr>
        <w:t>Enterprise-level</w:t>
      </w:r>
      <w:r w:rsidRPr="00F96C39">
        <w:t xml:space="preserve"> collective </w:t>
      </w:r>
      <w:r w:rsidRPr="00F96C39">
        <w:rPr>
          <w:rStyle w:val="StyleUnderline"/>
        </w:rPr>
        <w:t>bargaining</w:t>
      </w:r>
      <w:r w:rsidRPr="00F96C39">
        <w:t xml:space="preserve"> also </w:t>
      </w:r>
      <w:r w:rsidRPr="00F96C39">
        <w:rPr>
          <w:rStyle w:val="Emphasis"/>
        </w:rPr>
        <w:t>exacerbates</w:t>
      </w:r>
      <w:r w:rsidRPr="00F96C39">
        <w:rPr>
          <w:rStyle w:val="StyleUnderline"/>
        </w:rPr>
        <w:t xml:space="preserve"> employer opposition</w:t>
      </w:r>
      <w:r w:rsidRPr="00F96C39">
        <w:t xml:space="preserve">. Under enterprise bargaining, if a firm or unit in a firm is unionized, employers will face increased labor costs compared to their nonunion competitors, which creates a strong incentive to oppose unions. </w:t>
      </w:r>
      <w:r w:rsidRPr="00F96C39">
        <w:rPr>
          <w:rStyle w:val="StyleUnderline"/>
          <w:highlight w:val="cyan"/>
        </w:rPr>
        <w:t>Higher-level bargaining</w:t>
      </w:r>
      <w:r w:rsidRPr="00F96C39">
        <w:t xml:space="preserve"> tends to </w:t>
      </w:r>
      <w:r w:rsidRPr="00F96C39">
        <w:rPr>
          <w:rStyle w:val="Emphasis"/>
          <w:highlight w:val="cyan"/>
        </w:rPr>
        <w:t>equalize</w:t>
      </w:r>
      <w:r w:rsidRPr="00F96C39">
        <w:rPr>
          <w:rStyle w:val="StyleUnderline"/>
          <w:highlight w:val="cyan"/>
        </w:rPr>
        <w:t xml:space="preserve"> labor costs across competitors and</w:t>
      </w:r>
      <w:r w:rsidRPr="00F96C39">
        <w:t xml:space="preserve"> thus </w:t>
      </w:r>
      <w:r w:rsidRPr="00F96C39">
        <w:rPr>
          <w:rStyle w:val="StyleUnderline"/>
          <w:highlight w:val="cyan"/>
        </w:rPr>
        <w:t>lessens incentives for employer opposition</w:t>
      </w:r>
      <w:r w:rsidRPr="00F96C39">
        <w:t>.</w:t>
      </w:r>
    </w:p>
    <w:p w14:paraId="703DE72A" w14:textId="77777777" w:rsidR="007B4D79" w:rsidRPr="00F96C39" w:rsidRDefault="007B4D79" w:rsidP="007B4D79">
      <w:r w:rsidRPr="00F96C39">
        <w:t xml:space="preserve">Compounding the problem of increased employer opposition due to higher labor costs, employers under worksite-by-worksite bargaining have additional opportunities to resist union efforts. </w:t>
      </w:r>
      <w:r w:rsidRPr="00F96C39">
        <w:rPr>
          <w:rStyle w:val="StyleUnderline"/>
          <w:highlight w:val="cyan"/>
        </w:rPr>
        <w:t xml:space="preserve">Enterprise bargaining allows employers ways to </w:t>
      </w:r>
      <w:r w:rsidRPr="00F96C39">
        <w:rPr>
          <w:rStyle w:val="Emphasis"/>
          <w:highlight w:val="cyan"/>
        </w:rPr>
        <w:t>avoid unions</w:t>
      </w:r>
      <w:r w:rsidRPr="00F96C39">
        <w:rPr>
          <w:rStyle w:val="StyleUnderline"/>
          <w:highlight w:val="cyan"/>
        </w:rPr>
        <w:t xml:space="preserve"> and </w:t>
      </w:r>
      <w:r w:rsidRPr="00F96C39">
        <w:rPr>
          <w:rStyle w:val="Emphasis"/>
          <w:highlight w:val="cyan"/>
        </w:rPr>
        <w:t>collective bargaining</w:t>
      </w:r>
      <w:r w:rsidRPr="00F96C39">
        <w:rPr>
          <w:rStyle w:val="StyleUnderline"/>
        </w:rPr>
        <w:t xml:space="preserve"> by outsourcing</w:t>
      </w:r>
      <w:r w:rsidRPr="00F96C39">
        <w:t xml:space="preserve"> and shifting their business strategy. </w:t>
      </w:r>
      <w:r w:rsidRPr="00F96C39">
        <w:rPr>
          <w:rStyle w:val="StyleUnderline"/>
        </w:rPr>
        <w:t>Employers can,</w:t>
      </w:r>
      <w:r w:rsidRPr="00F96C39">
        <w:t xml:space="preserve"> for example, </w:t>
      </w:r>
      <w:r w:rsidRPr="00F96C39">
        <w:rPr>
          <w:rStyle w:val="StyleUnderline"/>
        </w:rPr>
        <w:t>contract out</w:t>
      </w:r>
      <w:r w:rsidRPr="00F96C39">
        <w:t xml:space="preserve"> a line of </w:t>
      </w:r>
      <w:r w:rsidRPr="00F96C39">
        <w:rPr>
          <w:rStyle w:val="StyleUnderline"/>
        </w:rPr>
        <w:t>work</w:t>
      </w:r>
      <w:r w:rsidRPr="00F96C39">
        <w:t xml:space="preserve"> to another firm, </w:t>
      </w:r>
      <w:r w:rsidRPr="00F96C39">
        <w:rPr>
          <w:rStyle w:val="StyleUnderline"/>
        </w:rPr>
        <w:t>close an entire worksite</w:t>
      </w:r>
      <w:r w:rsidRPr="00F96C39">
        <w:t xml:space="preserv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w:t>
      </w:r>
      <w:r w:rsidRPr="00F96C39">
        <w:rPr>
          <w:rStyle w:val="StyleUnderline"/>
          <w:highlight w:val="cyan"/>
        </w:rPr>
        <w:t>collective bargaining</w:t>
      </w:r>
      <w:r w:rsidRPr="00F96C39">
        <w:rPr>
          <w:rStyle w:val="StyleUnderline"/>
        </w:rPr>
        <w:t xml:space="preserve"> takes away</w:t>
      </w:r>
      <w:r w:rsidRPr="00F96C39">
        <w:t xml:space="preserve"> the </w:t>
      </w:r>
      <w:r w:rsidRPr="00F96C39">
        <w:rPr>
          <w:rStyle w:val="StyleUnderline"/>
        </w:rPr>
        <w:t xml:space="preserve">incentive and </w:t>
      </w:r>
      <w:r w:rsidRPr="00F96C39">
        <w:rPr>
          <w:rStyle w:val="StyleUnderline"/>
          <w:highlight w:val="cyan"/>
        </w:rPr>
        <w:t>limits</w:t>
      </w:r>
      <w:r w:rsidRPr="00F96C39">
        <w:t xml:space="preserve"> the </w:t>
      </w:r>
      <w:r w:rsidRPr="00F96C39">
        <w:rPr>
          <w:rStyle w:val="StyleUnderline"/>
          <w:highlight w:val="cyan"/>
        </w:rPr>
        <w:t xml:space="preserve">opportunities for </w:t>
      </w:r>
      <w:r w:rsidRPr="00F96C39">
        <w:rPr>
          <w:rStyle w:val="Emphasis"/>
          <w:highlight w:val="cyan"/>
        </w:rPr>
        <w:t>employer exit</w:t>
      </w:r>
      <w:r w:rsidRPr="00F96C39">
        <w:t xml:space="preserve"> from collective bargaining—since, for example, all workers in an industry are covered, no matter who their employer is or how the firm is structured.</w:t>
      </w:r>
    </w:p>
    <w:p w14:paraId="11DA217C" w14:textId="77777777" w:rsidR="007B4D79" w:rsidRPr="00F96C39" w:rsidRDefault="007B4D79" w:rsidP="007B4D79">
      <w:r w:rsidRPr="00F96C39">
        <w:t xml:space="preserve">Finally, </w:t>
      </w:r>
      <w:r w:rsidRPr="00F96C39">
        <w:rPr>
          <w:rStyle w:val="StyleUnderline"/>
        </w:rPr>
        <w:t xml:space="preserve">workers’ </w:t>
      </w:r>
      <w:r w:rsidRPr="00F96C39">
        <w:rPr>
          <w:rStyle w:val="StyleUnderline"/>
          <w:highlight w:val="cyan"/>
        </w:rPr>
        <w:t xml:space="preserve">right to </w:t>
      </w:r>
      <w:r w:rsidRPr="00F96C39">
        <w:rPr>
          <w:rStyle w:val="Emphasis"/>
          <w:highlight w:val="cyan"/>
        </w:rPr>
        <w:t>strike and picket</w:t>
      </w:r>
      <w:r w:rsidRPr="00F96C39">
        <w:t xml:space="preserve"> in the United State </w:t>
      </w:r>
      <w:r w:rsidRPr="00F96C39">
        <w:rPr>
          <w:rStyle w:val="StyleUnderline"/>
          <w:highlight w:val="cyan"/>
        </w:rPr>
        <w:t>are</w:t>
      </w:r>
      <w:r w:rsidRPr="00F96C39">
        <w:t xml:space="preserve"> quite </w:t>
      </w:r>
      <w:r w:rsidRPr="00F96C39">
        <w:rPr>
          <w:rStyle w:val="Emphasis"/>
          <w:highlight w:val="cyan"/>
        </w:rPr>
        <w:t>limited</w:t>
      </w:r>
      <w:r w:rsidRPr="00F96C39">
        <w:t>,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w:t>
      </w:r>
    </w:p>
    <w:p w14:paraId="784342D2" w14:textId="77777777" w:rsidR="007B4D79" w:rsidRPr="00F96C39" w:rsidRDefault="007B4D79" w:rsidP="007B4D79">
      <w:r w:rsidRPr="00F96C39">
        <w:rPr>
          <w:rStyle w:val="StyleUnderline"/>
        </w:rPr>
        <w:t xml:space="preserve">Strikes may not </w:t>
      </w:r>
      <w:r w:rsidRPr="00F96C39">
        <w:rPr>
          <w:rStyle w:val="Emphasis"/>
        </w:rPr>
        <w:t>always</w:t>
      </w:r>
      <w:r w:rsidRPr="00F96C39">
        <w:rPr>
          <w:rStyle w:val="StyleUnderline"/>
        </w:rPr>
        <w:t xml:space="preserve"> achieve their</w:t>
      </w:r>
      <w:r w:rsidRPr="00F96C39">
        <w:t xml:space="preserve"> immediate </w:t>
      </w:r>
      <w:r w:rsidRPr="00F96C39">
        <w:rPr>
          <w:rStyle w:val="StyleUnderline"/>
        </w:rPr>
        <w:t xml:space="preserve">aims, but, </w:t>
      </w:r>
      <w:r w:rsidRPr="00F96C39">
        <w:rPr>
          <w:rStyle w:val="StyleUnderline"/>
          <w:highlight w:val="cyan"/>
        </w:rPr>
        <w:t>without</w:t>
      </w:r>
      <w:r w:rsidRPr="00F96C39">
        <w:rPr>
          <w:rStyle w:val="StyleUnderline"/>
        </w:rPr>
        <w:t xml:space="preserve"> a </w:t>
      </w:r>
      <w:r w:rsidRPr="00F96C39">
        <w:rPr>
          <w:rStyle w:val="Emphasis"/>
          <w:highlight w:val="cyan"/>
        </w:rPr>
        <w:t>credible threat to use them</w:t>
      </w:r>
      <w:r w:rsidRPr="00F96C39">
        <w:rPr>
          <w:rStyle w:val="StyleUnderline"/>
        </w:rPr>
        <w:t xml:space="preserve">, workers and </w:t>
      </w:r>
      <w:r w:rsidRPr="00F96C39">
        <w:rPr>
          <w:rStyle w:val="StyleUnderline"/>
          <w:highlight w:val="cyan"/>
        </w:rPr>
        <w:t>unions have less power</w:t>
      </w:r>
      <w:r w:rsidRPr="00F96C39">
        <w:rPr>
          <w:rStyle w:val="StyleUnderline"/>
        </w:rPr>
        <w:t>, and employers are</w:t>
      </w:r>
      <w:r w:rsidRPr="00F96C39">
        <w:t xml:space="preserve"> more </w:t>
      </w:r>
      <w:r w:rsidRPr="00F96C39">
        <w:rPr>
          <w:rStyle w:val="StyleUnderline"/>
        </w:rPr>
        <w:t>emboldened to oppose unions</w:t>
      </w:r>
      <w:r w:rsidRPr="00F96C39">
        <w:t>.</w:t>
      </w:r>
    </w:p>
    <w:p w14:paraId="47677C02" w14:textId="77777777" w:rsidR="007B4D79" w:rsidRPr="00F96C39" w:rsidRDefault="007B4D79" w:rsidP="007B4D79">
      <w:r w:rsidRPr="00F96C39">
        <w:rPr>
          <w:rStyle w:val="StyleUnderline"/>
        </w:rPr>
        <w:t>Unlike</w:t>
      </w:r>
      <w:r w:rsidRPr="00F96C39">
        <w:t xml:space="preserve"> workers in many </w:t>
      </w:r>
      <w:r w:rsidRPr="00F96C39">
        <w:rPr>
          <w:rStyle w:val="StyleUnderline"/>
        </w:rPr>
        <w:t xml:space="preserve">other countries, </w:t>
      </w:r>
      <w:r w:rsidRPr="00F96C39">
        <w:rPr>
          <w:rStyle w:val="StyleUnderline"/>
          <w:highlight w:val="cyan"/>
        </w:rPr>
        <w:t xml:space="preserve">US workers can be </w:t>
      </w:r>
      <w:r w:rsidRPr="00F96C39">
        <w:rPr>
          <w:rStyle w:val="Emphasis"/>
          <w:highlight w:val="cyan"/>
        </w:rPr>
        <w:t>permanently replaced</w:t>
      </w:r>
      <w:r w:rsidRPr="00F96C39">
        <w:rPr>
          <w:rStyle w:val="StyleUnderline"/>
          <w:highlight w:val="cyan"/>
        </w:rPr>
        <w:t xml:space="preserve"> if they strike</w:t>
      </w:r>
      <w:r w:rsidRPr="00F96C39">
        <w:t xml:space="preserve">.18 Further, US unions can legally strike only against their direct employer. 19 </w:t>
      </w:r>
      <w:r w:rsidRPr="00F96C39">
        <w:rPr>
          <w:rStyle w:val="StyleUnderline"/>
        </w:rPr>
        <w:t>They are prevented from</w:t>
      </w:r>
      <w:r w:rsidRPr="00F96C39">
        <w:t xml:space="preserve"> participating in </w:t>
      </w:r>
      <w:r w:rsidRPr="00F96C39">
        <w:rPr>
          <w:rStyle w:val="StyleUnderline"/>
        </w:rPr>
        <w:t>“secondary boycotts”</w:t>
      </w:r>
      <w:r w:rsidRPr="00F96C39">
        <w:t>—activities against other employers that may be able to influence industry standards—</w:t>
      </w:r>
      <w:r w:rsidRPr="00F96C39">
        <w:rPr>
          <w:rStyle w:val="StyleUnderline"/>
        </w:rPr>
        <w:t>and cannot</w:t>
      </w:r>
      <w:r w:rsidRPr="00F96C39">
        <w:t xml:space="preserve"> legally </w:t>
      </w:r>
      <w:r w:rsidRPr="00F96C39">
        <w:rPr>
          <w:rStyle w:val="StyleUnderline"/>
        </w:rPr>
        <w:t>engage in</w:t>
      </w:r>
      <w:r w:rsidRPr="00F96C39">
        <w:t xml:space="preserve"> general or political </w:t>
      </w:r>
      <w:r w:rsidRPr="00F96C39">
        <w:rPr>
          <w:rStyle w:val="StyleUnderline"/>
        </w:rPr>
        <w:t>strikes or mass picketing</w:t>
      </w:r>
      <w:r w:rsidRPr="00F96C39">
        <w:t xml:space="preserve"> to try to change policy in a direction more favorable to workers. These activities are allowed in many other countries.20 And many public-sector workers, including many teachers, have almost no right to strike. Indeed, many of the recent teacher strikes were illegal.</w:t>
      </w:r>
    </w:p>
    <w:p w14:paraId="680D2D2B" w14:textId="77777777" w:rsidR="007B4D79" w:rsidRDefault="007B4D79" w:rsidP="007B4D79">
      <w:r w:rsidRPr="00F96C39">
        <w:t xml:space="preserve">All told, </w:t>
      </w:r>
      <w:r w:rsidRPr="00F96C39">
        <w:rPr>
          <w:rStyle w:val="StyleUnderline"/>
        </w:rPr>
        <w:t xml:space="preserve">the </w:t>
      </w:r>
      <w:r w:rsidRPr="00F96C39">
        <w:rPr>
          <w:rStyle w:val="StyleUnderline"/>
          <w:highlight w:val="cyan"/>
        </w:rPr>
        <w:t>current</w:t>
      </w:r>
      <w:r w:rsidRPr="00F96C39">
        <w:t xml:space="preserve"> US policy </w:t>
      </w:r>
      <w:r w:rsidRPr="00F96C39">
        <w:rPr>
          <w:rStyle w:val="StyleUnderline"/>
          <w:highlight w:val="cyan"/>
        </w:rPr>
        <w:t xml:space="preserve">environment makes it </w:t>
      </w:r>
      <w:r w:rsidRPr="00F96C39">
        <w:rPr>
          <w:rStyle w:val="Emphasis"/>
          <w:highlight w:val="cyan"/>
        </w:rPr>
        <w:t>very difficult</w:t>
      </w:r>
      <w:r w:rsidRPr="00F96C39">
        <w:rPr>
          <w:rStyle w:val="StyleUnderline"/>
          <w:highlight w:val="cyan"/>
        </w:rPr>
        <w:t xml:space="preserve"> for unions</w:t>
      </w:r>
      <w:r w:rsidRPr="00F96C39">
        <w:rPr>
          <w:rStyle w:val="StyleUnderline"/>
        </w:rPr>
        <w:t xml:space="preserve"> and subverts</w:t>
      </w:r>
      <w:r w:rsidRPr="00F96C39">
        <w:t xml:space="preserve"> the </w:t>
      </w:r>
      <w:r w:rsidRPr="00F96C39">
        <w:rPr>
          <w:rStyle w:val="StyleUnderline"/>
        </w:rPr>
        <w:t>ability of workers to join organizations they want to</w:t>
      </w:r>
      <w:r w:rsidRPr="00F96C39">
        <w:t xml:space="preserve"> join. Indeed, US labor policy violates a number of basic international standards, including the Universal Declaration of Human Rights. 21 US policy is so hostile to unions that Human Rights Watch—an international nonprofit that normally focuses on abuses in less democratic countries—wrote a report finding that “workers’ freedom of association is under sustained attack in the United States.”22</w:t>
      </w:r>
    </w:p>
    <w:p w14:paraId="5C8ABFA8" w14:textId="77777777" w:rsidR="007B4D79" w:rsidRPr="004D3F80" w:rsidRDefault="007B4D79" w:rsidP="007B4D79">
      <w:pPr>
        <w:pStyle w:val="Heading4"/>
      </w:pPr>
      <w:r>
        <w:t xml:space="preserve">Evidence from other countries proves the plan is a huge boon to unions. </w:t>
      </w:r>
    </w:p>
    <w:p w14:paraId="51E78598" w14:textId="77777777" w:rsidR="007B4D79" w:rsidRDefault="007B4D79" w:rsidP="007B4D79">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9FCF1D5" w14:textId="77777777" w:rsidR="007B4D79" w:rsidRDefault="007B4D79" w:rsidP="007B4D79">
      <w:r w:rsidRPr="005B4D9B">
        <w:t>Alternatives</w:t>
      </w:r>
    </w:p>
    <w:p w14:paraId="37D65B83" w14:textId="77777777" w:rsidR="007B4D79" w:rsidRDefault="007B4D79" w:rsidP="007B4D79">
      <w:r w:rsidRPr="005B4D9B">
        <w:t xml:space="preserve">The claim of this book is not just that </w:t>
      </w:r>
      <w:r w:rsidRPr="00716561">
        <w:rPr>
          <w:rStyle w:val="StyleUnderline"/>
        </w:rPr>
        <w:t>the new</w:t>
      </w:r>
      <w:r w:rsidRPr="005B4D9B">
        <w:t xml:space="preserve"> labor </w:t>
      </w:r>
      <w:r w:rsidRPr="00716561">
        <w:rPr>
          <w:rStyle w:val="StyleUnderline"/>
        </w:rPr>
        <w:t>system would be</w:t>
      </w:r>
      <w:r w:rsidRPr="005B4D9B">
        <w:t xml:space="preserve"> workable but also that it would be </w:t>
      </w:r>
      <w:r w:rsidRPr="00716561">
        <w:rPr>
          <w:rStyle w:val="Emphasis"/>
        </w:rPr>
        <w:t>more effective</w:t>
      </w:r>
      <w:r w:rsidRPr="00716561">
        <w:rPr>
          <w:rStyle w:val="StyleUnderline"/>
        </w:rPr>
        <w:t xml:space="preserve"> than </w:t>
      </w:r>
      <w:r w:rsidRPr="00716561">
        <w:rPr>
          <w:rStyle w:val="Emphasis"/>
        </w:rPr>
        <w:t>alternatives</w:t>
      </w:r>
      <w:r w:rsidRPr="005B4D9B">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but even rough figures can help illustrate.</w:t>
      </w:r>
    </w:p>
    <w:p w14:paraId="35816FFB" w14:textId="77777777" w:rsidR="007B4D79" w:rsidRDefault="007B4D79" w:rsidP="007B4D79">
      <w:r w:rsidRPr="005B4D9B">
        <w:t xml:space="preserve">Let’s start with union density. </w:t>
      </w:r>
      <w:r w:rsidRPr="004D3F80">
        <w:rPr>
          <w:rStyle w:val="StyleUnderline"/>
          <w:highlight w:val="cyan"/>
        </w:rPr>
        <w:t>Estimates from Canada suggest</w:t>
      </w:r>
      <w:r w:rsidRPr="005B4D9B">
        <w:t xml:space="preserve"> that </w:t>
      </w:r>
      <w:r w:rsidRPr="004D3F80">
        <w:rPr>
          <w:rStyle w:val="StyleUnderline"/>
          <w:highlight w:val="cyan"/>
        </w:rPr>
        <w:t>taking</w:t>
      </w:r>
      <w:r w:rsidRPr="00716561">
        <w:rPr>
          <w:rStyle w:val="StyleUnderline"/>
        </w:rPr>
        <w:t xml:space="preserve"> the </w:t>
      </w:r>
      <w:r w:rsidRPr="004D3F80">
        <w:rPr>
          <w:rStyle w:val="StyleUnderline"/>
          <w:highlight w:val="cyan"/>
        </w:rPr>
        <w:t>NLRA closer to how it was before Taft</w:t>
      </w:r>
      <w:r w:rsidRPr="00716561">
        <w:rPr>
          <w:rStyle w:val="StyleUnderline"/>
        </w:rPr>
        <w:t>-Hartley and ensuring</w:t>
      </w:r>
      <w:r w:rsidRPr="005B4D9B">
        <w:t xml:space="preserve"> that </w:t>
      </w:r>
      <w:r w:rsidRPr="00716561">
        <w:rPr>
          <w:rStyle w:val="StyleUnderline"/>
        </w:rPr>
        <w:t xml:space="preserve">workers have </w:t>
      </w:r>
      <w:r w:rsidRPr="00716561">
        <w:rPr>
          <w:rStyle w:val="Emphasis"/>
        </w:rPr>
        <w:t>strong rights</w:t>
      </w:r>
      <w:r w:rsidRPr="005B4D9B">
        <w:t xml:space="preserve"> and an easier path to joining a union </w:t>
      </w:r>
      <w:r w:rsidRPr="004D3F80">
        <w:rPr>
          <w:rStyle w:val="StyleUnderline"/>
          <w:highlight w:val="cyan"/>
        </w:rPr>
        <w:t>would</w:t>
      </w:r>
      <w:r w:rsidRPr="005B4D9B">
        <w:t xml:space="preserve"> roughly </w:t>
      </w:r>
      <w:r w:rsidRPr="004D3F80">
        <w:rPr>
          <w:rStyle w:val="Emphasis"/>
          <w:highlight w:val="cyan"/>
        </w:rPr>
        <w:t>double</w:t>
      </w:r>
      <w:r w:rsidRPr="00716561">
        <w:rPr>
          <w:rStyle w:val="StyleUnderline"/>
        </w:rPr>
        <w:t xml:space="preserve"> private-sector union </w:t>
      </w:r>
      <w:r w:rsidRPr="004D3F80">
        <w:rPr>
          <w:rStyle w:val="StyleUnderline"/>
          <w:highlight w:val="cyan"/>
        </w:rPr>
        <w:t>density</w:t>
      </w:r>
      <w:r w:rsidRPr="005B4D9B">
        <w:t xml:space="preserve">—moving from 6 </w:t>
      </w:r>
      <w:r w:rsidRPr="00716561">
        <w:rPr>
          <w:rStyle w:val="StyleUnderline"/>
        </w:rPr>
        <w:t xml:space="preserve">to </w:t>
      </w:r>
      <w:r w:rsidRPr="00716561">
        <w:rPr>
          <w:rStyle w:val="Emphasis"/>
        </w:rPr>
        <w:t>12 percent</w:t>
      </w:r>
      <w:r w:rsidRPr="005B4D9B">
        <w:t xml:space="preserve">.49 </w:t>
      </w:r>
      <w:r w:rsidRPr="00716561">
        <w:rPr>
          <w:rStyle w:val="StyleUnderline"/>
        </w:rPr>
        <w:t>Estimates from countries with</w:t>
      </w:r>
      <w:r w:rsidRPr="005B4D9B">
        <w:t xml:space="preserve"> the </w:t>
      </w:r>
      <w:r w:rsidRPr="00716561">
        <w:rPr>
          <w:rStyle w:val="StyleUnderline"/>
        </w:rPr>
        <w:t>Ghent</w:t>
      </w:r>
      <w:r w:rsidRPr="005B4D9B">
        <w:t xml:space="preserve"> system </w:t>
      </w:r>
      <w:r w:rsidRPr="00716561">
        <w:rPr>
          <w:rStyle w:val="StyleUnderline"/>
        </w:rPr>
        <w:t>indicate</w:t>
      </w:r>
      <w:r w:rsidRPr="005B4D9B">
        <w:t xml:space="preserve"> that </w:t>
      </w:r>
      <w:r w:rsidRPr="00716561">
        <w:rPr>
          <w:rStyle w:val="StyleUnderline"/>
        </w:rPr>
        <w:t>it increases union density by</w:t>
      </w:r>
      <w:r w:rsidRPr="005B4D9B">
        <w:t xml:space="preserve"> around </w:t>
      </w:r>
      <w:r w:rsidRPr="00716561">
        <w:rPr>
          <w:rStyle w:val="StyleUnderline"/>
        </w:rPr>
        <w:t>20 percentage points</w:t>
      </w:r>
      <w:r w:rsidRPr="005B4D9B">
        <w:t xml:space="preserve">.50 </w:t>
      </w:r>
      <w:r w:rsidRPr="00716561">
        <w:rPr>
          <w:rStyle w:val="StyleUnderline"/>
        </w:rPr>
        <w:t>This suggests</w:t>
      </w:r>
      <w:r w:rsidRPr="005B4D9B">
        <w:t xml:space="preserve"> that </w:t>
      </w:r>
      <w:r w:rsidRPr="00716561">
        <w:rPr>
          <w:rStyle w:val="StyleUnderline"/>
        </w:rPr>
        <w:t xml:space="preserve">adapting a </w:t>
      </w:r>
      <w:r w:rsidRPr="00716561">
        <w:rPr>
          <w:rStyle w:val="Emphasis"/>
        </w:rPr>
        <w:t>robust</w:t>
      </w:r>
      <w:r w:rsidRPr="00716561">
        <w:rPr>
          <w:rStyle w:val="StyleUnderline"/>
        </w:rPr>
        <w:t>, American version of the system</w:t>
      </w:r>
      <w:r w:rsidRPr="005B4D9B">
        <w:t xml:space="preserve"> with unions helping provide public services like workforce training, co-enforcement, and benefits navigation </w:t>
      </w:r>
      <w:r w:rsidRPr="00716561">
        <w:rPr>
          <w:rStyle w:val="StyleUnderline"/>
        </w:rPr>
        <w:t>could provide a similar boost</w:t>
      </w:r>
      <w:r w:rsidRPr="005B4D9B">
        <w:t xml:space="preserve">. To be conservative, though, assume an increase of a few percentage points less. </w:t>
      </w:r>
      <w:r w:rsidRPr="00716561">
        <w:rPr>
          <w:rStyle w:val="StyleUnderline"/>
        </w:rPr>
        <w:t>That would take</w:t>
      </w:r>
      <w:r w:rsidRPr="005B4D9B">
        <w:t xml:space="preserve"> union </w:t>
      </w:r>
      <w:r w:rsidRPr="00716561">
        <w:rPr>
          <w:rStyle w:val="StyleUnderline"/>
        </w:rPr>
        <w:t xml:space="preserve">density to around </w:t>
      </w:r>
      <w:r w:rsidRPr="00716561">
        <w:rPr>
          <w:rStyle w:val="Emphasis"/>
        </w:rPr>
        <w:t>30 percent</w:t>
      </w:r>
      <w:r w:rsidRPr="005B4D9B">
        <w:t>, which approaches the historical peak in the United States. Though this book has often emphasized the private sector, ensuring that all public-sector workers have union rights and adopting Ghent-like policies in the public sector are also part of the new system.51 These changes would likely push overall union density above historic highs.</w:t>
      </w:r>
    </w:p>
    <w:p w14:paraId="41B1BD49" w14:textId="77777777" w:rsidR="007B4D79" w:rsidRDefault="007B4D79" w:rsidP="007B4D79">
      <w:r w:rsidRPr="004D3F80">
        <w:rPr>
          <w:rStyle w:val="StyleUnderline"/>
          <w:highlight w:val="cyan"/>
        </w:rPr>
        <w:t>Bargaining coverage would</w:t>
      </w:r>
      <w:r w:rsidRPr="005B4D9B">
        <w:t xml:space="preserve"> also </w:t>
      </w:r>
      <w:r w:rsidRPr="004D3F80">
        <w:rPr>
          <w:rStyle w:val="StyleUnderline"/>
          <w:highlight w:val="cyan"/>
        </w:rPr>
        <w:t xml:space="preserve">increase </w:t>
      </w:r>
      <w:r w:rsidRPr="004D3F80">
        <w:rPr>
          <w:rStyle w:val="Emphasis"/>
          <w:highlight w:val="cyan"/>
        </w:rPr>
        <w:t>significantly</w:t>
      </w:r>
      <w:r w:rsidRPr="00716561">
        <w:rPr>
          <w:rStyle w:val="StyleUnderline"/>
        </w:rPr>
        <w:t xml:space="preserve"> under the new system</w:t>
      </w:r>
      <w:r w:rsidRPr="005B4D9B">
        <w:t xml:space="preserve">. Under the old system, union density and bargaining coverage were closely linked and virtually identical. But </w:t>
      </w:r>
      <w:r w:rsidRPr="00716561">
        <w:rPr>
          <w:rStyle w:val="StyleUnderline"/>
        </w:rPr>
        <w:t xml:space="preserve">under the new system, broader-based bargaining would </w:t>
      </w:r>
      <w:r w:rsidRPr="00716561">
        <w:rPr>
          <w:rStyle w:val="Emphasis"/>
        </w:rPr>
        <w:t>increase coverage</w:t>
      </w:r>
      <w:r w:rsidRPr="00716561">
        <w:rPr>
          <w:rStyle w:val="StyleUnderline"/>
        </w:rPr>
        <w:t xml:space="preserve"> well above </w:t>
      </w:r>
      <w:r w:rsidRPr="00716561">
        <w:rPr>
          <w:rStyle w:val="Emphasis"/>
        </w:rPr>
        <w:t>density levels</w:t>
      </w:r>
      <w:r w:rsidRPr="005B4D9B">
        <w:t xml:space="preserve">. A reasonable guess is that around </w:t>
      </w:r>
      <w:r w:rsidRPr="00716561">
        <w:rPr>
          <w:rStyle w:val="StyleUnderline"/>
        </w:rPr>
        <w:t>two-thirds of workers of workers would likely be covered</w:t>
      </w:r>
      <w:r w:rsidRPr="005B4D9B">
        <w:t xml:space="preserve"> by a collective bargaining agreement in the new system.</w:t>
      </w:r>
    </w:p>
    <w:p w14:paraId="5AB76FD6" w14:textId="77777777" w:rsidR="007B4D79" w:rsidRDefault="007B4D79" w:rsidP="007B4D79">
      <w:r w:rsidRPr="005B4D9B">
        <w:t xml:space="preserve">This coverage estimate is based on a number of rough calculations. First, </w:t>
      </w:r>
      <w:r w:rsidRPr="00716561">
        <w:rPr>
          <w:rStyle w:val="StyleUnderline"/>
        </w:rPr>
        <w:t xml:space="preserve">the </w:t>
      </w:r>
      <w:r w:rsidRPr="004D3F80">
        <w:rPr>
          <w:rStyle w:val="StyleUnderline"/>
          <w:highlight w:val="cyan"/>
        </w:rPr>
        <w:t>new system contains</w:t>
      </w:r>
      <w:r w:rsidRPr="00716561">
        <w:rPr>
          <w:rStyle w:val="StyleUnderline"/>
        </w:rPr>
        <w:t xml:space="preserve"> several </w:t>
      </w:r>
      <w:r w:rsidRPr="004D3F80">
        <w:rPr>
          <w:rStyle w:val="StyleUnderline"/>
          <w:highlight w:val="cyan"/>
        </w:rPr>
        <w:t>provisions that would</w:t>
      </w:r>
      <w:r w:rsidRPr="005B4D9B">
        <w:t xml:space="preserve"> likely </w:t>
      </w:r>
      <w:r w:rsidRPr="004D3F80">
        <w:rPr>
          <w:rStyle w:val="StyleUnderline"/>
          <w:highlight w:val="cyan"/>
        </w:rPr>
        <w:t>increase</w:t>
      </w:r>
      <w:r w:rsidRPr="005B4D9B">
        <w:t xml:space="preserve"> both </w:t>
      </w:r>
      <w:r w:rsidRPr="004D3F80">
        <w:rPr>
          <w:rStyle w:val="StyleUnderline"/>
          <w:highlight w:val="cyan"/>
        </w:rPr>
        <w:t>density</w:t>
      </w:r>
      <w:r w:rsidRPr="005B4D9B">
        <w:t xml:space="preserve"> and coverage </w:t>
      </w:r>
      <w:r w:rsidRPr="00716561">
        <w:rPr>
          <w:rStyle w:val="StyleUnderline"/>
        </w:rPr>
        <w:t xml:space="preserve">such as policies that would </w:t>
      </w:r>
      <w:r w:rsidRPr="004D3F80">
        <w:rPr>
          <w:rStyle w:val="StyleUnderline"/>
          <w:highlight w:val="cyan"/>
        </w:rPr>
        <w:t xml:space="preserve">make it easier for unions to </w:t>
      </w:r>
      <w:r w:rsidRPr="004D3F80">
        <w:rPr>
          <w:rStyle w:val="Emphasis"/>
          <w:highlight w:val="cyan"/>
        </w:rPr>
        <w:t>bring</w:t>
      </w:r>
      <w:r w:rsidRPr="005B4D9B">
        <w:t xml:space="preserve"> multiple </w:t>
      </w:r>
      <w:r w:rsidRPr="004D3F80">
        <w:rPr>
          <w:rStyle w:val="Emphasis"/>
          <w:highlight w:val="cyan"/>
        </w:rPr>
        <w:t>employers to the table</w:t>
      </w:r>
      <w:r w:rsidRPr="005B4D9B">
        <w:t xml:space="preserve">. One such policy would be </w:t>
      </w:r>
      <w:r w:rsidRPr="00716561">
        <w:rPr>
          <w:rStyle w:val="StyleUnderline"/>
        </w:rPr>
        <w:t>master-contract style extension—when a union negotiated a master contract with two</w:t>
      </w:r>
      <w:r w:rsidRPr="005B4D9B">
        <w:t xml:space="preserve"> different </w:t>
      </w:r>
      <w:r w:rsidRPr="00716561">
        <w:rPr>
          <w:rStyle w:val="StyleUnderline"/>
        </w:rPr>
        <w:t>shops</w:t>
      </w:r>
      <w:r w:rsidRPr="005B4D9B">
        <w:t xml:space="preserve"> in a particular sector, </w:t>
      </w:r>
      <w:r w:rsidRPr="00716561">
        <w:rPr>
          <w:rStyle w:val="StyleUnderline"/>
        </w:rPr>
        <w:t xml:space="preserve">any additional worksites the union organized would </w:t>
      </w:r>
      <w:r w:rsidRPr="00716561">
        <w:rPr>
          <w:rStyle w:val="Emphasis"/>
        </w:rPr>
        <w:t>automatically be covered</w:t>
      </w:r>
      <w:r w:rsidRPr="005B4D9B">
        <w:t xml:space="preserve"> by the master contract. Reliable estimates for the impact of these elements are particularly difficult to come by since there is relatively little to compare them to. Still, a reasonable, low-range guesstimate is that these elements would likely boost density and coverage by at least a few percentage points—taking these figures to over one-third in the private sector.</w:t>
      </w:r>
    </w:p>
    <w:p w14:paraId="4A4A482C" w14:textId="77777777" w:rsidR="007B4D79" w:rsidRDefault="007B4D79" w:rsidP="007B4D79">
      <w:r w:rsidRPr="005B4D9B">
        <w:t xml:space="preserve">Then </w:t>
      </w:r>
      <w:r w:rsidRPr="00716561">
        <w:rPr>
          <w:rStyle w:val="StyleUnderline"/>
        </w:rPr>
        <w:t xml:space="preserve">prevailing </w:t>
      </w:r>
      <w:r w:rsidRPr="004D3F80">
        <w:rPr>
          <w:rStyle w:val="StyleUnderline"/>
          <w:highlight w:val="cyan"/>
        </w:rPr>
        <w:t>wage-style extension would increase</w:t>
      </w:r>
      <w:r w:rsidRPr="00716561">
        <w:rPr>
          <w:rStyle w:val="StyleUnderline"/>
        </w:rPr>
        <w:t xml:space="preserve"> coverage </w:t>
      </w:r>
      <w:r w:rsidRPr="004D3F80">
        <w:rPr>
          <w:rStyle w:val="Emphasis"/>
          <w:highlight w:val="cyan"/>
        </w:rPr>
        <w:t>more significantly</w:t>
      </w:r>
      <w:r w:rsidRPr="005B4D9B">
        <w:t>. The United States has had significant experience with prevailing wages in government contracting as the wage rate paid to 30 percent of workers in a craft and locality. 52 Thus, this is a likely level of density necessary to trigger extension mechanisms in the new system, though the standard could possibly be set at an even lower and more easily attainable level.53 Density in a number of regions or sectors would be expected to meet the 30 percent threshold, since union density and bargaining coverage from the factors previously described would likely be around one-third of the workforce. Some regions would be way above the threshold, and some would be below. In a sector where density was 70 percent, extension would only increase coverage by 30 percentage points, but in a sector where density was 31 percent, extension would increase coverage by 69 percentage points. So, as a ballpark figure, assume that this kind of extension would lead to coverage that is roughly double the density levels. That would take coverage to around two-thirds of the workforce.</w:t>
      </w:r>
    </w:p>
    <w:p w14:paraId="1EBF9B40" w14:textId="77777777" w:rsidR="007B4D79" w:rsidRDefault="007B4D79" w:rsidP="007B4D79">
      <w:r w:rsidRPr="00716561">
        <w:rPr>
          <w:rStyle w:val="StyleUnderline"/>
        </w:rPr>
        <w:t xml:space="preserve">An </w:t>
      </w:r>
      <w:r w:rsidRPr="004D3F80">
        <w:rPr>
          <w:rStyle w:val="StyleUnderline"/>
          <w:highlight w:val="cyan"/>
        </w:rPr>
        <w:t xml:space="preserve">estimate with coverage being about </w:t>
      </w:r>
      <w:r w:rsidRPr="004D3F80">
        <w:rPr>
          <w:rStyle w:val="Emphasis"/>
          <w:highlight w:val="cyan"/>
        </w:rPr>
        <w:t>double</w:t>
      </w:r>
      <w:r w:rsidRPr="00716561">
        <w:rPr>
          <w:rStyle w:val="StyleUnderline"/>
        </w:rPr>
        <w:t xml:space="preserve"> the </w:t>
      </w:r>
      <w:r w:rsidRPr="004D3F80">
        <w:rPr>
          <w:rStyle w:val="StyleUnderline"/>
          <w:highlight w:val="cyan"/>
        </w:rPr>
        <w:t>level of density is</w:t>
      </w:r>
      <w:r w:rsidRPr="005B4D9B">
        <w:t xml:space="preserve"> also </w:t>
      </w:r>
      <w:r w:rsidRPr="004D3F80">
        <w:rPr>
          <w:rStyle w:val="StyleUnderline"/>
          <w:highlight w:val="cyan"/>
        </w:rPr>
        <w:t xml:space="preserve">reasonable based on comparisons with </w:t>
      </w:r>
      <w:r w:rsidRPr="004D3F80">
        <w:rPr>
          <w:rStyle w:val="Emphasis"/>
          <w:highlight w:val="cyan"/>
        </w:rPr>
        <w:t>other countries</w:t>
      </w:r>
      <w:r w:rsidRPr="005B4D9B">
        <w:t xml:space="preserve">. Indeed, it is well below the increase in coverage attained </w:t>
      </w:r>
      <w:r w:rsidRPr="00716561">
        <w:rPr>
          <w:rStyle w:val="StyleUnderline"/>
        </w:rPr>
        <w:t>in European countries</w:t>
      </w:r>
      <w:r w:rsidRPr="005B4D9B">
        <w:t xml:space="preserve"> with well</w:t>
      </w:r>
      <w:r>
        <w:t>-</w:t>
      </w:r>
      <w:r w:rsidRPr="005B4D9B">
        <w:t xml:space="preserve">established extension mechanisms. </w:t>
      </w:r>
      <w:r w:rsidRPr="00716561">
        <w:rPr>
          <w:rStyle w:val="StyleUnderline"/>
        </w:rPr>
        <w:t>In the Netherlands</w:t>
      </w:r>
      <w:r w:rsidRPr="005B4D9B">
        <w:t xml:space="preserve">, for example, coverage is nearly 80 percent, while density is well less than 20 percent, meaning that the Dutch system boosts coverage by more than four times density. Thus, a ballpark estimate with coverage being double density is attainable. It also reasonable to </w:t>
      </w:r>
      <w:r w:rsidRPr="00716561">
        <w:rPr>
          <w:rStyle w:val="StyleUnderline"/>
        </w:rPr>
        <w:t>take a conservative approach and assume</w:t>
      </w:r>
      <w:r w:rsidRPr="005B4D9B">
        <w:t xml:space="preserve"> that </w:t>
      </w:r>
      <w:r w:rsidRPr="00716561">
        <w:rPr>
          <w:rStyle w:val="StyleUnderline"/>
        </w:rPr>
        <w:t>extension will increase coverage in the US system less than in Europe based on</w:t>
      </w:r>
      <w:r w:rsidRPr="005B4D9B">
        <w:t xml:space="preserve"> the </w:t>
      </w:r>
      <w:r w:rsidRPr="00716561">
        <w:rPr>
          <w:rStyle w:val="StyleUnderline"/>
        </w:rPr>
        <w:t>theory</w:t>
      </w:r>
      <w:r w:rsidRPr="005B4D9B">
        <w:t xml:space="preserve"> that </w:t>
      </w:r>
      <w:r w:rsidRPr="00716561">
        <w:rPr>
          <w:rStyle w:val="StyleUnderline"/>
        </w:rPr>
        <w:t xml:space="preserve">US policy tends to </w:t>
      </w:r>
      <w:r w:rsidRPr="00716561">
        <w:rPr>
          <w:rStyle w:val="Emphasis"/>
        </w:rPr>
        <w:t>intervene less</w:t>
      </w:r>
      <w:r w:rsidRPr="005B4D9B">
        <w:t xml:space="preserve"> in the labor market than in other countries.</w:t>
      </w:r>
    </w:p>
    <w:p w14:paraId="37B3A2DE" w14:textId="77777777" w:rsidR="007B4D79" w:rsidRDefault="007B4D79" w:rsidP="007B4D79">
      <w:r w:rsidRPr="005B4D9B">
        <w:t xml:space="preserve">Most of </w:t>
      </w:r>
      <w:r w:rsidRPr="00716561">
        <w:rPr>
          <w:rStyle w:val="StyleUnderline"/>
        </w:rPr>
        <w:t xml:space="preserve">the </w:t>
      </w:r>
      <w:r w:rsidRPr="004D3F80">
        <w:rPr>
          <w:rStyle w:val="StyleUnderline"/>
          <w:highlight w:val="cyan"/>
        </w:rPr>
        <w:t>remaining third</w:t>
      </w:r>
      <w:r w:rsidRPr="005B4D9B">
        <w:t xml:space="preserve"> of the labor </w:t>
      </w:r>
      <w:r w:rsidRPr="004D3F80">
        <w:rPr>
          <w:highlight w:val="cyan"/>
        </w:rPr>
        <w:t xml:space="preserve">market </w:t>
      </w:r>
      <w:r w:rsidRPr="004D3F80">
        <w:rPr>
          <w:rStyle w:val="StyleUnderline"/>
          <w:highlight w:val="cyan"/>
        </w:rPr>
        <w:t xml:space="preserve">would be covered by </w:t>
      </w:r>
      <w:r w:rsidRPr="004D3F80">
        <w:rPr>
          <w:rStyle w:val="Emphasis"/>
          <w:highlight w:val="cyan"/>
        </w:rPr>
        <w:t>workers’ boards</w:t>
      </w:r>
      <w:r w:rsidRPr="005B4D9B">
        <w:t xml:space="preserve">. These boards may not count as true collective bargaining coverage because the government is involved in the negotiations, but </w:t>
      </w:r>
      <w:r w:rsidRPr="00716561">
        <w:rPr>
          <w:rStyle w:val="StyleUnderline"/>
        </w:rPr>
        <w:t>they</w:t>
      </w:r>
      <w:r w:rsidRPr="005B4D9B">
        <w:t xml:space="preserve"> still </w:t>
      </w:r>
      <w:r w:rsidRPr="00716561">
        <w:rPr>
          <w:rStyle w:val="Emphasis"/>
        </w:rPr>
        <w:t>collectively</w:t>
      </w:r>
      <w:r w:rsidRPr="00716561">
        <w:rPr>
          <w:rStyle w:val="StyleUnderline"/>
        </w:rPr>
        <w:t xml:space="preserve"> set standards</w:t>
      </w:r>
      <w:r w:rsidRPr="005B4D9B">
        <w:t>. This collective wage-setting process will provide binding minimum standards in sectors and occupations where job quality has historically been low, such as in domestic work, fast food, and retail—and ensure that no company can escape coverage in the new system.</w:t>
      </w:r>
    </w:p>
    <w:p w14:paraId="017BF678" w14:textId="77777777" w:rsidR="007B4D79" w:rsidRDefault="007B4D79" w:rsidP="007B4D79">
      <w:r w:rsidRPr="005B4D9B">
        <w:t xml:space="preserve">The </w:t>
      </w:r>
      <w:r w:rsidRPr="004D3F80">
        <w:rPr>
          <w:rStyle w:val="StyleUnderline"/>
          <w:highlight w:val="cyan"/>
        </w:rPr>
        <w:t>impact of these</w:t>
      </w:r>
      <w:r w:rsidRPr="005B4D9B">
        <w:t xml:space="preserve"> changes </w:t>
      </w:r>
      <w:r w:rsidRPr="004D3F80">
        <w:rPr>
          <w:rStyle w:val="StyleUnderline"/>
          <w:highlight w:val="cyan"/>
        </w:rPr>
        <w:t xml:space="preserve">would be </w:t>
      </w:r>
      <w:r w:rsidRPr="004D3F80">
        <w:rPr>
          <w:rStyle w:val="Emphasis"/>
          <w:highlight w:val="cyan"/>
        </w:rPr>
        <w:t>transformative</w:t>
      </w:r>
      <w:r w:rsidRPr="005B4D9B">
        <w:t xml:space="preserve">, though quite hard to estimate with any precision. With union density around one-third of the workforce, collective bargaining coverage about two-thirds, and worker boards covering one-third of the work, compensation would surely increase. A reasonable approximation is that </w:t>
      </w:r>
      <w:r w:rsidRPr="00716561">
        <w:rPr>
          <w:rStyle w:val="StyleUnderline"/>
        </w:rPr>
        <w:t xml:space="preserve">these </w:t>
      </w:r>
      <w:r w:rsidRPr="004D3F80">
        <w:rPr>
          <w:rStyle w:val="StyleUnderline"/>
          <w:highlight w:val="cyan"/>
        </w:rPr>
        <w:t xml:space="preserve">changes would force compensation for </w:t>
      </w:r>
      <w:r w:rsidRPr="004D3F80">
        <w:rPr>
          <w:rStyle w:val="Emphasis"/>
          <w:highlight w:val="cyan"/>
        </w:rPr>
        <w:t>most workers</w:t>
      </w:r>
      <w:r w:rsidRPr="00716561">
        <w:rPr>
          <w:rStyle w:val="StyleUnderline"/>
        </w:rPr>
        <w:t xml:space="preserve"> to increase </w:t>
      </w:r>
      <w:r w:rsidRPr="004D3F80">
        <w:rPr>
          <w:rStyle w:val="Emphasis"/>
          <w:highlight w:val="cyan"/>
        </w:rPr>
        <w:t>in line with productivity</w:t>
      </w:r>
      <w:r w:rsidRPr="005B4D9B">
        <w:t xml:space="preserve">. This is the level of wage increase during the mid-twentieth century, when union density was at similar levels as would be expected under the new system. </w:t>
      </w:r>
      <w:r w:rsidRPr="00716561">
        <w:rPr>
          <w:rStyle w:val="StyleUnderline"/>
        </w:rPr>
        <w:t xml:space="preserve">Wages </w:t>
      </w:r>
      <w:r w:rsidRPr="00716561">
        <w:rPr>
          <w:rStyle w:val="Emphasis"/>
        </w:rPr>
        <w:t>keeping up</w:t>
      </w:r>
      <w:r w:rsidRPr="00716561">
        <w:rPr>
          <w:rStyle w:val="StyleUnderline"/>
        </w:rPr>
        <w:t xml:space="preserve"> with productivity have</w:t>
      </w:r>
      <w:r w:rsidRPr="005B4D9B">
        <w:t xml:space="preserve"> also </w:t>
      </w:r>
      <w:r w:rsidRPr="00716561">
        <w:rPr>
          <w:rStyle w:val="StyleUnderline"/>
        </w:rPr>
        <w:t>been achievable today in</w:t>
      </w:r>
      <w:r w:rsidRPr="005B4D9B">
        <w:t xml:space="preserve"> several </w:t>
      </w:r>
      <w:r w:rsidRPr="00716561">
        <w:rPr>
          <w:rStyle w:val="StyleUnderline"/>
        </w:rPr>
        <w:t xml:space="preserve">European countries with </w:t>
      </w:r>
      <w:r w:rsidRPr="00716561">
        <w:rPr>
          <w:rStyle w:val="Emphasis"/>
        </w:rPr>
        <w:t>high coverage levels</w:t>
      </w:r>
      <w:r w:rsidRPr="005B4D9B">
        <w:t xml:space="preserve">.54 Thus, </w:t>
      </w:r>
      <w:r w:rsidRPr="00716561">
        <w:rPr>
          <w:rStyle w:val="StyleUnderline"/>
        </w:rPr>
        <w:t>an assumption</w:t>
      </w:r>
      <w:r w:rsidRPr="005B4D9B">
        <w:t xml:space="preserve"> that </w:t>
      </w:r>
      <w:r w:rsidRPr="00716561">
        <w:rPr>
          <w:rStyle w:val="StyleUnderline"/>
        </w:rPr>
        <w:t>the new system would lead to compensation increasing at</w:t>
      </w:r>
      <w:r w:rsidRPr="005B4D9B">
        <w:t xml:space="preserve"> the </w:t>
      </w:r>
      <w:r w:rsidRPr="00716561">
        <w:rPr>
          <w:rStyle w:val="StyleUnderline"/>
        </w:rPr>
        <w:t>level of productivity gains is reasonable</w:t>
      </w:r>
      <w:r w:rsidRPr="005B4D9B">
        <w:t xml:space="preserve">. Because </w:t>
      </w:r>
      <w:r w:rsidRPr="00716561">
        <w:rPr>
          <w:rStyle w:val="StyleUnderline"/>
        </w:rPr>
        <w:t>collective bargaining</w:t>
      </w:r>
      <w:r w:rsidRPr="005B4D9B">
        <w:t xml:space="preserve"> and wage board coverage </w:t>
      </w:r>
      <w:r w:rsidRPr="00716561">
        <w:rPr>
          <w:rStyle w:val="StyleUnderline"/>
        </w:rPr>
        <w:t xml:space="preserve">would be </w:t>
      </w:r>
      <w:r w:rsidRPr="00716561">
        <w:rPr>
          <w:rStyle w:val="Emphasis"/>
        </w:rPr>
        <w:t>much higher</w:t>
      </w:r>
      <w:r w:rsidRPr="005B4D9B">
        <w:t xml:space="preserve"> than it ever has been in the United States under the new system, it is possible that </w:t>
      </w:r>
      <w:r w:rsidRPr="00716561">
        <w:rPr>
          <w:rStyle w:val="StyleUnderline"/>
        </w:rPr>
        <w:t>wages could increase more rapidly than productivity</w:t>
      </w:r>
      <w:r w:rsidRPr="005B4D9B">
        <w:t xml:space="preserve">, for at least some period of time. </w:t>
      </w:r>
      <w:r w:rsidRPr="00716561">
        <w:rPr>
          <w:rStyle w:val="StyleUnderline"/>
        </w:rPr>
        <w:t xml:space="preserve">If this continued for a </w:t>
      </w:r>
      <w:r w:rsidRPr="00716561">
        <w:rPr>
          <w:rStyle w:val="Emphasis"/>
        </w:rPr>
        <w:t>long time</w:t>
      </w:r>
      <w:r w:rsidRPr="005B4D9B">
        <w:t xml:space="preserve">, this could be an economic problem, but, as previously discussed, </w:t>
      </w:r>
      <w:r w:rsidRPr="00716561">
        <w:rPr>
          <w:rStyle w:val="StyleUnderline"/>
        </w:rPr>
        <w:t xml:space="preserve">the new system could be </w:t>
      </w:r>
      <w:r w:rsidRPr="00716561">
        <w:rPr>
          <w:rStyle w:val="Emphasis"/>
        </w:rPr>
        <w:t>adjusted</w:t>
      </w:r>
      <w:r w:rsidRPr="00716561">
        <w:rPr>
          <w:rStyle w:val="StyleUnderline"/>
        </w:rPr>
        <w:t xml:space="preserve"> to </w:t>
      </w:r>
      <w:r w:rsidRPr="00716561">
        <w:rPr>
          <w:rStyle w:val="Emphasis"/>
        </w:rPr>
        <w:t>halt that situation</w:t>
      </w:r>
      <w:r w:rsidRPr="005B4D9B">
        <w:t>.</w:t>
      </w:r>
    </w:p>
    <w:p w14:paraId="0BAB0894" w14:textId="77777777" w:rsidR="007B4D79" w:rsidRDefault="007B4D79" w:rsidP="007B4D79">
      <w:r w:rsidRPr="005B4D9B">
        <w:t xml:space="preserve">The impact these changes would have on economic inequality and gender and racial pay gaps is perhaps even more speculative. As a guesstimate it seems reasonable to expect that </w:t>
      </w:r>
      <w:r w:rsidRPr="004D3F80">
        <w:rPr>
          <w:rStyle w:val="Emphasis"/>
          <w:highlight w:val="cyan"/>
        </w:rPr>
        <w:t>overall</w:t>
      </w:r>
      <w:r w:rsidRPr="004D3F80">
        <w:rPr>
          <w:rStyle w:val="StyleUnderline"/>
          <w:highlight w:val="cyan"/>
        </w:rPr>
        <w:t xml:space="preserve"> economic inequality would be reduced by about </w:t>
      </w:r>
      <w:r w:rsidRPr="004D3F80">
        <w:rPr>
          <w:rStyle w:val="Emphasis"/>
          <w:highlight w:val="cyan"/>
        </w:rPr>
        <w:t>one-third</w:t>
      </w:r>
      <w:r w:rsidRPr="005B4D9B">
        <w:t xml:space="preserve">, possibly by more. US estimates peg the decline of unions from historic highs (roughly the levels that would be achieved under the new system) to their lows today as accounting for about one-third of the rise of wage inequality among men and one-fifth of the rise among women—who started from a lower place and whose labor market opportunities increased during this period.55 It seems reasonable to assume that </w:t>
      </w:r>
      <w:r w:rsidRPr="00553C5A">
        <w:rPr>
          <w:rStyle w:val="StyleUnderline"/>
        </w:rPr>
        <w:t xml:space="preserve">increasing union density to historic highs or above would lead to a corresponding </w:t>
      </w:r>
      <w:r w:rsidRPr="00553C5A">
        <w:rPr>
          <w:rStyle w:val="Emphasis"/>
        </w:rPr>
        <w:t>decrease</w:t>
      </w:r>
      <w:r w:rsidRPr="00553C5A">
        <w:rPr>
          <w:rStyle w:val="StyleUnderline"/>
        </w:rPr>
        <w:t xml:space="preserve"> in inequality</w:t>
      </w:r>
      <w:r w:rsidRPr="005B4D9B">
        <w:t xml:space="preserve">. Because coverage would be much higher than ever, a one-third reduction in inequality is likely a low estimate. </w:t>
      </w:r>
      <w:r w:rsidRPr="00553C5A">
        <w:rPr>
          <w:rStyle w:val="StyleUnderline"/>
        </w:rPr>
        <w:t>Additional evidence that one-third reduction might be a low estimate comes from</w:t>
      </w:r>
      <w:r w:rsidRPr="005B4D9B">
        <w:t xml:space="preserve"> a </w:t>
      </w:r>
      <w:r w:rsidRPr="00553C5A">
        <w:rPr>
          <w:rStyle w:val="StyleUnderline"/>
        </w:rPr>
        <w:t xml:space="preserve">number of </w:t>
      </w:r>
      <w:r w:rsidRPr="004D3F80">
        <w:rPr>
          <w:rStyle w:val="StyleUnderline"/>
          <w:highlight w:val="cyan"/>
        </w:rPr>
        <w:t>countries with labor systems similar to those</w:t>
      </w:r>
      <w:r w:rsidRPr="005B4D9B">
        <w:t xml:space="preserve"> proposed </w:t>
      </w:r>
      <w:r w:rsidRPr="00553C5A">
        <w:rPr>
          <w:rStyle w:val="StyleUnderline"/>
        </w:rPr>
        <w:t xml:space="preserve">in this book, </w:t>
      </w:r>
      <w:r w:rsidRPr="004D3F80">
        <w:rPr>
          <w:rStyle w:val="StyleUnderline"/>
        </w:rPr>
        <w:t xml:space="preserve">countries that </w:t>
      </w:r>
      <w:r w:rsidRPr="004D3F80">
        <w:rPr>
          <w:rStyle w:val="StyleUnderline"/>
          <w:highlight w:val="cyan"/>
        </w:rPr>
        <w:t>have seen</w:t>
      </w:r>
      <w:r w:rsidRPr="005B4D9B">
        <w:t xml:space="preserve"> relatively </w:t>
      </w:r>
      <w:r w:rsidRPr="004D3F80">
        <w:rPr>
          <w:rStyle w:val="Emphasis"/>
          <w:highlight w:val="cyan"/>
        </w:rPr>
        <w:t>little increase in</w:t>
      </w:r>
      <w:r w:rsidRPr="00553C5A">
        <w:rPr>
          <w:rStyle w:val="Emphasis"/>
        </w:rPr>
        <w:t xml:space="preserve"> economic </w:t>
      </w:r>
      <w:r w:rsidRPr="004D3F80">
        <w:rPr>
          <w:rStyle w:val="Emphasis"/>
          <w:highlight w:val="cyan"/>
        </w:rPr>
        <w:t>inequality</w:t>
      </w:r>
      <w:r w:rsidRPr="00553C5A">
        <w:rPr>
          <w:rStyle w:val="StyleUnderline"/>
        </w:rPr>
        <w:t xml:space="preserve"> over recent years</w:t>
      </w:r>
      <w:r w:rsidRPr="005B4D9B">
        <w:t>.56 For gender and racial pay gaps, a very rough estimate is that these would shrink by around one third to one half.</w:t>
      </w:r>
    </w:p>
    <w:p w14:paraId="3B74C4F9" w14:textId="77777777" w:rsidR="007B4D79" w:rsidRPr="00F03183" w:rsidRDefault="007B4D79" w:rsidP="007B4D79"/>
    <w:p w14:paraId="09B55412" w14:textId="77777777" w:rsidR="007B4D79" w:rsidRDefault="007B4D79" w:rsidP="007B4D79">
      <w:pPr>
        <w:pStyle w:val="Heading3"/>
      </w:pPr>
      <w:r>
        <w:t>Democracy Impact---2AC</w:t>
      </w:r>
    </w:p>
    <w:p w14:paraId="0C66FCFA" w14:textId="77777777" w:rsidR="007B4D79" w:rsidRPr="000D2D8D" w:rsidRDefault="007B4D79" w:rsidP="007B4D79">
      <w:pPr>
        <w:pStyle w:val="Analytic0"/>
      </w:pPr>
      <w:r>
        <w:t>Democracy stops extinction via global cooperation and pacifist foreign policies---solves extinction from numerous vectors. That’s Belfield.</w:t>
      </w:r>
    </w:p>
    <w:p w14:paraId="6603AC67" w14:textId="77777777" w:rsidR="007B4D79" w:rsidRDefault="007B4D79" w:rsidP="007B4D79">
      <w:pPr>
        <w:pStyle w:val="Heading3"/>
      </w:pPr>
      <w:r>
        <w:t>Productivity Internal---2AC [L]</w:t>
      </w:r>
    </w:p>
    <w:p w14:paraId="35F9E45A" w14:textId="77777777" w:rsidR="007B4D79" w:rsidRDefault="007B4D79" w:rsidP="007B4D79">
      <w:pPr>
        <w:pStyle w:val="Analytic0"/>
      </w:pPr>
      <w:r>
        <w:t>Productivity determines growth</w:t>
      </w:r>
    </w:p>
    <w:p w14:paraId="4EBA30FA" w14:textId="77777777" w:rsidR="007B4D79" w:rsidRDefault="007B4D79" w:rsidP="007B4D79">
      <w:pPr>
        <w:pStyle w:val="Analytic0"/>
      </w:pPr>
      <w:r>
        <w:t xml:space="preserve">1. </w:t>
      </w:r>
      <w:r>
        <w:rPr>
          <w:u w:val="single"/>
        </w:rPr>
        <w:t>Creative Destruction</w:t>
      </w:r>
      <w:r>
        <w:t xml:space="preserve">. Workers need transferrable training and flexibility to </w:t>
      </w:r>
      <w:r w:rsidRPr="002940FE">
        <w:rPr>
          <w:u w:val="single"/>
        </w:rPr>
        <w:t>displace</w:t>
      </w:r>
      <w:r>
        <w:t xml:space="preserve"> </w:t>
      </w:r>
      <w:r>
        <w:tab/>
        <w:t xml:space="preserve">inefficient firms. Absent the aff, large swaths of industries become </w:t>
      </w:r>
      <w:r w:rsidRPr="006C6343">
        <w:rPr>
          <w:u w:val="single"/>
        </w:rPr>
        <w:t>inefficient</w:t>
      </w:r>
      <w:r>
        <w:t>.</w:t>
      </w:r>
      <w:r>
        <w:tab/>
      </w:r>
    </w:p>
    <w:p w14:paraId="57F5D051" w14:textId="77777777" w:rsidR="007B4D79" w:rsidRDefault="007B4D79" w:rsidP="007B4D79">
      <w:pPr>
        <w:pStyle w:val="Analytic0"/>
      </w:pPr>
      <w:r>
        <w:t xml:space="preserve">2. </w:t>
      </w:r>
      <w:r w:rsidRPr="006C6343">
        <w:rPr>
          <w:u w:val="single"/>
        </w:rPr>
        <w:t>COVID</w:t>
      </w:r>
      <w:r>
        <w:t xml:space="preserve">. Post-covid economy is in a </w:t>
      </w:r>
      <w:r>
        <w:rPr>
          <w:u w:val="single"/>
        </w:rPr>
        <w:t>supply-glut</w:t>
      </w:r>
      <w:r>
        <w:t xml:space="preserve">. A </w:t>
      </w:r>
      <w:r w:rsidRPr="006C6343">
        <w:rPr>
          <w:u w:val="single"/>
        </w:rPr>
        <w:t>strong labor market</w:t>
      </w:r>
      <w:r>
        <w:t xml:space="preserve"> is required to grow. </w:t>
      </w:r>
      <w:r>
        <w:tab/>
      </w:r>
    </w:p>
    <w:p w14:paraId="0C45AA0A" w14:textId="77777777" w:rsidR="007B4D79" w:rsidRDefault="007B4D79" w:rsidP="007B4D79">
      <w:pPr>
        <w:pStyle w:val="Analytic0"/>
      </w:pPr>
      <w:r>
        <w:t>That’s Peters and Maffei-Faccioli</w:t>
      </w:r>
    </w:p>
    <w:p w14:paraId="679909B6" w14:textId="77777777" w:rsidR="007B4D79" w:rsidRDefault="007B4D79" w:rsidP="007B4D79">
      <w:pPr>
        <w:pStyle w:val="Heading4"/>
      </w:pPr>
      <w:r>
        <w:br/>
        <w:t xml:space="preserve">Only broad based bargaining solves---it reverses the fragmentation of bargaining, ensuring </w:t>
      </w:r>
      <w:r w:rsidRPr="00100DFF">
        <w:rPr>
          <w:u w:val="single"/>
        </w:rPr>
        <w:t>higher coverage</w:t>
      </w:r>
      <w:r>
        <w:t xml:space="preserve"> </w:t>
      </w:r>
      <w:r w:rsidRPr="00100DFF">
        <w:t>for</w:t>
      </w:r>
      <w:r>
        <w:t xml:space="preserve"> workers---that equalizes </w:t>
      </w:r>
      <w:r w:rsidRPr="00D53BC0">
        <w:rPr>
          <w:u w:val="single"/>
        </w:rPr>
        <w:t>pay</w:t>
      </w:r>
      <w:r>
        <w:t xml:space="preserve"> AND boosts </w:t>
      </w:r>
      <w:r w:rsidRPr="001B086F">
        <w:rPr>
          <w:u w:val="single"/>
        </w:rPr>
        <w:t>productivity</w:t>
      </w:r>
      <w:r>
        <w:t>.</w:t>
      </w:r>
    </w:p>
    <w:p w14:paraId="75168147" w14:textId="77777777" w:rsidR="007B4D79" w:rsidRPr="00E86417" w:rsidRDefault="007B4D79" w:rsidP="007B4D79">
      <w:r w:rsidRPr="00E86417">
        <w:t xml:space="preserve">David </w:t>
      </w:r>
      <w:r w:rsidRPr="00E86417">
        <w:rPr>
          <w:rStyle w:val="Style13ptBold"/>
        </w:rPr>
        <w:t xml:space="preserve">Madland </w:t>
      </w:r>
      <w:r>
        <w:rPr>
          <w:rStyle w:val="Style13ptBold"/>
        </w:rPr>
        <w:t>19</w:t>
      </w:r>
      <w:r w:rsidRPr="00E86417">
        <w:t xml:space="preserve">. Senior Fellow at the Center for American Progress, Ph.D. in Political Science and Government, B.S. in Political Economy. “How to Promote Sectoral Bargaining in the United States.” </w:t>
      </w:r>
      <w:r>
        <w:t xml:space="preserve">Center for American Progress. 7/1/2019. </w:t>
      </w:r>
      <w:r w:rsidRPr="00E86417">
        <w:t>https://www.americanprogressaction.org/wp-content/uploads/sites/3/2019/07/How-to-Get-Sectoral.pdf</w:t>
      </w:r>
    </w:p>
    <w:p w14:paraId="7B6A6BCA" w14:textId="77777777" w:rsidR="007B4D79" w:rsidRPr="00DE27EB" w:rsidRDefault="007B4D79" w:rsidP="007B4D79">
      <w:r w:rsidRPr="00DE27EB">
        <w:t xml:space="preserve">The </w:t>
      </w:r>
      <w:r w:rsidRPr="00DE27EB">
        <w:rPr>
          <w:rStyle w:val="Emphasis"/>
        </w:rPr>
        <w:t>importance</w:t>
      </w:r>
      <w:r w:rsidRPr="00DE27EB">
        <w:rPr>
          <w:rStyle w:val="StyleUnderline"/>
        </w:rPr>
        <w:t xml:space="preserve"> of </w:t>
      </w:r>
      <w:r w:rsidRPr="00DE27EB">
        <w:rPr>
          <w:rStyle w:val="Emphasis"/>
        </w:rPr>
        <w:t>broader-based bargaining</w:t>
      </w:r>
    </w:p>
    <w:p w14:paraId="3CB60CE9" w14:textId="77777777" w:rsidR="007B4D79" w:rsidRPr="00DE27EB" w:rsidRDefault="007B4D79" w:rsidP="007B4D79">
      <w:r w:rsidRPr="00DE27EB">
        <w:t xml:space="preserve">The </w:t>
      </w:r>
      <w:r w:rsidRPr="00DE27EB">
        <w:rPr>
          <w:rStyle w:val="StyleUnderline"/>
        </w:rPr>
        <w:t>current</w:t>
      </w:r>
      <w:r w:rsidRPr="00DE27EB">
        <w:t xml:space="preserve"> U.S. </w:t>
      </w:r>
      <w:r w:rsidRPr="00DE27EB">
        <w:rPr>
          <w:rStyle w:val="Emphasis"/>
        </w:rPr>
        <w:t>labor system</w:t>
      </w:r>
      <w:r w:rsidRPr="00DE27EB">
        <w:rPr>
          <w:rStyle w:val="StyleUnderline"/>
        </w:rPr>
        <w:t xml:space="preserve"> is designed to fragment </w:t>
      </w:r>
      <w:r w:rsidRPr="00DE27EB">
        <w:rPr>
          <w:rStyle w:val="Emphasis"/>
        </w:rPr>
        <w:t>bargaining</w:t>
      </w:r>
      <w:r w:rsidRPr="00DE27EB">
        <w:rPr>
          <w:rStyle w:val="StyleUnderline"/>
        </w:rPr>
        <w:t xml:space="preserve"> into </w:t>
      </w:r>
      <w:r w:rsidRPr="00DE27EB">
        <w:rPr>
          <w:rStyle w:val="Emphasis"/>
        </w:rPr>
        <w:t>small units</w:t>
      </w:r>
      <w:r w:rsidRPr="00DE27EB">
        <w:t>, typically of workers at individual worksites.3 U.S. labor law allows for broader-based bargaining, such as with multiple employers, but makes this type of bargaining difficult to achieve.4 When American unions have sufficient power to bring multiple employers to the table, they can overcome various barriers in the law and engage in broader-based bargasining. In the past, the steel, auto, trucking, construction, and mining industries all had a significant amount of broader-based bargaining.5 In 1980, for example, roughly 10 percent of all workers were covered by multiemployer agree- ments.6 This type of bargaining still exists in some industries, such as with hotel workers in a given city or writers within the television business.7</w:t>
      </w:r>
    </w:p>
    <w:p w14:paraId="2F1A091B" w14:textId="77777777" w:rsidR="007B4D79" w:rsidRPr="00DE27EB" w:rsidRDefault="007B4D79" w:rsidP="007B4D79">
      <w:r w:rsidRPr="00DE27EB">
        <w:t xml:space="preserve">Today, unions represent only about 11 percent of all workers—including just 6 percent of private sector workers—in large part because current policies make joining a union very difficult and give employers greater power to fight unions.8 As a result, </w:t>
      </w:r>
      <w:r w:rsidRPr="00DE27EB">
        <w:rPr>
          <w:rStyle w:val="Emphasis"/>
          <w:highlight w:val="cyan"/>
        </w:rPr>
        <w:t>unions</w:t>
      </w:r>
      <w:r w:rsidRPr="00DE27EB">
        <w:rPr>
          <w:rStyle w:val="StyleUnderline"/>
          <w:highlight w:val="cyan"/>
        </w:rPr>
        <w:t xml:space="preserve"> do not</w:t>
      </w:r>
      <w:r w:rsidRPr="00DE27EB">
        <w:rPr>
          <w:rStyle w:val="StyleUnderline"/>
        </w:rPr>
        <w:t xml:space="preserve"> currently </w:t>
      </w:r>
      <w:r w:rsidRPr="00DE27EB">
        <w:rPr>
          <w:rStyle w:val="StyleUnderline"/>
          <w:highlight w:val="cyan"/>
        </w:rPr>
        <w:t xml:space="preserve">have </w:t>
      </w:r>
      <w:r w:rsidRPr="00DE27EB">
        <w:rPr>
          <w:rStyle w:val="Emphasis"/>
          <w:highlight w:val="cyan"/>
        </w:rPr>
        <w:t>enough power</w:t>
      </w:r>
      <w:r w:rsidRPr="00DE27EB">
        <w:rPr>
          <w:rStyle w:val="StyleUnderline"/>
          <w:highlight w:val="cyan"/>
        </w:rPr>
        <w:t xml:space="preserve"> to engage in </w:t>
      </w:r>
      <w:r w:rsidRPr="00DE27EB">
        <w:rPr>
          <w:rStyle w:val="Emphasis"/>
        </w:rPr>
        <w:t xml:space="preserve">multiemployer </w:t>
      </w:r>
      <w:r w:rsidRPr="00DE27EB">
        <w:rPr>
          <w:rStyle w:val="Emphasis"/>
          <w:highlight w:val="cyan"/>
        </w:rPr>
        <w:t>bargaining</w:t>
      </w:r>
      <w:r w:rsidRPr="00DE27EB">
        <w:rPr>
          <w:rStyle w:val="StyleUnderline"/>
          <w:highlight w:val="cyan"/>
        </w:rPr>
        <w:t xml:space="preserve"> on</w:t>
      </w:r>
      <w:r w:rsidRPr="00DE27EB">
        <w:rPr>
          <w:rStyle w:val="StyleUnderline"/>
        </w:rPr>
        <w:t xml:space="preserve"> a </w:t>
      </w:r>
      <w:r w:rsidRPr="00DE27EB">
        <w:rPr>
          <w:rStyle w:val="Emphasis"/>
        </w:rPr>
        <w:t xml:space="preserve">large </w:t>
      </w:r>
      <w:r w:rsidRPr="00DE27EB">
        <w:rPr>
          <w:rStyle w:val="Emphasis"/>
          <w:highlight w:val="cyan"/>
        </w:rPr>
        <w:t>scale</w:t>
      </w:r>
      <w:r w:rsidRPr="00DE27EB">
        <w:t xml:space="preserve"> or much worksite-level bargaining. Overall union weak- ness—combined with a legal regime that is designed to fragment bargaining, as well as the effects of technology and globalization that increasingly enable companies to structure work in ways that make bargaining more difficult means that the United States does not see enough sectoral bargaining.9</w:t>
      </w:r>
    </w:p>
    <w:p w14:paraId="14DC2F12" w14:textId="77777777" w:rsidR="007B4D79" w:rsidRPr="00DE27EB" w:rsidRDefault="007B4D79" w:rsidP="007B4D79">
      <w:r w:rsidRPr="00DE27EB">
        <w:rPr>
          <w:rStyle w:val="StyleUnderline"/>
        </w:rPr>
        <w:t>Broader-based bargaining</w:t>
      </w:r>
      <w:r w:rsidRPr="00DE27EB">
        <w:t xml:space="preserve"> can take different forms and go by different names, including multiemployer, sectoral, industrywide, supply chain, regional, and national bargaining. While there are differences among these types of bargaining, all of these approaches </w:t>
      </w:r>
      <w:r w:rsidRPr="00DE27EB">
        <w:rPr>
          <w:rStyle w:val="StyleUnderline"/>
        </w:rPr>
        <w:t xml:space="preserve">seek to cover all </w:t>
      </w:r>
      <w:r w:rsidRPr="00DE27EB">
        <w:rPr>
          <w:rStyle w:val="Emphasis"/>
        </w:rPr>
        <w:t>workers</w:t>
      </w:r>
      <w:r w:rsidRPr="00DE27EB">
        <w:rPr>
          <w:rStyle w:val="StyleUnderline"/>
        </w:rPr>
        <w:t xml:space="preserve"> in a </w:t>
      </w:r>
      <w:r w:rsidRPr="00DE27EB">
        <w:rPr>
          <w:rStyle w:val="Emphasis"/>
        </w:rPr>
        <w:t>particular labor market</w:t>
      </w:r>
      <w:r w:rsidRPr="00DE27EB">
        <w:rPr>
          <w:rStyle w:val="StyleUnderline"/>
        </w:rPr>
        <w:t xml:space="preserve"> so that </w:t>
      </w:r>
      <w:r w:rsidRPr="00DE27EB">
        <w:rPr>
          <w:rStyle w:val="Emphasis"/>
        </w:rPr>
        <w:t>similar work</w:t>
      </w:r>
      <w:r w:rsidRPr="00DE27EB">
        <w:rPr>
          <w:rStyle w:val="StyleUnderline"/>
        </w:rPr>
        <w:t xml:space="preserve"> receives </w:t>
      </w:r>
      <w:r w:rsidRPr="00DE27EB">
        <w:rPr>
          <w:rStyle w:val="Emphasis"/>
        </w:rPr>
        <w:t>similar pay</w:t>
      </w:r>
      <w:r w:rsidRPr="00DE27EB">
        <w:rPr>
          <w:rStyle w:val="StyleUnderline"/>
        </w:rPr>
        <w:t xml:space="preserve"> and </w:t>
      </w:r>
      <w:r w:rsidRPr="00DE27EB">
        <w:rPr>
          <w:rStyle w:val="Emphasis"/>
        </w:rPr>
        <w:t>wages</w:t>
      </w:r>
      <w:r w:rsidRPr="00DE27EB">
        <w:rPr>
          <w:rStyle w:val="StyleUnderline"/>
        </w:rPr>
        <w:t xml:space="preserve"> can be taken out of </w:t>
      </w:r>
      <w:r w:rsidRPr="00DE27EB">
        <w:rPr>
          <w:rStyle w:val="Emphasis"/>
        </w:rPr>
        <w:t>competition</w:t>
      </w:r>
      <w:r w:rsidRPr="00DE27EB">
        <w:t>. The structure of the labor market and various other factors may influence the exact form that broader- based bargaining takes, but the goal of each form is quite similar.</w:t>
      </w:r>
    </w:p>
    <w:p w14:paraId="5E068C58" w14:textId="77777777" w:rsidR="007B4D79" w:rsidRPr="00DE27EB" w:rsidRDefault="007B4D79" w:rsidP="007B4D79">
      <w:r w:rsidRPr="00DE27EB">
        <w:t>In most types of broader-based bargaining, workplace-level bargaining continues but as part of a larger whole. Both types of bargaining have strengths. Sectoral bargaining is good at setting broad compensation floors that cover most workers, while enterprise- level bargaining has the benefit of providing greater flexibility to address workplace- specific issues. Furthermore, strong worker organizations are often based on workplace activities such as collective bargaining. So, while the United States has very little sectoral bargaining and needs more of it, it also needs more workplace-level bargain- ing. Therefore, the goal of promoting sectoral bargaining is not to end worksite-level bargaining, but rather to complement it and integrate it into a larger whole.</w:t>
      </w:r>
    </w:p>
    <w:p w14:paraId="3C42FEC2" w14:textId="77777777" w:rsidR="007B4D79" w:rsidRPr="00DE27EB" w:rsidRDefault="007B4D79" w:rsidP="007B4D79">
      <w:r w:rsidRPr="00DE27EB">
        <w:rPr>
          <w:rStyle w:val="StyleUnderline"/>
        </w:rPr>
        <w:t>Broader-based bargaining has</w:t>
      </w:r>
      <w:r w:rsidRPr="00DE27EB">
        <w:t xml:space="preserve"> a number of </w:t>
      </w:r>
      <w:r w:rsidRPr="00DE27EB">
        <w:rPr>
          <w:rStyle w:val="Emphasis"/>
        </w:rPr>
        <w:t>advantages</w:t>
      </w:r>
      <w:r w:rsidRPr="00DE27EB">
        <w:rPr>
          <w:rStyle w:val="StyleUnderline"/>
        </w:rPr>
        <w:t xml:space="preserve"> over</w:t>
      </w:r>
      <w:r w:rsidRPr="00DE27EB">
        <w:t xml:space="preserve"> purely </w:t>
      </w:r>
      <w:r w:rsidRPr="00DE27EB">
        <w:rPr>
          <w:rStyle w:val="Emphasis"/>
        </w:rPr>
        <w:t>workplace-level bargaining</w:t>
      </w:r>
      <w:r w:rsidRPr="00DE27EB">
        <w:t xml:space="preserve">. Most importantly, </w:t>
      </w:r>
      <w:r w:rsidRPr="00DE27EB">
        <w:rPr>
          <w:rStyle w:val="StyleUnderline"/>
        </w:rPr>
        <w:t xml:space="preserve">it leads to </w:t>
      </w:r>
      <w:r w:rsidRPr="00DE27EB">
        <w:rPr>
          <w:rStyle w:val="Emphasis"/>
        </w:rPr>
        <w:t>many more workers</w:t>
      </w:r>
      <w:r w:rsidRPr="00DE27EB">
        <w:rPr>
          <w:rStyle w:val="StyleUnderline"/>
        </w:rPr>
        <w:t xml:space="preserve"> being covered by </w:t>
      </w:r>
      <w:r w:rsidRPr="00DE27EB">
        <w:rPr>
          <w:rStyle w:val="Emphasis"/>
        </w:rPr>
        <w:t>collective bargaining agreements</w:t>
      </w:r>
      <w:r w:rsidRPr="00DE27EB">
        <w:t xml:space="preserve">. As a report by the Organization for Economic Cooperation and Development explains, “Overall, </w:t>
      </w:r>
      <w:r w:rsidRPr="00DE27EB">
        <w:rPr>
          <w:rStyle w:val="StyleUnderline"/>
        </w:rPr>
        <w:t>collective bargaining coverage is high</w:t>
      </w:r>
      <w:r w:rsidRPr="00DE27EB">
        <w:t xml:space="preserve"> and stable </w:t>
      </w:r>
      <w:r w:rsidRPr="00DE27EB">
        <w:rPr>
          <w:rStyle w:val="StyleUnderline"/>
        </w:rPr>
        <w:t xml:space="preserve">only in countries where </w:t>
      </w:r>
      <w:r w:rsidRPr="00DE27EB">
        <w:rPr>
          <w:rStyle w:val="Emphasis"/>
        </w:rPr>
        <w:t>multi-employer agreements</w:t>
      </w:r>
      <w:r w:rsidRPr="00DE27EB">
        <w:t xml:space="preserve"> (i.e. at sector or national level) </w:t>
      </w:r>
      <w:r w:rsidRPr="00DE27EB">
        <w:rPr>
          <w:rStyle w:val="StyleUnderline"/>
        </w:rPr>
        <w:t>are negotiated</w:t>
      </w:r>
      <w:r w:rsidRPr="00DE27EB">
        <w:t xml:space="preserve">.”10 </w:t>
      </w:r>
      <w:r w:rsidRPr="00DE27EB">
        <w:rPr>
          <w:rStyle w:val="StyleUnderline"/>
        </w:rPr>
        <w:t xml:space="preserve">Under </w:t>
      </w:r>
      <w:r w:rsidRPr="00DE27EB">
        <w:rPr>
          <w:rStyle w:val="Emphasis"/>
        </w:rPr>
        <w:t>sectoral bargaining</w:t>
      </w:r>
      <w:r w:rsidRPr="00DE27EB">
        <w:t xml:space="preserve">, a </w:t>
      </w:r>
      <w:r w:rsidRPr="00DE27EB">
        <w:rPr>
          <w:rStyle w:val="Emphasis"/>
        </w:rPr>
        <w:t>far greater percentage</w:t>
      </w:r>
      <w:r w:rsidRPr="00DE27EB">
        <w:rPr>
          <w:rStyle w:val="StyleUnderline"/>
        </w:rPr>
        <w:t xml:space="preserve"> of workers receive the higher wages and benefits</w:t>
      </w:r>
      <w:r w:rsidRPr="00DE27EB">
        <w:t xml:space="preserve"> that </w:t>
      </w:r>
      <w:r w:rsidRPr="00DE27EB">
        <w:rPr>
          <w:rStyle w:val="StyleUnderline"/>
        </w:rPr>
        <w:t>unions deliver</w:t>
      </w:r>
      <w:r w:rsidRPr="00DE27EB">
        <w:t xml:space="preserve">. While fixing problems with the current workplace bargaining system would help to increase coverage rates, </w:t>
      </w:r>
      <w:r w:rsidRPr="00DE27EB">
        <w:rPr>
          <w:rStyle w:val="StyleUnderline"/>
        </w:rPr>
        <w:t xml:space="preserve">promoting sectoral bargaining would lead to dramatically </w:t>
      </w:r>
      <w:r w:rsidRPr="00DE27EB">
        <w:rPr>
          <w:rStyle w:val="Emphasis"/>
        </w:rPr>
        <w:t>higher coverage</w:t>
      </w:r>
      <w:r w:rsidRPr="00DE27EB">
        <w:rPr>
          <w:rStyle w:val="StyleUnderline"/>
        </w:rPr>
        <w:t xml:space="preserve"> than in</w:t>
      </w:r>
      <w:r w:rsidRPr="00DE27EB">
        <w:t xml:space="preserve"> a purely </w:t>
      </w:r>
      <w:r w:rsidRPr="00DE27EB">
        <w:rPr>
          <w:rStyle w:val="StyleUnderline"/>
        </w:rPr>
        <w:t>enterprise-based system</w:t>
      </w:r>
      <w:r w:rsidRPr="00DE27EB">
        <w:t>.</w:t>
      </w:r>
    </w:p>
    <w:p w14:paraId="71343CCE" w14:textId="77777777" w:rsidR="007B4D79" w:rsidRPr="00DE27EB" w:rsidRDefault="007B4D79" w:rsidP="007B4D79">
      <w:r w:rsidRPr="00DE27EB">
        <w:t xml:space="preserve">As firms increasingly contract out work and organize their business in ways that make worksite-level bargaining less effective, </w:t>
      </w:r>
      <w:r w:rsidRPr="00DE27EB">
        <w:rPr>
          <w:rStyle w:val="StyleUnderline"/>
        </w:rPr>
        <w:t>sectoral bargaining</w:t>
      </w:r>
      <w:r w:rsidRPr="00DE27EB">
        <w:t xml:space="preserve"> is particularly well suited to </w:t>
      </w:r>
      <w:r w:rsidRPr="00DE27EB">
        <w:rPr>
          <w:rStyle w:val="StyleUnderline"/>
        </w:rPr>
        <w:t xml:space="preserve">increase coverage because it is able to </w:t>
      </w:r>
      <w:r w:rsidRPr="00DE27EB">
        <w:rPr>
          <w:rStyle w:val="StyleUnderline"/>
          <w:highlight w:val="cyan"/>
        </w:rPr>
        <w:t xml:space="preserve">cover </w:t>
      </w:r>
      <w:r w:rsidRPr="00DE27EB">
        <w:rPr>
          <w:rStyle w:val="Emphasis"/>
          <w:highlight w:val="cyan"/>
        </w:rPr>
        <w:t>workers</w:t>
      </w:r>
      <w:r w:rsidRPr="00DE27EB">
        <w:rPr>
          <w:rStyle w:val="StyleUnderline"/>
        </w:rPr>
        <w:t xml:space="preserve"> who do </w:t>
      </w:r>
      <w:r w:rsidRPr="00DE27EB">
        <w:rPr>
          <w:rStyle w:val="StyleUnderline"/>
          <w:highlight w:val="cyan"/>
        </w:rPr>
        <w:t xml:space="preserve">not have </w:t>
      </w:r>
      <w:r w:rsidRPr="00DE27EB">
        <w:rPr>
          <w:rStyle w:val="Emphasis"/>
          <w:highlight w:val="cyan"/>
        </w:rPr>
        <w:t>typical worksites</w:t>
      </w:r>
      <w:r w:rsidRPr="00DE27EB">
        <w:rPr>
          <w:rStyle w:val="StyleUnderline"/>
          <w:highlight w:val="cyan"/>
        </w:rPr>
        <w:t xml:space="preserve"> or</w:t>
      </w:r>
      <w:r w:rsidRPr="00DE27EB">
        <w:t xml:space="preserve"> typical </w:t>
      </w:r>
      <w:r w:rsidRPr="00DE27EB">
        <w:rPr>
          <w:rStyle w:val="Emphasis"/>
          <w:highlight w:val="cyan"/>
        </w:rPr>
        <w:t>employers</w:t>
      </w:r>
      <w:r w:rsidRPr="00DE27EB">
        <w:t xml:space="preserve">. Worksite bargaining can </w:t>
      </w:r>
      <w:r w:rsidRPr="00DE27EB">
        <w:rPr>
          <w:rStyle w:val="StyleUnderline"/>
        </w:rPr>
        <w:t xml:space="preserve">improve </w:t>
      </w:r>
      <w:r w:rsidRPr="00DE27EB">
        <w:rPr>
          <w:rStyle w:val="Emphasis"/>
        </w:rPr>
        <w:t>conditions</w:t>
      </w:r>
      <w:r w:rsidRPr="00DE27EB">
        <w:rPr>
          <w:rStyle w:val="StyleUnderline"/>
        </w:rPr>
        <w:t xml:space="preserve"> for contracted workers</w:t>
      </w:r>
      <w:r w:rsidRPr="00DE27EB">
        <w:t xml:space="preserve">, especially through fixes such as improved joint employer standards. </w:t>
      </w:r>
      <w:r w:rsidRPr="00DE27EB">
        <w:rPr>
          <w:rStyle w:val="Emphasis"/>
          <w:highlight w:val="cyan"/>
        </w:rPr>
        <w:t>Research</w:t>
      </w:r>
      <w:r w:rsidRPr="00DE27EB">
        <w:rPr>
          <w:rStyle w:val="StyleUnderline"/>
          <w:highlight w:val="cyan"/>
        </w:rPr>
        <w:t xml:space="preserve"> shows</w:t>
      </w:r>
      <w:r w:rsidRPr="00DE27EB">
        <w:t xml:space="preserve">, however, that </w:t>
      </w:r>
      <w:r w:rsidRPr="00DE27EB">
        <w:rPr>
          <w:rStyle w:val="StyleUnderline"/>
        </w:rPr>
        <w:t xml:space="preserve">broader-based bargaining </w:t>
      </w:r>
      <w:r w:rsidRPr="00DE27EB">
        <w:rPr>
          <w:rStyle w:val="StyleUnderline"/>
          <w:highlight w:val="cyan"/>
        </w:rPr>
        <w:t>leads to</w:t>
      </w:r>
      <w:r w:rsidRPr="00DE27EB">
        <w:rPr>
          <w:rStyle w:val="StyleUnderline"/>
        </w:rPr>
        <w:t xml:space="preserve"> much </w:t>
      </w:r>
      <w:r w:rsidRPr="00DE27EB">
        <w:rPr>
          <w:rStyle w:val="Emphasis"/>
        </w:rPr>
        <w:t xml:space="preserve">greater </w:t>
      </w:r>
      <w:r w:rsidRPr="00DE27EB">
        <w:rPr>
          <w:rStyle w:val="Emphasis"/>
          <w:highlight w:val="cyan"/>
        </w:rPr>
        <w:t>coverage</w:t>
      </w:r>
      <w:r w:rsidRPr="00DE27EB">
        <w:t xml:space="preserve"> for people employed by small firms and those who work part time or have other kinds of nonstandard employment.11</w:t>
      </w:r>
    </w:p>
    <w:p w14:paraId="7C0D8CFD" w14:textId="77777777" w:rsidR="007B4D79" w:rsidRPr="00DE27EB" w:rsidRDefault="007B4D79" w:rsidP="007B4D79">
      <w:r w:rsidRPr="00DE27EB">
        <w:t xml:space="preserve">In large part because it leads to greater coverage, </w:t>
      </w:r>
      <w:r w:rsidRPr="00DE27EB">
        <w:rPr>
          <w:rStyle w:val="Emphasis"/>
        </w:rPr>
        <w:t>sectoral bargaining</w:t>
      </w:r>
      <w:r w:rsidRPr="00DE27EB">
        <w:rPr>
          <w:rStyle w:val="StyleUnderline"/>
        </w:rPr>
        <w:t xml:space="preserve"> also </w:t>
      </w:r>
      <w:r w:rsidRPr="00DE27EB">
        <w:rPr>
          <w:rStyle w:val="StyleUnderline"/>
          <w:highlight w:val="cyan"/>
        </w:rPr>
        <w:t>reduces</w:t>
      </w:r>
      <w:r w:rsidRPr="00DE27EB">
        <w:rPr>
          <w:rStyle w:val="StyleUnderline"/>
        </w:rPr>
        <w:t xml:space="preserve"> </w:t>
      </w:r>
      <w:r w:rsidRPr="00DE27EB">
        <w:rPr>
          <w:rStyle w:val="Emphasis"/>
        </w:rPr>
        <w:t xml:space="preserve">economic </w:t>
      </w:r>
      <w:r w:rsidRPr="00DE27EB">
        <w:rPr>
          <w:rStyle w:val="Emphasis"/>
          <w:highlight w:val="cyan"/>
        </w:rPr>
        <w:t>inequality</w:t>
      </w:r>
      <w:r w:rsidRPr="00DE27EB">
        <w:rPr>
          <w:rStyle w:val="StyleUnderline"/>
          <w:highlight w:val="cyan"/>
        </w:rPr>
        <w:t xml:space="preserve"> to a </w:t>
      </w:r>
      <w:r w:rsidRPr="00DE27EB">
        <w:rPr>
          <w:rStyle w:val="Emphasis"/>
          <w:highlight w:val="cyan"/>
        </w:rPr>
        <w:t>greater degree</w:t>
      </w:r>
      <w:r w:rsidRPr="00DE27EB">
        <w:rPr>
          <w:rStyle w:val="StyleUnderline"/>
        </w:rPr>
        <w:t xml:space="preserve"> than does enterprise bargaining</w:t>
      </w:r>
      <w:r w:rsidRPr="00DE27EB">
        <w:t xml:space="preserve">. Worksite bargaining is certainly good at reducing economic inequality. Indeed, one study found that that about one-third of the rise in inequality among men since 1973 was due to the decline of union membership in the United States.12 However, </w:t>
      </w:r>
      <w:r w:rsidRPr="00DE27EB">
        <w:rPr>
          <w:rStyle w:val="Emphasis"/>
        </w:rPr>
        <w:t>sectoral bargaining</w:t>
      </w:r>
      <w:r w:rsidRPr="00DE27EB">
        <w:rPr>
          <w:rStyle w:val="StyleUnderline"/>
        </w:rPr>
        <w:t xml:space="preserve"> can achieve </w:t>
      </w:r>
      <w:r w:rsidRPr="00DE27EB">
        <w:rPr>
          <w:rStyle w:val="Emphasis"/>
        </w:rPr>
        <w:t>demonstrably more</w:t>
      </w:r>
      <w:r w:rsidRPr="00DE27EB">
        <w:t xml:space="preserve">. A </w:t>
      </w:r>
      <w:r w:rsidRPr="00DE27EB">
        <w:rPr>
          <w:rStyle w:val="Emphasis"/>
          <w:highlight w:val="cyan"/>
        </w:rPr>
        <w:t>review</w:t>
      </w:r>
      <w:r w:rsidRPr="00DE27EB">
        <w:rPr>
          <w:rStyle w:val="StyleUnderline"/>
          <w:highlight w:val="cyan"/>
        </w:rPr>
        <w:t xml:space="preserve"> of</w:t>
      </w:r>
      <w:r w:rsidRPr="00DE27EB">
        <w:rPr>
          <w:rStyle w:val="StyleUnderline"/>
        </w:rPr>
        <w:t xml:space="preserve"> more than </w:t>
      </w:r>
      <w:r w:rsidRPr="00DE27EB">
        <w:rPr>
          <w:rStyle w:val="Emphasis"/>
          <w:highlight w:val="cyan"/>
        </w:rPr>
        <w:t>one hundred</w:t>
      </w:r>
      <w:r w:rsidRPr="00DE27EB">
        <w:rPr>
          <w:rStyle w:val="Emphasis"/>
        </w:rPr>
        <w:t xml:space="preserve"> different </w:t>
      </w:r>
      <w:r w:rsidRPr="00DE27EB">
        <w:rPr>
          <w:rStyle w:val="Emphasis"/>
          <w:highlight w:val="cyan"/>
        </w:rPr>
        <w:t>studies</w:t>
      </w:r>
      <w:r w:rsidRPr="00DE27EB">
        <w:rPr>
          <w:rStyle w:val="StyleUnderline"/>
          <w:highlight w:val="cyan"/>
        </w:rPr>
        <w:t xml:space="preserve"> concluded</w:t>
      </w:r>
      <w:r w:rsidRPr="00DE27EB">
        <w:rPr>
          <w:rStyle w:val="StyleUnderline"/>
        </w:rPr>
        <w:t xml:space="preserve"> that “[t]he </w:t>
      </w:r>
      <w:r w:rsidRPr="00DE27EB">
        <w:rPr>
          <w:rStyle w:val="Emphasis"/>
        </w:rPr>
        <w:t xml:space="preserve">most </w:t>
      </w:r>
      <w:r w:rsidRPr="00DE27EB">
        <w:rPr>
          <w:rStyle w:val="Emphasis"/>
          <w:highlight w:val="cyan"/>
        </w:rPr>
        <w:t>robust</w:t>
      </w:r>
      <w:r w:rsidRPr="00DE27EB">
        <w:rPr>
          <w:rStyle w:val="Emphasis"/>
        </w:rPr>
        <w:t xml:space="preserve"> result</w:t>
      </w:r>
      <w:r w:rsidRPr="00DE27EB">
        <w:rPr>
          <w:rStyle w:val="StyleUnderline"/>
        </w:rPr>
        <w:t xml:space="preserve"> is that </w:t>
      </w:r>
      <w:r w:rsidRPr="00DE27EB">
        <w:rPr>
          <w:rStyle w:val="Emphasis"/>
        </w:rPr>
        <w:t>countries</w:t>
      </w:r>
      <w:r w:rsidRPr="00DE27EB">
        <w:rPr>
          <w:rStyle w:val="StyleUnderline"/>
        </w:rPr>
        <w:t xml:space="preserve"> with a </w:t>
      </w:r>
      <w:r w:rsidRPr="00DE27EB">
        <w:rPr>
          <w:rStyle w:val="Emphasis"/>
        </w:rPr>
        <w:t>high level</w:t>
      </w:r>
      <w:r w:rsidRPr="00DE27EB">
        <w:rPr>
          <w:rStyle w:val="StyleUnderline"/>
        </w:rPr>
        <w:t xml:space="preserve"> of </w:t>
      </w:r>
      <w:r w:rsidRPr="00DE27EB">
        <w:rPr>
          <w:rStyle w:val="Emphasis"/>
          <w:highlight w:val="cyan"/>
        </w:rPr>
        <w:t>bargaining</w:t>
      </w:r>
      <w:r w:rsidRPr="00DE27EB">
        <w:rPr>
          <w:rStyle w:val="Emphasis"/>
        </w:rPr>
        <w:t xml:space="preserve"> coordination</w:t>
      </w:r>
      <w:r w:rsidRPr="00DE27EB">
        <w:rPr>
          <w:rStyle w:val="StyleUnderline"/>
        </w:rPr>
        <w:t xml:space="preserve"> </w:t>
      </w:r>
      <w:r w:rsidRPr="00DE27EB">
        <w:rPr>
          <w:rStyle w:val="StyleUnderline"/>
          <w:highlight w:val="cyan"/>
        </w:rPr>
        <w:t>tend to have</w:t>
      </w:r>
      <w:r w:rsidRPr="00DE27EB">
        <w:rPr>
          <w:rStyle w:val="StyleUnderline"/>
        </w:rPr>
        <w:t xml:space="preserve"> a more </w:t>
      </w:r>
      <w:r w:rsidRPr="00DE27EB">
        <w:rPr>
          <w:rStyle w:val="Emphasis"/>
          <w:highlight w:val="cyan"/>
        </w:rPr>
        <w:t>compressed wage distribution</w:t>
      </w:r>
      <w:r w:rsidRPr="00DE27EB">
        <w:t>.”13</w:t>
      </w:r>
    </w:p>
    <w:p w14:paraId="2EE6C451" w14:textId="77777777" w:rsidR="007B4D79" w:rsidRPr="00DE27EB" w:rsidRDefault="007B4D79" w:rsidP="007B4D79">
      <w:r w:rsidRPr="00DE27EB">
        <w:rPr>
          <w:rStyle w:val="Emphasis"/>
        </w:rPr>
        <w:t>Sectoral bargaining</w:t>
      </w:r>
      <w:r w:rsidRPr="00DE27EB">
        <w:t xml:space="preserve"> is also particularly </w:t>
      </w:r>
      <w:r w:rsidRPr="00DE27EB">
        <w:rPr>
          <w:rStyle w:val="StyleUnderline"/>
        </w:rPr>
        <w:t xml:space="preserve">effective at closing </w:t>
      </w:r>
      <w:r w:rsidRPr="00DE27EB">
        <w:rPr>
          <w:rStyle w:val="Emphasis"/>
        </w:rPr>
        <w:t>pay gaps</w:t>
      </w:r>
      <w:r w:rsidRPr="00DE27EB">
        <w:t xml:space="preserve">.14 Again, work- place bargaining is quite helpful at addressing these issues, but </w:t>
      </w:r>
      <w:r w:rsidRPr="00DE27EB">
        <w:rPr>
          <w:rStyle w:val="StyleUnderline"/>
        </w:rPr>
        <w:t xml:space="preserve">sectoral bargaining is even more </w:t>
      </w:r>
      <w:r w:rsidRPr="00DE27EB">
        <w:rPr>
          <w:rStyle w:val="Emphasis"/>
        </w:rPr>
        <w:t>powerful</w:t>
      </w:r>
      <w:r w:rsidRPr="00DE27EB">
        <w:t xml:space="preserve">.15 </w:t>
      </w:r>
      <w:r w:rsidRPr="00DE27EB">
        <w:rPr>
          <w:rStyle w:val="Emphasis"/>
          <w:highlight w:val="cyan"/>
        </w:rPr>
        <w:t>Pay differences</w:t>
      </w:r>
      <w:r w:rsidRPr="00DE27EB">
        <w:t xml:space="preserve"> between men and women and between white workers and workers of other races and ethnicities </w:t>
      </w:r>
      <w:r w:rsidRPr="00DE27EB">
        <w:rPr>
          <w:rStyle w:val="StyleUnderline"/>
        </w:rPr>
        <w:t xml:space="preserve">tend to be </w:t>
      </w:r>
      <w:r w:rsidRPr="00DE27EB">
        <w:rPr>
          <w:rStyle w:val="Emphasis"/>
          <w:highlight w:val="cyan"/>
        </w:rPr>
        <w:t>smaller</w:t>
      </w:r>
      <w:r w:rsidRPr="00DE27EB">
        <w:rPr>
          <w:rStyle w:val="StyleUnderline"/>
        </w:rPr>
        <w:t xml:space="preserve"> in </w:t>
      </w:r>
      <w:r w:rsidRPr="00DE27EB">
        <w:rPr>
          <w:rStyle w:val="Emphasis"/>
        </w:rPr>
        <w:t>large part</w:t>
      </w:r>
      <w:r w:rsidRPr="00DE27EB">
        <w:rPr>
          <w:rStyle w:val="StyleUnderline"/>
        </w:rPr>
        <w:t xml:space="preserve"> </w:t>
      </w:r>
      <w:r w:rsidRPr="00DE27EB">
        <w:rPr>
          <w:rStyle w:val="StyleUnderline"/>
          <w:highlight w:val="cyan"/>
        </w:rPr>
        <w:t>because</w:t>
      </w:r>
      <w:r w:rsidRPr="00DE27EB">
        <w:rPr>
          <w:rStyle w:val="StyleUnderline"/>
        </w:rPr>
        <w:t xml:space="preserve"> sectoral </w:t>
      </w:r>
      <w:r w:rsidRPr="00DE27EB">
        <w:rPr>
          <w:rStyle w:val="Emphasis"/>
        </w:rPr>
        <w:t>bargaining</w:t>
      </w:r>
      <w:r w:rsidRPr="00DE27EB">
        <w:rPr>
          <w:rStyle w:val="StyleUnderline"/>
        </w:rPr>
        <w:t xml:space="preserve"> leads to </w:t>
      </w:r>
      <w:r w:rsidRPr="00DE27EB">
        <w:rPr>
          <w:rStyle w:val="Emphasis"/>
          <w:highlight w:val="cyan"/>
        </w:rPr>
        <w:t>greater coverage</w:t>
      </w:r>
      <w:r w:rsidRPr="00DE27EB">
        <w:rPr>
          <w:rStyle w:val="StyleUnderline"/>
        </w:rPr>
        <w:t xml:space="preserve">, which means </w:t>
      </w:r>
      <w:r w:rsidRPr="00DE27EB">
        <w:rPr>
          <w:rStyle w:val="StyleUnderline"/>
          <w:highlight w:val="cyan"/>
        </w:rPr>
        <w:t>pay</w:t>
      </w:r>
      <w:r w:rsidRPr="00DE27EB">
        <w:rPr>
          <w:rStyle w:val="StyleUnderline"/>
        </w:rPr>
        <w:t xml:space="preserve"> for more workers is </w:t>
      </w:r>
      <w:r w:rsidRPr="00DE27EB">
        <w:rPr>
          <w:rStyle w:val="StyleUnderline"/>
          <w:highlight w:val="cyan"/>
        </w:rPr>
        <w:t xml:space="preserve">based on </w:t>
      </w:r>
      <w:r w:rsidRPr="00DE27EB">
        <w:rPr>
          <w:rStyle w:val="Emphasis"/>
          <w:highlight w:val="cyan"/>
        </w:rPr>
        <w:t>objective criteria</w:t>
      </w:r>
      <w:r w:rsidRPr="00DE27EB">
        <w:t xml:space="preserve"> so that there is less room for discrimination and more opportunity to address drivers of pay gaps. In addition, because sectoral bargaining also leads to lower economic inequality in society, this further reduces pay gaps.</w:t>
      </w:r>
    </w:p>
    <w:p w14:paraId="66061B62" w14:textId="77777777" w:rsidR="007B4D79" w:rsidRPr="00DE27EB" w:rsidRDefault="007B4D79" w:rsidP="007B4D79">
      <w:pPr>
        <w:rPr>
          <w:rStyle w:val="StyleUnderline"/>
        </w:rPr>
      </w:pPr>
      <w:r w:rsidRPr="00DE27EB">
        <w:rPr>
          <w:rStyle w:val="StyleUnderline"/>
        </w:rPr>
        <w:t>Broader-based bargaining can</w:t>
      </w:r>
      <w:r w:rsidRPr="00DE27EB">
        <w:t xml:space="preserve"> also do more to </w:t>
      </w:r>
      <w:r w:rsidRPr="00DE27EB">
        <w:rPr>
          <w:rStyle w:val="StyleUnderline"/>
          <w:highlight w:val="cyan"/>
        </w:rPr>
        <w:t>boost</w:t>
      </w:r>
      <w:r w:rsidRPr="00DE27EB">
        <w:rPr>
          <w:rStyle w:val="StyleUnderline"/>
        </w:rPr>
        <w:t xml:space="preserve"> </w:t>
      </w:r>
      <w:r w:rsidRPr="00DE27EB">
        <w:rPr>
          <w:rStyle w:val="Emphasis"/>
        </w:rPr>
        <w:t xml:space="preserve">economic </w:t>
      </w:r>
      <w:r w:rsidRPr="00DE27EB">
        <w:rPr>
          <w:rStyle w:val="Emphasis"/>
          <w:highlight w:val="cyan"/>
        </w:rPr>
        <w:t>productivity</w:t>
      </w:r>
      <w:r w:rsidRPr="00DE27EB">
        <w:t xml:space="preserve"> than enterprise-level bargaining. While workplace bargaining also increases productivity,16 </w:t>
      </w:r>
      <w:r w:rsidRPr="00DE27EB">
        <w:rPr>
          <w:rStyle w:val="StyleUnderline"/>
        </w:rPr>
        <w:t xml:space="preserve">sectoral bargaining tends to do more because it </w:t>
      </w:r>
      <w:r w:rsidRPr="00DE27EB">
        <w:rPr>
          <w:rStyle w:val="StyleUnderline"/>
          <w:highlight w:val="cyan"/>
        </w:rPr>
        <w:t xml:space="preserve">fosters </w:t>
      </w:r>
      <w:r w:rsidRPr="00DE27EB">
        <w:rPr>
          <w:rStyle w:val="Emphasis"/>
          <w:highlight w:val="cyan"/>
        </w:rPr>
        <w:t>similar pay</w:t>
      </w:r>
      <w:r w:rsidRPr="00DE27EB">
        <w:rPr>
          <w:rStyle w:val="StyleUnderline"/>
        </w:rPr>
        <w:t xml:space="preserve"> for </w:t>
      </w:r>
      <w:r w:rsidRPr="00DE27EB">
        <w:rPr>
          <w:rStyle w:val="Emphasis"/>
        </w:rPr>
        <w:t>similar work</w:t>
      </w:r>
      <w:r w:rsidRPr="00DE27EB">
        <w:t xml:space="preserve">, which </w:t>
      </w:r>
      <w:r w:rsidRPr="00DE27EB">
        <w:rPr>
          <w:rStyle w:val="StyleUnderline"/>
          <w:highlight w:val="cyan"/>
        </w:rPr>
        <w:t>prevents</w:t>
      </w:r>
      <w:r w:rsidRPr="00DE27EB">
        <w:rPr>
          <w:rStyle w:val="StyleUnderline"/>
        </w:rPr>
        <w:t xml:space="preserve"> </w:t>
      </w:r>
      <w:r w:rsidRPr="00DE27EB">
        <w:rPr>
          <w:rStyle w:val="Emphasis"/>
        </w:rPr>
        <w:t xml:space="preserve">high-road </w:t>
      </w:r>
      <w:r w:rsidRPr="00DE27EB">
        <w:rPr>
          <w:rStyle w:val="Emphasis"/>
          <w:highlight w:val="cyan"/>
        </w:rPr>
        <w:t>firms</w:t>
      </w:r>
      <w:r w:rsidRPr="00DE27EB">
        <w:rPr>
          <w:rStyle w:val="StyleUnderline"/>
          <w:highlight w:val="cyan"/>
        </w:rPr>
        <w:t xml:space="preserve"> that provide </w:t>
      </w:r>
      <w:r w:rsidRPr="00DE27EB">
        <w:rPr>
          <w:rStyle w:val="Emphasis"/>
          <w:highlight w:val="cyan"/>
        </w:rPr>
        <w:t>good wages</w:t>
      </w:r>
      <w:r w:rsidRPr="00DE27EB">
        <w:rPr>
          <w:rStyle w:val="StyleUnderline"/>
        </w:rPr>
        <w:t xml:space="preserve"> and benefits </w:t>
      </w:r>
      <w:r w:rsidRPr="00DE27EB">
        <w:rPr>
          <w:rStyle w:val="StyleUnderline"/>
          <w:highlight w:val="cyan"/>
        </w:rPr>
        <w:t xml:space="preserve">from being undercut by </w:t>
      </w:r>
      <w:r w:rsidRPr="00DE27EB">
        <w:rPr>
          <w:rStyle w:val="Emphasis"/>
          <w:highlight w:val="cyan"/>
        </w:rPr>
        <w:t>low-road companies</w:t>
      </w:r>
      <w:r w:rsidRPr="00DE27EB">
        <w:rPr>
          <w:rStyle w:val="StyleUnderline"/>
        </w:rPr>
        <w:t xml:space="preserve"> and </w:t>
      </w:r>
      <w:r w:rsidRPr="00DE27EB">
        <w:rPr>
          <w:rStyle w:val="StyleUnderline"/>
          <w:highlight w:val="cyan"/>
        </w:rPr>
        <w:t xml:space="preserve">encourages </w:t>
      </w:r>
      <w:r w:rsidRPr="00DE27EB">
        <w:rPr>
          <w:rStyle w:val="Emphasis"/>
          <w:highlight w:val="cyan"/>
        </w:rPr>
        <w:t>firms</w:t>
      </w:r>
      <w:r w:rsidRPr="00DE27EB">
        <w:rPr>
          <w:rStyle w:val="StyleUnderline"/>
          <w:highlight w:val="cyan"/>
        </w:rPr>
        <w:t xml:space="preserve"> to compete based on </w:t>
      </w:r>
      <w:r w:rsidRPr="00DE27EB">
        <w:rPr>
          <w:rStyle w:val="Emphasis"/>
          <w:highlight w:val="cyan"/>
        </w:rPr>
        <w:t>productivity</w:t>
      </w:r>
      <w:r w:rsidRPr="00DE27EB">
        <w:rPr>
          <w:rStyle w:val="StyleUnderline"/>
          <w:highlight w:val="cyan"/>
        </w:rPr>
        <w:t xml:space="preserve"> rather than</w:t>
      </w:r>
      <w:r w:rsidRPr="00DE27EB">
        <w:rPr>
          <w:rStyle w:val="StyleUnderline"/>
        </w:rPr>
        <w:t xml:space="preserve"> low compensation.17 </w:t>
      </w:r>
      <w:r w:rsidRPr="00DE27EB">
        <w:rPr>
          <w:rStyle w:val="Emphasis"/>
        </w:rPr>
        <w:t>Sectoral bargaining</w:t>
      </w:r>
      <w:r w:rsidRPr="00DE27EB">
        <w:rPr>
          <w:rStyle w:val="StyleUnderline"/>
        </w:rPr>
        <w:t xml:space="preserve"> also </w:t>
      </w:r>
      <w:r w:rsidRPr="00DE27EB">
        <w:rPr>
          <w:rStyle w:val="StyleUnderline"/>
          <w:highlight w:val="cyan"/>
        </w:rPr>
        <w:t>creates more</w:t>
      </w:r>
      <w:r w:rsidRPr="00DE27EB">
        <w:rPr>
          <w:rStyle w:val="StyleUnderline"/>
        </w:rPr>
        <w:t xml:space="preserve"> </w:t>
      </w:r>
      <w:r w:rsidRPr="00DE27EB">
        <w:rPr>
          <w:rStyle w:val="Emphasis"/>
        </w:rPr>
        <w:t>opportunities</w:t>
      </w:r>
      <w:r w:rsidRPr="00DE27EB">
        <w:rPr>
          <w:rStyle w:val="StyleUnderline"/>
        </w:rPr>
        <w:t xml:space="preserve"> for </w:t>
      </w:r>
      <w:r w:rsidRPr="00DE27EB">
        <w:rPr>
          <w:rStyle w:val="Emphasis"/>
        </w:rPr>
        <w:t xml:space="preserve">workforce </w:t>
      </w:r>
      <w:r w:rsidRPr="00DE27EB">
        <w:rPr>
          <w:rStyle w:val="Emphasis"/>
          <w:highlight w:val="cyan"/>
        </w:rPr>
        <w:t>training</w:t>
      </w:r>
      <w:r w:rsidRPr="00DE27EB">
        <w:rPr>
          <w:rStyle w:val="StyleUnderline"/>
          <w:highlight w:val="cyan"/>
        </w:rPr>
        <w:t xml:space="preserve"> because, </w:t>
      </w:r>
      <w:r w:rsidRPr="00DE27EB">
        <w:rPr>
          <w:rStyle w:val="StyleUnderline"/>
        </w:rPr>
        <w:t xml:space="preserve">firms </w:t>
      </w:r>
      <w:r w:rsidRPr="00DE27EB">
        <w:rPr>
          <w:rStyle w:val="StyleUnderline"/>
          <w:highlight w:val="cyan"/>
        </w:rPr>
        <w:t>worry less</w:t>
      </w:r>
      <w:r w:rsidRPr="00DE27EB">
        <w:rPr>
          <w:rStyle w:val="StyleUnderline"/>
        </w:rPr>
        <w:t xml:space="preserve"> that </w:t>
      </w:r>
      <w:r w:rsidRPr="00DE27EB">
        <w:rPr>
          <w:rStyle w:val="StyleUnderline"/>
          <w:highlight w:val="cyan"/>
        </w:rPr>
        <w:t xml:space="preserve">other </w:t>
      </w:r>
      <w:r w:rsidRPr="00DE27EB">
        <w:rPr>
          <w:rStyle w:val="Emphasis"/>
          <w:highlight w:val="cyan"/>
        </w:rPr>
        <w:t>employers</w:t>
      </w:r>
      <w:r w:rsidRPr="00DE27EB">
        <w:rPr>
          <w:rStyle w:val="StyleUnderline"/>
          <w:highlight w:val="cyan"/>
        </w:rPr>
        <w:t xml:space="preserve"> will poach</w:t>
      </w:r>
      <w:r w:rsidRPr="00DE27EB">
        <w:rPr>
          <w:rStyle w:val="StyleUnderline"/>
        </w:rPr>
        <w:t xml:space="preserve"> the </w:t>
      </w:r>
      <w:r w:rsidRPr="00DE27EB">
        <w:rPr>
          <w:rStyle w:val="Emphasis"/>
          <w:highlight w:val="cyan"/>
        </w:rPr>
        <w:t>workers</w:t>
      </w:r>
      <w:r w:rsidRPr="00DE27EB">
        <w:rPr>
          <w:rStyle w:val="StyleUnderline"/>
        </w:rPr>
        <w:t xml:space="preserve"> they have trained.18</w:t>
      </w:r>
    </w:p>
    <w:p w14:paraId="13557524" w14:textId="77777777" w:rsidR="007B4D79" w:rsidRDefault="007B4D79" w:rsidP="007B4D79"/>
    <w:p w14:paraId="507BA731" w14:textId="77777777" w:rsidR="007B4D79" w:rsidRDefault="007B4D79" w:rsidP="007B4D79">
      <w:pPr>
        <w:pStyle w:val="Heading4"/>
      </w:pPr>
      <w:r>
        <w:t xml:space="preserve">That plan’s an overwhelming </w:t>
      </w:r>
      <w:r w:rsidRPr="00DE27EB">
        <w:rPr>
          <w:u w:val="single"/>
        </w:rPr>
        <w:t>boon</w:t>
      </w:r>
      <w:r>
        <w:t xml:space="preserve"> for productivity.</w:t>
      </w:r>
    </w:p>
    <w:p w14:paraId="32C9D6B9" w14:textId="77777777" w:rsidR="007B4D79" w:rsidRPr="00D01290" w:rsidRDefault="007B4D79" w:rsidP="007B4D79">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043F3B78" w14:textId="77777777" w:rsidR="007B4D79" w:rsidRDefault="007B4D79" w:rsidP="007B4D79">
      <w:r w:rsidRPr="0041670A">
        <w:t>Boosting Productivity</w:t>
      </w:r>
    </w:p>
    <w:p w14:paraId="08D93048" w14:textId="77777777" w:rsidR="007B4D79" w:rsidRDefault="007B4D79" w:rsidP="007B4D79">
      <w:r w:rsidRPr="0041670A">
        <w:t xml:space="preserve">Not only does </w:t>
      </w:r>
      <w:r w:rsidRPr="00DE27EB">
        <w:rPr>
          <w:rStyle w:val="StyleUnderline"/>
          <w:highlight w:val="cyan"/>
        </w:rPr>
        <w:t>broad-based bargaining</w:t>
      </w:r>
      <w:r w:rsidRPr="0041670A">
        <w:t xml:space="preserve"> lead to greater coverage, and thus higher wages for most workers, as well as less economic inequality and smaller pay gaps, these </w:t>
      </w:r>
      <w:r w:rsidRPr="00DE27EB">
        <w:rPr>
          <w:rStyle w:val="StyleUnderline"/>
          <w:highlight w:val="cyan"/>
        </w:rPr>
        <w:t xml:space="preserve">gains do </w:t>
      </w:r>
      <w:r w:rsidRPr="00DE27EB">
        <w:rPr>
          <w:rStyle w:val="Emphasis"/>
          <w:highlight w:val="cyan"/>
        </w:rPr>
        <w:t>not</w:t>
      </w:r>
      <w:r w:rsidRPr="00DE27EB">
        <w:rPr>
          <w:rStyle w:val="StyleUnderline"/>
          <w:highlight w:val="cyan"/>
        </w:rPr>
        <w:t xml:space="preserve"> cause</w:t>
      </w:r>
      <w:r w:rsidRPr="0041670A">
        <w:t xml:space="preserve"> significant </w:t>
      </w:r>
      <w:r w:rsidRPr="00DE27EB">
        <w:rPr>
          <w:rStyle w:val="StyleUnderline"/>
          <w:highlight w:val="cyan"/>
        </w:rPr>
        <w:t>economic harm</w:t>
      </w:r>
      <w:r w:rsidRPr="0041670A">
        <w:t xml:space="preserve">. Indeed, </w:t>
      </w:r>
      <w:r w:rsidRPr="00CF570D">
        <w:rPr>
          <w:rStyle w:val="StyleUnderline"/>
        </w:rPr>
        <w:t xml:space="preserve">the more unions are able to represent </w:t>
      </w:r>
      <w:r w:rsidRPr="00CF570D">
        <w:rPr>
          <w:rStyle w:val="Emphasis"/>
        </w:rPr>
        <w:t>all</w:t>
      </w:r>
      <w:r w:rsidRPr="0041670A">
        <w:t xml:space="preserve"> workers, </w:t>
      </w:r>
      <w:r w:rsidRPr="00CF570D">
        <w:rPr>
          <w:rStyle w:val="StyleUnderline"/>
        </w:rPr>
        <w:t>the more positive</w:t>
      </w:r>
      <w:r w:rsidRPr="0041670A">
        <w:t xml:space="preserve"> their </w:t>
      </w:r>
      <w:r w:rsidRPr="00CF570D">
        <w:rPr>
          <w:rStyle w:val="StyleUnderline"/>
        </w:rPr>
        <w:t>overall economic impact is likely to be</w:t>
      </w:r>
      <w:r w:rsidRPr="0041670A">
        <w:t>.</w:t>
      </w:r>
    </w:p>
    <w:p w14:paraId="0F1DEACA" w14:textId="77777777" w:rsidR="007B4D79" w:rsidRDefault="007B4D79" w:rsidP="007B4D79">
      <w:r w:rsidRPr="0041670A">
        <w:t xml:space="preserve">One of the </w:t>
      </w:r>
      <w:r w:rsidRPr="00DE27EB">
        <w:rPr>
          <w:rStyle w:val="StyleUnderline"/>
          <w:highlight w:val="cyan"/>
        </w:rPr>
        <w:t>most important factors in determining</w:t>
      </w:r>
      <w:r w:rsidRPr="0041670A">
        <w:t xml:space="preserve"> the </w:t>
      </w:r>
      <w:r w:rsidRPr="00DE27EB">
        <w:rPr>
          <w:rStyle w:val="StyleUnderline"/>
          <w:highlight w:val="cyan"/>
        </w:rPr>
        <w:t>economic impact of unions is</w:t>
      </w:r>
      <w:r w:rsidRPr="0041670A">
        <w:t xml:space="preserve"> the </w:t>
      </w:r>
      <w:r w:rsidRPr="00DE27EB">
        <w:rPr>
          <w:rStyle w:val="StyleUnderline"/>
          <w:highlight w:val="cyan"/>
        </w:rPr>
        <w:t>quality of</w:t>
      </w:r>
      <w:r w:rsidRPr="0041670A">
        <w:t xml:space="preserve"> the </w:t>
      </w:r>
      <w:r w:rsidRPr="00DE27EB">
        <w:rPr>
          <w:rStyle w:val="StyleUnderline"/>
          <w:highlight w:val="cyan"/>
        </w:rPr>
        <w:t>relationship between labor and management</w:t>
      </w:r>
      <w:r w:rsidRPr="0041670A">
        <w:t xml:space="preserve">— whether it is collaborative or conflictual.101 Unfortunately, </w:t>
      </w:r>
      <w:r w:rsidRPr="00CF570D">
        <w:rPr>
          <w:rStyle w:val="StyleUnderline"/>
        </w:rPr>
        <w:t xml:space="preserve">the </w:t>
      </w:r>
      <w:r w:rsidRPr="00DE27EB">
        <w:rPr>
          <w:rStyle w:val="StyleUnderline"/>
          <w:highlight w:val="cyan"/>
        </w:rPr>
        <w:t>US system is geared toward</w:t>
      </w:r>
      <w:r w:rsidRPr="00CF570D">
        <w:rPr>
          <w:rStyle w:val="StyleUnderline"/>
        </w:rPr>
        <w:t xml:space="preserve"> producing </w:t>
      </w:r>
      <w:r w:rsidRPr="00CF570D">
        <w:rPr>
          <w:rStyle w:val="Emphasis"/>
        </w:rPr>
        <w:t xml:space="preserve">more </w:t>
      </w:r>
      <w:r w:rsidRPr="00DE27EB">
        <w:rPr>
          <w:rStyle w:val="Emphasis"/>
          <w:highlight w:val="cyan"/>
        </w:rPr>
        <w:t>conflict</w:t>
      </w:r>
      <w:r w:rsidRPr="0041670A">
        <w:t xml:space="preserve"> than it needs to. The highly conflictual and deeply flawed union election process is one important reason why the US labor relations system is so conflictual. But even more critical is that enterprise bargaining creates additional incentives for managers to oppose unions and can push unions and managers to act in ways that may not be in the best interests of the firm or all its workers.</w:t>
      </w:r>
    </w:p>
    <w:p w14:paraId="09C4F671" w14:textId="77777777" w:rsidR="007B4D79" w:rsidRDefault="007B4D79" w:rsidP="007B4D79">
      <w:r w:rsidRPr="0041670A">
        <w:t xml:space="preserve">From the management perspective, </w:t>
      </w:r>
      <w:r w:rsidRPr="00CF570D">
        <w:rPr>
          <w:rStyle w:val="StyleUnderline"/>
        </w:rPr>
        <w:t>enterprise bargaining means</w:t>
      </w:r>
      <w:r w:rsidRPr="0041670A">
        <w:t xml:space="preserve"> that </w:t>
      </w:r>
      <w:r w:rsidRPr="00CF570D">
        <w:rPr>
          <w:rStyle w:val="StyleUnderline"/>
        </w:rPr>
        <w:t>if a firm</w:t>
      </w:r>
      <w:r w:rsidRPr="0041670A">
        <w:t xml:space="preserve"> or unit in a firm </w:t>
      </w:r>
      <w:r w:rsidRPr="00CF570D">
        <w:rPr>
          <w:rStyle w:val="StyleUnderline"/>
        </w:rPr>
        <w:t>is unionized, employers</w:t>
      </w:r>
      <w:r w:rsidRPr="0041670A">
        <w:t xml:space="preserve"> will </w:t>
      </w:r>
      <w:r w:rsidRPr="00CF570D">
        <w:rPr>
          <w:rStyle w:val="StyleUnderline"/>
        </w:rPr>
        <w:t>face higher labor costs than</w:t>
      </w:r>
      <w:r w:rsidRPr="0041670A">
        <w:t xml:space="preserve"> their </w:t>
      </w:r>
      <w:r w:rsidRPr="00CF570D">
        <w:rPr>
          <w:rStyle w:val="StyleUnderline"/>
        </w:rPr>
        <w:t>nonunion competitors</w:t>
      </w:r>
      <w:r w:rsidRPr="0041670A">
        <w:t xml:space="preserve">. Moreover, managers have to negotiate over the way work is conducted in this unit, while their competitors will not. This </w:t>
      </w:r>
      <w:r w:rsidRPr="00CF570D">
        <w:rPr>
          <w:rStyle w:val="StyleUnderline"/>
        </w:rPr>
        <w:t>makes many managers</w:t>
      </w:r>
      <w:r w:rsidRPr="0041670A">
        <w:t xml:space="preserve"> view unions as a threat to their company and ability to manage and </w:t>
      </w:r>
      <w:r w:rsidRPr="00CF570D">
        <w:rPr>
          <w:rStyle w:val="StyleUnderline"/>
        </w:rPr>
        <w:t>feel</w:t>
      </w:r>
      <w:r w:rsidRPr="0041670A">
        <w:t xml:space="preserve"> that </w:t>
      </w:r>
      <w:r w:rsidRPr="00CF570D">
        <w:rPr>
          <w:rStyle w:val="StyleUnderline"/>
        </w:rPr>
        <w:t>nonunion firms have cost</w:t>
      </w:r>
      <w:r w:rsidRPr="0041670A">
        <w:t xml:space="preserve"> and discretionary </w:t>
      </w:r>
      <w:r w:rsidRPr="00CF570D">
        <w:rPr>
          <w:rStyle w:val="StyleUnderline"/>
        </w:rPr>
        <w:t>advantages</w:t>
      </w:r>
      <w:r w:rsidRPr="0041670A">
        <w:t xml:space="preserve">. Given these incentives and beliefs, it is not surprising that many US </w:t>
      </w:r>
      <w:r w:rsidRPr="00CF570D">
        <w:rPr>
          <w:rStyle w:val="StyleUnderline"/>
        </w:rPr>
        <w:t>firms</w:t>
      </w:r>
      <w:r w:rsidRPr="0041670A">
        <w:t xml:space="preserve"> vigorously </w:t>
      </w:r>
      <w:r w:rsidRPr="00CF570D">
        <w:rPr>
          <w:rStyle w:val="Emphasis"/>
        </w:rPr>
        <w:t>oppose</w:t>
      </w:r>
      <w:r w:rsidRPr="0041670A">
        <w:t xml:space="preserve"> their </w:t>
      </w:r>
      <w:r w:rsidRPr="00CF570D">
        <w:rPr>
          <w:rStyle w:val="StyleUnderline"/>
        </w:rPr>
        <w:t>workers unionizing and retain</w:t>
      </w:r>
      <w:r w:rsidRPr="0041670A">
        <w:t xml:space="preserve"> an </w:t>
      </w:r>
      <w:r w:rsidRPr="00CF570D">
        <w:rPr>
          <w:rStyle w:val="StyleUnderline"/>
        </w:rPr>
        <w:t>adversarial approach if</w:t>
      </w:r>
      <w:r w:rsidRPr="0041670A">
        <w:t xml:space="preserve"> their </w:t>
      </w:r>
      <w:r w:rsidRPr="00CF570D">
        <w:rPr>
          <w:rStyle w:val="StyleUnderline"/>
        </w:rPr>
        <w:t>workers do</w:t>
      </w:r>
      <w:r w:rsidRPr="0041670A">
        <w:t xml:space="preserve"> unionize.102</w:t>
      </w:r>
    </w:p>
    <w:p w14:paraId="642F0339" w14:textId="77777777" w:rsidR="007B4D79" w:rsidRDefault="007B4D79" w:rsidP="007B4D79">
      <w:r w:rsidRPr="0041670A">
        <w:t xml:space="preserve">From the worker perspective, </w:t>
      </w:r>
      <w:r w:rsidRPr="00CF570D">
        <w:rPr>
          <w:rStyle w:val="StyleUnderline"/>
        </w:rPr>
        <w:t>enterprise bargaining</w:t>
      </w:r>
      <w:r w:rsidRPr="0041670A">
        <w:t xml:space="preserve"> means that although unions may care about a broad group of workers, the law </w:t>
      </w:r>
      <w:r w:rsidRPr="00CF570D">
        <w:rPr>
          <w:rStyle w:val="StyleUnderline"/>
        </w:rPr>
        <w:t>pushes them to bargain for only</w:t>
      </w:r>
      <w:r w:rsidRPr="0041670A">
        <w:t xml:space="preserve"> the particular group of </w:t>
      </w:r>
      <w:r w:rsidRPr="00CF570D">
        <w:rPr>
          <w:rStyle w:val="StyleUnderline"/>
        </w:rPr>
        <w:t>workers they represent</w:t>
      </w:r>
      <w:r w:rsidRPr="0041670A">
        <w:t xml:space="preserve"> rather than negotiating to improve conditions for all workers in an industry or a region.103 The ability of unions to represent a broad group of workers is further limited because current law prevents many kinds of workers from joining unions and allows employers to evade unions by shifting the form of their business.</w:t>
      </w:r>
    </w:p>
    <w:p w14:paraId="7A9B880E" w14:textId="77777777" w:rsidR="007B4D79" w:rsidRDefault="007B4D79" w:rsidP="007B4D79">
      <w:r w:rsidRPr="00DE27EB">
        <w:rPr>
          <w:rStyle w:val="StyleUnderline"/>
          <w:highlight w:val="cyan"/>
        </w:rPr>
        <w:t xml:space="preserve">When unions </w:t>
      </w:r>
      <w:r w:rsidRPr="00DE27EB">
        <w:rPr>
          <w:rStyle w:val="Emphasis"/>
          <w:highlight w:val="cyan"/>
        </w:rPr>
        <w:t>had</w:t>
      </w:r>
      <w:r w:rsidRPr="00DE27EB">
        <w:rPr>
          <w:rStyle w:val="StyleUnderline"/>
          <w:highlight w:val="cyan"/>
        </w:rPr>
        <w:t xml:space="preserve"> high membership</w:t>
      </w:r>
      <w:r w:rsidRPr="0041670A">
        <w:t xml:space="preserve"> rates, </w:t>
      </w:r>
      <w:r w:rsidRPr="00DE27EB">
        <w:rPr>
          <w:rStyle w:val="StyleUnderline"/>
          <w:highlight w:val="cyan"/>
        </w:rPr>
        <w:t>they</w:t>
      </w:r>
      <w:r w:rsidRPr="00CF570D">
        <w:rPr>
          <w:rStyle w:val="StyleUnderline"/>
        </w:rPr>
        <w:t xml:space="preserve"> could</w:t>
      </w:r>
      <w:r w:rsidRPr="0041670A">
        <w:t xml:space="preserve"> indirectly </w:t>
      </w:r>
      <w:r w:rsidRPr="00DE27EB">
        <w:rPr>
          <w:rStyle w:val="StyleUnderline"/>
          <w:highlight w:val="cyan"/>
        </w:rPr>
        <w:t>raise wages</w:t>
      </w:r>
      <w:r w:rsidRPr="00CF570D">
        <w:rPr>
          <w:rStyle w:val="StyleUnderline"/>
        </w:rPr>
        <w:t xml:space="preserve"> for workers outside a</w:t>
      </w:r>
      <w:r w:rsidRPr="0041670A">
        <w:t xml:space="preserve"> particular unit, but, as they weaken, they have far less ability to do so. </w:t>
      </w:r>
      <w:r w:rsidRPr="00DE27EB">
        <w:rPr>
          <w:rStyle w:val="StyleUnderline"/>
          <w:highlight w:val="cyan"/>
        </w:rPr>
        <w:t>Now</w:t>
      </w:r>
      <w:r w:rsidRPr="00CF570D">
        <w:rPr>
          <w:rStyle w:val="StyleUnderline"/>
        </w:rPr>
        <w:t xml:space="preserve"> every wage increase</w:t>
      </w:r>
      <w:r w:rsidRPr="0041670A">
        <w:t xml:space="preserve"> or benefit improvement that a small group of unionized workers in a particular unit in a particular firm achieves </w:t>
      </w:r>
      <w:r w:rsidRPr="00CF570D">
        <w:rPr>
          <w:rStyle w:val="StyleUnderline"/>
        </w:rPr>
        <w:t>makes them more and more different from</w:t>
      </w:r>
      <w:r w:rsidRPr="0041670A">
        <w:t xml:space="preserve"> the </w:t>
      </w:r>
      <w:r w:rsidRPr="00CF570D">
        <w:rPr>
          <w:rStyle w:val="Emphasis"/>
        </w:rPr>
        <w:t>nonunion workers</w:t>
      </w:r>
      <w:r w:rsidRPr="0041670A">
        <w:t xml:space="preserve"> around them. This means that </w:t>
      </w:r>
      <w:r w:rsidRPr="00DE27EB">
        <w:rPr>
          <w:rStyle w:val="StyleUnderline"/>
          <w:highlight w:val="cyan"/>
        </w:rPr>
        <w:t xml:space="preserve">unions must worry </w:t>
      </w:r>
      <w:r w:rsidRPr="00DE27EB">
        <w:rPr>
          <w:rStyle w:val="Emphasis"/>
          <w:highlight w:val="cyan"/>
        </w:rPr>
        <w:t>constantly</w:t>
      </w:r>
      <w:r w:rsidRPr="0041670A">
        <w:t xml:space="preserve"> that </w:t>
      </w:r>
      <w:r w:rsidRPr="00DE27EB">
        <w:rPr>
          <w:rStyle w:val="StyleUnderline"/>
          <w:highlight w:val="cyan"/>
        </w:rPr>
        <w:t>management will seek other</w:t>
      </w:r>
      <w:r w:rsidRPr="0041670A">
        <w:t xml:space="preserve">, cheaper </w:t>
      </w:r>
      <w:r w:rsidRPr="00DE27EB">
        <w:rPr>
          <w:rStyle w:val="StyleUnderline"/>
          <w:highlight w:val="cyan"/>
        </w:rPr>
        <w:t>workers</w:t>
      </w:r>
      <w:r w:rsidRPr="0041670A">
        <w:t xml:space="preserve"> to work for them. As a result, </w:t>
      </w:r>
      <w:r w:rsidRPr="00CF570D">
        <w:rPr>
          <w:rStyle w:val="StyleUnderline"/>
        </w:rPr>
        <w:t>unions have incentives to create rules that ensure</w:t>
      </w:r>
      <w:r w:rsidRPr="0041670A">
        <w:t xml:space="preserve"> that </w:t>
      </w:r>
      <w:r w:rsidRPr="00CF570D">
        <w:rPr>
          <w:rStyle w:val="StyleUnderline"/>
        </w:rPr>
        <w:t>work is done by</w:t>
      </w:r>
      <w:r w:rsidRPr="0041670A">
        <w:t xml:space="preserve"> their </w:t>
      </w:r>
      <w:r w:rsidRPr="00CF570D">
        <w:rPr>
          <w:rStyle w:val="Emphasis"/>
        </w:rPr>
        <w:t>members</w:t>
      </w:r>
      <w:r w:rsidRPr="00CF570D">
        <w:rPr>
          <w:rStyle w:val="StyleUnderline"/>
        </w:rPr>
        <w:t xml:space="preserve"> rather than in</w:t>
      </w:r>
      <w:r w:rsidRPr="0041670A">
        <w:t xml:space="preserve"> the </w:t>
      </w:r>
      <w:r w:rsidRPr="00CF570D">
        <w:rPr>
          <w:rStyle w:val="StyleUnderline"/>
        </w:rPr>
        <w:t>manner that makes</w:t>
      </w:r>
      <w:r w:rsidRPr="0041670A">
        <w:t xml:space="preserve"> the </w:t>
      </w:r>
      <w:r w:rsidRPr="00CF570D">
        <w:rPr>
          <w:rStyle w:val="Emphasis"/>
        </w:rPr>
        <w:t>most economic sense</w:t>
      </w:r>
      <w:r w:rsidRPr="00CF570D">
        <w:rPr>
          <w:rStyle w:val="StyleUnderline"/>
        </w:rPr>
        <w:t>, as well as to approach management in a defensive posture, fearful</w:t>
      </w:r>
      <w:r w:rsidRPr="0041670A">
        <w:t xml:space="preserve"> that business </w:t>
      </w:r>
      <w:r w:rsidRPr="00CF570D">
        <w:rPr>
          <w:rStyle w:val="StyleUnderline"/>
        </w:rPr>
        <w:t>decisions have nefarious motivations</w:t>
      </w:r>
      <w:r w:rsidRPr="0041670A">
        <w:t>.</w:t>
      </w:r>
    </w:p>
    <w:p w14:paraId="3BBF85EF" w14:textId="77777777" w:rsidR="007B4D79" w:rsidRDefault="007B4D79" w:rsidP="007B4D79">
      <w:r w:rsidRPr="0041670A">
        <w:t xml:space="preserve">Of course, there are many exceptions to this negative picture. </w:t>
      </w:r>
      <w:r w:rsidRPr="00CF570D">
        <w:rPr>
          <w:rStyle w:val="StyleUnderline"/>
        </w:rPr>
        <w:t>High-road productive labor-management relationships</w:t>
      </w:r>
      <w:r w:rsidRPr="0041670A">
        <w:t xml:space="preserve"> are clearly possible in our current system—</w:t>
      </w:r>
      <w:r w:rsidRPr="00CF570D">
        <w:rPr>
          <w:rStyle w:val="StyleUnderline"/>
        </w:rPr>
        <w:t>think Costco, Southwest</w:t>
      </w:r>
      <w:r w:rsidRPr="0041670A">
        <w:t xml:space="preserve"> Airlines, </w:t>
      </w:r>
      <w:r w:rsidRPr="00CF570D">
        <w:rPr>
          <w:rStyle w:val="StyleUnderline"/>
        </w:rPr>
        <w:t>and Kaiser</w:t>
      </w:r>
      <w:r w:rsidRPr="0041670A">
        <w:t xml:space="preserve"> Permanente, among many others.104 But they </w:t>
      </w:r>
      <w:r w:rsidRPr="00CF570D">
        <w:rPr>
          <w:rStyle w:val="StyleUnderline"/>
        </w:rPr>
        <w:t xml:space="preserve">are the </w:t>
      </w:r>
      <w:r w:rsidRPr="00CF570D">
        <w:rPr>
          <w:rStyle w:val="Emphasis"/>
        </w:rPr>
        <w:t>exception, not the rule</w:t>
      </w:r>
      <w:r w:rsidRPr="00CF570D">
        <w:rPr>
          <w:rStyle w:val="StyleUnderline"/>
        </w:rPr>
        <w:t>, because</w:t>
      </w:r>
      <w:r w:rsidRPr="0041670A">
        <w:t xml:space="preserve"> the </w:t>
      </w:r>
      <w:r w:rsidRPr="00DE27EB">
        <w:rPr>
          <w:rStyle w:val="StyleUnderline"/>
          <w:highlight w:val="cyan"/>
        </w:rPr>
        <w:t xml:space="preserve">incentives are </w:t>
      </w:r>
      <w:r w:rsidRPr="00DE27EB">
        <w:rPr>
          <w:rStyle w:val="Emphasis"/>
          <w:highlight w:val="cyan"/>
        </w:rPr>
        <w:t>stacked against collaborative relationships</w:t>
      </w:r>
      <w:r w:rsidRPr="0041670A">
        <w:t>.</w:t>
      </w:r>
    </w:p>
    <w:p w14:paraId="3D81FD9D" w14:textId="77777777" w:rsidR="007B4D79" w:rsidRDefault="007B4D79" w:rsidP="007B4D79">
      <w:r w:rsidRPr="00DE27EB">
        <w:rPr>
          <w:rStyle w:val="StyleUnderline"/>
          <w:highlight w:val="cyan"/>
        </w:rPr>
        <w:t>Enterprise</w:t>
      </w:r>
      <w:r w:rsidRPr="0041670A">
        <w:t xml:space="preserve">-level bargaining also </w:t>
      </w:r>
      <w:r w:rsidRPr="00DE27EB">
        <w:rPr>
          <w:rStyle w:val="StyleUnderline"/>
          <w:highlight w:val="cyan"/>
        </w:rPr>
        <w:t>makes it hard to develop</w:t>
      </w:r>
      <w:r w:rsidRPr="0041670A">
        <w:t xml:space="preserve"> a top-notch </w:t>
      </w:r>
      <w:r w:rsidRPr="00DE27EB">
        <w:rPr>
          <w:rStyle w:val="Emphasis"/>
          <w:highlight w:val="cyan"/>
        </w:rPr>
        <w:t>workforce training</w:t>
      </w:r>
      <w:r w:rsidRPr="0041670A">
        <w:t xml:space="preserve"> system. The United States does too little workforce training, and the training we do is often not very good and does not always lead to a good job. </w:t>
      </w:r>
      <w:r w:rsidRPr="000C6542">
        <w:rPr>
          <w:rStyle w:val="StyleUnderline"/>
        </w:rPr>
        <w:t>Employers</w:t>
      </w:r>
      <w:r w:rsidRPr="0041670A">
        <w:t xml:space="preserve">, who pay for the majority of workforce training, </w:t>
      </w:r>
      <w:r w:rsidRPr="000C6542">
        <w:rPr>
          <w:rStyle w:val="StyleUnderline"/>
        </w:rPr>
        <w:t>spend</w:t>
      </w:r>
      <w:r w:rsidRPr="0041670A">
        <w:t xml:space="preserve"> significantly </w:t>
      </w:r>
      <w:r w:rsidRPr="000C6542">
        <w:rPr>
          <w:rStyle w:val="StyleUnderline"/>
        </w:rPr>
        <w:t>less than they used to</w:t>
      </w:r>
      <w:r w:rsidRPr="0041670A">
        <w:t xml:space="preserve"> and have pared back internal career ladders.105 </w:t>
      </w:r>
      <w:r w:rsidRPr="000C6542">
        <w:rPr>
          <w:rStyle w:val="StyleUnderline"/>
        </w:rPr>
        <w:t>Governments have</w:t>
      </w:r>
      <w:r w:rsidRPr="0041670A">
        <w:t xml:space="preserve"> also </w:t>
      </w:r>
      <w:r w:rsidRPr="000C6542">
        <w:rPr>
          <w:rStyle w:val="StyleUnderline"/>
        </w:rPr>
        <w:t>pulled back</w:t>
      </w:r>
      <w:r w:rsidRPr="0041670A">
        <w:t xml:space="preserve">, mirroring broader trends of disinvestment in public goods like infrastructure.106 As a result, the </w:t>
      </w:r>
      <w:r w:rsidRPr="00DE27EB">
        <w:rPr>
          <w:rStyle w:val="Emphasis"/>
          <w:highlight w:val="cyan"/>
        </w:rPr>
        <w:t>U</w:t>
      </w:r>
      <w:r w:rsidRPr="0041670A">
        <w:t xml:space="preserve">nited </w:t>
      </w:r>
      <w:r w:rsidRPr="00DE27EB">
        <w:rPr>
          <w:rStyle w:val="Emphasis"/>
          <w:highlight w:val="cyan"/>
        </w:rPr>
        <w:t>S</w:t>
      </w:r>
      <w:r w:rsidRPr="0041670A">
        <w:t xml:space="preserve">tates </w:t>
      </w:r>
      <w:r w:rsidRPr="00DE27EB">
        <w:rPr>
          <w:rStyle w:val="StyleUnderline"/>
          <w:highlight w:val="cyan"/>
        </w:rPr>
        <w:t>spends less on workforce training than other rich countries</w:t>
      </w:r>
      <w:r w:rsidRPr="0041670A">
        <w:t xml:space="preserve">—and the gap is growing as other countries increase their investments.107 Too often training is firm-specific, fostering skills that are not necessarily valuable to other employers. Worse, some training that individuals seek on their own produces credentials that are not particularly valuable to any employer. One need not look further than </w:t>
      </w:r>
      <w:r w:rsidRPr="000C6542">
        <w:rPr>
          <w:rStyle w:val="StyleUnderline"/>
        </w:rPr>
        <w:t>the for-profit college industry</w:t>
      </w:r>
      <w:r w:rsidRPr="0041670A">
        <w:t xml:space="preserve"> for countless examples of programs that </w:t>
      </w:r>
      <w:r w:rsidRPr="00DE27EB">
        <w:rPr>
          <w:rStyle w:val="StyleUnderline"/>
          <w:highlight w:val="cyan"/>
        </w:rPr>
        <w:t xml:space="preserve">produce </w:t>
      </w:r>
      <w:r w:rsidRPr="00DE27EB">
        <w:rPr>
          <w:rStyle w:val="Emphasis"/>
          <w:highlight w:val="cyan"/>
        </w:rPr>
        <w:t>little</w:t>
      </w:r>
      <w:r w:rsidRPr="00DE27EB">
        <w:rPr>
          <w:rStyle w:val="StyleUnderline"/>
          <w:highlight w:val="cyan"/>
        </w:rPr>
        <w:t xml:space="preserve"> labor market value</w:t>
      </w:r>
      <w:r w:rsidRPr="000C6542">
        <w:rPr>
          <w:rStyle w:val="StyleUnderline"/>
        </w:rPr>
        <w:t xml:space="preserve"> but put students deep into debt</w:t>
      </w:r>
      <w:r w:rsidRPr="0041670A">
        <w:t xml:space="preserve">.108 All told, the </w:t>
      </w:r>
      <w:r w:rsidRPr="000C6542">
        <w:rPr>
          <w:rStyle w:val="StyleUnderline"/>
        </w:rPr>
        <w:t>average skills</w:t>
      </w:r>
      <w:r w:rsidRPr="0041670A">
        <w:t xml:space="preserve"> of the US workforce </w:t>
      </w:r>
      <w:r w:rsidRPr="000C6542">
        <w:rPr>
          <w:rStyle w:val="StyleUnderline"/>
        </w:rPr>
        <w:t>are in</w:t>
      </w:r>
      <w:r w:rsidRPr="0041670A">
        <w:t xml:space="preserve"> the </w:t>
      </w:r>
      <w:r w:rsidRPr="000C6542">
        <w:rPr>
          <w:rStyle w:val="StyleUnderline"/>
        </w:rPr>
        <w:t>middle of</w:t>
      </w:r>
      <w:r w:rsidRPr="0041670A">
        <w:t xml:space="preserve"> the </w:t>
      </w:r>
      <w:r w:rsidRPr="000C6542">
        <w:rPr>
          <w:rStyle w:val="StyleUnderline"/>
        </w:rPr>
        <w:t>pack of economically advanced countries and well below those of</w:t>
      </w:r>
      <w:r w:rsidRPr="0041670A">
        <w:t xml:space="preserve"> the </w:t>
      </w:r>
      <w:r w:rsidRPr="000C6542">
        <w:rPr>
          <w:rStyle w:val="StyleUnderline"/>
        </w:rPr>
        <w:t>highest-ranking</w:t>
      </w:r>
      <w:r w:rsidRPr="0041670A">
        <w:t xml:space="preserve"> countries.109</w:t>
      </w:r>
    </w:p>
    <w:p w14:paraId="3EEB3711" w14:textId="77777777" w:rsidR="007B4D79" w:rsidRDefault="007B4D79" w:rsidP="007B4D79">
      <w:r w:rsidRPr="000C6542">
        <w:rPr>
          <w:rStyle w:val="StyleUnderline"/>
        </w:rPr>
        <w:t>Enterprise</w:t>
      </w:r>
      <w:r w:rsidRPr="0041670A">
        <w:t xml:space="preserve">-level </w:t>
      </w:r>
      <w:r w:rsidRPr="000C6542">
        <w:rPr>
          <w:rStyle w:val="StyleUnderline"/>
        </w:rPr>
        <w:t>bargaining</w:t>
      </w:r>
      <w:r w:rsidRPr="0041670A">
        <w:t xml:space="preserve"> contributes to problems in the US training system in several ways.110 It helps </w:t>
      </w:r>
      <w:r w:rsidRPr="000C6542">
        <w:rPr>
          <w:rStyle w:val="StyleUnderline"/>
        </w:rPr>
        <w:t>lead to</w:t>
      </w:r>
      <w:r w:rsidRPr="0041670A">
        <w:t xml:space="preserve"> widely </w:t>
      </w:r>
      <w:r w:rsidRPr="000C6542">
        <w:rPr>
          <w:rStyle w:val="StyleUnderline"/>
        </w:rPr>
        <w:t>varying labor costs</w:t>
      </w:r>
      <w:r w:rsidRPr="0041670A">
        <w:t xml:space="preserve"> across firms, which means that </w:t>
      </w:r>
      <w:r w:rsidRPr="00DE27EB">
        <w:rPr>
          <w:rStyle w:val="StyleUnderline"/>
          <w:highlight w:val="cyan"/>
        </w:rPr>
        <w:t>executives</w:t>
      </w:r>
      <w:r w:rsidRPr="0041670A">
        <w:t xml:space="preserve"> at firms </w:t>
      </w:r>
      <w:r w:rsidRPr="00DE27EB">
        <w:rPr>
          <w:rStyle w:val="StyleUnderline"/>
          <w:highlight w:val="cyan"/>
        </w:rPr>
        <w:t>that train</w:t>
      </w:r>
      <w:r w:rsidRPr="0041670A">
        <w:t xml:space="preserve"> workers </w:t>
      </w:r>
      <w:r w:rsidRPr="00DE27EB">
        <w:rPr>
          <w:rStyle w:val="StyleUnderline"/>
          <w:highlight w:val="cyan"/>
        </w:rPr>
        <w:t>worry</w:t>
      </w:r>
      <w:r w:rsidRPr="0041670A">
        <w:t xml:space="preserve"> that </w:t>
      </w:r>
      <w:r w:rsidRPr="00DE27EB">
        <w:rPr>
          <w:rStyle w:val="StyleUnderline"/>
          <w:highlight w:val="cyan"/>
        </w:rPr>
        <w:t xml:space="preserve">they will fail to recoup </w:t>
      </w:r>
      <w:r w:rsidRPr="00DE27EB">
        <w:rPr>
          <w:rStyle w:val="Emphasis"/>
          <w:highlight w:val="cyan"/>
        </w:rPr>
        <w:t>productivity gains</w:t>
      </w:r>
      <w:r w:rsidRPr="00DE27EB">
        <w:rPr>
          <w:rStyle w:val="StyleUnderline"/>
          <w:highlight w:val="cyan"/>
        </w:rPr>
        <w:t xml:space="preserve"> because</w:t>
      </w:r>
      <w:r w:rsidRPr="0041670A">
        <w:t xml:space="preserve"> their newly </w:t>
      </w:r>
      <w:r w:rsidRPr="000C6542">
        <w:rPr>
          <w:rStyle w:val="StyleUnderline"/>
        </w:rPr>
        <w:t xml:space="preserve">trained </w:t>
      </w:r>
      <w:r w:rsidRPr="00DE27EB">
        <w:rPr>
          <w:rStyle w:val="StyleUnderline"/>
          <w:highlight w:val="cyan"/>
        </w:rPr>
        <w:t xml:space="preserve">workers will be </w:t>
      </w:r>
      <w:r w:rsidRPr="00DE27EB">
        <w:rPr>
          <w:rStyle w:val="Emphasis"/>
          <w:highlight w:val="cyan"/>
        </w:rPr>
        <w:t>hired away</w:t>
      </w:r>
      <w:r w:rsidRPr="0041670A">
        <w:t xml:space="preserve"> by higher-paying competitors. This </w:t>
      </w:r>
      <w:r w:rsidRPr="00DE27EB">
        <w:rPr>
          <w:rStyle w:val="StyleUnderline"/>
          <w:highlight w:val="cyan"/>
        </w:rPr>
        <w:t xml:space="preserve">leads to </w:t>
      </w:r>
      <w:r w:rsidRPr="00DE27EB">
        <w:rPr>
          <w:rStyle w:val="Emphasis"/>
          <w:highlight w:val="cyan"/>
        </w:rPr>
        <w:t>less investment</w:t>
      </w:r>
      <w:r w:rsidRPr="000C6542">
        <w:rPr>
          <w:rStyle w:val="StyleUnderline"/>
        </w:rPr>
        <w:t xml:space="preserve"> than</w:t>
      </w:r>
      <w:r w:rsidRPr="0041670A">
        <w:t xml:space="preserve"> is </w:t>
      </w:r>
      <w:r w:rsidRPr="000C6542">
        <w:rPr>
          <w:rStyle w:val="StyleUnderline"/>
        </w:rPr>
        <w:t xml:space="preserve">optimal because </w:t>
      </w:r>
      <w:r w:rsidRPr="00DE27EB">
        <w:rPr>
          <w:rStyle w:val="StyleUnderline"/>
          <w:highlight w:val="cyan"/>
        </w:rPr>
        <w:t>employers have</w:t>
      </w:r>
      <w:r w:rsidRPr="0041670A">
        <w:t xml:space="preserve"> an </w:t>
      </w:r>
      <w:r w:rsidRPr="00DE27EB">
        <w:rPr>
          <w:rStyle w:val="StyleUnderline"/>
          <w:highlight w:val="cyan"/>
        </w:rPr>
        <w:t xml:space="preserve">incentive to </w:t>
      </w:r>
      <w:r w:rsidRPr="00DE27EB">
        <w:rPr>
          <w:rStyle w:val="Emphasis"/>
          <w:highlight w:val="cyan"/>
        </w:rPr>
        <w:t>poach workers</w:t>
      </w:r>
      <w:r w:rsidRPr="0041670A">
        <w:t xml:space="preserve"> from other firms rather than train their own. In other words, under enterprise bargaining, firms have an incentive to underinvest in training. This is </w:t>
      </w:r>
      <w:r w:rsidRPr="000C6542">
        <w:rPr>
          <w:rStyle w:val="StyleUnderline"/>
        </w:rPr>
        <w:t>especially true as jobs</w:t>
      </w:r>
      <w:r w:rsidRPr="0041670A">
        <w:t xml:space="preserve"> that once were part of a central firm </w:t>
      </w:r>
      <w:r w:rsidRPr="000C6542">
        <w:rPr>
          <w:rStyle w:val="StyleUnderline"/>
        </w:rPr>
        <w:t>are</w:t>
      </w:r>
      <w:r w:rsidRPr="0041670A">
        <w:t xml:space="preserve"> increasingly </w:t>
      </w:r>
      <w:r w:rsidRPr="000C6542">
        <w:rPr>
          <w:rStyle w:val="StyleUnderline"/>
        </w:rPr>
        <w:t>contracted out, outsourced, franchised, or reclassified to independent contractor</w:t>
      </w:r>
      <w:r w:rsidRPr="0041670A">
        <w:t xml:space="preserve"> status.</w:t>
      </w:r>
    </w:p>
    <w:p w14:paraId="60AC6882" w14:textId="77777777" w:rsidR="007B4D79" w:rsidRDefault="007B4D79" w:rsidP="007B4D79">
      <w:r w:rsidRPr="0041670A">
        <w:t xml:space="preserve">Further, the </w:t>
      </w:r>
      <w:r w:rsidRPr="000C6542">
        <w:rPr>
          <w:rStyle w:val="StyleUnderline"/>
        </w:rPr>
        <w:t>enterprise</w:t>
      </w:r>
      <w:r w:rsidRPr="0041670A">
        <w:t xml:space="preserve">-level bargaining structure is </w:t>
      </w:r>
      <w:r w:rsidRPr="000C6542">
        <w:rPr>
          <w:rStyle w:val="StyleUnderline"/>
        </w:rPr>
        <w:t>not well suited</w:t>
      </w:r>
      <w:r w:rsidRPr="0041670A">
        <w:t xml:space="preserve"> to providing a forum </w:t>
      </w:r>
      <w:r w:rsidRPr="000C6542">
        <w:rPr>
          <w:rStyle w:val="StyleUnderline"/>
        </w:rPr>
        <w:t>to discuss</w:t>
      </w:r>
      <w:r w:rsidRPr="0041670A">
        <w:t xml:space="preserve"> regional or </w:t>
      </w:r>
      <w:r w:rsidRPr="000C6542">
        <w:rPr>
          <w:rStyle w:val="Emphasis"/>
        </w:rPr>
        <w:t>industry training needs</w:t>
      </w:r>
      <w:r w:rsidRPr="0041670A">
        <w:t xml:space="preserve">. In contrast, </w:t>
      </w:r>
      <w:r w:rsidRPr="00DE27EB">
        <w:rPr>
          <w:rStyle w:val="StyleUnderline"/>
          <w:highlight w:val="cyan"/>
        </w:rPr>
        <w:t>broader</w:t>
      </w:r>
      <w:r w:rsidRPr="000C6542">
        <w:rPr>
          <w:rStyle w:val="StyleUnderline"/>
        </w:rPr>
        <w:t xml:space="preserve">-based </w:t>
      </w:r>
      <w:r w:rsidRPr="00DE27EB">
        <w:rPr>
          <w:rStyle w:val="StyleUnderline"/>
          <w:highlight w:val="cyan"/>
        </w:rPr>
        <w:t>bargaining</w:t>
      </w:r>
      <w:r w:rsidRPr="0041670A">
        <w:t xml:space="preserve"> naturally brings together groups of employers and workers, providing an opportunity to discuss the broader needs of the industry. This </w:t>
      </w:r>
      <w:r w:rsidRPr="000C6542">
        <w:rPr>
          <w:rStyle w:val="StyleUnderline"/>
        </w:rPr>
        <w:t xml:space="preserve">is especially </w:t>
      </w:r>
      <w:r w:rsidRPr="00DE27EB">
        <w:rPr>
          <w:rStyle w:val="StyleUnderline"/>
          <w:highlight w:val="cyan"/>
        </w:rPr>
        <w:t>important for</w:t>
      </w:r>
      <w:r w:rsidRPr="000C6542">
        <w:rPr>
          <w:rStyle w:val="StyleUnderline"/>
        </w:rPr>
        <w:t xml:space="preserve"> small</w:t>
      </w:r>
      <w:r w:rsidRPr="0041670A">
        <w:t xml:space="preserve">- and medium-sized </w:t>
      </w:r>
      <w:r w:rsidRPr="00DE27EB">
        <w:rPr>
          <w:rStyle w:val="StyleUnderline"/>
          <w:highlight w:val="cyan"/>
        </w:rPr>
        <w:t>employers</w:t>
      </w:r>
      <w:r w:rsidRPr="000C6542">
        <w:rPr>
          <w:rStyle w:val="StyleUnderline"/>
        </w:rPr>
        <w:t xml:space="preserve"> that may not be large enough to create training programs on their own</w:t>
      </w:r>
      <w:r w:rsidRPr="0041670A">
        <w:t xml:space="preserve">. The </w:t>
      </w:r>
      <w:r w:rsidRPr="000C6542">
        <w:rPr>
          <w:rStyle w:val="StyleUnderline"/>
        </w:rPr>
        <w:t>training programs</w:t>
      </w:r>
      <w:r w:rsidRPr="0041670A">
        <w:t xml:space="preserve"> in the United States that that operate </w:t>
      </w:r>
      <w:r w:rsidRPr="000C6542">
        <w:rPr>
          <w:rStyle w:val="StyleUnderline"/>
        </w:rPr>
        <w:t xml:space="preserve">on a </w:t>
      </w:r>
      <w:r w:rsidRPr="000C6542">
        <w:rPr>
          <w:rStyle w:val="Emphasis"/>
        </w:rPr>
        <w:t>sectoral level</w:t>
      </w:r>
      <w:r w:rsidRPr="0041670A">
        <w:t xml:space="preserve"> or across several sectors lead to good results for participants.111 But this kind of training—where training is broad-based and leads to a good job—</w:t>
      </w:r>
      <w:r w:rsidRPr="000C6542">
        <w:rPr>
          <w:rStyle w:val="StyleUnderline"/>
        </w:rPr>
        <w:t>is</w:t>
      </w:r>
      <w:r w:rsidRPr="0041670A">
        <w:t xml:space="preserve"> relatively </w:t>
      </w:r>
      <w:r w:rsidRPr="000C6542">
        <w:rPr>
          <w:rStyle w:val="Emphasis"/>
        </w:rPr>
        <w:t>rare</w:t>
      </w:r>
      <w:r w:rsidRPr="0041670A">
        <w:t xml:space="preserve"> in the United States </w:t>
      </w:r>
      <w:r w:rsidRPr="000C6542">
        <w:rPr>
          <w:rStyle w:val="StyleUnderline"/>
        </w:rPr>
        <w:t xml:space="preserve">and </w:t>
      </w:r>
      <w:r w:rsidRPr="000C6542">
        <w:rPr>
          <w:rStyle w:val="Emphasis"/>
        </w:rPr>
        <w:t>quite hard</w:t>
      </w:r>
      <w:r w:rsidRPr="000C6542">
        <w:rPr>
          <w:rStyle w:val="StyleUnderline"/>
        </w:rPr>
        <w:t xml:space="preserve"> to create without broad-based bargaining</w:t>
      </w:r>
      <w:r w:rsidRPr="0041670A">
        <w:t>.</w:t>
      </w:r>
    </w:p>
    <w:p w14:paraId="51321B31" w14:textId="77777777" w:rsidR="007B4D79" w:rsidRDefault="007B4D79" w:rsidP="007B4D79">
      <w:pPr>
        <w:pStyle w:val="Heading4"/>
      </w:pPr>
      <w:r>
        <w:t>C/A solvency</w:t>
      </w:r>
    </w:p>
    <w:p w14:paraId="0A4A0A16" w14:textId="77777777" w:rsidR="007B4D79" w:rsidRDefault="007B4D79" w:rsidP="007B4D79">
      <w:pPr>
        <w:pStyle w:val="Heading4"/>
      </w:pPr>
      <w:r>
        <w:t>No circumvention Unions enforce compliance.</w:t>
      </w:r>
    </w:p>
    <w:p w14:paraId="557194F4" w14:textId="77777777" w:rsidR="007B4D79" w:rsidRDefault="007B4D79" w:rsidP="007B4D79"/>
    <w:p w14:paraId="016C3FDE" w14:textId="77777777" w:rsidR="007B4D79" w:rsidRDefault="007B4D79" w:rsidP="007B4D79">
      <w:pPr>
        <w:pStyle w:val="Heading2"/>
      </w:pPr>
      <w:r>
        <w:t>T</w:t>
      </w:r>
    </w:p>
    <w:p w14:paraId="30DAD85A" w14:textId="77777777" w:rsidR="007B4D79" w:rsidRDefault="007B4D79" w:rsidP="007B4D79">
      <w:pPr>
        <w:pStyle w:val="Heading3"/>
      </w:pPr>
      <w:r>
        <w:t>ASPEC---2AC</w:t>
      </w:r>
    </w:p>
    <w:p w14:paraId="56AAD115" w14:textId="77777777" w:rsidR="007B4D79" w:rsidRPr="00363A02" w:rsidRDefault="007B4D79" w:rsidP="007B4D79">
      <w:pPr>
        <w:pStyle w:val="Heading4"/>
      </w:pPr>
      <w:r>
        <w:t>1. W/M we use USFG PTIAV</w:t>
      </w:r>
    </w:p>
    <w:p w14:paraId="7223F68B" w14:textId="77777777" w:rsidR="007B4D79" w:rsidRDefault="007B4D79" w:rsidP="007B4D79">
      <w:pPr>
        <w:pStyle w:val="Heading4"/>
        <w:rPr>
          <w:u w:val="single"/>
        </w:rPr>
      </w:pPr>
      <w:r>
        <w:rPr>
          <w:u w:val="single"/>
        </w:rPr>
        <w:t xml:space="preserve">2. </w:t>
      </w:r>
      <w:r w:rsidRPr="00DD76E1">
        <w:rPr>
          <w:u w:val="single"/>
        </w:rPr>
        <w:t>USFG</w:t>
      </w:r>
      <w:r w:rsidRPr="00DD76E1">
        <w:t xml:space="preserve"> is our agent---further specification is unpredictable, arbitrary, and leads to </w:t>
      </w:r>
      <w:r w:rsidRPr="00DD76E1">
        <w:rPr>
          <w:u w:val="single"/>
        </w:rPr>
        <w:t>bad agent CPs</w:t>
      </w:r>
      <w:r w:rsidRPr="00DD76E1">
        <w:t xml:space="preserve"> that decenter research---default to </w:t>
      </w:r>
      <w:r w:rsidRPr="00DD76E1">
        <w:rPr>
          <w:u w:val="single"/>
        </w:rPr>
        <w:t>reasonability.</w:t>
      </w:r>
    </w:p>
    <w:p w14:paraId="68B627D5" w14:textId="77777777" w:rsidR="007B4D79" w:rsidRPr="00DD76E1" w:rsidRDefault="007B4D79" w:rsidP="007B4D79">
      <w:pPr>
        <w:pStyle w:val="Analytic0"/>
      </w:pPr>
      <w:r>
        <w:t>Non rez theory bad – its unpredictable and makes debate impossible and ruins fairness.</w:t>
      </w:r>
    </w:p>
    <w:p w14:paraId="2F23019A" w14:textId="77777777" w:rsidR="007B4D79" w:rsidRDefault="007B4D79" w:rsidP="007B4D79">
      <w:pPr>
        <w:pStyle w:val="Heading2"/>
      </w:pPr>
      <w:r>
        <w:t>Process</w:t>
      </w:r>
    </w:p>
    <w:p w14:paraId="6D014802" w14:textId="77777777" w:rsidR="007B4D79" w:rsidRDefault="007B4D79" w:rsidP="007B4D79">
      <w:pPr>
        <w:pStyle w:val="Heading3"/>
      </w:pPr>
      <w:r>
        <w:t>Process---2AC</w:t>
      </w:r>
    </w:p>
    <w:p w14:paraId="65347779" w14:textId="77777777" w:rsidR="007B4D79" w:rsidRDefault="007B4D79" w:rsidP="007B4D79">
      <w:pPr>
        <w:pStyle w:val="Analytics"/>
      </w:pPr>
      <w:bookmarkStart w:id="5" w:name="_Hlk185057266"/>
      <w:r>
        <w:t xml:space="preserve">1. </w:t>
      </w:r>
      <w:r w:rsidRPr="00AD4E74">
        <w:t>Perm do both</w:t>
      </w:r>
    </w:p>
    <w:p w14:paraId="28D85BD0" w14:textId="77777777" w:rsidR="007B4D79" w:rsidRPr="00983556" w:rsidRDefault="007B4D79" w:rsidP="007B4D79"/>
    <w:p w14:paraId="0F4701E6" w14:textId="77777777" w:rsidR="007B4D79" w:rsidRPr="00AD4E74" w:rsidRDefault="007B4D79" w:rsidP="007B4D79">
      <w:pPr>
        <w:pStyle w:val="Analytics"/>
      </w:pPr>
      <w:r>
        <w:t xml:space="preserve">2. </w:t>
      </w:r>
      <w:r w:rsidRPr="00AD4E74">
        <w:t>Perm do the counterplan</w:t>
      </w:r>
    </w:p>
    <w:p w14:paraId="32208509" w14:textId="77777777" w:rsidR="007B4D79" w:rsidRPr="00AD4E74" w:rsidRDefault="007B4D79" w:rsidP="007B4D79">
      <w:pPr>
        <w:pStyle w:val="Heading4"/>
        <w:rPr>
          <w:rFonts w:cs="Calibri"/>
        </w:rPr>
      </w:pPr>
      <w:r w:rsidRPr="00AD4E74">
        <w:rPr>
          <w:rFonts w:cs="Calibri"/>
        </w:rPr>
        <w:t xml:space="preserve">‘Should’ is neither certain nor immediate </w:t>
      </w:r>
    </w:p>
    <w:p w14:paraId="249C71C1" w14:textId="77777777" w:rsidR="007B4D79" w:rsidRPr="00AD4E74" w:rsidRDefault="007B4D79" w:rsidP="007B4D79">
      <w:r w:rsidRPr="00AD4E74">
        <w:rPr>
          <w:rStyle w:val="Style13ptBold"/>
        </w:rPr>
        <w:t>Brown ’8</w:t>
      </w:r>
      <w:r w:rsidRPr="00AD4E74">
        <w:t xml:space="preserve"> [Mary Ann Brown; May 14; Judge on the Court of Appeals of Iowa; Westlaw, “In re Est. of Guthrie,” 752 N.W.2d 452] </w:t>
      </w:r>
    </w:p>
    <w:p w14:paraId="20C4B788" w14:textId="77777777" w:rsidR="007B4D79" w:rsidRDefault="007B4D79" w:rsidP="007B4D79">
      <w:pPr>
        <w:rPr>
          <w:sz w:val="16"/>
        </w:rPr>
      </w:pPr>
      <w:r w:rsidRPr="00AD4E74">
        <w:rPr>
          <w:sz w:val="16"/>
        </w:rPr>
        <w:t xml:space="preserve">Brock and Kaitlyn look to </w:t>
      </w:r>
      <w:r w:rsidRPr="00AD4E74">
        <w:rPr>
          <w:rStyle w:val="StyleUnderline"/>
        </w:rPr>
        <w:t xml:space="preserve">the </w:t>
      </w:r>
      <w:r w:rsidRPr="00AD4E74">
        <w:rPr>
          <w:rStyle w:val="Emphasis"/>
        </w:rPr>
        <w:t>word</w:t>
      </w:r>
      <w:r w:rsidRPr="00AD4E74">
        <w:rPr>
          <w:rStyle w:val="StyleUnderline"/>
        </w:rPr>
        <w:t xml:space="preserve"> “</w:t>
      </w:r>
      <w:r w:rsidRPr="00AD4E74">
        <w:rPr>
          <w:rStyle w:val="StyleUnderline"/>
          <w:highlight w:val="cyan"/>
        </w:rPr>
        <w:t>should</w:t>
      </w:r>
      <w:r w:rsidRPr="00AD4E74">
        <w:rPr>
          <w:rStyle w:val="StyleUnderline"/>
        </w:rPr>
        <w:t xml:space="preserve">” </w:t>
      </w:r>
      <w:r w:rsidRPr="00AD4E74">
        <w:rPr>
          <w:rStyle w:val="StyleUnderline"/>
          <w:highlight w:val="cyan"/>
        </w:rPr>
        <w:t xml:space="preserve">in </w:t>
      </w:r>
      <w:r w:rsidRPr="00AD4E74">
        <w:rPr>
          <w:rStyle w:val="StyleUnderline"/>
        </w:rPr>
        <w:t xml:space="preserve">the </w:t>
      </w:r>
      <w:r w:rsidRPr="00AD4E74">
        <w:rPr>
          <w:rStyle w:val="StyleUnderline"/>
          <w:highlight w:val="cyan"/>
        </w:rPr>
        <w:t>phrase</w:t>
      </w:r>
      <w:r w:rsidRPr="00AD4E74">
        <w:rPr>
          <w:sz w:val="16"/>
          <w:highlight w:val="cyan"/>
        </w:rPr>
        <w:t xml:space="preserve"> </w:t>
      </w:r>
      <w:r w:rsidRPr="00AD4E74">
        <w:rPr>
          <w:sz w:val="16"/>
        </w:rPr>
        <w:t xml:space="preserve">“in the event any of my children should predecease me” and claim the district court improperly found the word </w:t>
      </w:r>
      <w:r w:rsidRPr="00AD4E74">
        <w:rPr>
          <w:rStyle w:val="StyleUnderline"/>
          <w:highlight w:val="cyan"/>
        </w:rPr>
        <w:t xml:space="preserve">looked to </w:t>
      </w:r>
      <w:r w:rsidRPr="00AD4E74">
        <w:rPr>
          <w:rStyle w:val="StyleUnderline"/>
        </w:rPr>
        <w:t xml:space="preserve">the </w:t>
      </w:r>
      <w:r w:rsidRPr="00AD4E74">
        <w:rPr>
          <w:rStyle w:val="Emphasis"/>
          <w:highlight w:val="cyan"/>
        </w:rPr>
        <w:t>future</w:t>
      </w:r>
      <w:r w:rsidRPr="00AD4E74">
        <w:rPr>
          <w:rStyle w:val="StyleUnderline"/>
        </w:rPr>
        <w:t xml:space="preserve">. They claim the word should be interpreted as the </w:t>
      </w:r>
      <w:r w:rsidRPr="00AD4E74">
        <w:rPr>
          <w:rStyle w:val="Emphasis"/>
        </w:rPr>
        <w:t>past tense</w:t>
      </w:r>
      <w:r w:rsidRPr="00AD4E74">
        <w:rPr>
          <w:rStyle w:val="StyleUnderline"/>
        </w:rPr>
        <w:t xml:space="preserve"> of “</w:t>
      </w:r>
      <w:r w:rsidRPr="00AD4E74">
        <w:rPr>
          <w:rStyle w:val="StyleUnderline"/>
          <w:highlight w:val="cyan"/>
        </w:rPr>
        <w:t>shall</w:t>
      </w:r>
      <w:r w:rsidRPr="00AD4E74">
        <w:rPr>
          <w:rStyle w:val="StyleUnderline"/>
        </w:rPr>
        <w:t xml:space="preserve">” to </w:t>
      </w:r>
      <w:r w:rsidRPr="00AD4E74">
        <w:rPr>
          <w:rStyle w:val="StyleUnderline"/>
          <w:highlight w:val="cyan"/>
        </w:rPr>
        <w:t xml:space="preserve">imply </w:t>
      </w:r>
      <w:r w:rsidRPr="00AD4E74">
        <w:rPr>
          <w:rStyle w:val="StyleUnderline"/>
        </w:rPr>
        <w:t xml:space="preserve">a duty or </w:t>
      </w:r>
      <w:r w:rsidRPr="00AD4E74">
        <w:rPr>
          <w:rStyle w:val="StyleUnderline"/>
          <w:highlight w:val="cyan"/>
        </w:rPr>
        <w:t>obligation</w:t>
      </w:r>
      <w:r w:rsidRPr="00AD4E74">
        <w:rPr>
          <w:sz w:val="16"/>
        </w:rPr>
        <w:t xml:space="preserve">. See Black's Law Dictionary 1379 (6th ed.1990). </w:t>
      </w:r>
      <w:r w:rsidRPr="00AD4E74">
        <w:rPr>
          <w:rStyle w:val="StyleUnderline"/>
        </w:rPr>
        <w:t xml:space="preserve">Looking at </w:t>
      </w:r>
      <w:r w:rsidRPr="00AD4E74">
        <w:rPr>
          <w:rStyle w:val="Emphasis"/>
        </w:rPr>
        <w:t>the phrase as a whole, however</w:t>
      </w:r>
      <w:r w:rsidRPr="00AD4E74">
        <w:rPr>
          <w:rStyle w:val="StyleUnderline"/>
        </w:rPr>
        <w:t xml:space="preserve">, rather than at a </w:t>
      </w:r>
      <w:r w:rsidRPr="00AD4E74">
        <w:rPr>
          <w:rStyle w:val="Emphasis"/>
        </w:rPr>
        <w:t>single word</w:t>
      </w:r>
      <w:r w:rsidRPr="00AD4E74">
        <w:rPr>
          <w:rStyle w:val="StyleUnderline"/>
        </w:rPr>
        <w:t xml:space="preserve">, we determine the </w:t>
      </w:r>
      <w:r w:rsidRPr="00AD4E74">
        <w:rPr>
          <w:rStyle w:val="StyleUnderline"/>
          <w:highlight w:val="cyan"/>
        </w:rPr>
        <w:t xml:space="preserve">phrase is considering </w:t>
      </w:r>
      <w:r w:rsidRPr="00AD4E74">
        <w:rPr>
          <w:rStyle w:val="Emphasis"/>
          <w:highlight w:val="cyan"/>
        </w:rPr>
        <w:t>possible future events</w:t>
      </w:r>
      <w:r w:rsidRPr="00AD4E74">
        <w:rPr>
          <w:sz w:val="16"/>
        </w:rPr>
        <w:t>. See In re Estate of Grulke, 546 N.W.2d 626, 627 (Iowa Ct.App.1996) (noting we must ascertain a testator's intent from the entire will).</w:t>
      </w:r>
    </w:p>
    <w:p w14:paraId="35C19BA6" w14:textId="77777777" w:rsidR="007B4D79" w:rsidRPr="00AD4E74" w:rsidRDefault="007B4D79" w:rsidP="007B4D79">
      <w:pPr>
        <w:rPr>
          <w:sz w:val="16"/>
        </w:rPr>
      </w:pPr>
    </w:p>
    <w:p w14:paraId="5F7CEE78" w14:textId="77777777" w:rsidR="007B4D79" w:rsidRDefault="007B4D79" w:rsidP="007B4D79">
      <w:pPr>
        <w:pStyle w:val="Analytics"/>
      </w:pPr>
      <w:r>
        <w:t>3. Perm do the plan and counterplan over other issues . Solves the internal net benefit</w:t>
      </w:r>
    </w:p>
    <w:p w14:paraId="56D55027" w14:textId="77777777" w:rsidR="007B4D79" w:rsidRDefault="007B4D79" w:rsidP="007B4D79">
      <w:pPr>
        <w:pStyle w:val="Analytics"/>
        <w:rPr>
          <w:rFonts w:eastAsiaTheme="minorHAnsi" w:cs="Calibri"/>
          <w:b w:val="0"/>
          <w:iCs w:val="0"/>
          <w:color w:val="auto"/>
          <w:sz w:val="22"/>
        </w:rPr>
      </w:pPr>
      <w:r>
        <w:rPr>
          <w:rFonts w:eastAsiaTheme="minorHAnsi" w:cs="Calibri"/>
          <w:b w:val="0"/>
          <w:iCs w:val="0"/>
          <w:color w:val="auto"/>
          <w:sz w:val="22"/>
        </w:rPr>
        <w:t xml:space="preserve">The United States executive branch should issue an interpretive rule stating that its statutory authority neither allows nor requires promote </w:t>
      </w:r>
      <w:r w:rsidRPr="00363A02">
        <w:rPr>
          <w:rFonts w:eastAsiaTheme="minorHAnsi" w:cs="Calibri"/>
          <w:b w:val="0"/>
          <w:iCs w:val="0"/>
          <w:strike/>
          <w:color w:val="auto"/>
          <w:sz w:val="22"/>
        </w:rPr>
        <w:t>broad-based</w:t>
      </w:r>
      <w:r>
        <w:rPr>
          <w:rFonts w:eastAsiaTheme="minorHAnsi" w:cs="Calibri"/>
          <w:b w:val="0"/>
          <w:iCs w:val="0"/>
          <w:color w:val="auto"/>
          <w:sz w:val="22"/>
        </w:rPr>
        <w:t xml:space="preserve"> bargaining for workers in the United States. The United States Congress should enact, and the President should sign, a resolution of disapproval of this rule pursuant to the Congressional Review Act.</w:t>
      </w:r>
    </w:p>
    <w:p w14:paraId="5070CAD9" w14:textId="77777777" w:rsidR="007B4D79" w:rsidRDefault="007B4D79" w:rsidP="007B4D79">
      <w:pPr>
        <w:pStyle w:val="Analytics"/>
        <w:rPr>
          <w:rFonts w:eastAsiaTheme="minorHAnsi" w:cs="Calibri"/>
          <w:b w:val="0"/>
          <w:iCs w:val="0"/>
          <w:color w:val="auto"/>
          <w:sz w:val="22"/>
        </w:rPr>
      </w:pPr>
      <w:r>
        <w:rPr>
          <w:rFonts w:eastAsiaTheme="minorHAnsi" w:cs="Calibri"/>
          <w:b w:val="0"/>
          <w:iCs w:val="0"/>
          <w:color w:val="auto"/>
          <w:sz w:val="22"/>
        </w:rPr>
        <w:t>Plan.</w:t>
      </w:r>
    </w:p>
    <w:p w14:paraId="1222C924" w14:textId="77777777" w:rsidR="007B4D79" w:rsidRDefault="007B4D79" w:rsidP="007B4D79">
      <w:pPr>
        <w:pStyle w:val="Analytics"/>
        <w:rPr>
          <w:rFonts w:eastAsiaTheme="minorHAnsi" w:cs="Calibri"/>
          <w:b w:val="0"/>
          <w:iCs w:val="0"/>
          <w:color w:val="auto"/>
          <w:sz w:val="22"/>
        </w:rPr>
      </w:pPr>
      <w:r>
        <w:rPr>
          <w:rFonts w:eastAsiaTheme="minorHAnsi" w:cs="Calibri"/>
          <w:b w:val="0"/>
          <w:iCs w:val="0"/>
          <w:color w:val="auto"/>
          <w:sz w:val="22"/>
        </w:rPr>
        <w:t xml:space="preserve">The United States executive branch should issue an interpretive rule stating that its statutory authority neither allows nor requires promote </w:t>
      </w:r>
      <w:r w:rsidRPr="00363A02">
        <w:rPr>
          <w:rFonts w:eastAsiaTheme="minorHAnsi" w:cs="Calibri"/>
          <w:b w:val="0"/>
          <w:iCs w:val="0"/>
          <w:color w:val="auto"/>
          <w:sz w:val="22"/>
        </w:rPr>
        <w:t>broad-based</w:t>
      </w:r>
      <w:r>
        <w:rPr>
          <w:rFonts w:eastAsiaTheme="minorHAnsi" w:cs="Calibri"/>
          <w:b w:val="0"/>
          <w:iCs w:val="0"/>
          <w:color w:val="auto"/>
          <w:sz w:val="22"/>
        </w:rPr>
        <w:t xml:space="preserve"> bargaining</w:t>
      </w:r>
      <w:r w:rsidRPr="00363A02">
        <w:rPr>
          <w:rFonts w:eastAsiaTheme="minorHAnsi" w:cs="Calibri"/>
          <w:b w:val="0"/>
          <w:iCs w:val="0"/>
          <w:strike/>
          <w:color w:val="auto"/>
          <w:sz w:val="22"/>
        </w:rPr>
        <w:t xml:space="preserve"> for workers</w:t>
      </w:r>
      <w:r>
        <w:rPr>
          <w:rFonts w:eastAsiaTheme="minorHAnsi" w:cs="Calibri"/>
          <w:b w:val="0"/>
          <w:iCs w:val="0"/>
          <w:color w:val="auto"/>
          <w:sz w:val="22"/>
        </w:rPr>
        <w:t xml:space="preserve"> in the United States. The United States Congress should enact, and the President should sign, a resolution of disapproval of this rule pursuant to the Congressional Review Act.</w:t>
      </w:r>
    </w:p>
    <w:p w14:paraId="5B8B298B" w14:textId="77777777" w:rsidR="007B4D79" w:rsidRDefault="007B4D79" w:rsidP="007B4D79">
      <w:pPr>
        <w:pStyle w:val="Analytics"/>
        <w:rPr>
          <w:rFonts w:eastAsiaTheme="minorHAnsi" w:cs="Calibri"/>
          <w:b w:val="0"/>
          <w:iCs w:val="0"/>
          <w:color w:val="auto"/>
          <w:sz w:val="22"/>
        </w:rPr>
      </w:pPr>
      <w:r>
        <w:rPr>
          <w:rFonts w:eastAsiaTheme="minorHAnsi" w:cs="Calibri"/>
          <w:b w:val="0"/>
          <w:iCs w:val="0"/>
          <w:color w:val="auto"/>
          <w:sz w:val="22"/>
        </w:rPr>
        <w:t>Plan.</w:t>
      </w:r>
    </w:p>
    <w:p w14:paraId="04C58D92" w14:textId="77777777" w:rsidR="007B4D79" w:rsidRPr="00983556" w:rsidRDefault="007B4D79" w:rsidP="007B4D79">
      <w:pPr>
        <w:pStyle w:val="Analytics"/>
      </w:pPr>
      <w:r>
        <w:t xml:space="preserve">4. </w:t>
      </w:r>
      <w:r w:rsidRPr="00D7503B">
        <w:t>Counterplans must compete textually and functionally---maximizes germane comparison, aff ground, and objectivity.</w:t>
      </w:r>
    </w:p>
    <w:bookmarkEnd w:id="5"/>
    <w:p w14:paraId="29D4C5E0" w14:textId="77777777" w:rsidR="007B4D79" w:rsidRPr="00300B59" w:rsidRDefault="007B4D79" w:rsidP="007B4D79">
      <w:pPr>
        <w:pStyle w:val="Heading4"/>
      </w:pPr>
      <w:r w:rsidRPr="00300B59">
        <w:t xml:space="preserve">Our interp is </w:t>
      </w:r>
      <w:r w:rsidRPr="00300B59">
        <w:rPr>
          <w:u w:val="single"/>
        </w:rPr>
        <w:t>realistic</w:t>
      </w:r>
      <w:r w:rsidRPr="00300B59">
        <w:t>.</w:t>
      </w:r>
    </w:p>
    <w:p w14:paraId="62B7DFD0" w14:textId="77777777" w:rsidR="007B4D79" w:rsidRPr="00E64D18" w:rsidRDefault="007B4D79" w:rsidP="007B4D79">
      <w:r w:rsidRPr="00E64D18">
        <w:t xml:space="preserve">Jill </w:t>
      </w:r>
      <w:r w:rsidRPr="00364F3B">
        <w:rPr>
          <w:rStyle w:val="Heading4Char"/>
        </w:rPr>
        <w:t>Karofsky 25</w:t>
      </w:r>
      <w:r w:rsidRPr="00E64D18">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43122CAB" w14:textId="77777777" w:rsidR="007B4D79" w:rsidRPr="00E64D18" w:rsidRDefault="007B4D79" w:rsidP="007B4D79">
      <w:pPr>
        <w:rPr>
          <w:sz w:val="16"/>
        </w:rPr>
      </w:pPr>
      <w:r w:rsidRPr="00E64D18">
        <w:rPr>
          <w:sz w:val="16"/>
        </w:rPr>
        <w:t xml:space="preserve">I. BACKGROUND </w:t>
      </w:r>
    </w:p>
    <w:p w14:paraId="2B486A7F" w14:textId="77777777" w:rsidR="007B4D79" w:rsidRPr="00E64D18" w:rsidRDefault="007B4D79" w:rsidP="007B4D79">
      <w:pPr>
        <w:rPr>
          <w:sz w:val="16"/>
        </w:rPr>
      </w:pPr>
      <w:r w:rsidRPr="00E64D18">
        <w:rPr>
          <w:sz w:val="16"/>
        </w:rPr>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E64D18">
        <w:rPr>
          <w:highlight w:val="cyan"/>
          <w:u w:val="single"/>
        </w:rPr>
        <w:t>Before sig</w:t>
      </w:r>
      <w:r w:rsidRPr="00E64D18">
        <w:rPr>
          <w:rStyle w:val="StyleUnderline"/>
          <w:highlight w:val="cyan"/>
        </w:rPr>
        <w:t xml:space="preserve">ning the </w:t>
      </w:r>
      <w:r w:rsidRPr="00E64D18">
        <w:rPr>
          <w:b/>
          <w:iCs/>
          <w:highlight w:val="cyan"/>
          <w:u w:val="single"/>
          <w:bdr w:val="single" w:sz="8" w:space="0" w:color="auto"/>
        </w:rPr>
        <w:t>bill</w:t>
      </w:r>
      <w:r w:rsidRPr="00E64D18">
        <w:rPr>
          <w:b/>
          <w:iCs/>
          <w:u w:val="single"/>
          <w:bdr w:val="single" w:sz="8" w:space="0" w:color="auto"/>
        </w:rPr>
        <w:t xml:space="preserve"> into law</w:t>
      </w:r>
      <w:r w:rsidRPr="00E64D18">
        <w:rPr>
          <w:rStyle w:val="StyleUnderline"/>
          <w:highlight w:val="cyan"/>
        </w:rPr>
        <w:t>, the governor</w:t>
      </w:r>
      <w:r w:rsidRPr="00E64D18">
        <w:rPr>
          <w:highlight w:val="cyan"/>
          <w:u w:val="single"/>
        </w:rPr>
        <w:t xml:space="preserve"> may</w:t>
      </w:r>
      <w:r w:rsidRPr="00E64D18">
        <w:rPr>
          <w:sz w:val="16"/>
        </w:rPr>
        <w:t xml:space="preserve"> partially </w:t>
      </w:r>
      <w:r w:rsidRPr="00E64D18">
        <w:rPr>
          <w:highlight w:val="cyan"/>
          <w:u w:val="single"/>
        </w:rPr>
        <w:t xml:space="preserve">veto </w:t>
      </w:r>
      <w:r w:rsidRPr="00E64D18">
        <w:rPr>
          <w:b/>
          <w:iCs/>
          <w:highlight w:val="cyan"/>
          <w:u w:val="single"/>
          <w:bdr w:val="single" w:sz="8" w:space="0" w:color="auto"/>
        </w:rPr>
        <w:t>parts</w:t>
      </w:r>
      <w:r w:rsidRPr="00E64D18">
        <w:rPr>
          <w:u w:val="single"/>
        </w:rPr>
        <w:t xml:space="preserve"> of the bill</w:t>
      </w:r>
      <w:r w:rsidRPr="00E64D18">
        <w:rPr>
          <w:sz w:val="16"/>
        </w:rPr>
        <w:t xml:space="preserve">. WIS. CONST. ART. V, § 10(1). Subsequently, the legislature may vote to override the governor’s partial vetoes by a suPermutationajority. Id., § 10(2). </w:t>
      </w:r>
    </w:p>
    <w:p w14:paraId="142A63D4" w14:textId="77777777" w:rsidR="007B4D79" w:rsidRPr="00E64D18" w:rsidRDefault="007B4D79" w:rsidP="007B4D79">
      <w:pPr>
        <w:rPr>
          <w:sz w:val="16"/>
        </w:rPr>
      </w:pPr>
      <w:r w:rsidRPr="00E64D18">
        <w:rPr>
          <w:sz w:val="16"/>
        </w:rPr>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39447FC0" w14:textId="77777777" w:rsidR="007B4D79" w:rsidRPr="00E64D18" w:rsidRDefault="007B4D79" w:rsidP="007B4D79">
      <w:pPr>
        <w:rPr>
          <w:sz w:val="16"/>
        </w:rPr>
      </w:pPr>
      <w:r w:rsidRPr="00E64D18">
        <w:rPr>
          <w:sz w:val="16"/>
        </w:rPr>
        <w:t xml:space="preserve">6 Next the legislature reviewed the governor’s proposed budget bill and made modifications. Senate Bill 70 provided for a $325 per pupil revenue limit increase for both 2023–24 and 2024–25, without a subsequent inflationary index. </w:t>
      </w:r>
    </w:p>
    <w:p w14:paraId="13E5CA62" w14:textId="77777777" w:rsidR="007B4D79" w:rsidRPr="00E64D18" w:rsidRDefault="007B4D79" w:rsidP="007B4D79">
      <w:pPr>
        <w:rPr>
          <w:sz w:val="16"/>
        </w:rPr>
      </w:pPr>
      <w:r w:rsidRPr="00E64D18">
        <w:rPr>
          <w:sz w:val="16"/>
        </w:rPr>
        <w:t xml:space="preserve">7 Then </w:t>
      </w:r>
      <w:r w:rsidRPr="00E64D18">
        <w:rPr>
          <w:u w:val="single"/>
        </w:rPr>
        <w:t xml:space="preserve">the governor </w:t>
      </w:r>
      <w:r w:rsidRPr="00E64D18">
        <w:rPr>
          <w:b/>
          <w:iCs/>
          <w:u w:val="single"/>
          <w:bdr w:val="single" w:sz="8" w:space="0" w:color="auto"/>
        </w:rPr>
        <w:t>exercised his partial veto power</w:t>
      </w:r>
      <w:r w:rsidRPr="00E64D18">
        <w:rPr>
          <w:u w:val="single"/>
        </w:rPr>
        <w:t xml:space="preserve">, deleting </w:t>
      </w:r>
      <w:r w:rsidRPr="00E64D18">
        <w:rPr>
          <w:b/>
          <w:iCs/>
          <w:u w:val="single"/>
          <w:bdr w:val="single" w:sz="8" w:space="0" w:color="auto"/>
        </w:rPr>
        <w:t>portions</w:t>
      </w:r>
      <w:r w:rsidRPr="00E64D18">
        <w:rPr>
          <w:u w:val="single"/>
        </w:rPr>
        <w:t xml:space="preserve"> of 2023 Senate Bill</w:t>
      </w:r>
      <w:r w:rsidRPr="00E64D18">
        <w:rPr>
          <w:sz w:val="16"/>
        </w:rPr>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E64D18">
        <w:rPr>
          <w:u w:val="single"/>
        </w:rPr>
        <w:t xml:space="preserve">This is the </w:t>
      </w:r>
      <w:r w:rsidRPr="00E64D18">
        <w:rPr>
          <w:b/>
          <w:iCs/>
          <w:u w:val="single"/>
          <w:bdr w:val="single" w:sz="8" w:space="0" w:color="auto"/>
        </w:rPr>
        <w:t>text</w:t>
      </w:r>
      <w:r w:rsidRPr="00E64D18">
        <w:rPr>
          <w:u w:val="single"/>
        </w:rPr>
        <w:t xml:space="preserve"> of the vetoed sections, with the deleted text </w:t>
      </w:r>
      <w:r w:rsidRPr="00E64D18">
        <w:rPr>
          <w:b/>
          <w:iCs/>
          <w:u w:val="single"/>
          <w:bdr w:val="single" w:sz="8" w:space="0" w:color="auto"/>
        </w:rPr>
        <w:t>struck through</w:t>
      </w:r>
      <w:r w:rsidRPr="00E64D18">
        <w:rPr>
          <w:sz w:val="16"/>
        </w:rPr>
        <w:t>:</w:t>
      </w:r>
    </w:p>
    <w:p w14:paraId="7191DF13" w14:textId="77777777" w:rsidR="007B4D79" w:rsidRPr="00E64D18" w:rsidRDefault="007B4D79" w:rsidP="007B4D79">
      <w:pPr>
        <w:ind w:left="720"/>
      </w:pPr>
      <w:r w:rsidRPr="00E64D18">
        <w:t xml:space="preserve">SECTION 402. 121.905(3)(c) 9. of the statutes is created to read: </w:t>
      </w:r>
    </w:p>
    <w:p w14:paraId="0427D511" w14:textId="77777777" w:rsidR="007B4D79" w:rsidRPr="00E64D18" w:rsidRDefault="007B4D79" w:rsidP="007B4D79">
      <w:pPr>
        <w:ind w:left="720"/>
      </w:pPr>
      <w:r w:rsidRPr="00E64D18">
        <w:t xml:space="preserve">121.905(3)(c) 9. For the limit for </w:t>
      </w:r>
      <w:r w:rsidRPr="00E64D18">
        <w:rPr>
          <w:strike/>
          <w:color w:val="FF0000"/>
        </w:rPr>
        <w:t xml:space="preserve">the </w:t>
      </w:r>
      <w:r w:rsidRPr="00E64D18">
        <w:t>2023–</w:t>
      </w:r>
      <w:r w:rsidRPr="00E64D18">
        <w:rPr>
          <w:strike/>
          <w:color w:val="FF0000"/>
        </w:rPr>
        <w:t>24 school year and the 20</w:t>
      </w:r>
      <w:r w:rsidRPr="00E64D18">
        <w:t>24</w:t>
      </w:r>
      <w:r w:rsidRPr="00E64D18">
        <w:rPr>
          <w:strike/>
          <w:color w:val="FF0000"/>
        </w:rPr>
        <w:t>–</w:t>
      </w:r>
      <w:r w:rsidRPr="00E64D18">
        <w:t xml:space="preserve">25 school year, add $325 to the result under par. (b). </w:t>
      </w:r>
    </w:p>
    <w:p w14:paraId="072595B7" w14:textId="77777777" w:rsidR="007B4D79" w:rsidRPr="00E64D18" w:rsidRDefault="007B4D79" w:rsidP="007B4D79">
      <w:pPr>
        <w:ind w:left="720"/>
      </w:pPr>
      <w:r w:rsidRPr="00E64D18">
        <w:t xml:space="preserve">SECTION 403. 121.91(2m)(j)(intro.) of the statutes is amended to read: </w:t>
      </w:r>
    </w:p>
    <w:p w14:paraId="47ED4B39" w14:textId="77777777" w:rsidR="007B4D79" w:rsidRPr="00E64D18" w:rsidRDefault="007B4D79" w:rsidP="007B4D79">
      <w:pPr>
        <w:ind w:left="720"/>
      </w:pPr>
      <w:r w:rsidRPr="00E64D18">
        <w:t xml:space="preserve">121.91(2m)(j)(intro). Notwithstanding par. (i) and except as provided in subs. (3), (4), and (8), a school district cannot increase its revenues for the 2020–21 school year, </w:t>
      </w:r>
      <w:r w:rsidRPr="00E64D18">
        <w:rPr>
          <w:strike/>
          <w:color w:val="FF0000"/>
        </w:rPr>
        <w:t>the 2023–24 school</w:t>
      </w:r>
      <w:r w:rsidRPr="00E64D18">
        <w:rPr>
          <w:color w:val="FF0000"/>
        </w:rPr>
        <w:t xml:space="preserve"> </w:t>
      </w:r>
      <w:r w:rsidRPr="00E64D18">
        <w:t>year</w:t>
      </w:r>
      <w:r w:rsidRPr="00E64D18">
        <w:rPr>
          <w:strike/>
          <w:color w:val="FF0000"/>
        </w:rPr>
        <w:t>, and the 20</w:t>
      </w:r>
      <w:r w:rsidRPr="00E64D18">
        <w:t xml:space="preserve">24–25 </w:t>
      </w:r>
      <w:r w:rsidRPr="00E64D18">
        <w:rPr>
          <w:strike/>
          <w:color w:val="FF0000"/>
        </w:rPr>
        <w:t>school year</w:t>
      </w:r>
      <w:r w:rsidRPr="00E64D18">
        <w:rPr>
          <w:color w:val="FF0000"/>
        </w:rPr>
        <w:t xml:space="preserve"> </w:t>
      </w:r>
      <w:r w:rsidRPr="00E64D18">
        <w:t xml:space="preserve">to an amount that exceeds the amount calculated as follows: </w:t>
      </w:r>
    </w:p>
    <w:p w14:paraId="756B96F5" w14:textId="77777777" w:rsidR="007B4D79" w:rsidRPr="00E64D18" w:rsidRDefault="007B4D79" w:rsidP="007B4D79">
      <w:pPr>
        <w:ind w:left="720"/>
      </w:pPr>
      <w:r w:rsidRPr="00E64D18">
        <w:t>SECTION 404. 121.91(2m)(j) 2m. of the statutes is created to read:</w:t>
      </w:r>
    </w:p>
    <w:p w14:paraId="3B8B1942" w14:textId="77777777" w:rsidR="007B4D79" w:rsidRPr="00E64D18" w:rsidRDefault="007B4D79" w:rsidP="007B4D79">
      <w:pPr>
        <w:ind w:left="720"/>
      </w:pPr>
      <w:r w:rsidRPr="00E64D18">
        <w:t>121.91(2m)(j) 2m. In the 2023–24 school year and the 2024–25 school year, add $146. . . . . SECTION 408. 121.91(2m) (t) 1. (intro.) of the statutes is amended to read: 121.91(2m)(t) 1. (intro.) If 2 or more school districts are consolidated under s. 117.08 or 117.09, in the 2019–20 school year, the consolidated school district’s revenue limit shall be determined as provided under par. (im),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(i), except as follows:</w:t>
      </w:r>
    </w:p>
    <w:p w14:paraId="6254D450" w14:textId="77777777" w:rsidR="007B4D79" w:rsidRPr="00E64D18" w:rsidRDefault="007B4D79" w:rsidP="007B4D79">
      <w:pPr>
        <w:ind w:left="720"/>
      </w:pPr>
      <w:r w:rsidRPr="00E64D18">
        <w:t xml:space="preserve">121.91(2m)(j) 2m. In </w:t>
      </w:r>
      <w:r w:rsidRPr="00E64D18">
        <w:rPr>
          <w:strike/>
          <w:color w:val="FF0000"/>
        </w:rPr>
        <w:t>the</w:t>
      </w:r>
      <w:r w:rsidRPr="00E64D18">
        <w:rPr>
          <w:color w:val="FF0000"/>
        </w:rPr>
        <w:t xml:space="preserve"> </w:t>
      </w:r>
      <w:r w:rsidRPr="00E64D18">
        <w:t>2023–</w:t>
      </w:r>
      <w:r w:rsidRPr="00E64D18">
        <w:rPr>
          <w:strike/>
          <w:color w:val="FF0000"/>
        </w:rPr>
        <w:t>24 school year and the 20</w:t>
      </w:r>
      <w:r w:rsidRPr="00E64D18">
        <w:rPr>
          <w:color w:val="000000" w:themeColor="text1"/>
        </w:rPr>
        <w:t>24</w:t>
      </w:r>
      <w:r w:rsidRPr="00E64D18">
        <w:rPr>
          <w:strike/>
          <w:color w:val="FF0000"/>
        </w:rPr>
        <w:t>–</w:t>
      </w:r>
      <w:r w:rsidRPr="00E64D18">
        <w:t xml:space="preserve">25 </w:t>
      </w:r>
      <w:r w:rsidRPr="00E64D18">
        <w:rPr>
          <w:strike/>
          <w:color w:val="FF0000"/>
        </w:rPr>
        <w:t>school year</w:t>
      </w:r>
      <w:r w:rsidRPr="00E64D18">
        <w:t xml:space="preserve">, add $146. </w:t>
      </w:r>
    </w:p>
    <w:p w14:paraId="6B61EB02" w14:textId="77777777" w:rsidR="007B4D79" w:rsidRPr="00E64D18" w:rsidRDefault="007B4D79" w:rsidP="007B4D79">
      <w:pPr>
        <w:ind w:left="720"/>
      </w:pPr>
      <w:r w:rsidRPr="00E64D18">
        <w:t xml:space="preserve">. . . . </w:t>
      </w:r>
    </w:p>
    <w:p w14:paraId="2681A5C9" w14:textId="77777777" w:rsidR="007B4D79" w:rsidRPr="00E64D18" w:rsidRDefault="007B4D79" w:rsidP="007B4D79">
      <w:pPr>
        <w:ind w:left="720"/>
      </w:pPr>
      <w:r w:rsidRPr="00E64D18">
        <w:t xml:space="preserve">SECTION 408. 121.91(2m) (t) 1. (intro.) of the statutes is amended to read: </w:t>
      </w:r>
    </w:p>
    <w:p w14:paraId="56C1E5D0" w14:textId="77777777" w:rsidR="007B4D79" w:rsidRPr="00E64D18" w:rsidRDefault="007B4D79" w:rsidP="007B4D79">
      <w:pPr>
        <w:ind w:left="720"/>
      </w:pPr>
      <w:r w:rsidRPr="00E64D18">
        <w:t>121.91(2m)(t) 1. (intro.) If 2 or more school districts are consolidated under s. 117.08 or 117.09, in the 2019–20 school year, the consolidated school district’s revenue limit shall be determined as provided under par. (im), in the 2020–21 school year, 2023</w:t>
      </w:r>
      <w:r w:rsidRPr="00E64D18">
        <w:rPr>
          <w:strike/>
          <w:color w:val="FF0000"/>
        </w:rPr>
        <w:t>–24 school</w:t>
      </w:r>
      <w:r w:rsidRPr="00E64D18">
        <w:rPr>
          <w:color w:val="FF0000"/>
        </w:rPr>
        <w:t xml:space="preserve"> </w:t>
      </w:r>
      <w:r w:rsidRPr="00E64D18">
        <w:t>year</w:t>
      </w:r>
      <w:r w:rsidRPr="00E64D18">
        <w:rPr>
          <w:color w:val="FF0000"/>
        </w:rPr>
        <w:t xml:space="preserve">, or </w:t>
      </w:r>
      <w:r w:rsidRPr="00E64D18">
        <w:t>2024</w:t>
      </w:r>
      <w:r w:rsidRPr="00E64D18">
        <w:rPr>
          <w:strike/>
          <w:color w:val="FF0000"/>
        </w:rPr>
        <w:t>–</w:t>
      </w:r>
      <w:r w:rsidRPr="00E64D18">
        <w:t xml:space="preserve">25 </w:t>
      </w:r>
      <w:r w:rsidRPr="00E64D18">
        <w:rPr>
          <w:strike/>
          <w:color w:val="FF0000"/>
        </w:rPr>
        <w:t>school year</w:t>
      </w:r>
      <w:r w:rsidRPr="00E64D18">
        <w:t>, the consolidated school district’s revenue limit shall be determined as provided under par. (j), and in each school year thereafter, the consolidated school district’s revenue limit shall be determined as provided under par. (i), except as follows:</w:t>
      </w:r>
    </w:p>
    <w:p w14:paraId="679A3593" w14:textId="77777777" w:rsidR="007B4D79" w:rsidRPr="00E64D18" w:rsidRDefault="007B4D79" w:rsidP="007B4D79">
      <w:pPr>
        <w:rPr>
          <w:sz w:val="16"/>
        </w:rPr>
      </w:pPr>
      <w:r w:rsidRPr="00E64D18">
        <w:rPr>
          <w:sz w:val="16"/>
        </w:rPr>
        <w:t xml:space="preserve">2023 Wisconsin Act 19, §§ 402–04, 408. </w:t>
      </w:r>
    </w:p>
    <w:p w14:paraId="22064084" w14:textId="77777777" w:rsidR="007B4D79" w:rsidRPr="00E64D18" w:rsidRDefault="007B4D79" w:rsidP="007B4D79">
      <w:pPr>
        <w:rPr>
          <w:sz w:val="16"/>
        </w:rPr>
      </w:pPr>
      <w:r w:rsidRPr="00E64D18">
        <w:rPr>
          <w:sz w:val="16"/>
        </w:rPr>
        <w:t xml:space="preserve">8 The senate subsequently voted to override the partial vetoes, but the assembly declined to vote on the override. Consequently, the effort to override the governor’s vetoes failed. The law went into effect and this original action followed. </w:t>
      </w:r>
    </w:p>
    <w:p w14:paraId="64E5C1F2" w14:textId="77777777" w:rsidR="007B4D79" w:rsidRPr="00E64D18" w:rsidRDefault="007B4D79" w:rsidP="007B4D79">
      <w:pPr>
        <w:rPr>
          <w:sz w:val="16"/>
        </w:rPr>
      </w:pPr>
      <w:r w:rsidRPr="00E64D18">
        <w:rPr>
          <w:sz w:val="16"/>
        </w:rPr>
        <w:t xml:space="preserve">II. ANALYSIS </w:t>
      </w:r>
    </w:p>
    <w:p w14:paraId="5D4E5161" w14:textId="77777777" w:rsidR="007B4D79" w:rsidRPr="00E64D18" w:rsidRDefault="007B4D79" w:rsidP="007B4D79">
      <w:pPr>
        <w:rPr>
          <w:sz w:val="16"/>
        </w:rPr>
      </w:pPr>
      <w:r w:rsidRPr="00E64D18">
        <w:rPr>
          <w:sz w:val="16"/>
        </w:rPr>
        <w:t xml:space="preserve">9 We interpret a constitutional provision by “focus[ing] on the constitutional text, reading it reasonably, in context, and with a view of the provision’s place within the constitutional structure.” Wisconsin Just. Initiative, Inc. v. WEC, 2023 WI 38, 21, 407 Wis. 2d 87, 990 N.W.2d 122; see also SEIU v. Vos, 2020 WI 67, 28, 393 Wis. 2d 38, 946 N.W.2d 35 (“The text of the constitution reflects the policy choices of the people, and therefore constitutional interpretation similarly focuses primarily on the language of the constitution.”). </w:t>
      </w:r>
    </w:p>
    <w:p w14:paraId="2094E8BB" w14:textId="77777777" w:rsidR="007B4D79" w:rsidRPr="00E64D18" w:rsidRDefault="007B4D79" w:rsidP="007B4D79">
      <w:pPr>
        <w:rPr>
          <w:sz w:val="16"/>
        </w:rPr>
      </w:pPr>
      <w:r w:rsidRPr="00E64D18">
        <w:rPr>
          <w:sz w:val="16"/>
        </w:rPr>
        <w:t xml:space="preserve">10 We begin our analysis with the relevant text of § 10(1)(b) and (c) and an outline of the principles this court has applied when interpreting these constitutional provisions. Then we explain why the 2023 partial vetoes satisfy both provisions. We conclude by highlighting potential avenues available to the legislature, should it decide to alter the governor’s partial veto power. </w:t>
      </w:r>
    </w:p>
    <w:p w14:paraId="0BB11665" w14:textId="77777777" w:rsidR="007B4D79" w:rsidRPr="00E64D18" w:rsidRDefault="007B4D79" w:rsidP="007B4D79">
      <w:pPr>
        <w:rPr>
          <w:sz w:val="16"/>
        </w:rPr>
      </w:pPr>
      <w:r w:rsidRPr="00E64D18">
        <w:rPr>
          <w:sz w:val="16"/>
        </w:rPr>
        <w:t xml:space="preserve">A. PARTIAL VETO PRINCIPLES </w:t>
      </w:r>
    </w:p>
    <w:p w14:paraId="23B4C69B" w14:textId="77777777" w:rsidR="007B4D79" w:rsidRPr="00E64D18" w:rsidRDefault="007B4D79" w:rsidP="007B4D79">
      <w:pPr>
        <w:rPr>
          <w:sz w:val="16"/>
        </w:rPr>
      </w:pPr>
      <w:r w:rsidRPr="00E64D18">
        <w:rPr>
          <w:sz w:val="16"/>
        </w:rPr>
        <w:t xml:space="preserve">11 Article V, Section 10(1) of the </w:t>
      </w:r>
      <w:r w:rsidRPr="00E64D18">
        <w:rPr>
          <w:u w:val="single"/>
        </w:rPr>
        <w:t>Wisconsin Constitution sets forth</w:t>
      </w:r>
      <w:r w:rsidRPr="00E64D18">
        <w:rPr>
          <w:sz w:val="16"/>
        </w:rPr>
        <w:t xml:space="preserve"> the </w:t>
      </w:r>
      <w:r w:rsidRPr="00E64D18">
        <w:rPr>
          <w:u w:val="single"/>
        </w:rPr>
        <w:t xml:space="preserve">governor’s </w:t>
      </w:r>
      <w:r w:rsidRPr="00E64D18">
        <w:rPr>
          <w:b/>
          <w:iCs/>
          <w:u w:val="single"/>
          <w:bdr w:val="single" w:sz="8" w:space="0" w:color="auto"/>
        </w:rPr>
        <w:t>partial veto power</w:t>
      </w:r>
      <w:r w:rsidRPr="00E64D18">
        <w:rPr>
          <w:sz w:val="16"/>
        </w:rPr>
        <w:t xml:space="preserve">. It provides in pertinent part: </w:t>
      </w:r>
    </w:p>
    <w:p w14:paraId="6933FEB3" w14:textId="77777777" w:rsidR="007B4D79" w:rsidRPr="00E64D18" w:rsidRDefault="007B4D79" w:rsidP="007B4D79">
      <w:pPr>
        <w:ind w:left="720"/>
        <w:rPr>
          <w:sz w:val="16"/>
        </w:rPr>
      </w:pPr>
      <w:r w:rsidRPr="00E64D18">
        <w:rPr>
          <w:sz w:val="16"/>
        </w:rPr>
        <w:t xml:space="preserve">(1)(a) Every bill which shall have passed the legislature shall, before it becomes a law, be presented to the governor. </w:t>
      </w:r>
    </w:p>
    <w:p w14:paraId="0ABF036E" w14:textId="77777777" w:rsidR="007B4D79" w:rsidRPr="00E64D18" w:rsidRDefault="007B4D79" w:rsidP="007B4D79">
      <w:pPr>
        <w:ind w:left="720"/>
        <w:rPr>
          <w:sz w:val="16"/>
        </w:rPr>
      </w:pPr>
      <w:r w:rsidRPr="00E64D18">
        <w:rPr>
          <w:sz w:val="16"/>
        </w:rPr>
        <w:t xml:space="preserve">(b) If the governor approves and signs the bill, the bill shall become law. Appropriation </w:t>
      </w:r>
      <w:r w:rsidRPr="00E64D18">
        <w:rPr>
          <w:u w:val="single"/>
        </w:rPr>
        <w:t xml:space="preserve">bills may be approved in </w:t>
      </w:r>
      <w:r w:rsidRPr="00E64D18">
        <w:rPr>
          <w:b/>
          <w:iCs/>
          <w:u w:val="single"/>
          <w:bdr w:val="single" w:sz="8" w:space="0" w:color="auto"/>
        </w:rPr>
        <w:t>whole</w:t>
      </w:r>
      <w:r w:rsidRPr="00E64D18">
        <w:rPr>
          <w:u w:val="single"/>
        </w:rPr>
        <w:t xml:space="preserve"> or in </w:t>
      </w:r>
      <w:r w:rsidRPr="00E64D18">
        <w:rPr>
          <w:b/>
          <w:iCs/>
          <w:u w:val="single"/>
          <w:bdr w:val="single" w:sz="8" w:space="0" w:color="auto"/>
        </w:rPr>
        <w:t>part</w:t>
      </w:r>
      <w:r w:rsidRPr="00E64D18">
        <w:rPr>
          <w:sz w:val="16"/>
        </w:rPr>
        <w:t xml:space="preserve"> by the governor, and the part approved shall become law. </w:t>
      </w:r>
    </w:p>
    <w:p w14:paraId="5CF343BD" w14:textId="77777777" w:rsidR="007B4D79" w:rsidRPr="00E64D18" w:rsidRDefault="007B4D79" w:rsidP="007B4D79">
      <w:pPr>
        <w:ind w:left="720"/>
        <w:rPr>
          <w:sz w:val="16"/>
        </w:rPr>
      </w:pPr>
      <w:r w:rsidRPr="00E64D18">
        <w:rPr>
          <w:sz w:val="16"/>
        </w:rPr>
        <w:t xml:space="preserve">(c) In approving an appropriation bill in part, </w:t>
      </w:r>
      <w:r w:rsidRPr="00E64D18">
        <w:rPr>
          <w:highlight w:val="cyan"/>
          <w:u w:val="single"/>
        </w:rPr>
        <w:t xml:space="preserve">the governor may </w:t>
      </w:r>
      <w:r w:rsidRPr="00E64D18">
        <w:rPr>
          <w:rStyle w:val="StyleUnderline"/>
          <w:highlight w:val="cyan"/>
        </w:rPr>
        <w:t xml:space="preserve">not create a </w:t>
      </w:r>
      <w:r w:rsidRPr="00E64D18">
        <w:rPr>
          <w:b/>
          <w:iCs/>
          <w:highlight w:val="cyan"/>
          <w:u w:val="single"/>
          <w:bdr w:val="single" w:sz="8" w:space="0" w:color="auto"/>
        </w:rPr>
        <w:t>new word</w:t>
      </w:r>
      <w:r w:rsidRPr="00E64D18">
        <w:rPr>
          <w:u w:val="single"/>
        </w:rPr>
        <w:t xml:space="preserve"> by rejecting individual </w:t>
      </w:r>
      <w:r w:rsidRPr="00E64D18">
        <w:rPr>
          <w:b/>
          <w:iCs/>
          <w:u w:val="single"/>
          <w:bdr w:val="single" w:sz="8" w:space="0" w:color="auto"/>
        </w:rPr>
        <w:t>letters</w:t>
      </w:r>
      <w:r w:rsidRPr="00E64D18">
        <w:rPr>
          <w:u w:val="single"/>
        </w:rPr>
        <w:t xml:space="preserve"> in the words </w:t>
      </w:r>
      <w:r w:rsidRPr="00E64D18">
        <w:rPr>
          <w:highlight w:val="cyan"/>
          <w:u w:val="single"/>
        </w:rPr>
        <w:t>o</w:t>
      </w:r>
      <w:r w:rsidRPr="00E64D18">
        <w:rPr>
          <w:u w:val="single"/>
        </w:rPr>
        <w:t>f the en</w:t>
      </w:r>
      <w:r w:rsidRPr="00E64D18">
        <w:rPr>
          <w:highlight w:val="cyan"/>
          <w:u w:val="single"/>
        </w:rPr>
        <w:t>r</w:t>
      </w:r>
      <w:r w:rsidRPr="00E64D18">
        <w:rPr>
          <w:u w:val="single"/>
        </w:rPr>
        <w:t xml:space="preserve">olled bill, and may not create a </w:t>
      </w:r>
      <w:r w:rsidRPr="00E64D18">
        <w:rPr>
          <w:b/>
          <w:iCs/>
          <w:u w:val="single"/>
          <w:bdr w:val="single" w:sz="8" w:space="0" w:color="auto"/>
        </w:rPr>
        <w:t xml:space="preserve">new </w:t>
      </w:r>
      <w:r w:rsidRPr="00E64D18">
        <w:rPr>
          <w:b/>
          <w:iCs/>
          <w:highlight w:val="cyan"/>
          <w:u w:val="single"/>
          <w:bdr w:val="single" w:sz="8" w:space="0" w:color="auto"/>
        </w:rPr>
        <w:t>sentence</w:t>
      </w:r>
      <w:r w:rsidRPr="00E64D18">
        <w:rPr>
          <w:highlight w:val="cyan"/>
          <w:u w:val="single"/>
        </w:rPr>
        <w:t xml:space="preserve"> by combining</w:t>
      </w:r>
      <w:r w:rsidRPr="00E64D18">
        <w:rPr>
          <w:u w:val="single"/>
        </w:rPr>
        <w:t xml:space="preserve"> parts of </w:t>
      </w:r>
      <w:r w:rsidRPr="00E64D18">
        <w:rPr>
          <w:b/>
          <w:iCs/>
          <w:highlight w:val="cyan"/>
          <w:u w:val="single"/>
          <w:bdr w:val="single" w:sz="8" w:space="0" w:color="auto"/>
        </w:rPr>
        <w:t>2</w:t>
      </w:r>
      <w:r w:rsidRPr="00E64D18">
        <w:rPr>
          <w:b/>
          <w:iCs/>
          <w:u w:val="single"/>
          <w:bdr w:val="single" w:sz="8" w:space="0" w:color="auto"/>
        </w:rPr>
        <w:t xml:space="preserve"> or more sentences</w:t>
      </w:r>
      <w:r w:rsidRPr="00E64D18">
        <w:rPr>
          <w:u w:val="single"/>
        </w:rPr>
        <w:t xml:space="preserve"> of</w:t>
      </w:r>
      <w:r w:rsidRPr="00E64D18">
        <w:rPr>
          <w:sz w:val="16"/>
        </w:rPr>
        <w:t xml:space="preserve"> the </w:t>
      </w:r>
      <w:r w:rsidRPr="00E64D18">
        <w:rPr>
          <w:u w:val="single"/>
        </w:rPr>
        <w:t>enrolled bill</w:t>
      </w:r>
      <w:r w:rsidRPr="00E64D18">
        <w:rPr>
          <w:sz w:val="16"/>
        </w:rPr>
        <w:t xml:space="preserve">.2 </w:t>
      </w:r>
    </w:p>
    <w:p w14:paraId="7B7A8D03" w14:textId="77777777" w:rsidR="007B4D79" w:rsidRPr="00E64D18" w:rsidRDefault="007B4D79" w:rsidP="007B4D79">
      <w:pPr>
        <w:rPr>
          <w:sz w:val="16"/>
        </w:rPr>
      </w:pPr>
      <w:r w:rsidRPr="00E64D18">
        <w:rPr>
          <w:sz w:val="16"/>
        </w:rPr>
        <w:t xml:space="preserve">12 Over the past 90 years, our </w:t>
      </w:r>
      <w:r w:rsidRPr="00E64D18">
        <w:rPr>
          <w:b/>
          <w:iCs/>
          <w:u w:val="single"/>
          <w:bdr w:val="single" w:sz="8" w:space="0" w:color="auto"/>
        </w:rPr>
        <w:t>precedent</w:t>
      </w:r>
      <w:r w:rsidRPr="00E64D18">
        <w:rPr>
          <w:u w:val="single"/>
        </w:rPr>
        <w:t xml:space="preserve"> has established</w:t>
      </w:r>
      <w:r w:rsidRPr="00E64D18">
        <w:rPr>
          <w:sz w:val="16"/>
        </w:rPr>
        <w:t xml:space="preserve"> four </w:t>
      </w:r>
      <w:r w:rsidRPr="00E64D18">
        <w:rPr>
          <w:u w:val="single"/>
        </w:rPr>
        <w:t>principles</w:t>
      </w:r>
      <w:r w:rsidRPr="00E64D18">
        <w:rPr>
          <w:sz w:val="16"/>
        </w:rPr>
        <w:t xml:space="preserve"> that we have applied </w:t>
      </w:r>
      <w:r w:rsidRPr="00E64D18">
        <w:rPr>
          <w:u w:val="single"/>
        </w:rPr>
        <w:t>to “</w:t>
      </w:r>
      <w:r w:rsidRPr="00E64D18">
        <w:rPr>
          <w:b/>
          <w:iCs/>
          <w:u w:val="single"/>
          <w:bdr w:val="single" w:sz="8" w:space="0" w:color="auto"/>
        </w:rPr>
        <w:t>deletion vetoes</w:t>
      </w:r>
      <w:r w:rsidRPr="00E64D18">
        <w:rPr>
          <w:u w:val="single"/>
        </w:rPr>
        <w:t>,”</w:t>
      </w:r>
      <w:r w:rsidRPr="00E64D18">
        <w:rPr>
          <w:sz w:val="16"/>
        </w:rPr>
        <w:t xml:space="preserve"> the traditional partial veto in which the governor strikes text: </w:t>
      </w:r>
    </w:p>
    <w:p w14:paraId="2780A6C0" w14:textId="77777777" w:rsidR="007B4D79" w:rsidRPr="00E64D18" w:rsidRDefault="007B4D79" w:rsidP="007B4D79">
      <w:pPr>
        <w:ind w:left="720"/>
        <w:rPr>
          <w:sz w:val="16"/>
        </w:rPr>
      </w:pPr>
      <w:r w:rsidRPr="00E64D18">
        <w:rPr>
          <w:sz w:val="16"/>
        </w:rPr>
        <w:t xml:space="preserve">Deletion veto principles: 3 </w:t>
      </w:r>
    </w:p>
    <w:p w14:paraId="0D89D491" w14:textId="77777777" w:rsidR="007B4D79" w:rsidRPr="00E64D18" w:rsidRDefault="007B4D79" w:rsidP="007B4D79">
      <w:pPr>
        <w:ind w:left="720"/>
        <w:rPr>
          <w:sz w:val="16"/>
        </w:rPr>
      </w:pPr>
      <w:r w:rsidRPr="00E64D18">
        <w:rPr>
          <w:sz w:val="16"/>
        </w:rPr>
        <w:t xml:space="preserve">1. The </w:t>
      </w:r>
      <w:r w:rsidRPr="00E64D18">
        <w:rPr>
          <w:u w:val="single"/>
        </w:rPr>
        <w:t>governor’s deletion vetoes are constitutional as long as</w:t>
      </w:r>
      <w:r w:rsidRPr="00E64D18">
        <w:rPr>
          <w:sz w:val="16"/>
        </w:rPr>
        <w:t xml:space="preserve"> the </w:t>
      </w:r>
      <w:r w:rsidRPr="00E64D18">
        <w:rPr>
          <w:u w:val="single"/>
        </w:rPr>
        <w:t>remaining text of the bill constitutes a “</w:t>
      </w:r>
      <w:r w:rsidRPr="00E64D18">
        <w:rPr>
          <w:b/>
          <w:iCs/>
          <w:u w:val="single"/>
          <w:bdr w:val="single" w:sz="8" w:space="0" w:color="auto"/>
        </w:rPr>
        <w:t>complete, entire, and workable law</w:t>
      </w:r>
      <w:r w:rsidRPr="00E64D18">
        <w:rPr>
          <w:u w:val="single"/>
        </w:rPr>
        <w:t>.”</w:t>
      </w:r>
      <w:r w:rsidRPr="00E64D18">
        <w:rPr>
          <w:sz w:val="16"/>
        </w:rPr>
        <w:t xml:space="preserve"> State ex rel. Wis. Tel. Co. v. Henry, 218 Wis. 302, 314–15, 260 N.W. 486 (1935); see also State ex rel. Martin v. Zimmerman, 233 Wis. 442, 450, 289 N.W. 662 (1940).</w:t>
      </w:r>
    </w:p>
    <w:p w14:paraId="7BAC76B8" w14:textId="77777777" w:rsidR="007B4D79" w:rsidRPr="00E64D18" w:rsidRDefault="007B4D79" w:rsidP="007B4D79">
      <w:pPr>
        <w:ind w:left="720"/>
        <w:rPr>
          <w:sz w:val="16"/>
        </w:rPr>
      </w:pPr>
      <w:r w:rsidRPr="00E64D18">
        <w:rPr>
          <w:sz w:val="16"/>
        </w:rPr>
        <w:t xml:space="preserve">2. The governor may exercise deletion vetoes only on parts of bills containing appropriations within their four corners. State ex rel. Finnegan v. Dammann, 220 Wis. 143, 147–48, 264 N.W. 622 (1936). </w:t>
      </w:r>
    </w:p>
    <w:p w14:paraId="22536BF4" w14:textId="77777777" w:rsidR="007B4D79" w:rsidRPr="00E64D18" w:rsidRDefault="007B4D79" w:rsidP="007B4D79">
      <w:pPr>
        <w:ind w:left="720"/>
        <w:rPr>
          <w:sz w:val="16"/>
        </w:rPr>
      </w:pPr>
      <w:r w:rsidRPr="00E64D18">
        <w:rPr>
          <w:sz w:val="16"/>
        </w:rPr>
        <w:t xml:space="preserve">3. The </w:t>
      </w:r>
      <w:r w:rsidRPr="00E64D18">
        <w:rPr>
          <w:u w:val="single"/>
        </w:rPr>
        <w:t xml:space="preserve">governor’s </w:t>
      </w:r>
      <w:r w:rsidRPr="00E64D18">
        <w:rPr>
          <w:highlight w:val="cyan"/>
          <w:u w:val="single"/>
        </w:rPr>
        <w:t>deletion</w:t>
      </w:r>
      <w:r w:rsidRPr="00E64D18">
        <w:rPr>
          <w:u w:val="single"/>
        </w:rPr>
        <w:t xml:space="preserve"> vetoes </w:t>
      </w:r>
      <w:r w:rsidRPr="00E64D18">
        <w:rPr>
          <w:highlight w:val="cyan"/>
          <w:u w:val="single"/>
        </w:rPr>
        <w:t xml:space="preserve">may </w:t>
      </w:r>
      <w:r w:rsidRPr="00E64D18">
        <w:rPr>
          <w:b/>
          <w:iCs/>
          <w:highlight w:val="cyan"/>
          <w:u w:val="single"/>
          <w:bdr w:val="single" w:sz="8" w:space="0" w:color="auto"/>
        </w:rPr>
        <w:t>not</w:t>
      </w:r>
      <w:r w:rsidRPr="00E64D18">
        <w:rPr>
          <w:highlight w:val="cyan"/>
          <w:u w:val="single"/>
        </w:rPr>
        <w:t xml:space="preserve"> result in a law</w:t>
      </w:r>
      <w:r w:rsidRPr="00E64D18">
        <w:rPr>
          <w:sz w:val="16"/>
        </w:rPr>
        <w:t xml:space="preserve"> that is “</w:t>
      </w:r>
      <w:r w:rsidRPr="00E64D18">
        <w:rPr>
          <w:b/>
          <w:iCs/>
          <w:highlight w:val="cyan"/>
          <w:u w:val="single"/>
          <w:bdr w:val="single" w:sz="8" w:space="0" w:color="auto"/>
        </w:rPr>
        <w:t>totally</w:t>
      </w:r>
      <w:r w:rsidRPr="00E64D18">
        <w:rPr>
          <w:sz w:val="16"/>
        </w:rPr>
        <w:t xml:space="preserve"> new, </w:t>
      </w:r>
      <w:r w:rsidRPr="00E64D18">
        <w:rPr>
          <w:rStyle w:val="Emphasis"/>
          <w:highlight w:val="cyan"/>
        </w:rPr>
        <w:t>unrelated</w:t>
      </w:r>
      <w:r w:rsidRPr="00E64D18">
        <w:rPr>
          <w:u w:val="single"/>
        </w:rPr>
        <w:t xml:space="preserve"> or </w:t>
      </w:r>
      <w:r w:rsidRPr="00E64D18">
        <w:rPr>
          <w:rStyle w:val="Emphasis"/>
        </w:rPr>
        <w:t>non-germane</w:t>
      </w:r>
      <w:r w:rsidRPr="00E64D18">
        <w:rPr>
          <w:highlight w:val="cyan"/>
          <w:u w:val="single"/>
        </w:rPr>
        <w:t xml:space="preserve">” </w:t>
      </w:r>
      <w:r w:rsidRPr="00E64D18">
        <w:rPr>
          <w:rStyle w:val="StyleUnderline"/>
          <w:highlight w:val="cyan"/>
        </w:rPr>
        <w:t>to the</w:t>
      </w:r>
      <w:r w:rsidRPr="00E64D18">
        <w:rPr>
          <w:rStyle w:val="StyleUnderline"/>
        </w:rPr>
        <w:t xml:space="preserve"> original</w:t>
      </w:r>
      <w:r w:rsidRPr="00E64D18">
        <w:rPr>
          <w:u w:val="single"/>
        </w:rPr>
        <w:t xml:space="preserve"> </w:t>
      </w:r>
      <w:r w:rsidRPr="00E64D18">
        <w:rPr>
          <w:highlight w:val="cyan"/>
          <w:u w:val="single"/>
        </w:rPr>
        <w:t>bill</w:t>
      </w:r>
      <w:r w:rsidRPr="00E64D18">
        <w:rPr>
          <w:sz w:val="16"/>
        </w:rPr>
        <w:t xml:space="preserve">. State ex rel. Wis. Senate v. Thompson, 144 Wis. 2d 429, 451–53, 424 N.W.2d 385 (1988). </w:t>
      </w:r>
    </w:p>
    <w:p w14:paraId="756133E6" w14:textId="77777777" w:rsidR="007B4D79" w:rsidRPr="00E64D18" w:rsidRDefault="007B4D79" w:rsidP="007B4D79">
      <w:pPr>
        <w:ind w:left="720"/>
        <w:rPr>
          <w:sz w:val="16"/>
        </w:rPr>
      </w:pPr>
      <w:r w:rsidRPr="00E64D18">
        <w:rPr>
          <w:sz w:val="16"/>
        </w:rPr>
        <w:t xml:space="preserve">4. </w:t>
      </w:r>
      <w:r w:rsidRPr="00E64D18">
        <w:rPr>
          <w:rStyle w:val="StyleUnderline"/>
          <w:highlight w:val="cyan"/>
        </w:rPr>
        <w:t>The governor</w:t>
      </w:r>
      <w:r w:rsidRPr="00E64D18">
        <w:rPr>
          <w:highlight w:val="cyan"/>
          <w:u w:val="single"/>
        </w:rPr>
        <w:t xml:space="preserve"> may strike “</w:t>
      </w:r>
      <w:r w:rsidRPr="00E64D18">
        <w:rPr>
          <w:b/>
          <w:iCs/>
          <w:highlight w:val="cyan"/>
          <w:u w:val="single"/>
          <w:bdr w:val="single" w:sz="8" w:space="0" w:color="auto"/>
        </w:rPr>
        <w:t>words</w:t>
      </w:r>
      <w:r w:rsidRPr="00E64D18">
        <w:rPr>
          <w:u w:val="single"/>
        </w:rPr>
        <w:t xml:space="preserve">, </w:t>
      </w:r>
      <w:r w:rsidRPr="00E64D18">
        <w:rPr>
          <w:b/>
          <w:iCs/>
          <w:u w:val="single"/>
          <w:bdr w:val="single" w:sz="8" w:space="0" w:color="auto"/>
        </w:rPr>
        <w:t>letters</w:t>
      </w:r>
      <w:r w:rsidRPr="00E64D18">
        <w:rPr>
          <w:highlight w:val="cyan"/>
          <w:u w:val="single"/>
        </w:rPr>
        <w:t xml:space="preserve">, or </w:t>
      </w:r>
      <w:r w:rsidRPr="00E64D18">
        <w:rPr>
          <w:b/>
          <w:iCs/>
          <w:highlight w:val="cyan"/>
          <w:u w:val="single"/>
          <w:bdr w:val="single" w:sz="8" w:space="0" w:color="auto"/>
        </w:rPr>
        <w:t>numbers</w:t>
      </w:r>
      <w:r w:rsidRPr="00E64D18">
        <w:rPr>
          <w:u w:val="single"/>
        </w:rPr>
        <w:t>.”</w:t>
      </w:r>
      <w:r w:rsidRPr="00E64D18">
        <w:rPr>
          <w:sz w:val="16"/>
        </w:rPr>
        <w:t xml:space="preserve"> Id. at 434. </w:t>
      </w:r>
      <w:r w:rsidRPr="00E64D18">
        <w:rPr>
          <w:b/>
          <w:iCs/>
          <w:u w:val="single"/>
          <w:bdr w:val="single" w:sz="8" w:space="0" w:color="auto"/>
        </w:rPr>
        <w:t>But</w:t>
      </w:r>
      <w:r w:rsidRPr="00E64D18">
        <w:rPr>
          <w:u w:val="single"/>
        </w:rPr>
        <w:t xml:space="preserve"> “the governor may not create a </w:t>
      </w:r>
      <w:r w:rsidRPr="00E64D18">
        <w:rPr>
          <w:b/>
          <w:iCs/>
          <w:u w:val="single"/>
          <w:bdr w:val="single" w:sz="8" w:space="0" w:color="auto"/>
        </w:rPr>
        <w:t>new word</w:t>
      </w:r>
      <w:r w:rsidRPr="00E64D18">
        <w:rPr>
          <w:u w:val="single"/>
        </w:rPr>
        <w:t xml:space="preserve"> by rejecting</w:t>
      </w:r>
      <w:r w:rsidRPr="00E64D18">
        <w:rPr>
          <w:sz w:val="16"/>
        </w:rPr>
        <w:t xml:space="preserve"> individual </w:t>
      </w:r>
      <w:r w:rsidRPr="00E64D18">
        <w:rPr>
          <w:u w:val="single"/>
        </w:rPr>
        <w:t>letters in</w:t>
      </w:r>
      <w:r w:rsidRPr="00E64D18">
        <w:rPr>
          <w:sz w:val="16"/>
        </w:rPr>
        <w:t xml:space="preserve"> the </w:t>
      </w:r>
      <w:r w:rsidRPr="00E64D18">
        <w:rPr>
          <w:u w:val="single"/>
        </w:rPr>
        <w:t>words of</w:t>
      </w:r>
      <w:r w:rsidRPr="00E64D18">
        <w:rPr>
          <w:sz w:val="16"/>
        </w:rPr>
        <w:t xml:space="preserve"> the </w:t>
      </w:r>
      <w:r w:rsidRPr="00E64D18">
        <w:rPr>
          <w:u w:val="single"/>
        </w:rPr>
        <w:t>enrolled bill</w:t>
      </w:r>
      <w:r w:rsidRPr="00E64D18">
        <w:rPr>
          <w:sz w:val="16"/>
        </w:rPr>
        <w:t xml:space="preserve">.” WIS. CONST. ART. V, § 10(1)(c). </w:t>
      </w:r>
      <w:r w:rsidRPr="00E64D18">
        <w:rPr>
          <w:u w:val="single"/>
        </w:rPr>
        <w:t>Nor may</w:t>
      </w:r>
      <w:r w:rsidRPr="00E64D18">
        <w:rPr>
          <w:sz w:val="16"/>
        </w:rPr>
        <w:t xml:space="preserve"> the </w:t>
      </w:r>
      <w:r w:rsidRPr="00E64D18">
        <w:rPr>
          <w:u w:val="single"/>
        </w:rPr>
        <w:t xml:space="preserve">governor “create a </w:t>
      </w:r>
      <w:r w:rsidRPr="00E64D18">
        <w:rPr>
          <w:b/>
          <w:iCs/>
          <w:u w:val="single"/>
          <w:bdr w:val="single" w:sz="8" w:space="0" w:color="auto"/>
        </w:rPr>
        <w:t>new sentence</w:t>
      </w:r>
      <w:r w:rsidRPr="00E64D18">
        <w:rPr>
          <w:sz w:val="16"/>
        </w:rPr>
        <w:t xml:space="preserve"> by combining parts of 2 or more sentences of the enrolled bill.” Id.</w:t>
      </w:r>
    </w:p>
    <w:p w14:paraId="2D10EA9A" w14:textId="77777777" w:rsidR="007B4D79" w:rsidRPr="00E64D18" w:rsidRDefault="007B4D79" w:rsidP="007B4D79"/>
    <w:p w14:paraId="7D04ED15" w14:textId="77777777" w:rsidR="007B4D79" w:rsidRPr="00E64D18" w:rsidRDefault="007B4D79" w:rsidP="007B4D79">
      <w:pPr>
        <w:pStyle w:val="Analytics"/>
      </w:pPr>
      <w:r w:rsidRPr="00E64D18">
        <w:t xml:space="preserve">5. </w:t>
      </w:r>
      <w:r w:rsidRPr="00E64D18">
        <w:rPr>
          <w:u w:val="single"/>
        </w:rPr>
        <w:t>No internal</w:t>
      </w:r>
      <w:r w:rsidRPr="00E64D18">
        <w:t>.</w:t>
      </w:r>
    </w:p>
    <w:p w14:paraId="41084859" w14:textId="77777777" w:rsidR="007B4D79" w:rsidRPr="00E64D18" w:rsidRDefault="007B4D79" w:rsidP="007B4D79">
      <w:pPr>
        <w:pStyle w:val="Analytics"/>
      </w:pPr>
      <w:r w:rsidRPr="00E64D18">
        <w:t xml:space="preserve">a) </w:t>
      </w:r>
      <w:r w:rsidRPr="00E64D18">
        <w:rPr>
          <w:u w:val="single"/>
        </w:rPr>
        <w:t>Spillover</w:t>
      </w:r>
      <w:r w:rsidRPr="00E64D18">
        <w:t xml:space="preserve">. One instance can’t set a </w:t>
      </w:r>
      <w:r w:rsidRPr="00E64D18">
        <w:rPr>
          <w:u w:val="single"/>
        </w:rPr>
        <w:t>precedent</w:t>
      </w:r>
      <w:r w:rsidRPr="00E64D18">
        <w:t>.</w:t>
      </w:r>
    </w:p>
    <w:p w14:paraId="75CC52C6" w14:textId="77777777" w:rsidR="007B4D79" w:rsidRPr="00E64D18" w:rsidRDefault="007B4D79" w:rsidP="007B4D79">
      <w:pPr>
        <w:pStyle w:val="Analytics"/>
      </w:pPr>
      <w:r w:rsidRPr="00E64D18">
        <w:t xml:space="preserve">b) </w:t>
      </w:r>
      <w:r w:rsidRPr="00E64D18">
        <w:rPr>
          <w:u w:val="single"/>
        </w:rPr>
        <w:t>No impact</w:t>
      </w:r>
      <w:r w:rsidRPr="00E64D18">
        <w:t xml:space="preserve">. There’s </w:t>
      </w:r>
      <w:r w:rsidRPr="00E64D18">
        <w:rPr>
          <w:u w:val="single"/>
        </w:rPr>
        <w:t>alt causes</w:t>
      </w:r>
      <w:r w:rsidRPr="00E64D18">
        <w:t xml:space="preserve"> and the status quo </w:t>
      </w:r>
      <w:r w:rsidRPr="00E64D18">
        <w:rPr>
          <w:u w:val="single"/>
        </w:rPr>
        <w:t>thumps</w:t>
      </w:r>
      <w:r w:rsidRPr="00E64D18">
        <w:t>.</w:t>
      </w:r>
    </w:p>
    <w:p w14:paraId="3A906AF8" w14:textId="77777777" w:rsidR="007B4D79" w:rsidRPr="00E64D18" w:rsidRDefault="007B4D79" w:rsidP="007B4D79"/>
    <w:p w14:paraId="51647B71" w14:textId="77777777" w:rsidR="007B4D79" w:rsidRPr="00E64D18" w:rsidRDefault="007B4D79" w:rsidP="007B4D79">
      <w:pPr>
        <w:pStyle w:val="Analytics"/>
      </w:pPr>
      <w:r w:rsidRPr="00E64D18">
        <w:t xml:space="preserve">6. </w:t>
      </w:r>
      <w:r w:rsidRPr="00E64D18">
        <w:rPr>
          <w:u w:val="single"/>
        </w:rPr>
        <w:t>Can’t solve</w:t>
      </w:r>
      <w:r w:rsidRPr="00E64D18">
        <w:t>.</w:t>
      </w:r>
    </w:p>
    <w:p w14:paraId="16E0859B" w14:textId="77777777" w:rsidR="007B4D79" w:rsidRPr="00E64D18" w:rsidRDefault="007B4D79" w:rsidP="007B4D79">
      <w:pPr>
        <w:pStyle w:val="Analytics"/>
      </w:pPr>
      <w:r w:rsidRPr="00E64D18">
        <w:t xml:space="preserve">a) </w:t>
      </w:r>
      <w:r w:rsidRPr="00E64D18">
        <w:rPr>
          <w:u w:val="single"/>
        </w:rPr>
        <w:t>Certainty</w:t>
      </w:r>
      <w:r w:rsidRPr="00E64D18">
        <w:t>.</w:t>
      </w:r>
      <w:r>
        <w:t xml:space="preserve"> The plan’s </w:t>
      </w:r>
      <w:r w:rsidRPr="008246B6">
        <w:rPr>
          <w:u w:val="single"/>
        </w:rPr>
        <w:t>signal</w:t>
      </w:r>
      <w:r>
        <w:t xml:space="preserve"> to unions is critical to strengthen bargaining. They are fearful of retaliation and </w:t>
      </w:r>
      <w:r w:rsidRPr="00F13F6A">
        <w:rPr>
          <w:u w:val="single"/>
        </w:rPr>
        <w:t>risk averse</w:t>
      </w:r>
      <w:r>
        <w:t xml:space="preserve">, so sending a durable signal is critical. </w:t>
      </w:r>
    </w:p>
    <w:p w14:paraId="3E723FD5" w14:textId="77777777" w:rsidR="007B4D79" w:rsidRPr="00E64D18" w:rsidRDefault="007B4D79" w:rsidP="007B4D79">
      <w:pPr>
        <w:pStyle w:val="Analytics"/>
      </w:pPr>
      <w:r w:rsidRPr="00E64D18">
        <w:t xml:space="preserve">b) </w:t>
      </w:r>
      <w:r w:rsidRPr="00E64D18">
        <w:rPr>
          <w:u w:val="single"/>
        </w:rPr>
        <w:t>Say no</w:t>
      </w:r>
      <w:r w:rsidRPr="00E64D18">
        <w:t>.</w:t>
      </w:r>
      <w:r>
        <w:t xml:space="preserve"> Trump admin sides with big business. </w:t>
      </w:r>
      <w:r>
        <w:br/>
      </w:r>
    </w:p>
    <w:bookmarkEnd w:id="4"/>
    <w:p w14:paraId="4007B4E2" w14:textId="77777777" w:rsidR="007B4D79" w:rsidRDefault="007B4D79" w:rsidP="007B4D79">
      <w:pPr>
        <w:pStyle w:val="Heading2"/>
      </w:pPr>
      <w:r>
        <w:t>Econ</w:t>
      </w:r>
    </w:p>
    <w:p w14:paraId="02B3082A" w14:textId="77777777" w:rsidR="007B4D79" w:rsidRDefault="007B4D79" w:rsidP="007B4D79">
      <w:pPr>
        <w:pStyle w:val="Heading3"/>
      </w:pPr>
      <w:r>
        <w:t>Link Turn---2AC</w:t>
      </w:r>
    </w:p>
    <w:p w14:paraId="294CE05E" w14:textId="77777777" w:rsidR="007B4D79" w:rsidRDefault="007B4D79" w:rsidP="007B4D79">
      <w:pPr>
        <w:pStyle w:val="Analytics"/>
      </w:pPr>
      <w:r>
        <w:t>The plan saves growth:</w:t>
      </w:r>
    </w:p>
    <w:p w14:paraId="054836F8" w14:textId="77777777" w:rsidR="007B4D79" w:rsidRDefault="007B4D79" w:rsidP="007B4D79">
      <w:pPr>
        <w:pStyle w:val="Analytics"/>
      </w:pPr>
      <w:r>
        <w:t xml:space="preserve">a) Rampant </w:t>
      </w:r>
      <w:r w:rsidRPr="002641EC">
        <w:rPr>
          <w:u w:val="single"/>
        </w:rPr>
        <w:t>inequality</w:t>
      </w:r>
      <w:r w:rsidRPr="002641EC">
        <w:t xml:space="preserve"> </w:t>
      </w:r>
      <w:r>
        <w:t>makes growth impossible. Takes out DA UQ. That’s Madland.</w:t>
      </w:r>
    </w:p>
    <w:p w14:paraId="3E7170C8" w14:textId="77777777" w:rsidR="007B4D79" w:rsidRPr="00D311AE" w:rsidRDefault="007B4D79" w:rsidP="007B4D79">
      <w:r>
        <w:t>&lt;For reference&gt;</w:t>
      </w:r>
    </w:p>
    <w:p w14:paraId="21007456" w14:textId="77777777" w:rsidR="007B4D79" w:rsidRPr="0070662C" w:rsidRDefault="007B4D79" w:rsidP="007B4D79">
      <w:pPr>
        <w:rPr>
          <w:sz w:val="16"/>
        </w:rPr>
      </w:pPr>
      <w:r w:rsidRPr="0070662C">
        <w:rPr>
          <w:sz w:val="16"/>
        </w:rPr>
        <w:t xml:space="preserve">Extreme </w:t>
      </w:r>
      <w:r w:rsidRPr="005760C0">
        <w:rPr>
          <w:rStyle w:val="StyleUnderline"/>
          <w:highlight w:val="lightGray"/>
        </w:rPr>
        <w:t>inequality</w:t>
      </w:r>
      <w:r w:rsidRPr="0070662C">
        <w:rPr>
          <w:sz w:val="16"/>
        </w:rPr>
        <w:t xml:space="preserve"> not only exacerbates political and societal problems, it </w:t>
      </w:r>
      <w:r w:rsidRPr="005760C0">
        <w:rPr>
          <w:rStyle w:val="StyleUnderline"/>
          <w:highlight w:val="lightGray"/>
        </w:rPr>
        <w:t>can</w:t>
      </w:r>
      <w:r w:rsidRPr="0070662C">
        <w:rPr>
          <w:sz w:val="16"/>
        </w:rPr>
        <w:t xml:space="preserve"> also </w:t>
      </w:r>
      <w:r w:rsidRPr="005760C0">
        <w:rPr>
          <w:rStyle w:val="Emphasis"/>
          <w:highlight w:val="lightGray"/>
        </w:rPr>
        <w:t>undermine</w:t>
      </w:r>
      <w:r w:rsidRPr="0070662C">
        <w:rPr>
          <w:sz w:val="16"/>
        </w:rPr>
        <w:t xml:space="preserve"> the elements necessary for </w:t>
      </w:r>
      <w:r w:rsidRPr="00E55129">
        <w:rPr>
          <w:rStyle w:val="Emphasis"/>
        </w:rPr>
        <w:t xml:space="preserve">economic </w:t>
      </w:r>
      <w:r w:rsidRPr="005760C0">
        <w:rPr>
          <w:rStyle w:val="Emphasis"/>
          <w:highlight w:val="lightGray"/>
        </w:rPr>
        <w:t>growth</w:t>
      </w:r>
      <w:r w:rsidRPr="00E55129">
        <w:rPr>
          <w:rStyle w:val="StyleUnderline"/>
        </w:rPr>
        <w:t xml:space="preserve"> and make the economy</w:t>
      </w:r>
      <w:r w:rsidRPr="009D7059">
        <w:rPr>
          <w:rStyle w:val="StyleUnderline"/>
        </w:rPr>
        <w:t xml:space="preserve"> </w:t>
      </w:r>
      <w:r w:rsidRPr="009D7059">
        <w:rPr>
          <w:rStyle w:val="Emphasis"/>
        </w:rPr>
        <w:t>more fragile</w:t>
      </w:r>
      <w:r w:rsidRPr="0070662C">
        <w:rPr>
          <w:sz w:val="16"/>
        </w:rPr>
        <w:t xml:space="preserve"> and volatile. As inequality has risen, </w:t>
      </w:r>
      <w:r w:rsidRPr="005760C0">
        <w:rPr>
          <w:rStyle w:val="StyleUnderline"/>
          <w:highlight w:val="lightGray"/>
        </w:rPr>
        <w:t>the government</w:t>
      </w:r>
      <w:r w:rsidRPr="0070662C">
        <w:rPr>
          <w:sz w:val="16"/>
        </w:rPr>
        <w:t xml:space="preserve"> has </w:t>
      </w:r>
      <w:r w:rsidRPr="005760C0">
        <w:rPr>
          <w:rStyle w:val="StyleUnderline"/>
          <w:highlight w:val="lightGray"/>
        </w:rPr>
        <w:t xml:space="preserve">invested </w:t>
      </w:r>
      <w:r w:rsidRPr="005760C0">
        <w:rPr>
          <w:rStyle w:val="Emphasis"/>
          <w:highlight w:val="lightGray"/>
        </w:rPr>
        <w:t>less</w:t>
      </w:r>
      <w:r w:rsidRPr="00E55129">
        <w:rPr>
          <w:rStyle w:val="StyleUnderline"/>
        </w:rPr>
        <w:t xml:space="preserve"> in social goods</w:t>
      </w:r>
      <w:r w:rsidRPr="0070662C">
        <w:rPr>
          <w:sz w:val="16"/>
        </w:rPr>
        <w:t xml:space="preserve"> like infrastructure, </w:t>
      </w:r>
      <w:r w:rsidRPr="005760C0">
        <w:rPr>
          <w:rStyle w:val="StyleUnderline"/>
          <w:highlight w:val="lightGray"/>
        </w:rPr>
        <w:t>people</w:t>
      </w:r>
      <w:r w:rsidRPr="00E55129">
        <w:rPr>
          <w:rStyle w:val="StyleUnderline"/>
        </w:rPr>
        <w:t xml:space="preserve"> have </w:t>
      </w:r>
      <w:r w:rsidRPr="005760C0">
        <w:rPr>
          <w:rStyle w:val="StyleUnderline"/>
          <w:highlight w:val="lightGray"/>
        </w:rPr>
        <w:t>become</w:t>
      </w:r>
      <w:r w:rsidRPr="0070662C">
        <w:rPr>
          <w:sz w:val="16"/>
        </w:rPr>
        <w:t xml:space="preserve"> less trusting and </w:t>
      </w:r>
      <w:r w:rsidRPr="004434AE">
        <w:rPr>
          <w:rStyle w:val="StyleUnderline"/>
        </w:rPr>
        <w:t xml:space="preserve">more </w:t>
      </w:r>
      <w:r w:rsidRPr="005760C0">
        <w:rPr>
          <w:rStyle w:val="StyleUnderline"/>
          <w:highlight w:val="lightGray"/>
        </w:rPr>
        <w:t>defensive</w:t>
      </w:r>
      <w:r w:rsidRPr="00E55129">
        <w:rPr>
          <w:rStyle w:val="StyleUnderline"/>
        </w:rPr>
        <w:t xml:space="preserve"> in business</w:t>
      </w:r>
      <w:r w:rsidRPr="0070662C">
        <w:rPr>
          <w:sz w:val="16"/>
        </w:rPr>
        <w:t xml:space="preserve"> arrangements, </w:t>
      </w:r>
      <w:r w:rsidRPr="005760C0">
        <w:rPr>
          <w:rStyle w:val="StyleUnderline"/>
          <w:highlight w:val="lightGray"/>
        </w:rPr>
        <w:t xml:space="preserve">and it has become </w:t>
      </w:r>
      <w:r w:rsidRPr="005760C0">
        <w:rPr>
          <w:rStyle w:val="Emphasis"/>
          <w:highlight w:val="lightGray"/>
        </w:rPr>
        <w:t>harder</w:t>
      </w:r>
      <w:r w:rsidRPr="0070662C">
        <w:rPr>
          <w:sz w:val="16"/>
        </w:rPr>
        <w:t xml:space="preserve"> for ordinary people </w:t>
      </w:r>
      <w:r w:rsidRPr="005760C0">
        <w:rPr>
          <w:rStyle w:val="StyleUnderline"/>
          <w:highlight w:val="lightGray"/>
        </w:rPr>
        <w:t xml:space="preserve">to start </w:t>
      </w:r>
      <w:r w:rsidRPr="009D7059">
        <w:rPr>
          <w:rStyle w:val="Emphasis"/>
        </w:rPr>
        <w:t>n</w:t>
      </w:r>
      <w:r w:rsidRPr="007D0E69">
        <w:rPr>
          <w:rStyle w:val="Emphasis"/>
        </w:rPr>
        <w:t xml:space="preserve">ew </w:t>
      </w:r>
      <w:r w:rsidRPr="005760C0">
        <w:rPr>
          <w:rStyle w:val="Emphasis"/>
          <w:highlight w:val="lightGray"/>
        </w:rPr>
        <w:t>businesses</w:t>
      </w:r>
      <w:r w:rsidRPr="0070662C">
        <w:rPr>
          <w:sz w:val="16"/>
        </w:rPr>
        <w:t xml:space="preserve">.35 Likely in part because of these problems, economic growth has been slower over recent decades than it was in middle of the twentieth century. Worse, </w:t>
      </w:r>
      <w:r w:rsidRPr="005760C0">
        <w:rPr>
          <w:rStyle w:val="StyleUnderline"/>
          <w:highlight w:val="lightGray"/>
        </w:rPr>
        <w:t xml:space="preserve">inequality </w:t>
      </w:r>
      <w:r w:rsidRPr="005760C0">
        <w:rPr>
          <w:rStyle w:val="Emphasis"/>
          <w:highlight w:val="lightGray"/>
        </w:rPr>
        <w:t>helped</w:t>
      </w:r>
      <w:r w:rsidRPr="004434AE">
        <w:rPr>
          <w:rStyle w:val="StyleUnderline"/>
        </w:rPr>
        <w:t xml:space="preserve"> contribute to the </w:t>
      </w:r>
      <w:r w:rsidRPr="004434AE">
        <w:rPr>
          <w:rStyle w:val="Emphasis"/>
        </w:rPr>
        <w:t>financial crisis</w:t>
      </w:r>
      <w:r w:rsidRPr="004434AE">
        <w:rPr>
          <w:rStyle w:val="StyleUnderline"/>
        </w:rPr>
        <w:t xml:space="preserve"> and</w:t>
      </w:r>
      <w:r w:rsidRPr="004434AE">
        <w:rPr>
          <w:sz w:val="16"/>
        </w:rPr>
        <w:t xml:space="preserve"> Great Recession of 20</w:t>
      </w:r>
      <w:r w:rsidRPr="004434AE">
        <w:rPr>
          <w:rStyle w:val="Emphasis"/>
        </w:rPr>
        <w:t>07</w:t>
      </w:r>
      <w:r w:rsidRPr="004434AE">
        <w:rPr>
          <w:sz w:val="16"/>
        </w:rPr>
        <w:t xml:space="preserve">–9 </w:t>
      </w:r>
      <w:r w:rsidRPr="004434AE">
        <w:rPr>
          <w:rStyle w:val="StyleUnderline"/>
        </w:rPr>
        <w:t xml:space="preserve">by providing </w:t>
      </w:r>
      <w:r w:rsidRPr="005760C0">
        <w:rPr>
          <w:rStyle w:val="StyleUnderline"/>
          <w:highlight w:val="lightGray"/>
        </w:rPr>
        <w:t>Wall Street with</w:t>
      </w:r>
      <w:r w:rsidRPr="004434AE">
        <w:rPr>
          <w:rStyle w:val="StyleUnderline"/>
        </w:rPr>
        <w:t xml:space="preserve"> the</w:t>
      </w:r>
      <w:r w:rsidRPr="0070662C">
        <w:rPr>
          <w:sz w:val="16"/>
        </w:rPr>
        <w:t xml:space="preserve"> money and </w:t>
      </w:r>
      <w:r w:rsidRPr="005760C0">
        <w:rPr>
          <w:rStyle w:val="Emphasis"/>
          <w:highlight w:val="lightGray"/>
        </w:rPr>
        <w:t>influence</w:t>
      </w:r>
      <w:r w:rsidRPr="005760C0">
        <w:rPr>
          <w:rStyle w:val="StyleUnderline"/>
          <w:highlight w:val="lightGray"/>
        </w:rPr>
        <w:t xml:space="preserve"> to get rid of</w:t>
      </w:r>
      <w:r w:rsidRPr="0070662C">
        <w:rPr>
          <w:sz w:val="16"/>
        </w:rPr>
        <w:t xml:space="preserve"> government </w:t>
      </w:r>
      <w:r w:rsidRPr="005760C0">
        <w:rPr>
          <w:rStyle w:val="Emphasis"/>
          <w:highlight w:val="lightGray"/>
        </w:rPr>
        <w:t>safeguards</w:t>
      </w:r>
      <w:r w:rsidRPr="007D0E69">
        <w:rPr>
          <w:rStyle w:val="Emphasis"/>
        </w:rPr>
        <w:t xml:space="preserve"> on banks</w:t>
      </w:r>
      <w:r w:rsidRPr="0070662C">
        <w:rPr>
          <w:sz w:val="16"/>
        </w:rPr>
        <w:t xml:space="preserve"> and encourage regulators to ignore wild financial speculation, </w:t>
      </w:r>
      <w:r w:rsidRPr="007D0E69">
        <w:rPr>
          <w:rStyle w:val="StyleUnderline"/>
        </w:rPr>
        <w:t xml:space="preserve">while </w:t>
      </w:r>
      <w:r w:rsidRPr="009D7059">
        <w:rPr>
          <w:rStyle w:val="StyleUnderline"/>
        </w:rPr>
        <w:t>stagnant wages</w:t>
      </w:r>
      <w:r w:rsidRPr="007D0E69">
        <w:rPr>
          <w:rStyle w:val="StyleUnderline"/>
        </w:rPr>
        <w:t xml:space="preserve"> pushed</w:t>
      </w:r>
      <w:r w:rsidRPr="0070662C">
        <w:rPr>
          <w:sz w:val="16"/>
        </w:rPr>
        <w:t xml:space="preserve"> many </w:t>
      </w:r>
      <w:r w:rsidRPr="007D0E69">
        <w:rPr>
          <w:rStyle w:val="StyleUnderline"/>
        </w:rPr>
        <w:t xml:space="preserve">Americans to </w:t>
      </w:r>
      <w:r w:rsidRPr="007D0E69">
        <w:rPr>
          <w:rStyle w:val="Emphasis"/>
        </w:rPr>
        <w:t>borrow</w:t>
      </w:r>
      <w:r w:rsidRPr="0070662C">
        <w:rPr>
          <w:sz w:val="16"/>
        </w:rPr>
        <w:t xml:space="preserve"> to maintain their standard of living.</w:t>
      </w:r>
    </w:p>
    <w:p w14:paraId="297BCC41" w14:textId="77777777" w:rsidR="007B4D79" w:rsidRPr="0070662C" w:rsidRDefault="007B4D79" w:rsidP="007B4D79">
      <w:pPr>
        <w:rPr>
          <w:sz w:val="16"/>
        </w:rPr>
      </w:pPr>
      <w:r w:rsidRPr="0070662C">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760C0">
        <w:rPr>
          <w:rStyle w:val="StyleUnderline"/>
          <w:highlight w:val="lightGray"/>
        </w:rPr>
        <w:t>Because</w:t>
      </w:r>
      <w:r w:rsidRPr="007D0E69">
        <w:rPr>
          <w:rStyle w:val="StyleUnderline"/>
        </w:rPr>
        <w:t xml:space="preserve"> these </w:t>
      </w:r>
      <w:r w:rsidRPr="005760C0">
        <w:rPr>
          <w:rStyle w:val="StyleUnderline"/>
          <w:highlight w:val="lightGray"/>
        </w:rPr>
        <w:t xml:space="preserve">problems </w:t>
      </w:r>
      <w:r w:rsidRPr="005760C0">
        <w:rPr>
          <w:rStyle w:val="Emphasis"/>
          <w:highlight w:val="lightGray"/>
        </w:rPr>
        <w:t>compound</w:t>
      </w:r>
      <w:r w:rsidRPr="005760C0">
        <w:rPr>
          <w:rStyle w:val="StyleUnderline"/>
          <w:highlight w:val="lightGray"/>
        </w:rPr>
        <w:t>, they</w:t>
      </w:r>
      <w:r w:rsidRPr="007D0E69">
        <w:rPr>
          <w:rStyle w:val="StyleUnderline"/>
        </w:rPr>
        <w:t xml:space="preserve"> can </w:t>
      </w:r>
      <w:r w:rsidRPr="005760C0">
        <w:rPr>
          <w:rStyle w:val="StyleUnderline"/>
          <w:highlight w:val="lightGray"/>
        </w:rPr>
        <w:t>lead to</w:t>
      </w:r>
      <w:r w:rsidRPr="0070662C">
        <w:rPr>
          <w:sz w:val="16"/>
        </w:rPr>
        <w:t xml:space="preserve"> even more </w:t>
      </w:r>
      <w:r w:rsidRPr="007D0E69">
        <w:rPr>
          <w:rStyle w:val="Emphasis"/>
        </w:rPr>
        <w:t xml:space="preserve">serious </w:t>
      </w:r>
      <w:r w:rsidRPr="005760C0">
        <w:rPr>
          <w:rStyle w:val="Emphasis"/>
          <w:highlight w:val="lightGray"/>
        </w:rPr>
        <w:t>breakdowns</w:t>
      </w:r>
      <w:r w:rsidRPr="009D7059">
        <w:rPr>
          <w:rStyle w:val="StyleUnderline"/>
        </w:rPr>
        <w:t xml:space="preserve"> of</w:t>
      </w:r>
      <w:r w:rsidRPr="007D0E69">
        <w:rPr>
          <w:rStyle w:val="StyleUnderline"/>
        </w:rPr>
        <w:t xml:space="preserve"> democracy and society</w:t>
      </w:r>
      <w:r w:rsidRPr="0070662C">
        <w:rPr>
          <w:sz w:val="16"/>
        </w:rPr>
        <w:t>.</w:t>
      </w:r>
    </w:p>
    <w:p w14:paraId="0D579842" w14:textId="77777777" w:rsidR="007B4D79" w:rsidRDefault="007B4D79" w:rsidP="007B4D79">
      <w:pPr>
        <w:pStyle w:val="Analytics"/>
      </w:pPr>
      <w:r>
        <w:t xml:space="preserve">b) </w:t>
      </w:r>
      <w:r w:rsidRPr="002641EC">
        <w:rPr>
          <w:u w:val="single"/>
        </w:rPr>
        <w:t>Productivity</w:t>
      </w:r>
      <w:r>
        <w:t xml:space="preserve"> is in a </w:t>
      </w:r>
      <w:r w:rsidRPr="002641EC">
        <w:rPr>
          <w:u w:val="single"/>
        </w:rPr>
        <w:t>standstill</w:t>
      </w:r>
      <w:r>
        <w:t xml:space="preserve">---only the plan incentivizes </w:t>
      </w:r>
      <w:r w:rsidRPr="002641EC">
        <w:rPr>
          <w:u w:val="single"/>
        </w:rPr>
        <w:t>efficient</w:t>
      </w:r>
      <w:r>
        <w:t xml:space="preserve"> work via labor retention and training investments. That’s Madland.</w:t>
      </w:r>
    </w:p>
    <w:p w14:paraId="7478C9C1" w14:textId="77777777" w:rsidR="007B4D79" w:rsidRDefault="007B4D79" w:rsidP="007B4D79">
      <w:pPr>
        <w:pStyle w:val="Analytics"/>
      </w:pPr>
      <w:r>
        <w:t xml:space="preserve">Productivity is </w:t>
      </w:r>
      <w:r w:rsidRPr="002641EC">
        <w:rPr>
          <w:u w:val="single"/>
        </w:rPr>
        <w:t>key</w:t>
      </w:r>
      <w:r>
        <w:t xml:space="preserve">---Maffei and Peters say that the economy is </w:t>
      </w:r>
      <w:r w:rsidRPr="002641EC">
        <w:rPr>
          <w:u w:val="single"/>
        </w:rPr>
        <w:t>constrained</w:t>
      </w:r>
      <w:r>
        <w:t xml:space="preserve"> by </w:t>
      </w:r>
      <w:r w:rsidRPr="002641EC">
        <w:rPr>
          <w:u w:val="single"/>
        </w:rPr>
        <w:t>sluggish productivity</w:t>
      </w:r>
      <w:r>
        <w:t>.</w:t>
      </w:r>
    </w:p>
    <w:p w14:paraId="58E0F0A4" w14:textId="77777777" w:rsidR="007B4D79" w:rsidRDefault="007B4D79" w:rsidP="007B4D79">
      <w:pPr>
        <w:pStyle w:val="Analytics"/>
        <w:rPr>
          <w:bCs/>
        </w:rPr>
      </w:pPr>
      <w:r>
        <w:t xml:space="preserve">c) </w:t>
      </w:r>
      <w:r w:rsidRPr="002641EC">
        <w:rPr>
          <w:u w:val="single"/>
        </w:rPr>
        <w:t>Politics</w:t>
      </w:r>
      <w:r>
        <w:t xml:space="preserve">. Unions steer policies toward the interests of the </w:t>
      </w:r>
      <w:r w:rsidRPr="0097477E">
        <w:rPr>
          <w:u w:val="single"/>
        </w:rPr>
        <w:t>whole economy</w:t>
      </w:r>
      <w:r>
        <w:t xml:space="preserve">. </w:t>
      </w:r>
      <w:r w:rsidRPr="00B81B5C">
        <w:rPr>
          <w:b w:val="0"/>
        </w:rPr>
        <w:t>None of their ev accounts for that.</w:t>
      </w:r>
    </w:p>
    <w:p w14:paraId="487CA369" w14:textId="77777777" w:rsidR="007B4D79" w:rsidRPr="0097477E" w:rsidRDefault="007B4D79" w:rsidP="007B4D79">
      <w:pPr>
        <w:pStyle w:val="Analytics"/>
      </w:pPr>
      <w:r>
        <w:t>That’s Madland.</w:t>
      </w:r>
    </w:p>
    <w:p w14:paraId="7095D932" w14:textId="77777777" w:rsidR="007B4D79" w:rsidRDefault="007B4D79" w:rsidP="007B4D79">
      <w:r>
        <w:t>&lt;For reference&gt;</w:t>
      </w:r>
    </w:p>
    <w:p w14:paraId="3FBA3C24" w14:textId="77777777" w:rsidR="007B4D79" w:rsidRPr="00D34DFA" w:rsidRDefault="007B4D79" w:rsidP="007B4D79">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AE33BC">
        <w:rPr>
          <w:rStyle w:val="Emphasis"/>
          <w:highlight w:val="lightGray"/>
        </w:rPr>
        <w:t>system</w:t>
      </w:r>
      <w:r w:rsidRPr="00D34DFA">
        <w:t xml:space="preserve"> is set up to hinder them because it </w:t>
      </w:r>
      <w:r w:rsidRPr="00AE33BC">
        <w:rPr>
          <w:rStyle w:val="StyleUnderline"/>
          <w:highlight w:val="lightGray"/>
        </w:rPr>
        <w:t xml:space="preserve">emphasizes </w:t>
      </w:r>
      <w:r w:rsidRPr="00D34DFA">
        <w:rPr>
          <w:rStyle w:val="Emphasis"/>
        </w:rPr>
        <w:t xml:space="preserve">enterprise-level </w:t>
      </w:r>
      <w:r w:rsidRPr="00AE33BC">
        <w:rPr>
          <w:rStyle w:val="Emphasis"/>
          <w:highlight w:val="lightGray"/>
        </w:rPr>
        <w:t>bargaining</w:t>
      </w:r>
      <w:r w:rsidRPr="00AE33BC">
        <w:rPr>
          <w:rStyle w:val="StyleUnderline"/>
          <w:highlight w:val="lightGray"/>
        </w:rPr>
        <w:t xml:space="preserve"> that exacerbates </w:t>
      </w:r>
      <w:r w:rsidRPr="00AE33BC">
        <w:rPr>
          <w:rStyle w:val="Emphasis"/>
          <w:highlight w:val="lightGray"/>
        </w:rPr>
        <w:t>conflict</w:t>
      </w:r>
      <w:r w:rsidRPr="00D34DFA">
        <w:rPr>
          <w:rStyle w:val="StyleUnderline"/>
        </w:rPr>
        <w:t xml:space="preserve"> between </w:t>
      </w:r>
      <w:r w:rsidRPr="00D34DFA">
        <w:rPr>
          <w:rStyle w:val="Emphasis"/>
        </w:rPr>
        <w:t>workers and owners</w:t>
      </w:r>
      <w:r w:rsidRPr="00AE33BC">
        <w:rPr>
          <w:rStyle w:val="StyleUnderline"/>
          <w:highlight w:val="lightGray"/>
        </w:rPr>
        <w:t>, encourages</w:t>
      </w:r>
      <w:r w:rsidRPr="00D34DFA">
        <w:t xml:space="preserve"> low-road companies to compete based on </w:t>
      </w:r>
      <w:r w:rsidRPr="00AE33BC">
        <w:rPr>
          <w:rStyle w:val="StyleUnderline"/>
          <w:highlight w:val="lightGray"/>
        </w:rPr>
        <w:t xml:space="preserve">squeezing </w:t>
      </w:r>
      <w:r w:rsidRPr="00AE33BC">
        <w:rPr>
          <w:rStyle w:val="Emphasis"/>
          <w:highlight w:val="lightGray"/>
        </w:rPr>
        <w:t>wages</w:t>
      </w:r>
      <w:r w:rsidRPr="00AE33BC">
        <w:rPr>
          <w:rStyle w:val="StyleUnderline"/>
          <w:highlight w:val="lightGray"/>
        </w:rPr>
        <w:t xml:space="preserve"> rather than</w:t>
      </w:r>
      <w:r w:rsidRPr="00D34DFA">
        <w:rPr>
          <w:rStyle w:val="StyleUnderline"/>
        </w:rPr>
        <w:t xml:space="preserve"> increasing </w:t>
      </w:r>
      <w:r w:rsidRPr="00AE33BC">
        <w:rPr>
          <w:rStyle w:val="Emphasis"/>
          <w:highlight w:val="lightGray"/>
        </w:rPr>
        <w:t>productivity</w:t>
      </w:r>
      <w:r w:rsidRPr="00D34DFA">
        <w:t>, and fails to foster industry-wide training systems—</w:t>
      </w:r>
      <w:r w:rsidRPr="00AE33BC">
        <w:rPr>
          <w:rStyle w:val="StyleUnderline"/>
          <w:highlight w:val="lightGray"/>
        </w:rPr>
        <w:t>indicating</w:t>
      </w:r>
      <w:r w:rsidRPr="00D34DFA">
        <w:t xml:space="preserve"> that there are </w:t>
      </w:r>
      <w:r w:rsidRPr="00D34DFA">
        <w:rPr>
          <w:rStyle w:val="StyleUnderline"/>
        </w:rPr>
        <w:t>ways to</w:t>
      </w:r>
      <w:r w:rsidRPr="00D34DFA">
        <w:t xml:space="preserve"> further </w:t>
      </w:r>
      <w:r w:rsidRPr="00AE33BC">
        <w:rPr>
          <w:rStyle w:val="StyleUnderline"/>
          <w:highlight w:val="lightGray"/>
        </w:rPr>
        <w:t>improve</w:t>
      </w:r>
      <w:r w:rsidRPr="00D34DFA">
        <w:t xml:space="preserve"> the economic impact of unions </w:t>
      </w:r>
      <w:r w:rsidRPr="00AE33BC">
        <w:rPr>
          <w:rStyle w:val="StyleUnderline"/>
          <w:highlight w:val="lightGray"/>
        </w:rPr>
        <w:t>by</w:t>
      </w:r>
      <w:r w:rsidRPr="00D34DFA">
        <w:t xml:space="preserve"> moving toward </w:t>
      </w:r>
      <w:r w:rsidRPr="00AE33BC">
        <w:rPr>
          <w:rStyle w:val="Emphasis"/>
          <w:highlight w:val="lightGray"/>
        </w:rPr>
        <w:t>sectoral bargaining</w:t>
      </w:r>
      <w:r w:rsidRPr="00D34DFA">
        <w:t>, as will be discussed in the next chapter.</w:t>
      </w:r>
    </w:p>
    <w:p w14:paraId="66A1F6FC" w14:textId="77777777" w:rsidR="007B4D79" w:rsidRPr="0097477E" w:rsidRDefault="007B4D79" w:rsidP="007B4D79">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AE33BC">
        <w:rPr>
          <w:rStyle w:val="StyleUnderline"/>
          <w:highlight w:val="lightGray"/>
        </w:rPr>
        <w:t>unions</w:t>
      </w:r>
      <w:r w:rsidRPr="00D34DFA">
        <w:rPr>
          <w:rStyle w:val="StyleUnderline"/>
        </w:rPr>
        <w:t xml:space="preserve"> help </w:t>
      </w:r>
      <w:r w:rsidRPr="00AE33BC">
        <w:rPr>
          <w:rStyle w:val="StyleUnderline"/>
          <w:highlight w:val="lightGray"/>
        </w:rPr>
        <w:t>balance</w:t>
      </w:r>
      <w:r w:rsidRPr="00D34DFA">
        <w:rPr>
          <w:rStyle w:val="StyleUnderline"/>
        </w:rPr>
        <w:t xml:space="preserve"> </w:t>
      </w:r>
      <w:r w:rsidRPr="00D34DFA">
        <w:rPr>
          <w:rStyle w:val="Emphasis"/>
        </w:rPr>
        <w:t xml:space="preserve">political and economic </w:t>
      </w:r>
      <w:r w:rsidRPr="00AE33BC">
        <w:rPr>
          <w:rStyle w:val="Emphasis"/>
          <w:highlight w:val="lightGray"/>
        </w:rPr>
        <w:t>power</w:t>
      </w:r>
      <w:r w:rsidRPr="00AE33BC">
        <w:rPr>
          <w:rStyle w:val="StyleUnderline"/>
          <w:highlight w:val="lightGray"/>
        </w:rPr>
        <w:t>, government</w:t>
      </w:r>
      <w:r w:rsidRPr="00D34DFA">
        <w:rPr>
          <w:rStyle w:val="StyleUnderline"/>
        </w:rPr>
        <w:t xml:space="preserve"> is </w:t>
      </w:r>
      <w:r w:rsidRPr="00AE33BC">
        <w:rPr>
          <w:rStyle w:val="Emphasis"/>
          <w:highlight w:val="lightGray"/>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AE33BC">
        <w:rPr>
          <w:rStyle w:val="StyleUnderline"/>
          <w:highlight w:val="lightGray"/>
        </w:rPr>
        <w:t xml:space="preserve">used to </w:t>
      </w:r>
      <w:r w:rsidRPr="00AE33BC">
        <w:rPr>
          <w:rStyle w:val="Emphasis"/>
          <w:highlight w:val="lightGray"/>
        </w:rPr>
        <w:t>protect</w:t>
      </w:r>
      <w:r w:rsidRPr="00D34DFA">
        <w:t xml:space="preserve"> the interests of </w:t>
      </w:r>
      <w:r w:rsidRPr="00D34DFA">
        <w:rPr>
          <w:rStyle w:val="StyleUnderline"/>
        </w:rPr>
        <w:t xml:space="preserve">the </w:t>
      </w:r>
      <w:r w:rsidRPr="00AE33BC">
        <w:rPr>
          <w:rStyle w:val="Emphasis"/>
          <w:highlight w:val="lightGray"/>
        </w:rPr>
        <w:t>rich</w:t>
      </w:r>
      <w:r w:rsidRPr="00D34DFA">
        <w:rPr>
          <w:rStyle w:val="StyleUnderline"/>
        </w:rPr>
        <w:t xml:space="preserve">, the </w:t>
      </w:r>
      <w:r w:rsidRPr="00D34DFA">
        <w:rPr>
          <w:rStyle w:val="Emphasis"/>
        </w:rPr>
        <w:t xml:space="preserve">rule of </w:t>
      </w:r>
      <w:r w:rsidRPr="00AE33BC">
        <w:rPr>
          <w:rStyle w:val="Emphasis"/>
          <w:highlight w:val="lightGray"/>
        </w:rPr>
        <w:t>law</w:t>
      </w:r>
      <w:r w:rsidRPr="00D34DFA">
        <w:rPr>
          <w:rStyle w:val="StyleUnderline"/>
        </w:rPr>
        <w:t xml:space="preserve"> is </w:t>
      </w:r>
      <w:r w:rsidRPr="00AE33BC">
        <w:rPr>
          <w:rStyle w:val="StyleUnderline"/>
          <w:highlight w:val="lightGray"/>
        </w:rPr>
        <w:t>stronger</w:t>
      </w:r>
      <w:r w:rsidRPr="00D34DFA">
        <w:rPr>
          <w:rStyle w:val="StyleUnderline"/>
        </w:rPr>
        <w:t xml:space="preserve">, and </w:t>
      </w:r>
      <w:r w:rsidRPr="00AE33BC">
        <w:rPr>
          <w:rStyle w:val="Emphasis"/>
          <w:highlight w:val="lightGray"/>
        </w:rPr>
        <w:t>investments</w:t>
      </w:r>
      <w:r w:rsidRPr="00AE33BC">
        <w:rPr>
          <w:rStyle w:val="StyleUnderline"/>
          <w:highlight w:val="lightGray"/>
        </w:rPr>
        <w:t xml:space="preserve"> in</w:t>
      </w:r>
      <w:r w:rsidRPr="00D34DFA">
        <w:rPr>
          <w:rStyle w:val="StyleUnderline"/>
        </w:rPr>
        <w:t xml:space="preserve"> </w:t>
      </w:r>
      <w:r w:rsidRPr="00D34DFA">
        <w:rPr>
          <w:rStyle w:val="Emphasis"/>
        </w:rPr>
        <w:t xml:space="preserve">social </w:t>
      </w:r>
      <w:r w:rsidRPr="00AE33BC">
        <w:rPr>
          <w:rStyle w:val="Emphasis"/>
          <w:highlight w:val="lightGray"/>
        </w:rPr>
        <w:t>goods</w:t>
      </w:r>
      <w:r w:rsidRPr="00D34DFA">
        <w:t xml:space="preserve"> like education and infrastructure </w:t>
      </w:r>
      <w:r w:rsidRPr="00D34DFA">
        <w:rPr>
          <w:rStyle w:val="StyleUnderline"/>
        </w:rPr>
        <w:t xml:space="preserve">are </w:t>
      </w:r>
      <w:r w:rsidRPr="00AE33BC">
        <w:rPr>
          <w:rStyle w:val="Emphasis"/>
          <w:highlight w:val="lightGray"/>
        </w:rPr>
        <w:t>greater</w:t>
      </w:r>
      <w:r w:rsidRPr="00D34DFA">
        <w:t>—</w:t>
      </w:r>
      <w:r w:rsidRPr="00D34DFA">
        <w:rPr>
          <w:rStyle w:val="StyleUnderline"/>
        </w:rPr>
        <w:t xml:space="preserve">all of which are </w:t>
      </w:r>
      <w:r w:rsidRPr="00AE33BC">
        <w:rPr>
          <w:rStyle w:val="Emphasis"/>
          <w:highlight w:val="lightGray"/>
        </w:rPr>
        <w:t>good</w:t>
      </w:r>
      <w:r w:rsidRPr="00AE33BC">
        <w:rPr>
          <w:rStyle w:val="StyleUnderline"/>
          <w:highlight w:val="lightGray"/>
        </w:rPr>
        <w:t xml:space="preserve"> for</w:t>
      </w:r>
      <w:r w:rsidRPr="00D34DFA">
        <w:rPr>
          <w:rStyle w:val="StyleUnderline"/>
        </w:rPr>
        <w:t xml:space="preserve"> the </w:t>
      </w:r>
      <w:r w:rsidRPr="00AE33BC">
        <w:rPr>
          <w:rStyle w:val="Emphasis"/>
          <w:highlight w:val="lightGray"/>
        </w:rPr>
        <w:t>economy</w:t>
      </w:r>
      <w:r w:rsidRPr="00D34DFA">
        <w:t xml:space="preserve">.95 Unfortunately, </w:t>
      </w:r>
      <w:r w:rsidRPr="00D34DFA">
        <w:rPr>
          <w:rStyle w:val="StyleUnderline"/>
        </w:rPr>
        <w:t xml:space="preserve">the </w:t>
      </w:r>
      <w:r w:rsidRPr="00D34DFA">
        <w:rPr>
          <w:rStyle w:val="Emphasis"/>
        </w:rPr>
        <w:t xml:space="preserve">vast majority of </w:t>
      </w:r>
      <w:r w:rsidRPr="00AE33BC">
        <w:rPr>
          <w:rStyle w:val="Emphasis"/>
          <w:highlight w:val="lightGray"/>
        </w:rPr>
        <w:t>research</w:t>
      </w:r>
      <w:r w:rsidRPr="00D34DFA">
        <w:rPr>
          <w:rStyle w:val="StyleUnderline"/>
        </w:rPr>
        <w:t xml:space="preserve"> on the economic impact </w:t>
      </w:r>
      <w:r w:rsidRPr="00AE33BC">
        <w:rPr>
          <w:rStyle w:val="StyleUnderline"/>
          <w:highlight w:val="lightGray"/>
        </w:rPr>
        <w:t xml:space="preserve">of unions “ignores </w:t>
      </w:r>
      <w:r w:rsidRPr="00AE33BC">
        <w:rPr>
          <w:rStyle w:val="Emphasis"/>
          <w:highlight w:val="lightGray"/>
        </w:rPr>
        <w:t>politics</w:t>
      </w:r>
      <w:r w:rsidRPr="00D34DFA">
        <w:t xml:space="preserve">,” as the economist Daron Acemoglu and the political scientist James Robinson write—meaning that </w:t>
      </w:r>
      <w:r w:rsidRPr="00D34DFA">
        <w:rPr>
          <w:rStyle w:val="StyleUnderline"/>
        </w:rPr>
        <w:t xml:space="preserve">it </w:t>
      </w:r>
      <w:r w:rsidRPr="00AE33BC">
        <w:rPr>
          <w:rStyle w:val="StyleUnderline"/>
          <w:highlight w:val="lightGray"/>
        </w:rPr>
        <w:t>misses</w:t>
      </w:r>
      <w:r w:rsidRPr="00D34DFA">
        <w:t xml:space="preserve"> perhaps </w:t>
      </w:r>
      <w:r w:rsidRPr="00D34DFA">
        <w:rPr>
          <w:rStyle w:val="StyleUnderline"/>
        </w:rPr>
        <w:t xml:space="preserve">the </w:t>
      </w:r>
      <w:r w:rsidRPr="00AE33BC">
        <w:rPr>
          <w:rStyle w:val="Emphasis"/>
          <w:highlight w:val="lightGray"/>
        </w:rPr>
        <w:t>most important way</w:t>
      </w:r>
      <w:r w:rsidRPr="00D34DFA">
        <w:rPr>
          <w:rStyle w:val="StyleUnderline"/>
        </w:rPr>
        <w:t xml:space="preserve"> that </w:t>
      </w:r>
      <w:r w:rsidRPr="00AE33BC">
        <w:rPr>
          <w:rStyle w:val="StyleUnderline"/>
          <w:highlight w:val="lightGray"/>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AE33BC">
        <w:rPr>
          <w:rStyle w:val="Emphasis"/>
          <w:highlight w:val="lightGray"/>
        </w:rPr>
        <w:t>far more</w:t>
      </w:r>
      <w:r w:rsidRPr="00D34DFA">
        <w:rPr>
          <w:rStyle w:val="Emphasis"/>
        </w:rPr>
        <w:t xml:space="preserve"> positive</w:t>
      </w:r>
      <w:r w:rsidRPr="00D34DFA">
        <w:rPr>
          <w:rStyle w:val="StyleUnderline"/>
        </w:rPr>
        <w:t xml:space="preserve"> economic impact </w:t>
      </w:r>
      <w:r w:rsidRPr="00AE33BC">
        <w:rPr>
          <w:rStyle w:val="StyleUnderline"/>
          <w:highlight w:val="lightGray"/>
        </w:rPr>
        <w:t>than</w:t>
      </w:r>
      <w:r w:rsidRPr="00D34DFA">
        <w:rPr>
          <w:rStyle w:val="StyleUnderline"/>
        </w:rPr>
        <w:t xml:space="preserve"> most </w:t>
      </w:r>
      <w:r w:rsidRPr="00D34DFA">
        <w:rPr>
          <w:rStyle w:val="Emphasis"/>
        </w:rPr>
        <w:t xml:space="preserve">economic </w:t>
      </w:r>
      <w:r w:rsidRPr="00AE33BC">
        <w:rPr>
          <w:rStyle w:val="Emphasis"/>
          <w:highlight w:val="lightGray"/>
        </w:rPr>
        <w:t>studies</w:t>
      </w:r>
      <w:r w:rsidRPr="00D34DFA">
        <w:t xml:space="preserve"> are able to </w:t>
      </w:r>
      <w:r w:rsidRPr="00AE33BC">
        <w:rPr>
          <w:rStyle w:val="Emphasis"/>
          <w:highlight w:val="lightGray"/>
        </w:rPr>
        <w:t>show</w:t>
      </w:r>
      <w:r w:rsidRPr="00D34DFA">
        <w:t>.</w:t>
      </w:r>
    </w:p>
    <w:p w14:paraId="6E8D0D71" w14:textId="77777777" w:rsidR="007B4D79" w:rsidRDefault="007B4D79" w:rsidP="007B4D79">
      <w:pPr>
        <w:pStyle w:val="Heading4"/>
      </w:pPr>
      <w:r>
        <w:t>2. Best ev says sectoral bargaining boosts productivity.</w:t>
      </w:r>
    </w:p>
    <w:p w14:paraId="34499778" w14:textId="77777777" w:rsidR="007B4D79" w:rsidRDefault="007B4D79" w:rsidP="007B4D79">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0644B455" w14:textId="77777777" w:rsidR="007B4D79" w:rsidRDefault="007B4D79" w:rsidP="007B4D79">
      <w:r>
        <w:t xml:space="preserve">Initially, the </w:t>
      </w:r>
      <w:r w:rsidRPr="0027202C">
        <w:rPr>
          <w:rStyle w:val="Emphasis"/>
          <w:highlight w:val="cyan"/>
        </w:rPr>
        <w:t>econometric ev</w:t>
      </w:r>
      <w:r w:rsidRPr="00B62332">
        <w:rPr>
          <w:rStyle w:val="StyleUnderline"/>
        </w:rPr>
        <w:t xml:space="preserve">idence </w:t>
      </w:r>
      <w:r w:rsidRPr="0027202C">
        <w:rPr>
          <w:rStyle w:val="StyleUnderline"/>
          <w:highlight w:val="cyan"/>
        </w:rPr>
        <w:t>suggested</w:t>
      </w:r>
      <w:r>
        <w:t xml:space="preserve"> that both </w:t>
      </w:r>
      <w:r w:rsidRPr="0027202C">
        <w:rPr>
          <w:rStyle w:val="StyleUnderline"/>
          <w:highlight w:val="cyan"/>
        </w:rPr>
        <w:t xml:space="preserve">highly </w:t>
      </w:r>
      <w:r w:rsidRPr="0027202C">
        <w:rPr>
          <w:rStyle w:val="Emphasis"/>
          <w:highlight w:val="cyan"/>
        </w:rPr>
        <w:t>centralised</w:t>
      </w:r>
      <w:r w:rsidRPr="00B62332">
        <w:rPr>
          <w:rStyle w:val="StyleUnderline"/>
        </w:rPr>
        <w:t xml:space="preserve"> and</w:t>
      </w:r>
      <w:r>
        <w:t xml:space="preserve">/or highly </w:t>
      </w:r>
      <w:r w:rsidRPr="00B62332">
        <w:t>coordinated</w:t>
      </w:r>
      <w:r>
        <w:t xml:space="preserve"> and highly decentralised </w:t>
      </w:r>
      <w:r w:rsidRPr="0027202C">
        <w:rPr>
          <w:rStyle w:val="StyleUnderline"/>
          <w:highlight w:val="cyan"/>
        </w:rPr>
        <w:t>bargaining</w:t>
      </w:r>
      <w:r w:rsidRPr="00B62332">
        <w:rPr>
          <w:rStyle w:val="StyleUnderline"/>
        </w:rPr>
        <w:t xml:space="preserve"> structures </w:t>
      </w:r>
      <w:r w:rsidRPr="0027202C">
        <w:rPr>
          <w:rStyle w:val="Emphasis"/>
          <w:highlight w:val="cyan"/>
        </w:rPr>
        <w:t>outperformed</w:t>
      </w:r>
      <w:r w:rsidRPr="0027202C">
        <w:rPr>
          <w:rStyle w:val="StyleUnderline"/>
          <w:highlight w:val="cyan"/>
        </w:rPr>
        <w:t xml:space="preserve"> intermediate ones</w:t>
      </w:r>
      <w:r>
        <w:t>. Where collective bargaining was centralised/co-ordinated, it was argued, negotiators had to take account of the wider economic consequences of their actions. Where it was fully decentralised, they had to have concern for the impact of settlements on the firm's competitiveness.</w:t>
      </w:r>
    </w:p>
    <w:p w14:paraId="14C6DD46" w14:textId="77777777" w:rsidR="007B4D79" w:rsidRDefault="007B4D79" w:rsidP="007B4D79">
      <w:r>
        <w:t>The OECD has returned to the issue on several occasions, nuancing its findings each time. Its most recent thinking, first appearing in its 2018 Employment Outlook, draws on a new taxonomy of collective bargaining systems. In its special 2019 volume ‘Negotiating our way up: Collective bargaining in a changing world of work’, it describes the links between collective bargaining and employment, wages and productivity like this:</w:t>
      </w:r>
    </w:p>
    <w:p w14:paraId="2C238958" w14:textId="77777777" w:rsidR="007B4D79" w:rsidRDefault="007B4D79" w:rsidP="007B4D79">
      <w:pPr>
        <w:ind w:left="720"/>
      </w:pPr>
      <w:r>
        <w:t xml:space="preserve">Wage coordination across sectors and bargaining units is a particularly important dimension of collective bargaining. </w:t>
      </w:r>
      <w:r w:rsidRPr="00B62332">
        <w:rPr>
          <w:rStyle w:val="StyleUnderline"/>
        </w:rPr>
        <w:t>Bargaining systems characterised by</w:t>
      </w:r>
      <w:r>
        <w:t xml:space="preserve"> a </w:t>
      </w:r>
      <w:r w:rsidRPr="00B62332">
        <w:rPr>
          <w:rStyle w:val="StyleUnderline"/>
        </w:rPr>
        <w:t xml:space="preserve">high degree of </w:t>
      </w:r>
      <w:r w:rsidRPr="0027202C">
        <w:rPr>
          <w:rStyle w:val="Emphasis"/>
          <w:highlight w:val="cyan"/>
        </w:rPr>
        <w:t>wage coordination</w:t>
      </w:r>
      <w:r w:rsidRPr="00B62332">
        <w:rPr>
          <w:rStyle w:val="StyleUnderline"/>
        </w:rPr>
        <w:t xml:space="preserve"> across</w:t>
      </w:r>
      <w:r>
        <w:t xml:space="preserve"> bargaining </w:t>
      </w:r>
      <w:r w:rsidRPr="00B62332">
        <w:rPr>
          <w:rStyle w:val="StyleUnderline"/>
        </w:rPr>
        <w:t xml:space="preserve">units are </w:t>
      </w:r>
      <w:r w:rsidRPr="0027202C">
        <w:rPr>
          <w:rStyle w:val="StyleUnderline"/>
          <w:highlight w:val="cyan"/>
        </w:rPr>
        <w:t xml:space="preserve">associated with </w:t>
      </w:r>
      <w:r w:rsidRPr="0027202C">
        <w:rPr>
          <w:rStyle w:val="Emphasis"/>
          <w:highlight w:val="cyan"/>
        </w:rPr>
        <w:t>higher employment</w:t>
      </w:r>
      <w:r>
        <w:t xml:space="preserve"> and lower unemployment for all workers, compared to fully decentralised systems. This is because </w:t>
      </w:r>
      <w:r w:rsidRPr="00B62332">
        <w:rPr>
          <w:rStyle w:val="StyleUnderline"/>
        </w:rPr>
        <w:t xml:space="preserve">coordination </w:t>
      </w:r>
      <w:r w:rsidRPr="0027202C">
        <w:rPr>
          <w:rStyle w:val="StyleUnderline"/>
          <w:highlight w:val="cyan"/>
        </w:rPr>
        <w:t>helps</w:t>
      </w:r>
      <w:r>
        <w:t xml:space="preserve"> the </w:t>
      </w:r>
      <w:r w:rsidRPr="00B62332">
        <w:rPr>
          <w:rStyle w:val="StyleUnderline"/>
        </w:rPr>
        <w:t xml:space="preserve">social </w:t>
      </w:r>
      <w:r w:rsidRPr="0027202C">
        <w:rPr>
          <w:rStyle w:val="StyleUnderline"/>
          <w:highlight w:val="cyan"/>
        </w:rPr>
        <w:t>partners to account for</w:t>
      </w:r>
      <w:r>
        <w:t xml:space="preserve"> the </w:t>
      </w:r>
      <w:r w:rsidRPr="0027202C">
        <w:rPr>
          <w:rStyle w:val="Emphasis"/>
          <w:highlight w:val="cyan"/>
        </w:rPr>
        <w:t>business-cycle situation</w:t>
      </w:r>
      <w:r w:rsidRPr="0027202C">
        <w:rPr>
          <w:rStyle w:val="StyleUnderline"/>
          <w:highlight w:val="cyan"/>
        </w:rPr>
        <w:t xml:space="preserve"> and</w:t>
      </w:r>
      <w:r>
        <w:t xml:space="preserve"> the </w:t>
      </w:r>
      <w:r w:rsidRPr="0027202C">
        <w:rPr>
          <w:rStyle w:val="StyleUnderline"/>
          <w:highlight w:val="cyan"/>
        </w:rPr>
        <w:t>macroeconomic effects of wage agreements</w:t>
      </w:r>
      <w:r>
        <w:t xml:space="preserve"> on competitiveness. </w:t>
      </w:r>
      <w:r w:rsidRPr="00B62332">
        <w:rPr>
          <w:rStyle w:val="StyleUnderline"/>
        </w:rPr>
        <w:t>The</w:t>
      </w:r>
      <w:r>
        <w:t xml:space="preserve"> actual </w:t>
      </w:r>
      <w:r w:rsidRPr="0027202C">
        <w:rPr>
          <w:rStyle w:val="Emphasis"/>
          <w:highlight w:val="cyan"/>
        </w:rPr>
        <w:t>level</w:t>
      </w:r>
      <w:r w:rsidRPr="0027202C">
        <w:rPr>
          <w:rStyle w:val="StyleUnderline"/>
          <w:highlight w:val="cyan"/>
        </w:rPr>
        <w:t xml:space="preserve"> of centralisation is</w:t>
      </w:r>
      <w:r>
        <w:t xml:space="preserve"> another </w:t>
      </w:r>
      <w:r w:rsidRPr="0027202C">
        <w:rPr>
          <w:rStyle w:val="Emphasis"/>
          <w:highlight w:val="cyan"/>
        </w:rPr>
        <w:t>crucial</w:t>
      </w:r>
      <w:r>
        <w:t xml:space="preserve"> dimension: Organised decentralised and co-ordinated systems (i.e. </w:t>
      </w:r>
      <w:r w:rsidRPr="0027202C">
        <w:rPr>
          <w:rStyle w:val="StyleUnderline"/>
          <w:highlight w:val="cyan"/>
        </w:rPr>
        <w:t xml:space="preserve">systems where </w:t>
      </w:r>
      <w:r w:rsidRPr="0027202C">
        <w:rPr>
          <w:rStyle w:val="Emphasis"/>
          <w:highlight w:val="cyan"/>
        </w:rPr>
        <w:t>sector-level agreements</w:t>
      </w:r>
      <w:r w:rsidRPr="0027202C">
        <w:rPr>
          <w:rStyle w:val="StyleUnderline"/>
          <w:highlight w:val="cyan"/>
        </w:rPr>
        <w:t xml:space="preserve"> set</w:t>
      </w:r>
      <w:r>
        <w:t xml:space="preserve"> broad </w:t>
      </w:r>
      <w:r w:rsidRPr="00B62332">
        <w:rPr>
          <w:rStyle w:val="StyleUnderline"/>
        </w:rPr>
        <w:t xml:space="preserve">framework </w:t>
      </w:r>
      <w:r w:rsidRPr="0027202C">
        <w:rPr>
          <w:rStyle w:val="StyleUnderline"/>
          <w:highlight w:val="cyan"/>
        </w:rPr>
        <w:t>conditions</w:t>
      </w:r>
      <w:r>
        <w:t xml:space="preserve"> but leave detailed provisions to firm-level negotiations </w:t>
      </w:r>
      <w:r w:rsidRPr="00B62332">
        <w:rPr>
          <w:rStyle w:val="StyleUnderline"/>
        </w:rPr>
        <w:t>and where coordination is</w:t>
      </w:r>
      <w:r>
        <w:t xml:space="preserve"> rather </w:t>
      </w:r>
      <w:r w:rsidRPr="00B62332">
        <w:rPr>
          <w:rStyle w:val="StyleUnderline"/>
        </w:rPr>
        <w:t>strong</w:t>
      </w:r>
      <w:r>
        <w:t xml:space="preserve">) tend to </w:t>
      </w:r>
      <w:r w:rsidRPr="0027202C">
        <w:rPr>
          <w:rStyle w:val="StyleUnderline"/>
          <w:highlight w:val="cyan"/>
        </w:rPr>
        <w:t>deliver</w:t>
      </w:r>
      <w:r w:rsidRPr="00B62332">
        <w:rPr>
          <w:rStyle w:val="StyleUnderline"/>
        </w:rPr>
        <w:t xml:space="preserve"> good employment</w:t>
      </w:r>
      <w:r>
        <w:t xml:space="preserve"> performance </w:t>
      </w:r>
      <w:r w:rsidRPr="00B62332">
        <w:rPr>
          <w:rStyle w:val="StyleUnderline"/>
        </w:rPr>
        <w:t xml:space="preserve">and </w:t>
      </w:r>
      <w:r w:rsidRPr="0027202C">
        <w:rPr>
          <w:rStyle w:val="Emphasis"/>
          <w:highlight w:val="cyan"/>
        </w:rPr>
        <w:t>higher productivity</w:t>
      </w:r>
      <w:r>
        <w:t>.</w:t>
      </w:r>
    </w:p>
    <w:p w14:paraId="6A58B04F" w14:textId="77777777" w:rsidR="007B4D79" w:rsidRDefault="007B4D79" w:rsidP="007B4D79">
      <w:r>
        <w:t xml:space="preserve">The main linkages involved in helping to understand what comes close to being a virtuous circle have already been touched on. Individual </w:t>
      </w:r>
      <w:r w:rsidRPr="0027202C">
        <w:rPr>
          <w:rStyle w:val="StyleUnderline"/>
          <w:highlight w:val="cyan"/>
        </w:rPr>
        <w:t xml:space="preserve">employers under </w:t>
      </w:r>
      <w:r w:rsidRPr="0027202C">
        <w:rPr>
          <w:rStyle w:val="Emphasis"/>
          <w:highlight w:val="cyan"/>
        </w:rPr>
        <w:t>sector agreements</w:t>
      </w:r>
      <w:r w:rsidRPr="0027202C">
        <w:rPr>
          <w:rStyle w:val="StyleUnderline"/>
          <w:highlight w:val="cyan"/>
        </w:rPr>
        <w:t xml:space="preserve"> are able to avoid</w:t>
      </w:r>
      <w:r>
        <w:t xml:space="preserve"> the time and potential </w:t>
      </w:r>
      <w:r w:rsidRPr="0027202C">
        <w:rPr>
          <w:rStyle w:val="Emphasis"/>
          <w:highlight w:val="cyan"/>
        </w:rPr>
        <w:t>conflict</w:t>
      </w:r>
      <w:r w:rsidRPr="002866BF">
        <w:rPr>
          <w:rStyle w:val="StyleUnderline"/>
        </w:rPr>
        <w:t xml:space="preserve"> that can arise </w:t>
      </w:r>
      <w:r w:rsidRPr="0027202C">
        <w:rPr>
          <w:rStyle w:val="StyleUnderline"/>
          <w:highlight w:val="cyan"/>
        </w:rPr>
        <w:t>from distributional bargaining</w:t>
      </w:r>
      <w:r>
        <w:t xml:space="preserve"> over pay—effectively the workplace might be said to be ‘neutralised’. </w:t>
      </w:r>
      <w:r w:rsidRPr="002866BF">
        <w:rPr>
          <w:rStyle w:val="StyleUnderline"/>
        </w:rPr>
        <w:t xml:space="preserve">They have </w:t>
      </w:r>
      <w:r w:rsidRPr="0027202C">
        <w:rPr>
          <w:rStyle w:val="StyleUnderline"/>
          <w:highlight w:val="cyan"/>
        </w:rPr>
        <w:t>greater incentive to invest in</w:t>
      </w:r>
      <w:r>
        <w:t xml:space="preserve"> the </w:t>
      </w:r>
      <w:r w:rsidRPr="0027202C">
        <w:rPr>
          <w:rStyle w:val="Emphasis"/>
          <w:highlight w:val="cyan"/>
        </w:rPr>
        <w:t>training</w:t>
      </w:r>
      <w:r w:rsidRPr="0027202C">
        <w:rPr>
          <w:rStyle w:val="StyleUnderline"/>
          <w:highlight w:val="cyan"/>
        </w:rPr>
        <w:t xml:space="preserve"> and skills</w:t>
      </w:r>
      <w:r w:rsidRPr="002866BF">
        <w:rPr>
          <w:rStyle w:val="StyleUnderline"/>
        </w:rPr>
        <w:t xml:space="preserve"> necessary </w:t>
      </w:r>
      <w:r w:rsidRPr="0027202C">
        <w:rPr>
          <w:rStyle w:val="StyleUnderline"/>
          <w:highlight w:val="cyan"/>
        </w:rPr>
        <w:t xml:space="preserve">for </w:t>
      </w:r>
      <w:r w:rsidRPr="0027202C">
        <w:rPr>
          <w:rStyle w:val="Emphasis"/>
          <w:highlight w:val="cyan"/>
        </w:rPr>
        <w:t>high performance</w:t>
      </w:r>
      <w:r>
        <w:t xml:space="preserve"> work systems—there is </w:t>
      </w:r>
      <w:r w:rsidRPr="002866BF">
        <w:rPr>
          <w:rStyle w:val="StyleUnderline"/>
        </w:rPr>
        <w:t>less likelihood of</w:t>
      </w:r>
      <w:r>
        <w:t xml:space="preserve"> the </w:t>
      </w:r>
      <w:r w:rsidRPr="002866BF">
        <w:rPr>
          <w:rStyle w:val="StyleUnderline"/>
        </w:rPr>
        <w:t xml:space="preserve">‘poaching’ of employees. They are </w:t>
      </w:r>
      <w:r w:rsidRPr="0027202C">
        <w:rPr>
          <w:rStyle w:val="StyleUnderline"/>
          <w:highlight w:val="cyan"/>
        </w:rPr>
        <w:t>also</w:t>
      </w:r>
      <w:r w:rsidRPr="002866BF">
        <w:rPr>
          <w:rStyle w:val="StyleUnderline"/>
        </w:rPr>
        <w:t xml:space="preserve"> likely to be </w:t>
      </w:r>
      <w:r w:rsidRPr="0027202C">
        <w:rPr>
          <w:rStyle w:val="StyleUnderline"/>
          <w:highlight w:val="cyan"/>
        </w:rPr>
        <w:t>more aware about</w:t>
      </w:r>
      <w:r>
        <w:t xml:space="preserve"> the </w:t>
      </w:r>
      <w:r w:rsidRPr="0027202C">
        <w:rPr>
          <w:rStyle w:val="StyleUnderline"/>
          <w:highlight w:val="cyan"/>
        </w:rPr>
        <w:t>role of good employment</w:t>
      </w:r>
      <w:r>
        <w:t xml:space="preserve"> practice </w:t>
      </w:r>
      <w:r w:rsidRPr="0027202C">
        <w:rPr>
          <w:rStyle w:val="StyleUnderline"/>
          <w:highlight w:val="cyan"/>
        </w:rPr>
        <w:t>in</w:t>
      </w:r>
      <w:r w:rsidRPr="002866BF">
        <w:rPr>
          <w:rStyle w:val="StyleUnderline"/>
        </w:rPr>
        <w:t xml:space="preserve"> improving </w:t>
      </w:r>
      <w:r w:rsidRPr="0027202C">
        <w:rPr>
          <w:rStyle w:val="StyleUnderline"/>
          <w:highlight w:val="cyan"/>
        </w:rPr>
        <w:t>productivity</w:t>
      </w:r>
      <w:r>
        <w:t xml:space="preserve"> and performance.</w:t>
      </w:r>
    </w:p>
    <w:p w14:paraId="6770C181" w14:textId="77777777" w:rsidR="007B4D79" w:rsidRDefault="007B4D79" w:rsidP="007B4D79">
      <w:pPr>
        <w:pStyle w:val="Heading4"/>
      </w:pPr>
      <w:r>
        <w:t xml:space="preserve">3. Sectoral bargaining promotes </w:t>
      </w:r>
      <w:r w:rsidRPr="00D3198D">
        <w:rPr>
          <w:u w:val="single"/>
        </w:rPr>
        <w:t>healthy</w:t>
      </w:r>
      <w:r>
        <w:t xml:space="preserve"> competition that </w:t>
      </w:r>
      <w:r w:rsidRPr="00D3198D">
        <w:rPr>
          <w:u w:val="single"/>
        </w:rPr>
        <w:t>drives growth</w:t>
      </w:r>
      <w:r>
        <w:t>.</w:t>
      </w:r>
    </w:p>
    <w:p w14:paraId="6BBC66E6" w14:textId="77777777" w:rsidR="007B4D79" w:rsidRDefault="007B4D79" w:rsidP="007B4D79">
      <w:r>
        <w:t xml:space="preserve">David </w:t>
      </w:r>
      <w:r w:rsidRPr="00C50C15">
        <w:rPr>
          <w:rStyle w:val="Style13ptBold"/>
        </w:rPr>
        <w:t>Rolf 20</w:t>
      </w:r>
      <w:r>
        <w:t xml:space="preserve">. Founder and President Emeritus of SEIU 775, former International Vice President of SEIU, author of The Fight for Fifteen. "With Labor Power Will Come Labor Responsibility." American Compass. 9-14-2020. </w:t>
      </w:r>
      <w:r w:rsidRPr="0087471B">
        <w:t>https://americancompass.org/with-labor-power-will-come-labor-responsibility/</w:t>
      </w:r>
    </w:p>
    <w:p w14:paraId="35C47B1E" w14:textId="77777777" w:rsidR="007B4D79" w:rsidRDefault="007B4D79" w:rsidP="007B4D79">
      <w:r>
        <w:t>The Case for Sectoral Bargaining</w:t>
      </w:r>
    </w:p>
    <w:p w14:paraId="4DB40796" w14:textId="77777777" w:rsidR="007B4D79" w:rsidRDefault="007B4D79" w:rsidP="007B4D79">
      <w:r>
        <w:t xml:space="preserve">Maintaining competitive balance. As you note, </w:t>
      </w:r>
      <w:r w:rsidRPr="00182A36">
        <w:rPr>
          <w:rStyle w:val="StyleUnderline"/>
          <w:highlight w:val="cyan"/>
        </w:rPr>
        <w:t>sectoral bargaining</w:t>
      </w:r>
      <w:r>
        <w:t xml:space="preserve"> tends to “</w:t>
      </w:r>
      <w:r w:rsidRPr="00182A36">
        <w:rPr>
          <w:rStyle w:val="StyleUnderline"/>
          <w:highlight w:val="cyan"/>
        </w:rPr>
        <w:t>maintain</w:t>
      </w:r>
      <w:r>
        <w:t xml:space="preserve"> the </w:t>
      </w:r>
      <w:r w:rsidRPr="00182A36">
        <w:rPr>
          <w:rStyle w:val="Emphasis"/>
          <w:highlight w:val="cyan"/>
        </w:rPr>
        <w:t>competitive balance</w:t>
      </w:r>
      <w:r w:rsidRPr="00182A36">
        <w:rPr>
          <w:rStyle w:val="StyleUnderline"/>
          <w:highlight w:val="cyan"/>
        </w:rPr>
        <w:t xml:space="preserve">.” By </w:t>
      </w:r>
      <w:r w:rsidRPr="00182A36">
        <w:rPr>
          <w:rStyle w:val="Emphasis"/>
          <w:highlight w:val="cyan"/>
        </w:rPr>
        <w:t>standardizing</w:t>
      </w:r>
      <w:r w:rsidRPr="00182A36">
        <w:rPr>
          <w:rStyle w:val="StyleUnderline"/>
          <w:highlight w:val="cyan"/>
        </w:rPr>
        <w:t xml:space="preserve"> labor costs</w:t>
      </w:r>
      <w:r w:rsidRPr="0087471B">
        <w:rPr>
          <w:rStyle w:val="StyleUnderline"/>
        </w:rPr>
        <w:t>, and</w:t>
      </w:r>
      <w:r>
        <w:t xml:space="preserve"> the specific contours and </w:t>
      </w:r>
      <w:r w:rsidRPr="0087471B">
        <w:rPr>
          <w:rStyle w:val="StyleUnderline"/>
        </w:rPr>
        <w:t>details of labor agreements within</w:t>
      </w:r>
      <w:r>
        <w:t xml:space="preserve"> a </w:t>
      </w:r>
      <w:r w:rsidRPr="0087471B">
        <w:rPr>
          <w:rStyle w:val="StyleUnderline"/>
        </w:rPr>
        <w:t xml:space="preserve">sector, </w:t>
      </w:r>
      <w:r w:rsidRPr="00182A36">
        <w:rPr>
          <w:rStyle w:val="StyleUnderline"/>
          <w:highlight w:val="cyan"/>
        </w:rPr>
        <w:t>firms</w:t>
      </w:r>
      <w:r w:rsidRPr="0087471B">
        <w:rPr>
          <w:rStyle w:val="StyleUnderline"/>
        </w:rPr>
        <w:t xml:space="preserve"> are free to </w:t>
      </w:r>
      <w:r w:rsidRPr="00182A36">
        <w:rPr>
          <w:rStyle w:val="Emphasis"/>
          <w:highlight w:val="cyan"/>
        </w:rPr>
        <w:t>compete</w:t>
      </w:r>
      <w:r w:rsidRPr="00182A36">
        <w:rPr>
          <w:rStyle w:val="StyleUnderline"/>
          <w:highlight w:val="cyan"/>
        </w:rPr>
        <w:t xml:space="preserve"> on everything else</w:t>
      </w:r>
      <w:r>
        <w:t xml:space="preserve"> – the </w:t>
      </w:r>
      <w:r w:rsidRPr="0087471B">
        <w:rPr>
          <w:rStyle w:val="StyleUnderline"/>
        </w:rPr>
        <w:t>quality of</w:t>
      </w:r>
      <w:r>
        <w:t xml:space="preserve"> their </w:t>
      </w:r>
      <w:r w:rsidRPr="0087471B">
        <w:rPr>
          <w:rStyle w:val="StyleUnderline"/>
        </w:rPr>
        <w:t>products</w:t>
      </w:r>
      <w:r>
        <w:t xml:space="preserve"> and services, </w:t>
      </w:r>
      <w:r w:rsidRPr="0087471B">
        <w:rPr>
          <w:rStyle w:val="StyleUnderline"/>
        </w:rPr>
        <w:t>responsiveness to customers</w:t>
      </w:r>
      <w:r>
        <w:t xml:space="preserve">, price, innovation, etc., but </w:t>
      </w:r>
      <w:r w:rsidRPr="00182A36">
        <w:rPr>
          <w:rStyle w:val="StyleUnderline"/>
          <w:highlight w:val="cyan"/>
        </w:rPr>
        <w:t xml:space="preserve">without creating </w:t>
      </w:r>
      <w:r w:rsidRPr="00182A36">
        <w:rPr>
          <w:rStyle w:val="Emphasis"/>
          <w:highlight w:val="cyan"/>
        </w:rPr>
        <w:t>downwards pressure</w:t>
      </w:r>
      <w:r w:rsidRPr="00182A36">
        <w:rPr>
          <w:rStyle w:val="StyleUnderline"/>
          <w:highlight w:val="cyan"/>
        </w:rPr>
        <w:t xml:space="preserve"> on</w:t>
      </w:r>
      <w:r w:rsidRPr="0087471B">
        <w:rPr>
          <w:rStyle w:val="StyleUnderline"/>
        </w:rPr>
        <w:t xml:space="preserve"> worker </w:t>
      </w:r>
      <w:r w:rsidRPr="00182A36">
        <w:rPr>
          <w:rStyle w:val="StyleUnderline"/>
          <w:highlight w:val="cyan"/>
        </w:rPr>
        <w:t>wages</w:t>
      </w:r>
      <w:r>
        <w:t xml:space="preserve"> and benefits.</w:t>
      </w:r>
    </w:p>
    <w:p w14:paraId="0E93EF98" w14:textId="77777777" w:rsidR="007B4D79" w:rsidRDefault="007B4D79" w:rsidP="007B4D79">
      <w:r w:rsidRPr="0087471B">
        <w:rPr>
          <w:rStyle w:val="StyleUnderline"/>
        </w:rPr>
        <w:t>This is</w:t>
      </w:r>
      <w:r>
        <w:t xml:space="preserve">n’t just good for workers. It’s also </w:t>
      </w:r>
      <w:r w:rsidRPr="00182A36">
        <w:rPr>
          <w:rStyle w:val="Emphasis"/>
          <w:highlight w:val="cyan"/>
        </w:rPr>
        <w:t>good</w:t>
      </w:r>
      <w:r w:rsidRPr="00182A36">
        <w:rPr>
          <w:rStyle w:val="StyleUnderline"/>
          <w:highlight w:val="cyan"/>
        </w:rPr>
        <w:t xml:space="preserve"> for the economy. Workers</w:t>
      </w:r>
      <w:r>
        <w:t xml:space="preserve"> whose employers aren’t incentivized to constantly find ways of minimizing labor costs </w:t>
      </w:r>
      <w:r w:rsidRPr="00182A36">
        <w:rPr>
          <w:rStyle w:val="StyleUnderline"/>
          <w:highlight w:val="cyan"/>
        </w:rPr>
        <w:t>will</w:t>
      </w:r>
      <w:r>
        <w:t xml:space="preserve"> likely </w:t>
      </w:r>
      <w:r w:rsidRPr="0087471B">
        <w:rPr>
          <w:rStyle w:val="StyleUnderline"/>
        </w:rPr>
        <w:t xml:space="preserve">be compensated better, which means they’ll </w:t>
      </w:r>
      <w:r w:rsidRPr="00182A36">
        <w:rPr>
          <w:rStyle w:val="StyleUnderline"/>
          <w:highlight w:val="cyan"/>
        </w:rPr>
        <w:t>be better customers and taxpayers</w:t>
      </w:r>
      <w:r>
        <w:t xml:space="preserve"> as well, and </w:t>
      </w:r>
      <w:r w:rsidRPr="00182A36">
        <w:rPr>
          <w:rStyle w:val="StyleUnderline"/>
          <w:highlight w:val="cyan"/>
        </w:rPr>
        <w:t xml:space="preserve">more able to </w:t>
      </w:r>
      <w:r w:rsidRPr="00182A36">
        <w:rPr>
          <w:rStyle w:val="Emphasis"/>
          <w:highlight w:val="cyan"/>
        </w:rPr>
        <w:t>save</w:t>
      </w:r>
      <w:r w:rsidRPr="0087471B">
        <w:rPr>
          <w:rStyle w:val="StyleUnderline"/>
        </w:rPr>
        <w:t xml:space="preserve"> for</w:t>
      </w:r>
      <w:r>
        <w:t xml:space="preserve"> a </w:t>
      </w:r>
      <w:r w:rsidRPr="0087471B">
        <w:rPr>
          <w:rStyle w:val="StyleUnderline"/>
        </w:rPr>
        <w:t>rainy day</w:t>
      </w:r>
      <w:r>
        <w:t xml:space="preserve">, for a child’s education, and for retirement. </w:t>
      </w:r>
      <w:r w:rsidRPr="0087471B">
        <w:rPr>
          <w:rStyle w:val="StyleUnderline"/>
        </w:rPr>
        <w:t>Walmart</w:t>
      </w:r>
      <w:r>
        <w:t xml:space="preserve"> may be famously opposed to unions, but its </w:t>
      </w:r>
      <w:r w:rsidRPr="0087471B">
        <w:rPr>
          <w:rStyle w:val="StyleUnderline"/>
        </w:rPr>
        <w:t>former CEO</w:t>
      </w:r>
      <w:r>
        <w:t xml:space="preserve"> Lee Scott </w:t>
      </w:r>
      <w:r w:rsidRPr="00C50C15">
        <w:rPr>
          <w:rStyle w:val="StyleUnderline"/>
        </w:rPr>
        <w:t>was an advocate of higher minimum wages for</w:t>
      </w:r>
      <w:r>
        <w:t xml:space="preserve"> just </w:t>
      </w:r>
      <w:r w:rsidRPr="00C50C15">
        <w:rPr>
          <w:rStyle w:val="StyleUnderline"/>
        </w:rPr>
        <w:t>this reason</w:t>
      </w:r>
      <w:r>
        <w:t xml:space="preserve"> – the </w:t>
      </w:r>
      <w:r w:rsidRPr="00182A36">
        <w:rPr>
          <w:rStyle w:val="StyleUnderline"/>
          <w:highlight w:val="cyan"/>
        </w:rPr>
        <w:t xml:space="preserve">increased </w:t>
      </w:r>
      <w:r w:rsidRPr="00182A36">
        <w:rPr>
          <w:rStyle w:val="Emphasis"/>
          <w:highlight w:val="cyan"/>
        </w:rPr>
        <w:t>labor costs</w:t>
      </w:r>
      <w:r w:rsidRPr="00182A36">
        <w:rPr>
          <w:rStyle w:val="StyleUnderline"/>
          <w:highlight w:val="cyan"/>
        </w:rPr>
        <w:t xml:space="preserve"> would be borne by</w:t>
      </w:r>
      <w:r>
        <w:t xml:space="preserve"> all of its </w:t>
      </w:r>
      <w:r w:rsidRPr="00182A36">
        <w:rPr>
          <w:rStyle w:val="Emphasis"/>
          <w:highlight w:val="cyan"/>
        </w:rPr>
        <w:t>competitors</w:t>
      </w:r>
      <w:r w:rsidRPr="00C50C15">
        <w:rPr>
          <w:rStyle w:val="StyleUnderline"/>
        </w:rPr>
        <w:t xml:space="preserve"> as well, while</w:t>
      </w:r>
      <w:r>
        <w:t xml:space="preserve"> its </w:t>
      </w:r>
      <w:r w:rsidRPr="00C50C15">
        <w:rPr>
          <w:rStyle w:val="StyleUnderline"/>
        </w:rPr>
        <w:t xml:space="preserve">customers would have </w:t>
      </w:r>
      <w:r w:rsidRPr="00C50C15">
        <w:rPr>
          <w:rStyle w:val="Emphasis"/>
        </w:rPr>
        <w:t>more</w:t>
      </w:r>
      <w:r>
        <w:t xml:space="preserve"> money </w:t>
      </w:r>
      <w:r w:rsidRPr="00C50C15">
        <w:rPr>
          <w:rStyle w:val="StyleUnderline"/>
        </w:rPr>
        <w:t>to spend at</w:t>
      </w:r>
      <w:r>
        <w:t xml:space="preserve"> its </w:t>
      </w:r>
      <w:r w:rsidRPr="00C50C15">
        <w:rPr>
          <w:rStyle w:val="StyleUnderline"/>
        </w:rPr>
        <w:t>stores</w:t>
      </w:r>
      <w:r>
        <w:t>.</w:t>
      </w:r>
    </w:p>
    <w:p w14:paraId="5C5B557C" w14:textId="77777777" w:rsidR="007B4D79" w:rsidRDefault="007B4D79" w:rsidP="007B4D79">
      <w:r>
        <w:t xml:space="preserve">Negotiating against themselves. As a long-time labor leader, I have a somewhat different take on your second </w:t>
      </w:r>
      <w:r w:rsidRPr="00C50C15">
        <w:rPr>
          <w:rStyle w:val="StyleUnderline"/>
        </w:rPr>
        <w:t xml:space="preserve">argument, that sectoral bargaining </w:t>
      </w:r>
      <w:r w:rsidRPr="00C50C15">
        <w:rPr>
          <w:rStyle w:val="Emphasis"/>
        </w:rPr>
        <w:t>disincentivizes</w:t>
      </w:r>
      <w:r w:rsidRPr="00C50C15">
        <w:rPr>
          <w:rStyle w:val="StyleUnderline"/>
        </w:rPr>
        <w:t xml:space="preserve"> workers getting “too good of a deal.”</w:t>
      </w:r>
      <w:r>
        <w:t xml:space="preserve"> On the one hand, </w:t>
      </w:r>
      <w:r w:rsidRPr="00C50C15">
        <w:rPr>
          <w:rStyle w:val="StyleUnderline"/>
        </w:rPr>
        <w:t>of course this is correct</w:t>
      </w:r>
      <w:r>
        <w:t xml:space="preserve">. When the UAW functionally bargained for all U.S. autoworkers from the 1940’s through the early 1970’s, its leaders had to be mindful of potential inflationary impacts of wage bargaining on the broader economy, and its contract demands related not only to wages but to the price of automobiles. I have heard northern </w:t>
      </w:r>
      <w:r w:rsidRPr="00C50C15">
        <w:rPr>
          <w:rStyle w:val="StyleUnderline"/>
        </w:rPr>
        <w:t>European union leaders describe</w:t>
      </w:r>
      <w:r>
        <w:t xml:space="preserve"> the </w:t>
      </w:r>
      <w:r w:rsidRPr="00C50C15">
        <w:rPr>
          <w:rStyle w:val="StyleUnderline"/>
        </w:rPr>
        <w:t>same pressures</w:t>
      </w:r>
      <w:r>
        <w:t xml:space="preserve"> today, because they see themselves, along with business and government, as the stewards of their national economies, not just as the representatives of employees in a particular “bargaining unit.”</w:t>
      </w:r>
    </w:p>
    <w:p w14:paraId="36EB69E3" w14:textId="77777777" w:rsidR="007B4D79" w:rsidRDefault="007B4D79" w:rsidP="007B4D79">
      <w:r>
        <w:t xml:space="preserve">But </w:t>
      </w:r>
      <w:r w:rsidRPr="00C50C15">
        <w:rPr>
          <w:rStyle w:val="StyleUnderline"/>
        </w:rPr>
        <w:t xml:space="preserve">virtually </w:t>
      </w:r>
      <w:r w:rsidRPr="00C50C15">
        <w:rPr>
          <w:rStyle w:val="Emphasis"/>
        </w:rPr>
        <w:t>no-one in the U.S.</w:t>
      </w:r>
      <w:r w:rsidRPr="00C50C15">
        <w:rPr>
          <w:rStyle w:val="StyleUnderline"/>
        </w:rPr>
        <w:t xml:space="preserve"> today was</w:t>
      </w:r>
      <w:r>
        <w:t xml:space="preserve"> even </w:t>
      </w:r>
      <w:r w:rsidRPr="00C50C15">
        <w:rPr>
          <w:rStyle w:val="StyleUnderline"/>
        </w:rPr>
        <w:t>in the workforce the last time</w:t>
      </w:r>
      <w:r>
        <w:t xml:space="preserve"> that </w:t>
      </w:r>
      <w:r w:rsidRPr="00C50C15">
        <w:rPr>
          <w:rStyle w:val="StyleUnderline"/>
        </w:rPr>
        <w:t>private sector workers got “</w:t>
      </w:r>
      <w:r w:rsidRPr="00C50C15">
        <w:rPr>
          <w:rStyle w:val="Emphasis"/>
        </w:rPr>
        <w:t>too good</w:t>
      </w:r>
      <w:r w:rsidRPr="00C50C15">
        <w:rPr>
          <w:rStyle w:val="StyleUnderline"/>
        </w:rPr>
        <w:t>” of a deal</w:t>
      </w:r>
      <w:r>
        <w:t xml:space="preserve"> (arguably following the inflationary strikes of the early 1970’s). </w:t>
      </w:r>
      <w:r w:rsidRPr="00C50C15">
        <w:rPr>
          <w:rStyle w:val="StyleUnderline"/>
        </w:rPr>
        <w:t xml:space="preserve">We have the </w:t>
      </w:r>
      <w:r w:rsidRPr="00C50C15">
        <w:rPr>
          <w:rStyle w:val="Emphasis"/>
        </w:rPr>
        <w:t>opposite problem</w:t>
      </w:r>
      <w:r w:rsidRPr="00182A36">
        <w:rPr>
          <w:rStyle w:val="StyleUnderline"/>
          <w:highlight w:val="cyan"/>
        </w:rPr>
        <w:t xml:space="preserve">: union strength is </w:t>
      </w:r>
      <w:r w:rsidRPr="00182A36">
        <w:rPr>
          <w:rStyle w:val="Emphasis"/>
          <w:highlight w:val="cyan"/>
        </w:rPr>
        <w:t>so low</w:t>
      </w:r>
      <w:r>
        <w:t xml:space="preserve"> that </w:t>
      </w:r>
      <w:r w:rsidRPr="00E12CA7">
        <w:rPr>
          <w:rStyle w:val="StyleUnderline"/>
        </w:rPr>
        <w:t xml:space="preserve">most </w:t>
      </w:r>
      <w:r w:rsidRPr="00182A36">
        <w:rPr>
          <w:rStyle w:val="StyleUnderline"/>
          <w:highlight w:val="cyan"/>
        </w:rPr>
        <w:t>workers haven’t benefited from</w:t>
      </w:r>
      <w:r>
        <w:t xml:space="preserve"> the </w:t>
      </w:r>
      <w:r w:rsidRPr="00182A36">
        <w:rPr>
          <w:rStyle w:val="StyleUnderline"/>
          <w:highlight w:val="cyan"/>
        </w:rPr>
        <w:t>country’s</w:t>
      </w:r>
      <w:r w:rsidRPr="00E12CA7">
        <w:rPr>
          <w:rStyle w:val="StyleUnderline"/>
        </w:rPr>
        <w:t xml:space="preserve"> economic </w:t>
      </w:r>
      <w:r w:rsidRPr="00182A36">
        <w:rPr>
          <w:rStyle w:val="StyleUnderline"/>
          <w:highlight w:val="cyan"/>
        </w:rPr>
        <w:t xml:space="preserve">growth for </w:t>
      </w:r>
      <w:r w:rsidRPr="00182A36">
        <w:rPr>
          <w:rStyle w:val="Emphasis"/>
          <w:highlight w:val="cyan"/>
        </w:rPr>
        <w:t>decades</w:t>
      </w:r>
      <w:r>
        <w:t xml:space="preserve"> now. Shareholders and the C-suite executives, by contrast, do seem to do exceptionally well regardless of the broader economy’s performance.</w:t>
      </w:r>
    </w:p>
    <w:p w14:paraId="0049FC44" w14:textId="77777777" w:rsidR="007B4D79" w:rsidRDefault="007B4D79" w:rsidP="007B4D79">
      <w:r w:rsidRPr="00182A36">
        <w:rPr>
          <w:rStyle w:val="StyleUnderline"/>
          <w:highlight w:val="cyan"/>
        </w:rPr>
        <w:t xml:space="preserve">Sectoral bargaining </w:t>
      </w:r>
      <w:r w:rsidRPr="00182A36">
        <w:rPr>
          <w:rStyle w:val="Emphasis"/>
          <w:highlight w:val="cyan"/>
        </w:rPr>
        <w:t>solves</w:t>
      </w:r>
      <w:r w:rsidRPr="00E12CA7">
        <w:rPr>
          <w:rStyle w:val="StyleUnderline"/>
        </w:rPr>
        <w:t xml:space="preserve"> both </w:t>
      </w:r>
      <w:r w:rsidRPr="00182A36">
        <w:rPr>
          <w:rStyle w:val="StyleUnderline"/>
          <w:highlight w:val="cyan"/>
        </w:rPr>
        <w:t>problems</w:t>
      </w:r>
      <w:r>
        <w:t xml:space="preserve">: by </w:t>
      </w:r>
      <w:r w:rsidRPr="00182A36">
        <w:rPr>
          <w:rStyle w:val="StyleUnderline"/>
          <w:highlight w:val="cyan"/>
        </w:rPr>
        <w:t xml:space="preserve">making unions </w:t>
      </w:r>
      <w:r w:rsidRPr="00182A36">
        <w:rPr>
          <w:rStyle w:val="Emphasis"/>
          <w:highlight w:val="cyan"/>
        </w:rPr>
        <w:t>co-stewards</w:t>
      </w:r>
      <w:r w:rsidRPr="00182A36">
        <w:rPr>
          <w:rStyle w:val="StyleUnderline"/>
          <w:highlight w:val="cyan"/>
        </w:rPr>
        <w:t xml:space="preserve"> of</w:t>
      </w:r>
      <w:r w:rsidRPr="00E12CA7">
        <w:rPr>
          <w:rStyle w:val="StyleUnderline"/>
        </w:rPr>
        <w:t xml:space="preserve"> the </w:t>
      </w:r>
      <w:r w:rsidRPr="00182A36">
        <w:rPr>
          <w:rStyle w:val="Emphasis"/>
          <w:highlight w:val="cyan"/>
        </w:rPr>
        <w:t>econ</w:t>
      </w:r>
      <w:r w:rsidRPr="00E12CA7">
        <w:rPr>
          <w:rStyle w:val="StyleUnderline"/>
        </w:rPr>
        <w:t xml:space="preserve">omy, their </w:t>
      </w:r>
      <w:r w:rsidRPr="00182A36">
        <w:rPr>
          <w:rStyle w:val="StyleUnderline"/>
          <w:highlight w:val="cyan"/>
        </w:rPr>
        <w:t>incentives change</w:t>
      </w:r>
      <w:r w:rsidRPr="00E12CA7">
        <w:rPr>
          <w:rStyle w:val="StyleUnderline"/>
        </w:rPr>
        <w:t xml:space="preserve"> from “polishing the apple” and making</w:t>
      </w:r>
      <w:r>
        <w:t xml:space="preserve"> the </w:t>
      </w:r>
      <w:r w:rsidRPr="00E12CA7">
        <w:rPr>
          <w:rStyle w:val="StyleUnderline"/>
        </w:rPr>
        <w:t>lucky</w:t>
      </w:r>
      <w:r>
        <w:t xml:space="preserve"> few </w:t>
      </w:r>
      <w:r w:rsidRPr="00E12CA7">
        <w:rPr>
          <w:rStyle w:val="StyleUnderline"/>
        </w:rPr>
        <w:t>union members</w:t>
      </w:r>
      <w:r>
        <w:t xml:space="preserve"> even </w:t>
      </w:r>
      <w:r w:rsidRPr="00E12CA7">
        <w:rPr>
          <w:rStyle w:val="StyleUnderline"/>
        </w:rPr>
        <w:t>better</w:t>
      </w:r>
      <w:r>
        <w:t xml:space="preserve"> off, </w:t>
      </w:r>
      <w:r w:rsidRPr="00182A36">
        <w:rPr>
          <w:rStyle w:val="StyleUnderline"/>
          <w:highlight w:val="cyan"/>
        </w:rPr>
        <w:t>to focusing on</w:t>
      </w:r>
      <w:r>
        <w:t xml:space="preserve"> the </w:t>
      </w:r>
      <w:r w:rsidRPr="00182A36">
        <w:rPr>
          <w:rStyle w:val="Emphasis"/>
          <w:highlight w:val="cyan"/>
        </w:rPr>
        <w:t>common good</w:t>
      </w:r>
      <w:r w:rsidRPr="00182A36">
        <w:rPr>
          <w:rStyle w:val="StyleUnderline"/>
          <w:highlight w:val="cyan"/>
        </w:rPr>
        <w:t xml:space="preserve"> for </w:t>
      </w:r>
      <w:r w:rsidRPr="00182A36">
        <w:rPr>
          <w:rStyle w:val="Emphasis"/>
          <w:highlight w:val="cyan"/>
        </w:rPr>
        <w:t>all workers</w:t>
      </w:r>
      <w:r w:rsidRPr="00E12CA7">
        <w:rPr>
          <w:rStyle w:val="StyleUnderline"/>
        </w:rPr>
        <w:t xml:space="preserve"> within an industry</w:t>
      </w:r>
      <w:r>
        <w:t xml:space="preserve">. (Longtime SEIU leader Andy Stern used to talk about “justice for all” unionism versus “just-for-us” or “I got mine” unionism.) But more importantly, in my view, nearly </w:t>
      </w:r>
      <w:r w:rsidRPr="00E12CA7">
        <w:rPr>
          <w:rStyle w:val="StyleUnderline"/>
        </w:rPr>
        <w:t xml:space="preserve">universal union coverage </w:t>
      </w:r>
      <w:r w:rsidRPr="00182A36">
        <w:rPr>
          <w:rStyle w:val="StyleUnderline"/>
          <w:highlight w:val="cyan"/>
        </w:rPr>
        <w:t>helps mitigate</w:t>
      </w:r>
      <w:r w:rsidRPr="00E12CA7">
        <w:rPr>
          <w:rStyle w:val="StyleUnderline"/>
        </w:rPr>
        <w:t xml:space="preserve"> the opposite</w:t>
      </w:r>
      <w:r>
        <w:t xml:space="preserve"> (and today more prevalent) </w:t>
      </w:r>
      <w:r w:rsidRPr="00182A36">
        <w:rPr>
          <w:rStyle w:val="StyleUnderline"/>
          <w:highlight w:val="cyan"/>
        </w:rPr>
        <w:t xml:space="preserve">trends of </w:t>
      </w:r>
      <w:r w:rsidRPr="00182A36">
        <w:rPr>
          <w:rStyle w:val="Emphasis"/>
          <w:highlight w:val="cyan"/>
        </w:rPr>
        <w:t>short-termism</w:t>
      </w:r>
      <w:r w:rsidRPr="00182A36">
        <w:rPr>
          <w:rStyle w:val="StyleUnderline"/>
          <w:highlight w:val="cyan"/>
        </w:rPr>
        <w:t>, financialization, and cost externalization</w:t>
      </w:r>
      <w:r>
        <w:t xml:space="preserve"> on the part </w:t>
      </w:r>
      <w:r w:rsidRPr="00E12CA7">
        <w:rPr>
          <w:rStyle w:val="StyleUnderline"/>
        </w:rPr>
        <w:t>of firms</w:t>
      </w:r>
      <w:r>
        <w:t>.</w:t>
      </w:r>
    </w:p>
    <w:p w14:paraId="315F652A" w14:textId="77777777" w:rsidR="007B4D79" w:rsidRDefault="007B4D79" w:rsidP="007B4D79">
      <w:r>
        <w:t xml:space="preserve">Industry self-governance and labor market flexibility. I must say, you are sounding a lot like Louis Brandeis here, my friend! </w:t>
      </w:r>
      <w:r w:rsidRPr="00875F5F">
        <w:rPr>
          <w:rStyle w:val="StyleUnderline"/>
        </w:rPr>
        <w:t>In</w:t>
      </w:r>
      <w:r>
        <w:t xml:space="preserve"> the </w:t>
      </w:r>
      <w:r w:rsidRPr="00875F5F">
        <w:rPr>
          <w:rStyle w:val="StyleUnderline"/>
        </w:rPr>
        <w:t>early 20th century</w:t>
      </w:r>
      <w:r>
        <w:t xml:space="preserve">, union organizers and supporters imagined that where there was equivalency of power, </w:t>
      </w:r>
      <w:r w:rsidRPr="00025303">
        <w:rPr>
          <w:rStyle w:val="StyleUnderline"/>
        </w:rPr>
        <w:t>workers and managers could solve</w:t>
      </w:r>
      <w:r>
        <w:t xml:space="preserve"> most </w:t>
      </w:r>
      <w:r w:rsidRPr="00025303">
        <w:rPr>
          <w:rStyle w:val="StyleUnderline"/>
        </w:rPr>
        <w:t>problems within</w:t>
      </w:r>
      <w:r>
        <w:t xml:space="preserve"> their </w:t>
      </w:r>
      <w:r w:rsidRPr="00025303">
        <w:rPr>
          <w:rStyle w:val="StyleUnderline"/>
        </w:rPr>
        <w:t>industries</w:t>
      </w:r>
      <w:r>
        <w:t xml:space="preserve"> and worksites </w:t>
      </w:r>
      <w:r w:rsidRPr="00025303">
        <w:rPr>
          <w:rStyle w:val="Emphasis"/>
        </w:rPr>
        <w:t>bilaterally</w:t>
      </w:r>
      <w:r>
        <w:t xml:space="preserve">, part of a vision of industrial democracy that ran in parallel with political democracy. </w:t>
      </w:r>
      <w:r w:rsidRPr="00D3198D">
        <w:rPr>
          <w:rStyle w:val="StyleUnderline"/>
          <w:highlight w:val="cyan"/>
        </w:rPr>
        <w:t xml:space="preserve">Rather than one-size-fits-all </w:t>
      </w:r>
      <w:r w:rsidRPr="00D3198D">
        <w:rPr>
          <w:rStyle w:val="Emphasis"/>
          <w:highlight w:val="cyan"/>
        </w:rPr>
        <w:t>regulatory</w:t>
      </w:r>
      <w:r w:rsidRPr="00D3198D">
        <w:rPr>
          <w:rStyle w:val="StyleUnderline"/>
          <w:highlight w:val="cyan"/>
        </w:rPr>
        <w:t xml:space="preserve"> approaches, bargaining</w:t>
      </w:r>
      <w:r w:rsidRPr="00025303">
        <w:rPr>
          <w:rStyle w:val="StyleUnderline"/>
        </w:rPr>
        <w:t xml:space="preserve"> counterparts would</w:t>
      </w:r>
      <w:r>
        <w:t xml:space="preserve"> be free to </w:t>
      </w:r>
      <w:r w:rsidRPr="00D3198D">
        <w:rPr>
          <w:rStyle w:val="StyleUnderline"/>
          <w:highlight w:val="cyan"/>
        </w:rPr>
        <w:t>craft solutions that fit</w:t>
      </w:r>
      <w:r>
        <w:t xml:space="preserve"> their crafts and </w:t>
      </w:r>
      <w:r w:rsidRPr="00D3198D">
        <w:rPr>
          <w:rStyle w:val="StyleUnderline"/>
          <w:highlight w:val="cyan"/>
        </w:rPr>
        <w:t>industries</w:t>
      </w:r>
      <w:r>
        <w:t>.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33B8D965" w14:textId="77777777" w:rsidR="007B4D79" w:rsidRDefault="007B4D79" w:rsidP="007B4D79">
      <w:r w:rsidRPr="00D3198D">
        <w:rPr>
          <w:rStyle w:val="StyleUnderline"/>
          <w:highlight w:val="cyan"/>
        </w:rPr>
        <w:t>Industry-specific</w:t>
      </w:r>
      <w:r w:rsidRPr="00025303">
        <w:rPr>
          <w:rStyle w:val="StyleUnderline"/>
        </w:rPr>
        <w:t xml:space="preserve"> labor-</w:t>
      </w:r>
      <w:r w:rsidRPr="00D3198D">
        <w:rPr>
          <w:rStyle w:val="StyleUnderline"/>
          <w:highlight w:val="cyan"/>
        </w:rPr>
        <w:t>management</w:t>
      </w:r>
      <w:r>
        <w:t xml:space="preserve"> innovation </w:t>
      </w:r>
      <w:r w:rsidRPr="00D3198D">
        <w:rPr>
          <w:rStyle w:val="Emphasis"/>
          <w:highlight w:val="cyan"/>
        </w:rPr>
        <w:t>still</w:t>
      </w:r>
      <w:r w:rsidRPr="00D3198D">
        <w:rPr>
          <w:rStyle w:val="StyleUnderline"/>
          <w:highlight w:val="cyan"/>
        </w:rPr>
        <w:t xml:space="preserve"> occurs</w:t>
      </w:r>
      <w:r w:rsidRPr="00025303">
        <w:rPr>
          <w:rStyle w:val="StyleUnderline"/>
        </w:rPr>
        <w:t xml:space="preserve"> today </w:t>
      </w:r>
      <w:r w:rsidRPr="00D3198D">
        <w:rPr>
          <w:rStyle w:val="StyleUnderline"/>
          <w:highlight w:val="cyan"/>
        </w:rPr>
        <w:t>in</w:t>
      </w:r>
      <w:r>
        <w:t xml:space="preserve"> the </w:t>
      </w:r>
      <w:r w:rsidRPr="00D3198D">
        <w:rPr>
          <w:rStyle w:val="Emphasis"/>
          <w:highlight w:val="cyan"/>
        </w:rPr>
        <w:t>few places</w:t>
      </w:r>
      <w:r>
        <w:t xml:space="preserve"> where </w:t>
      </w:r>
      <w:r w:rsidRPr="00025303">
        <w:rPr>
          <w:rStyle w:val="StyleUnderline"/>
        </w:rPr>
        <w:t>unions</w:t>
      </w:r>
      <w:r>
        <w:t xml:space="preserve"> still </w:t>
      </w:r>
      <w:r w:rsidRPr="00025303">
        <w:rPr>
          <w:rStyle w:val="StyleUnderline"/>
        </w:rPr>
        <w:t xml:space="preserve">have </w:t>
      </w:r>
      <w:r w:rsidRPr="00025303">
        <w:rPr>
          <w:rStyle w:val="Emphasis"/>
        </w:rPr>
        <w:t>real density</w:t>
      </w:r>
      <w:r w:rsidRPr="00025303">
        <w:rPr>
          <w:rStyle w:val="StyleUnderline"/>
        </w:rPr>
        <w:t xml:space="preserve"> and engage in pattern</w:t>
      </w:r>
      <w:r>
        <w:t xml:space="preserve"> or association </w:t>
      </w:r>
      <w:r w:rsidRPr="00025303">
        <w:rPr>
          <w:rStyle w:val="StyleUnderline"/>
        </w:rPr>
        <w:t>bargaining</w:t>
      </w:r>
      <w:r>
        <w:t xml:space="preserve">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w:t>
      </w:r>
      <w:r w:rsidRPr="00D3198D">
        <w:rPr>
          <w:rStyle w:val="StyleUnderline"/>
          <w:highlight w:val="cyan"/>
        </w:rPr>
        <w:t>In these</w:t>
      </w:r>
      <w:r>
        <w:t xml:space="preserve"> now </w:t>
      </w:r>
      <w:r w:rsidRPr="00025303">
        <w:rPr>
          <w:rStyle w:val="Emphasis"/>
        </w:rPr>
        <w:t>anomalous</w:t>
      </w:r>
      <w:r w:rsidRPr="00025303">
        <w:rPr>
          <w:rStyle w:val="StyleUnderline"/>
        </w:rPr>
        <w:t xml:space="preserve"> examples</w:t>
      </w:r>
      <w:r>
        <w:t xml:space="preserve">, the </w:t>
      </w:r>
      <w:r w:rsidRPr="00D3198D">
        <w:rPr>
          <w:rStyle w:val="StyleUnderline"/>
          <w:highlight w:val="cyan"/>
        </w:rPr>
        <w:t>level of partnership</w:t>
      </w:r>
      <w:r>
        <w:t xml:space="preserve"> between unions and employers </w:t>
      </w:r>
      <w:r w:rsidRPr="00D3198D">
        <w:rPr>
          <w:rStyle w:val="StyleUnderline"/>
          <w:highlight w:val="cyan"/>
        </w:rPr>
        <w:t xml:space="preserve">is </w:t>
      </w:r>
      <w:r w:rsidRPr="00D3198D">
        <w:rPr>
          <w:rStyle w:val="Emphasis"/>
          <w:highlight w:val="cyan"/>
        </w:rPr>
        <w:t>exceedingly high</w:t>
      </w:r>
      <w:r>
        <w:t xml:space="preserve"> and each party helps the other solve its problems. </w:t>
      </w:r>
      <w:r w:rsidRPr="00025303">
        <w:rPr>
          <w:rStyle w:val="StyleUnderline"/>
        </w:rPr>
        <w:t>One CEO</w:t>
      </w:r>
      <w:r>
        <w:t xml:space="preserve"> with whom I used to sit across the bargaining table </w:t>
      </w:r>
      <w:r w:rsidRPr="00025303">
        <w:rPr>
          <w:rStyle w:val="StyleUnderline"/>
        </w:rPr>
        <w:t>described</w:t>
      </w:r>
      <w:r>
        <w:t xml:space="preserve"> the </w:t>
      </w:r>
      <w:r w:rsidRPr="00D3198D">
        <w:rPr>
          <w:rStyle w:val="StyleUnderline"/>
          <w:highlight w:val="cyan"/>
        </w:rPr>
        <w:t>union as</w:t>
      </w:r>
      <w:r w:rsidRPr="00025303">
        <w:rPr>
          <w:rStyle w:val="StyleUnderline"/>
        </w:rPr>
        <w:t xml:space="preserve"> his “</w:t>
      </w:r>
      <w:r w:rsidRPr="00D3198D">
        <w:rPr>
          <w:rStyle w:val="Emphasis"/>
          <w:highlight w:val="cyan"/>
        </w:rPr>
        <w:t>most</w:t>
      </w:r>
      <w:r w:rsidRPr="00D3198D">
        <w:rPr>
          <w:rStyle w:val="StyleUnderline"/>
          <w:highlight w:val="cyan"/>
        </w:rPr>
        <w:t xml:space="preserve"> important</w:t>
      </w:r>
      <w:r w:rsidRPr="00025303">
        <w:rPr>
          <w:rStyle w:val="StyleUnderline"/>
        </w:rPr>
        <w:t xml:space="preserve"> strategic </w:t>
      </w:r>
      <w:r w:rsidRPr="00D3198D">
        <w:rPr>
          <w:rStyle w:val="StyleUnderline"/>
          <w:highlight w:val="cyan"/>
        </w:rPr>
        <w:t>partner</w:t>
      </w:r>
      <w:r w:rsidRPr="00025303">
        <w:rPr>
          <w:rStyle w:val="StyleUnderline"/>
        </w:rPr>
        <w:t>” in addressing issues facing</w:t>
      </w:r>
      <w:r>
        <w:t xml:space="preserve"> his </w:t>
      </w:r>
      <w:r w:rsidRPr="00025303">
        <w:rPr>
          <w:rStyle w:val="StyleUnderline"/>
        </w:rPr>
        <w:t>business</w:t>
      </w:r>
      <w:r>
        <w:t xml:space="preserve"> and his industry. But </w:t>
      </w:r>
      <w:r w:rsidRPr="00025303">
        <w:rPr>
          <w:rStyle w:val="StyleUnderline"/>
        </w:rPr>
        <w:t xml:space="preserve">that </w:t>
      </w:r>
      <w:r w:rsidRPr="00D3198D">
        <w:rPr>
          <w:rStyle w:val="StyleUnderline"/>
          <w:highlight w:val="cyan"/>
        </w:rPr>
        <w:t xml:space="preserve">was </w:t>
      </w:r>
      <w:r w:rsidRPr="00D3198D">
        <w:rPr>
          <w:rStyle w:val="Emphasis"/>
          <w:highlight w:val="cyan"/>
        </w:rPr>
        <w:t>only possible</w:t>
      </w:r>
      <w:r w:rsidRPr="00D3198D">
        <w:rPr>
          <w:rStyle w:val="StyleUnderline"/>
          <w:highlight w:val="cyan"/>
        </w:rPr>
        <w:t xml:space="preserve"> because</w:t>
      </w:r>
      <w:r>
        <w:t xml:space="preserve"> the </w:t>
      </w:r>
      <w:r w:rsidRPr="00D3198D">
        <w:rPr>
          <w:rStyle w:val="StyleUnderline"/>
          <w:highlight w:val="cyan"/>
        </w:rPr>
        <w:t xml:space="preserve">union represented </w:t>
      </w:r>
      <w:r w:rsidRPr="00D3198D">
        <w:rPr>
          <w:rStyle w:val="Emphasis"/>
          <w:highlight w:val="cyan"/>
        </w:rPr>
        <w:t>all</w:t>
      </w:r>
      <w:r w:rsidRPr="00025303">
        <w:rPr>
          <w:rStyle w:val="Emphasis"/>
        </w:rPr>
        <w:t xml:space="preserve"> his</w:t>
      </w:r>
      <w:r>
        <w:t xml:space="preserve"> major </w:t>
      </w:r>
      <w:r w:rsidRPr="00D3198D">
        <w:rPr>
          <w:rStyle w:val="StyleUnderline"/>
          <w:highlight w:val="cyan"/>
        </w:rPr>
        <w:t>competitors</w:t>
      </w:r>
      <w:r>
        <w:t xml:space="preserve"> as well. It </w:t>
      </w:r>
      <w:r w:rsidRPr="00025303">
        <w:rPr>
          <w:rStyle w:val="StyleUnderline"/>
        </w:rPr>
        <w:t>would have been</w:t>
      </w:r>
      <w:r>
        <w:t xml:space="preserve"> nearly </w:t>
      </w:r>
      <w:r w:rsidRPr="00025303">
        <w:rPr>
          <w:rStyle w:val="Emphasis"/>
        </w:rPr>
        <w:t>impossible</w:t>
      </w:r>
      <w:r w:rsidRPr="00025303">
        <w:rPr>
          <w:rStyle w:val="StyleUnderline"/>
        </w:rPr>
        <w:t xml:space="preserve"> had</w:t>
      </w:r>
      <w:r>
        <w:t xml:space="preserve"> the </w:t>
      </w:r>
      <w:r w:rsidRPr="00025303">
        <w:rPr>
          <w:rStyle w:val="StyleUnderline"/>
        </w:rPr>
        <w:t>union</w:t>
      </w:r>
      <w:r>
        <w:t xml:space="preserve"> and the employers alike </w:t>
      </w:r>
      <w:r w:rsidRPr="00025303">
        <w:rPr>
          <w:rStyle w:val="StyleUnderline"/>
        </w:rPr>
        <w:t>been</w:t>
      </w:r>
      <w:r>
        <w:t xml:space="preserve"> constantly </w:t>
      </w:r>
      <w:r w:rsidRPr="00025303">
        <w:rPr>
          <w:rStyle w:val="StyleUnderline"/>
        </w:rPr>
        <w:t xml:space="preserve">pressured by </w:t>
      </w:r>
      <w:r w:rsidRPr="00025303">
        <w:rPr>
          <w:rStyle w:val="Emphasis"/>
        </w:rPr>
        <w:t>fissured work</w:t>
      </w:r>
      <w:r w:rsidRPr="00025303">
        <w:rPr>
          <w:rStyle w:val="StyleUnderline"/>
        </w:rPr>
        <w:t xml:space="preserve"> in competing franchises</w:t>
      </w:r>
      <w:r>
        <w:t>, gig platforms, and the like.</w:t>
      </w:r>
    </w:p>
    <w:p w14:paraId="5578D773" w14:textId="77777777" w:rsidR="007B4D79" w:rsidRDefault="007B4D79" w:rsidP="007B4D79">
      <w:pPr>
        <w:pStyle w:val="Heading3"/>
      </w:pPr>
      <w:r>
        <w:t>---Labor Productivity Key</w:t>
      </w:r>
    </w:p>
    <w:p w14:paraId="17EE35DD" w14:textId="77777777" w:rsidR="007B4D79" w:rsidRDefault="007B4D79" w:rsidP="007B4D79">
      <w:pPr>
        <w:pStyle w:val="Heading4"/>
      </w:pPr>
      <w:r w:rsidRPr="00886F1A">
        <w:rPr>
          <w:u w:val="single"/>
        </w:rPr>
        <w:t>Supply side</w:t>
      </w:r>
      <w:r>
        <w:t xml:space="preserve"> labor deficiencies diminish </w:t>
      </w:r>
      <w:r w:rsidRPr="00886F1A">
        <w:rPr>
          <w:u w:val="single"/>
        </w:rPr>
        <w:t>demand</w:t>
      </w:r>
      <w:r>
        <w:t xml:space="preserve"> AND are the </w:t>
      </w:r>
      <w:r w:rsidRPr="00C10CDD">
        <w:rPr>
          <w:u w:val="single"/>
        </w:rPr>
        <w:t>strongest internal</w:t>
      </w:r>
      <w:r>
        <w:t xml:space="preserve"> to stagnation. </w:t>
      </w:r>
    </w:p>
    <w:p w14:paraId="28952605" w14:textId="77777777" w:rsidR="007B4D79" w:rsidRPr="00960D06" w:rsidRDefault="007B4D79" w:rsidP="007B4D79">
      <w:r>
        <w:t xml:space="preserve">Robert </w:t>
      </w:r>
      <w:r w:rsidRPr="00960D06">
        <w:rPr>
          <w:rStyle w:val="Style13ptBold"/>
        </w:rPr>
        <w:t>Gordon 15</w:t>
      </w:r>
      <w:r w:rsidRPr="00960D06">
        <w:t>. "</w:t>
      </w:r>
      <w:r>
        <w:t>Secular Stagnation on the Supply Side: U.S. Productivity Growth in the Short and Long Run</w:t>
      </w:r>
      <w:r w:rsidRPr="00960D06">
        <w:t xml:space="preserve">." </w:t>
      </w:r>
      <w:r>
        <w:t>Philadelphia Federal Reserve</w:t>
      </w:r>
      <w:r w:rsidRPr="00960D06">
        <w:t xml:space="preserve">. </w:t>
      </w:r>
      <w:r>
        <w:t>1/1/2015</w:t>
      </w:r>
      <w:r w:rsidRPr="00960D06">
        <w:t>. https://www.philadelphiafed.org/-/media/frbp/assets/events/2015/the-economy/2015-philadelphia-fed-policy-forum/gordon-secular-stagnation.pdf</w:t>
      </w:r>
    </w:p>
    <w:p w14:paraId="7CE05346" w14:textId="77777777" w:rsidR="007B4D79" w:rsidRPr="008E5843" w:rsidRDefault="007B4D79" w:rsidP="007B4D79">
      <w:r w:rsidRPr="008E5843">
        <w:t>1. Introduction</w:t>
      </w:r>
    </w:p>
    <w:p w14:paraId="44E78CE1" w14:textId="77777777" w:rsidR="007B4D79" w:rsidRPr="008E5843" w:rsidRDefault="007B4D79" w:rsidP="007B4D79">
      <w:pPr>
        <w:rPr>
          <w:rStyle w:val="StyleUnderline"/>
        </w:rPr>
      </w:pPr>
      <w:r w:rsidRPr="008E5843">
        <w:t xml:space="preserve">Alvin Hansen popularized the term “secular stagnation” in 1938, and we in 2015 are, at the suggestion of Larry Summers (2014), considering the application of Hansen’s term to the current U.S. economy, because the pace of output recovery in the five years since the business cycle trough of 2009 has been so slow. Yet the conditions of aggregate demand and supply in 2015 are the mirror image of those in 1938 when Hansen wrote. </w:t>
      </w:r>
      <w:r w:rsidRPr="008E5843">
        <w:rPr>
          <w:rStyle w:val="StyleUnderline"/>
        </w:rPr>
        <w:t xml:space="preserve">The nation in 1938 faced a </w:t>
      </w:r>
      <w:r w:rsidRPr="008E5843">
        <w:rPr>
          <w:rStyle w:val="Emphasis"/>
        </w:rPr>
        <w:t>crisis</w:t>
      </w:r>
      <w:r w:rsidRPr="008E5843">
        <w:rPr>
          <w:rStyle w:val="StyleUnderline"/>
        </w:rPr>
        <w:t xml:space="preserve"> of woefully inadequate aggregate demand</w:t>
      </w:r>
      <w:r w:rsidRPr="008E5843">
        <w:t xml:space="preserve"> but not of aggregate supply, because the underlying rate of productivity growth in the late 1930s was as fast as at any time in U.S. peacetime economic history. </w:t>
      </w:r>
      <w:r w:rsidRPr="008E5843">
        <w:rPr>
          <w:rStyle w:val="StyleUnderline"/>
        </w:rPr>
        <w:t xml:space="preserve">In contrast the 2015 </w:t>
      </w:r>
      <w:r w:rsidRPr="008E5843">
        <w:rPr>
          <w:rStyle w:val="Emphasis"/>
          <w:highlight w:val="cyan"/>
        </w:rPr>
        <w:t>output gap</w:t>
      </w:r>
      <w:r w:rsidRPr="008E5843">
        <w:rPr>
          <w:rStyle w:val="StyleUnderline"/>
          <w:highlight w:val="cyan"/>
        </w:rPr>
        <w:t xml:space="preserve"> is </w:t>
      </w:r>
      <w:r w:rsidRPr="008E5843">
        <w:rPr>
          <w:rStyle w:val="Emphasis"/>
          <w:highlight w:val="cyan"/>
        </w:rPr>
        <w:t>small</w:t>
      </w:r>
      <w:r w:rsidRPr="008E5843">
        <w:rPr>
          <w:rStyle w:val="StyleUnderline"/>
        </w:rPr>
        <w:t xml:space="preserve"> and </w:t>
      </w:r>
      <w:r w:rsidRPr="008E5843">
        <w:rPr>
          <w:rStyle w:val="Emphasis"/>
        </w:rPr>
        <w:t>shrinking</w:t>
      </w:r>
      <w:r w:rsidRPr="008E5843">
        <w:rPr>
          <w:rStyle w:val="StyleUnderline"/>
        </w:rPr>
        <w:t xml:space="preserve">, </w:t>
      </w:r>
      <w:r w:rsidRPr="008E5843">
        <w:rPr>
          <w:rStyle w:val="StyleUnderline"/>
          <w:highlight w:val="cyan"/>
        </w:rPr>
        <w:t xml:space="preserve">while </w:t>
      </w:r>
      <w:r w:rsidRPr="008E5843">
        <w:rPr>
          <w:rStyle w:val="Emphasis"/>
          <w:highlight w:val="cyan"/>
        </w:rPr>
        <w:t>productivity</w:t>
      </w:r>
      <w:r w:rsidRPr="008E5843">
        <w:rPr>
          <w:rStyle w:val="Emphasis"/>
        </w:rPr>
        <w:t xml:space="preserve"> growth</w:t>
      </w:r>
      <w:r w:rsidRPr="008E5843">
        <w:rPr>
          <w:rStyle w:val="StyleUnderline"/>
        </w:rPr>
        <w:t xml:space="preserve"> </w:t>
      </w:r>
      <w:r w:rsidRPr="008E5843">
        <w:rPr>
          <w:rStyle w:val="StyleUnderline"/>
          <w:highlight w:val="cyan"/>
        </w:rPr>
        <w:t>has</w:t>
      </w:r>
      <w:r w:rsidRPr="008E5843">
        <w:rPr>
          <w:rStyle w:val="StyleUnderline"/>
        </w:rPr>
        <w:t xml:space="preserve"> </w:t>
      </w:r>
      <w:r w:rsidRPr="008E5843">
        <w:rPr>
          <w:rStyle w:val="Emphasis"/>
        </w:rPr>
        <w:t xml:space="preserve">almost </w:t>
      </w:r>
      <w:r w:rsidRPr="008E5843">
        <w:rPr>
          <w:rStyle w:val="Emphasis"/>
          <w:highlight w:val="cyan"/>
        </w:rPr>
        <w:t>ground</w:t>
      </w:r>
      <w:r w:rsidRPr="008E5843">
        <w:rPr>
          <w:rStyle w:val="StyleUnderline"/>
          <w:highlight w:val="cyan"/>
        </w:rPr>
        <w:t xml:space="preserve"> to a halt when viewed from</w:t>
      </w:r>
      <w:r w:rsidRPr="008E5843">
        <w:rPr>
          <w:rStyle w:val="StyleUnderline"/>
        </w:rPr>
        <w:t xml:space="preserve"> the </w:t>
      </w:r>
      <w:r w:rsidRPr="008E5843">
        <w:rPr>
          <w:rStyle w:val="Emphasis"/>
        </w:rPr>
        <w:t>perspective</w:t>
      </w:r>
      <w:r w:rsidRPr="008E5843">
        <w:rPr>
          <w:rStyle w:val="StyleUnderline"/>
        </w:rPr>
        <w:t xml:space="preserve"> of the </w:t>
      </w:r>
      <w:r w:rsidRPr="008E5843">
        <w:rPr>
          <w:rStyle w:val="Emphasis"/>
          <w:highlight w:val="cyan"/>
        </w:rPr>
        <w:t>last century</w:t>
      </w:r>
      <w:r w:rsidRPr="008E5843">
        <w:rPr>
          <w:rStyle w:val="StyleUnderline"/>
        </w:rPr>
        <w:t>.</w:t>
      </w:r>
    </w:p>
    <w:p w14:paraId="021475AC" w14:textId="77777777" w:rsidR="007B4D79" w:rsidRPr="008E5843" w:rsidRDefault="007B4D79" w:rsidP="007B4D79">
      <w:r w:rsidRPr="008E5843">
        <w:t xml:space="preserve">The supply side of secular stagnation refers to potential real GDP growth, that is, the growth rate of output consistent with the natural rate of unemployment. During the five years ending in 2014:Q4, actual real GDP grew at 2.28 percent per annum, while the unemployment rate declined steadily from 10 to 5.7 percent, implying that potential real GDP was growing substantially slower than actual output. The gap between the actual 5.7 percent unemployment rate and the natural rate is currently small, whether the natural rate is taken to be the 5.5 percent currently adopted by the Congressional Budget Office, the 5.2 percent recently adopted by the Fed, or any other rate in the range of 5.0 to 6.0 percent. In turn a small gap implies that </w:t>
      </w:r>
      <w:r w:rsidRPr="008E5843">
        <w:rPr>
          <w:rStyle w:val="StyleUnderline"/>
        </w:rPr>
        <w:t xml:space="preserve">the </w:t>
      </w:r>
      <w:r w:rsidRPr="008E5843">
        <w:rPr>
          <w:rStyle w:val="Emphasis"/>
          <w:highlight w:val="cyan"/>
        </w:rPr>
        <w:t>ability</w:t>
      </w:r>
      <w:r w:rsidRPr="008E5843">
        <w:rPr>
          <w:rStyle w:val="StyleUnderline"/>
          <w:highlight w:val="cyan"/>
        </w:rPr>
        <w:t xml:space="preserve"> of</w:t>
      </w:r>
      <w:r w:rsidRPr="008E5843">
        <w:rPr>
          <w:rStyle w:val="StyleUnderline"/>
        </w:rPr>
        <w:t xml:space="preserve"> actual </w:t>
      </w:r>
      <w:r w:rsidRPr="008E5843">
        <w:rPr>
          <w:rStyle w:val="StyleUnderline"/>
          <w:highlight w:val="cyan"/>
        </w:rPr>
        <w:t xml:space="preserve">output to </w:t>
      </w:r>
      <w:r w:rsidRPr="008E5843">
        <w:rPr>
          <w:rStyle w:val="Emphasis"/>
          <w:highlight w:val="cyan"/>
        </w:rPr>
        <w:t>grow</w:t>
      </w:r>
      <w:r w:rsidRPr="008E5843">
        <w:rPr>
          <w:rStyle w:val="Emphasis"/>
        </w:rPr>
        <w:t xml:space="preserve"> faster</w:t>
      </w:r>
      <w:r w:rsidRPr="008E5843">
        <w:t xml:space="preserve"> than potential output </w:t>
      </w:r>
      <w:r w:rsidRPr="008E5843">
        <w:rPr>
          <w:rStyle w:val="StyleUnderline"/>
        </w:rPr>
        <w:t xml:space="preserve">will be </w:t>
      </w:r>
      <w:r w:rsidRPr="008E5843">
        <w:rPr>
          <w:rStyle w:val="StyleUnderline"/>
          <w:highlight w:val="cyan"/>
        </w:rPr>
        <w:t>constrained</w:t>
      </w:r>
      <w:r w:rsidRPr="008E5843">
        <w:t xml:space="preserve"> in the medium term </w:t>
      </w:r>
      <w:r w:rsidRPr="008E5843">
        <w:rPr>
          <w:rStyle w:val="StyleUnderline"/>
          <w:highlight w:val="cyan"/>
        </w:rPr>
        <w:t>by</w:t>
      </w:r>
      <w:r w:rsidRPr="008E5843">
        <w:rPr>
          <w:rStyle w:val="StyleUnderline"/>
        </w:rPr>
        <w:t xml:space="preserve"> the </w:t>
      </w:r>
      <w:r w:rsidRPr="008E5843">
        <w:rPr>
          <w:rStyle w:val="Emphasis"/>
          <w:highlight w:val="cyan"/>
        </w:rPr>
        <w:t>limited availability</w:t>
      </w:r>
      <w:r w:rsidRPr="008E5843">
        <w:rPr>
          <w:rStyle w:val="StyleUnderline"/>
          <w:highlight w:val="cyan"/>
        </w:rPr>
        <w:t xml:space="preserve"> of</w:t>
      </w:r>
      <w:r w:rsidRPr="008E5843">
        <w:rPr>
          <w:rStyle w:val="StyleUnderline"/>
        </w:rPr>
        <w:t xml:space="preserve"> </w:t>
      </w:r>
      <w:r w:rsidRPr="008E5843">
        <w:rPr>
          <w:rStyle w:val="Emphasis"/>
        </w:rPr>
        <w:t xml:space="preserve">skilled </w:t>
      </w:r>
      <w:r w:rsidRPr="008E5843">
        <w:rPr>
          <w:rStyle w:val="Emphasis"/>
          <w:highlight w:val="cyan"/>
        </w:rPr>
        <w:t>labor</w:t>
      </w:r>
      <w:r w:rsidRPr="008E5843">
        <w:t>.</w:t>
      </w:r>
    </w:p>
    <w:p w14:paraId="65F30A78" w14:textId="77777777" w:rsidR="007B4D79" w:rsidRPr="008E5843" w:rsidRDefault="007B4D79" w:rsidP="007B4D79">
      <w:r w:rsidRPr="008E5843">
        <w:t>Potential real GDP growth is divided by definition between growth in potential output per hour and potential aggregate hours of work, components that can be approximated by the growth rates of actual values over long intervals. Actual average real GDP growth of 3.12 percent during 1974-2004 was double the 1.55 growth rate in the decade ending in late 2004 (i.e., 2004:Q4 to 2014:Q4). Of that decline of 1.55 percent, output per hour accounted for 0.51 percentage points and hours of work accounted for the remaining 1.04 points.,</w:t>
      </w:r>
    </w:p>
    <w:p w14:paraId="37E58646" w14:textId="77777777" w:rsidR="007B4D79" w:rsidRPr="008E5843" w:rsidRDefault="007B4D79" w:rsidP="007B4D79">
      <w:r w:rsidRPr="008E5843">
        <w:t xml:space="preserve">Today </w:t>
      </w:r>
      <w:r w:rsidRPr="008E5843">
        <w:rPr>
          <w:rStyle w:val="StyleUnderline"/>
          <w:highlight w:val="cyan"/>
        </w:rPr>
        <w:t>we are concerned</w:t>
      </w:r>
      <w:r w:rsidRPr="008E5843">
        <w:t xml:space="preserve"> not about the literal stagnation, i.e., stopping, of economic growth but rather </w:t>
      </w:r>
      <w:r w:rsidRPr="008E5843">
        <w:rPr>
          <w:rStyle w:val="StyleUnderline"/>
          <w:highlight w:val="cyan"/>
        </w:rPr>
        <w:t>about</w:t>
      </w:r>
      <w:r w:rsidRPr="008E5843">
        <w:rPr>
          <w:rStyle w:val="StyleUnderline"/>
        </w:rPr>
        <w:t xml:space="preserve"> the </w:t>
      </w:r>
      <w:r w:rsidRPr="008E5843">
        <w:rPr>
          <w:rStyle w:val="Emphasis"/>
          <w:highlight w:val="cyan"/>
        </w:rPr>
        <w:t>slowing</w:t>
      </w:r>
      <w:r w:rsidRPr="008E5843">
        <w:rPr>
          <w:rStyle w:val="StyleUnderline"/>
        </w:rPr>
        <w:t xml:space="preserve"> of </w:t>
      </w:r>
      <w:r w:rsidRPr="008E5843">
        <w:rPr>
          <w:rStyle w:val="Emphasis"/>
        </w:rPr>
        <w:t xml:space="preserve">potential </w:t>
      </w:r>
      <w:r w:rsidRPr="008E5843">
        <w:rPr>
          <w:rStyle w:val="Emphasis"/>
          <w:highlight w:val="cyan"/>
        </w:rPr>
        <w:t>real GDP growth</w:t>
      </w:r>
      <w:r w:rsidRPr="008E5843">
        <w:rPr>
          <w:rStyle w:val="StyleUnderline"/>
        </w:rPr>
        <w:t xml:space="preserve"> to half of its 1974-2004 pace</w:t>
      </w:r>
      <w:r w:rsidRPr="008E5843">
        <w:t xml:space="preserve">. This distinction between slow and zero growth was understood by an early writer on secular stagnation, Alan Sweezy, who wrote in 1943 (p. 69) “A `stagnant’ economy in this sense is by no means a static unprogressive economy. Stagnation does not imply a cessation of technical progress, entrepreneurial initiative, or private investment.” For Hansen, Sweezy, and for us today the slowness of potential real GDP growth matters both because of its direct impact on the standard of living and also because of its indirect effect on net investment, which in turn feeds back to slower productivity growth. In this sense </w:t>
      </w:r>
      <w:r w:rsidRPr="008E5843">
        <w:rPr>
          <w:rStyle w:val="Emphasis"/>
        </w:rPr>
        <w:t xml:space="preserve">secular </w:t>
      </w:r>
      <w:r w:rsidRPr="008E5843">
        <w:rPr>
          <w:rStyle w:val="Emphasis"/>
          <w:highlight w:val="cyan"/>
        </w:rPr>
        <w:t>stagnation</w:t>
      </w:r>
      <w:r w:rsidRPr="008E5843">
        <w:rPr>
          <w:rStyle w:val="StyleUnderline"/>
          <w:highlight w:val="cyan"/>
        </w:rPr>
        <w:t xml:space="preserve"> on</w:t>
      </w:r>
      <w:r w:rsidRPr="008E5843">
        <w:rPr>
          <w:rStyle w:val="StyleUnderline"/>
        </w:rPr>
        <w:t xml:space="preserve"> the </w:t>
      </w:r>
      <w:r w:rsidRPr="008E5843">
        <w:rPr>
          <w:rStyle w:val="Emphasis"/>
          <w:highlight w:val="cyan"/>
        </w:rPr>
        <w:t>supply</w:t>
      </w:r>
      <w:r w:rsidRPr="008E5843">
        <w:rPr>
          <w:rStyle w:val="Emphasis"/>
        </w:rPr>
        <w:t xml:space="preserve"> side</w:t>
      </w:r>
      <w:r w:rsidRPr="008E5843">
        <w:rPr>
          <w:rStyle w:val="StyleUnderline"/>
        </w:rPr>
        <w:t xml:space="preserve"> </w:t>
      </w:r>
      <w:r w:rsidRPr="008E5843">
        <w:rPr>
          <w:rStyle w:val="StyleUnderline"/>
          <w:highlight w:val="cyan"/>
        </w:rPr>
        <w:t>has</w:t>
      </w:r>
      <w:r w:rsidRPr="008E5843">
        <w:rPr>
          <w:rStyle w:val="StyleUnderline"/>
        </w:rPr>
        <w:t xml:space="preserve"> a </w:t>
      </w:r>
      <w:r w:rsidRPr="008E5843">
        <w:rPr>
          <w:rStyle w:val="Emphasis"/>
          <w:highlight w:val="cyan"/>
        </w:rPr>
        <w:t>negative impact</w:t>
      </w:r>
      <w:r w:rsidRPr="008E5843">
        <w:rPr>
          <w:rStyle w:val="StyleUnderline"/>
          <w:highlight w:val="cyan"/>
        </w:rPr>
        <w:t xml:space="preserve"> </w:t>
      </w:r>
      <w:r w:rsidRPr="008E5843">
        <w:rPr>
          <w:rStyle w:val="StyleUnderline"/>
        </w:rPr>
        <w:t xml:space="preserve">both </w:t>
      </w:r>
      <w:r w:rsidRPr="008E5843">
        <w:rPr>
          <w:rStyle w:val="StyleUnderline"/>
          <w:highlight w:val="cyan"/>
        </w:rPr>
        <w:t xml:space="preserve">on </w:t>
      </w:r>
      <w:r w:rsidRPr="008E5843">
        <w:rPr>
          <w:rStyle w:val="Emphasis"/>
          <w:highlight w:val="cyan"/>
        </w:rPr>
        <w:t xml:space="preserve">future productivity </w:t>
      </w:r>
      <w:r w:rsidRPr="008E5843">
        <w:rPr>
          <w:rStyle w:val="Emphasis"/>
        </w:rPr>
        <w:t>growth</w:t>
      </w:r>
      <w:r w:rsidRPr="008E5843">
        <w:rPr>
          <w:rStyle w:val="StyleUnderline"/>
        </w:rPr>
        <w:t xml:space="preserve"> </w:t>
      </w:r>
      <w:r w:rsidRPr="008E5843">
        <w:rPr>
          <w:rStyle w:val="StyleUnderline"/>
          <w:highlight w:val="cyan"/>
        </w:rPr>
        <w:t>and</w:t>
      </w:r>
      <w:r w:rsidRPr="008E5843">
        <w:rPr>
          <w:rStyle w:val="StyleUnderline"/>
        </w:rPr>
        <w:t xml:space="preserve"> future </w:t>
      </w:r>
      <w:r w:rsidRPr="008E5843">
        <w:rPr>
          <w:rStyle w:val="Emphasis"/>
        </w:rPr>
        <w:t xml:space="preserve">aggregate </w:t>
      </w:r>
      <w:r w:rsidRPr="008E5843">
        <w:rPr>
          <w:rStyle w:val="Emphasis"/>
          <w:highlight w:val="cyan"/>
        </w:rPr>
        <w:t>demand</w:t>
      </w:r>
      <w:r w:rsidRPr="008E5843">
        <w:rPr>
          <w:rStyle w:val="StyleUnderline"/>
          <w:highlight w:val="cyan"/>
        </w:rPr>
        <w:t>, each operating through</w:t>
      </w:r>
      <w:r w:rsidRPr="008E5843">
        <w:rPr>
          <w:rStyle w:val="StyleUnderline"/>
        </w:rPr>
        <w:t xml:space="preserve"> the channel of a lower share of </w:t>
      </w:r>
      <w:r w:rsidRPr="008E5843">
        <w:rPr>
          <w:rStyle w:val="Emphasis"/>
        </w:rPr>
        <w:t xml:space="preserve">net </w:t>
      </w:r>
      <w:r w:rsidRPr="008E5843">
        <w:rPr>
          <w:rStyle w:val="Emphasis"/>
          <w:highlight w:val="cyan"/>
        </w:rPr>
        <w:t>investment</w:t>
      </w:r>
      <w:r w:rsidRPr="008E5843">
        <w:rPr>
          <w:rStyle w:val="StyleUnderline"/>
          <w:highlight w:val="cyan"/>
        </w:rPr>
        <w:t xml:space="preserve"> in GDP</w:t>
      </w:r>
      <w:r w:rsidRPr="008E5843">
        <w:t>.</w:t>
      </w:r>
    </w:p>
    <w:p w14:paraId="7B5CEC64" w14:textId="77777777" w:rsidR="007B4D79" w:rsidRPr="008E5843" w:rsidRDefault="007B4D79" w:rsidP="007B4D79">
      <w:r w:rsidRPr="008E5843">
        <w:t xml:space="preserve">Given the slow 2.3 percent rate of output growth during 2009-14, </w:t>
      </w:r>
      <w:r w:rsidRPr="008E5843">
        <w:rPr>
          <w:rStyle w:val="StyleUnderline"/>
        </w:rPr>
        <w:t xml:space="preserve">the </w:t>
      </w:r>
      <w:r w:rsidRPr="008E5843">
        <w:rPr>
          <w:rStyle w:val="Emphasis"/>
        </w:rPr>
        <w:t>relatively fast</w:t>
      </w:r>
      <w:r w:rsidRPr="008E5843">
        <w:rPr>
          <w:rStyle w:val="StyleUnderline"/>
        </w:rPr>
        <w:t xml:space="preserve"> </w:t>
      </w:r>
      <w:r w:rsidRPr="008E5843">
        <w:rPr>
          <w:rStyle w:val="StyleUnderline"/>
          <w:highlight w:val="cyan"/>
        </w:rPr>
        <w:t>decline of</w:t>
      </w:r>
      <w:r w:rsidRPr="008E5843">
        <w:rPr>
          <w:rStyle w:val="StyleUnderline"/>
        </w:rPr>
        <w:t xml:space="preserve"> the </w:t>
      </w:r>
      <w:r w:rsidRPr="008E5843">
        <w:rPr>
          <w:rStyle w:val="Emphasis"/>
          <w:highlight w:val="cyan"/>
        </w:rPr>
        <w:t>unemployment</w:t>
      </w:r>
      <w:r w:rsidRPr="008E5843">
        <w:t xml:space="preserve"> rate has been a surprise, and the academic literature in searching for a cause </w:t>
      </w:r>
      <w:r w:rsidRPr="008E5843">
        <w:rPr>
          <w:rStyle w:val="StyleUnderline"/>
        </w:rPr>
        <w:t xml:space="preserve">has </w:t>
      </w:r>
      <w:r w:rsidRPr="008E5843">
        <w:rPr>
          <w:rStyle w:val="Emphasis"/>
          <w:highlight w:val="cyan"/>
        </w:rPr>
        <w:t>focused</w:t>
      </w:r>
      <w:r w:rsidRPr="008E5843">
        <w:rPr>
          <w:rStyle w:val="Emphasis"/>
        </w:rPr>
        <w:t xml:space="preserve"> primarily</w:t>
      </w:r>
      <w:r w:rsidRPr="008E5843">
        <w:rPr>
          <w:rStyle w:val="StyleUnderline"/>
        </w:rPr>
        <w:t xml:space="preserve"> </w:t>
      </w:r>
      <w:r w:rsidRPr="008E5843">
        <w:rPr>
          <w:rStyle w:val="StyleUnderline"/>
          <w:highlight w:val="cyan"/>
        </w:rPr>
        <w:t>on</w:t>
      </w:r>
      <w:r w:rsidRPr="008E5843">
        <w:rPr>
          <w:rStyle w:val="StyleUnderline"/>
        </w:rPr>
        <w:t xml:space="preserve"> the </w:t>
      </w:r>
      <w:r w:rsidRPr="008E5843">
        <w:rPr>
          <w:rStyle w:val="Emphasis"/>
        </w:rPr>
        <w:t xml:space="preserve">unprecedented </w:t>
      </w:r>
      <w:r w:rsidRPr="008E5843">
        <w:rPr>
          <w:rStyle w:val="Emphasis"/>
          <w:highlight w:val="cyan"/>
        </w:rPr>
        <w:t>decline</w:t>
      </w:r>
      <w:r w:rsidRPr="008E5843">
        <w:rPr>
          <w:rStyle w:val="StyleUnderline"/>
          <w:highlight w:val="cyan"/>
        </w:rPr>
        <w:t xml:space="preserve"> in</w:t>
      </w:r>
      <w:r w:rsidRPr="008E5843">
        <w:rPr>
          <w:rStyle w:val="StyleUnderline"/>
        </w:rPr>
        <w:t xml:space="preserve"> the </w:t>
      </w:r>
      <w:r w:rsidRPr="008E5843">
        <w:rPr>
          <w:rStyle w:val="Emphasis"/>
          <w:highlight w:val="cyan"/>
        </w:rPr>
        <w:t>labor-force participation rate</w:t>
      </w:r>
      <w:r w:rsidRPr="008E5843">
        <w:t xml:space="preserve"> (LFPR), see Hall (2014) and Aaronson et al. (2014). But, as a matter of arithmetic, the combination of slow output growth and declining unemployment also is partly explained by slow productivity growth. It is not widely recognized that the 0.55 percent annualized growth rate of output per hour in the past five years ending in 2014:Q4 has been the slowest of any fiveyear period in recorded U.S. history (except for periods ending in the trough year of a major recession or depression) and has been distinctly slower than the growth rates of the preceding five-year intervals ending in 1999:Q4 (2.02 percent), 2004:Q4 (2.67 percent), and 2009:Q4 (1.65 percent).1</w:t>
      </w:r>
    </w:p>
    <w:p w14:paraId="36E5A4AD" w14:textId="77777777" w:rsidR="007B4D79" w:rsidRPr="008E5843" w:rsidRDefault="007B4D79" w:rsidP="007B4D79">
      <w:r w:rsidRPr="008E5843">
        <w:rPr>
          <w:rStyle w:val="Emphasis"/>
        </w:rPr>
        <w:t xml:space="preserve">Secular </w:t>
      </w:r>
      <w:r w:rsidRPr="008E5843">
        <w:rPr>
          <w:rStyle w:val="Emphasis"/>
          <w:highlight w:val="cyan"/>
        </w:rPr>
        <w:t>stagnation</w:t>
      </w:r>
      <w:r w:rsidRPr="008E5843">
        <w:t xml:space="preserve"> in the form of slow potential output growth </w:t>
      </w:r>
      <w:r w:rsidRPr="008E5843">
        <w:rPr>
          <w:rStyle w:val="StyleUnderline"/>
        </w:rPr>
        <w:t xml:space="preserve">can be </w:t>
      </w:r>
      <w:r w:rsidRPr="008E5843">
        <w:rPr>
          <w:rStyle w:val="StyleUnderline"/>
          <w:highlight w:val="cyan"/>
        </w:rPr>
        <w:t>traced</w:t>
      </w:r>
      <w:r w:rsidRPr="008E5843">
        <w:rPr>
          <w:rStyle w:val="StyleUnderline"/>
        </w:rPr>
        <w:t xml:space="preserve"> both </w:t>
      </w:r>
      <w:r w:rsidRPr="008E5843">
        <w:rPr>
          <w:rStyle w:val="StyleUnderline"/>
          <w:highlight w:val="cyan"/>
        </w:rPr>
        <w:t>to</w:t>
      </w:r>
      <w:r w:rsidRPr="008E5843">
        <w:rPr>
          <w:rStyle w:val="StyleUnderline"/>
        </w:rPr>
        <w:t xml:space="preserve"> the </w:t>
      </w:r>
      <w:r w:rsidRPr="008E5843">
        <w:rPr>
          <w:rStyle w:val="Emphasis"/>
          <w:highlight w:val="cyan"/>
        </w:rPr>
        <w:t>declining LFPR</w:t>
      </w:r>
      <w:r w:rsidRPr="008E5843">
        <w:rPr>
          <w:rStyle w:val="StyleUnderline"/>
          <w:highlight w:val="cyan"/>
        </w:rPr>
        <w:t xml:space="preserve"> and</w:t>
      </w:r>
      <w:r w:rsidRPr="008E5843">
        <w:rPr>
          <w:rStyle w:val="StyleUnderline"/>
        </w:rPr>
        <w:t xml:space="preserve"> to unusually </w:t>
      </w:r>
      <w:r w:rsidRPr="008E5843">
        <w:rPr>
          <w:rStyle w:val="Emphasis"/>
          <w:highlight w:val="cyan"/>
        </w:rPr>
        <w:t>slow productivity</w:t>
      </w:r>
      <w:r w:rsidRPr="008E5843">
        <w:rPr>
          <w:rStyle w:val="Emphasis"/>
        </w:rPr>
        <w:t xml:space="preserve"> growth</w:t>
      </w:r>
      <w:r w:rsidRPr="008E5843">
        <w:t xml:space="preserve">. Because the behavior of the LFPR has received ample research attention lately, this paper focuses on the sources of slow productivity growth during 2009-14. The central argument is that </w:t>
      </w:r>
      <w:r w:rsidRPr="008E5843">
        <w:rPr>
          <w:rStyle w:val="StyleUnderline"/>
        </w:rPr>
        <w:t xml:space="preserve">the </w:t>
      </w:r>
      <w:r w:rsidRPr="008E5843">
        <w:rPr>
          <w:rStyle w:val="Emphasis"/>
        </w:rPr>
        <w:t xml:space="preserve">digital </w:t>
      </w:r>
      <w:r w:rsidRPr="008E5843">
        <w:rPr>
          <w:rStyle w:val="Emphasis"/>
          <w:highlight w:val="cyan"/>
        </w:rPr>
        <w:t>electronics revolution</w:t>
      </w:r>
      <w:r w:rsidRPr="008E5843">
        <w:rPr>
          <w:rStyle w:val="StyleUnderline"/>
        </w:rPr>
        <w:t xml:space="preserve"> associated with </w:t>
      </w:r>
      <w:r w:rsidRPr="008E5843">
        <w:rPr>
          <w:rStyle w:val="Emphasis"/>
        </w:rPr>
        <w:t>rapid productivity growth</w:t>
      </w:r>
      <w:r w:rsidRPr="008E5843">
        <w:t xml:space="preserve"> in the 1994-2004 interval </w:t>
      </w:r>
      <w:r w:rsidRPr="008E5843">
        <w:rPr>
          <w:rStyle w:val="StyleUnderline"/>
          <w:highlight w:val="cyan"/>
        </w:rPr>
        <w:t>has begun to</w:t>
      </w:r>
      <w:r w:rsidRPr="008E5843">
        <w:rPr>
          <w:rStyle w:val="StyleUnderline"/>
        </w:rPr>
        <w:t xml:space="preserve"> </w:t>
      </w:r>
      <w:r w:rsidRPr="008E5843">
        <w:rPr>
          <w:rStyle w:val="StyleUnderline"/>
          <w:highlight w:val="cyan"/>
        </w:rPr>
        <w:t xml:space="preserve">encounter </w:t>
      </w:r>
      <w:r w:rsidRPr="008E5843">
        <w:rPr>
          <w:rStyle w:val="Emphasis"/>
          <w:highlight w:val="cyan"/>
        </w:rPr>
        <w:t>diminishing returns</w:t>
      </w:r>
      <w:r w:rsidRPr="008E5843">
        <w:t xml:space="preserve">. Evidence is provided showing that four dimensions of economic performance reached a peak during the dot.com era of the late 1990s and have exhibited a distinct slowdown since then. </w:t>
      </w:r>
      <w:r w:rsidRPr="008E5843">
        <w:rPr>
          <w:rStyle w:val="StyleUnderline"/>
        </w:rPr>
        <w:t xml:space="preserve">We also examine the </w:t>
      </w:r>
      <w:r w:rsidRPr="008E5843">
        <w:rPr>
          <w:rStyle w:val="Emphasis"/>
          <w:highlight w:val="cyan"/>
        </w:rPr>
        <w:t>unprecedented</w:t>
      </w:r>
      <w:r w:rsidRPr="008E5843">
        <w:rPr>
          <w:rStyle w:val="Emphasis"/>
        </w:rPr>
        <w:t xml:space="preserve"> recent </w:t>
      </w:r>
      <w:r w:rsidRPr="008E5843">
        <w:rPr>
          <w:rStyle w:val="Emphasis"/>
          <w:highlight w:val="cyan"/>
        </w:rPr>
        <w:t>weakness</w:t>
      </w:r>
      <w:r w:rsidRPr="008E5843">
        <w:rPr>
          <w:rStyle w:val="StyleUnderline"/>
        </w:rPr>
        <w:t xml:space="preserve"> </w:t>
      </w:r>
      <w:r w:rsidRPr="008E5843">
        <w:rPr>
          <w:rStyle w:val="StyleUnderline"/>
          <w:highlight w:val="cyan"/>
        </w:rPr>
        <w:t>in</w:t>
      </w:r>
      <w:r w:rsidRPr="008E5843">
        <w:rPr>
          <w:rStyle w:val="StyleUnderline"/>
        </w:rPr>
        <w:t xml:space="preserve"> the growth of </w:t>
      </w:r>
      <w:r w:rsidRPr="008E5843">
        <w:rPr>
          <w:rStyle w:val="Emphasis"/>
        </w:rPr>
        <w:t xml:space="preserve">net fixed </w:t>
      </w:r>
      <w:r w:rsidRPr="008E5843">
        <w:rPr>
          <w:rStyle w:val="Emphasis"/>
          <w:highlight w:val="cyan"/>
        </w:rPr>
        <w:t>investment</w:t>
      </w:r>
      <w:r w:rsidRPr="008E5843">
        <w:t xml:space="preserve">. To our catalog of evidence that </w:t>
      </w:r>
      <w:r w:rsidRPr="008E5843">
        <w:rPr>
          <w:rStyle w:val="StyleUnderline"/>
        </w:rPr>
        <w:t>the most fruitful years of the digital revolution are behind us</w:t>
      </w:r>
      <w:r w:rsidRPr="008E5843">
        <w:t xml:space="preserve">, we add recent research on micro data that suggests a decline in the “dynamism” of the economy as </w:t>
      </w:r>
      <w:r w:rsidRPr="008E5843">
        <w:rPr>
          <w:rStyle w:val="StyleUnderline"/>
          <w:highlight w:val="cyan"/>
        </w:rPr>
        <w:t>measured by</w:t>
      </w:r>
      <w:r w:rsidRPr="008E5843">
        <w:rPr>
          <w:rStyle w:val="StyleUnderline"/>
        </w:rPr>
        <w:t xml:space="preserve"> the </w:t>
      </w:r>
      <w:r w:rsidRPr="008E5843">
        <w:rPr>
          <w:rStyle w:val="Emphasis"/>
        </w:rPr>
        <w:t xml:space="preserve">rate of </w:t>
      </w:r>
      <w:r w:rsidRPr="008E5843">
        <w:rPr>
          <w:rStyle w:val="Emphasis"/>
          <w:highlight w:val="cyan"/>
        </w:rPr>
        <w:t>creation</w:t>
      </w:r>
      <w:r w:rsidRPr="008E5843">
        <w:rPr>
          <w:rStyle w:val="StyleUnderline"/>
          <w:highlight w:val="cyan"/>
        </w:rPr>
        <w:t xml:space="preserve"> of</w:t>
      </w:r>
      <w:r w:rsidRPr="008E5843">
        <w:rPr>
          <w:rStyle w:val="StyleUnderline"/>
        </w:rPr>
        <w:t xml:space="preserve"> </w:t>
      </w:r>
      <w:r w:rsidRPr="008E5843">
        <w:rPr>
          <w:rStyle w:val="Emphasis"/>
        </w:rPr>
        <w:t xml:space="preserve">new </w:t>
      </w:r>
      <w:r w:rsidRPr="008E5843">
        <w:rPr>
          <w:rStyle w:val="Emphasis"/>
          <w:highlight w:val="cyan"/>
        </w:rPr>
        <w:t>firms</w:t>
      </w:r>
      <w:r w:rsidRPr="008E5843">
        <w:rPr>
          <w:rStyle w:val="StyleUnderline"/>
          <w:highlight w:val="cyan"/>
        </w:rPr>
        <w:t xml:space="preserve"> and</w:t>
      </w:r>
      <w:r w:rsidRPr="008E5843">
        <w:rPr>
          <w:rStyle w:val="StyleUnderline"/>
        </w:rPr>
        <w:t xml:space="preserve"> a </w:t>
      </w:r>
      <w:r w:rsidRPr="008E5843">
        <w:rPr>
          <w:rStyle w:val="Emphasis"/>
          <w:highlight w:val="cyan"/>
        </w:rPr>
        <w:t>decline</w:t>
      </w:r>
      <w:r w:rsidRPr="008E5843">
        <w:rPr>
          <w:rStyle w:val="StyleUnderline"/>
          <w:highlight w:val="cyan"/>
        </w:rPr>
        <w:t xml:space="preserve"> in</w:t>
      </w:r>
      <w:r w:rsidRPr="008E5843">
        <w:rPr>
          <w:rStyle w:val="StyleUnderline"/>
        </w:rPr>
        <w:t xml:space="preserve"> the “</w:t>
      </w:r>
      <w:r w:rsidRPr="008E5843">
        <w:rPr>
          <w:rStyle w:val="Emphasis"/>
        </w:rPr>
        <w:t>fluidity</w:t>
      </w:r>
      <w:r w:rsidRPr="008E5843">
        <w:rPr>
          <w:rStyle w:val="StyleUnderline"/>
        </w:rPr>
        <w:t xml:space="preserve">” of </w:t>
      </w:r>
      <w:r w:rsidRPr="008E5843">
        <w:rPr>
          <w:rStyle w:val="Emphasis"/>
          <w:highlight w:val="cyan"/>
        </w:rPr>
        <w:t>labor markets</w:t>
      </w:r>
      <w:r w:rsidRPr="008E5843">
        <w:t xml:space="preserve"> as measured by the frequency of job changes.</w:t>
      </w:r>
    </w:p>
    <w:p w14:paraId="22EB4D80" w14:textId="77777777" w:rsidR="007B4D79" w:rsidRPr="00634A16" w:rsidRDefault="007B4D79" w:rsidP="007B4D79"/>
    <w:p w14:paraId="3808FA5F" w14:textId="77777777" w:rsidR="007B4D79" w:rsidRDefault="007B4D79" w:rsidP="007B4D79">
      <w:pPr>
        <w:pStyle w:val="Heading4"/>
      </w:pPr>
      <w:r>
        <w:t xml:space="preserve">Declining labor productivity is the </w:t>
      </w:r>
      <w:r w:rsidRPr="00C5607F">
        <w:rPr>
          <w:u w:val="single"/>
        </w:rPr>
        <w:t>primary driver</w:t>
      </w:r>
      <w:r>
        <w:t xml:space="preserve"> of </w:t>
      </w:r>
      <w:r w:rsidRPr="00C5607F">
        <w:rPr>
          <w:u w:val="single"/>
        </w:rPr>
        <w:t>stagnation</w:t>
      </w:r>
      <w:r>
        <w:t xml:space="preserve">. </w:t>
      </w:r>
    </w:p>
    <w:p w14:paraId="4B79E44E" w14:textId="77777777" w:rsidR="007B4D79" w:rsidRPr="00960D06" w:rsidRDefault="007B4D79" w:rsidP="007B4D79">
      <w:r>
        <w:t xml:space="preserve">Robert </w:t>
      </w:r>
      <w:r w:rsidRPr="00960D06">
        <w:rPr>
          <w:rStyle w:val="Style13ptBold"/>
        </w:rPr>
        <w:t>Gordon 15</w:t>
      </w:r>
      <w:r w:rsidRPr="00960D06">
        <w:t xml:space="preserve">. </w:t>
      </w:r>
      <w:r w:rsidRPr="00F72692">
        <w:t xml:space="preserve">Professor Emeritus </w:t>
      </w:r>
      <w:r>
        <w:t>of Economics at Northwestern, M</w:t>
      </w:r>
      <w:r w:rsidRPr="00CD11BF">
        <w:t xml:space="preserve">ember of the National Bureau of Economic Research's Business Cycle Dating Committee, which determines the start and end dates for recessions in the United States. </w:t>
      </w:r>
      <w:r w:rsidRPr="00960D06">
        <w:t>"</w:t>
      </w:r>
      <w:r>
        <w:t>Secular Stagnation on the Supply Side: U.S. Productivity Growth in the Short and Long Run</w:t>
      </w:r>
      <w:r w:rsidRPr="00960D06">
        <w:t xml:space="preserve">." </w:t>
      </w:r>
      <w:r>
        <w:t>Philadelphia Federal Reserve</w:t>
      </w:r>
      <w:r w:rsidRPr="00960D06">
        <w:t xml:space="preserve">. </w:t>
      </w:r>
      <w:r>
        <w:t>1/1/2015</w:t>
      </w:r>
      <w:r w:rsidRPr="00960D06">
        <w:t>. https://www.philadelphiafed.org/-/media/frbp/assets/events/2015/the-economy/2015-philadelphia-fed-policy-forum/gordon-secular-stagnation.pdf</w:t>
      </w:r>
    </w:p>
    <w:p w14:paraId="1E385D5A" w14:textId="77777777" w:rsidR="007B4D79" w:rsidRPr="008E5843" w:rsidRDefault="007B4D79" w:rsidP="007B4D79">
      <w:r w:rsidRPr="008E5843">
        <w:t>3. TFP Growth and the Three Industrial Revolutions</w:t>
      </w:r>
    </w:p>
    <w:p w14:paraId="73621770" w14:textId="77777777" w:rsidR="007B4D79" w:rsidRPr="008E5843" w:rsidRDefault="007B4D79" w:rsidP="007B4D79">
      <w:r w:rsidRPr="008E5843">
        <w:t xml:space="preserve">The </w:t>
      </w:r>
      <w:r w:rsidRPr="008E5843">
        <w:rPr>
          <w:rStyle w:val="Emphasis"/>
        </w:rPr>
        <w:t xml:space="preserve">pace of </w:t>
      </w:r>
      <w:r w:rsidRPr="008E5843">
        <w:rPr>
          <w:rStyle w:val="Emphasis"/>
          <w:highlight w:val="cyan"/>
        </w:rPr>
        <w:t>innovation</w:t>
      </w:r>
      <w:r w:rsidRPr="008E5843">
        <w:rPr>
          <w:rStyle w:val="StyleUnderline"/>
          <w:highlight w:val="cyan"/>
        </w:rPr>
        <w:t xml:space="preserve"> is</w:t>
      </w:r>
      <w:r w:rsidRPr="008E5843">
        <w:t xml:space="preserve"> usually </w:t>
      </w:r>
      <w:r w:rsidRPr="008E5843">
        <w:rPr>
          <w:rStyle w:val="StyleUnderline"/>
          <w:highlight w:val="cyan"/>
        </w:rPr>
        <w:t>measured by</w:t>
      </w:r>
      <w:r w:rsidRPr="008E5843">
        <w:rPr>
          <w:rStyle w:val="StyleUnderline"/>
        </w:rPr>
        <w:t xml:space="preserve"> the </w:t>
      </w:r>
      <w:r w:rsidRPr="008E5843">
        <w:rPr>
          <w:rStyle w:val="Emphasis"/>
          <w:highlight w:val="cyan"/>
        </w:rPr>
        <w:t>growth</w:t>
      </w:r>
      <w:r w:rsidRPr="008E5843">
        <w:rPr>
          <w:rStyle w:val="Emphasis"/>
        </w:rPr>
        <w:t xml:space="preserve"> rate</w:t>
      </w:r>
      <w:r w:rsidRPr="008E5843">
        <w:rPr>
          <w:rStyle w:val="StyleUnderline"/>
        </w:rPr>
        <w:t xml:space="preserve"> </w:t>
      </w:r>
      <w:r w:rsidRPr="008E5843">
        <w:rPr>
          <w:rStyle w:val="StyleUnderline"/>
          <w:highlight w:val="cyan"/>
        </w:rPr>
        <w:t xml:space="preserve">of </w:t>
      </w:r>
      <w:r w:rsidRPr="008E5843">
        <w:rPr>
          <w:rStyle w:val="Emphasis"/>
          <w:highlight w:val="cyan"/>
        </w:rPr>
        <w:t>t</w:t>
      </w:r>
      <w:r w:rsidRPr="008E5843">
        <w:rPr>
          <w:rStyle w:val="StyleUnderline"/>
        </w:rPr>
        <w:t xml:space="preserve">otal </w:t>
      </w:r>
      <w:r w:rsidRPr="008E5843">
        <w:rPr>
          <w:rStyle w:val="Emphasis"/>
          <w:highlight w:val="cyan"/>
        </w:rPr>
        <w:t>f</w:t>
      </w:r>
      <w:r w:rsidRPr="008E5843">
        <w:rPr>
          <w:rStyle w:val="StyleUnderline"/>
        </w:rPr>
        <w:t xml:space="preserve">actor </w:t>
      </w:r>
      <w:r w:rsidRPr="008E5843">
        <w:rPr>
          <w:rStyle w:val="Emphasis"/>
          <w:highlight w:val="cyan"/>
        </w:rPr>
        <w:t>p</w:t>
      </w:r>
      <w:r w:rsidRPr="008E5843">
        <w:rPr>
          <w:rStyle w:val="StyleUnderline"/>
        </w:rPr>
        <w:t>roductivity</w:t>
      </w:r>
      <w:r w:rsidRPr="008E5843">
        <w:t xml:space="preserve"> (TFP). Many economists familiar with the postwar behavior of TFP may be surprised to examine the longer history of TFP growth, as shown in Figure 3. 6</w:t>
      </w:r>
    </w:p>
    <w:p w14:paraId="152A2A69" w14:textId="77777777" w:rsidR="007B4D79" w:rsidRPr="008E5843" w:rsidRDefault="007B4D79" w:rsidP="007B4D79">
      <w:r w:rsidRPr="008E5843">
        <w:t xml:space="preserve"> Each bar represents the annual average growth rate of TFP in the decade ending in the year shown, starting on the left with 1890-1900 and ending on the right with 2000-14. TFP growth since 1970 pales in comparison with the middle of the twentieth century (1920-70) when five straight decades registered TFP growth rates higher than the historical average of 1.11 percent per year. The champion decade was 1941-50 and the next most rapid TFP growth rate was registered in the 1930s, ending in 1940, supporting the description of the 1930s by Alex Field (2003) as “the most technologically progressive decade of the century.”7</w:t>
      </w:r>
    </w:p>
    <w:p w14:paraId="0DA9C867" w14:textId="77777777" w:rsidR="007B4D79" w:rsidRPr="008E5843" w:rsidRDefault="007B4D79" w:rsidP="007B4D79">
      <w:pPr>
        <w:rPr>
          <w:rStyle w:val="StyleUnderline"/>
        </w:rPr>
      </w:pPr>
      <w:r w:rsidRPr="008E5843">
        <w:t xml:space="preserve"> </w:t>
      </w:r>
      <w:r w:rsidRPr="008E5843">
        <w:rPr>
          <w:rStyle w:val="Emphasis"/>
          <w:highlight w:val="cyan"/>
        </w:rPr>
        <w:t>No decade</w:t>
      </w:r>
      <w:r w:rsidRPr="008E5843">
        <w:rPr>
          <w:rStyle w:val="StyleUnderline"/>
          <w:highlight w:val="cyan"/>
        </w:rPr>
        <w:t xml:space="preserve"> since 1970 had TFP</w:t>
      </w:r>
      <w:r w:rsidRPr="008E5843">
        <w:rPr>
          <w:rStyle w:val="StyleUnderline"/>
        </w:rPr>
        <w:t xml:space="preserve"> growth </w:t>
      </w:r>
      <w:r w:rsidRPr="008E5843">
        <w:rPr>
          <w:rStyle w:val="StyleUnderline"/>
          <w:highlight w:val="cyan"/>
        </w:rPr>
        <w:t xml:space="preserve">close </w:t>
      </w:r>
      <w:r w:rsidRPr="008E5843">
        <w:rPr>
          <w:rStyle w:val="StyleUnderline"/>
        </w:rPr>
        <w:t xml:space="preserve">to the 1.11 percent </w:t>
      </w:r>
      <w:r w:rsidRPr="008E5843">
        <w:rPr>
          <w:rStyle w:val="Emphasis"/>
        </w:rPr>
        <w:t>average rate</w:t>
      </w:r>
      <w:r w:rsidRPr="008E5843">
        <w:t xml:space="preserve"> for 1890-2014. Today’s “</w:t>
      </w:r>
      <w:r w:rsidRPr="008E5843">
        <w:rPr>
          <w:rStyle w:val="Emphasis"/>
        </w:rPr>
        <w:t>techno-</w:t>
      </w:r>
      <w:r w:rsidRPr="008E5843">
        <w:rPr>
          <w:rStyle w:val="Emphasis"/>
          <w:highlight w:val="cyan"/>
        </w:rPr>
        <w:t>optimists</w:t>
      </w:r>
      <w:r w:rsidRPr="008E5843">
        <w:rPr>
          <w:rStyle w:val="StyleUnderline"/>
          <w:highlight w:val="cyan"/>
        </w:rPr>
        <w:t>” who forecast</w:t>
      </w:r>
      <w:r w:rsidRPr="008E5843">
        <w:rPr>
          <w:rStyle w:val="StyleUnderline"/>
        </w:rPr>
        <w:t xml:space="preserve"> a </w:t>
      </w:r>
      <w:r w:rsidRPr="008E5843">
        <w:rPr>
          <w:rStyle w:val="Emphasis"/>
        </w:rPr>
        <w:t>future of faster TFP growth</w:t>
      </w:r>
      <w:r w:rsidRPr="008E5843">
        <w:rPr>
          <w:rStyle w:val="StyleUnderline"/>
        </w:rPr>
        <w:t xml:space="preserve"> dominated by</w:t>
      </w:r>
      <w:r w:rsidRPr="008E5843">
        <w:t xml:space="preserve"> robots, big data, and </w:t>
      </w:r>
      <w:r w:rsidRPr="008E5843">
        <w:rPr>
          <w:rStyle w:val="Emphasis"/>
          <w:highlight w:val="cyan"/>
        </w:rPr>
        <w:t>a</w:t>
      </w:r>
      <w:r w:rsidRPr="008E5843">
        <w:rPr>
          <w:rStyle w:val="StyleUnderline"/>
        </w:rPr>
        <w:t xml:space="preserve">rtificial </w:t>
      </w:r>
      <w:r w:rsidRPr="008E5843">
        <w:rPr>
          <w:rStyle w:val="Emphasis"/>
          <w:highlight w:val="cyan"/>
        </w:rPr>
        <w:t>i</w:t>
      </w:r>
      <w:r w:rsidRPr="008E5843">
        <w:rPr>
          <w:rStyle w:val="StyleUnderline"/>
        </w:rPr>
        <w:t xml:space="preserve">ntelligence, must </w:t>
      </w:r>
      <w:r w:rsidRPr="008E5843">
        <w:rPr>
          <w:rStyle w:val="StyleUnderline"/>
          <w:highlight w:val="cyan"/>
        </w:rPr>
        <w:t>look</w:t>
      </w:r>
      <w:r w:rsidRPr="008E5843">
        <w:t xml:space="preserve"> at the history of Figure 3 </w:t>
      </w:r>
      <w:r w:rsidRPr="008E5843">
        <w:rPr>
          <w:rStyle w:val="StyleUnderline"/>
          <w:highlight w:val="cyan"/>
        </w:rPr>
        <w:t xml:space="preserve">with </w:t>
      </w:r>
      <w:r w:rsidRPr="008E5843">
        <w:rPr>
          <w:rStyle w:val="Emphasis"/>
          <w:highlight w:val="cyan"/>
        </w:rPr>
        <w:t>dismay</w:t>
      </w:r>
      <w:r w:rsidRPr="008E5843">
        <w:rPr>
          <w:rStyle w:val="StyleUnderline"/>
        </w:rPr>
        <w:t xml:space="preserve">. </w:t>
      </w:r>
      <w:r w:rsidRPr="008E5843">
        <w:rPr>
          <w:rStyle w:val="Emphasis"/>
        </w:rPr>
        <w:t xml:space="preserve">Future </w:t>
      </w:r>
      <w:r w:rsidRPr="008E5843">
        <w:rPr>
          <w:rStyle w:val="Emphasis"/>
          <w:highlight w:val="cyan"/>
        </w:rPr>
        <w:t>growth</w:t>
      </w:r>
      <w:r w:rsidRPr="008E5843">
        <w:rPr>
          <w:rStyle w:val="StyleUnderline"/>
          <w:highlight w:val="cyan"/>
        </w:rPr>
        <w:t xml:space="preserve"> is not going</w:t>
      </w:r>
      <w:r w:rsidRPr="008E5843">
        <w:rPr>
          <w:rStyle w:val="StyleUnderline"/>
        </w:rPr>
        <w:t xml:space="preserve"> to be </w:t>
      </w:r>
      <w:r w:rsidRPr="008E5843">
        <w:rPr>
          <w:rStyle w:val="StyleUnderline"/>
          <w:highlight w:val="cyan"/>
        </w:rPr>
        <w:t>faster</w:t>
      </w:r>
      <w:r w:rsidRPr="008E5843">
        <w:rPr>
          <w:rStyle w:val="StyleUnderline"/>
        </w:rPr>
        <w:t xml:space="preserve"> than in the past, because the </w:t>
      </w:r>
      <w:r w:rsidRPr="008E5843">
        <w:rPr>
          <w:rStyle w:val="Emphasis"/>
        </w:rPr>
        <w:t>economy</w:t>
      </w:r>
      <w:r w:rsidRPr="008E5843">
        <w:rPr>
          <w:rStyle w:val="StyleUnderline"/>
        </w:rPr>
        <w:t xml:space="preserve"> during </w:t>
      </w:r>
      <w:r w:rsidRPr="008E5843">
        <w:rPr>
          <w:rStyle w:val="Emphasis"/>
        </w:rPr>
        <w:t>1920-70</w:t>
      </w:r>
      <w:r w:rsidRPr="008E5843">
        <w:rPr>
          <w:rStyle w:val="StyleUnderline"/>
        </w:rPr>
        <w:t xml:space="preserve"> achieved </w:t>
      </w:r>
      <w:r w:rsidRPr="008E5843">
        <w:rPr>
          <w:rStyle w:val="Emphasis"/>
        </w:rPr>
        <w:t>growth</w:t>
      </w:r>
      <w:r w:rsidRPr="008E5843">
        <w:rPr>
          <w:rStyle w:val="StyleUnderline"/>
        </w:rPr>
        <w:t xml:space="preserve"> in TFP of a different order of magnitude</w:t>
      </w:r>
      <w:r w:rsidRPr="008E5843">
        <w:t xml:space="preserve"> than since 1970. </w:t>
      </w:r>
      <w:r w:rsidRPr="008E5843">
        <w:rPr>
          <w:rStyle w:val="Emphasis"/>
        </w:rPr>
        <w:t xml:space="preserve">Roughly </w:t>
      </w:r>
      <w:r w:rsidRPr="008E5843">
        <w:rPr>
          <w:rStyle w:val="Emphasis"/>
          <w:highlight w:val="cyan"/>
        </w:rPr>
        <w:t>threequarters</w:t>
      </w:r>
      <w:r w:rsidRPr="008E5843">
        <w:rPr>
          <w:rStyle w:val="StyleUnderline"/>
          <w:highlight w:val="cyan"/>
        </w:rPr>
        <w:t xml:space="preserve"> of</w:t>
      </w:r>
      <w:r w:rsidRPr="008E5843">
        <w:rPr>
          <w:rStyle w:val="StyleUnderline"/>
        </w:rPr>
        <w:t xml:space="preserve"> </w:t>
      </w:r>
      <w:r w:rsidRPr="008E5843">
        <w:rPr>
          <w:rStyle w:val="Emphasis"/>
        </w:rPr>
        <w:t xml:space="preserve">observed </w:t>
      </w:r>
      <w:r w:rsidRPr="008E5843">
        <w:rPr>
          <w:rStyle w:val="Emphasis"/>
          <w:highlight w:val="cyan"/>
        </w:rPr>
        <w:t>TFP</w:t>
      </w:r>
      <w:r w:rsidRPr="008E5843">
        <w:rPr>
          <w:rStyle w:val="Emphasis"/>
        </w:rPr>
        <w:t xml:space="preserve"> growth</w:t>
      </w:r>
      <w:r w:rsidRPr="008E5843">
        <w:rPr>
          <w:rStyle w:val="StyleUnderline"/>
        </w:rPr>
        <w:t xml:space="preserve"> since 1890 </w:t>
      </w:r>
      <w:r w:rsidRPr="008E5843">
        <w:rPr>
          <w:rStyle w:val="StyleUnderline"/>
          <w:highlight w:val="cyan"/>
        </w:rPr>
        <w:t>occurred in</w:t>
      </w:r>
      <w:r w:rsidRPr="008E5843">
        <w:rPr>
          <w:rStyle w:val="StyleUnderline"/>
        </w:rPr>
        <w:t xml:space="preserve"> the half-century between </w:t>
      </w:r>
      <w:r w:rsidRPr="008E5843">
        <w:rPr>
          <w:rStyle w:val="Emphasis"/>
          <w:highlight w:val="cyan"/>
        </w:rPr>
        <w:t>1920 and 1970</w:t>
      </w:r>
      <w:r w:rsidRPr="008E5843">
        <w:rPr>
          <w:rStyle w:val="StyleUnderline"/>
        </w:rPr>
        <w:t xml:space="preserve">, and the remaining </w:t>
      </w:r>
      <w:r w:rsidRPr="008E5843">
        <w:rPr>
          <w:rStyle w:val="Emphasis"/>
        </w:rPr>
        <w:t>one-quarter</w:t>
      </w:r>
      <w:r w:rsidRPr="008E5843">
        <w:rPr>
          <w:rStyle w:val="StyleUnderline"/>
        </w:rPr>
        <w:t xml:space="preserve"> during the </w:t>
      </w:r>
      <w:r w:rsidRPr="008E5843">
        <w:rPr>
          <w:rStyle w:val="Emphasis"/>
        </w:rPr>
        <w:t>seven decades</w:t>
      </w:r>
      <w:r w:rsidRPr="008E5843">
        <w:rPr>
          <w:rStyle w:val="StyleUnderline"/>
        </w:rPr>
        <w:t xml:space="preserve"> 1890-1920 together with </w:t>
      </w:r>
      <w:r w:rsidRPr="008E5843">
        <w:rPr>
          <w:rStyle w:val="Emphasis"/>
        </w:rPr>
        <w:t>1970- 2014</w:t>
      </w:r>
      <w:r w:rsidRPr="008E5843">
        <w:rPr>
          <w:rStyle w:val="StyleUnderline"/>
        </w:rPr>
        <w:t>.</w:t>
      </w:r>
    </w:p>
    <w:p w14:paraId="4579CB1E" w14:textId="77777777" w:rsidR="007B4D79" w:rsidRPr="008E5843" w:rsidRDefault="007B4D79" w:rsidP="007B4D79">
      <w:r w:rsidRPr="008E5843">
        <w:t xml:space="preserve">The </w:t>
      </w:r>
      <w:r w:rsidRPr="008E5843">
        <w:rPr>
          <w:rStyle w:val="Emphasis"/>
          <w:highlight w:val="cyan"/>
        </w:rPr>
        <w:t>timing</w:t>
      </w:r>
      <w:r w:rsidRPr="008E5843">
        <w:t xml:space="preserve"> of the 1920-70 upsurge in TFP growth </w:t>
      </w:r>
      <w:r w:rsidRPr="008E5843">
        <w:rPr>
          <w:rStyle w:val="StyleUnderline"/>
          <w:highlight w:val="cyan"/>
        </w:rPr>
        <w:t>reflects</w:t>
      </w:r>
      <w:r w:rsidRPr="008E5843">
        <w:rPr>
          <w:rStyle w:val="StyleUnderline"/>
        </w:rPr>
        <w:t xml:space="preserve"> the </w:t>
      </w:r>
      <w:r w:rsidRPr="008E5843">
        <w:rPr>
          <w:rStyle w:val="Emphasis"/>
        </w:rPr>
        <w:t>dynamics</w:t>
      </w:r>
      <w:r w:rsidRPr="008E5843">
        <w:rPr>
          <w:rStyle w:val="StyleUnderline"/>
        </w:rPr>
        <w:t xml:space="preserve"> of the </w:t>
      </w:r>
      <w:r w:rsidRPr="008E5843">
        <w:rPr>
          <w:rStyle w:val="Emphasis"/>
          <w:highlight w:val="cyan"/>
        </w:rPr>
        <w:t>industrial revolutions</w:t>
      </w:r>
      <w:r w:rsidRPr="008E5843">
        <w:rPr>
          <w:rStyle w:val="StyleUnderline"/>
        </w:rPr>
        <w:t xml:space="preserve"> that created the </w:t>
      </w:r>
      <w:r w:rsidRPr="008E5843">
        <w:rPr>
          <w:rStyle w:val="Emphasis"/>
        </w:rPr>
        <w:t>modern economy</w:t>
      </w:r>
      <w:r w:rsidRPr="008E5843">
        <w:t>. The first industrial revolution (IR #1) of steam engines created railroads, steamships, and the transition from wood to metal, with effects felt throughout the 19th century. The second industrial revolution (IR #2) combined the nearly simultaneous invention of a host of general purpose technologies (GPTs), including electricity, internal combustion engine, telephone, wireless, chemical engineering, and the conquest of infectious diseases. Paul David (1990) has argued persuasively that there were good reasons for the long delay between the first electric power station in 1882 and the revolutionary introduction of electric machines in the early 1920s.</w:t>
      </w:r>
    </w:p>
    <w:p w14:paraId="6C722479" w14:textId="77777777" w:rsidR="007B4D79" w:rsidRPr="008E5843" w:rsidRDefault="007B4D79" w:rsidP="007B4D79">
      <w:r w:rsidRPr="008E5843">
        <w:t>The “David delay hypothesis” can be applied to the productivity impact of all the late 19th century GPTs, helping to explain why TFP growth was so much slower in 1890-1920 than after 1920. In particular two decades elapsed between the 1879 invention of the first reliable internal combustion engine and the introduction in 1896-97 of the first working motor vehicles. The productivity impact of motor vehicles awaited sufficient numbers as the total number of motor vehicles in the U.S. grew from 4,000 in 1900 to 469,000 in 1910 to 9.2 million in 1920 to 26.7 million in 1929. And rapid improvements continued after 1920 along every dimension of IR #2, including the electrification of industry, the development of the vertical city, the sensation caused by radio and motion picture “talkies,” the spread of air conditioning, the development of petroleum-based plastics, the conquest of infant mortality, the invention of antibiotics, and the spread of commercial air transport which by 1970 had completed its transition from piston to jet engines.</w:t>
      </w:r>
    </w:p>
    <w:p w14:paraId="71EE2958" w14:textId="77777777" w:rsidR="007B4D79" w:rsidRPr="008E5843" w:rsidRDefault="007B4D79" w:rsidP="007B4D79">
      <w:r w:rsidRPr="008E5843">
        <w:t xml:space="preserve">At about the same time as the impact of IR #2 began to encounter diminishing returns after 1970, along came the digital electronic third industrial revolution (IR #3). </w:t>
      </w:r>
      <w:r w:rsidRPr="008E5843">
        <w:rPr>
          <w:rStyle w:val="StyleUnderline"/>
        </w:rPr>
        <w:t xml:space="preserve">The </w:t>
      </w:r>
      <w:r w:rsidRPr="008E5843">
        <w:rPr>
          <w:rStyle w:val="Emphasis"/>
        </w:rPr>
        <w:t>benefits</w:t>
      </w:r>
      <w:r w:rsidRPr="008E5843">
        <w:rPr>
          <w:rStyle w:val="StyleUnderline"/>
        </w:rPr>
        <w:t xml:space="preserve"> of IR #3 began in the 1960s and 1970s </w:t>
      </w:r>
      <w:r w:rsidRPr="008E5843">
        <w:rPr>
          <w:rStyle w:val="StyleUnderline"/>
          <w:highlight w:val="cyan"/>
        </w:rPr>
        <w:t>with</w:t>
      </w:r>
      <w:r w:rsidRPr="008E5843">
        <w:rPr>
          <w:rStyle w:val="StyleUnderline"/>
        </w:rPr>
        <w:t xml:space="preserve"> </w:t>
      </w:r>
      <w:r w:rsidRPr="008E5843">
        <w:rPr>
          <w:rStyle w:val="Emphasis"/>
        </w:rPr>
        <w:t xml:space="preserve">mainframe </w:t>
      </w:r>
      <w:r w:rsidRPr="008E5843">
        <w:rPr>
          <w:rStyle w:val="Emphasis"/>
          <w:highlight w:val="cyan"/>
        </w:rPr>
        <w:t>computers</w:t>
      </w:r>
      <w:r w:rsidRPr="008E5843">
        <w:t xml:space="preserve"> replacing the tedious clerical work of manually preparing bank statements, telephone bills, and airline reservations, and continued into the 1980s with the PC, the ATM machine, and retail bar-code scanning. Yet as shown in Figure 4 </w:t>
      </w:r>
      <w:r w:rsidRPr="008E5843">
        <w:rPr>
          <w:rStyle w:val="StyleUnderline"/>
        </w:rPr>
        <w:t xml:space="preserve">the </w:t>
      </w:r>
      <w:r w:rsidRPr="008E5843">
        <w:rPr>
          <w:rStyle w:val="Emphasis"/>
          <w:highlight w:val="cyan"/>
        </w:rPr>
        <w:t>growth</w:t>
      </w:r>
      <w:r w:rsidRPr="008E5843">
        <w:rPr>
          <w:rStyle w:val="Emphasis"/>
        </w:rPr>
        <w:t xml:space="preserve"> of output per hour</w:t>
      </w:r>
      <w:r w:rsidRPr="008E5843">
        <w:rPr>
          <w:rStyle w:val="StyleUnderline"/>
        </w:rPr>
        <w:t xml:space="preserve"> </w:t>
      </w:r>
      <w:r w:rsidRPr="008E5843">
        <w:rPr>
          <w:rStyle w:val="StyleUnderline"/>
          <w:highlight w:val="cyan"/>
        </w:rPr>
        <w:t>was</w:t>
      </w:r>
      <w:r w:rsidRPr="008E5843">
        <w:rPr>
          <w:rStyle w:val="StyleUnderline"/>
        </w:rPr>
        <w:t xml:space="preserve"> </w:t>
      </w:r>
      <w:r w:rsidRPr="008E5843">
        <w:rPr>
          <w:rStyle w:val="Emphasis"/>
        </w:rPr>
        <w:t xml:space="preserve">relatively </w:t>
      </w:r>
      <w:r w:rsidRPr="008E5843">
        <w:rPr>
          <w:rStyle w:val="Emphasis"/>
          <w:highlight w:val="cyan"/>
        </w:rPr>
        <w:t>slow</w:t>
      </w:r>
      <w:r w:rsidRPr="008E5843">
        <w:rPr>
          <w:rStyle w:val="StyleUnderline"/>
          <w:highlight w:val="cyan"/>
        </w:rPr>
        <w:t xml:space="preserve"> in</w:t>
      </w:r>
      <w:r w:rsidRPr="008E5843">
        <w:rPr>
          <w:rStyle w:val="StyleUnderline"/>
        </w:rPr>
        <w:t xml:space="preserve"> the 1970s and 1980s, leading to </w:t>
      </w:r>
      <w:r w:rsidRPr="008E5843">
        <w:rPr>
          <w:rStyle w:val="Emphasis"/>
        </w:rPr>
        <w:t>Robert Solow’s</w:t>
      </w:r>
      <w:r w:rsidRPr="008E5843">
        <w:rPr>
          <w:rStyle w:val="StyleUnderline"/>
        </w:rPr>
        <w:t xml:space="preserve"> famous 1987 quip that “w</w:t>
      </w:r>
      <w:r w:rsidRPr="008E5843">
        <w:rPr>
          <w:rStyle w:val="StyleUnderline"/>
          <w:highlight w:val="cyan"/>
        </w:rPr>
        <w:t>e</w:t>
      </w:r>
      <w:r w:rsidRPr="008E5843">
        <w:rPr>
          <w:rStyle w:val="StyleUnderline"/>
        </w:rPr>
        <w:t xml:space="preserve"> can see the </w:t>
      </w:r>
      <w:r w:rsidRPr="008E5843">
        <w:rPr>
          <w:rStyle w:val="Emphasis"/>
        </w:rPr>
        <w:t>computer age</w:t>
      </w:r>
      <w:r w:rsidRPr="008E5843">
        <w:rPr>
          <w:rStyle w:val="StyleUnderline"/>
        </w:rPr>
        <w:t xml:space="preserve"> everywhere but in the </w:t>
      </w:r>
      <w:r w:rsidRPr="008E5843">
        <w:rPr>
          <w:rStyle w:val="Emphasis"/>
        </w:rPr>
        <w:t xml:space="preserve">productivity </w:t>
      </w:r>
      <w:r w:rsidRPr="008E5843">
        <w:rPr>
          <w:rStyle w:val="Emphasis"/>
          <w:highlight w:val="cyan"/>
        </w:rPr>
        <w:t>statistics</w:t>
      </w:r>
      <w:r w:rsidRPr="008E5843">
        <w:t>.” Soon afterwards David (1990) developed his delay hypothesis, and he appeared to be prophetic when there was an upsurge of growth in output per hour that in Figure 4 is centered in the years 1996-2004. Productivity analysts have credited the dot.com revolution, with its marriage of the computer with communications and its invention of ecommerce and search engines, for the productivity growth revival of 1996-2004.</w:t>
      </w:r>
    </w:p>
    <w:p w14:paraId="58B50AAE" w14:textId="77777777" w:rsidR="007B4D79" w:rsidRPr="008E5843" w:rsidRDefault="007B4D79" w:rsidP="007B4D79">
      <w:r w:rsidRPr="008E5843">
        <w:t>4. Could the Third Industrial Revolution Be Almost Over?</w:t>
      </w:r>
    </w:p>
    <w:p w14:paraId="34679CD6" w14:textId="77777777" w:rsidR="007B4D79" w:rsidRPr="008E5843" w:rsidRDefault="007B4D79" w:rsidP="007B4D79">
      <w:r w:rsidRPr="008E5843">
        <w:rPr>
          <w:rStyle w:val="StyleUnderline"/>
          <w:highlight w:val="cyan"/>
        </w:rPr>
        <w:t xml:space="preserve">To understand the </w:t>
      </w:r>
      <w:r w:rsidRPr="008E5843">
        <w:rPr>
          <w:rStyle w:val="Emphasis"/>
          <w:highlight w:val="cyan"/>
        </w:rPr>
        <w:t>sources</w:t>
      </w:r>
      <w:r w:rsidRPr="008E5843">
        <w:rPr>
          <w:rStyle w:val="StyleUnderline"/>
          <w:highlight w:val="cyan"/>
        </w:rPr>
        <w:t xml:space="preserve"> of</w:t>
      </w:r>
      <w:r w:rsidRPr="008E5843">
        <w:rPr>
          <w:rStyle w:val="StyleUnderline"/>
        </w:rPr>
        <w:t xml:space="preserve"> today’s </w:t>
      </w:r>
      <w:r w:rsidRPr="008E5843">
        <w:rPr>
          <w:rStyle w:val="Emphasis"/>
          <w:highlight w:val="cyan"/>
        </w:rPr>
        <w:t>secular stagnation</w:t>
      </w:r>
      <w:r w:rsidRPr="008E5843">
        <w:rPr>
          <w:rStyle w:val="StyleUnderline"/>
          <w:highlight w:val="cyan"/>
        </w:rPr>
        <w:t>, we need to reflect on</w:t>
      </w:r>
      <w:r w:rsidRPr="008E5843">
        <w:rPr>
          <w:rStyle w:val="StyleUnderline"/>
        </w:rPr>
        <w:t xml:space="preserve"> the </w:t>
      </w:r>
      <w:r w:rsidRPr="008E5843">
        <w:rPr>
          <w:rStyle w:val="Emphasis"/>
          <w:highlight w:val="cyan"/>
        </w:rPr>
        <w:t>decline</w:t>
      </w:r>
      <w:r w:rsidRPr="008E5843">
        <w:rPr>
          <w:rStyle w:val="StyleUnderline"/>
          <w:highlight w:val="cyan"/>
        </w:rPr>
        <w:t xml:space="preserve"> in</w:t>
      </w:r>
      <w:r w:rsidRPr="008E5843">
        <w:rPr>
          <w:rStyle w:val="StyleUnderline"/>
        </w:rPr>
        <w:t xml:space="preserve"> the </w:t>
      </w:r>
      <w:r w:rsidRPr="008E5843">
        <w:rPr>
          <w:rStyle w:val="Emphasis"/>
        </w:rPr>
        <w:t>growth rate</w:t>
      </w:r>
      <w:r w:rsidRPr="008E5843">
        <w:rPr>
          <w:rStyle w:val="StyleUnderline"/>
        </w:rPr>
        <w:t xml:space="preserve"> of </w:t>
      </w:r>
      <w:r w:rsidRPr="008E5843">
        <w:rPr>
          <w:rStyle w:val="Emphasis"/>
          <w:highlight w:val="cyan"/>
        </w:rPr>
        <w:t>labor productivity</w:t>
      </w:r>
      <w:r w:rsidRPr="008E5843">
        <w:t xml:space="preserve"> in the past decade, displayed in Figure 4 as the average annual growth rate over the preceding four years. The growth in total economy output per hour was around 1.7 percent per year through 2008:Q2, then fell precipitously to 0.57 percent per year in 2014:Q4. What factors caused the productivity revival of the late 1990s to be so temporary and to die out so quickly?</w:t>
      </w:r>
    </w:p>
    <w:p w14:paraId="05F89F9A" w14:textId="77777777" w:rsidR="007B4D79" w:rsidRPr="008E5843" w:rsidRDefault="007B4D79" w:rsidP="007B4D79">
      <w:r w:rsidRPr="008E5843">
        <w:rPr>
          <w:rStyle w:val="StyleUnderline"/>
        </w:rPr>
        <w:t xml:space="preserve">Most of the </w:t>
      </w:r>
      <w:r w:rsidRPr="008E5843">
        <w:rPr>
          <w:rStyle w:val="Emphasis"/>
          <w:highlight w:val="cyan"/>
        </w:rPr>
        <w:t>economy</w:t>
      </w:r>
      <w:r w:rsidRPr="008E5843">
        <w:rPr>
          <w:rStyle w:val="StyleUnderline"/>
        </w:rPr>
        <w:t xml:space="preserve"> has </w:t>
      </w:r>
      <w:r w:rsidRPr="008E5843">
        <w:rPr>
          <w:rStyle w:val="StyleUnderline"/>
          <w:highlight w:val="cyan"/>
        </w:rPr>
        <w:t>already benefitted from</w:t>
      </w:r>
      <w:r w:rsidRPr="008E5843">
        <w:rPr>
          <w:rStyle w:val="StyleUnderline"/>
        </w:rPr>
        <w:t xml:space="preserve"> the </w:t>
      </w:r>
      <w:r w:rsidRPr="008E5843">
        <w:rPr>
          <w:rStyle w:val="Emphasis"/>
        </w:rPr>
        <w:t xml:space="preserve">internet and web </w:t>
      </w:r>
      <w:r w:rsidRPr="008E5843">
        <w:rPr>
          <w:rStyle w:val="Emphasis"/>
          <w:highlight w:val="cyan"/>
        </w:rPr>
        <w:t>revolution</w:t>
      </w:r>
      <w:r w:rsidRPr="008E5843">
        <w:rPr>
          <w:rStyle w:val="StyleUnderline"/>
        </w:rPr>
        <w:t xml:space="preserve">, and </w:t>
      </w:r>
      <w:r w:rsidRPr="008E5843">
        <w:rPr>
          <w:rStyle w:val="StyleUnderline"/>
          <w:highlight w:val="cyan"/>
        </w:rPr>
        <w:t>in</w:t>
      </w:r>
      <w:r w:rsidRPr="008E5843">
        <w:rPr>
          <w:rStyle w:val="StyleUnderline"/>
        </w:rPr>
        <w:t xml:space="preserve"> this dominant sphere of economic activity methods of production have been little changed</w:t>
      </w:r>
      <w:r w:rsidRPr="008E5843">
        <w:t xml:space="preserve"> over the past decade. </w:t>
      </w:r>
      <w:r w:rsidRPr="008E5843">
        <w:rPr>
          <w:rStyle w:val="StyleUnderline"/>
        </w:rPr>
        <w:t xml:space="preserve">These </w:t>
      </w:r>
      <w:r w:rsidRPr="008E5843">
        <w:rPr>
          <w:rStyle w:val="Emphasis"/>
          <w:highlight w:val="cyan"/>
        </w:rPr>
        <w:t>major sectors</w:t>
      </w:r>
      <w:r w:rsidRPr="008E5843">
        <w:rPr>
          <w:rStyle w:val="StyleUnderline"/>
        </w:rPr>
        <w:t xml:space="preserve"> include </w:t>
      </w:r>
      <w:r w:rsidRPr="008E5843">
        <w:rPr>
          <w:rStyle w:val="Emphasis"/>
        </w:rPr>
        <w:t>agriculture</w:t>
      </w:r>
      <w:r w:rsidRPr="008E5843">
        <w:rPr>
          <w:rStyle w:val="StyleUnderline"/>
        </w:rPr>
        <w:t xml:space="preserve">, </w:t>
      </w:r>
      <w:r w:rsidRPr="008E5843">
        <w:rPr>
          <w:rStyle w:val="Emphasis"/>
        </w:rPr>
        <w:t>mining</w:t>
      </w:r>
      <w:r w:rsidRPr="008E5843">
        <w:rPr>
          <w:rStyle w:val="StyleUnderline"/>
        </w:rPr>
        <w:t xml:space="preserve">, </w:t>
      </w:r>
      <w:r w:rsidRPr="008E5843">
        <w:rPr>
          <w:rStyle w:val="Emphasis"/>
        </w:rPr>
        <w:t>construction</w:t>
      </w:r>
      <w:r w:rsidRPr="008E5843">
        <w:rPr>
          <w:rStyle w:val="StyleUnderline"/>
        </w:rPr>
        <w:t xml:space="preserve">, </w:t>
      </w:r>
      <w:r w:rsidRPr="008E5843">
        <w:rPr>
          <w:rStyle w:val="Emphasis"/>
        </w:rPr>
        <w:t>retail trade</w:t>
      </w:r>
      <w:r w:rsidRPr="008E5843">
        <w:rPr>
          <w:rStyle w:val="StyleUnderline"/>
        </w:rPr>
        <w:t xml:space="preserve">, </w:t>
      </w:r>
      <w:r w:rsidRPr="008E5843">
        <w:rPr>
          <w:rStyle w:val="Emphasis"/>
        </w:rPr>
        <w:t>transportation</w:t>
      </w:r>
      <w:r w:rsidRPr="008E5843">
        <w:rPr>
          <w:rStyle w:val="StyleUnderline"/>
        </w:rPr>
        <w:t xml:space="preserve">, </w:t>
      </w:r>
      <w:r w:rsidRPr="008E5843">
        <w:rPr>
          <w:rStyle w:val="Emphasis"/>
        </w:rPr>
        <w:t>finance</w:t>
      </w:r>
      <w:r w:rsidRPr="008E5843">
        <w:rPr>
          <w:rStyle w:val="StyleUnderline"/>
        </w:rPr>
        <w:t xml:space="preserve">, </w:t>
      </w:r>
      <w:r w:rsidRPr="008E5843">
        <w:rPr>
          <w:rStyle w:val="Emphasis"/>
        </w:rPr>
        <w:t>insurance</w:t>
      </w:r>
      <w:r w:rsidRPr="008E5843">
        <w:rPr>
          <w:rStyle w:val="StyleUnderline"/>
        </w:rPr>
        <w:t xml:space="preserve">, </w:t>
      </w:r>
      <w:r w:rsidRPr="008E5843">
        <w:rPr>
          <w:rStyle w:val="Emphasis"/>
        </w:rPr>
        <w:t>real estate</w:t>
      </w:r>
      <w:r w:rsidRPr="008E5843">
        <w:rPr>
          <w:rStyle w:val="StyleUnderline"/>
        </w:rPr>
        <w:t xml:space="preserve">, </w:t>
      </w:r>
      <w:r w:rsidRPr="008E5843">
        <w:rPr>
          <w:rStyle w:val="Emphasis"/>
        </w:rPr>
        <w:t>professional</w:t>
      </w:r>
      <w:r w:rsidRPr="008E5843">
        <w:rPr>
          <w:rStyle w:val="StyleUnderline"/>
        </w:rPr>
        <w:t xml:space="preserve"> and </w:t>
      </w:r>
      <w:r w:rsidRPr="008E5843">
        <w:rPr>
          <w:rStyle w:val="Emphasis"/>
        </w:rPr>
        <w:t>business services</w:t>
      </w:r>
      <w:r w:rsidRPr="008E5843">
        <w:rPr>
          <w:rStyle w:val="StyleUnderline"/>
        </w:rPr>
        <w:t xml:space="preserve">, </w:t>
      </w:r>
      <w:r w:rsidRPr="008E5843">
        <w:rPr>
          <w:rStyle w:val="Emphasis"/>
        </w:rPr>
        <w:t>education</w:t>
      </w:r>
      <w:r w:rsidRPr="008E5843">
        <w:rPr>
          <w:rStyle w:val="StyleUnderline"/>
        </w:rPr>
        <w:t xml:space="preserve">, </w:t>
      </w:r>
      <w:r w:rsidRPr="008E5843">
        <w:rPr>
          <w:rStyle w:val="Emphasis"/>
        </w:rPr>
        <w:t>health</w:t>
      </w:r>
      <w:r w:rsidRPr="008E5843">
        <w:rPr>
          <w:rStyle w:val="StyleUnderline"/>
        </w:rPr>
        <w:t xml:space="preserve">, </w:t>
      </w:r>
      <w:r w:rsidRPr="008E5843">
        <w:rPr>
          <w:rStyle w:val="Emphasis"/>
        </w:rPr>
        <w:t>arts</w:t>
      </w:r>
      <w:r w:rsidRPr="008E5843">
        <w:rPr>
          <w:rStyle w:val="StyleUnderline"/>
        </w:rPr>
        <w:t xml:space="preserve"> and </w:t>
      </w:r>
      <w:r w:rsidRPr="008E5843">
        <w:rPr>
          <w:rStyle w:val="Emphasis"/>
        </w:rPr>
        <w:t>entertainment</w:t>
      </w:r>
      <w:r w:rsidRPr="008E5843">
        <w:rPr>
          <w:rStyle w:val="StyleUnderline"/>
        </w:rPr>
        <w:t xml:space="preserve">, </w:t>
      </w:r>
      <w:r w:rsidRPr="008E5843">
        <w:rPr>
          <w:rStyle w:val="Emphasis"/>
        </w:rPr>
        <w:t>accommodation</w:t>
      </w:r>
      <w:r w:rsidRPr="008E5843">
        <w:rPr>
          <w:rStyle w:val="StyleUnderline"/>
        </w:rPr>
        <w:t xml:space="preserve"> and </w:t>
      </w:r>
      <w:r w:rsidRPr="008E5843">
        <w:rPr>
          <w:rStyle w:val="Emphasis"/>
        </w:rPr>
        <w:t>food services</w:t>
      </w:r>
      <w:r w:rsidRPr="008E5843">
        <w:rPr>
          <w:rStyle w:val="StyleUnderline"/>
        </w:rPr>
        <w:t xml:space="preserve">, and </w:t>
      </w:r>
      <w:r w:rsidRPr="008E5843">
        <w:rPr>
          <w:rStyle w:val="Emphasis"/>
        </w:rPr>
        <w:t>government</w:t>
      </w:r>
      <w:r w:rsidRPr="008E5843">
        <w:t xml:space="preserve">. In each of these sectors paper-dependent business procedures had by 2004 been replaced by digitalization, and flat screens were everywhere. </w:t>
      </w:r>
      <w:r w:rsidRPr="008E5843">
        <w:rPr>
          <w:rStyle w:val="StyleUnderline"/>
        </w:rPr>
        <w:t xml:space="preserve">The </w:t>
      </w:r>
      <w:r w:rsidRPr="008E5843">
        <w:rPr>
          <w:rStyle w:val="Emphasis"/>
          <w:highlight w:val="cyan"/>
        </w:rPr>
        <w:t>revolutions</w:t>
      </w:r>
      <w:r w:rsidRPr="008E5843">
        <w:rPr>
          <w:rStyle w:val="StyleUnderline"/>
        </w:rPr>
        <w:t xml:space="preserve"> in </w:t>
      </w:r>
      <w:r w:rsidRPr="008E5843">
        <w:rPr>
          <w:rStyle w:val="Emphasis"/>
        </w:rPr>
        <w:t>everyday life</w:t>
      </w:r>
      <w:r w:rsidRPr="008E5843">
        <w:rPr>
          <w:rStyle w:val="StyleUnderline"/>
        </w:rPr>
        <w:t xml:space="preserve"> </w:t>
      </w:r>
      <w:r w:rsidRPr="008E5843">
        <w:rPr>
          <w:rStyle w:val="StyleUnderline"/>
          <w:highlight w:val="cyan"/>
        </w:rPr>
        <w:t xml:space="preserve">made </w:t>
      </w:r>
      <w:r w:rsidRPr="008E5843">
        <w:rPr>
          <w:rStyle w:val="Emphasis"/>
          <w:highlight w:val="cyan"/>
        </w:rPr>
        <w:t>possible</w:t>
      </w:r>
      <w:r w:rsidRPr="008E5843">
        <w:rPr>
          <w:rStyle w:val="StyleUnderline"/>
        </w:rPr>
        <w:t xml:space="preserve"> by </w:t>
      </w:r>
      <w:r w:rsidRPr="008E5843">
        <w:rPr>
          <w:rStyle w:val="Emphasis"/>
        </w:rPr>
        <w:t>ecommerce</w:t>
      </w:r>
      <w:r w:rsidRPr="008E5843">
        <w:rPr>
          <w:rStyle w:val="StyleUnderline"/>
        </w:rPr>
        <w:t xml:space="preserve"> and </w:t>
      </w:r>
      <w:r w:rsidRPr="008E5843">
        <w:rPr>
          <w:rStyle w:val="Emphasis"/>
        </w:rPr>
        <w:t>search engines</w:t>
      </w:r>
      <w:r w:rsidRPr="008E5843">
        <w:rPr>
          <w:rStyle w:val="StyleUnderline"/>
        </w:rPr>
        <w:t xml:space="preserve"> </w:t>
      </w:r>
      <w:r w:rsidRPr="008E5843">
        <w:rPr>
          <w:rStyle w:val="StyleUnderline"/>
          <w:highlight w:val="cyan"/>
        </w:rPr>
        <w:t>were already</w:t>
      </w:r>
      <w:r w:rsidRPr="008E5843">
        <w:rPr>
          <w:rStyle w:val="StyleUnderline"/>
        </w:rPr>
        <w:t xml:space="preserve"> </w:t>
      </w:r>
      <w:r w:rsidRPr="008E5843">
        <w:rPr>
          <w:rStyle w:val="Emphasis"/>
        </w:rPr>
        <w:t xml:space="preserve">well </w:t>
      </w:r>
      <w:r w:rsidRPr="008E5843">
        <w:rPr>
          <w:rStyle w:val="Emphasis"/>
          <w:highlight w:val="cyan"/>
        </w:rPr>
        <w:t>established</w:t>
      </w:r>
      <w:r w:rsidRPr="008E5843">
        <w:t xml:space="preserve"> – Amazon dates back to 1994, Google to 1998, and Wikipedia as well as i-tunes to 2001. Facebook, founded in 2004, is now more than a decade old. Will future innovations be sufficiently powerful and widespread to duplicate the relatively brief revival in productivity growth that occurred between 1996 and 2004?8</w:t>
      </w:r>
    </w:p>
    <w:p w14:paraId="2E0F92F7" w14:textId="77777777" w:rsidR="007B4D79" w:rsidRPr="008E5843" w:rsidRDefault="007B4D79" w:rsidP="007B4D79">
      <w:r w:rsidRPr="008E5843">
        <w:t xml:space="preserve">Stasis in the Office. The digital revolution centered on 1970-2000 utterly changed the way offices function. In 1970 the electronic calculator had just been invented but the computer terminal was still in the future. Office work required innumerable clerks to operate the keyboards of electric typewriters that had no ability to download content from the rest of the world. Memory typewriters were just being introduced, so in 1970 there was still repetitive retyping. Starting from this world of 1970, by the year 2000 every office was equipped with web-linked personal computers that not only could perform any word-processing task but also could download multiple varieties of content and also perform any type of calculation at blinding speed. By 2005 flat screens had completed the transition to the modern office. But then progress stopped. Throughout the world, the </w:t>
      </w:r>
      <w:r w:rsidRPr="008E5843">
        <w:rPr>
          <w:rStyle w:val="Emphasis"/>
          <w:highlight w:val="cyan"/>
        </w:rPr>
        <w:t>equipment</w:t>
      </w:r>
      <w:r w:rsidRPr="008E5843">
        <w:rPr>
          <w:rStyle w:val="StyleUnderline"/>
        </w:rPr>
        <w:t xml:space="preserve"> used in </w:t>
      </w:r>
      <w:r w:rsidRPr="008E5843">
        <w:rPr>
          <w:rStyle w:val="Emphasis"/>
        </w:rPr>
        <w:t>office work</w:t>
      </w:r>
      <w:r w:rsidRPr="008E5843">
        <w:rPr>
          <w:rStyle w:val="StyleUnderline"/>
        </w:rPr>
        <w:t xml:space="preserve"> </w:t>
      </w:r>
      <w:r w:rsidRPr="008E5843">
        <w:rPr>
          <w:rStyle w:val="StyleUnderline"/>
          <w:highlight w:val="cyan"/>
        </w:rPr>
        <w:t>and</w:t>
      </w:r>
      <w:r w:rsidRPr="008E5843">
        <w:rPr>
          <w:rStyle w:val="StyleUnderline"/>
        </w:rPr>
        <w:t xml:space="preserve"> the </w:t>
      </w:r>
      <w:r w:rsidRPr="008E5843">
        <w:rPr>
          <w:rStyle w:val="Emphasis"/>
          <w:highlight w:val="cyan"/>
        </w:rPr>
        <w:t>productivity</w:t>
      </w:r>
      <w:r w:rsidRPr="008E5843">
        <w:rPr>
          <w:rStyle w:val="Emphasis"/>
        </w:rPr>
        <w:t xml:space="preserve"> of office employees</w:t>
      </w:r>
      <w:r w:rsidRPr="008E5843">
        <w:rPr>
          <w:rStyle w:val="StyleUnderline"/>
        </w:rPr>
        <w:t xml:space="preserve"> </w:t>
      </w:r>
      <w:r w:rsidRPr="008E5843">
        <w:rPr>
          <w:rStyle w:val="Emphasis"/>
        </w:rPr>
        <w:t xml:space="preserve">closely </w:t>
      </w:r>
      <w:r w:rsidRPr="008E5843">
        <w:rPr>
          <w:rStyle w:val="Emphasis"/>
          <w:highlight w:val="cyan"/>
        </w:rPr>
        <w:t>resembles</w:t>
      </w:r>
      <w:r w:rsidRPr="008E5843">
        <w:rPr>
          <w:rStyle w:val="StyleUnderline"/>
        </w:rPr>
        <w:t xml:space="preserve"> that of a </w:t>
      </w:r>
      <w:r w:rsidRPr="008E5843">
        <w:rPr>
          <w:rStyle w:val="Emphasis"/>
          <w:highlight w:val="cyan"/>
        </w:rPr>
        <w:t>decade ago</w:t>
      </w:r>
      <w:r w:rsidRPr="008E5843">
        <w:t>.9</w:t>
      </w:r>
    </w:p>
    <w:p w14:paraId="2685D42A" w14:textId="77777777" w:rsidR="007B4D79" w:rsidRPr="008E5843" w:rsidRDefault="007B4D79" w:rsidP="007B4D79">
      <w:r w:rsidRPr="008E5843">
        <w:t>Stasis in Retailing. Since the development of “</w:t>
      </w:r>
      <w:r w:rsidRPr="008E5843">
        <w:rPr>
          <w:rStyle w:val="Emphasis"/>
        </w:rPr>
        <w:t>big box” retailers</w:t>
      </w:r>
      <w:r w:rsidRPr="008E5843">
        <w:rPr>
          <w:rStyle w:val="StyleUnderline"/>
        </w:rPr>
        <w:t xml:space="preserve"> in the </w:t>
      </w:r>
      <w:r w:rsidRPr="008E5843">
        <w:rPr>
          <w:rStyle w:val="Emphasis"/>
        </w:rPr>
        <w:t>1980s</w:t>
      </w:r>
      <w:r w:rsidRPr="008E5843">
        <w:rPr>
          <w:rStyle w:val="StyleUnderline"/>
        </w:rPr>
        <w:t xml:space="preserve"> and </w:t>
      </w:r>
      <w:r w:rsidRPr="008E5843">
        <w:rPr>
          <w:rStyle w:val="Emphasis"/>
        </w:rPr>
        <w:t>1990s</w:t>
      </w:r>
      <w:r w:rsidRPr="008E5843">
        <w:t xml:space="preserve">, and the conversion of check-out aisles to bar-code scanners, </w:t>
      </w:r>
      <w:r w:rsidRPr="008E5843">
        <w:rPr>
          <w:rStyle w:val="Emphasis"/>
          <w:highlight w:val="cyan"/>
        </w:rPr>
        <w:t>little</w:t>
      </w:r>
      <w:r w:rsidRPr="008E5843">
        <w:rPr>
          <w:rStyle w:val="StyleUnderline"/>
        </w:rPr>
        <w:t xml:space="preserve"> has </w:t>
      </w:r>
      <w:r w:rsidRPr="008E5843">
        <w:rPr>
          <w:rStyle w:val="StyleUnderline"/>
          <w:highlight w:val="cyan"/>
        </w:rPr>
        <w:t>changed in</w:t>
      </w:r>
      <w:r w:rsidRPr="008E5843">
        <w:rPr>
          <w:rStyle w:val="StyleUnderline"/>
        </w:rPr>
        <w:t xml:space="preserve"> the </w:t>
      </w:r>
      <w:r w:rsidRPr="008E5843">
        <w:rPr>
          <w:rStyle w:val="Emphasis"/>
          <w:highlight w:val="cyan"/>
        </w:rPr>
        <w:t>retail</w:t>
      </w:r>
      <w:r w:rsidRPr="008E5843">
        <w:rPr>
          <w:rStyle w:val="Emphasis"/>
        </w:rPr>
        <w:t xml:space="preserve"> sector</w:t>
      </w:r>
      <w:r w:rsidRPr="008E5843">
        <w:t xml:space="preserve">. Payment methods have gradually changed from cash and checks to credit and debit cards. In the early years of credit cards in the 1970s and 1980s, check-out clerks had to make voice phone calls for authorization, then there was a transition to terminals that would dial the authorization phone number, and now the authorization arrives within a few seconds. The big box retailers brought with them many other aspects of the productivity revolution. Wal-Mart and others transformed supply chains, wholesale distribution, inventory management, pricing, and product selection, but that productivity-enhancing shift away from traditional small-scale retailing is largely over. </w:t>
      </w:r>
      <w:r w:rsidRPr="008E5843">
        <w:rPr>
          <w:rStyle w:val="Emphasis"/>
          <w:highlight w:val="cyan"/>
        </w:rPr>
        <w:t>E-commerce</w:t>
      </w:r>
      <w:r w:rsidRPr="008E5843">
        <w:rPr>
          <w:rStyle w:val="StyleUnderline"/>
          <w:highlight w:val="cyan"/>
        </w:rPr>
        <w:t xml:space="preserve"> </w:t>
      </w:r>
      <w:r w:rsidRPr="008E5843">
        <w:rPr>
          <w:rStyle w:val="StyleUnderline"/>
        </w:rPr>
        <w:t xml:space="preserve">raises </w:t>
      </w:r>
      <w:r w:rsidRPr="008E5843">
        <w:rPr>
          <w:rStyle w:val="Emphasis"/>
        </w:rPr>
        <w:t>productivity</w:t>
      </w:r>
      <w:r w:rsidRPr="008E5843">
        <w:rPr>
          <w:rStyle w:val="StyleUnderline"/>
        </w:rPr>
        <w:t xml:space="preserve"> but thus far in 2014 </w:t>
      </w:r>
      <w:r w:rsidRPr="008E5843">
        <w:rPr>
          <w:rStyle w:val="StyleUnderline"/>
          <w:highlight w:val="cyan"/>
        </w:rPr>
        <w:t>accounts for</w:t>
      </w:r>
      <w:r w:rsidRPr="008E5843">
        <w:rPr>
          <w:rStyle w:val="StyleUnderline"/>
        </w:rPr>
        <w:t xml:space="preserve"> only about </w:t>
      </w:r>
      <w:r w:rsidRPr="008E5843">
        <w:rPr>
          <w:rStyle w:val="Emphasis"/>
          <w:highlight w:val="cyan"/>
        </w:rPr>
        <w:t>six percent</w:t>
      </w:r>
      <w:r w:rsidRPr="008E5843">
        <w:rPr>
          <w:rStyle w:val="StyleUnderline"/>
          <w:highlight w:val="cyan"/>
        </w:rPr>
        <w:t xml:space="preserve"> of</w:t>
      </w:r>
      <w:r w:rsidRPr="008E5843">
        <w:rPr>
          <w:rStyle w:val="StyleUnderline"/>
        </w:rPr>
        <w:t xml:space="preserve"> </w:t>
      </w:r>
      <w:r w:rsidRPr="008E5843">
        <w:rPr>
          <w:rStyle w:val="Emphasis"/>
        </w:rPr>
        <w:t xml:space="preserve">total retail </w:t>
      </w:r>
      <w:r w:rsidRPr="008E5843">
        <w:rPr>
          <w:rStyle w:val="Emphasis"/>
          <w:highlight w:val="cyan"/>
        </w:rPr>
        <w:t>trade</w:t>
      </w:r>
      <w:r w:rsidRPr="008E5843">
        <w:rPr>
          <w:rStyle w:val="StyleUnderline"/>
        </w:rPr>
        <w:t xml:space="preserve">. 10 The </w:t>
      </w:r>
      <w:r w:rsidRPr="008E5843">
        <w:rPr>
          <w:rStyle w:val="Emphasis"/>
        </w:rPr>
        <w:t>retail productivity revolution</w:t>
      </w:r>
      <w:r w:rsidRPr="008E5843">
        <w:rPr>
          <w:rStyle w:val="StyleUnderline"/>
        </w:rPr>
        <w:t xml:space="preserve"> is </w:t>
      </w:r>
      <w:r w:rsidRPr="008E5843">
        <w:rPr>
          <w:rStyle w:val="Emphasis"/>
        </w:rPr>
        <w:t>high</w:t>
      </w:r>
      <w:r w:rsidRPr="008E5843">
        <w:rPr>
          <w:rStyle w:val="StyleUnderline"/>
        </w:rPr>
        <w:t xml:space="preserve"> on the list of the </w:t>
      </w:r>
      <w:r w:rsidRPr="008E5843">
        <w:rPr>
          <w:rStyle w:val="Emphasis"/>
        </w:rPr>
        <w:t>many accomplishments</w:t>
      </w:r>
      <w:r w:rsidRPr="008E5843">
        <w:rPr>
          <w:rStyle w:val="StyleUnderline"/>
        </w:rPr>
        <w:t xml:space="preserve"> of IR #3 that are </w:t>
      </w:r>
      <w:r w:rsidRPr="008E5843">
        <w:rPr>
          <w:rStyle w:val="Emphasis"/>
        </w:rPr>
        <w:t>largely completed</w:t>
      </w:r>
      <w:r w:rsidRPr="008E5843">
        <w:rPr>
          <w:rStyle w:val="StyleUnderline"/>
        </w:rPr>
        <w:t xml:space="preserve"> and will be </w:t>
      </w:r>
      <w:r w:rsidRPr="008E5843">
        <w:rPr>
          <w:rStyle w:val="Emphasis"/>
          <w:highlight w:val="cyan"/>
        </w:rPr>
        <w:t>difficult</w:t>
      </w:r>
      <w:r w:rsidRPr="008E5843">
        <w:rPr>
          <w:rStyle w:val="StyleUnderline"/>
          <w:highlight w:val="cyan"/>
        </w:rPr>
        <w:t xml:space="preserve"> to surpass in</w:t>
      </w:r>
      <w:r w:rsidRPr="008E5843">
        <w:rPr>
          <w:rStyle w:val="StyleUnderline"/>
        </w:rPr>
        <w:t xml:space="preserve"> the </w:t>
      </w:r>
      <w:r w:rsidRPr="008E5843">
        <w:rPr>
          <w:rStyle w:val="Emphasis"/>
          <w:highlight w:val="cyan"/>
        </w:rPr>
        <w:t>next</w:t>
      </w:r>
      <w:r w:rsidRPr="008E5843">
        <w:rPr>
          <w:rStyle w:val="Emphasis"/>
        </w:rPr>
        <w:t xml:space="preserve"> several </w:t>
      </w:r>
      <w:r w:rsidRPr="008E5843">
        <w:rPr>
          <w:rStyle w:val="Emphasis"/>
          <w:highlight w:val="cyan"/>
        </w:rPr>
        <w:t>decades</w:t>
      </w:r>
      <w:r w:rsidRPr="008E5843">
        <w:rPr>
          <w:rStyle w:val="StyleUnderline"/>
        </w:rPr>
        <w:t>.</w:t>
      </w:r>
    </w:p>
    <w:p w14:paraId="77291F34" w14:textId="77777777" w:rsidR="007B4D79" w:rsidRPr="008E5843" w:rsidRDefault="007B4D79" w:rsidP="007B4D79">
      <w:pPr>
        <w:rPr>
          <w:rStyle w:val="StyleUnderline"/>
        </w:rPr>
      </w:pPr>
      <w:r w:rsidRPr="008E5843">
        <w:t xml:space="preserve">Stasis </w:t>
      </w:r>
      <w:r w:rsidRPr="008E5843">
        <w:rPr>
          <w:rStyle w:val="StyleUnderline"/>
          <w:highlight w:val="cyan"/>
        </w:rPr>
        <w:t xml:space="preserve">in </w:t>
      </w:r>
      <w:r w:rsidRPr="008E5843">
        <w:rPr>
          <w:rStyle w:val="Emphasis"/>
          <w:highlight w:val="cyan"/>
        </w:rPr>
        <w:t>Finance</w:t>
      </w:r>
      <w:r w:rsidRPr="008E5843">
        <w:t xml:space="preserve"> and </w:t>
      </w:r>
      <w:r w:rsidRPr="008E5843">
        <w:rPr>
          <w:rStyle w:val="Emphasis"/>
        </w:rPr>
        <w:t>Banking</w:t>
      </w:r>
      <w:r w:rsidRPr="008E5843">
        <w:t xml:space="preserve">. The ICT revolution changed finance and banking, along many dimensions from the humble street-corner ATM cash machine to the development of fast trading on the stock exchanges. But both the ATM and billion-share trading days are creations of the 1980s and 1990s. </w:t>
      </w:r>
      <w:r w:rsidRPr="008E5843">
        <w:rPr>
          <w:rStyle w:val="Emphasis"/>
          <w:highlight w:val="cyan"/>
        </w:rPr>
        <w:t>Nothing</w:t>
      </w:r>
      <w:r w:rsidRPr="008E5843">
        <w:rPr>
          <w:rStyle w:val="StyleUnderline"/>
        </w:rPr>
        <w:t xml:space="preserve"> much has </w:t>
      </w:r>
      <w:r w:rsidRPr="008E5843">
        <w:rPr>
          <w:rStyle w:val="StyleUnderline"/>
          <w:highlight w:val="cyan"/>
        </w:rPr>
        <w:t>changed in</w:t>
      </w:r>
      <w:r w:rsidRPr="008E5843">
        <w:rPr>
          <w:rStyle w:val="StyleUnderline"/>
        </w:rPr>
        <w:t xml:space="preserve"> </w:t>
      </w:r>
      <w:r w:rsidRPr="008E5843">
        <w:rPr>
          <w:rStyle w:val="Emphasis"/>
        </w:rPr>
        <w:t xml:space="preserve">more than </w:t>
      </w:r>
      <w:r w:rsidRPr="008E5843">
        <w:rPr>
          <w:rStyle w:val="Emphasis"/>
          <w:highlight w:val="cyan"/>
        </w:rPr>
        <w:t>a decade</w:t>
      </w:r>
      <w:r w:rsidRPr="008E5843">
        <w:rPr>
          <w:rStyle w:val="StyleUnderline"/>
          <w:highlight w:val="cyan"/>
        </w:rPr>
        <w:t>, except for</w:t>
      </w:r>
      <w:r w:rsidRPr="008E5843">
        <w:rPr>
          <w:rStyle w:val="StyleUnderline"/>
        </w:rPr>
        <w:t xml:space="preserve"> the </w:t>
      </w:r>
      <w:r w:rsidRPr="008E5843">
        <w:rPr>
          <w:rStyle w:val="Emphasis"/>
          <w:highlight w:val="cyan"/>
        </w:rPr>
        <w:t>ups and downs</w:t>
      </w:r>
      <w:r w:rsidRPr="008E5843">
        <w:rPr>
          <w:rStyle w:val="StyleUnderline"/>
        </w:rPr>
        <w:t xml:space="preserve"> of </w:t>
      </w:r>
      <w:r w:rsidRPr="008E5843">
        <w:rPr>
          <w:rStyle w:val="Emphasis"/>
        </w:rPr>
        <w:t>stock prices</w:t>
      </w:r>
      <w:r w:rsidRPr="008E5843">
        <w:rPr>
          <w:rStyle w:val="StyleUnderline"/>
        </w:rPr>
        <w:t xml:space="preserve">, and despite all those </w:t>
      </w:r>
      <w:r w:rsidRPr="008E5843">
        <w:rPr>
          <w:rStyle w:val="Emphasis"/>
        </w:rPr>
        <w:t>ATM’s</w:t>
      </w:r>
      <w:r w:rsidRPr="008E5843">
        <w:rPr>
          <w:rStyle w:val="StyleUnderline"/>
        </w:rPr>
        <w:t xml:space="preserve">, the </w:t>
      </w:r>
      <w:r w:rsidRPr="008E5843">
        <w:rPr>
          <w:rStyle w:val="Emphasis"/>
        </w:rPr>
        <w:t>nation</w:t>
      </w:r>
      <w:r w:rsidRPr="008E5843">
        <w:rPr>
          <w:rStyle w:val="StyleUnderline"/>
        </w:rPr>
        <w:t xml:space="preserve"> still maintains a </w:t>
      </w:r>
      <w:r w:rsidRPr="008E5843">
        <w:rPr>
          <w:rStyle w:val="Emphasis"/>
        </w:rPr>
        <w:t>system</w:t>
      </w:r>
      <w:r w:rsidRPr="008E5843">
        <w:rPr>
          <w:rStyle w:val="StyleUnderline"/>
        </w:rPr>
        <w:t xml:space="preserve"> of </w:t>
      </w:r>
      <w:r w:rsidRPr="008E5843">
        <w:rPr>
          <w:rStyle w:val="Emphasis"/>
        </w:rPr>
        <w:t>97,000 bank branches</w:t>
      </w:r>
      <w:r w:rsidRPr="008E5843">
        <w:rPr>
          <w:rStyle w:val="StyleUnderline"/>
        </w:rPr>
        <w:t xml:space="preserve">, many of which are </w:t>
      </w:r>
      <w:r w:rsidRPr="008E5843">
        <w:rPr>
          <w:rStyle w:val="Emphasis"/>
        </w:rPr>
        <w:t>empty</w:t>
      </w:r>
      <w:r w:rsidRPr="008E5843">
        <w:rPr>
          <w:rStyle w:val="StyleUnderline"/>
        </w:rPr>
        <w:t xml:space="preserve"> much of the </w:t>
      </w:r>
      <w:r w:rsidRPr="008E5843">
        <w:rPr>
          <w:rStyle w:val="Emphasis"/>
        </w:rPr>
        <w:t>time</w:t>
      </w:r>
      <w:r w:rsidRPr="008E5843">
        <w:rPr>
          <w:rStyle w:val="StyleUnderline"/>
        </w:rPr>
        <w:t>.</w:t>
      </w:r>
    </w:p>
    <w:p w14:paraId="7F9F06D2" w14:textId="77777777" w:rsidR="007B4D79" w:rsidRPr="008E5843" w:rsidRDefault="007B4D79" w:rsidP="007B4D79">
      <w:r w:rsidRPr="008E5843">
        <w:rPr>
          <w:rStyle w:val="StyleUnderline"/>
        </w:rPr>
        <w:t xml:space="preserve">Stasis in </w:t>
      </w:r>
      <w:r w:rsidRPr="008E5843">
        <w:rPr>
          <w:rStyle w:val="Emphasis"/>
          <w:highlight w:val="cyan"/>
        </w:rPr>
        <w:t>Consumer Electronics</w:t>
      </w:r>
      <w:r w:rsidRPr="008E5843">
        <w:t xml:space="preserve">. Television made its transition to color between 1965 and 1972, then variety increased with cable television in the 1970s and 1980s, and finally picture quality was improved with high-definition signals and receiving sets. Variety increased even further when Blockbuster and then Netflix made it possible to rent an almost infinite variety of motion picture DVDs, and now movie streaming has become common. Further, homes have experienced the same access to web information and entertainment, as well as to e-commerce, that had arrived a few years earlier in the office. But now that </w:t>
      </w:r>
      <w:r w:rsidRPr="008E5843">
        <w:rPr>
          <w:rStyle w:val="Emphasis"/>
        </w:rPr>
        <w:t>smart phones</w:t>
      </w:r>
      <w:r w:rsidRPr="008E5843">
        <w:rPr>
          <w:rStyle w:val="StyleUnderline"/>
        </w:rPr>
        <w:t xml:space="preserve"> and </w:t>
      </w:r>
      <w:r w:rsidRPr="008E5843">
        <w:rPr>
          <w:rStyle w:val="Emphasis"/>
        </w:rPr>
        <w:t>tablets</w:t>
      </w:r>
      <w:r w:rsidRPr="008E5843">
        <w:rPr>
          <w:rStyle w:val="StyleUnderline"/>
        </w:rPr>
        <w:t xml:space="preserve"> have </w:t>
      </w:r>
      <w:r w:rsidRPr="008E5843">
        <w:rPr>
          <w:rStyle w:val="StyleUnderline"/>
          <w:highlight w:val="cyan"/>
        </w:rPr>
        <w:t xml:space="preserve">saturated </w:t>
      </w:r>
      <w:r w:rsidRPr="008E5843">
        <w:rPr>
          <w:rStyle w:val="StyleUnderline"/>
        </w:rPr>
        <w:t xml:space="preserve">their </w:t>
      </w:r>
      <w:r w:rsidRPr="008E5843">
        <w:rPr>
          <w:rStyle w:val="Emphasis"/>
        </w:rPr>
        <w:t xml:space="preserve">potential </w:t>
      </w:r>
      <w:r w:rsidRPr="008E5843">
        <w:rPr>
          <w:rStyle w:val="Emphasis"/>
          <w:highlight w:val="cyan"/>
        </w:rPr>
        <w:t>market</w:t>
      </w:r>
      <w:r w:rsidRPr="008E5843">
        <w:rPr>
          <w:rStyle w:val="StyleUnderline"/>
        </w:rPr>
        <w:t xml:space="preserve">, further </w:t>
      </w:r>
      <w:r w:rsidRPr="008E5843">
        <w:rPr>
          <w:rStyle w:val="Emphasis"/>
          <w:highlight w:val="cyan"/>
        </w:rPr>
        <w:t>advances</w:t>
      </w:r>
      <w:r w:rsidRPr="008E5843">
        <w:rPr>
          <w:rStyle w:val="StyleUnderline"/>
        </w:rPr>
        <w:t xml:space="preserve"> in </w:t>
      </w:r>
      <w:r w:rsidRPr="008E5843">
        <w:rPr>
          <w:rStyle w:val="Emphasis"/>
        </w:rPr>
        <w:t>consumer electronics</w:t>
      </w:r>
      <w:r w:rsidRPr="008E5843">
        <w:rPr>
          <w:rStyle w:val="StyleUnderline"/>
        </w:rPr>
        <w:t xml:space="preserve"> have </w:t>
      </w:r>
      <w:r w:rsidRPr="008E5843">
        <w:rPr>
          <w:rStyle w:val="StyleUnderline"/>
          <w:highlight w:val="cyan"/>
        </w:rPr>
        <w:t xml:space="preserve">become </w:t>
      </w:r>
      <w:r w:rsidRPr="008E5843">
        <w:rPr>
          <w:rStyle w:val="Emphasis"/>
          <w:highlight w:val="cyan"/>
        </w:rPr>
        <w:t>less impressive</w:t>
      </w:r>
      <w:r w:rsidRPr="008E5843">
        <w:rPr>
          <w:rStyle w:val="StyleUnderline"/>
        </w:rPr>
        <w:t xml:space="preserve">. The sense that </w:t>
      </w:r>
      <w:r w:rsidRPr="008E5843">
        <w:rPr>
          <w:rStyle w:val="Emphasis"/>
        </w:rPr>
        <w:t xml:space="preserve">technical </w:t>
      </w:r>
      <w:r w:rsidRPr="008E5843">
        <w:rPr>
          <w:rStyle w:val="Emphasis"/>
          <w:highlight w:val="cyan"/>
        </w:rPr>
        <w:t>change</w:t>
      </w:r>
      <w:r w:rsidRPr="008E5843">
        <w:rPr>
          <w:rStyle w:val="StyleUnderline"/>
          <w:highlight w:val="cyan"/>
        </w:rPr>
        <w:t xml:space="preserve"> is </w:t>
      </w:r>
      <w:r w:rsidRPr="008E5843">
        <w:rPr>
          <w:rStyle w:val="Emphasis"/>
          <w:highlight w:val="cyan"/>
        </w:rPr>
        <w:t>slowing</w:t>
      </w:r>
      <w:r w:rsidRPr="008E5843">
        <w:rPr>
          <w:rStyle w:val="StyleUnderline"/>
        </w:rPr>
        <w:t xml:space="preserve"> down in </w:t>
      </w:r>
      <w:r w:rsidRPr="008E5843">
        <w:rPr>
          <w:rStyle w:val="Emphasis"/>
        </w:rPr>
        <w:t>consumer electronic goods</w:t>
      </w:r>
      <w:r w:rsidRPr="008E5843">
        <w:t xml:space="preserve"> was palpable at the 2014 Consumer Electronics Show (CES):</w:t>
      </w:r>
    </w:p>
    <w:p w14:paraId="12D5AD17" w14:textId="77777777" w:rsidR="007B4D79" w:rsidRPr="008E5843" w:rsidRDefault="007B4D79" w:rsidP="007B4D79">
      <w:pPr>
        <w:ind w:left="720"/>
      </w:pPr>
      <w:r w:rsidRPr="008E5843">
        <w:t>But in some ways, this show was a far cry from the shows of old . . . over the years it has been the place to spot some real innovations. In 1970, the videocassette recorder was introduced at CES. In 1981 the compact disc player had its debut there. High definition TV was unveiled in 1998, the Microsoft Xbox in 2001. This year’s crop of products seemed a bit underwhelming by comparison . The editor of . . . a gadget website [said] “this industry that employs all of these engineers, and has all of these factories and salespeople, needs you to throw out your old stuff and buy new stuff – even if that new stuff” is only slightly upgraded (Bilton, 2014).</w:t>
      </w:r>
    </w:p>
    <w:p w14:paraId="2A5DF624" w14:textId="77777777" w:rsidR="007B4D79" w:rsidRPr="008E5843" w:rsidRDefault="007B4D79" w:rsidP="007B4D79">
      <w:r w:rsidRPr="008E5843">
        <w:rPr>
          <w:rStyle w:val="Emphasis"/>
          <w:highlight w:val="cyan"/>
        </w:rPr>
        <w:t>Decline</w:t>
      </w:r>
      <w:r w:rsidRPr="008E5843">
        <w:rPr>
          <w:rStyle w:val="StyleUnderline"/>
          <w:highlight w:val="cyan"/>
        </w:rPr>
        <w:t xml:space="preserve"> in</w:t>
      </w:r>
      <w:r w:rsidRPr="008E5843">
        <w:rPr>
          <w:rStyle w:val="StyleUnderline"/>
        </w:rPr>
        <w:t xml:space="preserve"> </w:t>
      </w:r>
      <w:r w:rsidRPr="008E5843">
        <w:rPr>
          <w:rStyle w:val="Emphasis"/>
        </w:rPr>
        <w:t xml:space="preserve">Business </w:t>
      </w:r>
      <w:r w:rsidRPr="008E5843">
        <w:rPr>
          <w:rStyle w:val="Emphasis"/>
          <w:highlight w:val="cyan"/>
        </w:rPr>
        <w:t>Dynamism</w:t>
      </w:r>
      <w:r w:rsidRPr="008E5843">
        <w:rPr>
          <w:rStyle w:val="StyleUnderline"/>
        </w:rPr>
        <w:t xml:space="preserve">. Recent </w:t>
      </w:r>
      <w:r w:rsidRPr="008E5843">
        <w:rPr>
          <w:rStyle w:val="Emphasis"/>
        </w:rPr>
        <w:t>research</w:t>
      </w:r>
      <w:r w:rsidRPr="008E5843">
        <w:rPr>
          <w:rStyle w:val="StyleUnderline"/>
        </w:rPr>
        <w:t xml:space="preserve"> has used the word “</w:t>
      </w:r>
      <w:r w:rsidRPr="008E5843">
        <w:rPr>
          <w:rStyle w:val="Emphasis"/>
        </w:rPr>
        <w:t>dynamism</w:t>
      </w:r>
      <w:r w:rsidRPr="008E5843">
        <w:rPr>
          <w:rStyle w:val="StyleUnderline"/>
        </w:rPr>
        <w:t xml:space="preserve">” to describe the process of </w:t>
      </w:r>
      <w:r w:rsidRPr="008E5843">
        <w:rPr>
          <w:rStyle w:val="Emphasis"/>
        </w:rPr>
        <w:t>creative destruction</w:t>
      </w:r>
      <w:r w:rsidRPr="008E5843">
        <w:t xml:space="preserve"> by which new start-up and young firms are the source of productivity gains that occur when they introduce best-practice technologies and methods as they shift resources away from old low-productivity firms. The share of total employment accounted for by firms no older than five years declined by almost half from 19.2 percent in 1982 to 10.7 percent in 2011. This decline was pervasive across retailing and services, and after 2000 </w:t>
      </w:r>
      <w:r w:rsidRPr="008E5843">
        <w:rPr>
          <w:rStyle w:val="StyleUnderline"/>
        </w:rPr>
        <w:t xml:space="preserve">the </w:t>
      </w:r>
      <w:r w:rsidRPr="008E5843">
        <w:rPr>
          <w:rStyle w:val="Emphasis"/>
        </w:rPr>
        <w:t>high-</w:t>
      </w:r>
      <w:r w:rsidRPr="008E5843">
        <w:rPr>
          <w:rStyle w:val="Emphasis"/>
          <w:highlight w:val="cyan"/>
        </w:rPr>
        <w:t>tech sector</w:t>
      </w:r>
      <w:r w:rsidRPr="008E5843">
        <w:rPr>
          <w:rStyle w:val="StyleUnderline"/>
          <w:highlight w:val="cyan"/>
        </w:rPr>
        <w:t xml:space="preserve"> experienced</w:t>
      </w:r>
      <w:r w:rsidRPr="008E5843">
        <w:rPr>
          <w:rStyle w:val="StyleUnderline"/>
        </w:rPr>
        <w:t xml:space="preserve"> a </w:t>
      </w:r>
      <w:r w:rsidRPr="008E5843">
        <w:rPr>
          <w:rStyle w:val="Emphasis"/>
        </w:rPr>
        <w:t xml:space="preserve">large </w:t>
      </w:r>
      <w:r w:rsidRPr="008E5843">
        <w:rPr>
          <w:rStyle w:val="Emphasis"/>
          <w:highlight w:val="cyan"/>
        </w:rPr>
        <w:t>decline</w:t>
      </w:r>
      <w:r w:rsidRPr="008E5843">
        <w:rPr>
          <w:rStyle w:val="StyleUnderline"/>
          <w:highlight w:val="cyan"/>
        </w:rPr>
        <w:t xml:space="preserve"> in </w:t>
      </w:r>
      <w:r w:rsidRPr="008E5843">
        <w:rPr>
          <w:rStyle w:val="Emphasis"/>
          <w:highlight w:val="cyan"/>
        </w:rPr>
        <w:t>startups</w:t>
      </w:r>
      <w:r w:rsidRPr="008E5843">
        <w:rPr>
          <w:rStyle w:val="StyleUnderline"/>
          <w:highlight w:val="cyan"/>
        </w:rPr>
        <w:t xml:space="preserve"> and</w:t>
      </w:r>
      <w:r w:rsidRPr="008E5843">
        <w:rPr>
          <w:rStyle w:val="StyleUnderline"/>
        </w:rPr>
        <w:t xml:space="preserve"> fast</w:t>
      </w:r>
      <w:r w:rsidRPr="008E5843">
        <w:rPr>
          <w:rStyle w:val="Emphasis"/>
        </w:rPr>
        <w:t xml:space="preserve">-growing </w:t>
      </w:r>
      <w:r w:rsidRPr="008E5843">
        <w:rPr>
          <w:rStyle w:val="Emphasis"/>
          <w:highlight w:val="cyan"/>
        </w:rPr>
        <w:t>young firms</w:t>
      </w:r>
      <w:r w:rsidRPr="008E5843">
        <w:t>. 11</w:t>
      </w:r>
    </w:p>
    <w:p w14:paraId="71B8920D" w14:textId="77777777" w:rsidR="007B4D79" w:rsidRPr="008E5843" w:rsidRDefault="007B4D79" w:rsidP="007B4D79">
      <w:r w:rsidRPr="008E5843">
        <w:t xml:space="preserve">Related research on labor market dynamics points to a decline in “fluidity” as job reallocation rates fell more than a quarter after 1990, and worker reallocation rates fell more than a quarter after 2000. </w:t>
      </w:r>
      <w:r w:rsidRPr="008E5843">
        <w:rPr>
          <w:rStyle w:val="Emphasis"/>
          <w:highlight w:val="cyan"/>
        </w:rPr>
        <w:t>Slower job</w:t>
      </w:r>
      <w:r w:rsidRPr="008E5843">
        <w:rPr>
          <w:rStyle w:val="StyleUnderline"/>
        </w:rPr>
        <w:t xml:space="preserve"> and </w:t>
      </w:r>
      <w:r w:rsidRPr="008E5843">
        <w:rPr>
          <w:rStyle w:val="Emphasis"/>
        </w:rPr>
        <w:t xml:space="preserve">worker </w:t>
      </w:r>
      <w:r w:rsidRPr="008E5843">
        <w:rPr>
          <w:rStyle w:val="Emphasis"/>
          <w:highlight w:val="cyan"/>
        </w:rPr>
        <w:t>reallocation</w:t>
      </w:r>
      <w:r w:rsidRPr="008E5843">
        <w:rPr>
          <w:rStyle w:val="StyleUnderline"/>
        </w:rPr>
        <w:t xml:space="preserve"> mean that </w:t>
      </w:r>
      <w:r w:rsidRPr="008E5843">
        <w:rPr>
          <w:rStyle w:val="Emphasis"/>
        </w:rPr>
        <w:t>new job</w:t>
      </w:r>
      <w:r w:rsidRPr="008E5843">
        <w:rPr>
          <w:rStyle w:val="StyleUnderline"/>
        </w:rPr>
        <w:t xml:space="preserve"> opportunities are </w:t>
      </w:r>
      <w:r w:rsidRPr="008E5843">
        <w:rPr>
          <w:rStyle w:val="Emphasis"/>
        </w:rPr>
        <w:t>less plentiful</w:t>
      </w:r>
      <w:r w:rsidRPr="008E5843">
        <w:rPr>
          <w:rStyle w:val="StyleUnderline"/>
        </w:rPr>
        <w:t xml:space="preserve"> and it is </w:t>
      </w:r>
      <w:r w:rsidRPr="008E5843">
        <w:rPr>
          <w:rStyle w:val="StyleUnderline"/>
          <w:highlight w:val="cyan"/>
        </w:rPr>
        <w:t xml:space="preserve">harder to gain </w:t>
      </w:r>
      <w:r w:rsidRPr="008E5843">
        <w:rPr>
          <w:rStyle w:val="Emphasis"/>
          <w:highlight w:val="cyan"/>
        </w:rPr>
        <w:t>employment</w:t>
      </w:r>
      <w:r w:rsidRPr="008E5843">
        <w:t xml:space="preserve"> after long jobless spells. “For the employed it hampers their ability to switch employers so as to move up a job ladder, change careers, and satisfy locational constraints. . . job mobility facilitates wage growth and career advancement.”12 This line of active current research has uncovered multiple dimensions of the declining “dynamism of American society” as indicated by the declining pace of startups, job creation, job destruction, and internal migration.13 </w:t>
      </w:r>
    </w:p>
    <w:p w14:paraId="50C7E7CB" w14:textId="77777777" w:rsidR="007B4D79" w:rsidRPr="00CE3128" w:rsidRDefault="007B4D79" w:rsidP="007B4D79">
      <w:pPr>
        <w:pStyle w:val="Heading4"/>
      </w:pPr>
      <w:r w:rsidRPr="00467AED">
        <w:rPr>
          <w:u w:val="single"/>
        </w:rPr>
        <w:t>Diminished wages</w:t>
      </w:r>
      <w:r>
        <w:t xml:space="preserve"> AND </w:t>
      </w:r>
      <w:r w:rsidRPr="00467AED">
        <w:rPr>
          <w:u w:val="single"/>
        </w:rPr>
        <w:t>labor gains</w:t>
      </w:r>
      <w:r>
        <w:t xml:space="preserve"> prove.</w:t>
      </w:r>
    </w:p>
    <w:p w14:paraId="20144651" w14:textId="77777777" w:rsidR="007B4D79" w:rsidRDefault="007B4D79" w:rsidP="007B4D79">
      <w:r w:rsidRPr="00DF38D0">
        <w:t xml:space="preserve">Andrea </w:t>
      </w:r>
      <w:r w:rsidRPr="00DF38D0">
        <w:rPr>
          <w:rStyle w:val="Style13ptBold"/>
        </w:rPr>
        <w:t>Borsato 22</w:t>
      </w:r>
      <w:r w:rsidRPr="004B54DC">
        <w:t xml:space="preserve">. </w:t>
      </w:r>
      <w:r>
        <w:t xml:space="preserve">Ph.D., M.S., and B.S. in Economics, </w:t>
      </w:r>
      <w:r w:rsidRPr="00E944A0">
        <w:t xml:space="preserve">Associate Researcher at the </w:t>
      </w:r>
      <w:r>
        <w:t xml:space="preserve">Office of Theoretical and Applied Economics. </w:t>
      </w:r>
      <w:r w:rsidRPr="004B54DC">
        <w:t xml:space="preserve">"An agent-based model for Secular Stagnation in the USA: theory and empirical evidence." </w:t>
      </w:r>
      <w:r>
        <w:rPr>
          <w:i/>
          <w:iCs/>
        </w:rPr>
        <w:t xml:space="preserve">Journal of Evolutionary Economics. </w:t>
      </w:r>
      <w:r>
        <w:t xml:space="preserve">Vol 32. No. 1. Pp. 1345-1389. </w:t>
      </w:r>
      <w:r w:rsidRPr="004B54DC">
        <w:t>SpringerLink. 6</w:t>
      </w:r>
      <w:r>
        <w:t>/</w:t>
      </w:r>
      <w:r w:rsidRPr="004B54DC">
        <w:t>21</w:t>
      </w:r>
      <w:r>
        <w:t>/</w:t>
      </w:r>
      <w:r w:rsidRPr="004B54DC">
        <w:t xml:space="preserve">2022. </w:t>
      </w:r>
      <w:r w:rsidRPr="00716F6D">
        <w:t>https://link.springer.com/article/10.1007/s00191-022-00772-9</w:t>
      </w:r>
    </w:p>
    <w:p w14:paraId="44DA56A9" w14:textId="77777777" w:rsidR="007B4D79" w:rsidRPr="00716F6D" w:rsidRDefault="007B4D79" w:rsidP="007B4D79">
      <w:r w:rsidRPr="00716F6D">
        <w:t>2 Relation with the literature</w:t>
      </w:r>
    </w:p>
    <w:p w14:paraId="073B64F2" w14:textId="77777777" w:rsidR="007B4D79" w:rsidRPr="00716F6D" w:rsidRDefault="007B4D79" w:rsidP="007B4D79">
      <w:r w:rsidRPr="00716F6D">
        <w:t xml:space="preserve">2.1 </w:t>
      </w:r>
      <w:r w:rsidRPr="00716F6D">
        <w:rPr>
          <w:rStyle w:val="Emphasis"/>
          <w:highlight w:val="cyan"/>
        </w:rPr>
        <w:t>Ev</w:t>
      </w:r>
      <w:r w:rsidRPr="00716F6D">
        <w:rPr>
          <w:rStyle w:val="StyleUnderline"/>
        </w:rPr>
        <w:t xml:space="preserve">idence </w:t>
      </w:r>
      <w:r w:rsidRPr="00716F6D">
        <w:rPr>
          <w:rStyle w:val="StyleUnderline"/>
          <w:highlight w:val="cyan"/>
        </w:rPr>
        <w:t>of</w:t>
      </w:r>
      <w:r w:rsidRPr="00716F6D">
        <w:rPr>
          <w:rStyle w:val="StyleUnderline"/>
        </w:rPr>
        <w:t xml:space="preserve"> </w:t>
      </w:r>
      <w:r w:rsidRPr="00716F6D">
        <w:rPr>
          <w:rStyle w:val="Emphasis"/>
        </w:rPr>
        <w:t xml:space="preserve">Secular </w:t>
      </w:r>
      <w:r w:rsidRPr="00716F6D">
        <w:rPr>
          <w:rStyle w:val="Emphasis"/>
          <w:highlight w:val="cyan"/>
        </w:rPr>
        <w:t>Stagnation</w:t>
      </w:r>
      <w:r w:rsidRPr="00716F6D">
        <w:rPr>
          <w:rStyle w:val="StyleUnderline"/>
        </w:rPr>
        <w:t xml:space="preserve"> in the USA</w:t>
      </w:r>
    </w:p>
    <w:p w14:paraId="0C9C3956" w14:textId="77777777" w:rsidR="007B4D79" w:rsidRPr="00716F6D" w:rsidRDefault="007B4D79" w:rsidP="007B4D79">
      <w:r w:rsidRPr="00716F6D">
        <w:t>Barry Eichengreen (2015) wrote that Secular Stagnation is like the Rorschach test: it means diferent things to different people. The concept was introduced with the pioneering work by Hansen (1939) to describe the somber situation in which the US economy fell after the Great Depression in 1929, and the expression stood for ``sick recoveries which die in their infancy and depressions which feed on themselves and leave a hard and seemingly immovable core of unemployment’’ (Hansen 1939, p. 4). To date, Summers (2014a, b) re-evoked the concept to outline a state-of-afairs in which changes in the economic fundamentals, after the Great Recession, might have led to a signifcant shift in the natural balances between savings and investments, lowering the equilibrium natural interest rate associated with full employment toward negative values. However, his analysis is limited in scope since he focuses on Secular Stagnation through the lens of the Great Recession only. Summers examines the very recent past and the remarkable decline in productivity growth fnds no place in that framework. Additionally, the (negative) natural rate hypothesis sufers from important theoretical weaknesses (Palley 2019; Di Bucchianico 2020; Borsato 2021).</w:t>
      </w:r>
    </w:p>
    <w:p w14:paraId="60504C2A" w14:textId="77777777" w:rsidR="007B4D79" w:rsidRPr="00716F6D" w:rsidRDefault="007B4D79" w:rsidP="007B4D79">
      <w:r w:rsidRPr="00716F6D">
        <w:t xml:space="preserve">Throughout the paper, I focus on a specifc kind of Secular Stagnation in the USA, i.e., the long-lasting </w:t>
      </w:r>
      <w:r w:rsidRPr="00716F6D">
        <w:rPr>
          <w:rStyle w:val="Emphasis"/>
          <w:highlight w:val="cyan"/>
        </w:rPr>
        <w:t>tendency</w:t>
      </w:r>
      <w:r w:rsidRPr="00716F6D">
        <w:rPr>
          <w:rStyle w:val="StyleUnderline"/>
          <w:highlight w:val="cyan"/>
        </w:rPr>
        <w:t xml:space="preserve"> of </w:t>
      </w:r>
      <w:r w:rsidRPr="00716F6D">
        <w:rPr>
          <w:rStyle w:val="Emphasis"/>
          <w:highlight w:val="cyan"/>
        </w:rPr>
        <w:t>productivity</w:t>
      </w:r>
      <w:r w:rsidRPr="00716F6D">
        <w:rPr>
          <w:rStyle w:val="Emphasis"/>
        </w:rPr>
        <w:t xml:space="preserve"> growth</w:t>
      </w:r>
      <w:r w:rsidRPr="00716F6D">
        <w:rPr>
          <w:rStyle w:val="StyleUnderline"/>
        </w:rPr>
        <w:t xml:space="preserve"> </w:t>
      </w:r>
      <w:r w:rsidRPr="00716F6D">
        <w:rPr>
          <w:rStyle w:val="StyleUnderline"/>
          <w:highlight w:val="cyan"/>
        </w:rPr>
        <w:t>to fall</w:t>
      </w:r>
      <w:r w:rsidRPr="00716F6D">
        <w:t xml:space="preserve"> since early 1970s (Gordon 2015; Borsato 2021). Since it is hard to detect the existence of Secular Stagnation by looking at a unique macroeconomic indicator, I start through presenting statistics on labour productivity and TFP growth since the Golden Age of capitalism with the aid of Table 1 (Panel A) and Fig. 1 (left graph).3 </w:t>
      </w:r>
      <w:r w:rsidRPr="00716F6D">
        <w:rPr>
          <w:rStyle w:val="StyleUnderline"/>
        </w:rPr>
        <w:t xml:space="preserve">What makes the </w:t>
      </w:r>
      <w:r w:rsidRPr="00716F6D">
        <w:rPr>
          <w:rStyle w:val="Emphasis"/>
        </w:rPr>
        <w:t>Secular Stagnation</w:t>
      </w:r>
      <w:r w:rsidRPr="00716F6D">
        <w:t xml:space="preserve"> hypothesis </w:t>
      </w:r>
      <w:r w:rsidRPr="00716F6D">
        <w:rPr>
          <w:rStyle w:val="Emphasis"/>
          <w:highlight w:val="cyan"/>
        </w:rPr>
        <w:t>consistent</w:t>
      </w:r>
      <w:r w:rsidRPr="00716F6D">
        <w:rPr>
          <w:rStyle w:val="StyleUnderline"/>
          <w:highlight w:val="cyan"/>
        </w:rPr>
        <w:t xml:space="preserve"> with </w:t>
      </w:r>
      <w:r w:rsidRPr="00716F6D">
        <w:rPr>
          <w:rStyle w:val="Emphasis"/>
          <w:highlight w:val="cyan"/>
        </w:rPr>
        <w:t>data</w:t>
      </w:r>
      <w:r w:rsidRPr="00716F6D">
        <w:rPr>
          <w:rStyle w:val="StyleUnderline"/>
        </w:rPr>
        <w:t xml:space="preserve"> is the </w:t>
      </w:r>
      <w:r w:rsidRPr="00716F6D">
        <w:rPr>
          <w:rStyle w:val="Emphasis"/>
        </w:rPr>
        <w:t>strong</w:t>
      </w:r>
      <w:r w:rsidRPr="00716F6D">
        <w:rPr>
          <w:rStyle w:val="StyleUnderline"/>
        </w:rPr>
        <w:t xml:space="preserve"> and </w:t>
      </w:r>
      <w:r w:rsidRPr="00716F6D">
        <w:rPr>
          <w:rStyle w:val="Emphasis"/>
          <w:highlight w:val="cyan"/>
        </w:rPr>
        <w:t>steady decline</w:t>
      </w:r>
      <w:r w:rsidRPr="00716F6D">
        <w:rPr>
          <w:rStyle w:val="StyleUnderline"/>
        </w:rPr>
        <w:t xml:space="preserve"> followed </w:t>
      </w:r>
      <w:r w:rsidRPr="00716F6D">
        <w:rPr>
          <w:rStyle w:val="StyleUnderline"/>
          <w:highlight w:val="cyan"/>
        </w:rPr>
        <w:t xml:space="preserve">by </w:t>
      </w:r>
      <w:r w:rsidRPr="00716F6D">
        <w:rPr>
          <w:rStyle w:val="Emphasis"/>
          <w:highlight w:val="cyan"/>
        </w:rPr>
        <w:t>productivity</w:t>
      </w:r>
      <w:r w:rsidRPr="00716F6D">
        <w:rPr>
          <w:rStyle w:val="Emphasis"/>
        </w:rPr>
        <w:t xml:space="preserve"> growth</w:t>
      </w:r>
      <w:r w:rsidRPr="00716F6D">
        <w:rPr>
          <w:rStyle w:val="StyleUnderline"/>
        </w:rPr>
        <w:t xml:space="preserve"> since </w:t>
      </w:r>
      <w:r w:rsidRPr="00716F6D">
        <w:rPr>
          <w:rStyle w:val="Emphasis"/>
        </w:rPr>
        <w:t>late Sixties</w:t>
      </w:r>
      <w:r w:rsidRPr="00716F6D">
        <w:t xml:space="preserve"> – early Seventies. The </w:t>
      </w:r>
      <w:r w:rsidRPr="00716F6D">
        <w:rPr>
          <w:rStyle w:val="StyleUnderline"/>
        </w:rPr>
        <w:t xml:space="preserve">growth rate in </w:t>
      </w:r>
      <w:r w:rsidRPr="00716F6D">
        <w:rPr>
          <w:rStyle w:val="Emphasis"/>
          <w:highlight w:val="cyan"/>
        </w:rPr>
        <w:t>labour productivity</w:t>
      </w:r>
      <w:r w:rsidRPr="00716F6D">
        <w:rPr>
          <w:rStyle w:val="StyleUnderline"/>
          <w:highlight w:val="cyan"/>
        </w:rPr>
        <w:t xml:space="preserve"> was well beyond </w:t>
      </w:r>
      <w:r w:rsidRPr="00716F6D">
        <w:rPr>
          <w:rStyle w:val="Emphasis"/>
          <w:highlight w:val="cyan"/>
        </w:rPr>
        <w:t>2.5%</w:t>
      </w:r>
      <w:r w:rsidRPr="00716F6D">
        <w:rPr>
          <w:rStyle w:val="StyleUnderline"/>
        </w:rPr>
        <w:t xml:space="preserve"> during the </w:t>
      </w:r>
      <w:r w:rsidRPr="00716F6D">
        <w:rPr>
          <w:rStyle w:val="Emphasis"/>
        </w:rPr>
        <w:t>Golden Age</w:t>
      </w:r>
      <w:r w:rsidRPr="00716F6D">
        <w:t xml:space="preserve"> (1950–1973), while a consistent negative trend characterized subsequent years, in which the average growth was between 1.5 and 2%. The related performance exhibited a nonenduring recovery in the Nineties, </w:t>
      </w:r>
      <w:r w:rsidRPr="00716F6D">
        <w:rPr>
          <w:rStyle w:val="StyleUnderline"/>
          <w:highlight w:val="cyan"/>
        </w:rPr>
        <w:t>before</w:t>
      </w:r>
      <w:r w:rsidRPr="00716F6D">
        <w:t xml:space="preserve"> a new and long-lasting </w:t>
      </w:r>
      <w:r w:rsidRPr="00716F6D">
        <w:rPr>
          <w:rStyle w:val="Emphasis"/>
          <w:highlight w:val="cyan"/>
        </w:rPr>
        <w:t>collapse</w:t>
      </w:r>
      <w:r w:rsidRPr="00716F6D">
        <w:t xml:space="preserve"> in the aftermath of the 2007 crisis.</w:t>
      </w:r>
    </w:p>
    <w:p w14:paraId="0386E2BE" w14:textId="77777777" w:rsidR="007B4D79" w:rsidRPr="00716F6D" w:rsidRDefault="007B4D79" w:rsidP="007B4D79">
      <w:r w:rsidRPr="00716F6D">
        <w:t xml:space="preserve">For what concerns to TFP, the story is almost the same. If its growth was about 2% during the Golden Age, the value plunged to 1% on average in subsequent ffty years. TFP collapsed to 0.6% in 1973–1995, then it doubled to 1.2% at the turn of the third millennium but reached the bottom in the post-2007 decade, with a 0.5% average growth only. Gordon (2015) and Eichengreen (2015) suggest that soaring inequality impacted negatively on the accumulation on human capital and then on productivity, since students are ever more burdened by the loans they take to pay their college tuition. Additionally, their analyses remark that the innovation achievements of the last ffty years had a relatively smaller impact on productivity than, for example, innovations at the turn of the XX century. On a demand side standpoint, Hein (2016) points out that </w:t>
      </w:r>
      <w:r w:rsidRPr="00716F6D">
        <w:rPr>
          <w:rStyle w:val="Emphasis"/>
          <w:highlight w:val="cyan"/>
        </w:rPr>
        <w:t>redistributions of income</w:t>
      </w:r>
      <w:r w:rsidRPr="00716F6D">
        <w:rPr>
          <w:rStyle w:val="StyleUnderline"/>
          <w:highlight w:val="cyan"/>
        </w:rPr>
        <w:t xml:space="preserve"> at</w:t>
      </w:r>
      <w:r w:rsidRPr="00716F6D">
        <w:rPr>
          <w:rStyle w:val="StyleUnderline"/>
        </w:rPr>
        <w:t xml:space="preserve"> the </w:t>
      </w:r>
      <w:r w:rsidRPr="00716F6D">
        <w:rPr>
          <w:rStyle w:val="Emphasis"/>
          <w:highlight w:val="cyan"/>
        </w:rPr>
        <w:t>expense</w:t>
      </w:r>
      <w:r w:rsidRPr="00716F6D">
        <w:rPr>
          <w:rStyle w:val="StyleUnderline"/>
          <w:highlight w:val="cyan"/>
        </w:rPr>
        <w:t xml:space="preserve"> of</w:t>
      </w:r>
      <w:r w:rsidRPr="00716F6D">
        <w:rPr>
          <w:rStyle w:val="StyleUnderline"/>
        </w:rPr>
        <w:t xml:space="preserve"> the </w:t>
      </w:r>
      <w:r w:rsidRPr="00716F6D">
        <w:rPr>
          <w:rStyle w:val="Emphasis"/>
          <w:highlight w:val="cyan"/>
        </w:rPr>
        <w:t>labour</w:t>
      </w:r>
      <w:r w:rsidRPr="00716F6D">
        <w:rPr>
          <w:rStyle w:val="Emphasis"/>
        </w:rPr>
        <w:t xml:space="preserve"> share</w:t>
      </w:r>
      <w:r w:rsidRPr="00716F6D">
        <w:t xml:space="preserve"> </w:t>
      </w:r>
      <w:r w:rsidRPr="00716F6D">
        <w:rPr>
          <w:rStyle w:val="StyleUnderline"/>
          <w:highlight w:val="cyan"/>
        </w:rPr>
        <w:t xml:space="preserve">lowered </w:t>
      </w:r>
      <w:r w:rsidRPr="00716F6D">
        <w:rPr>
          <w:rStyle w:val="Emphasis"/>
          <w:highlight w:val="cyan"/>
        </w:rPr>
        <w:t>investments</w:t>
      </w:r>
      <w:r w:rsidRPr="00716F6D">
        <w:rPr>
          <w:rStyle w:val="StyleUnderline"/>
          <w:highlight w:val="cyan"/>
        </w:rPr>
        <w:t xml:space="preserve"> in </w:t>
      </w:r>
      <w:r w:rsidRPr="00716F6D">
        <w:rPr>
          <w:rStyle w:val="Emphasis"/>
          <w:highlight w:val="cyan"/>
        </w:rPr>
        <w:t>capital</w:t>
      </w:r>
      <w:r w:rsidRPr="00716F6D">
        <w:rPr>
          <w:rStyle w:val="Emphasis"/>
        </w:rPr>
        <w:t xml:space="preserve"> stock</w:t>
      </w:r>
      <w:r w:rsidRPr="00716F6D">
        <w:rPr>
          <w:rStyle w:val="StyleUnderline"/>
        </w:rPr>
        <w:t xml:space="preserve"> through an </w:t>
      </w:r>
      <w:r w:rsidRPr="00716F6D">
        <w:rPr>
          <w:rStyle w:val="Emphasis"/>
        </w:rPr>
        <w:t>accelerator mechanism</w:t>
      </w:r>
      <w:r w:rsidRPr="00716F6D">
        <w:t>.</w:t>
      </w:r>
    </w:p>
    <w:p w14:paraId="68B553AF" w14:textId="77777777" w:rsidR="007B4D79" w:rsidRPr="00716F6D" w:rsidRDefault="007B4D79" w:rsidP="007B4D79">
      <w:r w:rsidRPr="00716F6D">
        <w:t xml:space="preserve">Yet, the </w:t>
      </w:r>
      <w:r w:rsidRPr="00716F6D">
        <w:rPr>
          <w:rStyle w:val="Emphasis"/>
          <w:highlight w:val="cyan"/>
        </w:rPr>
        <w:t>decline</w:t>
      </w:r>
      <w:r w:rsidRPr="00716F6D">
        <w:rPr>
          <w:rStyle w:val="StyleUnderline"/>
          <w:highlight w:val="cyan"/>
        </w:rPr>
        <w:t xml:space="preserve"> in </w:t>
      </w:r>
      <w:r w:rsidRPr="00716F6D">
        <w:rPr>
          <w:rStyle w:val="Emphasis"/>
          <w:highlight w:val="cyan"/>
        </w:rPr>
        <w:t>productivity</w:t>
      </w:r>
      <w:r w:rsidRPr="00716F6D">
        <w:rPr>
          <w:rStyle w:val="Emphasis"/>
        </w:rPr>
        <w:t xml:space="preserve"> growth</w:t>
      </w:r>
      <w:r w:rsidRPr="00716F6D">
        <w:rPr>
          <w:rStyle w:val="StyleUnderline"/>
        </w:rPr>
        <w:t xml:space="preserve"> </w:t>
      </w:r>
      <w:r w:rsidRPr="00716F6D">
        <w:rPr>
          <w:rStyle w:val="StyleUnderline"/>
          <w:highlight w:val="cyan"/>
        </w:rPr>
        <w:t>is</w:t>
      </w:r>
      <w:r w:rsidRPr="00716F6D">
        <w:rPr>
          <w:rStyle w:val="StyleUnderline"/>
        </w:rPr>
        <w:t xml:space="preserve"> a </w:t>
      </w:r>
      <w:r w:rsidRPr="00716F6D">
        <w:rPr>
          <w:rStyle w:val="Emphasis"/>
          <w:highlight w:val="cyan"/>
        </w:rPr>
        <w:t>well-documented</w:t>
      </w:r>
      <w:r w:rsidRPr="00716F6D">
        <w:rPr>
          <w:rStyle w:val="Emphasis"/>
        </w:rPr>
        <w:t xml:space="preserve"> fact</w:t>
      </w:r>
      <w:r w:rsidRPr="00716F6D">
        <w:t xml:space="preserve">, as it is wellknown the negative pattern followed by the wage share: starting from the late Sixties, when it was near to 70%, </w:t>
      </w:r>
      <w:r w:rsidRPr="00716F6D">
        <w:rPr>
          <w:rStyle w:val="StyleUnderline"/>
        </w:rPr>
        <w:t xml:space="preserve">the </w:t>
      </w:r>
      <w:r w:rsidRPr="00716F6D">
        <w:rPr>
          <w:rStyle w:val="StyleUnderline"/>
          <w:highlight w:val="cyan"/>
        </w:rPr>
        <w:t xml:space="preserve">adjusted </w:t>
      </w:r>
      <w:r w:rsidRPr="00716F6D">
        <w:rPr>
          <w:rStyle w:val="Emphasis"/>
          <w:highlight w:val="cyan"/>
        </w:rPr>
        <w:t>wage share</w:t>
      </w:r>
      <w:r w:rsidRPr="00716F6D">
        <w:rPr>
          <w:rStyle w:val="StyleUnderline"/>
          <w:highlight w:val="cyan"/>
        </w:rPr>
        <w:t xml:space="preserve"> kept decreasing</w:t>
      </w:r>
      <w:r w:rsidRPr="00716F6D">
        <w:t xml:space="preserve"> to the current minimum value around 60% (Table 1 and Fig. 1). What is missing on the analysis around Secular Stagnation is the demand-side channel between functional distribution of income, innovation, and productivity. Panels B and C in Table 1, and the centre and right graphs in Fig. 1, present data on the evolution of R&amp;D expenditures in United States since 1950. They highlight the striking decline in growth of R&amp;D expenditure since late 1960s, by source and by function. 4 It is interesting to note that Federal R&amp;D growth declined from an initial 2.8% average rate to the current negative 0.1% value, while Industry and University R&amp;D past from a starting 2.7% and 3.6% growth rate, respectively, to the corresponding 1.4% and 1.9% post-2007 average.</w:t>
      </w:r>
    </w:p>
    <w:p w14:paraId="0F58576A" w14:textId="77777777" w:rsidR="007B4D79" w:rsidRPr="002641EC" w:rsidRDefault="007B4D79" w:rsidP="007B4D79"/>
    <w:p w14:paraId="4B1E3421" w14:textId="77777777" w:rsidR="007B4D79" w:rsidRDefault="007B4D79" w:rsidP="007B4D79">
      <w:pPr>
        <w:pStyle w:val="Heading3"/>
      </w:pPr>
      <w:r>
        <w:t>Link Defense---2AC</w:t>
      </w:r>
    </w:p>
    <w:p w14:paraId="60C2BFC9" w14:textId="77777777" w:rsidR="007B4D79" w:rsidRDefault="007B4D79" w:rsidP="007B4D79">
      <w:pPr>
        <w:pStyle w:val="Analytics"/>
      </w:pPr>
      <w:r>
        <w:t xml:space="preserve">The link misunderstands </w:t>
      </w:r>
      <w:r w:rsidRPr="0097477E">
        <w:rPr>
          <w:u w:val="single"/>
        </w:rPr>
        <w:t>economic conditions</w:t>
      </w:r>
      <w:r>
        <w:t xml:space="preserve">---market failures allow employers to </w:t>
      </w:r>
      <w:r w:rsidRPr="0097477E">
        <w:rPr>
          <w:u w:val="single"/>
        </w:rPr>
        <w:t>artificially suppress</w:t>
      </w:r>
      <w:r>
        <w:t xml:space="preserve"> wages, making unions a </w:t>
      </w:r>
      <w:r w:rsidRPr="0097477E">
        <w:rPr>
          <w:u w:val="single"/>
        </w:rPr>
        <w:t>necessary correction</w:t>
      </w:r>
      <w:r>
        <w:t xml:space="preserve"> to imbalances. That’s Madland.</w:t>
      </w:r>
    </w:p>
    <w:p w14:paraId="2A446E25" w14:textId="77777777" w:rsidR="007B4D79" w:rsidRPr="006C2DE3" w:rsidRDefault="007B4D79" w:rsidP="007B4D79">
      <w:r>
        <w:t>&lt;For reference&gt;</w:t>
      </w:r>
    </w:p>
    <w:p w14:paraId="1E42390A" w14:textId="77777777" w:rsidR="007B4D79" w:rsidRPr="00D34DFA" w:rsidRDefault="007B4D79" w:rsidP="007B4D79">
      <w:r w:rsidRPr="00D34DFA">
        <w:t xml:space="preserve">Of course, </w:t>
      </w:r>
      <w:r w:rsidRPr="00D34DFA">
        <w:rPr>
          <w:rStyle w:val="StyleUnderline"/>
        </w:rPr>
        <w:t xml:space="preserve">the </w:t>
      </w:r>
      <w:r w:rsidRPr="00AE33BC">
        <w:rPr>
          <w:rStyle w:val="Emphasis"/>
          <w:highlight w:val="lightGray"/>
        </w:rPr>
        <w:t>economy</w:t>
      </w:r>
      <w:r w:rsidRPr="00D34DFA">
        <w:rPr>
          <w:rStyle w:val="StyleUnderline"/>
        </w:rPr>
        <w:t xml:space="preserve"> does </w:t>
      </w:r>
      <w:r w:rsidRPr="00AE33BC">
        <w:rPr>
          <w:rStyle w:val="StyleUnderline"/>
          <w:highlight w:val="lightGray"/>
        </w:rPr>
        <w:t>not</w:t>
      </w:r>
      <w:r w:rsidRPr="00D34DFA">
        <w:rPr>
          <w:rStyle w:val="StyleUnderline"/>
        </w:rPr>
        <w:t xml:space="preserve"> </w:t>
      </w:r>
      <w:r w:rsidRPr="00D34DFA">
        <w:rPr>
          <w:rStyle w:val="Emphasis"/>
        </w:rPr>
        <w:t xml:space="preserve">actually </w:t>
      </w:r>
      <w:r w:rsidRPr="00AE33BC">
        <w:rPr>
          <w:rStyle w:val="Emphasis"/>
          <w:highlight w:val="lightGray"/>
        </w:rPr>
        <w:t>attain</w:t>
      </w:r>
      <w:r w:rsidRPr="00D34DFA">
        <w:rPr>
          <w:rStyle w:val="StyleUnderline"/>
        </w:rPr>
        <w:t xml:space="preserve"> the </w:t>
      </w:r>
      <w:r w:rsidRPr="00AE33BC">
        <w:rPr>
          <w:rStyle w:val="Emphasis"/>
          <w:highlight w:val="lightGray"/>
        </w:rPr>
        <w:t>perfectly competitive conditions</w:t>
      </w:r>
      <w:r w:rsidRPr="00D34DFA">
        <w:rPr>
          <w:rStyle w:val="StyleUnderline"/>
        </w:rPr>
        <w:t xml:space="preserve"> that </w:t>
      </w:r>
      <w:r w:rsidRPr="00D34DFA">
        <w:rPr>
          <w:rStyle w:val="Emphasis"/>
        </w:rPr>
        <w:t xml:space="preserve">free-market </w:t>
      </w:r>
      <w:r w:rsidRPr="00AE33BC">
        <w:rPr>
          <w:rStyle w:val="Emphasis"/>
          <w:highlight w:val="lightGray"/>
        </w:rPr>
        <w:t>conservatives</w:t>
      </w:r>
      <w:r w:rsidRPr="00D34DFA">
        <w:t xml:space="preserve"> and too many economists </w:t>
      </w:r>
      <w:r w:rsidRPr="00AE33BC">
        <w:rPr>
          <w:rStyle w:val="StyleUnderline"/>
          <w:highlight w:val="lightGray"/>
        </w:rPr>
        <w:t>assume. Employers</w:t>
      </w:r>
      <w:r w:rsidRPr="00D34DFA">
        <w:t xml:space="preserve"> and society at large </w:t>
      </w:r>
      <w:r w:rsidRPr="00D34DFA">
        <w:rPr>
          <w:rStyle w:val="StyleUnderline"/>
        </w:rPr>
        <w:t xml:space="preserve">can </w:t>
      </w:r>
      <w:r w:rsidRPr="00AE33BC">
        <w:rPr>
          <w:rStyle w:val="StyleUnderline"/>
          <w:highlight w:val="lightGray"/>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AE33BC">
        <w:rPr>
          <w:rStyle w:val="Emphasis"/>
          <w:highlight w:val="lightGray"/>
        </w:rPr>
        <w:t>hard</w:t>
      </w:r>
      <w:r w:rsidRPr="00D34DFA">
        <w:rPr>
          <w:rStyle w:val="StyleUnderline"/>
        </w:rPr>
        <w:t xml:space="preserve"> for workers </w:t>
      </w:r>
      <w:r w:rsidRPr="00AE33BC">
        <w:rPr>
          <w:rStyle w:val="StyleUnderline"/>
          <w:highlight w:val="lightGray"/>
        </w:rPr>
        <w:t>to earn what they are worth</w:t>
      </w:r>
      <w:r w:rsidRPr="00D34DFA">
        <w:rPr>
          <w:rStyle w:val="StyleUnderline"/>
        </w:rPr>
        <w:t xml:space="preserve"> with </w:t>
      </w:r>
      <w:r w:rsidRPr="00D34DFA">
        <w:rPr>
          <w:rStyle w:val="Emphasis"/>
        </w:rPr>
        <w:t>another employer</w:t>
      </w:r>
      <w:r w:rsidRPr="00AE33BC">
        <w:rPr>
          <w:rStyle w:val="StyleUnderline"/>
          <w:highlight w:val="lightGray"/>
        </w:rPr>
        <w:t xml:space="preserve"> by</w:t>
      </w:r>
      <w:r w:rsidRPr="00D34DFA">
        <w:t xml:space="preserve">, for example, forcing employees to sign </w:t>
      </w:r>
      <w:r w:rsidRPr="00AE33BC">
        <w:rPr>
          <w:rStyle w:val="Emphasis"/>
          <w:highlight w:val="lightGray"/>
        </w:rPr>
        <w:t>noncompete</w:t>
      </w:r>
      <w:r w:rsidRPr="00D34DFA">
        <w:rPr>
          <w:rStyle w:val="Emphasis"/>
        </w:rPr>
        <w:t xml:space="preserve"> agreement</w:t>
      </w:r>
      <w:r w:rsidRPr="00AE33BC">
        <w:rPr>
          <w:rStyle w:val="Emphasis"/>
          <w:highlight w:val="lightGray"/>
        </w:rPr>
        <w:t>s</w:t>
      </w:r>
      <w:r w:rsidRPr="00AE33BC">
        <w:rPr>
          <w:rStyle w:val="StyleUnderline"/>
          <w:highlight w:val="lightGray"/>
        </w:rPr>
        <w:t>. Firms</w:t>
      </w:r>
      <w:r w:rsidRPr="00D34DFA">
        <w:rPr>
          <w:rStyle w:val="StyleUnderline"/>
        </w:rPr>
        <w:t xml:space="preserve"> can </w:t>
      </w:r>
      <w:r w:rsidRPr="00AE33BC">
        <w:rPr>
          <w:rStyle w:val="StyleUnderline"/>
          <w:highlight w:val="lightGray"/>
        </w:rPr>
        <w:t xml:space="preserve">earn </w:t>
      </w:r>
      <w:r w:rsidRPr="00D34DFA">
        <w:rPr>
          <w:rStyle w:val="Emphasis"/>
        </w:rPr>
        <w:t>monopolistic “</w:t>
      </w:r>
      <w:r w:rsidRPr="00AE33BC">
        <w:rPr>
          <w:rStyle w:val="Emphasis"/>
          <w:highlight w:val="lightGray"/>
        </w:rPr>
        <w:t>rents”</w:t>
      </w:r>
      <w:r w:rsidRPr="00AE33BC">
        <w:rPr>
          <w:rStyle w:val="StyleUnderline"/>
          <w:highlight w:val="lightGray"/>
        </w:rPr>
        <w:t xml:space="preserve"> over</w:t>
      </w:r>
      <w:r w:rsidRPr="00D34DFA">
        <w:t xml:space="preserve"> and above </w:t>
      </w:r>
      <w:r w:rsidRPr="00D34DFA">
        <w:rPr>
          <w:rStyle w:val="StyleUnderline"/>
        </w:rPr>
        <w:t xml:space="preserve">what they would make in a </w:t>
      </w:r>
      <w:r w:rsidRPr="00AE33BC">
        <w:rPr>
          <w:rStyle w:val="Emphasis"/>
          <w:highlight w:val="lightGray"/>
        </w:rPr>
        <w:t>competitive market</w:t>
      </w:r>
      <w:r w:rsidRPr="00D34DFA">
        <w:t>.</w:t>
      </w:r>
    </w:p>
    <w:p w14:paraId="6D9305ED" w14:textId="77777777" w:rsidR="007B4D79" w:rsidRDefault="007B4D79" w:rsidP="007B4D79">
      <w:r w:rsidRPr="00D34DFA">
        <w:rPr>
          <w:rStyle w:val="Emphasis"/>
        </w:rPr>
        <w:t>Employers</w:t>
      </w:r>
      <w:r w:rsidRPr="00D34DFA">
        <w:t xml:space="preserve"> also </w:t>
      </w:r>
      <w:r w:rsidRPr="00D34DFA">
        <w:rPr>
          <w:rStyle w:val="StyleUnderline"/>
        </w:rPr>
        <w:t>have</w:t>
      </w:r>
      <w:r w:rsidRPr="00D34DFA">
        <w:t xml:space="preserve"> what is known as </w:t>
      </w:r>
      <w:r w:rsidRPr="00AE33BC">
        <w:rPr>
          <w:rStyle w:val="Emphasis"/>
          <w:highlight w:val="lightGray"/>
        </w:rPr>
        <w:t>monopsony</w:t>
      </w:r>
      <w:r w:rsidRPr="00D34DFA">
        <w:rPr>
          <w:rStyle w:val="Emphasis"/>
        </w:rPr>
        <w:t xml:space="preserve"> power</w:t>
      </w:r>
      <w:r w:rsidRPr="00D34DFA">
        <w:t xml:space="preserve">, which can </w:t>
      </w:r>
      <w:r w:rsidRPr="00AE33BC">
        <w:rPr>
          <w:rStyle w:val="StyleUnderline"/>
          <w:highlight w:val="lightGray"/>
        </w:rPr>
        <w:t>enable</w:t>
      </w:r>
      <w:r w:rsidRPr="00D34DFA">
        <w:rPr>
          <w:rStyle w:val="StyleUnderline"/>
        </w:rPr>
        <w:t xml:space="preserve"> them to </w:t>
      </w:r>
      <w:r w:rsidRPr="00AE33BC">
        <w:rPr>
          <w:rStyle w:val="StyleUnderline"/>
          <w:highlight w:val="lightGray"/>
        </w:rPr>
        <w:t xml:space="preserve">pay </w:t>
      </w:r>
      <w:r w:rsidRPr="00D34DFA">
        <w:rPr>
          <w:rStyle w:val="Emphasis"/>
        </w:rPr>
        <w:t xml:space="preserve">workers </w:t>
      </w:r>
      <w:r w:rsidRPr="00AE33BC">
        <w:rPr>
          <w:rStyle w:val="Emphasis"/>
          <w:highlight w:val="lightGray"/>
        </w:rPr>
        <w:t>less</w:t>
      </w:r>
      <w:r w:rsidRPr="00D34DFA">
        <w:rPr>
          <w:rStyle w:val="StyleUnderline"/>
        </w:rPr>
        <w:t xml:space="preserve"> than they are worth </w:t>
      </w:r>
      <w:r w:rsidRPr="00AE33BC">
        <w:rPr>
          <w:rStyle w:val="StyleUnderline"/>
          <w:highlight w:val="lightGray"/>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AE33BC">
        <w:rPr>
          <w:rStyle w:val="StyleUnderline"/>
          <w:highlight w:val="lightGray"/>
        </w:rPr>
        <w:t>costly</w:t>
      </w:r>
      <w:r w:rsidRPr="00D34DFA">
        <w:rPr>
          <w:rStyle w:val="StyleUnderline"/>
        </w:rPr>
        <w:t xml:space="preserve"> for workers </w:t>
      </w:r>
      <w:r w:rsidRPr="00AE33BC">
        <w:rPr>
          <w:rStyle w:val="StyleUnderline"/>
          <w:highlight w:val="lightGray"/>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AE33BC">
        <w:rPr>
          <w:rStyle w:val="StyleUnderline"/>
          <w:highlight w:val="lightGray"/>
        </w:rPr>
        <w:t xml:space="preserve">It takes </w:t>
      </w:r>
      <w:r w:rsidRPr="00D34DFA">
        <w:rPr>
          <w:rStyle w:val="Emphasis"/>
        </w:rPr>
        <w:t xml:space="preserve">time and </w:t>
      </w:r>
      <w:r w:rsidRPr="00AE33BC">
        <w:rPr>
          <w:rStyle w:val="Emphasis"/>
          <w:highlight w:val="lightGray"/>
        </w:rPr>
        <w:t>effort</w:t>
      </w:r>
      <w:r w:rsidRPr="00AE33BC">
        <w:rPr>
          <w:rStyle w:val="StyleUnderline"/>
          <w:highlight w:val="lightGray"/>
        </w:rPr>
        <w:t xml:space="preserve"> to get </w:t>
      </w:r>
      <w:r w:rsidRPr="00AE33BC">
        <w:rPr>
          <w:rStyle w:val="Emphasis"/>
          <w:highlight w:val="lightGray"/>
        </w:rPr>
        <w:t>another job</w:t>
      </w:r>
      <w:r w:rsidRPr="00AE33BC">
        <w:rPr>
          <w:rStyle w:val="StyleUnderline"/>
          <w:highlight w:val="lightGray"/>
        </w:rPr>
        <w:t>. Workers</w:t>
      </w:r>
      <w:r w:rsidRPr="00D34DFA">
        <w:rPr>
          <w:rStyle w:val="StyleUnderline"/>
        </w:rPr>
        <w:t xml:space="preserve"> do </w:t>
      </w:r>
      <w:r w:rsidRPr="00AE33BC">
        <w:rPr>
          <w:rStyle w:val="StyleUnderline"/>
          <w:highlight w:val="lightGray"/>
        </w:rPr>
        <w:t xml:space="preserve">not have </w:t>
      </w:r>
      <w:r w:rsidRPr="00AE33BC">
        <w:rPr>
          <w:rStyle w:val="Emphasis"/>
          <w:highlight w:val="lightGray"/>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AE33BC">
        <w:rPr>
          <w:rStyle w:val="StyleUnderline"/>
          <w:highlight w:val="lightGray"/>
        </w:rPr>
        <w:t>not</w:t>
      </w:r>
      <w:r w:rsidRPr="00D34DFA">
        <w:t xml:space="preserve"> always </w:t>
      </w:r>
      <w:r w:rsidRPr="00AE33BC">
        <w:rPr>
          <w:rStyle w:val="StyleUnderline"/>
          <w:highlight w:val="lightGray"/>
        </w:rPr>
        <w:t>know</w:t>
      </w:r>
      <w:r w:rsidRPr="00D34DFA">
        <w:rPr>
          <w:rStyle w:val="StyleUnderline"/>
        </w:rPr>
        <w:t xml:space="preserve"> what </w:t>
      </w:r>
      <w:r w:rsidRPr="00AE33BC">
        <w:rPr>
          <w:rStyle w:val="Emphasis"/>
          <w:highlight w:val="lightGray"/>
        </w:rPr>
        <w:t>skills</w:t>
      </w:r>
      <w:r w:rsidRPr="00AE33BC">
        <w:rPr>
          <w:rStyle w:val="StyleUnderline"/>
          <w:highlight w:val="lightGray"/>
        </w:rPr>
        <w:t xml:space="preserve"> employers</w:t>
      </w:r>
      <w:r w:rsidRPr="00D34DFA">
        <w:rPr>
          <w:rStyle w:val="StyleUnderline"/>
        </w:rPr>
        <w:t xml:space="preserve"> really </w:t>
      </w:r>
      <w:r w:rsidRPr="00AE33BC">
        <w:rPr>
          <w:rStyle w:val="StyleUnderline"/>
          <w:highlight w:val="lightGray"/>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AE33BC">
        <w:rPr>
          <w:rStyle w:val="Emphasis"/>
          <w:highlight w:val="lightGray"/>
        </w:rPr>
        <w:t>altering</w:t>
      </w:r>
      <w:r w:rsidRPr="00D34DFA">
        <w:rPr>
          <w:rStyle w:val="StyleUnderline"/>
        </w:rPr>
        <w:t xml:space="preserve"> commute</w:t>
      </w:r>
      <w:r w:rsidRPr="00D34DFA">
        <w:t xml:space="preserve"> routines </w:t>
      </w:r>
      <w:r w:rsidRPr="00D34DFA">
        <w:rPr>
          <w:rStyle w:val="StyleUnderline"/>
        </w:rPr>
        <w:t xml:space="preserve">and even </w:t>
      </w:r>
      <w:r w:rsidRPr="00AE33BC">
        <w:rPr>
          <w:rStyle w:val="Emphasis"/>
          <w:highlight w:val="lightGray"/>
        </w:rPr>
        <w:t>friendships</w:t>
      </w:r>
      <w:r w:rsidRPr="00D34DFA">
        <w:rPr>
          <w:rStyle w:val="StyleUnderline"/>
        </w:rPr>
        <w:t xml:space="preserve"> and creates the </w:t>
      </w:r>
      <w:r w:rsidRPr="00AE33BC">
        <w:rPr>
          <w:rStyle w:val="StyleUnderline"/>
          <w:highlight w:val="lightGray"/>
        </w:rPr>
        <w:t>worry</w:t>
      </w:r>
      <w:r w:rsidRPr="00D34DFA">
        <w:rPr>
          <w:rStyle w:val="StyleUnderline"/>
        </w:rPr>
        <w:t xml:space="preserve"> that the </w:t>
      </w:r>
      <w:r w:rsidRPr="00AE33BC">
        <w:rPr>
          <w:rStyle w:val="Emphasis"/>
          <w:highlight w:val="lightGray"/>
        </w:rPr>
        <w:t>new job</w:t>
      </w:r>
      <w:r w:rsidRPr="00D34DFA">
        <w:rPr>
          <w:rStyle w:val="StyleUnderline"/>
        </w:rPr>
        <w:t xml:space="preserve"> may be</w:t>
      </w:r>
      <w:r w:rsidRPr="00D34DFA">
        <w:t xml:space="preserve"> an even </w:t>
      </w:r>
      <w:r w:rsidRPr="00AE33BC">
        <w:rPr>
          <w:rStyle w:val="Emphasis"/>
          <w:highlight w:val="lightGray"/>
        </w:rPr>
        <w:t>worse</w:t>
      </w:r>
      <w:r w:rsidRPr="00D34DFA">
        <w:t xml:space="preserve"> fit. The list of market failures could go on and on.</w:t>
      </w:r>
    </w:p>
    <w:p w14:paraId="3C57585F" w14:textId="77777777" w:rsidR="007B4D79" w:rsidRPr="00C625A4" w:rsidRDefault="007B4D79" w:rsidP="007B4D79">
      <w:pPr>
        <w:pStyle w:val="Heading4"/>
      </w:pPr>
      <w:r w:rsidRPr="00C625A4">
        <w:t xml:space="preserve">The link </w:t>
      </w:r>
      <w:r w:rsidRPr="00C625A4">
        <w:rPr>
          <w:u w:val="single"/>
        </w:rPr>
        <w:t>oversimplifies</w:t>
      </w:r>
      <w:r w:rsidRPr="00C625A4">
        <w:t xml:space="preserve">. Unions are </w:t>
      </w:r>
      <w:r w:rsidRPr="00C625A4">
        <w:rPr>
          <w:u w:val="single"/>
        </w:rPr>
        <w:t>good</w:t>
      </w:r>
      <w:r w:rsidRPr="00C625A4">
        <w:t xml:space="preserve"> for the economy.</w:t>
      </w:r>
    </w:p>
    <w:p w14:paraId="7DE61757" w14:textId="77777777" w:rsidR="007B4D79" w:rsidRPr="00C625A4" w:rsidRDefault="007B4D79" w:rsidP="007B4D79">
      <w:r w:rsidRPr="00C625A4">
        <w:t xml:space="preserve">Kathryn Anne </w:t>
      </w:r>
      <w:r w:rsidRPr="00F30A93">
        <w:rPr>
          <w:rStyle w:val="Style13ptBold"/>
        </w:rPr>
        <w:t>Edwards 25</w:t>
      </w:r>
      <w:r w:rsidRPr="00C625A4">
        <w:t>. Senior fellow at the National Academy of Social Insurance, Ph.D. in economics from the University of Wisconsin-Madison. "How to Revive America's 'Golden Middle.'" Bloomberg. 3/13/2025. bloomberg.com/opinion/articles/2025-03-13/unions-are-the-best-hope-to-revive-america-s-golden-middle?embedded-checkout=true</w:t>
      </w:r>
    </w:p>
    <w:p w14:paraId="7F1A54D8" w14:textId="77777777" w:rsidR="007B4D79" w:rsidRPr="00243057" w:rsidRDefault="007B4D79" w:rsidP="007B4D79">
      <w:r w:rsidRPr="00243057">
        <w:t xml:space="preserve">Economists are coming around to the public’s view. </w:t>
      </w:r>
      <w:r w:rsidRPr="00F30A93">
        <w:rPr>
          <w:rStyle w:val="StyleUnderline"/>
          <w:highlight w:val="cyan"/>
        </w:rPr>
        <w:t xml:space="preserve">The </w:t>
      </w:r>
      <w:r w:rsidRPr="00C625A4">
        <w:rPr>
          <w:rStyle w:val="Emphasis"/>
        </w:rPr>
        <w:t xml:space="preserve">classic </w:t>
      </w:r>
      <w:r w:rsidRPr="00F30A93">
        <w:rPr>
          <w:rStyle w:val="Emphasis"/>
          <w:highlight w:val="cyan"/>
        </w:rPr>
        <w:t>argument</w:t>
      </w:r>
      <w:r w:rsidRPr="00F30A93">
        <w:rPr>
          <w:rStyle w:val="StyleUnderline"/>
        </w:rPr>
        <w:t xml:space="preserve"> against unions</w:t>
      </w:r>
      <w:r w:rsidRPr="00243057">
        <w:t xml:space="preserve"> is that they establish a labor cartel that pulls wages above productivity, a net negative for the economy. But that </w:t>
      </w:r>
      <w:r w:rsidRPr="00F30A93">
        <w:rPr>
          <w:rStyle w:val="StyleUnderline"/>
          <w:highlight w:val="cyan"/>
        </w:rPr>
        <w:t>assumes the</w:t>
      </w:r>
      <w:r w:rsidRPr="00F30A93">
        <w:rPr>
          <w:rStyle w:val="StyleUnderline"/>
        </w:rPr>
        <w:t xml:space="preserve"> labor </w:t>
      </w:r>
      <w:r w:rsidRPr="00F30A93">
        <w:rPr>
          <w:rStyle w:val="StyleUnderline"/>
          <w:highlight w:val="cyan"/>
        </w:rPr>
        <w:t xml:space="preserve">market is </w:t>
      </w:r>
      <w:r w:rsidRPr="00F30A93">
        <w:rPr>
          <w:rStyle w:val="Emphasis"/>
          <w:highlight w:val="cyan"/>
        </w:rPr>
        <w:t>otherwise</w:t>
      </w:r>
      <w:r w:rsidRPr="00F30A93">
        <w:rPr>
          <w:rStyle w:val="StyleUnderline"/>
          <w:highlight w:val="cyan"/>
        </w:rPr>
        <w:t xml:space="preserve"> perfect</w:t>
      </w:r>
      <w:r w:rsidRPr="00F30A93">
        <w:rPr>
          <w:rStyle w:val="StyleUnderline"/>
        </w:rPr>
        <w:t>ly competitive</w:t>
      </w:r>
      <w:r w:rsidRPr="00243057">
        <w:t xml:space="preserve"> and employers do not have the power to pay workers below their productivity. </w:t>
      </w:r>
      <w:r w:rsidRPr="00C625A4">
        <w:rPr>
          <w:rStyle w:val="Emphasis"/>
        </w:rPr>
        <w:t xml:space="preserve">More and </w:t>
      </w:r>
      <w:r w:rsidRPr="00F30A93">
        <w:rPr>
          <w:rStyle w:val="Emphasis"/>
          <w:highlight w:val="cyan"/>
        </w:rPr>
        <w:t>more</w:t>
      </w:r>
      <w:r w:rsidRPr="00F30A93">
        <w:rPr>
          <w:rStyle w:val="StyleUnderline"/>
          <w:highlight w:val="cyan"/>
        </w:rPr>
        <w:t xml:space="preserve"> ev</w:t>
      </w:r>
      <w:r w:rsidRPr="00F30A93">
        <w:rPr>
          <w:rStyle w:val="StyleUnderline"/>
        </w:rPr>
        <w:t xml:space="preserve">idence </w:t>
      </w:r>
      <w:r w:rsidRPr="00F30A93">
        <w:rPr>
          <w:rStyle w:val="StyleUnderline"/>
          <w:highlight w:val="cyan"/>
        </w:rPr>
        <w:t>has shown</w:t>
      </w:r>
      <w:r w:rsidRPr="00243057">
        <w:t xml:space="preserve"> that many </w:t>
      </w:r>
      <w:r w:rsidRPr="00F30A93">
        <w:rPr>
          <w:rStyle w:val="StyleUnderline"/>
          <w:highlight w:val="cyan"/>
        </w:rPr>
        <w:t xml:space="preserve">employers </w:t>
      </w:r>
      <w:r w:rsidRPr="00F30A93">
        <w:rPr>
          <w:rStyle w:val="Emphasis"/>
          <w:highlight w:val="cyan"/>
        </w:rPr>
        <w:t>benefit</w:t>
      </w:r>
      <w:r w:rsidRPr="00F30A93">
        <w:rPr>
          <w:rStyle w:val="StyleUnderline"/>
          <w:highlight w:val="cyan"/>
        </w:rPr>
        <w:t xml:space="preserve"> from</w:t>
      </w:r>
      <w:r w:rsidRPr="00243057">
        <w:t xml:space="preserve"> a degree of </w:t>
      </w:r>
      <w:r w:rsidRPr="00F30A93">
        <w:rPr>
          <w:rStyle w:val="Emphasis"/>
          <w:highlight w:val="cyan"/>
        </w:rPr>
        <w:t>monopsony</w:t>
      </w:r>
      <w:r w:rsidRPr="00C625A4">
        <w:rPr>
          <w:rStyle w:val="Emphasis"/>
        </w:rPr>
        <w:t xml:space="preserve"> power</w:t>
      </w:r>
      <w:r w:rsidRPr="00F30A93">
        <w:rPr>
          <w:rStyle w:val="StyleUnderline"/>
          <w:highlight w:val="cyan"/>
        </w:rPr>
        <w:t xml:space="preserve"> and use a </w:t>
      </w:r>
      <w:r w:rsidRPr="00F30A93">
        <w:rPr>
          <w:rStyle w:val="Emphasis"/>
          <w:highlight w:val="cyan"/>
        </w:rPr>
        <w:t>lack</w:t>
      </w:r>
      <w:r w:rsidRPr="00F30A93">
        <w:rPr>
          <w:rStyle w:val="StyleUnderline"/>
          <w:highlight w:val="cyan"/>
        </w:rPr>
        <w:t xml:space="preserve"> of</w:t>
      </w:r>
      <w:r w:rsidRPr="00243057">
        <w:t xml:space="preserve"> strong </w:t>
      </w:r>
      <w:r w:rsidRPr="00F30A93">
        <w:rPr>
          <w:rStyle w:val="StyleUnderline"/>
          <w:highlight w:val="cyan"/>
        </w:rPr>
        <w:t>competition</w:t>
      </w:r>
      <w:r w:rsidRPr="00243057">
        <w:t xml:space="preserve"> from other employers </w:t>
      </w:r>
      <w:r w:rsidRPr="00F30A93">
        <w:rPr>
          <w:rStyle w:val="StyleUnderline"/>
          <w:highlight w:val="cyan"/>
        </w:rPr>
        <w:t xml:space="preserve">to pay </w:t>
      </w:r>
      <w:r w:rsidRPr="00C625A4">
        <w:rPr>
          <w:rStyle w:val="Emphasis"/>
        </w:rPr>
        <w:t xml:space="preserve">workers </w:t>
      </w:r>
      <w:r w:rsidRPr="00F30A93">
        <w:rPr>
          <w:rStyle w:val="Emphasis"/>
          <w:highlight w:val="cyan"/>
        </w:rPr>
        <w:t>less</w:t>
      </w:r>
      <w:r w:rsidRPr="00243057">
        <w:t xml:space="preserve">. Of course, </w:t>
      </w:r>
      <w:r w:rsidRPr="00F30A93">
        <w:rPr>
          <w:rStyle w:val="StyleUnderline"/>
        </w:rPr>
        <w:t xml:space="preserve">in some cases </w:t>
      </w:r>
      <w:r w:rsidRPr="00F30A93">
        <w:rPr>
          <w:rStyle w:val="StyleUnderline"/>
          <w:highlight w:val="cyan"/>
        </w:rPr>
        <w:t xml:space="preserve">they </w:t>
      </w:r>
      <w:r w:rsidRPr="00C625A4">
        <w:rPr>
          <w:rStyle w:val="Emphasis"/>
        </w:rPr>
        <w:t xml:space="preserve">directly </w:t>
      </w:r>
      <w:r w:rsidRPr="00F30A93">
        <w:rPr>
          <w:rStyle w:val="Emphasis"/>
          <w:highlight w:val="cyan"/>
        </w:rPr>
        <w:t>collude</w:t>
      </w:r>
      <w:r w:rsidRPr="00F30A93">
        <w:rPr>
          <w:rStyle w:val="StyleUnderline"/>
        </w:rPr>
        <w:t xml:space="preserve"> with other employers </w:t>
      </w:r>
      <w:r w:rsidRPr="00F30A93">
        <w:rPr>
          <w:rStyle w:val="StyleUnderline"/>
          <w:highlight w:val="cyan"/>
        </w:rPr>
        <w:t xml:space="preserve">to achieve the </w:t>
      </w:r>
      <w:r w:rsidRPr="00F30A93">
        <w:rPr>
          <w:rStyle w:val="Emphasis"/>
          <w:highlight w:val="cyan"/>
        </w:rPr>
        <w:t>same</w:t>
      </w:r>
      <w:r w:rsidRPr="00F30A93">
        <w:rPr>
          <w:rStyle w:val="StyleUnderline"/>
          <w:highlight w:val="cyan"/>
        </w:rPr>
        <w:t xml:space="preserve"> outcome</w:t>
      </w:r>
      <w:r w:rsidRPr="00243057">
        <w:t>.</w:t>
      </w:r>
    </w:p>
    <w:p w14:paraId="3035E692" w14:textId="77777777" w:rsidR="007B4D79" w:rsidRPr="00ED2A3D" w:rsidRDefault="007B4D79" w:rsidP="007B4D79">
      <w:r w:rsidRPr="00F30A93">
        <w:rPr>
          <w:rStyle w:val="StyleUnderline"/>
          <w:highlight w:val="cyan"/>
        </w:rPr>
        <w:t>The</w:t>
      </w:r>
      <w:r w:rsidRPr="00243057">
        <w:t xml:space="preserve"> classic two-dimensional </w:t>
      </w:r>
      <w:r w:rsidRPr="00F30A93">
        <w:rPr>
          <w:rStyle w:val="StyleUnderline"/>
          <w:highlight w:val="cyan"/>
        </w:rPr>
        <w:t xml:space="preserve">argument </w:t>
      </w:r>
      <w:r w:rsidRPr="00C625A4">
        <w:rPr>
          <w:rStyle w:val="Emphasis"/>
        </w:rPr>
        <w:t xml:space="preserve">also </w:t>
      </w:r>
      <w:r w:rsidRPr="00F30A93">
        <w:rPr>
          <w:rStyle w:val="Emphasis"/>
          <w:highlight w:val="cyan"/>
        </w:rPr>
        <w:t>doesn’t</w:t>
      </w:r>
      <w:r w:rsidRPr="00F30A93">
        <w:rPr>
          <w:rStyle w:val="StyleUnderline"/>
          <w:highlight w:val="cyan"/>
        </w:rPr>
        <w:t xml:space="preserve"> account for</w:t>
      </w:r>
      <w:r w:rsidRPr="00F30A93">
        <w:rPr>
          <w:rStyle w:val="StyleUnderline"/>
        </w:rPr>
        <w:t xml:space="preserve"> the </w:t>
      </w:r>
      <w:r w:rsidRPr="00C625A4">
        <w:rPr>
          <w:rStyle w:val="Emphasis"/>
        </w:rPr>
        <w:t xml:space="preserve">increase in </w:t>
      </w:r>
      <w:r w:rsidRPr="00F30A93">
        <w:rPr>
          <w:rStyle w:val="Emphasis"/>
          <w:highlight w:val="cyan"/>
        </w:rPr>
        <w:t>productivity</w:t>
      </w:r>
      <w:r w:rsidRPr="00243057">
        <w:t xml:space="preserve"> of workers </w:t>
      </w:r>
      <w:r w:rsidRPr="00F30A93">
        <w:rPr>
          <w:rStyle w:val="StyleUnderline"/>
        </w:rPr>
        <w:t xml:space="preserve">associated with unionization, </w:t>
      </w:r>
      <w:r w:rsidRPr="00F30A93">
        <w:rPr>
          <w:rStyle w:val="StyleUnderline"/>
          <w:highlight w:val="cyan"/>
        </w:rPr>
        <w:t>which makes the effect</w:t>
      </w:r>
      <w:r w:rsidRPr="00243057">
        <w:t xml:space="preserve"> of unionization on labor demand </w:t>
      </w:r>
      <w:r w:rsidRPr="00C625A4">
        <w:rPr>
          <w:rStyle w:val="Emphasis"/>
        </w:rPr>
        <w:t xml:space="preserve">much more </w:t>
      </w:r>
      <w:r w:rsidRPr="00F30A93">
        <w:rPr>
          <w:rStyle w:val="Emphasis"/>
          <w:highlight w:val="cyan"/>
        </w:rPr>
        <w:t>nuanced</w:t>
      </w:r>
      <w:r w:rsidRPr="00F30A93">
        <w:rPr>
          <w:rStyle w:val="StyleUnderline"/>
        </w:rPr>
        <w:t xml:space="preserve"> than a simple </w:t>
      </w:r>
      <w:r w:rsidRPr="00C625A4">
        <w:rPr>
          <w:rStyle w:val="Emphasis"/>
        </w:rPr>
        <w:t>up or down</w:t>
      </w:r>
      <w:r w:rsidRPr="00243057">
        <w:t xml:space="preserve">. Unions also provide spillovers that benefit the economy, like enforcing workplace safety standards. Even if everything bad about </w:t>
      </w:r>
      <w:r w:rsidRPr="00F30A93">
        <w:rPr>
          <w:rStyle w:val="StyleUnderline"/>
        </w:rPr>
        <w:t>unions</w:t>
      </w:r>
      <w:r w:rsidRPr="00243057">
        <w:t xml:space="preserve"> is assumed to be true, they </w:t>
      </w:r>
      <w:r w:rsidRPr="00F30A93">
        <w:rPr>
          <w:rStyle w:val="StyleUnderline"/>
        </w:rPr>
        <w:t xml:space="preserve">effectively reduce </w:t>
      </w:r>
      <w:r w:rsidRPr="00C625A4">
        <w:rPr>
          <w:rStyle w:val="Emphasis"/>
        </w:rPr>
        <w:t>inequality</w:t>
      </w:r>
      <w:r w:rsidRPr="00243057">
        <w:t xml:space="preserve"> in the economy.</w:t>
      </w:r>
    </w:p>
    <w:p w14:paraId="1EDB2B82" w14:textId="77777777" w:rsidR="007B4D79" w:rsidRPr="00363A02" w:rsidRDefault="007B4D79" w:rsidP="007B4D79"/>
    <w:p w14:paraId="5920E41B" w14:textId="77777777" w:rsidR="007B4D79" w:rsidRDefault="007B4D79" w:rsidP="007B4D79">
      <w:pPr>
        <w:pStyle w:val="Heading2"/>
      </w:pPr>
      <w:r>
        <w:t>Federalism DA</w:t>
      </w:r>
    </w:p>
    <w:p w14:paraId="5DDBBD64" w14:textId="77777777" w:rsidR="007B4D79" w:rsidRDefault="007B4D79" w:rsidP="007B4D79">
      <w:pPr>
        <w:pStyle w:val="Heading4"/>
      </w:pPr>
      <w:r>
        <w:t>1. No spillover---Roberts will prevent precedential effects</w:t>
      </w:r>
    </w:p>
    <w:p w14:paraId="51FDA082" w14:textId="77777777" w:rsidR="007B4D79" w:rsidRPr="000534D6" w:rsidRDefault="007B4D79" w:rsidP="007B4D79">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0A038CBF" w14:textId="77777777" w:rsidR="007B4D79" w:rsidRPr="000534D6" w:rsidRDefault="007B4D79" w:rsidP="007B4D79">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453B35FB" w14:textId="77777777" w:rsidR="007B4D79" w:rsidRDefault="007B4D79" w:rsidP="007B4D79">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0B92B9AD" w14:textId="77777777" w:rsidR="007B4D79" w:rsidRDefault="007B4D79" w:rsidP="007B4D79">
      <w:pPr>
        <w:pStyle w:val="Heading4"/>
      </w:pPr>
      <w:r>
        <w:t>2. Trump thumps</w:t>
      </w:r>
    </w:p>
    <w:p w14:paraId="16E9CD02" w14:textId="77777777" w:rsidR="007B4D79" w:rsidRPr="00BE0E18" w:rsidRDefault="007B4D79" w:rsidP="007B4D79">
      <w:pPr>
        <w:pStyle w:val="Heading4"/>
        <w:rPr>
          <w:rFonts w:cs="Arial"/>
        </w:rPr>
      </w:pPr>
      <w:r w:rsidRPr="00BE0E18">
        <w:rPr>
          <w:rFonts w:cs="Arial"/>
        </w:rPr>
        <w:t xml:space="preserve">The grid is </w:t>
      </w:r>
      <w:r w:rsidRPr="00BE0E18">
        <w:rPr>
          <w:rFonts w:cs="Arial"/>
          <w:u w:val="single"/>
        </w:rPr>
        <w:t>resilient</w:t>
      </w:r>
      <w:r w:rsidRPr="00BE0E18">
        <w:rPr>
          <w:rFonts w:cs="Arial"/>
        </w:rPr>
        <w:t xml:space="preserve"> to cyber-attacks and states have </w:t>
      </w:r>
      <w:r w:rsidRPr="00BE0E18">
        <w:rPr>
          <w:rFonts w:cs="Arial"/>
          <w:u w:val="single"/>
        </w:rPr>
        <w:t>no motive</w:t>
      </w:r>
      <w:r w:rsidRPr="00BE0E18">
        <w:rPr>
          <w:rFonts w:cs="Arial"/>
        </w:rPr>
        <w:t>.</w:t>
      </w:r>
    </w:p>
    <w:p w14:paraId="226A912E" w14:textId="77777777" w:rsidR="007B4D79" w:rsidRPr="00BE0E18" w:rsidRDefault="007B4D79" w:rsidP="007B4D79">
      <w:r w:rsidRPr="00BE0E18">
        <w:t xml:space="preserve">Jesse </w:t>
      </w:r>
      <w:r w:rsidRPr="00BE0E18">
        <w:rPr>
          <w:rStyle w:val="Style13ptBold"/>
        </w:rPr>
        <w:t>Dunietz and</w:t>
      </w:r>
      <w:r w:rsidRPr="00BE0E18">
        <w:t xml:space="preserve"> Robert M. </w:t>
      </w:r>
      <w:r w:rsidRPr="00BE0E18">
        <w:rPr>
          <w:rStyle w:val="Style13ptBold"/>
        </w:rPr>
        <w:t>Lee</w:t>
      </w:r>
      <w:r w:rsidRPr="00BE0E18">
        <w:t xml:space="preserve"> </w:t>
      </w:r>
      <w:r w:rsidRPr="00BE0E18">
        <w:rPr>
          <w:rStyle w:val="Style13ptBold"/>
        </w:rPr>
        <w:t>17</w:t>
      </w:r>
      <w:r w:rsidRPr="00BE0E18">
        <w:t xml:space="preserve">. **Scientific American's 2017 AAAS Mass Media fellow, and a Ph.D. candidate in computer science at Carnegie Mellon University. **CEO of industrial cybersecurity firm Dragos. “Is the Power Grid Getting More Vulnerable to Cyber Attacks?” Scientific American. </w:t>
      </w:r>
      <w:r w:rsidRPr="004B79A0">
        <w:t>https://www.scientificamerican.com/article/is-the-power-grid-getting-more-vulnerable-to-cyber-attacks/</w:t>
      </w:r>
    </w:p>
    <w:p w14:paraId="6D50682D" w14:textId="77777777" w:rsidR="007B4D79" w:rsidRPr="00BE0E18" w:rsidRDefault="007B4D79" w:rsidP="007B4D79">
      <w:r w:rsidRPr="00BE0E18">
        <w:t xml:space="preserve">Two weeks ago it was cyberattacks on the Irish power grid. Last month it was a digital assault on U.S. energy companies, including a nuclear power plant. Back in December a Russian hack of a Vermont utility was all over the news. From the media buzz, </w:t>
      </w:r>
      <w:r w:rsidRPr="00BE0E18">
        <w:rPr>
          <w:rStyle w:val="StyleUnderline"/>
        </w:rPr>
        <w:t>one might conclude that power grid infrastructure is teetering on the brink of a hacker-induced meltdown</w:t>
      </w:r>
      <w:r w:rsidRPr="00BE0E18">
        <w:t xml:space="preserve">. </w:t>
      </w:r>
      <w:r w:rsidRPr="00BE0E18">
        <w:rPr>
          <w:rStyle w:val="StyleUnderline"/>
        </w:rPr>
        <w:t>The real story is more nuanced</w:t>
      </w:r>
      <w:r w:rsidRPr="00BE0E18">
        <w:t xml:space="preserve">, however. </w:t>
      </w:r>
      <w:r w:rsidRPr="00BE0E18">
        <w:rPr>
          <w:rStyle w:val="StyleUnderline"/>
        </w:rPr>
        <w:t>Scientific American spoke with grid cybersecurity expert</w:t>
      </w:r>
      <w:r w:rsidRPr="00BE0E18">
        <w:t xml:space="preserve"> Robert M. </w:t>
      </w:r>
      <w:r w:rsidRPr="00BE0E18">
        <w:rPr>
          <w:rStyle w:val="StyleUnderline"/>
        </w:rPr>
        <w:t>Lee, CEO of industrial cybersecurity firm Dragos</w:t>
      </w:r>
      <w:r w:rsidRPr="00BE0E18">
        <w:t xml:space="preserve">, Inc., to sort out fact from hype. </w:t>
      </w:r>
      <w:r w:rsidRPr="00BE0E18">
        <w:rPr>
          <w:rStyle w:val="StyleUnderline"/>
        </w:rPr>
        <w:t>Dragos</w:t>
      </w:r>
      <w:r w:rsidRPr="00BE0E18">
        <w:t xml:space="preserve">, which </w:t>
      </w:r>
      <w:r w:rsidRPr="00BE0E18">
        <w:rPr>
          <w:rStyle w:val="StyleUnderline"/>
        </w:rPr>
        <w:t>aims to protect critical infrastructure from cyberattacks</w:t>
      </w:r>
      <w:r w:rsidRPr="00BE0E18">
        <w:t xml:space="preserve">, recently raised $10 million from investors to further its mission. Before he founded the company, </w:t>
      </w:r>
      <w:r w:rsidRPr="00BE0E18">
        <w:rPr>
          <w:rStyle w:val="StyleUnderline"/>
        </w:rPr>
        <w:t>Lee worked for the U.S. government analyzing and defending against cyberattacks on infrastructure</w:t>
      </w:r>
      <w:r w:rsidRPr="00BE0E18">
        <w:t xml:space="preserve">. </w:t>
      </w:r>
      <w:r w:rsidRPr="00BE0E18">
        <w:rPr>
          <w:rStyle w:val="StyleUnderline"/>
        </w:rPr>
        <w:t>For</w:t>
      </w:r>
      <w:r w:rsidRPr="00BE0E18">
        <w:t xml:space="preserve"> a portion of </w:t>
      </w:r>
      <w:r w:rsidRPr="00BE0E18">
        <w:rPr>
          <w:rStyle w:val="StyleUnderline"/>
        </w:rPr>
        <w:t>his military career, he</w:t>
      </w:r>
      <w:r w:rsidRPr="00BE0E18">
        <w:t xml:space="preserve"> also </w:t>
      </w:r>
      <w:r w:rsidRPr="00BE0E18">
        <w:rPr>
          <w:rStyle w:val="StyleUnderline"/>
        </w:rPr>
        <w:t>worked on the government’s offensive front</w:t>
      </w:r>
      <w:r w:rsidRPr="00BE0E18">
        <w:t xml:space="preserve">. </w:t>
      </w:r>
      <w:r w:rsidRPr="00BE0E18">
        <w:rPr>
          <w:rStyle w:val="StyleUnderline"/>
        </w:rPr>
        <w:t>His work has given him a front-row view on both sides of infrastructure cybersecurity</w:t>
      </w:r>
      <w:r w:rsidRPr="00BE0E18">
        <w:t xml:space="preserve">. [An edited transcript of the interview follows.] How concerned should we be about grid and infrastructure cybersecurity, and what should we be most worried about? </w:t>
      </w:r>
      <w:r w:rsidRPr="00BE0E18">
        <w:rPr>
          <w:rStyle w:val="StyleUnderline"/>
          <w:highlight w:val="cyan"/>
        </w:rPr>
        <w:t>The</w:t>
      </w:r>
      <w:r w:rsidRPr="00BE0E18">
        <w:rPr>
          <w:rStyle w:val="StyleUnderline"/>
        </w:rPr>
        <w:t xml:space="preserve"> electric </w:t>
      </w:r>
      <w:r w:rsidRPr="00BE0E18">
        <w:rPr>
          <w:rStyle w:val="StyleUnderline"/>
          <w:highlight w:val="cyan"/>
        </w:rPr>
        <w:t>grid</w:t>
      </w:r>
      <w:r w:rsidRPr="00BE0E18">
        <w:rPr>
          <w:rStyle w:val="StyleUnderline"/>
        </w:rPr>
        <w:t xml:space="preserve"> and most infrastructure we have </w:t>
      </w:r>
      <w:r w:rsidRPr="00BE0E18">
        <w:rPr>
          <w:rStyle w:val="StyleUnderline"/>
          <w:highlight w:val="cyan"/>
        </w:rPr>
        <w:t>is</w:t>
      </w:r>
      <w:r w:rsidRPr="00BE0E18">
        <w:rPr>
          <w:rStyle w:val="StyleUnderline"/>
        </w:rPr>
        <w:t xml:space="preserve"> actually fairly </w:t>
      </w:r>
      <w:r w:rsidRPr="00BE0E18">
        <w:rPr>
          <w:rStyle w:val="Emphasis"/>
          <w:highlight w:val="cyan"/>
        </w:rPr>
        <w:t>well built for reliability</w:t>
      </w:r>
      <w:r w:rsidRPr="00BE0E18">
        <w:rPr>
          <w:rStyle w:val="StyleUnderline"/>
        </w:rPr>
        <w:t xml:space="preserve"> and safety</w:t>
      </w:r>
      <w:r w:rsidRPr="00BE0E18">
        <w:t xml:space="preserve">. </w:t>
      </w:r>
      <w:r w:rsidRPr="00BE0E18">
        <w:rPr>
          <w:rStyle w:val="StyleUnderline"/>
        </w:rPr>
        <w:t xml:space="preserve">We’ve had </w:t>
      </w:r>
      <w:r w:rsidRPr="00BE0E18">
        <w:rPr>
          <w:rStyle w:val="StyleUnderline"/>
          <w:highlight w:val="cyan"/>
        </w:rPr>
        <w:t xml:space="preserve">a </w:t>
      </w:r>
      <w:r w:rsidRPr="00BE0E18">
        <w:rPr>
          <w:rStyle w:val="Emphasis"/>
          <w:highlight w:val="cyan"/>
        </w:rPr>
        <w:t>strong safety culture</w:t>
      </w:r>
      <w:r w:rsidRPr="00BE0E18">
        <w:rPr>
          <w:rStyle w:val="StyleUnderline"/>
        </w:rPr>
        <w:t xml:space="preserve"> in industrial engineering for decades</w:t>
      </w:r>
      <w:r w:rsidRPr="00BE0E18">
        <w:t xml:space="preserve">. </w:t>
      </w:r>
      <w:r w:rsidRPr="00BE0E18">
        <w:rPr>
          <w:rStyle w:val="StyleUnderline"/>
        </w:rPr>
        <w:t>That safety and reliability</w:t>
      </w:r>
      <w:r w:rsidRPr="00BE0E18">
        <w:t xml:space="preserve"> has never been thought of from a cybersecurity perspective, but it </w:t>
      </w:r>
      <w:r w:rsidRPr="00BE0E18">
        <w:rPr>
          <w:rStyle w:val="StyleUnderline"/>
        </w:rPr>
        <w:t xml:space="preserve">has </w:t>
      </w:r>
      <w:r w:rsidRPr="00BE0E18">
        <w:rPr>
          <w:rStyle w:val="StyleUnderline"/>
          <w:highlight w:val="cyan"/>
        </w:rPr>
        <w:t>afforded</w:t>
      </w:r>
      <w:r w:rsidRPr="00BE0E18">
        <w:rPr>
          <w:rStyle w:val="StyleUnderline"/>
        </w:rPr>
        <w:t xml:space="preserve"> us </w:t>
      </w:r>
      <w:r w:rsidRPr="00BE0E18">
        <w:rPr>
          <w:rStyle w:val="StyleUnderline"/>
          <w:highlight w:val="cyan"/>
        </w:rPr>
        <w:t xml:space="preserve">a </w:t>
      </w:r>
      <w:r w:rsidRPr="00BE0E18">
        <w:rPr>
          <w:rStyle w:val="Emphasis"/>
          <w:highlight w:val="cyan"/>
        </w:rPr>
        <w:t>very defensible environment</w:t>
      </w:r>
      <w:r w:rsidRPr="00BE0E18">
        <w:t xml:space="preserve">. As an example: </w:t>
      </w:r>
      <w:r w:rsidRPr="00BE0E18">
        <w:rPr>
          <w:rStyle w:val="StyleUnderline"/>
        </w:rPr>
        <w:t>if a portion of the U.S. power grid goes down</w:t>
      </w:r>
      <w:r w:rsidRPr="00BE0E18">
        <w:t xml:space="preserve">. </w:t>
      </w:r>
      <w:r w:rsidRPr="00BE0E18">
        <w:rPr>
          <w:rStyle w:val="StyleUnderline"/>
        </w:rPr>
        <w:t>We</w:t>
      </w:r>
      <w:r w:rsidRPr="00BE0E18">
        <w:t xml:space="preserve"> usually </w:t>
      </w:r>
      <w:r w:rsidRPr="00BE0E18">
        <w:rPr>
          <w:rStyle w:val="StyleUnderline"/>
        </w:rPr>
        <w:t>anticipate those things for hurricanes or winter-weather storms</w:t>
      </w:r>
      <w:r w:rsidRPr="00BE0E18">
        <w:t xml:space="preserve">. </w:t>
      </w:r>
      <w:r w:rsidRPr="00BE0E18">
        <w:rPr>
          <w:rStyle w:val="StyleUnderline"/>
        </w:rPr>
        <w:t>And we’re good at moving away from the computers and doing manual operations</w:t>
      </w:r>
      <w:r w:rsidRPr="00BE0E18">
        <w:t xml:space="preserve">, just working the infrastructure </w:t>
      </w:r>
      <w:r w:rsidRPr="00BE0E18">
        <w:rPr>
          <w:rStyle w:val="StyleUnderline"/>
        </w:rPr>
        <w:t>to get it back</w:t>
      </w:r>
      <w:r w:rsidRPr="00BE0E18">
        <w:t xml:space="preserve">. </w:t>
      </w:r>
      <w:r w:rsidRPr="00BE0E18">
        <w:rPr>
          <w:rStyle w:val="StyleUnderline"/>
        </w:rPr>
        <w:t>Usually it’s hours, maybe days; never more than a week or so</w:t>
      </w:r>
      <w:r w:rsidRPr="00BE0E18">
        <w:t xml:space="preserve">. </w:t>
      </w:r>
      <w:r w:rsidRPr="00BE0E18">
        <w:rPr>
          <w:rStyle w:val="StyleUnderline"/>
        </w:rPr>
        <w:t xml:space="preserve">A lot of these </w:t>
      </w:r>
      <w:r w:rsidRPr="00BE0E18">
        <w:rPr>
          <w:rStyle w:val="StyleUnderline"/>
          <w:highlight w:val="cyan"/>
        </w:rPr>
        <w:t>cyberattacks deal with</w:t>
      </w:r>
      <w:r w:rsidRPr="00BE0E18">
        <w:rPr>
          <w:rStyle w:val="StyleUnderline"/>
        </w:rPr>
        <w:t xml:space="preserve"> the computer technology and the </w:t>
      </w:r>
      <w:r w:rsidRPr="00BE0E18">
        <w:rPr>
          <w:rStyle w:val="StyleUnderline"/>
          <w:highlight w:val="cyan"/>
        </w:rPr>
        <w:t>interconnected</w:t>
      </w:r>
      <w:r w:rsidRPr="00BE0E18">
        <w:rPr>
          <w:rStyle w:val="StyleUnderline"/>
        </w:rPr>
        <w:t xml:space="preserve"> nature of the </w:t>
      </w:r>
      <w:r w:rsidRPr="00BE0E18">
        <w:rPr>
          <w:rStyle w:val="StyleUnderline"/>
          <w:highlight w:val="cyan"/>
        </w:rPr>
        <w:t>infrastructure</w:t>
      </w:r>
      <w:r w:rsidRPr="00BE0E18">
        <w:t xml:space="preserve">. </w:t>
      </w:r>
      <w:r w:rsidRPr="00BE0E18">
        <w:rPr>
          <w:rStyle w:val="StyleUnderline"/>
        </w:rPr>
        <w:t xml:space="preserve">And so </w:t>
      </w:r>
      <w:r w:rsidRPr="00BE0E18">
        <w:rPr>
          <w:rStyle w:val="StyleUnderline"/>
          <w:highlight w:val="cyan"/>
        </w:rPr>
        <w:t>when they target it</w:t>
      </w:r>
      <w:r w:rsidRPr="00BE0E18">
        <w:rPr>
          <w:rStyle w:val="StyleUnderline"/>
        </w:rPr>
        <w:t xml:space="preserve"> in that way, </w:t>
      </w:r>
      <w:r w:rsidRPr="00BE0E18">
        <w:rPr>
          <w:rStyle w:val="StyleUnderline"/>
          <w:highlight w:val="cyan"/>
        </w:rPr>
        <w:t xml:space="preserve">you’re talking </w:t>
      </w:r>
      <w:r w:rsidRPr="00BE0E18">
        <w:rPr>
          <w:rStyle w:val="Emphasis"/>
          <w:highlight w:val="cyan"/>
        </w:rPr>
        <w:t>hours</w:t>
      </w:r>
      <w:r w:rsidRPr="00BE0E18">
        <w:t xml:space="preserve">, maybe a day, </w:t>
      </w:r>
      <w:r w:rsidRPr="00BE0E18">
        <w:rPr>
          <w:rStyle w:val="Emphasis"/>
          <w:highlight w:val="cyan"/>
        </w:rPr>
        <w:t>at most a week</w:t>
      </w:r>
      <w:r w:rsidRPr="00BE0E18">
        <w:rPr>
          <w:rStyle w:val="StyleUnderline"/>
          <w:highlight w:val="cyan"/>
        </w:rPr>
        <w:t xml:space="preserve"> of disruption</w:t>
      </w:r>
      <w:r w:rsidRPr="00BE0E18">
        <w:t xml:space="preserve">. For reasonable scenarios, </w:t>
      </w:r>
      <w:r w:rsidRPr="00BE0E18">
        <w:rPr>
          <w:rStyle w:val="StyleUnderline"/>
        </w:rPr>
        <w:t xml:space="preserve">we’re </w:t>
      </w:r>
      <w:r w:rsidRPr="00BE0E18">
        <w:rPr>
          <w:rStyle w:val="Emphasis"/>
          <w:highlight w:val="cyan"/>
        </w:rPr>
        <w:t>not</w:t>
      </w:r>
      <w:r w:rsidRPr="00BE0E18">
        <w:rPr>
          <w:rStyle w:val="StyleUnderline"/>
        </w:rPr>
        <w:t xml:space="preserve"> talking about a </w:t>
      </w:r>
      <w:r w:rsidRPr="00BE0E18">
        <w:rPr>
          <w:rStyle w:val="StyleUnderline"/>
          <w:highlight w:val="cyan"/>
        </w:rPr>
        <w:t>long</w:t>
      </w:r>
      <w:r w:rsidRPr="00BE0E18">
        <w:rPr>
          <w:rStyle w:val="StyleUnderline"/>
        </w:rPr>
        <w:t xml:space="preserve"> time of </w:t>
      </w:r>
      <w:r w:rsidRPr="00BE0E18">
        <w:rPr>
          <w:rStyle w:val="StyleUnderline"/>
          <w:highlight w:val="cyan"/>
        </w:rPr>
        <w:t>outages, and</w:t>
      </w:r>
      <w:r w:rsidRPr="00BE0E18">
        <w:t xml:space="preserve"> we’re </w:t>
      </w:r>
      <w:r w:rsidRPr="00BE0E18">
        <w:rPr>
          <w:rStyle w:val="Emphasis"/>
          <w:highlight w:val="cyan"/>
        </w:rPr>
        <w:t>not</w:t>
      </w:r>
      <w:r w:rsidRPr="00BE0E18">
        <w:t xml:space="preserve"> talking about </w:t>
      </w:r>
      <w:r w:rsidRPr="00BE0E18">
        <w:rPr>
          <w:rStyle w:val="StyleUnderline"/>
          <w:highlight w:val="cyan"/>
        </w:rPr>
        <w:t>compromising safety</w:t>
      </w:r>
      <w:r w:rsidRPr="00BE0E18">
        <w:t xml:space="preserve">. </w:t>
      </w:r>
      <w:r w:rsidRPr="00BE0E18">
        <w:rPr>
          <w:sz w:val="10"/>
          <w:szCs w:val="10"/>
        </w:rPr>
        <w:t>Now, the scary side of it is [twofold]. One, our adversaries are getting much more aggressive. They’re learning a lot about our industrial systems, not just from a computer technology standpoint but from an industrial engineering standpoint, thinking about how to disrupt or maybe even destroy equipment. That’s where you start reaching some particularly alarming scenarios. The second thing is, a lot of that ability to return to manual operation, the rugged nature of our infrastructure—a lot of that’s changing. Because of business reasons, because of lack of people to man the jobs, we’re starting to see more and more computer-based systems. We’re starting to see more common operating platforms. And this facilitates a scale for adversaries that they couldn’t previously get. When you say our adversaries are getting more aggressive, what are you referring to? The key events are things like the Ukraine attack in 2015–2016, [in which a cyberattack brought down portions of the Ukrainian power grid], as well as two different campaigns in 2013–2014, BlackEnergy2 and Havex, [two malware programs that were deployed against energy sector companies]. Basically, far-reaching espionage on industrial facilities one year; the next year getting into industrial environments; and then culmination in attacks in 2015–2016. That’s aggressive in itself. For my own firm, what we’re seeing in the [overall] activity in the space is it’s growing. Over the last decade, I have seen adversary activity increase in some measure, and then around 2013–2014 just start spiking. What are the adversaries actually doing in these attacks? [There are two broad categories of attacks.] Stage I intrusions are those designed to gain information. These are the traditional espionage efforts we’ve become accustomed to hearing about, where information is stolen or deleted. A Stage II attack could result in temporary loss of power, physical damage to equipment, or other types of scenarios we often hear about. It is important to note these are not trivial to accomplish. If an attacker wants to progress to a Stage II attack, during the Stage I intrusion they have to steal information specific to [that] industrial environment. The 2013–2014 campaigns that I mentioned were exactly the kinds of Stage I activity that you’d want to use to pivot into a Stage II activity. And so they scared the heck out of all of us. But the stuff we’ve heard about recently—the nuclear site and about a dozen energy companies that were compromised in a phishing campaign that made the news—none of that sounded tailored toward pivoting into a Stage II. Once an adversary has broken into the “business networks” used for email, documents and so on, how far a jump is it for them to access the industrial control system (ICS) networks used to control and monitor the industrial equipment?</w:t>
      </w:r>
      <w:r w:rsidRPr="00BE0E18">
        <w:t xml:space="preserve"> </w:t>
      </w:r>
      <w:r w:rsidRPr="00BE0E18">
        <w:rPr>
          <w:rStyle w:val="StyleUnderline"/>
        </w:rPr>
        <w:t xml:space="preserve">In </w:t>
      </w:r>
      <w:r w:rsidRPr="00BE0E18">
        <w:rPr>
          <w:rStyle w:val="StyleUnderline"/>
          <w:highlight w:val="cyan"/>
        </w:rPr>
        <w:t>nuclear environments</w:t>
      </w:r>
      <w:r w:rsidRPr="00BE0E18">
        <w:rPr>
          <w:rStyle w:val="StyleUnderline"/>
        </w:rPr>
        <w:t xml:space="preserve">, [business networks and control networks </w:t>
      </w:r>
      <w:r w:rsidRPr="00BE0E18">
        <w:rPr>
          <w:rStyle w:val="StyleUnderline"/>
          <w:highlight w:val="cyan"/>
        </w:rPr>
        <w:t>are</w:t>
      </w:r>
      <w:r w:rsidRPr="00BE0E18">
        <w:rPr>
          <w:rStyle w:val="StyleUnderline"/>
        </w:rPr>
        <w:t xml:space="preserve">] </w:t>
      </w:r>
      <w:r w:rsidRPr="00BE0E18">
        <w:rPr>
          <w:rStyle w:val="Emphasis"/>
          <w:highlight w:val="cyan"/>
        </w:rPr>
        <w:t>airgapped</w:t>
      </w:r>
      <w:r w:rsidRPr="00BE0E18">
        <w:t xml:space="preserve">—[i.e., </w:t>
      </w:r>
      <w:r w:rsidRPr="00BE0E18">
        <w:rPr>
          <w:rStyle w:val="StyleUnderline"/>
        </w:rPr>
        <w:t>computers on one network cannot talk to those on the other</w:t>
      </w:r>
      <w:r w:rsidRPr="00BE0E18">
        <w:t>]—</w:t>
      </w:r>
      <w:r w:rsidRPr="00BE0E18">
        <w:rPr>
          <w:rStyle w:val="StyleUnderline"/>
        </w:rPr>
        <w:t>because of safety regulations</w:t>
      </w:r>
      <w:r w:rsidRPr="00BE0E18">
        <w:t xml:space="preserve">. </w:t>
      </w:r>
      <w:r w:rsidRPr="00BE0E18">
        <w:rPr>
          <w:rStyle w:val="StyleUnderline"/>
        </w:rPr>
        <w:t xml:space="preserve">The idea that because you got into the business network you can easily move into the ICS network is </w:t>
      </w:r>
      <w:r w:rsidRPr="00BE0E18">
        <w:rPr>
          <w:rStyle w:val="Emphasis"/>
        </w:rPr>
        <w:t>ridiculous</w:t>
      </w:r>
      <w:r w:rsidRPr="00BE0E18">
        <w:t xml:space="preserve">. That is not true with other industrial infrastructures—electric energy, oil and gas, manufacturing, etc. You absolutely have [ICS] networks that are connected up. The nuance here is that we have a joke in the community: you’ll get security folks who don’t know much about ICS coming in with penetration testers and saying, “Oh my gosh, I found so many vulnerabilities!” And so the joke is, why don’t I just sit you down at the terminal? I will give you 100 percent access. Now make the lights blink. There’s a big gap there. [So the challenge is] not so much getting access. It’s once you get access, do you know what to do in a way that’s not just going to be embarrassing? What motivation do these adversaries have to attack the U.S. grid? </w:t>
      </w:r>
      <w:r w:rsidRPr="00BE0E18">
        <w:rPr>
          <w:rStyle w:val="StyleUnderline"/>
        </w:rPr>
        <w:t xml:space="preserve">I do not feel that there is a legitimate reason for adversaries to disrupt or destroy industrial infrastructure </w:t>
      </w:r>
      <w:r w:rsidRPr="00BE0E18">
        <w:rPr>
          <w:rStyle w:val="Emphasis"/>
        </w:rPr>
        <w:t>outside of a conflict scenario</w:t>
      </w:r>
      <w:r w:rsidRPr="00BE0E18">
        <w:t xml:space="preserve">. </w:t>
      </w:r>
      <w:r w:rsidRPr="00BE0E18">
        <w:rPr>
          <w:rStyle w:val="StyleUnderline"/>
        </w:rPr>
        <w:t>Ukraine and Russia is a great example</w:t>
      </w:r>
      <w:r w:rsidRPr="00BE0E18">
        <w:t xml:space="preserve">. </w:t>
      </w:r>
      <w:r w:rsidRPr="00BE0E18">
        <w:rPr>
          <w:rStyle w:val="StyleUnderline"/>
        </w:rPr>
        <w:t>I don’t necessarily mean declared war, but in places where we see conflict, I think we’ll see industrial attacks: North Korea-South Korea, China-Taiwan</w:t>
      </w:r>
      <w:r w:rsidRPr="00BE0E18">
        <w:t xml:space="preserve">. But there are some scenarios that concern me, where we might have our hands forced and not have clarity around what happened. </w:t>
      </w:r>
      <w:r w:rsidRPr="00BE0E18">
        <w:rPr>
          <w:rStyle w:val="StyleUnderline"/>
        </w:rPr>
        <w:t>I’m aware of at least one case where a skilled adversary broke into an industrial environment, and</w:t>
      </w:r>
      <w:r w:rsidRPr="00BE0E18">
        <w:t xml:space="preserve"> in the course of intelligence operations they </w:t>
      </w:r>
      <w:r w:rsidRPr="00BE0E18">
        <w:rPr>
          <w:rStyle w:val="StyleUnderline"/>
        </w:rPr>
        <w:t>accidentally knocked over some sensitive system that led to visible destruction and</w:t>
      </w:r>
      <w:r w:rsidRPr="00BE0E18">
        <w:t xml:space="preserve"> almost to </w:t>
      </w:r>
      <w:r w:rsidRPr="00BE0E18">
        <w:rPr>
          <w:rStyle w:val="StyleUnderline"/>
        </w:rPr>
        <w:t>multiple casualties</w:t>
      </w:r>
      <w:r w:rsidRPr="00BE0E18">
        <w:t xml:space="preserve">. And the worst part is, </w:t>
      </w:r>
      <w:r w:rsidRPr="00BE0E18">
        <w:rPr>
          <w:rStyle w:val="StyleUnderline"/>
        </w:rPr>
        <w:t xml:space="preserve">we </w:t>
      </w:r>
      <w:r w:rsidRPr="00BE0E18">
        <w:rPr>
          <w:rStyle w:val="Emphasis"/>
        </w:rPr>
        <w:t>didn’t actually realize it</w:t>
      </w:r>
      <w:r w:rsidRPr="00BE0E18">
        <w:rPr>
          <w:rStyle w:val="StyleUnderline"/>
        </w:rPr>
        <w:t xml:space="preserve"> was a failed operation until about a month after, because the forensics and analysis take time</w:t>
      </w:r>
      <w:r w:rsidRPr="00BE0E18">
        <w:t xml:space="preserve">. </w:t>
      </w:r>
      <w:r w:rsidRPr="00BE0E18">
        <w:rPr>
          <w:rStyle w:val="StyleUnderline"/>
        </w:rPr>
        <w:t>So you could have a scenario where the U.S., Russia, China, Iran—big players—are doing intelligence operations on each other</w:t>
      </w:r>
      <w:r w:rsidRPr="00BE0E18">
        <w:t xml:space="preserve">, are doing pre-positioning to have deterrence or political leverage, </w:t>
      </w:r>
      <w:r w:rsidRPr="00BE0E18">
        <w:rPr>
          <w:rStyle w:val="StyleUnderline"/>
        </w:rPr>
        <w:t>and mess up that operation in a way that looks like an attack that we do not have transparency on for some time</w:t>
      </w:r>
      <w:r w:rsidRPr="00BE0E18">
        <w:t xml:space="preserve">. We do not have international norms around how to handle that. </w:t>
      </w:r>
      <w:r w:rsidRPr="00BE0E18">
        <w:rPr>
          <w:rStyle w:val="StyleUnderline"/>
          <w:highlight w:val="cyan"/>
        </w:rPr>
        <w:t>Outside of conflict scenarios</w:t>
      </w:r>
      <w:r w:rsidRPr="00BE0E18">
        <w:rPr>
          <w:rStyle w:val="StyleUnderline"/>
        </w:rPr>
        <w:t>,</w:t>
      </w:r>
      <w:r w:rsidRPr="00BE0E18">
        <w:t xml:space="preserve"> though, </w:t>
      </w:r>
      <w:r w:rsidRPr="00BE0E18">
        <w:rPr>
          <w:rStyle w:val="StyleUnderline"/>
          <w:highlight w:val="cyan"/>
        </w:rPr>
        <w:t>I don’t see</w:t>
      </w:r>
      <w:r w:rsidRPr="00BE0E18">
        <w:rPr>
          <w:rStyle w:val="StyleUnderline"/>
        </w:rPr>
        <w:t xml:space="preserve"> the </w:t>
      </w:r>
      <w:r w:rsidRPr="00BE0E18">
        <w:rPr>
          <w:rStyle w:val="StyleUnderline"/>
          <w:highlight w:val="cyan"/>
        </w:rPr>
        <w:t>advantage to</w:t>
      </w:r>
      <w:r w:rsidRPr="00BE0E18">
        <w:rPr>
          <w:rStyle w:val="StyleUnderline"/>
        </w:rPr>
        <w:t xml:space="preserve"> [deliberate] disruptive or </w:t>
      </w:r>
      <w:r w:rsidRPr="00BE0E18">
        <w:rPr>
          <w:rStyle w:val="StyleUnderline"/>
          <w:highlight w:val="cyan"/>
        </w:rPr>
        <w:t>destructive attacks</w:t>
      </w:r>
      <w:r w:rsidRPr="00BE0E18">
        <w:t>.</w:t>
      </w:r>
      <w:r w:rsidRPr="00BE0E18">
        <w:rPr>
          <w:rStyle w:val="StyleUnderline"/>
        </w:rPr>
        <w:t xml:space="preserve"> I think we haven’t seen it not because they haven’t wanted to, but because </w:t>
      </w:r>
      <w:r w:rsidRPr="00BE0E18">
        <w:rPr>
          <w:rStyle w:val="StyleUnderline"/>
          <w:highlight w:val="cyan"/>
        </w:rPr>
        <w:t xml:space="preserve">the </w:t>
      </w:r>
      <w:r w:rsidRPr="00BE0E18">
        <w:rPr>
          <w:rStyle w:val="Emphasis"/>
          <w:highlight w:val="cyan"/>
        </w:rPr>
        <w:t>r</w:t>
      </w:r>
      <w:r w:rsidRPr="00BE0E18">
        <w:rPr>
          <w:rStyle w:val="Emphasis"/>
        </w:rPr>
        <w:t xml:space="preserve">eturn </w:t>
      </w:r>
      <w:r w:rsidRPr="00BE0E18">
        <w:rPr>
          <w:rStyle w:val="Emphasis"/>
          <w:highlight w:val="cyan"/>
        </w:rPr>
        <w:t>o</w:t>
      </w:r>
      <w:r w:rsidRPr="00BE0E18">
        <w:rPr>
          <w:rStyle w:val="Emphasis"/>
        </w:rPr>
        <w:t xml:space="preserve">n </w:t>
      </w:r>
      <w:r w:rsidRPr="00BE0E18">
        <w:rPr>
          <w:rStyle w:val="Emphasis"/>
          <w:highlight w:val="cyan"/>
        </w:rPr>
        <w:t>i</w:t>
      </w:r>
      <w:r w:rsidRPr="00BE0E18">
        <w:rPr>
          <w:rStyle w:val="Emphasis"/>
        </w:rPr>
        <w:t xml:space="preserve">nvestment </w:t>
      </w:r>
      <w:r w:rsidRPr="00BE0E18">
        <w:rPr>
          <w:rStyle w:val="Emphasis"/>
          <w:highlight w:val="cyan"/>
        </w:rPr>
        <w:t>is minimal</w:t>
      </w:r>
      <w:r w:rsidRPr="00BE0E18">
        <w:t>. What’s really advantageous is sitting U.S. congressmen and policymakers fearing what can happen with industrial infrastructure. That fear drives policy far more than actually turning the lights off and having them realize [they will] come back on in six hours.</w:t>
      </w:r>
    </w:p>
    <w:p w14:paraId="40B977B7" w14:textId="77777777" w:rsidR="007B4D79" w:rsidRPr="00BA5A55" w:rsidRDefault="007B4D79" w:rsidP="007B4D79"/>
    <w:p w14:paraId="26327A94" w14:textId="77777777" w:rsidR="007B4D79" w:rsidRPr="00363A02" w:rsidRDefault="007B4D79" w:rsidP="007B4D79"/>
    <w:p w14:paraId="79954419" w14:textId="77777777" w:rsidR="007B4D79" w:rsidRPr="00C625A4" w:rsidRDefault="007B4D79" w:rsidP="007B4D79">
      <w:pPr>
        <w:pStyle w:val="Heading4"/>
      </w:pPr>
      <w:r w:rsidRPr="00C625A4">
        <w:t xml:space="preserve">Unions are </w:t>
      </w:r>
      <w:r w:rsidRPr="00C625A4">
        <w:rPr>
          <w:u w:val="single"/>
        </w:rPr>
        <w:t>good</w:t>
      </w:r>
      <w:r w:rsidRPr="00C625A4">
        <w:t xml:space="preserve"> for innovation. </w:t>
      </w:r>
    </w:p>
    <w:p w14:paraId="6E626618" w14:textId="77777777" w:rsidR="007B4D79" w:rsidRPr="00C625A4" w:rsidRDefault="007B4D79" w:rsidP="007B4D79">
      <w:r w:rsidRPr="00C625A4">
        <w:t xml:space="preserve">Alex </w:t>
      </w:r>
      <w:r w:rsidRPr="00F30A93">
        <w:rPr>
          <w:rStyle w:val="Style13ptBold"/>
        </w:rPr>
        <w:t>Bryson &amp;</w:t>
      </w:r>
      <w:r w:rsidRPr="00C625A4">
        <w:t xml:space="preserve"> Harald </w:t>
      </w:r>
      <w:r w:rsidRPr="00F30A93">
        <w:rPr>
          <w:rStyle w:val="Style13ptBold"/>
        </w:rPr>
        <w:t>Dale-Olsen 21</w:t>
      </w:r>
      <w:r w:rsidRPr="00C625A4">
        <w:t xml:space="preserve">. Professor of quantitative social science at University College London, Ph.D. in sociology from the University of Bristol. "Union effects on Product and Technological Innovation." </w:t>
      </w:r>
      <w:r w:rsidRPr="00C625A4">
        <w:rPr>
          <w:i/>
          <w:iCs/>
        </w:rPr>
        <w:t>Norwegian Research Council</w:t>
      </w:r>
      <w:r w:rsidRPr="00C625A4">
        <w:t>, 202647.1, 20-21.</w:t>
      </w:r>
    </w:p>
    <w:p w14:paraId="4FF3A007" w14:textId="77777777" w:rsidR="007B4D79" w:rsidRPr="00243057" w:rsidRDefault="007B4D79" w:rsidP="007B4D79">
      <w:r w:rsidRPr="00243057">
        <w:t>VIII. CONCLUSION AND DISCUSSION</w:t>
      </w:r>
    </w:p>
    <w:p w14:paraId="504F0961" w14:textId="77777777" w:rsidR="007B4D79" w:rsidRPr="00243057" w:rsidRDefault="007B4D79" w:rsidP="007B4D79">
      <w:r w:rsidRPr="00243057">
        <w:t xml:space="preserve">To our knowledge, </w:t>
      </w:r>
      <w:r w:rsidRPr="00F30A93">
        <w:rPr>
          <w:rStyle w:val="StyleUnderline"/>
        </w:rPr>
        <w:t>this is</w:t>
      </w:r>
      <w:r w:rsidRPr="00243057">
        <w:t xml:space="preserve"> the </w:t>
      </w:r>
      <w:r w:rsidRPr="00C625A4">
        <w:rPr>
          <w:rStyle w:val="Emphasis"/>
        </w:rPr>
        <w:t>first</w:t>
      </w:r>
      <w:r w:rsidRPr="00F30A93">
        <w:rPr>
          <w:rStyle w:val="StyleUnderline"/>
        </w:rPr>
        <w:t xml:space="preserve"> empirical</w:t>
      </w:r>
      <w:r w:rsidRPr="00243057">
        <w:t xml:space="preserve"> workplace </w:t>
      </w:r>
      <w:r w:rsidRPr="00C625A4">
        <w:rPr>
          <w:rStyle w:val="Emphasis"/>
        </w:rPr>
        <w:t>comparative</w:t>
      </w:r>
      <w:r w:rsidRPr="00F30A93">
        <w:rPr>
          <w:rStyle w:val="StyleUnderline"/>
        </w:rPr>
        <w:t xml:space="preserve"> analysis</w:t>
      </w:r>
      <w:r w:rsidRPr="00243057">
        <w:t xml:space="preserve"> of the links between union bargaining and innovation. </w:t>
      </w:r>
      <w:r w:rsidRPr="00F30A93">
        <w:rPr>
          <w:rStyle w:val="StyleUnderline"/>
        </w:rPr>
        <w:t xml:space="preserve">We compare </w:t>
      </w:r>
      <w:r w:rsidRPr="00C625A4">
        <w:rPr>
          <w:rStyle w:val="Emphasis"/>
        </w:rPr>
        <w:t>union</w:t>
      </w:r>
      <w:r w:rsidRPr="00F30A93">
        <w:rPr>
          <w:rStyle w:val="StyleUnderline"/>
        </w:rPr>
        <w:t xml:space="preserve"> link</w:t>
      </w:r>
      <w:r w:rsidRPr="00C625A4">
        <w:rPr>
          <w:rStyle w:val="Emphasis"/>
        </w:rPr>
        <w:t>s</w:t>
      </w:r>
      <w:r w:rsidRPr="00F30A93">
        <w:rPr>
          <w:rStyle w:val="StyleUnderline"/>
        </w:rPr>
        <w:t xml:space="preserve"> to </w:t>
      </w:r>
      <w:r w:rsidRPr="00C625A4">
        <w:rPr>
          <w:rStyle w:val="Emphasis"/>
        </w:rPr>
        <w:t>innovation</w:t>
      </w:r>
      <w:r w:rsidRPr="00F30A93">
        <w:rPr>
          <w:rStyle w:val="StyleUnderline"/>
          <w:highlight w:val="cyan"/>
        </w:rPr>
        <w:t xml:space="preserve"> in</w:t>
      </w:r>
      <w:r w:rsidRPr="00243057">
        <w:t xml:space="preserve"> Britain and Norway, two very different countries in terms of union arrangements. Britain is akin to </w:t>
      </w:r>
      <w:r w:rsidRPr="00F30A93">
        <w:rPr>
          <w:rStyle w:val="StyleUnderline"/>
          <w:highlight w:val="cyan"/>
        </w:rPr>
        <w:t xml:space="preserve">the </w:t>
      </w:r>
      <w:r w:rsidRPr="00F30A93">
        <w:rPr>
          <w:rStyle w:val="Emphasis"/>
          <w:highlight w:val="cyan"/>
        </w:rPr>
        <w:t>U.S.</w:t>
      </w:r>
      <w:r w:rsidRPr="00243057">
        <w:t xml:space="preserve"> with low levels of unionisation and, where </w:t>
      </w:r>
      <w:r w:rsidRPr="00F30A93">
        <w:rPr>
          <w:rStyle w:val="StyleUnderline"/>
        </w:rPr>
        <w:t xml:space="preserve">union </w:t>
      </w:r>
      <w:r w:rsidRPr="00F30A93">
        <w:rPr>
          <w:rStyle w:val="StyleUnderline"/>
          <w:highlight w:val="cyan"/>
        </w:rPr>
        <w:t>bargaining</w:t>
      </w:r>
      <w:r w:rsidRPr="00243057">
        <w:t xml:space="preserve"> exists, it </w:t>
      </w:r>
      <w:r w:rsidRPr="00F30A93">
        <w:rPr>
          <w:rStyle w:val="StyleUnderline"/>
          <w:highlight w:val="cyan"/>
        </w:rPr>
        <w:t xml:space="preserve">takes the form of </w:t>
      </w:r>
      <w:r w:rsidRPr="00F30A93">
        <w:rPr>
          <w:rStyle w:val="Emphasis"/>
          <w:highlight w:val="cyan"/>
        </w:rPr>
        <w:t>local</w:t>
      </w:r>
      <w:r w:rsidRPr="00F30A93">
        <w:rPr>
          <w:rStyle w:val="StyleUnderline"/>
        </w:rPr>
        <w:t xml:space="preserve"> union </w:t>
      </w:r>
      <w:r w:rsidRPr="00F30A93">
        <w:rPr>
          <w:rStyle w:val="StyleUnderline"/>
          <w:highlight w:val="cyan"/>
        </w:rPr>
        <w:t>agreements</w:t>
      </w:r>
      <w:r w:rsidRPr="00243057">
        <w:t xml:space="preserve">. In Norway, on the other hand, although multi-employer agreements dominate, a majority of the unionised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F30A93">
        <w:rPr>
          <w:rStyle w:val="StyleUnderline"/>
          <w:highlight w:val="cyan"/>
        </w:rPr>
        <w:t xml:space="preserve">unions </w:t>
      </w:r>
      <w:r w:rsidRPr="00F30A93">
        <w:rPr>
          <w:rStyle w:val="Emphasis"/>
          <w:highlight w:val="cyan"/>
        </w:rPr>
        <w:t>prefer</w:t>
      </w:r>
      <w:r w:rsidRPr="00F30A93">
        <w:rPr>
          <w:rStyle w:val="StyleUnderline"/>
        </w:rPr>
        <w:t xml:space="preserve"> product </w:t>
      </w:r>
      <w:r w:rsidRPr="00F30A93">
        <w:rPr>
          <w:rStyle w:val="StyleUnderline"/>
          <w:highlight w:val="cyan"/>
        </w:rPr>
        <w:t>innovation to</w:t>
      </w:r>
      <w:r w:rsidRPr="00243057">
        <w:t xml:space="preserve"> potentially </w:t>
      </w:r>
      <w:r w:rsidRPr="00C625A4">
        <w:rPr>
          <w:rStyle w:val="Emphasis"/>
        </w:rPr>
        <w:t xml:space="preserve">labour-reducing </w:t>
      </w:r>
      <w:r w:rsidRPr="00F30A93">
        <w:rPr>
          <w:rStyle w:val="Emphasis"/>
          <w:highlight w:val="cyan"/>
        </w:rPr>
        <w:t>tech</w:t>
      </w:r>
      <w:r w:rsidRPr="00243057">
        <w:t xml:space="preserve">nological </w:t>
      </w:r>
      <w:r w:rsidRPr="00F30A93">
        <w:rPr>
          <w:rStyle w:val="StyleUnderline"/>
        </w:rPr>
        <w:t xml:space="preserve">process innovation, and that </w:t>
      </w:r>
      <w:r w:rsidRPr="00F30A93">
        <w:rPr>
          <w:rStyle w:val="StyleUnderline"/>
          <w:highlight w:val="cyan"/>
        </w:rPr>
        <w:t xml:space="preserve">the </w:t>
      </w:r>
      <w:r w:rsidRPr="00F30A93">
        <w:rPr>
          <w:rStyle w:val="Emphasis"/>
          <w:highlight w:val="cyan"/>
        </w:rPr>
        <w:t>former</w:t>
      </w:r>
      <w:r w:rsidRPr="00F30A93">
        <w:rPr>
          <w:rStyle w:val="StyleUnderline"/>
        </w:rPr>
        <w:t xml:space="preserve"> kind</w:t>
      </w:r>
      <w:r w:rsidRPr="00243057">
        <w:t xml:space="preserve"> of innovation </w:t>
      </w:r>
      <w:r w:rsidRPr="00F30A93">
        <w:rPr>
          <w:rStyle w:val="StyleUnderline"/>
          <w:highlight w:val="cyan"/>
        </w:rPr>
        <w:t xml:space="preserve">might </w:t>
      </w:r>
      <w:r w:rsidRPr="00F30A93">
        <w:rPr>
          <w:rStyle w:val="Emphasis"/>
          <w:highlight w:val="cyan"/>
        </w:rPr>
        <w:t>offset</w:t>
      </w:r>
      <w:r w:rsidRPr="00F30A93">
        <w:rPr>
          <w:rStyle w:val="StyleUnderline"/>
        </w:rPr>
        <w:t xml:space="preserve"> the detrimental impact of </w:t>
      </w:r>
      <w:r w:rsidRPr="00F30A93">
        <w:rPr>
          <w:rStyle w:val="StyleUnderline"/>
          <w:highlight w:val="cyan"/>
        </w:rPr>
        <w:t xml:space="preserve">the </w:t>
      </w:r>
      <w:r w:rsidRPr="00F30A93">
        <w:rPr>
          <w:rStyle w:val="Emphasis"/>
          <w:highlight w:val="cyan"/>
        </w:rPr>
        <w:t>latter</w:t>
      </w:r>
      <w:r w:rsidRPr="00243057">
        <w:t xml:space="preserve"> on union utility. Thus, when we address these issues empirically, our expectations are clear. Furthermore, our efforts to distinguish between aspects of unionisation within country prove informative since we find results differ somewhat according to whether the union agreement is at local or multiemployer level, i.e., sectoral bargaining is of no importance for innovations in Norway and its occurrence is negligible in Britain. That said, there are stark differences in innovation rates and the links between innovation and union status of workplaces across our two countries, which seem to relate to the broad characterisations of the two union systems in the literature.</w:t>
      </w:r>
    </w:p>
    <w:p w14:paraId="0327AA1B" w14:textId="77777777" w:rsidR="007B4D79" w:rsidRPr="00243057" w:rsidRDefault="007B4D79" w:rsidP="007B4D79">
      <w:r w:rsidRPr="00243057">
        <w:t xml:space="preserve">Empirically </w:t>
      </w:r>
      <w:r w:rsidRPr="00F30A93">
        <w:rPr>
          <w:rStyle w:val="StyleUnderline"/>
        </w:rPr>
        <w:t xml:space="preserve">we find </w:t>
      </w:r>
      <w:r w:rsidRPr="00C625A4">
        <w:rPr>
          <w:rStyle w:val="Emphasis"/>
        </w:rPr>
        <w:t>strong support</w:t>
      </w:r>
      <w:r w:rsidRPr="00F30A93">
        <w:rPr>
          <w:rStyle w:val="StyleUnderline"/>
        </w:rPr>
        <w:t xml:space="preserve"> for the notion that </w:t>
      </w:r>
      <w:r w:rsidRPr="00C625A4">
        <w:rPr>
          <w:rStyle w:val="Emphasis"/>
        </w:rPr>
        <w:t xml:space="preserve">local </w:t>
      </w:r>
      <w:r w:rsidRPr="00F30A93">
        <w:rPr>
          <w:rStyle w:val="Emphasis"/>
          <w:highlight w:val="cyan"/>
        </w:rPr>
        <w:t>bargaining</w:t>
      </w:r>
      <w:r w:rsidRPr="00F30A93">
        <w:rPr>
          <w:rStyle w:val="StyleUnderline"/>
          <w:highlight w:val="cyan"/>
        </w:rPr>
        <w:t xml:space="preserve"> is related to</w:t>
      </w:r>
      <w:r w:rsidRPr="00F30A93">
        <w:rPr>
          <w:rStyle w:val="StyleUnderline"/>
        </w:rPr>
        <w:t xml:space="preserve"> more </w:t>
      </w:r>
      <w:r w:rsidRPr="00F30A93">
        <w:rPr>
          <w:rStyle w:val="StyleUnderline"/>
          <w:highlight w:val="cyan"/>
        </w:rPr>
        <w:t>innovations</w:t>
      </w:r>
      <w:r w:rsidRPr="00243057">
        <w:t xml:space="preserve"> - product and technical process innovations together, or just product innovations only. </w:t>
      </w:r>
      <w:r w:rsidRPr="00F30A93">
        <w:rPr>
          <w:rStyle w:val="StyleUnderline"/>
        </w:rPr>
        <w:t>This</w:t>
      </w:r>
      <w:r w:rsidRPr="00243057">
        <w:t xml:space="preserve"> is seen in the simple descriptive Table 3, and is confirmed in the multivariate analysis, with key results summarised in Table 6. The picture described by the descriptive table </w:t>
      </w:r>
      <w:r w:rsidRPr="00C625A4">
        <w:rPr>
          <w:rStyle w:val="Emphasis"/>
        </w:rPr>
        <w:t>holds</w:t>
      </w:r>
      <w:r w:rsidRPr="00F30A93">
        <w:rPr>
          <w:rStyle w:val="StyleUnderline"/>
        </w:rPr>
        <w:t xml:space="preserve"> when taking into account</w:t>
      </w:r>
      <w:r w:rsidRPr="00243057">
        <w:t xml:space="preserve"> industry-, size-, market- and skill-</w:t>
      </w:r>
      <w:r w:rsidRPr="00C625A4">
        <w:rPr>
          <w:rStyle w:val="Emphasis"/>
        </w:rPr>
        <w:t>differences</w:t>
      </w:r>
      <w:r w:rsidRPr="00F30A93">
        <w:rPr>
          <w:rStyle w:val="StyleUnderline"/>
        </w:rPr>
        <w:t xml:space="preserve"> across workplaces</w:t>
      </w:r>
      <w:r w:rsidRPr="00243057">
        <w:t xml:space="preserve">. In most cases, our </w:t>
      </w:r>
      <w:r w:rsidRPr="00F30A93">
        <w:rPr>
          <w:rStyle w:val="StyleUnderline"/>
          <w:highlight w:val="cyan"/>
        </w:rPr>
        <w:t>estimates</w:t>
      </w:r>
      <w:r w:rsidRPr="00243057">
        <w:t xml:space="preserve"> of the marginal effects </w:t>
      </w:r>
      <w:r w:rsidRPr="00F30A93">
        <w:rPr>
          <w:rStyle w:val="StyleUnderline"/>
          <w:highlight w:val="cyan"/>
        </w:rPr>
        <w:t>are</w:t>
      </w:r>
      <w:r w:rsidRPr="00243057">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C625A4">
        <w:rPr>
          <w:rStyle w:val="Emphasis"/>
        </w:rPr>
        <w:t xml:space="preserve">economically </w:t>
      </w:r>
      <w:r w:rsidRPr="00F30A93">
        <w:rPr>
          <w:rStyle w:val="Emphasis"/>
          <w:highlight w:val="cyan"/>
        </w:rPr>
        <w:t>significant</w:t>
      </w:r>
      <w:r w:rsidRPr="00243057">
        <w:t xml:space="preserve"> regardless of treatment. When treated as exogenous, the estimated average marginal effects are quite comparable in Britain and Norway: </w:t>
      </w:r>
      <w:r w:rsidRPr="00C625A4">
        <w:rPr>
          <w:rStyle w:val="Emphasis"/>
        </w:rPr>
        <w:t>local bargaining</w:t>
      </w:r>
      <w:r w:rsidRPr="00F30A93">
        <w:rPr>
          <w:rStyle w:val="StyleUnderline"/>
          <w:highlight w:val="cyan"/>
        </w:rPr>
        <w:t xml:space="preserve"> workplaces are</w:t>
      </w:r>
      <w:r w:rsidRPr="00243057">
        <w:t xml:space="preserve"> roughly </w:t>
      </w:r>
      <w:r w:rsidRPr="00F30A93">
        <w:rPr>
          <w:rStyle w:val="Emphasis"/>
          <w:highlight w:val="cyan"/>
        </w:rPr>
        <w:t>8 percent</w:t>
      </w:r>
      <w:r w:rsidRPr="00243057">
        <w:t xml:space="preserve">age points </w:t>
      </w:r>
      <w:r w:rsidRPr="00F30A93">
        <w:rPr>
          <w:rStyle w:val="StyleUnderline"/>
          <w:highlight w:val="cyan"/>
        </w:rPr>
        <w:t>more likely to conduct</w:t>
      </w:r>
      <w:r w:rsidRPr="00243057">
        <w:t xml:space="preserve"> both product and process </w:t>
      </w:r>
      <w:r w:rsidRPr="00F30A93">
        <w:rPr>
          <w:rStyle w:val="StyleUnderline"/>
          <w:highlight w:val="cyan"/>
        </w:rPr>
        <w:t>innovations</w:t>
      </w:r>
      <w:r w:rsidRPr="00F30A93">
        <w:rPr>
          <w:rStyle w:val="StyleUnderline"/>
        </w:rPr>
        <w:t xml:space="preserve"> than </w:t>
      </w:r>
      <w:r w:rsidRPr="00C625A4">
        <w:rPr>
          <w:rStyle w:val="Emphasis"/>
        </w:rPr>
        <w:t>non-bargaining</w:t>
      </w:r>
      <w:r w:rsidRPr="00F30A93">
        <w:rPr>
          <w:rStyle w:val="StyleUnderline"/>
        </w:rPr>
        <w:t xml:space="preserve"> workplaces</w:t>
      </w:r>
      <w:r w:rsidRPr="00243057">
        <w:t xml:space="preserve"> (which have a baseline probability of 22 percent).</w:t>
      </w:r>
    </w:p>
    <w:p w14:paraId="23B57573" w14:textId="77777777" w:rsidR="007B4D79" w:rsidRPr="00243057" w:rsidRDefault="007B4D79" w:rsidP="007B4D79">
      <w:r w:rsidRPr="00243057">
        <w:t xml:space="preserve">Thus, our results are as expected, and as indicated by the theoretical model, that </w:t>
      </w:r>
      <w:r w:rsidRPr="00F30A93">
        <w:rPr>
          <w:rStyle w:val="StyleUnderline"/>
        </w:rPr>
        <w:t xml:space="preserve">unions </w:t>
      </w:r>
      <w:r w:rsidRPr="00C625A4">
        <w:rPr>
          <w:rStyle w:val="Emphasis"/>
        </w:rPr>
        <w:t>prefer</w:t>
      </w:r>
      <w:r w:rsidRPr="00F30A93">
        <w:rPr>
          <w:rStyle w:val="StyleUnderline"/>
        </w:rPr>
        <w:t xml:space="preserve"> product innovation to </w:t>
      </w:r>
      <w:r w:rsidRPr="00C625A4">
        <w:rPr>
          <w:rStyle w:val="Emphasis"/>
        </w:rPr>
        <w:t>labour-saving</w:t>
      </w:r>
      <w:r w:rsidRPr="00F30A93">
        <w:rPr>
          <w:rStyle w:val="StyleUnderline"/>
        </w:rPr>
        <w:t xml:space="preserve"> tech</w:t>
      </w:r>
      <w:r w:rsidRPr="00243057">
        <w:t>nological innovations. When both occur, this might entail a loss of workers to the plant and the union, but this utility loss for the union is offset by increased demand and wages following product innovations.</w:t>
      </w:r>
    </w:p>
    <w:p w14:paraId="036773A2" w14:textId="77777777" w:rsidR="007B4D79" w:rsidRPr="00243057" w:rsidRDefault="007B4D79" w:rsidP="007B4D79">
      <w:r w:rsidRPr="00F30A93">
        <w:rPr>
          <w:rStyle w:val="StyleUnderline"/>
        </w:rPr>
        <w:t xml:space="preserve">These empirical findings </w:t>
      </w:r>
      <w:r w:rsidRPr="00C625A4">
        <w:rPr>
          <w:rStyle w:val="Emphasis"/>
        </w:rPr>
        <w:t>challenge</w:t>
      </w:r>
      <w:r w:rsidRPr="00F30A93">
        <w:rPr>
          <w:rStyle w:val="StyleUnderline"/>
        </w:rPr>
        <w:t xml:space="preserve"> the notion that</w:t>
      </w:r>
      <w:r w:rsidRPr="00243057">
        <w:t xml:space="preserve"> local </w:t>
      </w:r>
      <w:r w:rsidRPr="00F30A93">
        <w:rPr>
          <w:rStyle w:val="StyleUnderline"/>
        </w:rPr>
        <w:t xml:space="preserve">union bargaining is </w:t>
      </w:r>
      <w:r w:rsidRPr="00C625A4">
        <w:rPr>
          <w:rStyle w:val="Emphasis"/>
        </w:rPr>
        <w:t>detrimental to innovation</w:t>
      </w:r>
      <w:r w:rsidRPr="00243057">
        <w:t xml:space="preserve">. However, </w:t>
      </w:r>
      <w:r w:rsidRPr="00F30A93">
        <w:rPr>
          <w:rStyle w:val="StyleUnderline"/>
          <w:highlight w:val="cyan"/>
        </w:rPr>
        <w:t>many</w:t>
      </w:r>
      <w:r w:rsidRPr="00F30A93">
        <w:rPr>
          <w:rStyle w:val="StyleUnderline"/>
        </w:rPr>
        <w:t xml:space="preserve"> of the </w:t>
      </w:r>
      <w:r w:rsidRPr="00C625A4">
        <w:rPr>
          <w:rStyle w:val="Emphasis"/>
        </w:rPr>
        <w:t xml:space="preserve">existing </w:t>
      </w:r>
      <w:r w:rsidRPr="00F30A93">
        <w:rPr>
          <w:rStyle w:val="Emphasis"/>
          <w:highlight w:val="cyan"/>
        </w:rPr>
        <w:t>studies</w:t>
      </w:r>
      <w:r w:rsidRPr="00243057">
        <w:t xml:space="preserve"> finding this </w:t>
      </w:r>
      <w:r w:rsidRPr="00F30A93">
        <w:rPr>
          <w:rStyle w:val="StyleUnderline"/>
          <w:highlight w:val="cyan"/>
        </w:rPr>
        <w:t>were</w:t>
      </w:r>
      <w:r w:rsidRPr="00F30A93">
        <w:rPr>
          <w:rStyle w:val="StyleUnderline"/>
        </w:rPr>
        <w:t xml:space="preserve"> conducted </w:t>
      </w:r>
      <w:r w:rsidRPr="00F30A93">
        <w:rPr>
          <w:rStyle w:val="StyleUnderline"/>
          <w:highlight w:val="cyan"/>
        </w:rPr>
        <w:t xml:space="preserve">some time ago: </w:t>
      </w:r>
      <w:r w:rsidRPr="00F30A93">
        <w:rPr>
          <w:rStyle w:val="Emphasis"/>
          <w:highlight w:val="cyan"/>
        </w:rPr>
        <w:t>recent</w:t>
      </w:r>
      <w:r w:rsidRPr="00F30A93">
        <w:rPr>
          <w:rStyle w:val="StyleUnderline"/>
        </w:rPr>
        <w:t xml:space="preserve"> empirical </w:t>
      </w:r>
      <w:r w:rsidRPr="00F30A93">
        <w:rPr>
          <w:rStyle w:val="StyleUnderline"/>
          <w:highlight w:val="cyan"/>
        </w:rPr>
        <w:t>studies</w:t>
      </w:r>
      <w:r w:rsidRPr="00243057">
        <w:t xml:space="preserve"> of union effects on productivity </w:t>
      </w:r>
      <w:r w:rsidRPr="00F30A93">
        <w:rPr>
          <w:rStyle w:val="StyleUnderline"/>
          <w:highlight w:val="cyan"/>
        </w:rPr>
        <w:t>indicate</w:t>
      </w:r>
      <w:r w:rsidRPr="00243057">
        <w:t xml:space="preserve"> that </w:t>
      </w:r>
      <w:r w:rsidRPr="00F30A93">
        <w:rPr>
          <w:rStyle w:val="StyleUnderline"/>
          <w:highlight w:val="cyan"/>
        </w:rPr>
        <w:t xml:space="preserve">unions </w:t>
      </w:r>
      <w:r w:rsidRPr="00F30A93">
        <w:rPr>
          <w:rStyle w:val="Emphasis"/>
          <w:highlight w:val="cyan"/>
        </w:rPr>
        <w:t>are not</w:t>
      </w:r>
      <w:r w:rsidRPr="00F30A93">
        <w:rPr>
          <w:rStyle w:val="StyleUnderline"/>
          <w:highlight w:val="cyan"/>
        </w:rPr>
        <w:t xml:space="preserve"> detrimental</w:t>
      </w:r>
      <w:r w:rsidRPr="00243057">
        <w:t xml:space="preserve"> to productivity. First, the empirical literature on unions and productivity suggests that relative </w:t>
      </w:r>
      <w:r w:rsidRPr="00F30A93">
        <w:rPr>
          <w:rStyle w:val="StyleUnderline"/>
          <w:highlight w:val="cyan"/>
        </w:rPr>
        <w:t>productivity</w:t>
      </w:r>
      <w:r w:rsidRPr="00F30A93">
        <w:rPr>
          <w:rStyle w:val="StyleUnderline"/>
        </w:rPr>
        <w:t xml:space="preserve"> in</w:t>
      </w:r>
      <w:r w:rsidRPr="00243057">
        <w:t xml:space="preserve"> the </w:t>
      </w:r>
      <w:r w:rsidRPr="00C625A4">
        <w:rPr>
          <w:rStyle w:val="Emphasis"/>
        </w:rPr>
        <w:t>union s</w:t>
      </w:r>
      <w:r w:rsidRPr="00243057">
        <w:t xml:space="preserve">ector </w:t>
      </w:r>
      <w:r w:rsidRPr="00F30A93">
        <w:rPr>
          <w:rStyle w:val="StyleUnderline"/>
          <w:highlight w:val="cyan"/>
        </w:rPr>
        <w:t xml:space="preserve">has </w:t>
      </w:r>
      <w:r w:rsidRPr="00F30A93">
        <w:rPr>
          <w:rStyle w:val="Emphasis"/>
          <w:highlight w:val="cyan"/>
        </w:rPr>
        <w:t>risen</w:t>
      </w:r>
      <w:r w:rsidRPr="00C625A4">
        <w:rPr>
          <w:rStyle w:val="Emphasis"/>
        </w:rPr>
        <w:t xml:space="preserve"> over time</w:t>
      </w:r>
      <w:r w:rsidRPr="00243057">
        <w:t xml:space="preserve">. For example, Blanchflower and Bryson (2009) show that </w:t>
      </w:r>
      <w:r w:rsidRPr="00F30A93">
        <w:rPr>
          <w:rStyle w:val="StyleUnderline"/>
          <w:highlight w:val="cyan"/>
        </w:rPr>
        <w:t xml:space="preserve">the </w:t>
      </w:r>
      <w:r w:rsidRPr="00F30A93">
        <w:rPr>
          <w:rStyle w:val="Emphasis"/>
          <w:highlight w:val="cyan"/>
        </w:rPr>
        <w:t>negative</w:t>
      </w:r>
      <w:r w:rsidRPr="00F30A93">
        <w:rPr>
          <w:rStyle w:val="StyleUnderline"/>
          <w:highlight w:val="cyan"/>
        </w:rPr>
        <w:t xml:space="preserve"> association</w:t>
      </w:r>
      <w:r w:rsidRPr="00243057">
        <w:t xml:space="preserve"> between unionisation and productivity </w:t>
      </w:r>
      <w:r w:rsidRPr="00F30A93">
        <w:rPr>
          <w:rStyle w:val="StyleUnderline"/>
        </w:rPr>
        <w:t>observed in the 1980s</w:t>
      </w:r>
      <w:r w:rsidRPr="00243057">
        <w:t xml:space="preserve"> in Britain </w:t>
      </w:r>
      <w:r w:rsidRPr="00F30A93">
        <w:rPr>
          <w:rStyle w:val="StyleUnderline"/>
        </w:rPr>
        <w:t xml:space="preserve">had </w:t>
      </w:r>
      <w:r w:rsidRPr="00F30A93">
        <w:rPr>
          <w:rStyle w:val="Emphasis"/>
          <w:highlight w:val="cyan"/>
        </w:rPr>
        <w:t>disappeared</w:t>
      </w:r>
      <w:r w:rsidRPr="00F30A93">
        <w:rPr>
          <w:rStyle w:val="StyleUnderline"/>
        </w:rPr>
        <w:t xml:space="preserve"> by the 1990s</w:t>
      </w:r>
      <w:r w:rsidRPr="00243057">
        <w:t xml:space="preserve">. Second, Barth et al. (2020) show on Norwegian data that </w:t>
      </w:r>
      <w:r w:rsidRPr="00F30A93">
        <w:rPr>
          <w:rStyle w:val="StyleUnderline"/>
        </w:rPr>
        <w:t xml:space="preserve">increasing union density is </w:t>
      </w:r>
      <w:r w:rsidRPr="00C625A4">
        <w:rPr>
          <w:rStyle w:val="Emphasis"/>
        </w:rPr>
        <w:t>causally related</w:t>
      </w:r>
      <w:r w:rsidRPr="00F30A93">
        <w:rPr>
          <w:rStyle w:val="StyleUnderline"/>
        </w:rPr>
        <w:t xml:space="preserve"> to higher productivity</w:t>
      </w:r>
      <w:r w:rsidRPr="00243057">
        <w:t xml:space="preserve"> and higher wages, but productivity more so. If productivity and innovations are related, our results are thus in line with these latter studies. Future research will reveal if our findings pertain to other innovations measures and will be robust over time.</w:t>
      </w:r>
    </w:p>
    <w:p w14:paraId="32CBB078" w14:textId="77777777" w:rsidR="007B4D79" w:rsidRPr="00C625A4" w:rsidRDefault="007B4D79" w:rsidP="007B4D79"/>
    <w:p w14:paraId="4B3DC249" w14:textId="77777777" w:rsidR="007B4D79" w:rsidRPr="00363A02" w:rsidRDefault="007B4D79" w:rsidP="007B4D79"/>
    <w:p w14:paraId="5FB38F30" w14:textId="77777777" w:rsidR="007B4D79" w:rsidRPr="007B4D79" w:rsidRDefault="007B4D79" w:rsidP="007B4D79"/>
    <w:p w14:paraId="332EDD61" w14:textId="51AC786C" w:rsidR="007B4D79" w:rsidRDefault="007B4D79" w:rsidP="007B4D79">
      <w:pPr>
        <w:pStyle w:val="Heading1"/>
      </w:pPr>
      <w:r>
        <w:t>2NC</w:t>
      </w:r>
    </w:p>
    <w:p w14:paraId="5EE98DC0" w14:textId="77777777" w:rsidR="007B4D79" w:rsidRDefault="007B4D79" w:rsidP="007B4D79">
      <w:pPr>
        <w:pStyle w:val="Heading2"/>
      </w:pPr>
      <w:r>
        <w:t>DA---2NC</w:t>
      </w:r>
    </w:p>
    <w:p w14:paraId="40EFE0D5" w14:textId="77777777" w:rsidR="007B4D79" w:rsidRDefault="007B4D79" w:rsidP="007B4D79">
      <w:pPr>
        <w:pStyle w:val="Heading3"/>
      </w:pPr>
      <w:r>
        <w:t>O/V---2NC</w:t>
      </w:r>
    </w:p>
    <w:p w14:paraId="4D911C4D" w14:textId="77777777" w:rsidR="007B4D79" w:rsidRDefault="007B4D79" w:rsidP="007B4D79">
      <w:pPr>
        <w:pStyle w:val="Analytic"/>
      </w:pPr>
    </w:p>
    <w:p w14:paraId="52F79668" w14:textId="77777777" w:rsidR="007B4D79" w:rsidRDefault="007B4D79" w:rsidP="007B4D79"/>
    <w:p w14:paraId="7F51E4DA" w14:textId="77777777" w:rsidR="007B4D79" w:rsidRDefault="007B4D79" w:rsidP="007B4D79">
      <w:pPr>
        <w:pStyle w:val="Analytic"/>
      </w:pPr>
    </w:p>
    <w:p w14:paraId="03C56D92" w14:textId="77777777" w:rsidR="007B4D79" w:rsidRDefault="007B4D79" w:rsidP="007B4D79">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48091C95" w14:textId="77777777" w:rsidR="007B4D79" w:rsidRDefault="007B4D79" w:rsidP="007B4D79">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209A4FDB" w14:textId="77777777" w:rsidR="007B4D79" w:rsidRPr="000259F7" w:rsidRDefault="007B4D79" w:rsidP="007B4D79">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5AF64239" w14:textId="77777777" w:rsidR="007B4D79" w:rsidRPr="000259F7" w:rsidRDefault="007B4D79" w:rsidP="007B4D79">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3457715B" w14:textId="77777777" w:rsidR="007B4D79" w:rsidRPr="000259F7" w:rsidRDefault="007B4D79" w:rsidP="007B4D79">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19A47213" w14:textId="77777777" w:rsidR="007B4D79" w:rsidRPr="000259F7" w:rsidRDefault="007B4D79" w:rsidP="007B4D79">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54B8F75A" w14:textId="77777777" w:rsidR="007B4D79" w:rsidRPr="000259F7" w:rsidRDefault="007B4D79" w:rsidP="007B4D79">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56F6173A" w14:textId="77777777" w:rsidR="007B4D79" w:rsidRDefault="007B4D79" w:rsidP="007B4D79">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39E5FC9D" w14:textId="77777777" w:rsidR="007B4D79" w:rsidRDefault="007B4D79" w:rsidP="007B4D79">
      <w:pPr>
        <w:rPr>
          <w:sz w:val="16"/>
        </w:rPr>
      </w:pPr>
    </w:p>
    <w:p w14:paraId="4718E621" w14:textId="77777777" w:rsidR="007B4D79" w:rsidRDefault="007B4D79" w:rsidP="007B4D79">
      <w:pPr>
        <w:pStyle w:val="Analytic"/>
        <w:rPr>
          <w:u w:val="single"/>
        </w:rPr>
      </w:pPr>
    </w:p>
    <w:p w14:paraId="21416AB0" w14:textId="77777777" w:rsidR="007B4D79" w:rsidRPr="00745529" w:rsidRDefault="007B4D79" w:rsidP="007B4D79">
      <w:pPr>
        <w:pStyle w:val="Heading3"/>
        <w:rPr>
          <w:rFonts w:cs="Times New Roman"/>
        </w:rPr>
      </w:pPr>
      <w:r>
        <w:rPr>
          <w:rFonts w:cs="Times New Roman"/>
        </w:rPr>
        <w:t>Impact---</w:t>
      </w:r>
      <w:r w:rsidRPr="00745529">
        <w:rPr>
          <w:rFonts w:cs="Times New Roman"/>
        </w:rPr>
        <w:t>Turns Case---China</w:t>
      </w:r>
    </w:p>
    <w:p w14:paraId="65A6AE96" w14:textId="77777777" w:rsidR="007B4D79" w:rsidRPr="00745529" w:rsidRDefault="007B4D79" w:rsidP="007B4D79">
      <w:pPr>
        <w:pStyle w:val="Heading4"/>
        <w:rPr>
          <w:rFonts w:cs="Times New Roman"/>
        </w:rPr>
      </w:pPr>
      <w:r>
        <w:rPr>
          <w:rFonts w:cs="Times New Roman"/>
        </w:rPr>
        <w:t>Slow growth</w:t>
      </w:r>
      <w:r w:rsidRPr="00745529">
        <w:rPr>
          <w:rFonts w:cs="Times New Roman"/>
        </w:rPr>
        <w:t xml:space="preserve"> causes lash-out and war with the U.S.</w:t>
      </w:r>
    </w:p>
    <w:p w14:paraId="4684A9BA" w14:textId="77777777" w:rsidR="007B4D79" w:rsidRPr="00745529" w:rsidRDefault="007B4D79" w:rsidP="007B4D79">
      <w:r w:rsidRPr="00745529">
        <w:t xml:space="preserve">Dr. Brandon </w:t>
      </w:r>
      <w:r w:rsidRPr="00745529">
        <w:rPr>
          <w:b/>
        </w:rPr>
        <w:t>Tozzo 18</w:t>
      </w:r>
      <w:r w:rsidRPr="00745529">
        <w:t>. Ph.D in Political Studies. Commentator. Political Science Professor at Trent University. 2018. “The Demographic and Economic Problems of China.” American Hegemony after the Great Recession, Palgrave Macmillan UK. CrossRef, doi:10.1057/978-1-137-57539-5.</w:t>
      </w:r>
    </w:p>
    <w:p w14:paraId="6A701A5C" w14:textId="77777777" w:rsidR="007B4D79" w:rsidRDefault="007B4D79" w:rsidP="007B4D79">
      <w:pPr>
        <w:rPr>
          <w:sz w:val="16"/>
        </w:rPr>
      </w:pPr>
      <w:r w:rsidRPr="00F23684">
        <w:rPr>
          <w:rStyle w:val="Emphasis"/>
          <w:highlight w:val="yellow"/>
        </w:rPr>
        <w:t>So far</w:t>
      </w:r>
      <w:r w:rsidRPr="00346661">
        <w:rPr>
          <w:rStyle w:val="StyleUnderline"/>
        </w:rPr>
        <w:t xml:space="preserve">, China’s </w:t>
      </w:r>
      <w:r w:rsidRPr="00F23684">
        <w:rPr>
          <w:rStyle w:val="StyleUnderline"/>
          <w:highlight w:val="yellow"/>
        </w:rPr>
        <w:t>high</w:t>
      </w:r>
      <w:r w:rsidRPr="00346661">
        <w:rPr>
          <w:rStyle w:val="StyleUnderline"/>
        </w:rPr>
        <w:t xml:space="preserve"> level of economic </w:t>
      </w:r>
      <w:r w:rsidRPr="00F23684">
        <w:rPr>
          <w:rStyle w:val="StyleUnderline"/>
          <w:highlight w:val="yellow"/>
        </w:rPr>
        <w:t>growth</w:t>
      </w:r>
      <w:r w:rsidRPr="00346661">
        <w:rPr>
          <w:rStyle w:val="StyleUnderline"/>
        </w:rPr>
        <w:t xml:space="preserve"> has </w:t>
      </w:r>
      <w:r w:rsidRPr="00F23684">
        <w:rPr>
          <w:rStyle w:val="StyleUnderline"/>
          <w:highlight w:val="yellow"/>
        </w:rPr>
        <w:t>meant</w:t>
      </w:r>
      <w:r w:rsidRPr="00346661">
        <w:rPr>
          <w:rStyle w:val="StyleUnderline"/>
        </w:rPr>
        <w:t xml:space="preserve"> that widening </w:t>
      </w:r>
      <w:r w:rsidRPr="00F23684">
        <w:rPr>
          <w:rStyle w:val="StyleUnderline"/>
          <w:highlight w:val="yellow"/>
        </w:rPr>
        <w:t>social cleavages have not presented a</w:t>
      </w:r>
      <w:r w:rsidRPr="00346661">
        <w:rPr>
          <w:rStyle w:val="StyleUnderline"/>
        </w:rPr>
        <w:t xml:space="preserve"> serious </w:t>
      </w:r>
      <w:r w:rsidRPr="00F23684">
        <w:rPr>
          <w:rStyle w:val="StyleUnderline"/>
          <w:highlight w:val="yellow"/>
        </w:rPr>
        <w:t>threat</w:t>
      </w:r>
      <w:r w:rsidRPr="00346661">
        <w:rPr>
          <w:rStyle w:val="StyleUnderline"/>
        </w:rPr>
        <w:t xml:space="preserve"> to the rule of the CCP, which has managed to bolster its legitimacy by positioning itself as a regime capable of </w:t>
      </w:r>
      <w:r w:rsidRPr="00346661">
        <w:rPr>
          <w:rStyle w:val="Emphasis"/>
        </w:rPr>
        <w:t>delivering prosperity</w:t>
      </w:r>
      <w:r w:rsidRPr="00346661">
        <w:rPr>
          <w:rStyle w:val="StyleUnderline"/>
        </w:rPr>
        <w:t xml:space="preserve"> to its people</w:t>
      </w:r>
      <w:r w:rsidRPr="00346661">
        <w:rPr>
          <w:sz w:val="16"/>
        </w:rPr>
        <w:t xml:space="preserve">.14 </w:t>
      </w:r>
      <w:r w:rsidRPr="00F23684">
        <w:rPr>
          <w:rStyle w:val="StyleUnderline"/>
          <w:highlight w:val="yellow"/>
        </w:rPr>
        <w:t>However</w:t>
      </w:r>
      <w:r w:rsidRPr="00346661">
        <w:rPr>
          <w:sz w:val="16"/>
        </w:rPr>
        <w:t xml:space="preserve">, it must be kept in mind that </w:t>
      </w:r>
      <w:r w:rsidRPr="00F23684">
        <w:rPr>
          <w:rStyle w:val="StyleUnderline"/>
          <w:highlight w:val="yellow"/>
        </w:rPr>
        <w:t>China’s</w:t>
      </w:r>
      <w:r w:rsidRPr="00346661">
        <w:rPr>
          <w:rStyle w:val="StyleUnderline"/>
        </w:rPr>
        <w:t xml:space="preserve"> developmental </w:t>
      </w:r>
      <w:r w:rsidRPr="00F23684">
        <w:rPr>
          <w:rStyle w:val="StyleUnderline"/>
          <w:highlight w:val="yellow"/>
        </w:rPr>
        <w:t xml:space="preserve">model is </w:t>
      </w:r>
      <w:r w:rsidRPr="00F23684">
        <w:rPr>
          <w:rStyle w:val="Emphasis"/>
          <w:highlight w:val="yellow"/>
        </w:rPr>
        <w:t>predicated on</w:t>
      </w:r>
      <w:r w:rsidRPr="00346661">
        <w:rPr>
          <w:rStyle w:val="Emphasis"/>
        </w:rPr>
        <w:t xml:space="preserve"> economic </w:t>
      </w:r>
      <w:r w:rsidRPr="00F23684">
        <w:rPr>
          <w:rStyle w:val="Emphasis"/>
          <w:highlight w:val="yellow"/>
        </w:rPr>
        <w:t>growth</w:t>
      </w:r>
      <w:r w:rsidRPr="00346661">
        <w:rPr>
          <w:sz w:val="16"/>
        </w:rPr>
        <w:t xml:space="preserve"> and positive relations with the USA, the country that its rise is supposedly threatening to unseat as hegemon of the international system. </w:t>
      </w:r>
      <w:r w:rsidRPr="00346661">
        <w:rPr>
          <w:sz w:val="8"/>
          <w:szCs w:val="8"/>
        </w:rPr>
        <w:t xml:space="preserve">Despite the global economic downturn, the USA remains China’s most important export market, making up close to 20% of China’s foreign trade in 2010.15 There are two major reasons why this is the case. The frst has to do with the value of the Renminbi vis-à-vis the US dollar. By comparative standards, China’s currency is pegged well below its US counterpart, providing an immediate economic incentive to American consumers to buy Chinese goods. The second has to do with the low wages paid to Chinese workers. Although the wages of China’s urban workforce have increased over the past decade, they still remain extremely low by American standards. These low wages decrease production costs, which further lowers the price of goods and encourages US consumption.16 As a result of these factors, Washington has been placing pressure on China to revalue the Renminbi, arguing that it provides an unfair advantage to Chinese producers while at the same time hindering domestic production and consumption.17 Beijing’s resistance to this pressure stems from its fear that increasing the value of the Renminbi too rapidly could serve as a disincentive for investment, slowing exports to the USA and leading to unemployment to China. Since a major downturn in the economy could lead to protests and riots against the ruling party, as well as reducing the resources available for programs designed alleviate China’s social ills, the Chinese government remains dependent on US consumer demand in order to provide the prosperity that it uses to justify its rule. One consequence of China’s reliance on American consumption to ensure its own economic prosperity has been willingness of the Chinese government to invest heavily in US debt. Throughout the 2000s, Americans were able to borrow massive sums of money at low interest rates without having to worry about a negative reaction from fnancial markets, and much of that money was provided by Chinese banks. The Chinese were willing to invest in American debt for a number of reasons, the most important being that US Treasury bonds were seen as a safe investment, but also because buying up these assets allowed American consumers to keep spending money on Chinese goods. The trillion dollar obligation the US owes the Chinese places Washington in a weakened position, and on the surface, it does seem as if China holds a great deal of economic leverage over the USA. However, China’s vast exposure to American debt is a double-edged sword. The Chinese are too invested in the USA to withdraw their fnancing, which in turn decreases any leverage Beijing might have over American economic policy. This reason behind this entrapment has to do with several important pathologies of Chinese development. Stateowned enterprises continue to be a key component of China’s domestic economy; they depend upon growth in China’s privately owned foreign investment for growth and proftability (Vermieren 2014). This has led to a broad penetration of the use of fxed assets in both state-owned enterprises and in private enterprises that rely upon exports (Ibid 2014). Deleveraging itself from the USA would be diffcult. Even if the government slowly started selling off Treasury bonds, it would shake the confdence of international investors, leading to an increase in interest rates as the USA struggled to fnance its defcit and avoid default.18 Higher interest rates would also slow US consumer spending, hurting Chinese exports and its state-owned enterprises and leading to unemployment as factories close and workers are laid off. In addition to the domestic repercussions, any remaining US debt held by the Chinese government would decline in value, since it would become harder to sell off bonds as US interest rates rose. China’s economic future is therefore tightly bound to that of America, since any action that undermined the US economy would have dire consequences for the Chinese economy as well. Also, China has not completely insulated itself from domestic and international economic turmoil. It has started to reach a development plateau with its low-wage workforce requiring higher value-added industries in order to keep up its economic growth.19 Similar to other Asian countries, China must diversify its economic and political system if it wants to continue to develop. This does not suggest China will democratize in the near future, however, China’s continued development requires increasing the value of the Renminbi to lower the cost of purchasing foreign technology and reducing the intervention of the Chinese government in order to better meet domestic and foreign consumer demand.20 Thus far, the CCP has been willing to gradually increase the Renminbi but has been far more reluctant to withdraw its control from the economy—a testament to a regime that is highly self-conscious. Though China’s growth since 2008 had been mainly due to domestic consumption, there are limits on how protracted this recovery can be if the EU and America fall back into recession. Despite a burgeoning middle class, China still relies on foreign exports in order to keep its job market growing. If another major fnancial crisis hits a major trading partner, despite the resources of the CCP, it could hamper China’s economic growth. There are also fears China could experience a housing market collapse similar to the USA and Europe. Since the crisis occurred in 2008, the CCP introduced a series of stimulus measures coupled with low interest rates on loans from Chinese banks.21 The intent of these policies was to prevent a protracted economic recession from threatening China’s growth and ipso facto the legitimacy of the regime. Similar to the USA in the early 2000s, many Chinese people took out cheap loans and began to speculate on the value of their property.22 This has led to a housing market boom in areas of China, but has led many to worry that a collapse of the market may harm the Chinese economy. The government has begun to raise interest rates to lower demand, but a correction in the value of the market of this scale could represent the loss of the billions in equity for many Chinese people. While China’s banks have considerable government oversight—preventing a similar bankruptcy to Lehman Brothers in the USA—there is potential for a major recession to hit the Chinese economy. So, despite its institutional barriers in place by the CCP, the liberalization of the economy has made China vulnerable to fnancial markets. This could have massive potential consequences on the stability of the Chinese regime and on global economic stability. More recently, China’s economy has experienced a stock market crisis in 2015, though this has not translated into a broader economic downturn in the economy. There is, of course, some diffculty in relying upon government-based reports, since the government has a political incentive to promote data favourable to the regime. Nonetheless, despite the lack of reliable information there has been a slowdown in private-sector investment, from growth of more than 40% in 2011 to just 2.8% in the frst half of 2016 (Economist 2016). Rather than an anomaly, the lack of private-sector investment is indicative of other worrying signs in the economy. Although the Chinese economy is still growing, there are other sign of underlying economic strain. The credit market in China is on a sharp increase compared to nominal growth, growing at 16% this year, meaning loose monetary policy set by the central bank is allowing for both private and state-owned enterprises to leverage at a rapid pace. Moreover, China’s debt-to-GDP level has exploded—from roughly 150% before the 2008 global fnancial crisis to more than 250% in 2016 (Economist 2016). This puts it similar to countries such as Spain and Japan, both have long-term structural economic problems that will undermine growth for the foreseeable future. In a period of eight years since the onset of the fnancial crisis, China has gone from a country that was praised for its resilience, to one of the most in debt large economies in the world. While it would be premature to suggest China will face similar economic problems, the sheer amount of debt in China has led the IMF to publish a working paper on how to ease China’s debt problems before they lead to a crisis that will affect the domestic and international economy. The IMF report identifed several measures to ease China’s debt burden and aid its economy to transition from a middle-income country to a higher income country. The paramount recommendation is that the Chinese government must recognize and cease supporting, through favourable loans and government-backing, failing and bankrupt companies (IMF 2016). The Chinese government has long protected industries that have close ties to the party. Though there has been a recognition by the Chinese government to tackle corruption within state-owned enterprises, there is still a reluctance by offcials to let companies go bankrupt if they face signifcant economic problems. There is excessive corporate debt and a reluctance among the political establishment to lift the implicit guarantees on SOEs and make the necessary structural changes to reform China’s economy including the privatization of telecommunications and energy sectors (Economist 2016). While these economic recommendations may be necessary to avoid a crisis in China’s economy by providing some “short-term pain for long-term gain”, the political will to implement them is lacking (IMF 2016). There is a reluctance within the Chinese political establishment to accept policies that may undermine economic growth for fear of causing political strife in the country, even if in the long-term it may be benefcial to the country. These economic problems have not gone unnoticed by the people of China—there has been an exponential increase in the quality and quantity of strikes and protests from Chinese workers and social groups. As economic growth has slowed, wages and job growth have declined as well—many workers have been denied wages, leading to strikes and labour protests erupting across the country (Hernandez 2016). A labour rights group based in Hong Kong—the Chinese Labour Bulletin— recorded more than 2700 strikes and protests in 2015, more than double the number in 2014; the strife appears to have intensifed in the early months of 2016, with more than 500 protests in January alone (Ibid). Yet again, we get a signifcant tension between the top-down policy from the Chinese government and the response from people who are faced with precarious working conditions and less pay. </w:t>
      </w:r>
      <w:r w:rsidRPr="00346661">
        <w:rPr>
          <w:sz w:val="16"/>
        </w:rPr>
        <w:t xml:space="preserve">If the Chinese government does implement structural reform to the economy, it will lead to the failure of many SOEs that have been propped up through favourable conditions by the Chinese government. However, if they are allowed to fail, more </w:t>
      </w:r>
      <w:r w:rsidRPr="00346661">
        <w:rPr>
          <w:rStyle w:val="Emphasis"/>
        </w:rPr>
        <w:t>protests with erupt</w:t>
      </w:r>
      <w:r w:rsidRPr="00346661">
        <w:rPr>
          <w:sz w:val="16"/>
        </w:rPr>
        <w:t xml:space="preserve"> </w:t>
      </w:r>
      <w:r w:rsidRPr="00346661">
        <w:rPr>
          <w:rStyle w:val="StyleUnderline"/>
        </w:rPr>
        <w:t>from angry workers</w:t>
      </w:r>
      <w:r w:rsidRPr="00346661">
        <w:rPr>
          <w:sz w:val="16"/>
        </w:rPr>
        <w:t xml:space="preserve"> who are either unemployed or must continue to accept less wages. </w:t>
      </w:r>
      <w:r w:rsidRPr="00F23684">
        <w:rPr>
          <w:rStyle w:val="StyleUnderline"/>
          <w:highlight w:val="yellow"/>
        </w:rPr>
        <w:t>Despite</w:t>
      </w:r>
      <w:r w:rsidRPr="00346661">
        <w:rPr>
          <w:sz w:val="16"/>
        </w:rPr>
        <w:t xml:space="preserve"> the </w:t>
      </w:r>
      <w:r w:rsidRPr="00346661">
        <w:rPr>
          <w:rStyle w:val="Emphasis"/>
        </w:rPr>
        <w:t xml:space="preserve">sophisticated mechanisms for </w:t>
      </w:r>
      <w:r w:rsidRPr="00F23684">
        <w:rPr>
          <w:rStyle w:val="Emphasis"/>
          <w:highlight w:val="yellow"/>
        </w:rPr>
        <w:t>repression</w:t>
      </w:r>
      <w:r w:rsidRPr="00346661">
        <w:rPr>
          <w:sz w:val="16"/>
        </w:rPr>
        <w:t xml:space="preserve"> </w:t>
      </w:r>
      <w:r w:rsidRPr="00346661">
        <w:rPr>
          <w:rStyle w:val="StyleUnderline"/>
        </w:rPr>
        <w:t>from the Chinese government</w:t>
      </w:r>
      <w:r w:rsidRPr="00346661">
        <w:rPr>
          <w:sz w:val="16"/>
        </w:rPr>
        <w:t xml:space="preserve">, </w:t>
      </w:r>
      <w:r w:rsidRPr="00346661">
        <w:rPr>
          <w:rStyle w:val="StyleUnderline"/>
        </w:rPr>
        <w:t xml:space="preserve">the </w:t>
      </w:r>
      <w:r w:rsidRPr="00F23684">
        <w:rPr>
          <w:rStyle w:val="StyleUnderline"/>
          <w:highlight w:val="yellow"/>
        </w:rPr>
        <w:t>protests are</w:t>
      </w:r>
      <w:r w:rsidRPr="00346661">
        <w:rPr>
          <w:rStyle w:val="StyleUnderline"/>
        </w:rPr>
        <w:t xml:space="preserve"> becoming </w:t>
      </w:r>
      <w:r w:rsidRPr="00F23684">
        <w:rPr>
          <w:rStyle w:val="StyleUnderline"/>
          <w:highlight w:val="yellow"/>
        </w:rPr>
        <w:t>increasingly</w:t>
      </w:r>
      <w:r w:rsidRPr="00346661">
        <w:rPr>
          <w:rStyle w:val="StyleUnderline"/>
        </w:rPr>
        <w:t xml:space="preserve"> </w:t>
      </w:r>
      <w:r w:rsidRPr="00346661">
        <w:rPr>
          <w:rStyle w:val="Emphasis"/>
        </w:rPr>
        <w:t xml:space="preserve">better </w:t>
      </w:r>
      <w:r w:rsidRPr="00F23684">
        <w:rPr>
          <w:rStyle w:val="Emphasis"/>
          <w:highlight w:val="yellow"/>
        </w:rPr>
        <w:t>organized</w:t>
      </w:r>
      <w:r w:rsidRPr="00346661">
        <w:rPr>
          <w:rStyle w:val="Emphasis"/>
        </w:rPr>
        <w:t xml:space="preserve"> and sophisticated</w:t>
      </w:r>
      <w:r w:rsidRPr="00346661">
        <w:rPr>
          <w:sz w:val="16"/>
        </w:rPr>
        <w:t xml:space="preserve">. Since protests have become widespread, protesters have been using social media as an organizational tool (Minter 2016). The response of the Chinese government to these protests across stateowned and private enterprises has been the same: to arrest dissidents, clamp down on social media and delete news reports on strikes (Ibid). In particular, the Chinese government has devoted more resources to limiting social media and quickly deleting protests and anti-government riots from dissenting workers. The Chinese government has a long-standing policy to block platforms that may be used to organize dissent or spread messages that threaten its legitimacy. For example, some of the largest social media sites used in the West, like Facebook and Twitter, have been blocked by the Chinese government and politically sensitive phrases are often quickly deleted from blogs and other websites (Bamman 2012). Even with these obvious impediments, labour groups use social media platforms to organize and spread their discontent. Some of the largest and well-organized protests, typically numbering in the thousands though diffcult to confrm, have come from China’s north-eastern state-owned coal industry, which has been hit by the slowing of the Chinese economy. The demands of the workers are commonplace payment of wages and better working conditions. However, the state-owned coal industry is caught in a bind: demand for coal has declined by 6% in 2015, while the industry must provide the supply at below market prices to keep energy prices low for other Chinese industries and for growing cities (Hornby 2016). The case of the coal worker strike highlights a growing tension within China: between the economic restructuring that is necessary to prevent a widespread recession throughout the country and the expedient political and economic policies that maintain control for the Communist Party. Indeed, </w:t>
      </w:r>
      <w:r w:rsidRPr="00346661">
        <w:rPr>
          <w:rStyle w:val="StyleUnderline"/>
        </w:rPr>
        <w:t xml:space="preserve">the </w:t>
      </w:r>
      <w:r w:rsidRPr="00F23684">
        <w:rPr>
          <w:rStyle w:val="StyleUnderline"/>
          <w:highlight w:val="yellow"/>
        </w:rPr>
        <w:t>crackdown</w:t>
      </w:r>
      <w:r w:rsidRPr="00346661">
        <w:rPr>
          <w:rStyle w:val="StyleUnderline"/>
        </w:rPr>
        <w:t xml:space="preserve"> on worker protests and censorship is </w:t>
      </w:r>
      <w:r w:rsidRPr="00346661">
        <w:rPr>
          <w:rStyle w:val="Emphasis"/>
        </w:rPr>
        <w:t>not a sign of strength</w:t>
      </w:r>
      <w:r w:rsidRPr="00346661">
        <w:rPr>
          <w:rStyle w:val="StyleUnderline"/>
        </w:rPr>
        <w:t xml:space="preserve">, but </w:t>
      </w:r>
      <w:r w:rsidRPr="00F23684">
        <w:rPr>
          <w:rStyle w:val="StyleUnderline"/>
          <w:highlight w:val="yellow"/>
        </w:rPr>
        <w:t>speaks to</w:t>
      </w:r>
      <w:r w:rsidRPr="00346661">
        <w:rPr>
          <w:rStyle w:val="StyleUnderline"/>
        </w:rPr>
        <w:t xml:space="preserve"> the </w:t>
      </w:r>
      <w:r w:rsidRPr="00F23684">
        <w:rPr>
          <w:rStyle w:val="Emphasis"/>
          <w:highlight w:val="yellow"/>
        </w:rPr>
        <w:t>fragility</w:t>
      </w:r>
      <w:r w:rsidRPr="00346661">
        <w:rPr>
          <w:rStyle w:val="Emphasis"/>
        </w:rPr>
        <w:t xml:space="preserve"> of the regime</w:t>
      </w:r>
      <w:r w:rsidRPr="00346661">
        <w:rPr>
          <w:rStyle w:val="StyleUnderline"/>
        </w:rPr>
        <w:t xml:space="preserve">: Despite appearances, China’s political system is </w:t>
      </w:r>
      <w:r w:rsidRPr="00346661">
        <w:rPr>
          <w:rStyle w:val="Emphasis"/>
        </w:rPr>
        <w:t>badly broken</w:t>
      </w:r>
      <w:r w:rsidRPr="00346661">
        <w:rPr>
          <w:sz w:val="16"/>
        </w:rPr>
        <w:t xml:space="preserve">, and nobody knows it better than the Communist Party itself. China’s strongman leader, </w:t>
      </w:r>
      <w:r w:rsidRPr="00346661">
        <w:rPr>
          <w:rStyle w:val="StyleUnderline"/>
        </w:rPr>
        <w:t>Xi</w:t>
      </w:r>
      <w:r w:rsidRPr="00346661">
        <w:rPr>
          <w:sz w:val="16"/>
        </w:rPr>
        <w:t xml:space="preserve"> Jinping, </w:t>
      </w:r>
      <w:r w:rsidRPr="00346661">
        <w:rPr>
          <w:rStyle w:val="StyleUnderline"/>
        </w:rPr>
        <w:t>is hoping that a crackdown on dissent and corruption will shore up the party’s rule</w:t>
      </w:r>
      <w:r w:rsidRPr="00346661">
        <w:rPr>
          <w:sz w:val="16"/>
        </w:rPr>
        <w:t xml:space="preserve">. He is determined to avoid becoming the Mikhail Gorbachev of China, presiding over the party’s collapse. </w:t>
      </w:r>
      <w:r w:rsidRPr="00346661">
        <w:rPr>
          <w:rStyle w:val="StyleUnderline"/>
        </w:rPr>
        <w:t xml:space="preserve">But instead of being the antithesis of Mr. Gorbachev, Mr. Xi may well wind up having the same effect. His </w:t>
      </w:r>
      <w:r w:rsidRPr="00F23684">
        <w:rPr>
          <w:rStyle w:val="Emphasis"/>
          <w:highlight w:val="yellow"/>
        </w:rPr>
        <w:t>despotism</w:t>
      </w:r>
      <w:r w:rsidRPr="00F23684">
        <w:rPr>
          <w:rStyle w:val="StyleUnderline"/>
          <w:highlight w:val="yellow"/>
        </w:rPr>
        <w:t xml:space="preserve"> is</w:t>
      </w:r>
      <w:r w:rsidRPr="00346661">
        <w:rPr>
          <w:rStyle w:val="StyleUnderline"/>
        </w:rPr>
        <w:t xml:space="preserve"> </w:t>
      </w:r>
      <w:r w:rsidRPr="00346661">
        <w:rPr>
          <w:rStyle w:val="Emphasis"/>
        </w:rPr>
        <w:t>severely stressing China’s system and society</w:t>
      </w:r>
      <w:r w:rsidRPr="00346661">
        <w:rPr>
          <w:rStyle w:val="StyleUnderline"/>
        </w:rPr>
        <w:t xml:space="preserve">—and bringing it </w:t>
      </w:r>
      <w:r w:rsidRPr="00F23684">
        <w:rPr>
          <w:rStyle w:val="Emphasis"/>
          <w:highlight w:val="yellow"/>
        </w:rPr>
        <w:t>closer to a breaking point</w:t>
      </w:r>
      <w:r w:rsidRPr="00346661">
        <w:rPr>
          <w:sz w:val="16"/>
        </w:rPr>
        <w:t xml:space="preserve">. (Shambaugh 2015: 2) The actions of the Chinese party against dissent are not a testament to its power, but a sign of its weakness. </w:t>
      </w:r>
      <w:r w:rsidRPr="00346661">
        <w:rPr>
          <w:rStyle w:val="StyleUnderline"/>
        </w:rPr>
        <w:t xml:space="preserve">Unlike democratic countries, where people can voice their dissent and periodically vote their leaders out, the Chinese government is </w:t>
      </w:r>
      <w:r w:rsidRPr="00346661">
        <w:rPr>
          <w:rStyle w:val="Emphasis"/>
        </w:rPr>
        <w:t>unwilling to tolerate political opposition</w:t>
      </w:r>
      <w:r w:rsidRPr="00346661">
        <w:rPr>
          <w:sz w:val="16"/>
        </w:rPr>
        <w:t xml:space="preserve"> to the regime. </w:t>
      </w:r>
      <w:r w:rsidRPr="00346661">
        <w:rPr>
          <w:rStyle w:val="StyleUnderline"/>
        </w:rPr>
        <w:t xml:space="preserve">While the methods to combat protesters are getting more sophisticated, every time the Chinese government intervenes, it </w:t>
      </w:r>
      <w:r w:rsidRPr="00346661">
        <w:rPr>
          <w:rStyle w:val="Emphasis"/>
        </w:rPr>
        <w:t>shows the vulnerability of the government</w:t>
      </w:r>
      <w:r w:rsidRPr="00346661">
        <w:rPr>
          <w:rStyle w:val="StyleUnderline"/>
        </w:rPr>
        <w:t>: it is a self-conscious regime that is aware that its own legitimacy may be threatened</w:t>
      </w:r>
      <w:r w:rsidRPr="00346661">
        <w:rPr>
          <w:sz w:val="16"/>
        </w:rPr>
        <w:t xml:space="preserve">. The actions of the business elite in China are another sign of discontent with the regime: 64% of 393 millionaires and billionaires polled by the Hurun Research Institute are currently emigrating or planning to leave China, and they are sending their children to study abroad (Shambaugh 2015). </w:t>
      </w:r>
      <w:r w:rsidRPr="00346661">
        <w:rPr>
          <w:rStyle w:val="StyleUnderline"/>
        </w:rPr>
        <w:t xml:space="preserve">While it is far too premature to tell if the regime is threatened, the protests from industrial workers and the reluctance of elites to commit to the country’s future offer </w:t>
      </w:r>
      <w:r w:rsidRPr="00346661">
        <w:rPr>
          <w:rStyle w:val="Emphasis"/>
        </w:rPr>
        <w:t>worrying signs for the regime</w:t>
      </w:r>
      <w:r w:rsidRPr="00346661">
        <w:rPr>
          <w:sz w:val="16"/>
        </w:rPr>
        <w:t xml:space="preserve">. Moreover, China’s rapid development has not gone unnoticed by the American security establishment. Currently, two contradictory streams of thought about the relative rise of China are common among Washington policy-makers. First is that a prosperous China will be a positive outcome for regional and global security and development.23 Some policy-makers argue China has already integrated peacefully into the international institutions and a wealthier China could be a large market for imports from the USA. Thus far, at least, Beijing has been relatively accommodating to Western interests and open to Western investment. Even when tension has occurred in the past, such as when the Americans bombed a Chinese embassy in Kosovo, the close economic ties have been a stabilizing force in China’s relationship to the West.24 Thus China’s ascent could be peaceful if both sides are willing to continue compromising on economic and security matters. Indeed, thus far, the relationship between China and the USA has been called “interdependent hegemony”: the two powers have built a political and economic framework that provides accommodation and integrates China into the pre-existing hegemonic system where confict can be resolved through institutional channels (Christensen and Xing 2016). On the other hand, some in the security establishment believe </w:t>
      </w:r>
      <w:r w:rsidRPr="00F23684">
        <w:rPr>
          <w:rStyle w:val="StyleUnderline"/>
          <w:highlight w:val="yellow"/>
        </w:rPr>
        <w:t>it is only</w:t>
      </w:r>
      <w:r w:rsidRPr="00346661">
        <w:rPr>
          <w:rStyle w:val="StyleUnderline"/>
        </w:rPr>
        <w:t xml:space="preserve"> a matter of </w:t>
      </w:r>
      <w:r w:rsidRPr="00F23684">
        <w:rPr>
          <w:rStyle w:val="StyleUnderline"/>
          <w:highlight w:val="yellow"/>
        </w:rPr>
        <w:t>time before China becomes</w:t>
      </w:r>
      <w:r w:rsidRPr="00346661">
        <w:rPr>
          <w:rStyle w:val="StyleUnderline"/>
        </w:rPr>
        <w:t xml:space="preserve"> </w:t>
      </w:r>
      <w:r w:rsidRPr="00346661">
        <w:rPr>
          <w:rStyle w:val="Emphasis"/>
        </w:rPr>
        <w:t xml:space="preserve">more </w:t>
      </w:r>
      <w:r w:rsidRPr="00F23684">
        <w:rPr>
          <w:rStyle w:val="Emphasis"/>
          <w:highlight w:val="yellow"/>
        </w:rPr>
        <w:t>assertive over Taiwan</w:t>
      </w:r>
      <w:r w:rsidRPr="00346661">
        <w:rPr>
          <w:sz w:val="16"/>
        </w:rPr>
        <w:t xml:space="preserve"> </w:t>
      </w:r>
      <w:r w:rsidRPr="00346661">
        <w:rPr>
          <w:rStyle w:val="StyleUnderline"/>
        </w:rPr>
        <w:t>and</w:t>
      </w:r>
      <w:r w:rsidRPr="00346661">
        <w:rPr>
          <w:sz w:val="16"/>
        </w:rPr>
        <w:t xml:space="preserve"> </w:t>
      </w:r>
      <w:r w:rsidRPr="00346661">
        <w:rPr>
          <w:rStyle w:val="Emphasis"/>
        </w:rPr>
        <w:t xml:space="preserve">scarce </w:t>
      </w:r>
      <w:r w:rsidRPr="00F23684">
        <w:rPr>
          <w:rStyle w:val="Emphasis"/>
          <w:highlight w:val="yellow"/>
        </w:rPr>
        <w:t>oil</w:t>
      </w:r>
      <w:r w:rsidRPr="00F23684">
        <w:rPr>
          <w:sz w:val="16"/>
          <w:highlight w:val="yellow"/>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other</w:t>
      </w:r>
      <w:r w:rsidRPr="00346661">
        <w:rPr>
          <w:rStyle w:val="Emphasis"/>
        </w:rPr>
        <w:t xml:space="preserve"> natural </w:t>
      </w:r>
      <w:r w:rsidRPr="00F23684">
        <w:rPr>
          <w:rStyle w:val="Emphasis"/>
          <w:highlight w:val="yellow"/>
        </w:rPr>
        <w:t>resources</w:t>
      </w:r>
      <w:r w:rsidRPr="00346661">
        <w:rPr>
          <w:sz w:val="16"/>
        </w:rPr>
        <w:t xml:space="preserve">.25 They argue a rising China </w:t>
      </w:r>
      <w:r w:rsidRPr="00346661">
        <w:rPr>
          <w:rStyle w:val="StyleUnderline"/>
        </w:rPr>
        <w:t>will</w:t>
      </w:r>
      <w:r w:rsidRPr="00346661">
        <w:rPr>
          <w:sz w:val="16"/>
        </w:rPr>
        <w:t xml:space="preserve"> </w:t>
      </w:r>
      <w:r w:rsidRPr="00346661">
        <w:rPr>
          <w:rStyle w:val="Emphasis"/>
        </w:rPr>
        <w:t>displace the contemporary balance of power</w:t>
      </w:r>
      <w:r w:rsidRPr="00346661">
        <w:rPr>
          <w:sz w:val="16"/>
        </w:rPr>
        <w:t xml:space="preserve"> </w:t>
      </w:r>
      <w:r w:rsidRPr="00F23684">
        <w:rPr>
          <w:rStyle w:val="StyleUnderline"/>
          <w:highlight w:val="yellow"/>
        </w:rPr>
        <w:t xml:space="preserve">and instigate </w:t>
      </w:r>
      <w:r w:rsidRPr="00F23684">
        <w:rPr>
          <w:rStyle w:val="Emphasis"/>
          <w:highlight w:val="yellow"/>
        </w:rPr>
        <w:t>conflict with</w:t>
      </w:r>
      <w:r w:rsidRPr="00346661">
        <w:rPr>
          <w:rStyle w:val="Emphasis"/>
        </w:rPr>
        <w:t xml:space="preserve"> the </w:t>
      </w:r>
      <w:r w:rsidRPr="00F23684">
        <w:rPr>
          <w:rStyle w:val="Emphasis"/>
          <w:highlight w:val="yellow"/>
        </w:rPr>
        <w:t>US</w:t>
      </w:r>
      <w:r w:rsidRPr="00346661">
        <w:rPr>
          <w:rStyle w:val="Emphasis"/>
        </w:rPr>
        <w:t>A</w:t>
      </w:r>
      <w:r w:rsidRPr="00346661">
        <w:rPr>
          <w:rStyle w:val="StyleUnderline"/>
        </w:rPr>
        <w:t>. The past may not be indicative of the future and China is facing</w:t>
      </w:r>
      <w:r w:rsidRPr="00346661">
        <w:rPr>
          <w:sz w:val="16"/>
        </w:rPr>
        <w:t xml:space="preserve"> a series of </w:t>
      </w:r>
      <w:r w:rsidRPr="00346661">
        <w:rPr>
          <w:rStyle w:val="Emphasis"/>
        </w:rPr>
        <w:t>domestic</w:t>
      </w:r>
      <w:r w:rsidRPr="00346661">
        <w:rPr>
          <w:sz w:val="16"/>
        </w:rPr>
        <w:t xml:space="preserve"> and international </w:t>
      </w:r>
      <w:r w:rsidRPr="00346661">
        <w:rPr>
          <w:rStyle w:val="Emphasis"/>
        </w:rPr>
        <w:t>challenges</w:t>
      </w:r>
      <w:r w:rsidRPr="00346661">
        <w:rPr>
          <w:sz w:val="16"/>
        </w:rPr>
        <w:t xml:space="preserve"> moving from a middle-income to high income country. Also due to US pressure, China is facing growing pressure to realign its currency, a greater number of trade investment and intellectual property disputes, a more hostile security environment and exclusionary regional trans-Pacifc and transAtlantic trade agreements, such as the Trans-Pacifc Partnership (Glenn 2017). </w:t>
      </w:r>
      <w:r w:rsidRPr="00346661">
        <w:rPr>
          <w:rStyle w:val="StyleUnderline"/>
        </w:rPr>
        <w:t xml:space="preserve">While US–China relations have been relatively stable for the past 40 years, it is </w:t>
      </w:r>
      <w:r w:rsidRPr="00346661">
        <w:rPr>
          <w:rStyle w:val="Emphasis"/>
        </w:rPr>
        <w:t>not necessarily an indication that they will remain so inevitably</w:t>
      </w:r>
      <w:r w:rsidRPr="00346661">
        <w:rPr>
          <w:sz w:val="16"/>
        </w:rPr>
        <w:t xml:space="preserve"> </w:t>
      </w:r>
      <w:r w:rsidRPr="00346661">
        <w:rPr>
          <w:rStyle w:val="StyleUnderline"/>
        </w:rPr>
        <w:t>as China continues to grow as a global power and the USA becomes more protectionist</w:t>
      </w:r>
      <w:r w:rsidRPr="00346661">
        <w:rPr>
          <w:sz w:val="16"/>
        </w:rPr>
        <w:t xml:space="preserve">. With recent historical examples such as the ascent of Germany leading to the two world wars or the Soviet Union’s 50-year Cold War, they argue Washington should take precautions over a rapidly developing China. These policy-makers advocate heightened preparedness with increased military spending and stronger ties to allies in Southeast Asia.26 Washington should not be reluctant to take a hard line to defend its economic and security interests when they will be, inevitably, threatened by Beijing. This has led to a contradiction between those in the security establishment and those in the economic and business community. China is both a potential threat and a potential stabilizing force. As discussed earlier, China and the USA are highly interdependent with the Chinese holding trillions in US debt while relying upon the Americans to consume Chinese-made products. Many realists often point out </w:t>
      </w:r>
      <w:r w:rsidRPr="00346661">
        <w:rPr>
          <w:rStyle w:val="StyleUnderline"/>
        </w:rPr>
        <w:t xml:space="preserve">Europe was highly integrated prior to the First World War, particularly Britain and Germany, but this did </w:t>
      </w:r>
      <w:r w:rsidRPr="00346661">
        <w:rPr>
          <w:rStyle w:val="Emphasis"/>
        </w:rPr>
        <w:t>not prevent a catastrophic conflict</w:t>
      </w:r>
      <w:r w:rsidRPr="00346661">
        <w:rPr>
          <w:sz w:val="16"/>
        </w:rPr>
        <w:t xml:space="preserve"> </w:t>
      </w:r>
      <w:r w:rsidRPr="00346661">
        <w:rPr>
          <w:rStyle w:val="StyleUnderline"/>
        </w:rPr>
        <w:t xml:space="preserve">from </w:t>
      </w:r>
      <w:r w:rsidRPr="00346661">
        <w:rPr>
          <w:rStyle w:val="Emphasis"/>
        </w:rPr>
        <w:t>engulfing the continent</w:t>
      </w:r>
      <w:r w:rsidRPr="00346661">
        <w:rPr>
          <w:sz w:val="16"/>
        </w:rPr>
        <w:t xml:space="preserve">.27 This ignores the fact many European leaders believed the war would be short and inexpensive, and not a long, protracted, violent affair that left millions dead and four empires in ruins.28 The war also displaced international economic integration for the next 50 years— not exactly a predictable outcome from a confict that was supposed to be over by the Christmas of 1914. </w:t>
      </w:r>
      <w:r w:rsidRPr="00346661">
        <w:rPr>
          <w:rStyle w:val="StyleUnderline"/>
        </w:rPr>
        <w:t>Few</w:t>
      </w:r>
      <w:r w:rsidRPr="00346661">
        <w:rPr>
          <w:sz w:val="16"/>
        </w:rPr>
        <w:t xml:space="preserve">, if any, scholars or policy-makers </w:t>
      </w:r>
      <w:r w:rsidRPr="00346661">
        <w:rPr>
          <w:rStyle w:val="StyleUnderline"/>
        </w:rPr>
        <w:t>are under the illusion that a confict between China and the America would be cheap</w:t>
      </w:r>
      <w:r w:rsidRPr="00346661">
        <w:rPr>
          <w:sz w:val="16"/>
        </w:rPr>
        <w:t xml:space="preserve"> in terms of materiel or human lives or easily resolvable once started. Both Beijing and Washington recognize their mutual economic reliance and </w:t>
      </w:r>
      <w:r w:rsidRPr="00346661">
        <w:rPr>
          <w:rStyle w:val="StyleUnderline"/>
        </w:rPr>
        <w:t xml:space="preserve">the advent of </w:t>
      </w:r>
      <w:r w:rsidRPr="00F23684">
        <w:rPr>
          <w:rStyle w:val="Emphasis"/>
          <w:highlight w:val="yellow"/>
        </w:rPr>
        <w:t>nuclear weapons</w:t>
      </w:r>
      <w:r w:rsidRPr="00346661">
        <w:rPr>
          <w:sz w:val="16"/>
        </w:rPr>
        <w:t xml:space="preserve">, perhaps a key reason the Cold War did not cascade into a full out war, </w:t>
      </w:r>
      <w:r w:rsidRPr="00F23684">
        <w:rPr>
          <w:rStyle w:val="Emphasis"/>
          <w:highlight w:val="yellow"/>
        </w:rPr>
        <w:t>raise</w:t>
      </w:r>
      <w:r w:rsidRPr="00346661">
        <w:rPr>
          <w:rStyle w:val="StyleUnderline"/>
        </w:rPr>
        <w:t xml:space="preserve">s </w:t>
      </w:r>
      <w:r w:rsidRPr="00F23684">
        <w:rPr>
          <w:rStyle w:val="StyleUnderline"/>
          <w:highlight w:val="yellow"/>
        </w:rPr>
        <w:t>the costs</w:t>
      </w:r>
      <w:r w:rsidRPr="00346661">
        <w:rPr>
          <w:rStyle w:val="StyleUnderline"/>
        </w:rPr>
        <w:t xml:space="preserve"> of great power confict even </w:t>
      </w:r>
      <w:r w:rsidRPr="00F23684">
        <w:rPr>
          <w:rStyle w:val="StyleUnderline"/>
          <w:highlight w:val="yellow"/>
        </w:rPr>
        <w:t>further</w:t>
      </w:r>
      <w:r w:rsidRPr="00346661">
        <w:rPr>
          <w:rStyle w:val="StyleUnderline"/>
        </w:rPr>
        <w:t xml:space="preserve">. Yet, many in Washington </w:t>
      </w:r>
      <w:r w:rsidRPr="00346661">
        <w:rPr>
          <w:rStyle w:val="Emphasis"/>
        </w:rPr>
        <w:t xml:space="preserve">still view China as threat to American interests. </w:t>
      </w:r>
      <w:r w:rsidRPr="00346661">
        <w:rPr>
          <w:sz w:val="16"/>
        </w:rPr>
        <w:t xml:space="preserve">While seemingly unaffected by the fnancial crisis, by 2015, China began to experience an economic downturn of its own. In many ways, China is a victim of its own economic model. Its stock market, which continued to grow after many in the West were mired in recession, experienced a rapid decline in the summer of 2015, losing almost $5 trillion in value. While stock markets are not the only, or even the best, test of a country’s economic vitality, there are other worrying signs China may be in for a diffcult period. The very industrial process behind China’s economic development—manufacturing goods for export—is being adopted by other countries in the region with cheaper labour markets, such as Vietnam. Though China is still a strong regional power, it seems to be experiencing a middle-income country trap. It is fnding the transition from middle-income status to high income, diffcult for a series of international and domestic economic problems. The rise of China could lead to tension with the USA, but </w:t>
      </w:r>
      <w:r w:rsidRPr="00346661">
        <w:rPr>
          <w:rStyle w:val="Emphasis"/>
        </w:rPr>
        <w:t>conflict</w:t>
      </w:r>
      <w:r w:rsidRPr="00346661">
        <w:rPr>
          <w:sz w:val="16"/>
        </w:rPr>
        <w:t xml:space="preserve"> between these two countries </w:t>
      </w:r>
      <w:r w:rsidRPr="00346661">
        <w:rPr>
          <w:rStyle w:val="StyleUnderline"/>
        </w:rPr>
        <w:t xml:space="preserve">would have </w:t>
      </w:r>
      <w:r w:rsidRPr="00346661">
        <w:rPr>
          <w:rStyle w:val="Emphasis"/>
        </w:rPr>
        <w:t>dire economic consequences</w:t>
      </w:r>
      <w:r w:rsidRPr="00346661">
        <w:rPr>
          <w:rStyle w:val="StyleUnderline"/>
        </w:rPr>
        <w:t xml:space="preserve"> for the global economy. It is possible that </w:t>
      </w:r>
      <w:r w:rsidRPr="00F23684">
        <w:rPr>
          <w:rStyle w:val="StyleUnderline"/>
          <w:highlight w:val="yellow"/>
        </w:rPr>
        <w:t>domestic</w:t>
      </w:r>
      <w:r w:rsidRPr="00346661">
        <w:rPr>
          <w:sz w:val="16"/>
        </w:rPr>
        <w:t xml:space="preserve"> or international </w:t>
      </w:r>
      <w:r w:rsidRPr="00F23684">
        <w:rPr>
          <w:rStyle w:val="StyleUnderline"/>
          <w:highlight w:val="yellow"/>
        </w:rPr>
        <w:t>factors</w:t>
      </w:r>
      <w:r w:rsidRPr="00346661">
        <w:rPr>
          <w:rStyle w:val="StyleUnderline"/>
        </w:rPr>
        <w:t xml:space="preserve"> could </w:t>
      </w:r>
      <w:r w:rsidRPr="00F23684">
        <w:rPr>
          <w:rStyle w:val="StyleUnderline"/>
          <w:highlight w:val="yellow"/>
        </w:rPr>
        <w:t>lead Beijing to</w:t>
      </w:r>
      <w:r w:rsidRPr="00346661">
        <w:rPr>
          <w:rStyle w:val="StyleUnderline"/>
        </w:rPr>
        <w:t xml:space="preserve"> be </w:t>
      </w:r>
      <w:r w:rsidRPr="00346661">
        <w:rPr>
          <w:rStyle w:val="Emphasis"/>
        </w:rPr>
        <w:t>more aggressive on issues such as Taiwan</w:t>
      </w:r>
      <w:r w:rsidRPr="00346661">
        <w:rPr>
          <w:rStyle w:val="StyleUnderline"/>
        </w:rPr>
        <w:t xml:space="preserve"> leading to </w:t>
      </w:r>
      <w:r w:rsidRPr="00F23684">
        <w:rPr>
          <w:rStyle w:val="StyleUnderline"/>
          <w:highlight w:val="yellow"/>
        </w:rPr>
        <w:t xml:space="preserve">a </w:t>
      </w:r>
      <w:r w:rsidRPr="00F23684">
        <w:rPr>
          <w:rStyle w:val="Emphasis"/>
          <w:highlight w:val="yellow"/>
        </w:rPr>
        <w:t>direct confrontation</w:t>
      </w:r>
      <w:r w:rsidRPr="00346661">
        <w:rPr>
          <w:rStyle w:val="Emphasis"/>
        </w:rPr>
        <w:t xml:space="preserve"> with the USA</w:t>
      </w:r>
      <w:r w:rsidRPr="00346661">
        <w:rPr>
          <w:sz w:val="16"/>
        </w:rPr>
        <w:t>, but if the economic consequences of 9/11 or the fnancial crisis are any indication, fnancial markets will limit the policies of these countries. Both countries are reliant upon the free mobility of goods and fnance to maintain economic growth and prosperity. In China’s case, the regime depends on job creation for stability. The international economy in this case has conditioned the two countries to, at least thus far, peacefully co-exist with each other, with neither country willing to destabilize the global economy. Financial markets have the capacity to punish countries for acting contrary to the demands of capital and the USA and China are no exception.</w:t>
      </w:r>
    </w:p>
    <w:p w14:paraId="69B03ACC" w14:textId="77777777" w:rsidR="007B4D79" w:rsidRPr="00346661" w:rsidRDefault="007B4D79" w:rsidP="007B4D79">
      <w:pPr>
        <w:rPr>
          <w:sz w:val="16"/>
        </w:rPr>
      </w:pPr>
    </w:p>
    <w:p w14:paraId="28CC9C39" w14:textId="77777777" w:rsidR="007B4D79" w:rsidRPr="00745529" w:rsidRDefault="007B4D79" w:rsidP="007B4D79">
      <w:pPr>
        <w:pStyle w:val="Heading4"/>
        <w:rPr>
          <w:rFonts w:cs="Times New Roman"/>
          <w:u w:val="single"/>
        </w:rPr>
      </w:pPr>
      <w:r w:rsidRPr="00745529">
        <w:rPr>
          <w:rFonts w:cs="Times New Roman"/>
        </w:rPr>
        <w:t xml:space="preserve">China will see </w:t>
      </w:r>
      <w:r w:rsidRPr="00745529">
        <w:rPr>
          <w:rFonts w:cs="Times New Roman"/>
          <w:u w:val="single"/>
        </w:rPr>
        <w:t>declining U.S. growth</w:t>
      </w:r>
      <w:r w:rsidRPr="00745529">
        <w:rPr>
          <w:rFonts w:cs="Times New Roman"/>
        </w:rPr>
        <w:t xml:space="preserve"> as weakness and become </w:t>
      </w:r>
      <w:r w:rsidRPr="00745529">
        <w:rPr>
          <w:rFonts w:cs="Times New Roman"/>
          <w:u w:val="single"/>
        </w:rPr>
        <w:t>militarily aggressive</w:t>
      </w:r>
      <w:r w:rsidRPr="007E318B">
        <w:rPr>
          <w:rFonts w:cs="Times New Roman"/>
        </w:rPr>
        <w:t>.</w:t>
      </w:r>
    </w:p>
    <w:p w14:paraId="4C91F0B3" w14:textId="77777777" w:rsidR="007B4D79" w:rsidRPr="00745529" w:rsidRDefault="007B4D79" w:rsidP="007B4D79">
      <w:bookmarkStart w:id="6" w:name="_Hlk26007508"/>
      <w:r>
        <w:t xml:space="preserve">Dr. </w:t>
      </w:r>
      <w:r w:rsidRPr="00745529">
        <w:t xml:space="preserve">David A. </w:t>
      </w:r>
      <w:r w:rsidRPr="00745529">
        <w:rPr>
          <w:rStyle w:val="Style13ptBold"/>
        </w:rPr>
        <w:t>Beitelman 18</w:t>
      </w:r>
      <w:r w:rsidRPr="00745529">
        <w:t>, PhD in Political Science from Dalhousie University, MA in American Studies from The University of Western Ontario, MA in Politics Science from The University of Western Ontario, B.A., Honors Specialization in Political Science, Major in American Studies, The University of Western Ontario, “Strategic Trust: Re-Thinking U.S.-China Military Relations”, Doctoral Dissertation, June 2018, https://dalspace.library.dal.ca/xmlui/handle/10222/74095</w:t>
      </w:r>
      <w:bookmarkEnd w:id="6"/>
    </w:p>
    <w:p w14:paraId="15CBF37F" w14:textId="77777777" w:rsidR="007B4D79" w:rsidRDefault="007B4D79" w:rsidP="007B4D79">
      <w:pPr>
        <w:rPr>
          <w:sz w:val="16"/>
        </w:rPr>
      </w:pPr>
      <w:r w:rsidRPr="00F23684">
        <w:rPr>
          <w:rStyle w:val="StyleUnderline"/>
          <w:highlight w:val="yellow"/>
        </w:rPr>
        <w:t>Efforts to mend</w:t>
      </w:r>
      <w:r w:rsidRPr="007E318B">
        <w:rPr>
          <w:sz w:val="16"/>
        </w:rPr>
        <w:t xml:space="preserve"> the </w:t>
      </w:r>
      <w:r w:rsidRPr="00745529">
        <w:rPr>
          <w:rStyle w:val="Emphasis"/>
        </w:rPr>
        <w:t xml:space="preserve">military </w:t>
      </w:r>
      <w:r w:rsidRPr="00F23684">
        <w:rPr>
          <w:rStyle w:val="Emphasis"/>
          <w:highlight w:val="yellow"/>
        </w:rPr>
        <w:t>relations</w:t>
      </w:r>
      <w:r w:rsidRPr="007E318B">
        <w:rPr>
          <w:sz w:val="16"/>
        </w:rPr>
        <w:t xml:space="preserve">hip and insulate it from the occasional tensions that arose in the wider bilateral relationship </w:t>
      </w:r>
      <w:r w:rsidRPr="00745529">
        <w:rPr>
          <w:rStyle w:val="StyleUnderline"/>
        </w:rPr>
        <w:t>were taking place</w:t>
      </w:r>
      <w:r w:rsidRPr="007E318B">
        <w:rPr>
          <w:sz w:val="16"/>
        </w:rPr>
        <w:t xml:space="preserve"> at a time </w:t>
      </w:r>
      <w:r w:rsidRPr="00F23684">
        <w:rPr>
          <w:rStyle w:val="StyleUnderline"/>
          <w:highlight w:val="yellow"/>
        </w:rPr>
        <w:t>when the</w:t>
      </w:r>
      <w:r w:rsidRPr="00745529">
        <w:rPr>
          <w:rStyle w:val="StyleUnderline"/>
        </w:rPr>
        <w:t xml:space="preserve"> U.S.</w:t>
      </w:r>
      <w:r w:rsidRPr="007E318B">
        <w:rPr>
          <w:sz w:val="16"/>
        </w:rPr>
        <w:t xml:space="preserve"> and most of the global </w:t>
      </w:r>
      <w:r w:rsidRPr="00F23684">
        <w:rPr>
          <w:rStyle w:val="Emphasis"/>
          <w:highlight w:val="yellow"/>
        </w:rPr>
        <w:t>econ</w:t>
      </w:r>
      <w:r w:rsidRPr="00745529">
        <w:rPr>
          <w:rStyle w:val="StyleUnderline"/>
        </w:rPr>
        <w:t xml:space="preserve">omy </w:t>
      </w:r>
      <w:r w:rsidRPr="00F23684">
        <w:rPr>
          <w:rStyle w:val="StyleUnderline"/>
          <w:highlight w:val="yellow"/>
        </w:rPr>
        <w:t>were recovering from</w:t>
      </w:r>
      <w:r w:rsidRPr="007E318B">
        <w:rPr>
          <w:sz w:val="16"/>
        </w:rPr>
        <w:t xml:space="preserve"> a serious </w:t>
      </w:r>
      <w:r w:rsidRPr="00745529">
        <w:rPr>
          <w:rStyle w:val="StyleUnderline"/>
        </w:rPr>
        <w:t xml:space="preserve">financial </w:t>
      </w:r>
      <w:r w:rsidRPr="00F23684">
        <w:rPr>
          <w:rStyle w:val="StyleUnderline"/>
          <w:highlight w:val="yellow"/>
        </w:rPr>
        <w:t>crisis</w:t>
      </w:r>
      <w:r w:rsidRPr="00745529">
        <w:rPr>
          <w:rStyle w:val="StyleUnderline"/>
        </w:rPr>
        <w:t xml:space="preserve">. This </w:t>
      </w:r>
      <w:r w:rsidRPr="00F23684">
        <w:rPr>
          <w:rStyle w:val="StyleUnderline"/>
          <w:highlight w:val="yellow"/>
        </w:rPr>
        <w:t>had</w:t>
      </w:r>
      <w:r w:rsidRPr="007E318B">
        <w:rPr>
          <w:sz w:val="16"/>
        </w:rPr>
        <w:t xml:space="preserve"> two </w:t>
      </w:r>
      <w:r w:rsidRPr="00F23684">
        <w:rPr>
          <w:rStyle w:val="StyleUnderline"/>
          <w:highlight w:val="yellow"/>
        </w:rPr>
        <w:t>correlated results</w:t>
      </w:r>
      <w:r w:rsidRPr="007E318B">
        <w:rPr>
          <w:sz w:val="16"/>
        </w:rPr>
        <w:t xml:space="preserve">. The </w:t>
      </w:r>
      <w:r w:rsidRPr="00745529">
        <w:rPr>
          <w:rStyle w:val="StyleUnderline"/>
        </w:rPr>
        <w:t>first</w:t>
      </w:r>
      <w:r w:rsidRPr="007E318B">
        <w:rPr>
          <w:sz w:val="16"/>
        </w:rPr>
        <w:t xml:space="preserve"> is that </w:t>
      </w:r>
      <w:r w:rsidRPr="00745529">
        <w:rPr>
          <w:rStyle w:val="StyleUnderline"/>
        </w:rPr>
        <w:t xml:space="preserve">the </w:t>
      </w:r>
      <w:r w:rsidRPr="00F23684">
        <w:rPr>
          <w:rStyle w:val="StyleUnderline"/>
          <w:highlight w:val="yellow"/>
        </w:rPr>
        <w:t>PRC “</w:t>
      </w:r>
      <w:r w:rsidRPr="00F23684">
        <w:rPr>
          <w:rStyle w:val="Emphasis"/>
          <w:highlight w:val="yellow"/>
        </w:rPr>
        <w:t>misinterpreted</w:t>
      </w:r>
      <w:r w:rsidRPr="007E318B">
        <w:rPr>
          <w:sz w:val="16"/>
        </w:rPr>
        <w:t xml:space="preserve"> Obama administration </w:t>
      </w:r>
      <w:r w:rsidRPr="00745529">
        <w:rPr>
          <w:rStyle w:val="StyleUnderline"/>
        </w:rPr>
        <w:t xml:space="preserve">efforts to increase </w:t>
      </w:r>
      <w:r w:rsidRPr="00F23684">
        <w:rPr>
          <w:rStyle w:val="Emphasis"/>
          <w:highlight w:val="yellow"/>
        </w:rPr>
        <w:t>coop</w:t>
      </w:r>
      <w:r w:rsidRPr="00745529">
        <w:rPr>
          <w:rStyle w:val="StyleUnderline"/>
        </w:rPr>
        <w:t xml:space="preserve">eration </w:t>
      </w:r>
      <w:r w:rsidRPr="00F23684">
        <w:rPr>
          <w:rStyle w:val="StyleUnderline"/>
          <w:highlight w:val="yellow"/>
        </w:rPr>
        <w:t>as</w:t>
      </w:r>
      <w:r w:rsidRPr="00745529">
        <w:rPr>
          <w:rStyle w:val="StyleUnderline"/>
        </w:rPr>
        <w:t xml:space="preserve"> a </w:t>
      </w:r>
      <w:r w:rsidRPr="00745529">
        <w:rPr>
          <w:rStyle w:val="Emphasis"/>
        </w:rPr>
        <w:t xml:space="preserve">sign of U.S. </w:t>
      </w:r>
      <w:r w:rsidRPr="00F23684">
        <w:rPr>
          <w:rStyle w:val="Emphasis"/>
          <w:highlight w:val="yellow"/>
        </w:rPr>
        <w:t>weakness</w:t>
      </w:r>
      <w:r w:rsidRPr="00F23684">
        <w:rPr>
          <w:rStyle w:val="StyleUnderline"/>
          <w:highlight w:val="yellow"/>
        </w:rPr>
        <w:t xml:space="preserve"> and</w:t>
      </w:r>
      <w:r w:rsidRPr="00745529">
        <w:rPr>
          <w:rStyle w:val="StyleUnderline"/>
        </w:rPr>
        <w:t xml:space="preserve"> an </w:t>
      </w:r>
      <w:r w:rsidRPr="00F23684">
        <w:rPr>
          <w:rStyle w:val="StyleUnderline"/>
          <w:highlight w:val="yellow"/>
        </w:rPr>
        <w:t xml:space="preserve">opportunity to </w:t>
      </w:r>
      <w:r w:rsidRPr="00F23684">
        <w:rPr>
          <w:rStyle w:val="Emphasis"/>
          <w:highlight w:val="yellow"/>
        </w:rPr>
        <w:t>press Washington</w:t>
      </w:r>
      <w:r w:rsidRPr="00F23684">
        <w:rPr>
          <w:rStyle w:val="StyleUnderline"/>
          <w:highlight w:val="yellow"/>
        </w:rPr>
        <w:t xml:space="preserve"> for concessions</w:t>
      </w:r>
      <w:r w:rsidRPr="00745529">
        <w:rPr>
          <w:rStyle w:val="StyleUnderline"/>
        </w:rPr>
        <w:t>.</w:t>
      </w:r>
      <w:r w:rsidRPr="007E318B">
        <w:rPr>
          <w:sz w:val="16"/>
        </w:rPr>
        <w:t xml:space="preserve">”875 </w:t>
      </w:r>
      <w:r w:rsidRPr="00745529">
        <w:rPr>
          <w:rStyle w:val="StyleUnderline"/>
        </w:rPr>
        <w:t xml:space="preserve">The </w:t>
      </w:r>
      <w:r w:rsidRPr="00F23684">
        <w:rPr>
          <w:rStyle w:val="StyleUnderline"/>
          <w:highlight w:val="yellow"/>
        </w:rPr>
        <w:t>economic downturn</w:t>
      </w:r>
      <w:r w:rsidRPr="007E318B">
        <w:rPr>
          <w:sz w:val="16"/>
        </w:rPr>
        <w:t xml:space="preserve"> had simply </w:t>
      </w:r>
      <w:r w:rsidRPr="00F23684">
        <w:rPr>
          <w:rStyle w:val="StyleUnderline"/>
          <w:highlight w:val="yellow"/>
        </w:rPr>
        <w:t>reinforced</w:t>
      </w:r>
      <w:r w:rsidRPr="00745529">
        <w:rPr>
          <w:rStyle w:val="StyleUnderline"/>
        </w:rPr>
        <w:t xml:space="preserve"> a</w:t>
      </w:r>
      <w:r w:rsidRPr="007E318B">
        <w:rPr>
          <w:sz w:val="16"/>
        </w:rPr>
        <w:t xml:space="preserve"> pre-existing </w:t>
      </w:r>
      <w:r w:rsidRPr="00F23684">
        <w:rPr>
          <w:rStyle w:val="StyleUnderline"/>
          <w:highlight w:val="yellow"/>
        </w:rPr>
        <w:t>belief</w:t>
      </w:r>
      <w:r w:rsidRPr="007E318B">
        <w:rPr>
          <w:sz w:val="16"/>
        </w:rPr>
        <w:t xml:space="preserve"> on the part of many senior PRC policymakers </w:t>
      </w:r>
      <w:r w:rsidRPr="00745529">
        <w:rPr>
          <w:rStyle w:val="StyleUnderline"/>
        </w:rPr>
        <w:t xml:space="preserve">that the </w:t>
      </w:r>
      <w:r w:rsidRPr="00F23684">
        <w:rPr>
          <w:rStyle w:val="Emphasis"/>
          <w:highlight w:val="yellow"/>
        </w:rPr>
        <w:t>U</w:t>
      </w:r>
      <w:r w:rsidRPr="007E318B">
        <w:rPr>
          <w:sz w:val="16"/>
        </w:rPr>
        <w:t xml:space="preserve">nited </w:t>
      </w:r>
      <w:r w:rsidRPr="00F23684">
        <w:rPr>
          <w:rStyle w:val="Emphasis"/>
          <w:highlight w:val="yellow"/>
        </w:rPr>
        <w:t>S</w:t>
      </w:r>
      <w:r w:rsidRPr="007E318B">
        <w:rPr>
          <w:sz w:val="16"/>
        </w:rPr>
        <w:t xml:space="preserve">tates </w:t>
      </w:r>
      <w:r w:rsidRPr="00F23684">
        <w:rPr>
          <w:rStyle w:val="StyleUnderline"/>
          <w:highlight w:val="yellow"/>
        </w:rPr>
        <w:t>was</w:t>
      </w:r>
      <w:r w:rsidRPr="00745529">
        <w:rPr>
          <w:rStyle w:val="StyleUnderline"/>
        </w:rPr>
        <w:t xml:space="preserve"> a </w:t>
      </w:r>
      <w:r w:rsidRPr="00F23684">
        <w:rPr>
          <w:rStyle w:val="StyleUnderline"/>
          <w:highlight w:val="yellow"/>
        </w:rPr>
        <w:t>declining</w:t>
      </w:r>
      <w:r w:rsidRPr="00745529">
        <w:rPr>
          <w:rStyle w:val="StyleUnderline"/>
        </w:rPr>
        <w:t xml:space="preserve"> power. </w:t>
      </w:r>
      <w:r w:rsidRPr="00F23684">
        <w:rPr>
          <w:rStyle w:val="StyleUnderline"/>
          <w:highlight w:val="yellow"/>
        </w:rPr>
        <w:t>As a result</w:t>
      </w:r>
      <w:r w:rsidRPr="007E318B">
        <w:rPr>
          <w:sz w:val="16"/>
        </w:rPr>
        <w:t xml:space="preserve"> of this belief, beginning around 2009, </w:t>
      </w:r>
      <w:r w:rsidRPr="00F23684">
        <w:rPr>
          <w:rStyle w:val="StyleUnderline"/>
          <w:highlight w:val="yellow"/>
        </w:rPr>
        <w:t xml:space="preserve">China became </w:t>
      </w:r>
      <w:r w:rsidRPr="00F23684">
        <w:rPr>
          <w:rStyle w:val="Emphasis"/>
          <w:highlight w:val="yellow"/>
        </w:rPr>
        <w:t>more assertive</w:t>
      </w:r>
      <w:r w:rsidRPr="00F23684">
        <w:rPr>
          <w:rStyle w:val="StyleUnderline"/>
          <w:highlight w:val="yellow"/>
        </w:rPr>
        <w:t xml:space="preserve"> “on a wide range of</w:t>
      </w:r>
      <w:r w:rsidRPr="007E318B">
        <w:rPr>
          <w:sz w:val="16"/>
        </w:rPr>
        <w:t xml:space="preserve"> bilateral, regional, and global </w:t>
      </w:r>
      <w:r w:rsidRPr="00F23684">
        <w:rPr>
          <w:rStyle w:val="StyleUnderline"/>
          <w:highlight w:val="yellow"/>
        </w:rPr>
        <w:t>issues</w:t>
      </w:r>
      <w:r w:rsidRPr="007E318B">
        <w:rPr>
          <w:sz w:val="16"/>
        </w:rPr>
        <w:t>,” including on maritime and sovereignty claims in the South and East China Seas and in PLA interactions with U.S. military ships and aircraft conducting lawful routine operations within China’s EEZ.876</w:t>
      </w:r>
    </w:p>
    <w:p w14:paraId="4C491B43" w14:textId="77777777" w:rsidR="007B4D79" w:rsidRPr="007E318B" w:rsidRDefault="007B4D79" w:rsidP="007B4D79"/>
    <w:p w14:paraId="2BA7C829" w14:textId="77777777" w:rsidR="007B4D79" w:rsidRDefault="007B4D79" w:rsidP="007B4D79">
      <w:pPr>
        <w:pStyle w:val="Heading3"/>
        <w:rPr>
          <w:rFonts w:cs="Times New Roman"/>
        </w:rPr>
      </w:pPr>
      <w:r>
        <w:rPr>
          <w:rFonts w:cs="Times New Roman"/>
        </w:rPr>
        <w:t>Impact---</w:t>
      </w:r>
      <w:r w:rsidRPr="00745529">
        <w:rPr>
          <w:rFonts w:cs="Times New Roman"/>
        </w:rPr>
        <w:t>Turns Case---Democracy</w:t>
      </w:r>
    </w:p>
    <w:p w14:paraId="5EB6992C" w14:textId="77777777" w:rsidR="007B4D79" w:rsidRDefault="007B4D79" w:rsidP="007B4D79">
      <w:pPr>
        <w:pStyle w:val="Heading4"/>
        <w:rPr>
          <w:rFonts w:cs="Times New Roman"/>
        </w:rPr>
      </w:pPr>
      <w:r>
        <w:t>Slow growth t</w:t>
      </w:r>
      <w:r w:rsidRPr="00745529">
        <w:rPr>
          <w:rFonts w:cs="Times New Roman"/>
        </w:rPr>
        <w:t>urns democracy</w:t>
      </w:r>
      <w:r>
        <w:rPr>
          <w:rFonts w:cs="Times New Roman"/>
        </w:rPr>
        <w:t>.</w:t>
      </w:r>
    </w:p>
    <w:p w14:paraId="1E1F0361" w14:textId="77777777" w:rsidR="007B4D79" w:rsidRDefault="007B4D79" w:rsidP="007B4D79">
      <w:r>
        <w:t xml:space="preserve">Dr. Andrew </w:t>
      </w:r>
      <w:r w:rsidRPr="00EE3B34">
        <w:rPr>
          <w:rStyle w:val="Style13ptBold"/>
        </w:rPr>
        <w:t>Potter 21</w:t>
      </w:r>
      <w:r>
        <w:t>,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Quillette, 8/19/2021, https://quillette.com/2021/08/19/luxury-belief-systems-and-economic-stagnation-the-recipe-for-our-discontent/</w:t>
      </w:r>
    </w:p>
    <w:p w14:paraId="26D16446" w14:textId="77777777" w:rsidR="007B4D79" w:rsidRPr="00EE3B34" w:rsidRDefault="007B4D79" w:rsidP="007B4D79">
      <w:pPr>
        <w:rPr>
          <w:sz w:val="16"/>
        </w:rPr>
      </w:pPr>
      <w:r w:rsidRPr="00EE3B34">
        <w:rPr>
          <w:sz w:val="16"/>
        </w:rPr>
        <w:t xml:space="preserve">But there’s another way of looking at growth that doesn’t depend on singing the virtues of its material outcomes. </w:t>
      </w:r>
      <w:r w:rsidRPr="00EE3B34">
        <w:rPr>
          <w:rStyle w:val="StyleUnderline"/>
        </w:rPr>
        <w:t xml:space="preserve">Economic </w:t>
      </w:r>
      <w:r w:rsidRPr="00F23684">
        <w:rPr>
          <w:rStyle w:val="StyleUnderline"/>
          <w:highlight w:val="yellow"/>
        </w:rPr>
        <w:t>growth</w:t>
      </w:r>
      <w:r w:rsidRPr="00EE3B34">
        <w:rPr>
          <w:sz w:val="16"/>
        </w:rPr>
        <w:t xml:space="preserve"> doesn’t just make us better off, it also </w:t>
      </w:r>
      <w:r w:rsidRPr="00F23684">
        <w:rPr>
          <w:rStyle w:val="StyleUnderline"/>
          <w:highlight w:val="yellow"/>
        </w:rPr>
        <w:t>makes us</w:t>
      </w:r>
      <w:r w:rsidRPr="00EE3B34">
        <w:rPr>
          <w:rStyle w:val="StyleUnderline"/>
        </w:rPr>
        <w:t>, collectively</w:t>
      </w:r>
      <w:r w:rsidRPr="00EE3B34">
        <w:rPr>
          <w:sz w:val="16"/>
        </w:rPr>
        <w:t xml:space="preserve">, better people by making us </w:t>
      </w:r>
      <w:r w:rsidRPr="00EE3B34">
        <w:rPr>
          <w:rStyle w:val="StyleUnderline"/>
        </w:rPr>
        <w:t xml:space="preserve">more </w:t>
      </w:r>
      <w:r w:rsidRPr="00F23684">
        <w:rPr>
          <w:rStyle w:val="Emphasis"/>
          <w:highlight w:val="yellow"/>
        </w:rPr>
        <w:t>tolerant</w:t>
      </w:r>
      <w:r w:rsidRPr="00EE3B34">
        <w:rPr>
          <w:rStyle w:val="StyleUnderline"/>
        </w:rPr>
        <w:t xml:space="preserve"> and accepting of </w:t>
      </w:r>
      <w:r w:rsidRPr="00EE3B34">
        <w:rPr>
          <w:rStyle w:val="Emphasis"/>
        </w:rPr>
        <w:t>diversity</w:t>
      </w:r>
      <w:r w:rsidRPr="00EE3B34">
        <w:rPr>
          <w:rStyle w:val="StyleUnderline"/>
        </w:rPr>
        <w:t>. It</w:t>
      </w:r>
      <w:r w:rsidRPr="00EE3B34">
        <w:rPr>
          <w:sz w:val="16"/>
        </w:rPr>
        <w:t xml:space="preserve"> also </w:t>
      </w:r>
      <w:r w:rsidRPr="00F23684">
        <w:rPr>
          <w:rStyle w:val="StyleUnderline"/>
          <w:highlight w:val="yellow"/>
        </w:rPr>
        <w:t xml:space="preserve">enhances </w:t>
      </w:r>
      <w:r w:rsidRPr="00F23684">
        <w:rPr>
          <w:rStyle w:val="Emphasis"/>
          <w:highlight w:val="yellow"/>
        </w:rPr>
        <w:t>social mobility</w:t>
      </w:r>
      <w:r w:rsidRPr="00EE3B34">
        <w:rPr>
          <w:rStyle w:val="StyleUnderline"/>
        </w:rPr>
        <w:t>, gives</w:t>
      </w:r>
      <w:r w:rsidRPr="00EE3B34">
        <w:rPr>
          <w:sz w:val="16"/>
        </w:rPr>
        <w:t xml:space="preserve"> us a </w:t>
      </w:r>
      <w:r w:rsidRPr="00EE3B34">
        <w:rPr>
          <w:rStyle w:val="StyleUnderline"/>
        </w:rPr>
        <w:t xml:space="preserve">greater sense of </w:t>
      </w:r>
      <w:r w:rsidRPr="00EE3B34">
        <w:rPr>
          <w:rStyle w:val="Emphasis"/>
        </w:rPr>
        <w:t>fairness</w:t>
      </w:r>
      <w:r w:rsidRPr="00EE3B34">
        <w:rPr>
          <w:rStyle w:val="StyleUnderline"/>
        </w:rPr>
        <w:t xml:space="preserve"> and </w:t>
      </w:r>
      <w:r w:rsidRPr="00EE3B34">
        <w:rPr>
          <w:rStyle w:val="Emphasis"/>
        </w:rPr>
        <w:t>equality</w:t>
      </w:r>
      <w:r w:rsidRPr="00EE3B34">
        <w:rPr>
          <w:rStyle w:val="StyleUnderline"/>
        </w:rPr>
        <w:t xml:space="preserve">, </w:t>
      </w:r>
      <w:r w:rsidRPr="00F23684">
        <w:rPr>
          <w:rStyle w:val="StyleUnderline"/>
          <w:highlight w:val="yellow"/>
        </w:rPr>
        <w:t>and increases</w:t>
      </w:r>
      <w:r w:rsidRPr="00EE3B34">
        <w:rPr>
          <w:sz w:val="16"/>
        </w:rPr>
        <w:t xml:space="preserve"> our </w:t>
      </w:r>
      <w:r w:rsidRPr="00F23684">
        <w:rPr>
          <w:rStyle w:val="StyleUnderline"/>
          <w:highlight w:val="yellow"/>
        </w:rPr>
        <w:t xml:space="preserve">commitment to democratic </w:t>
      </w:r>
      <w:r w:rsidRPr="00F23684">
        <w:rPr>
          <w:rStyle w:val="Emphasis"/>
          <w:highlight w:val="yellow"/>
        </w:rPr>
        <w:t>ideals</w:t>
      </w:r>
      <w:r w:rsidRPr="00F23684">
        <w:rPr>
          <w:rStyle w:val="StyleUnderline"/>
          <w:highlight w:val="yellow"/>
        </w:rPr>
        <w:t xml:space="preserve"> and </w:t>
      </w:r>
      <w:r w:rsidRPr="00F23684">
        <w:rPr>
          <w:rStyle w:val="Emphasis"/>
          <w:highlight w:val="yellow"/>
        </w:rPr>
        <w:t>institutions</w:t>
      </w:r>
      <w:r w:rsidRPr="00EE3B34">
        <w:rPr>
          <w:sz w:val="16"/>
        </w:rPr>
        <w:t>.</w:t>
      </w:r>
    </w:p>
    <w:p w14:paraId="4A00A892" w14:textId="77777777" w:rsidR="007B4D79" w:rsidRPr="00EE3B34" w:rsidRDefault="007B4D79" w:rsidP="007B4D79">
      <w:pPr>
        <w:rPr>
          <w:sz w:val="16"/>
        </w:rPr>
      </w:pPr>
      <w:r w:rsidRPr="00EE3B34">
        <w:rPr>
          <w:sz w:val="16"/>
        </w:rPr>
        <w:t xml:space="preserve">The key point here is that it’s the </w:t>
      </w:r>
      <w:r w:rsidRPr="00EE3B34">
        <w:rPr>
          <w:i/>
          <w:iCs/>
          <w:sz w:val="16"/>
        </w:rPr>
        <w:t>growth itself</w:t>
      </w:r>
      <w:r w:rsidRPr="00EE3B34">
        <w:rPr>
          <w:sz w:val="16"/>
        </w:rPr>
        <w:t xml:space="preserve"> that matters, not how it affects our absolute living standards. It’s the simple fact of </w:t>
      </w:r>
      <w:r w:rsidRPr="00EE3B34">
        <w:rPr>
          <w:rStyle w:val="StyleUnderline"/>
        </w:rPr>
        <w:t>economic expansion</w:t>
      </w:r>
      <w:r w:rsidRPr="00EE3B34">
        <w:rPr>
          <w:sz w:val="16"/>
        </w:rPr>
        <w:t xml:space="preserve"> that </w:t>
      </w:r>
      <w:r w:rsidRPr="00EE3B34">
        <w:rPr>
          <w:rStyle w:val="StyleUnderline"/>
        </w:rPr>
        <w:t>inclines people towards feelings of openness and toleration and</w:t>
      </w:r>
      <w:r w:rsidRPr="00EE3B34">
        <w:rPr>
          <w:sz w:val="16"/>
        </w:rPr>
        <w:t xml:space="preserve"> that </w:t>
      </w:r>
      <w:r w:rsidRPr="00EE3B34">
        <w:rPr>
          <w:rStyle w:val="StyleUnderline"/>
        </w:rPr>
        <w:t xml:space="preserve">inspires </w:t>
      </w:r>
      <w:r w:rsidRPr="00EE3B34">
        <w:rPr>
          <w:rStyle w:val="Emphasis"/>
        </w:rPr>
        <w:t>trust</w:t>
      </w:r>
      <w:r w:rsidRPr="00EE3B34">
        <w:rPr>
          <w:rStyle w:val="StyleUnderline"/>
        </w:rPr>
        <w:t xml:space="preserve"> in</w:t>
      </w:r>
      <w:r w:rsidRPr="00EE3B34">
        <w:rPr>
          <w:sz w:val="16"/>
        </w:rPr>
        <w:t xml:space="preserve"> our </w:t>
      </w:r>
      <w:r w:rsidRPr="00EE3B34">
        <w:rPr>
          <w:rStyle w:val="StyleUnderline"/>
        </w:rPr>
        <w:t>democratic institutions.</w:t>
      </w:r>
      <w:r w:rsidRPr="00EE3B34">
        <w:rPr>
          <w:sz w:val="16"/>
        </w:rPr>
        <w:t xml:space="preserve"> Just as the knowledge the pie will keep getting bigger makes people more generous in the divvying up of that pie, </w:t>
      </w:r>
      <w:r w:rsidRPr="00EE3B34">
        <w:rPr>
          <w:rStyle w:val="StyleUnderline"/>
        </w:rPr>
        <w:t xml:space="preserve">the sense that we can </w:t>
      </w:r>
      <w:r w:rsidRPr="00EE3B34">
        <w:rPr>
          <w:rStyle w:val="Emphasis"/>
        </w:rPr>
        <w:t>expect things to get even better</w:t>
      </w:r>
      <w:r w:rsidRPr="00EE3B34">
        <w:rPr>
          <w:sz w:val="16"/>
        </w:rPr>
        <w:t>—no matter where we currently are on the development curve—</w:t>
      </w:r>
      <w:r w:rsidRPr="00EE3B34">
        <w:rPr>
          <w:rStyle w:val="StyleUnderline"/>
        </w:rPr>
        <w:t>acts as a</w:t>
      </w:r>
      <w:r w:rsidRPr="00EE3B34">
        <w:rPr>
          <w:sz w:val="16"/>
        </w:rPr>
        <w:t xml:space="preserve"> sort of </w:t>
      </w:r>
      <w:r w:rsidRPr="00EE3B34">
        <w:rPr>
          <w:rStyle w:val="Emphasis"/>
        </w:rPr>
        <w:t>bellows of fellow-feeling</w:t>
      </w:r>
      <w:r w:rsidRPr="00EE3B34">
        <w:rPr>
          <w:rStyle w:val="StyleUnderline"/>
        </w:rPr>
        <w:t xml:space="preserve">, making people more </w:t>
      </w:r>
      <w:r w:rsidRPr="00EE3B34">
        <w:rPr>
          <w:rStyle w:val="Emphasis"/>
        </w:rPr>
        <w:t>hopeful</w:t>
      </w:r>
      <w:r w:rsidRPr="00EE3B34">
        <w:rPr>
          <w:sz w:val="16"/>
        </w:rPr>
        <w:t xml:space="preserve"> for the future </w:t>
      </w:r>
      <w:r w:rsidRPr="00EE3B34">
        <w:rPr>
          <w:rStyle w:val="StyleUnderline"/>
        </w:rPr>
        <w:t xml:space="preserve">and more </w:t>
      </w:r>
      <w:r w:rsidRPr="00EE3B34">
        <w:rPr>
          <w:rStyle w:val="Emphasis"/>
        </w:rPr>
        <w:t>generous-minded</w:t>
      </w:r>
      <w:r w:rsidRPr="00EE3B34">
        <w:rPr>
          <w:sz w:val="16"/>
        </w:rPr>
        <w:t>. More than anything else, the mere fact of growth is a signal that the future will be better than the past.</w:t>
      </w:r>
    </w:p>
    <w:p w14:paraId="164FCC66" w14:textId="77777777" w:rsidR="007B4D79" w:rsidRPr="00EE3B34" w:rsidRDefault="007B4D79" w:rsidP="007B4D79">
      <w:pPr>
        <w:rPr>
          <w:sz w:val="16"/>
        </w:rPr>
      </w:pPr>
      <w:r w:rsidRPr="00EE3B34">
        <w:rPr>
          <w:sz w:val="16"/>
        </w:rPr>
        <w:t xml:space="preserve">Unsurprisingly, </w:t>
      </w:r>
      <w:r w:rsidRPr="00EE3B34">
        <w:rPr>
          <w:rStyle w:val="StyleUnderline"/>
        </w:rPr>
        <w:t xml:space="preserve">the opposite holds during periods of </w:t>
      </w:r>
      <w:r w:rsidRPr="00EE3B34">
        <w:rPr>
          <w:rStyle w:val="Emphasis"/>
        </w:rPr>
        <w:t>stagnation</w:t>
      </w:r>
      <w:r w:rsidRPr="00EE3B34">
        <w:rPr>
          <w:rStyle w:val="StyleUnderline"/>
        </w:rPr>
        <w:t xml:space="preserve">, when </w:t>
      </w:r>
      <w:r w:rsidRPr="00EE3B34">
        <w:rPr>
          <w:rStyle w:val="Emphasis"/>
        </w:rPr>
        <w:t>zero-sum</w:t>
      </w:r>
      <w:r w:rsidRPr="00EE3B34">
        <w:rPr>
          <w:rStyle w:val="StyleUnderline"/>
        </w:rPr>
        <w:t xml:space="preserve"> thinking kicks in. </w:t>
      </w:r>
      <w:r w:rsidRPr="00F23684">
        <w:rPr>
          <w:rStyle w:val="StyleUnderline"/>
          <w:highlight w:val="yellow"/>
        </w:rPr>
        <w:t>When the economy</w:t>
      </w:r>
      <w:r w:rsidRPr="00EE3B34">
        <w:rPr>
          <w:sz w:val="16"/>
        </w:rPr>
        <w:t xml:space="preserve"> stops growing or even </w:t>
      </w:r>
      <w:r w:rsidRPr="00EE3B34">
        <w:rPr>
          <w:rStyle w:val="StyleUnderline"/>
        </w:rPr>
        <w:t xml:space="preserve">starts to </w:t>
      </w:r>
      <w:r w:rsidRPr="00F23684">
        <w:rPr>
          <w:rStyle w:val="Emphasis"/>
          <w:highlight w:val="yellow"/>
        </w:rPr>
        <w:t>shrink</w:t>
      </w:r>
      <w:r w:rsidRPr="00F23684">
        <w:rPr>
          <w:rStyle w:val="StyleUnderline"/>
          <w:highlight w:val="yellow"/>
        </w:rPr>
        <w:t>, people</w:t>
      </w:r>
      <w:r w:rsidRPr="00EE3B34">
        <w:rPr>
          <w:rStyle w:val="StyleUnderline"/>
        </w:rPr>
        <w:t xml:space="preserve"> become </w:t>
      </w:r>
      <w:r w:rsidRPr="00EE3B34">
        <w:rPr>
          <w:rStyle w:val="Emphasis"/>
        </w:rPr>
        <w:t>fearful</w:t>
      </w:r>
      <w:r w:rsidRPr="00EE3B34">
        <w:rPr>
          <w:sz w:val="16"/>
        </w:rPr>
        <w:t xml:space="preserve"> for the future, </w:t>
      </w:r>
      <w:r w:rsidRPr="00EE3B34">
        <w:rPr>
          <w:rStyle w:val="StyleUnderline"/>
        </w:rPr>
        <w:t xml:space="preserve">suspicious of </w:t>
      </w:r>
      <w:r w:rsidRPr="00EE3B34">
        <w:rPr>
          <w:rStyle w:val="Emphasis"/>
        </w:rPr>
        <w:t>immigrants</w:t>
      </w:r>
      <w:r w:rsidRPr="00EE3B34">
        <w:rPr>
          <w:rStyle w:val="StyleUnderline"/>
        </w:rPr>
        <w:t xml:space="preserve"> and </w:t>
      </w:r>
      <w:r w:rsidRPr="00EE3B34">
        <w:rPr>
          <w:rStyle w:val="Emphasis"/>
        </w:rPr>
        <w:t>diversity</w:t>
      </w:r>
      <w:r w:rsidRPr="00EE3B34">
        <w:rPr>
          <w:rStyle w:val="StyleUnderline"/>
        </w:rPr>
        <w:t xml:space="preserve"> in general, and </w:t>
      </w:r>
      <w:r w:rsidRPr="00F23684">
        <w:rPr>
          <w:rStyle w:val="Emphasis"/>
          <w:highlight w:val="yellow"/>
        </w:rPr>
        <w:t>distrust</w:t>
      </w:r>
      <w:r w:rsidRPr="00EE3B34">
        <w:rPr>
          <w:rStyle w:val="StyleUnderline"/>
        </w:rPr>
        <w:t xml:space="preserve">ful of </w:t>
      </w:r>
      <w:r w:rsidRPr="00F23684">
        <w:rPr>
          <w:rStyle w:val="StyleUnderline"/>
          <w:highlight w:val="yellow"/>
        </w:rPr>
        <w:t xml:space="preserve">democracy. </w:t>
      </w:r>
      <w:r w:rsidRPr="00F23684">
        <w:rPr>
          <w:rStyle w:val="Emphasis"/>
          <w:highlight w:val="yellow"/>
        </w:rPr>
        <w:t>Stagnation breeds authoritarianism</w:t>
      </w:r>
      <w:r w:rsidRPr="00EE3B34">
        <w:rPr>
          <w:rStyle w:val="StyleUnderline"/>
        </w:rPr>
        <w:t>. That</w:t>
      </w:r>
      <w:r w:rsidRPr="00EE3B34">
        <w:rPr>
          <w:sz w:val="16"/>
        </w:rPr>
        <w:t xml:space="preserve">, of course, </w:t>
      </w:r>
      <w:r w:rsidRPr="00EE3B34">
        <w:rPr>
          <w:rStyle w:val="StyleUnderline"/>
        </w:rPr>
        <w:t>is one of the great lessons of the</w:t>
      </w:r>
      <w:r w:rsidRPr="00EE3B34">
        <w:rPr>
          <w:sz w:val="16"/>
        </w:rPr>
        <w:t xml:space="preserve"> 19</w:t>
      </w:r>
      <w:r w:rsidRPr="00EE3B34">
        <w:rPr>
          <w:rStyle w:val="Emphasis"/>
        </w:rPr>
        <w:t>30s</w:t>
      </w:r>
      <w:r w:rsidRPr="00EE3B34">
        <w:rPr>
          <w:rStyle w:val="StyleUnderline"/>
        </w:rPr>
        <w:t xml:space="preserve">, as the Great </w:t>
      </w:r>
      <w:r w:rsidRPr="00F23684">
        <w:rPr>
          <w:rStyle w:val="StyleUnderline"/>
          <w:highlight w:val="yellow"/>
        </w:rPr>
        <w:t>Depression drove</w:t>
      </w:r>
      <w:r w:rsidRPr="00EE3B34">
        <w:rPr>
          <w:rStyle w:val="StyleUnderline"/>
        </w:rPr>
        <w:t xml:space="preserve"> </w:t>
      </w:r>
      <w:r w:rsidRPr="00EE3B34">
        <w:rPr>
          <w:sz w:val="16"/>
        </w:rPr>
        <w:t xml:space="preserve">diverse, </w:t>
      </w:r>
      <w:r w:rsidRPr="00EE3B34">
        <w:rPr>
          <w:rStyle w:val="StyleUnderline"/>
        </w:rPr>
        <w:t xml:space="preserve">democratic populations toward </w:t>
      </w:r>
      <w:r w:rsidRPr="00F23684">
        <w:rPr>
          <w:rStyle w:val="Emphasis"/>
          <w:highlight w:val="yellow"/>
        </w:rPr>
        <w:t>nationalism</w:t>
      </w:r>
      <w:r w:rsidRPr="00F23684">
        <w:rPr>
          <w:rStyle w:val="StyleUnderline"/>
          <w:highlight w:val="yellow"/>
        </w:rPr>
        <w:t xml:space="preserve"> and</w:t>
      </w:r>
      <w:r w:rsidRPr="00EE3B34">
        <w:rPr>
          <w:sz w:val="16"/>
        </w:rPr>
        <w:t xml:space="preserve"> into the arms of </w:t>
      </w:r>
      <w:r w:rsidRPr="00F23684">
        <w:rPr>
          <w:rStyle w:val="Emphasis"/>
          <w:highlight w:val="yellow"/>
        </w:rPr>
        <w:t>fascist dictators</w:t>
      </w:r>
      <w:r w:rsidRPr="00EE3B34">
        <w:rPr>
          <w:sz w:val="16"/>
        </w:rPr>
        <w:t xml:space="preserve">. While there are no iron-clad laws of history, </w:t>
      </w:r>
      <w:r w:rsidRPr="00EE3B34">
        <w:rPr>
          <w:rStyle w:val="Emphasis"/>
          <w:sz w:val="24"/>
          <w:szCs w:val="26"/>
        </w:rPr>
        <w:t xml:space="preserve">economic </w:t>
      </w:r>
      <w:r w:rsidRPr="00F23684">
        <w:rPr>
          <w:rStyle w:val="Emphasis"/>
          <w:sz w:val="24"/>
          <w:szCs w:val="26"/>
          <w:highlight w:val="yellow"/>
        </w:rPr>
        <w:t>stagnation and</w:t>
      </w:r>
      <w:r w:rsidRPr="00EE3B34">
        <w:rPr>
          <w:rStyle w:val="Emphasis"/>
          <w:sz w:val="24"/>
          <w:szCs w:val="26"/>
        </w:rPr>
        <w:t xml:space="preserve"> the </w:t>
      </w:r>
      <w:r w:rsidRPr="00F23684">
        <w:rPr>
          <w:rStyle w:val="Emphasis"/>
          <w:sz w:val="24"/>
          <w:szCs w:val="26"/>
          <w:highlight w:val="yellow"/>
        </w:rPr>
        <w:t>decline of</w:t>
      </w:r>
      <w:r w:rsidRPr="00EE3B34">
        <w:rPr>
          <w:rStyle w:val="Emphasis"/>
          <w:sz w:val="24"/>
          <w:szCs w:val="26"/>
        </w:rPr>
        <w:t xml:space="preserve"> liberal </w:t>
      </w:r>
      <w:r w:rsidRPr="00F23684">
        <w:rPr>
          <w:rStyle w:val="Emphasis"/>
          <w:sz w:val="24"/>
          <w:szCs w:val="26"/>
          <w:highlight w:val="yellow"/>
        </w:rPr>
        <w:t>democracy are strongly linked</w:t>
      </w:r>
      <w:r w:rsidRPr="00EE3B34">
        <w:rPr>
          <w:sz w:val="16"/>
        </w:rPr>
        <w:t>.</w:t>
      </w:r>
    </w:p>
    <w:p w14:paraId="0E6112FD" w14:textId="77777777" w:rsidR="007B4D79" w:rsidRPr="00EE3B34" w:rsidRDefault="007B4D79" w:rsidP="007B4D79">
      <w:pPr>
        <w:rPr>
          <w:sz w:val="16"/>
        </w:rPr>
      </w:pPr>
      <w:r w:rsidRPr="00EE3B34">
        <w:rPr>
          <w:sz w:val="16"/>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3D2234A6" w14:textId="77777777" w:rsidR="007B4D79" w:rsidRPr="00EE3B34" w:rsidRDefault="007B4D79" w:rsidP="007B4D79">
      <w:pPr>
        <w:rPr>
          <w:sz w:val="16"/>
        </w:rPr>
      </w:pPr>
      <w:r w:rsidRPr="00EE3B34">
        <w:rPr>
          <w:sz w:val="16"/>
        </w:rPr>
        <w:t xml:space="preserve">The result of these two trendlines—the dominance of luxury-belief-driven status competition in </w:t>
      </w:r>
      <w:r w:rsidRPr="00EE3B34">
        <w:rPr>
          <w:rStyle w:val="StyleUnderline"/>
        </w:rPr>
        <w:t>a period of extended economic stagnation</w:t>
      </w:r>
      <w:r w:rsidRPr="00EE3B34">
        <w:rPr>
          <w:sz w:val="16"/>
        </w:rPr>
        <w:t xml:space="preserve">—was a </w:t>
      </w:r>
      <w:r w:rsidRPr="00EE3B34">
        <w:rPr>
          <w:rStyle w:val="StyleUnderline"/>
        </w:rPr>
        <w:t>brew</w:t>
      </w:r>
      <w:r w:rsidRPr="00EE3B34">
        <w:rPr>
          <w:sz w:val="16"/>
        </w:rPr>
        <w:t xml:space="preserve"> of identity politics, </w:t>
      </w:r>
      <w:r w:rsidRPr="00EE3B34">
        <w:rPr>
          <w:rStyle w:val="Emphasis"/>
        </w:rPr>
        <w:t>political tribalism</w:t>
      </w:r>
      <w:r w:rsidRPr="00EE3B34">
        <w:rPr>
          <w:rStyle w:val="StyleUnderline"/>
        </w:rPr>
        <w:t xml:space="preserve">, and </w:t>
      </w:r>
      <w:r w:rsidRPr="00EE3B34">
        <w:rPr>
          <w:rStyle w:val="Emphasis"/>
        </w:rPr>
        <w:t>cultural warfare</w:t>
      </w:r>
      <w:r w:rsidRPr="00EE3B34">
        <w:rPr>
          <w:sz w:val="16"/>
        </w:rPr>
        <w:t xml:space="preserve"> that would have been bad enough on its own. It’s when you toss it all into the seething cauldron of social media that things start to get really toxic.</w:t>
      </w:r>
    </w:p>
    <w:p w14:paraId="644A9BBE" w14:textId="77777777" w:rsidR="007B4D79" w:rsidRDefault="007B4D79" w:rsidP="007B4D79">
      <w:pPr>
        <w:pStyle w:val="Heading4"/>
      </w:pPr>
      <w:r>
        <w:t>So does war.</w:t>
      </w:r>
    </w:p>
    <w:p w14:paraId="1D45C741" w14:textId="77777777" w:rsidR="007B4D79" w:rsidRDefault="007B4D79" w:rsidP="007B4D79">
      <w:r>
        <w:t xml:space="preserve">Dr. Halvard </w:t>
      </w:r>
      <w:r w:rsidRPr="000B7EE2">
        <w:rPr>
          <w:rStyle w:val="Style13ptBold"/>
        </w:rPr>
        <w:t>Buhaug 21</w:t>
      </w:r>
      <w:r>
        <w:t>, Research Professor at the Peace Research Institute Oslo, Professor of Political Science at the Norwegian University of Science and Technology, Associate Editor of Journal of Peace Research, PhD in Political Science from the Norwegian University of Science and Technology, and Dr. Nina von Uexkull, Senior Lecturer in International Relations at Stockholm University, PhD in Peace and Conflict Research from Uppsala University, “Vicious Circles: Violence, Vulnerability, and Climate Change”, Annual Review of Environment and Resources, Volume 46, October 2021, https://www.annualreviews.org/doi/10.1146/annurev-environ-012220-014708</w:t>
      </w:r>
    </w:p>
    <w:p w14:paraId="18F9CC6D" w14:textId="77777777" w:rsidR="007B4D79" w:rsidRPr="0098708B" w:rsidRDefault="007B4D79" w:rsidP="007B4D79">
      <w:pPr>
        <w:rPr>
          <w:sz w:val="16"/>
        </w:rPr>
      </w:pPr>
      <w:r w:rsidRPr="007E318B">
        <w:rPr>
          <w:sz w:val="16"/>
        </w:rPr>
        <w:t xml:space="preserve">2.3.2. Political impacts of armed conflict. Armed conflict is a manifestation of political failure. Among other things, </w:t>
      </w:r>
      <w:r w:rsidRPr="00907864">
        <w:rPr>
          <w:rStyle w:val="StyleUnderline"/>
        </w:rPr>
        <w:t xml:space="preserve">severe </w:t>
      </w:r>
      <w:r w:rsidRPr="00F23684">
        <w:rPr>
          <w:rStyle w:val="StyleUnderline"/>
          <w:highlight w:val="yellow"/>
        </w:rPr>
        <w:t>violence impedes</w:t>
      </w:r>
      <w:r w:rsidRPr="00907864">
        <w:rPr>
          <w:rStyle w:val="StyleUnderline"/>
        </w:rPr>
        <w:t xml:space="preserve"> the state’s ability to maintain </w:t>
      </w:r>
      <w:r w:rsidRPr="00F23684">
        <w:rPr>
          <w:rStyle w:val="Emphasis"/>
          <w:highlight w:val="yellow"/>
        </w:rPr>
        <w:t>rule of law</w:t>
      </w:r>
      <w:r w:rsidRPr="00F23684">
        <w:rPr>
          <w:rStyle w:val="StyleUnderline"/>
          <w:highlight w:val="yellow"/>
        </w:rPr>
        <w:t xml:space="preserve"> and</w:t>
      </w:r>
      <w:r w:rsidRPr="00907864">
        <w:rPr>
          <w:rStyle w:val="StyleUnderline"/>
        </w:rPr>
        <w:t xml:space="preserve"> collect and redistribute </w:t>
      </w:r>
      <w:r w:rsidRPr="00F23684">
        <w:rPr>
          <w:rStyle w:val="Emphasis"/>
          <w:highlight w:val="yellow"/>
        </w:rPr>
        <w:t>taxes</w:t>
      </w:r>
      <w:r w:rsidRPr="00907864">
        <w:rPr>
          <w:rStyle w:val="StyleUnderline"/>
        </w:rPr>
        <w:t xml:space="preserve"> and </w:t>
      </w:r>
      <w:r w:rsidRPr="00907864">
        <w:rPr>
          <w:rStyle w:val="Emphasis"/>
        </w:rPr>
        <w:t>revenues</w:t>
      </w:r>
      <w:r w:rsidRPr="007E318B">
        <w:rPr>
          <w:sz w:val="16"/>
        </w:rPr>
        <w:t xml:space="preserve">. The longer-term institutional implications of armed conflict are less clear-cut. Oftentimes, </w:t>
      </w:r>
      <w:r w:rsidRPr="00907864">
        <w:rPr>
          <w:rStyle w:val="StyleUnderline"/>
        </w:rPr>
        <w:t xml:space="preserve">ongoing armed </w:t>
      </w:r>
      <w:r w:rsidRPr="00F23684">
        <w:rPr>
          <w:rStyle w:val="StyleUnderline"/>
          <w:highlight w:val="yellow"/>
        </w:rPr>
        <w:t>conflict inspires</w:t>
      </w:r>
      <w:r w:rsidRPr="00907864">
        <w:rPr>
          <w:rStyle w:val="StyleUnderline"/>
        </w:rPr>
        <w:t xml:space="preserve"> more stringent </w:t>
      </w:r>
      <w:r w:rsidRPr="00F23684">
        <w:rPr>
          <w:rStyle w:val="Emphasis"/>
          <w:highlight w:val="yellow"/>
        </w:rPr>
        <w:t>central rule</w:t>
      </w:r>
      <w:r w:rsidRPr="00907864">
        <w:rPr>
          <w:rStyle w:val="StyleUnderline"/>
        </w:rPr>
        <w:t xml:space="preserve">, epitomized </w:t>
      </w:r>
      <w:r w:rsidRPr="00F23684">
        <w:rPr>
          <w:rStyle w:val="StyleUnderline"/>
          <w:highlight w:val="yellow"/>
        </w:rPr>
        <w:t>by</w:t>
      </w:r>
      <w:r w:rsidRPr="00907864">
        <w:rPr>
          <w:rStyle w:val="StyleUnderline"/>
        </w:rPr>
        <w:t xml:space="preserve"> implementation of an indefinite </w:t>
      </w:r>
      <w:r w:rsidRPr="00F23684">
        <w:rPr>
          <w:rStyle w:val="Emphasis"/>
          <w:highlight w:val="yellow"/>
        </w:rPr>
        <w:t>state of emergency</w:t>
      </w:r>
      <w:r w:rsidRPr="00F23684">
        <w:rPr>
          <w:rStyle w:val="StyleUnderline"/>
          <w:highlight w:val="yellow"/>
        </w:rPr>
        <w:t xml:space="preserve"> and restrictions on</w:t>
      </w:r>
      <w:r w:rsidRPr="00907864">
        <w:rPr>
          <w:rStyle w:val="StyleUnderline"/>
        </w:rPr>
        <w:t xml:space="preserve">, e.g., </w:t>
      </w:r>
      <w:r w:rsidRPr="00F23684">
        <w:rPr>
          <w:rStyle w:val="Emphasis"/>
          <w:highlight w:val="yellow"/>
        </w:rPr>
        <w:t>media freedom</w:t>
      </w:r>
      <w:r w:rsidRPr="00F23684">
        <w:rPr>
          <w:rStyle w:val="StyleUnderline"/>
          <w:highlight w:val="yellow"/>
        </w:rPr>
        <w:t xml:space="preserve"> and </w:t>
      </w:r>
      <w:r w:rsidRPr="00F23684">
        <w:rPr>
          <w:rStyle w:val="Emphasis"/>
          <w:highlight w:val="yellow"/>
        </w:rPr>
        <w:t>civil liberties</w:t>
      </w:r>
      <w:r w:rsidRPr="00F23684">
        <w:rPr>
          <w:rStyle w:val="StyleUnderline"/>
          <w:highlight w:val="yellow"/>
        </w:rPr>
        <w:t>, as well as</w:t>
      </w:r>
      <w:r w:rsidRPr="00907864">
        <w:rPr>
          <w:rStyle w:val="StyleUnderline"/>
        </w:rPr>
        <w:t xml:space="preserve"> more covert aspects of </w:t>
      </w:r>
      <w:r w:rsidRPr="00F23684">
        <w:rPr>
          <w:rStyle w:val="Emphasis"/>
          <w:highlight w:val="yellow"/>
        </w:rPr>
        <w:t>repression</w:t>
      </w:r>
      <w:r w:rsidRPr="00907864">
        <w:rPr>
          <w:rStyle w:val="StyleUnderline"/>
        </w:rPr>
        <w:t xml:space="preserve">, </w:t>
      </w:r>
      <w:r w:rsidRPr="00907864">
        <w:rPr>
          <w:rStyle w:val="Emphasis"/>
        </w:rPr>
        <w:t>discrimination</w:t>
      </w:r>
      <w:r w:rsidRPr="00907864">
        <w:rPr>
          <w:rStyle w:val="StyleUnderline"/>
        </w:rPr>
        <w:t xml:space="preserve">, and </w:t>
      </w:r>
      <w:r w:rsidRPr="00907864">
        <w:rPr>
          <w:rStyle w:val="Emphasis"/>
        </w:rPr>
        <w:t>exclusion</w:t>
      </w:r>
      <w:r w:rsidRPr="007E318B">
        <w:rPr>
          <w:sz w:val="16"/>
        </w:rPr>
        <w:t xml:space="preserve"> (143–146). There is mixed evidence for civil conflict impacts on the stability and longevity of regimes, however. Empirical findings on the risk of military coups and state collapse following conflict diverge (147–149). At the same time, the effect of conflict on subsequent institutional and political reforms toward more democracy and liberalization is weak and seemingly quite shortlived (150–153). Overall, the inconsistent findings reflect the heterogeneous character of wars and the diverse contexts within which they are embedded. </w:t>
      </w:r>
    </w:p>
    <w:p w14:paraId="422433D6" w14:textId="77777777" w:rsidR="007B4D79" w:rsidRDefault="007B4D79" w:rsidP="007B4D79">
      <w:pPr>
        <w:pStyle w:val="Heading3"/>
        <w:rPr>
          <w:lang w:eastAsia="ko-KR"/>
        </w:rPr>
      </w:pPr>
      <w:r>
        <w:rPr>
          <w:lang w:eastAsia="ko-KR"/>
        </w:rPr>
        <w:t>U---CP---Tariffs---2NC</w:t>
      </w:r>
    </w:p>
    <w:p w14:paraId="01E5621A" w14:textId="77777777" w:rsidR="007B4D79" w:rsidRDefault="007B4D79" w:rsidP="007B4D79">
      <w:pPr>
        <w:pStyle w:val="Analytic"/>
      </w:pPr>
    </w:p>
    <w:p w14:paraId="57F12C40" w14:textId="77777777" w:rsidR="007B4D79" w:rsidRPr="009B6FF9" w:rsidRDefault="007B4D79" w:rsidP="007B4D79">
      <w:pPr>
        <w:pStyle w:val="Heading4"/>
        <w:rPr>
          <w:lang w:eastAsia="ko-KR"/>
        </w:rPr>
      </w:pPr>
      <w:r>
        <w:rPr>
          <w:lang w:eastAsia="ko-KR"/>
        </w:rPr>
        <w:t xml:space="preserve">It would </w:t>
      </w:r>
      <w:r>
        <w:rPr>
          <w:u w:val="single"/>
          <w:lang w:eastAsia="ko-KR"/>
        </w:rPr>
        <w:t>reinstate</w:t>
      </w:r>
      <w:r>
        <w:rPr>
          <w:lang w:eastAsia="ko-KR"/>
        </w:rPr>
        <w:t xml:space="preserve"> certainty and </w:t>
      </w:r>
      <w:r>
        <w:rPr>
          <w:u w:val="single"/>
          <w:lang w:eastAsia="ko-KR"/>
        </w:rPr>
        <w:t>boost growth</w:t>
      </w:r>
      <w:r>
        <w:rPr>
          <w:lang w:eastAsia="ko-KR"/>
        </w:rPr>
        <w:t>.</w:t>
      </w:r>
    </w:p>
    <w:p w14:paraId="5A3B84EB" w14:textId="77777777" w:rsidR="007B4D79" w:rsidRPr="00046422" w:rsidRDefault="007B4D79" w:rsidP="007B4D79">
      <w:pPr>
        <w:rPr>
          <w:lang w:eastAsia="ko-KR"/>
        </w:rPr>
      </w:pPr>
      <w:r>
        <w:rPr>
          <w:lang w:eastAsia="ko-KR"/>
        </w:rPr>
        <w:t xml:space="preserve">Brad W. </w:t>
      </w:r>
      <w:r w:rsidRPr="002721A8">
        <w:rPr>
          <w:rStyle w:val="Style13ptBold"/>
        </w:rPr>
        <w:t>Setser 8-31</w:t>
      </w:r>
      <w:r>
        <w:rPr>
          <w:lang w:eastAsia="ko-KR"/>
        </w:rPr>
        <w:t>, PhD, Whitney Shepardson senior fellow at CFR on global trade, https://www.cfr.org/expert-brief/how-court-rulings-could-affect-trumps-aggressive-trade-policies</w:t>
      </w:r>
    </w:p>
    <w:p w14:paraId="38670AE8" w14:textId="77777777" w:rsidR="007B4D79" w:rsidRPr="00381DC2" w:rsidRDefault="007B4D79" w:rsidP="007B4D79">
      <w:pPr>
        <w:rPr>
          <w:sz w:val="16"/>
          <w:lang w:eastAsia="ko-KR"/>
        </w:rPr>
      </w:pPr>
      <w:r w:rsidRPr="008A3716">
        <w:rPr>
          <w:rStyle w:val="StyleUnderline"/>
        </w:rPr>
        <w:t xml:space="preserve">What sort of </w:t>
      </w:r>
      <w:r w:rsidRPr="008A3716">
        <w:rPr>
          <w:rStyle w:val="Emphasis"/>
        </w:rPr>
        <w:t>effect</w:t>
      </w:r>
      <w:r w:rsidRPr="008A3716">
        <w:rPr>
          <w:rStyle w:val="StyleUnderline"/>
        </w:rPr>
        <w:t xml:space="preserve"> will this have on </w:t>
      </w:r>
      <w:r w:rsidRPr="008A3716">
        <w:rPr>
          <w:rStyle w:val="Emphasis"/>
        </w:rPr>
        <w:t>U.S. businesses</w:t>
      </w:r>
      <w:r w:rsidRPr="00381DC2">
        <w:rPr>
          <w:sz w:val="16"/>
          <w:lang w:eastAsia="ko-KR"/>
        </w:rPr>
        <w:t>, which have reportedly spent billions of dollars on tariffs?</w:t>
      </w:r>
    </w:p>
    <w:p w14:paraId="641A3075" w14:textId="77777777" w:rsidR="007B4D79" w:rsidRPr="00381DC2" w:rsidRDefault="007B4D79" w:rsidP="007B4D79">
      <w:pPr>
        <w:rPr>
          <w:sz w:val="16"/>
          <w:lang w:eastAsia="ko-KR"/>
        </w:rPr>
      </w:pPr>
      <w:r w:rsidRPr="008A3716">
        <w:rPr>
          <w:rStyle w:val="StyleUnderline"/>
        </w:rPr>
        <w:t xml:space="preserve">Many </w:t>
      </w:r>
      <w:r w:rsidRPr="00402B9C">
        <w:rPr>
          <w:rStyle w:val="StyleUnderline"/>
          <w:highlight w:val="yellow"/>
        </w:rPr>
        <w:t xml:space="preserve">firms will be </w:t>
      </w:r>
      <w:r w:rsidRPr="00402B9C">
        <w:rPr>
          <w:rStyle w:val="Emphasis"/>
          <w:highlight w:val="yellow"/>
        </w:rPr>
        <w:t>relieved</w:t>
      </w:r>
      <w:r w:rsidRPr="00402B9C">
        <w:rPr>
          <w:sz w:val="16"/>
          <w:highlight w:val="yellow"/>
          <w:lang w:eastAsia="ko-KR"/>
        </w:rPr>
        <w:t xml:space="preserve"> </w:t>
      </w:r>
      <w:r w:rsidRPr="00402B9C">
        <w:rPr>
          <w:rStyle w:val="StyleUnderline"/>
          <w:highlight w:val="yellow"/>
        </w:rPr>
        <w:t>if the</w:t>
      </w:r>
      <w:r w:rsidRPr="00381DC2">
        <w:rPr>
          <w:sz w:val="16"/>
          <w:lang w:eastAsia="ko-KR"/>
        </w:rPr>
        <w:t xml:space="preserve"> Supreme </w:t>
      </w:r>
      <w:r w:rsidRPr="00402B9C">
        <w:rPr>
          <w:rStyle w:val="StyleUnderline"/>
          <w:highlight w:val="yellow"/>
        </w:rPr>
        <w:t xml:space="preserve">Court </w:t>
      </w:r>
      <w:r w:rsidRPr="00402B9C">
        <w:rPr>
          <w:rStyle w:val="Emphasis"/>
          <w:highlight w:val="yellow"/>
        </w:rPr>
        <w:t>strikes down</w:t>
      </w:r>
      <w:r w:rsidRPr="008A3716">
        <w:rPr>
          <w:rStyle w:val="StyleUnderline"/>
        </w:rPr>
        <w:t xml:space="preserve"> the </w:t>
      </w:r>
      <w:r w:rsidRPr="00402B9C">
        <w:rPr>
          <w:rStyle w:val="StyleUnderline"/>
          <w:highlight w:val="yellow"/>
        </w:rPr>
        <w:t>tariffs</w:t>
      </w:r>
      <w:r w:rsidRPr="008A3716">
        <w:rPr>
          <w:rStyle w:val="StyleUnderline"/>
        </w:rPr>
        <w:t xml:space="preserve"> imposed using IEEPA</w:t>
      </w:r>
      <w:r w:rsidRPr="00381DC2">
        <w:rPr>
          <w:sz w:val="16"/>
          <w:lang w:eastAsia="ko-KR"/>
        </w:rPr>
        <w:t xml:space="preserve">. Most studies have found that </w:t>
      </w:r>
      <w:r w:rsidRPr="008A3716">
        <w:rPr>
          <w:rStyle w:val="StyleUnderline"/>
        </w:rPr>
        <w:t xml:space="preserve">the bulk of the tariffs is currently being paid by </w:t>
      </w:r>
      <w:r w:rsidRPr="008A3716">
        <w:rPr>
          <w:rStyle w:val="Emphasis"/>
        </w:rPr>
        <w:t>American firms</w:t>
      </w:r>
      <w:r w:rsidRPr="008A3716">
        <w:rPr>
          <w:rStyle w:val="StyleUnderline"/>
        </w:rPr>
        <w:t xml:space="preserve"> as they </w:t>
      </w:r>
      <w:r w:rsidRPr="008A3716">
        <w:rPr>
          <w:rStyle w:val="Emphasis"/>
        </w:rPr>
        <w:t>import</w:t>
      </w:r>
      <w:r w:rsidRPr="008A3716">
        <w:rPr>
          <w:rStyle w:val="StyleUnderline"/>
        </w:rPr>
        <w:t xml:space="preserve"> foreign </w:t>
      </w:r>
      <w:r w:rsidRPr="008A3716">
        <w:rPr>
          <w:rStyle w:val="Emphasis"/>
        </w:rPr>
        <w:t>goods</w:t>
      </w:r>
      <w:r w:rsidRPr="00381DC2">
        <w:rPr>
          <w:sz w:val="16"/>
          <w:lang w:eastAsia="ko-KR"/>
        </w:rPr>
        <w:t>. Some will be looking to get significant rebates on tariffs paid. But I think most large firms recognize that the president will be looking to reintroduce many of these tariffs using other legal authorities, and thus the current uncertainty over trade policy will persist for some time.</w:t>
      </w:r>
    </w:p>
    <w:p w14:paraId="5BC1F1F6" w14:textId="77777777" w:rsidR="007B4D79" w:rsidRPr="00381DC2" w:rsidRDefault="007B4D79" w:rsidP="007B4D79">
      <w:pPr>
        <w:rPr>
          <w:sz w:val="16"/>
          <w:lang w:eastAsia="ko-KR"/>
        </w:rPr>
      </w:pPr>
      <w:r w:rsidRPr="00381DC2">
        <w:rPr>
          <w:sz w:val="16"/>
          <w:lang w:eastAsia="ko-KR"/>
        </w:rPr>
        <w:t xml:space="preserve">There is a broader issue here—namely that </w:t>
      </w:r>
      <w:r w:rsidRPr="00402B9C">
        <w:rPr>
          <w:rStyle w:val="StyleUnderline"/>
        </w:rPr>
        <w:t>until</w:t>
      </w:r>
      <w:r w:rsidRPr="008A3716">
        <w:rPr>
          <w:rStyle w:val="StyleUnderline"/>
        </w:rPr>
        <w:t xml:space="preserve"> there is </w:t>
      </w:r>
      <w:r w:rsidRPr="008A3716">
        <w:rPr>
          <w:rStyle w:val="Emphasis"/>
        </w:rPr>
        <w:t>clarity</w:t>
      </w:r>
      <w:r w:rsidRPr="008A3716">
        <w:rPr>
          <w:rStyle w:val="StyleUnderline"/>
        </w:rPr>
        <w:t xml:space="preserve"> about which </w:t>
      </w:r>
      <w:r w:rsidRPr="008A3716">
        <w:rPr>
          <w:rStyle w:val="Emphasis"/>
        </w:rPr>
        <w:t>tariffs</w:t>
      </w:r>
      <w:r w:rsidRPr="008A3716">
        <w:rPr>
          <w:rStyle w:val="StyleUnderline"/>
        </w:rPr>
        <w:t xml:space="preserve"> will </w:t>
      </w:r>
      <w:r w:rsidRPr="008A3716">
        <w:rPr>
          <w:rStyle w:val="Emphasis"/>
        </w:rPr>
        <w:t>stick</w:t>
      </w:r>
      <w:r w:rsidRPr="00381DC2">
        <w:rPr>
          <w:sz w:val="16"/>
          <w:lang w:eastAsia="ko-KR"/>
        </w:rPr>
        <w:t xml:space="preserve">, most </w:t>
      </w:r>
      <w:r w:rsidRPr="008A3716">
        <w:rPr>
          <w:rStyle w:val="StyleUnderline"/>
        </w:rPr>
        <w:t xml:space="preserve">firms will be reluctant to make the </w:t>
      </w:r>
      <w:r w:rsidRPr="008A3716">
        <w:rPr>
          <w:rStyle w:val="Emphasis"/>
        </w:rPr>
        <w:t>large</w:t>
      </w:r>
      <w:r w:rsidRPr="00381DC2">
        <w:rPr>
          <w:sz w:val="16"/>
          <w:lang w:eastAsia="ko-KR"/>
        </w:rPr>
        <w:t xml:space="preserve">, multiyear </w:t>
      </w:r>
      <w:r w:rsidRPr="008A3716">
        <w:rPr>
          <w:rStyle w:val="Emphasis"/>
        </w:rPr>
        <w:t>investments</w:t>
      </w:r>
      <w:r w:rsidRPr="00381DC2">
        <w:rPr>
          <w:sz w:val="16"/>
          <w:lang w:eastAsia="ko-KR"/>
        </w:rPr>
        <w:t xml:space="preserve"> </w:t>
      </w:r>
      <w:r w:rsidRPr="008A3716">
        <w:rPr>
          <w:rStyle w:val="StyleUnderline"/>
        </w:rPr>
        <w:t>needed to reconfigure supply chains.</w:t>
      </w:r>
      <w:r w:rsidRPr="00381DC2">
        <w:rPr>
          <w:sz w:val="16"/>
          <w:lang w:eastAsia="ko-KR"/>
        </w:rPr>
        <w:t xml:space="preserve"> </w:t>
      </w:r>
    </w:p>
    <w:p w14:paraId="3A6C5511" w14:textId="77777777" w:rsidR="007B4D79" w:rsidRPr="00381DC2" w:rsidRDefault="007B4D79" w:rsidP="007B4D79">
      <w:pPr>
        <w:rPr>
          <w:sz w:val="16"/>
          <w:lang w:eastAsia="ko-KR"/>
        </w:rPr>
      </w:pPr>
      <w:r w:rsidRPr="008A3716">
        <w:rPr>
          <w:rStyle w:val="StyleUnderline"/>
        </w:rPr>
        <w:t xml:space="preserve">What effect will the </w:t>
      </w:r>
      <w:r w:rsidRPr="008A3716">
        <w:rPr>
          <w:rStyle w:val="Emphasis"/>
        </w:rPr>
        <w:t>court’s decision</w:t>
      </w:r>
      <w:r w:rsidRPr="008A3716">
        <w:rPr>
          <w:rStyle w:val="StyleUnderline"/>
        </w:rPr>
        <w:t xml:space="preserve"> have on the </w:t>
      </w:r>
      <w:r w:rsidRPr="008A3716">
        <w:rPr>
          <w:rStyle w:val="Emphasis"/>
        </w:rPr>
        <w:t>president’s</w:t>
      </w:r>
      <w:r w:rsidRPr="00381DC2">
        <w:rPr>
          <w:sz w:val="16"/>
          <w:lang w:eastAsia="ko-KR"/>
        </w:rPr>
        <w:t xml:space="preserve"> trade </w:t>
      </w:r>
      <w:r w:rsidRPr="008A3716">
        <w:rPr>
          <w:rStyle w:val="Emphasis"/>
        </w:rPr>
        <w:t>agenda</w:t>
      </w:r>
      <w:r w:rsidRPr="00381DC2">
        <w:rPr>
          <w:sz w:val="16"/>
          <w:lang w:eastAsia="ko-KR"/>
        </w:rPr>
        <w:t>?</w:t>
      </w:r>
    </w:p>
    <w:p w14:paraId="690839D3" w14:textId="77777777" w:rsidR="007B4D79" w:rsidRPr="00381DC2" w:rsidRDefault="007B4D79" w:rsidP="007B4D79">
      <w:pPr>
        <w:rPr>
          <w:sz w:val="16"/>
          <w:lang w:eastAsia="ko-KR"/>
        </w:rPr>
      </w:pPr>
      <w:r w:rsidRPr="00402B9C">
        <w:rPr>
          <w:rStyle w:val="StyleUnderline"/>
          <w:highlight w:val="yellow"/>
        </w:rPr>
        <w:t>Trump</w:t>
      </w:r>
      <w:r w:rsidRPr="00381DC2">
        <w:rPr>
          <w:sz w:val="16"/>
          <w:lang w:eastAsia="ko-KR"/>
        </w:rPr>
        <w:t xml:space="preserve"> clearly enjoyed the flexibility to adjust tariffs quickly using IEEPA, yet his </w:t>
      </w:r>
      <w:r w:rsidRPr="00402B9C">
        <w:rPr>
          <w:rStyle w:val="Emphasis"/>
          <w:highlight w:val="yellow"/>
        </w:rPr>
        <w:t>aggressive use</w:t>
      </w:r>
      <w:r w:rsidRPr="008A3716">
        <w:rPr>
          <w:rStyle w:val="StyleUnderline"/>
        </w:rPr>
        <w:t xml:space="preserve"> of this law</w:t>
      </w:r>
      <w:r w:rsidRPr="00381DC2">
        <w:rPr>
          <w:sz w:val="16"/>
          <w:lang w:eastAsia="ko-KR"/>
        </w:rPr>
        <w:t xml:space="preserve"> also </w:t>
      </w:r>
      <w:r w:rsidRPr="00402B9C">
        <w:rPr>
          <w:rStyle w:val="Emphasis"/>
          <w:highlight w:val="yellow"/>
        </w:rPr>
        <w:t>strengthened</w:t>
      </w:r>
      <w:r w:rsidRPr="00402B9C">
        <w:rPr>
          <w:rStyle w:val="StyleUnderline"/>
          <w:highlight w:val="yellow"/>
        </w:rPr>
        <w:t xml:space="preserve"> the </w:t>
      </w:r>
      <w:r w:rsidRPr="00402B9C">
        <w:rPr>
          <w:rStyle w:val="Emphasis"/>
          <w:highlight w:val="yellow"/>
        </w:rPr>
        <w:t>legal case</w:t>
      </w:r>
      <w:r w:rsidRPr="00402B9C">
        <w:rPr>
          <w:sz w:val="16"/>
          <w:highlight w:val="yellow"/>
          <w:lang w:eastAsia="ko-KR"/>
        </w:rPr>
        <w:t xml:space="preserve"> </w:t>
      </w:r>
      <w:r w:rsidRPr="00402B9C">
        <w:rPr>
          <w:rStyle w:val="StyleUnderline"/>
          <w:highlight w:val="yellow"/>
        </w:rPr>
        <w:t>against</w:t>
      </w:r>
      <w:r w:rsidRPr="008A3716">
        <w:rPr>
          <w:rStyle w:val="StyleUnderline"/>
        </w:rPr>
        <w:t xml:space="preserve"> these </w:t>
      </w:r>
      <w:r w:rsidRPr="00402B9C">
        <w:rPr>
          <w:rStyle w:val="StyleUnderline"/>
          <w:highlight w:val="yellow"/>
        </w:rPr>
        <w:t>tariffs</w:t>
      </w:r>
      <w:r w:rsidRPr="00381DC2">
        <w:rPr>
          <w:sz w:val="16"/>
          <w:lang w:eastAsia="ko-KR"/>
        </w:rPr>
        <w:t xml:space="preserve">. General </w:t>
      </w:r>
      <w:r w:rsidRPr="008A3716">
        <w:rPr>
          <w:rStyle w:val="Emphasis"/>
        </w:rPr>
        <w:t>tariffing authority</w:t>
      </w:r>
      <w:r w:rsidRPr="008A3716">
        <w:rPr>
          <w:rStyle w:val="StyleUnderline"/>
        </w:rPr>
        <w:t xml:space="preserve"> resides with </w:t>
      </w:r>
      <w:r w:rsidRPr="008A3716">
        <w:rPr>
          <w:rStyle w:val="Emphasis"/>
        </w:rPr>
        <w:t>Congress</w:t>
      </w:r>
      <w:r w:rsidRPr="00381DC2">
        <w:rPr>
          <w:sz w:val="16"/>
          <w:lang w:eastAsia="ko-KR"/>
        </w:rPr>
        <w:t>.</w:t>
      </w:r>
    </w:p>
    <w:p w14:paraId="7B9F4CE2" w14:textId="77777777" w:rsidR="007B4D79" w:rsidRPr="00381DC2" w:rsidRDefault="007B4D79" w:rsidP="007B4D79">
      <w:pPr>
        <w:rPr>
          <w:sz w:val="16"/>
          <w:lang w:eastAsia="ko-KR"/>
        </w:rPr>
      </w:pPr>
      <w:r w:rsidRPr="00381DC2">
        <w:rPr>
          <w:sz w:val="16"/>
          <w:lang w:eastAsia="ko-KR"/>
        </w:rPr>
        <w:t xml:space="preserve">The bigger question, of course, is whether Trump’s tariff agenda has been a positive for the economy and whether the deals that the president has struck with U.S. trading partners, trying to avoid the full “Liberation Day,” have created a new trading order that will work to the benefit of the United States. I personally found </w:t>
      </w:r>
      <w:r w:rsidRPr="00381DC2">
        <w:rPr>
          <w:sz w:val="16"/>
        </w:rPr>
        <w:t>the tariffs</w:t>
      </w:r>
      <w:r w:rsidRPr="00381DC2">
        <w:rPr>
          <w:sz w:val="16"/>
          <w:lang w:eastAsia="ko-KR"/>
        </w:rPr>
        <w:t xml:space="preserve"> introduced through IEEPA to be poorly targeted and have not been impressed with the recent deals, which seem to be based around inflated investment numbers that are unlikely to materialize. So, </w:t>
      </w:r>
      <w:r w:rsidRPr="008A3716">
        <w:rPr>
          <w:rStyle w:val="StyleUnderline"/>
        </w:rPr>
        <w:t xml:space="preserve">a </w:t>
      </w:r>
      <w:r w:rsidRPr="00402B9C">
        <w:rPr>
          <w:rStyle w:val="Emphasis"/>
          <w:highlight w:val="yellow"/>
        </w:rPr>
        <w:t>rollback</w:t>
      </w:r>
      <w:r w:rsidRPr="008A3716">
        <w:rPr>
          <w:rStyle w:val="StyleUnderline"/>
        </w:rPr>
        <w:t xml:space="preserve"> of the </w:t>
      </w:r>
      <w:r w:rsidRPr="008A3716">
        <w:rPr>
          <w:rStyle w:val="Emphasis"/>
        </w:rPr>
        <w:t>current</w:t>
      </w:r>
      <w:r w:rsidRPr="00381DC2">
        <w:rPr>
          <w:sz w:val="16"/>
          <w:lang w:eastAsia="ko-KR"/>
        </w:rPr>
        <w:t xml:space="preserve"> </w:t>
      </w:r>
      <w:r w:rsidRPr="00EC63AF">
        <w:rPr>
          <w:rStyle w:val="StyleUnderline"/>
        </w:rPr>
        <w:t xml:space="preserve">IEEPA </w:t>
      </w:r>
      <w:r w:rsidRPr="00EC63AF">
        <w:rPr>
          <w:rStyle w:val="Emphasis"/>
        </w:rPr>
        <w:t>tariffs</w:t>
      </w:r>
      <w:r w:rsidRPr="00EC63AF">
        <w:rPr>
          <w:rStyle w:val="StyleUnderline"/>
        </w:rPr>
        <w:t xml:space="preserve"> </w:t>
      </w:r>
      <w:r w:rsidRPr="00402B9C">
        <w:rPr>
          <w:rStyle w:val="StyleUnderline"/>
          <w:highlight w:val="yellow"/>
        </w:rPr>
        <w:t xml:space="preserve">would be a </w:t>
      </w:r>
      <w:r w:rsidRPr="00402B9C">
        <w:rPr>
          <w:rStyle w:val="Emphasis"/>
          <w:highlight w:val="yellow"/>
        </w:rPr>
        <w:t>net positive</w:t>
      </w:r>
      <w:r w:rsidRPr="00EC63AF">
        <w:rPr>
          <w:rStyle w:val="StyleUnderline"/>
        </w:rPr>
        <w:t xml:space="preserve"> for the U</w:t>
      </w:r>
      <w:r w:rsidRPr="00381DC2">
        <w:rPr>
          <w:sz w:val="16"/>
          <w:lang w:eastAsia="ko-KR"/>
        </w:rPr>
        <w:t xml:space="preserve">nited </w:t>
      </w:r>
      <w:r w:rsidRPr="00EC63AF">
        <w:rPr>
          <w:rStyle w:val="StyleUnderline"/>
        </w:rPr>
        <w:t>S</w:t>
      </w:r>
      <w:r w:rsidRPr="00381DC2">
        <w:rPr>
          <w:sz w:val="16"/>
          <w:lang w:eastAsia="ko-KR"/>
        </w:rPr>
        <w:t xml:space="preserve">tates.  </w:t>
      </w:r>
    </w:p>
    <w:p w14:paraId="29557642" w14:textId="77777777" w:rsidR="007B4D79" w:rsidRPr="00381DC2" w:rsidRDefault="007B4D79" w:rsidP="007B4D79">
      <w:pPr>
        <w:rPr>
          <w:sz w:val="16"/>
          <w:lang w:eastAsia="ko-KR"/>
        </w:rPr>
      </w:pPr>
      <w:r w:rsidRPr="00381DC2">
        <w:rPr>
          <w:sz w:val="16"/>
          <w:lang w:eastAsia="ko-KR"/>
        </w:rPr>
        <w:t>Trump’s trade team has been aware of this legal risk for some time, and no doubt will be looking to find alternative ways to reintroduce many of the current tariffs. The fastest way to put broad tariffs back in place would be to bring a balance of payments emergency case under Section 122 of the Trade Act of 1974, which allows the President to impose a 15 percent tariff for up to 150 days. After 150 days, though, those tariffs would need to be extended by Congress.</w:t>
      </w:r>
    </w:p>
    <w:p w14:paraId="4EA69B11" w14:textId="77777777" w:rsidR="007B4D79" w:rsidRPr="00381DC2" w:rsidRDefault="007B4D79" w:rsidP="007B4D79">
      <w:pPr>
        <w:rPr>
          <w:sz w:val="16"/>
          <w:lang w:eastAsia="ko-KR"/>
        </w:rPr>
      </w:pPr>
      <w:r w:rsidRPr="00381DC2">
        <w:rPr>
          <w:sz w:val="16"/>
          <w:lang w:eastAsia="ko-KR"/>
        </w:rPr>
        <w:t>The administration is also working on a number of Section 232 cases, which allow the introduction of sectoral tariffs if imports in that sector are a threat to national security. The administration, for example, recently indicated it is working on a Section 232 case against furniture imports—and it could look to bring cases in other sectors. Finally, the administration could revive the use of Section 301, the authority used to bring the big case against China in Trump’s first term. That authority requires identifying specific unfair trade policies by American partners that burden U.S. commerce and linking the remedy to the underlying trade concern.</w:t>
      </w:r>
    </w:p>
    <w:p w14:paraId="6897B3E4" w14:textId="77777777" w:rsidR="007B4D79" w:rsidRPr="00381DC2" w:rsidRDefault="007B4D79" w:rsidP="007B4D79">
      <w:pPr>
        <w:rPr>
          <w:sz w:val="16"/>
          <w:lang w:eastAsia="ko-KR"/>
        </w:rPr>
      </w:pPr>
      <w:r w:rsidRPr="00381DC2">
        <w:rPr>
          <w:sz w:val="16"/>
          <w:lang w:eastAsia="ko-KR"/>
        </w:rPr>
        <w:t xml:space="preserve">Yet </w:t>
      </w:r>
      <w:r w:rsidRPr="00402B9C">
        <w:rPr>
          <w:rStyle w:val="Emphasis"/>
          <w:highlight w:val="yellow"/>
        </w:rPr>
        <w:t>even if</w:t>
      </w:r>
      <w:r w:rsidRPr="00402B9C">
        <w:rPr>
          <w:rStyle w:val="StyleUnderline"/>
          <w:highlight w:val="yellow"/>
        </w:rPr>
        <w:t xml:space="preserve"> there are </w:t>
      </w:r>
      <w:r w:rsidRPr="00402B9C">
        <w:rPr>
          <w:rStyle w:val="Emphasis"/>
          <w:highlight w:val="yellow"/>
        </w:rPr>
        <w:t>alternative legal routes</w:t>
      </w:r>
      <w:r w:rsidRPr="00402B9C">
        <w:rPr>
          <w:sz w:val="16"/>
          <w:lang w:eastAsia="ko-KR"/>
        </w:rPr>
        <w:t xml:space="preserve"> available to Trump, </w:t>
      </w:r>
      <w:r w:rsidRPr="00402B9C">
        <w:rPr>
          <w:rStyle w:val="StyleUnderline"/>
          <w:highlight w:val="yellow"/>
        </w:rPr>
        <w:t xml:space="preserve">it would </w:t>
      </w:r>
      <w:r w:rsidRPr="00402B9C">
        <w:rPr>
          <w:rStyle w:val="Emphasis"/>
          <w:highlight w:val="yellow"/>
        </w:rPr>
        <w:t>take time</w:t>
      </w:r>
      <w:r w:rsidRPr="00402B9C">
        <w:rPr>
          <w:sz w:val="16"/>
          <w:lang w:eastAsia="ko-KR"/>
        </w:rPr>
        <w:t xml:space="preserve"> to replicate the full set of tariffs that he has introduced under IEEPA, </w:t>
      </w:r>
      <w:r w:rsidRPr="00402B9C">
        <w:rPr>
          <w:rStyle w:val="StyleUnderline"/>
          <w:highlight w:val="yellow"/>
        </w:rPr>
        <w:t>and</w:t>
      </w:r>
      <w:r w:rsidRPr="00381DC2">
        <w:rPr>
          <w:sz w:val="16"/>
          <w:lang w:eastAsia="ko-KR"/>
        </w:rPr>
        <w:t xml:space="preserve"> it will be </w:t>
      </w:r>
      <w:r w:rsidRPr="00402B9C">
        <w:rPr>
          <w:rStyle w:val="Emphasis"/>
          <w:highlight w:val="yellow"/>
        </w:rPr>
        <w:t>difficult</w:t>
      </w:r>
      <w:r w:rsidRPr="00402B9C">
        <w:rPr>
          <w:rStyle w:val="StyleUnderline"/>
          <w:highlight w:val="yellow"/>
        </w:rPr>
        <w:t xml:space="preserve"> to </w:t>
      </w:r>
      <w:r w:rsidRPr="00402B9C">
        <w:rPr>
          <w:rStyle w:val="Emphasis"/>
          <w:highlight w:val="yellow"/>
        </w:rPr>
        <w:t>replicate</w:t>
      </w:r>
      <w:r w:rsidRPr="00EC63AF">
        <w:rPr>
          <w:rStyle w:val="StyleUnderline"/>
        </w:rPr>
        <w:t xml:space="preserve"> the broad sweep of the current tariffs. If the </w:t>
      </w:r>
      <w:r w:rsidRPr="00EC63AF">
        <w:rPr>
          <w:rStyle w:val="Emphasis"/>
        </w:rPr>
        <w:t>Supreme Court upholds</w:t>
      </w:r>
      <w:r w:rsidRPr="00EC63AF">
        <w:rPr>
          <w:rStyle w:val="StyleUnderline"/>
        </w:rPr>
        <w:t xml:space="preserve"> the appellate court ruling, </w:t>
      </w:r>
      <w:r w:rsidRPr="00402B9C">
        <w:rPr>
          <w:rStyle w:val="StyleUnderline"/>
        </w:rPr>
        <w:t xml:space="preserve">the </w:t>
      </w:r>
      <w:r w:rsidRPr="00402B9C">
        <w:rPr>
          <w:rStyle w:val="Emphasis"/>
          <w:highlight w:val="yellow"/>
        </w:rPr>
        <w:t>net result</w:t>
      </w:r>
      <w:r w:rsidRPr="00402B9C">
        <w:rPr>
          <w:rStyle w:val="StyleUnderline"/>
          <w:highlight w:val="yellow"/>
        </w:rPr>
        <w:t xml:space="preserve"> will</w:t>
      </w:r>
      <w:r w:rsidRPr="00381DC2">
        <w:rPr>
          <w:sz w:val="16"/>
          <w:lang w:eastAsia="ko-KR"/>
        </w:rPr>
        <w:t xml:space="preserve"> likely </w:t>
      </w:r>
      <w:r w:rsidRPr="00402B9C">
        <w:rPr>
          <w:rStyle w:val="StyleUnderline"/>
          <w:highlight w:val="yellow"/>
        </w:rPr>
        <w:t>be</w:t>
      </w:r>
      <w:r w:rsidRPr="00381DC2">
        <w:rPr>
          <w:sz w:val="16"/>
          <w:lang w:eastAsia="ko-KR"/>
        </w:rPr>
        <w:t xml:space="preserve"> somewhat </w:t>
      </w:r>
      <w:r w:rsidRPr="00402B9C">
        <w:rPr>
          <w:rStyle w:val="Emphasis"/>
          <w:highlight w:val="yellow"/>
        </w:rPr>
        <w:t>lower tariffs</w:t>
      </w:r>
      <w:r w:rsidRPr="00402B9C">
        <w:rPr>
          <w:sz w:val="16"/>
          <w:highlight w:val="yellow"/>
          <w:lang w:eastAsia="ko-KR"/>
        </w:rPr>
        <w:t>.</w:t>
      </w:r>
    </w:p>
    <w:p w14:paraId="1EDD0E11" w14:textId="77777777" w:rsidR="007B4D79" w:rsidRPr="00647967" w:rsidRDefault="007B4D79" w:rsidP="007B4D79">
      <w:pPr>
        <w:pStyle w:val="Heading4"/>
      </w:pPr>
      <w:r>
        <w:t xml:space="preserve">Stable tariff policy maintains a </w:t>
      </w:r>
      <w:r>
        <w:rPr>
          <w:u w:val="single"/>
        </w:rPr>
        <w:t>growing economy</w:t>
      </w:r>
      <w:r>
        <w:t xml:space="preserve">. </w:t>
      </w:r>
    </w:p>
    <w:p w14:paraId="21716CA8" w14:textId="77777777" w:rsidR="007B4D79" w:rsidRPr="0016475C" w:rsidRDefault="007B4D79" w:rsidP="007B4D79">
      <w:r>
        <w:t xml:space="preserve">Monica L. </w:t>
      </w:r>
      <w:r w:rsidRPr="00647967">
        <w:rPr>
          <w:rStyle w:val="Style13ptBold"/>
        </w:rPr>
        <w:t>Correa 9-5</w:t>
      </w:r>
      <w:r>
        <w:t xml:space="preserve">, SA News Editor, Interviewing JPMorgan Asset Management chief global strategist </w:t>
      </w:r>
      <w:r w:rsidRPr="00CD3494">
        <w:rPr>
          <w:b/>
          <w:bCs/>
        </w:rPr>
        <w:t>David Kelly</w:t>
      </w:r>
      <w:r>
        <w:t>, “Rate cuts don't stimulate growth, U.S. economy is ‘slowing slowly' – JPMorgan,” https://seekingalpha.com/news/4492769-rate-cuts-dont-stimulate-growth-us-economy-is-slowing-slowly-jpmorgan</w:t>
      </w:r>
    </w:p>
    <w:p w14:paraId="176231A4" w14:textId="77777777" w:rsidR="007B4D79" w:rsidRDefault="007B4D79" w:rsidP="007B4D79">
      <w:r w:rsidRPr="00125E1A">
        <w:rPr>
          <w:rStyle w:val="StyleUnderline"/>
        </w:rPr>
        <w:t>On</w:t>
      </w:r>
      <w:r>
        <w:t xml:space="preserve"> the topic of </w:t>
      </w:r>
      <w:r w:rsidRPr="00125E1A">
        <w:rPr>
          <w:rStyle w:val="Emphasis"/>
        </w:rPr>
        <w:t>tariffs</w:t>
      </w:r>
      <w:r w:rsidRPr="00125E1A">
        <w:rPr>
          <w:rStyle w:val="StyleUnderline"/>
        </w:rPr>
        <w:t>, Kelly expressed concern about</w:t>
      </w:r>
      <w:r>
        <w:t xml:space="preserve"> their </w:t>
      </w:r>
      <w:r w:rsidRPr="00125E1A">
        <w:rPr>
          <w:rStyle w:val="Emphasis"/>
        </w:rPr>
        <w:t>unpredictable implementation</w:t>
      </w:r>
      <w:r w:rsidRPr="00125E1A">
        <w:rPr>
          <w:rStyle w:val="StyleUnderline"/>
        </w:rPr>
        <w:t xml:space="preserve">. He advocated for </w:t>
      </w:r>
      <w:r w:rsidRPr="00A9377D">
        <w:rPr>
          <w:rStyle w:val="StyleUnderline"/>
          <w:highlight w:val="yellow"/>
        </w:rPr>
        <w:t xml:space="preserve">a </w:t>
      </w:r>
      <w:r w:rsidRPr="00A9377D">
        <w:rPr>
          <w:rStyle w:val="Emphasis"/>
          <w:highlight w:val="yellow"/>
        </w:rPr>
        <w:t>stable tariff framework</w:t>
      </w:r>
      <w:r w:rsidRPr="00125E1A">
        <w:rPr>
          <w:rStyle w:val="StyleUnderline"/>
        </w:rPr>
        <w:t xml:space="preserve">, stating that American </w:t>
      </w:r>
      <w:r w:rsidRPr="00A9377D">
        <w:rPr>
          <w:rStyle w:val="StyleUnderline"/>
          <w:highlight w:val="yellow"/>
        </w:rPr>
        <w:t>businesses are</w:t>
      </w:r>
      <w:r w:rsidRPr="00125E1A">
        <w:rPr>
          <w:rStyle w:val="StyleUnderline"/>
        </w:rPr>
        <w:t xml:space="preserve"> “very </w:t>
      </w:r>
      <w:r w:rsidRPr="00A9377D">
        <w:rPr>
          <w:rStyle w:val="Emphasis"/>
          <w:highlight w:val="yellow"/>
        </w:rPr>
        <w:t>adaptive</w:t>
      </w:r>
      <w:r w:rsidRPr="00A9377D">
        <w:rPr>
          <w:rStyle w:val="StyleUnderline"/>
          <w:highlight w:val="yellow"/>
        </w:rPr>
        <w:t>” and “</w:t>
      </w:r>
      <w:r w:rsidRPr="00125E1A">
        <w:rPr>
          <w:rStyle w:val="StyleUnderline"/>
        </w:rPr>
        <w:t xml:space="preserve">very </w:t>
      </w:r>
      <w:r w:rsidRPr="00A9377D">
        <w:rPr>
          <w:rStyle w:val="Emphasis"/>
          <w:highlight w:val="yellow"/>
        </w:rPr>
        <w:t>good</w:t>
      </w:r>
      <w:r w:rsidRPr="00A9377D">
        <w:rPr>
          <w:rStyle w:val="StyleUnderline"/>
          <w:highlight w:val="yellow"/>
        </w:rPr>
        <w:t xml:space="preserve"> at </w:t>
      </w:r>
      <w:r w:rsidRPr="00A9377D">
        <w:rPr>
          <w:rStyle w:val="Emphasis"/>
          <w:highlight w:val="yellow"/>
        </w:rPr>
        <w:t>growing</w:t>
      </w:r>
      <w:r w:rsidRPr="00A9377D">
        <w:rPr>
          <w:rStyle w:val="StyleUnderline"/>
          <w:highlight w:val="yellow"/>
        </w:rPr>
        <w:t xml:space="preserve"> if you tell them what the </w:t>
      </w:r>
      <w:r w:rsidRPr="00A9377D">
        <w:rPr>
          <w:rStyle w:val="Emphasis"/>
          <w:highlight w:val="yellow"/>
        </w:rPr>
        <w:t>rules are</w:t>
      </w:r>
      <w:r>
        <w:t>.”</w:t>
      </w:r>
    </w:p>
    <w:p w14:paraId="2D17146E" w14:textId="77777777" w:rsidR="007B4D79" w:rsidRDefault="007B4D79" w:rsidP="007B4D79">
      <w:r>
        <w:t>Kelly also emphasized that constant changes in trade policy make it difficult for manufacturers to make long-term investment decisions.</w:t>
      </w:r>
    </w:p>
    <w:p w14:paraId="69778E1C" w14:textId="77777777" w:rsidR="007B4D79" w:rsidRDefault="007B4D79" w:rsidP="007B4D79">
      <w:r w:rsidRPr="00A9377D">
        <w:rPr>
          <w:rStyle w:val="Emphasis"/>
          <w:highlight w:val="yellow"/>
        </w:rPr>
        <w:t>Despite</w:t>
      </w:r>
      <w:r w:rsidRPr="00125E1A">
        <w:rPr>
          <w:rStyle w:val="StyleUnderline"/>
        </w:rPr>
        <w:t xml:space="preserve"> current </w:t>
      </w:r>
      <w:r w:rsidRPr="00A9377D">
        <w:rPr>
          <w:rStyle w:val="Emphasis"/>
          <w:highlight w:val="yellow"/>
        </w:rPr>
        <w:t>headwinds</w:t>
      </w:r>
      <w:r>
        <w:t xml:space="preserve">, he maintained that </w:t>
      </w:r>
      <w:r w:rsidRPr="00A9377D">
        <w:rPr>
          <w:rStyle w:val="StyleUnderline"/>
          <w:highlight w:val="yellow"/>
        </w:rPr>
        <w:t>the U.S. economy</w:t>
      </w:r>
      <w:r w:rsidRPr="00125E1A">
        <w:rPr>
          <w:rStyle w:val="StyleUnderline"/>
        </w:rPr>
        <w:t xml:space="preserve"> should be </w:t>
      </w:r>
      <w:r w:rsidRPr="00A9377D">
        <w:rPr>
          <w:rStyle w:val="Emphasis"/>
          <w:highlight w:val="yellow"/>
        </w:rPr>
        <w:t>capable</w:t>
      </w:r>
      <w:r w:rsidRPr="00A9377D">
        <w:rPr>
          <w:rStyle w:val="StyleUnderline"/>
          <w:highlight w:val="yellow"/>
        </w:rPr>
        <w:t xml:space="preserve"> of </w:t>
      </w:r>
      <w:r w:rsidRPr="00A9377D">
        <w:rPr>
          <w:rStyle w:val="Emphasis"/>
          <w:highlight w:val="yellow"/>
        </w:rPr>
        <w:t>steady growth</w:t>
      </w:r>
      <w:r>
        <w:t>. “</w:t>
      </w:r>
      <w:r w:rsidRPr="00125E1A">
        <w:rPr>
          <w:rStyle w:val="StyleUnderline"/>
        </w:rPr>
        <w:t xml:space="preserve">There’s </w:t>
      </w:r>
      <w:r w:rsidRPr="00A9377D">
        <w:rPr>
          <w:rStyle w:val="Emphasis"/>
          <w:highlight w:val="yellow"/>
        </w:rPr>
        <w:t>no reason</w:t>
      </w:r>
      <w:r w:rsidRPr="00125E1A">
        <w:rPr>
          <w:rStyle w:val="StyleUnderline"/>
        </w:rPr>
        <w:t xml:space="preserve"> why </w:t>
      </w:r>
      <w:r w:rsidRPr="00A9377D">
        <w:rPr>
          <w:rStyle w:val="StyleUnderline"/>
          <w:highlight w:val="yellow"/>
        </w:rPr>
        <w:t xml:space="preserve">this economy should be grinding to a </w:t>
      </w:r>
      <w:r w:rsidRPr="00A9377D">
        <w:rPr>
          <w:rStyle w:val="Emphasis"/>
          <w:highlight w:val="yellow"/>
        </w:rPr>
        <w:t>halt</w:t>
      </w:r>
      <w:r>
        <w:t xml:space="preserve">,” he said, suggesting that </w:t>
      </w:r>
      <w:r w:rsidRPr="00A9377D">
        <w:rPr>
          <w:rStyle w:val="StyleUnderline"/>
          <w:highlight w:val="yellow"/>
        </w:rPr>
        <w:t xml:space="preserve">with reduced policy uncertainty, </w:t>
      </w:r>
      <w:r w:rsidRPr="00A9377D">
        <w:rPr>
          <w:rStyle w:val="StyleUnderline"/>
        </w:rPr>
        <w:t xml:space="preserve">the economy could achieve </w:t>
      </w:r>
      <w:r w:rsidRPr="00A9377D">
        <w:rPr>
          <w:rStyle w:val="StyleUnderline"/>
          <w:highlight w:val="yellow"/>
        </w:rPr>
        <w:t xml:space="preserve">a </w:t>
      </w:r>
      <w:r w:rsidRPr="00A9377D">
        <w:rPr>
          <w:rStyle w:val="Emphasis"/>
          <w:highlight w:val="yellow"/>
        </w:rPr>
        <w:t>steady growth rate</w:t>
      </w:r>
      <w:r w:rsidRPr="00125E1A">
        <w:rPr>
          <w:rStyle w:val="StyleUnderline"/>
        </w:rPr>
        <w:t xml:space="preserve"> of about 2% given America’s “most </w:t>
      </w:r>
      <w:r w:rsidRPr="00125E1A">
        <w:rPr>
          <w:rStyle w:val="Emphasis"/>
        </w:rPr>
        <w:t>energetic</w:t>
      </w:r>
      <w:r w:rsidRPr="00125E1A">
        <w:rPr>
          <w:rStyle w:val="StyleUnderline"/>
        </w:rPr>
        <w:t xml:space="preserve"> </w:t>
      </w:r>
      <w:r w:rsidRPr="00125E1A">
        <w:rPr>
          <w:rStyle w:val="Emphasis"/>
        </w:rPr>
        <w:t>enterprising people</w:t>
      </w:r>
      <w:r w:rsidRPr="00125E1A">
        <w:rPr>
          <w:rStyle w:val="StyleUnderline"/>
        </w:rPr>
        <w:t xml:space="preserve"> in the world</w:t>
      </w:r>
      <w:r>
        <w:t>.”</w:t>
      </w:r>
    </w:p>
    <w:p w14:paraId="2A93B352" w14:textId="77777777" w:rsidR="007B4D79" w:rsidRPr="00DF242B" w:rsidRDefault="007B4D79" w:rsidP="007B4D79">
      <w:pPr>
        <w:pStyle w:val="Heading4"/>
        <w:rPr>
          <w:lang w:eastAsia="ko-KR"/>
        </w:rPr>
      </w:pPr>
      <w:r>
        <w:rPr>
          <w:lang w:eastAsia="ko-KR"/>
        </w:rPr>
        <w:t xml:space="preserve">Employers </w:t>
      </w:r>
      <w:r>
        <w:rPr>
          <w:u w:val="single"/>
          <w:lang w:eastAsia="ko-KR"/>
        </w:rPr>
        <w:t>want</w:t>
      </w:r>
      <w:r>
        <w:rPr>
          <w:lang w:eastAsia="ko-KR"/>
        </w:rPr>
        <w:t xml:space="preserve"> the CP. Price reversals are </w:t>
      </w:r>
      <w:r>
        <w:rPr>
          <w:u w:val="single"/>
          <w:lang w:eastAsia="ko-KR"/>
        </w:rPr>
        <w:t>immediate</w:t>
      </w:r>
      <w:r>
        <w:rPr>
          <w:lang w:eastAsia="ko-KR"/>
        </w:rPr>
        <w:t>.</w:t>
      </w:r>
    </w:p>
    <w:p w14:paraId="7F5320E2" w14:textId="77777777" w:rsidR="007B4D79" w:rsidRDefault="007B4D79" w:rsidP="007B4D79">
      <w:pPr>
        <w:rPr>
          <w:lang w:eastAsia="ko-KR"/>
        </w:rPr>
      </w:pPr>
      <w:r>
        <w:rPr>
          <w:lang w:eastAsia="ko-KR"/>
        </w:rPr>
        <w:t xml:space="preserve">Scott </w:t>
      </w:r>
      <w:r w:rsidRPr="002F639D">
        <w:rPr>
          <w:rStyle w:val="Style13ptBold"/>
        </w:rPr>
        <w:t>Horsley 9-2</w:t>
      </w:r>
      <w:r>
        <w:rPr>
          <w:lang w:eastAsia="ko-KR"/>
        </w:rPr>
        <w:t xml:space="preserve">, Chief Economics Correspondent for National Public Radio, 9-2-25, “How three businesses are coping with tariff limbo,” </w:t>
      </w:r>
      <w:r w:rsidRPr="00C84A51">
        <w:rPr>
          <w:lang w:eastAsia="ko-KR"/>
        </w:rPr>
        <w:t>https://www.kuow.org/stories/how-three-businesses-are-coping-with-tariff-limbo</w:t>
      </w:r>
    </w:p>
    <w:p w14:paraId="332184F9" w14:textId="77777777" w:rsidR="007B4D79" w:rsidRPr="00381DC2" w:rsidRDefault="007B4D79" w:rsidP="007B4D79">
      <w:pPr>
        <w:rPr>
          <w:sz w:val="16"/>
          <w:lang w:eastAsia="ko-KR"/>
        </w:rPr>
      </w:pPr>
      <w:r w:rsidRPr="00DC2CEA">
        <w:rPr>
          <w:rStyle w:val="StyleUnderline"/>
        </w:rPr>
        <w:t xml:space="preserve">A federal </w:t>
      </w:r>
      <w:r w:rsidRPr="00402B9C">
        <w:rPr>
          <w:rStyle w:val="StyleUnderline"/>
          <w:highlight w:val="yellow"/>
        </w:rPr>
        <w:t xml:space="preserve">appeals court </w:t>
      </w:r>
      <w:r w:rsidRPr="00402B9C">
        <w:rPr>
          <w:rStyle w:val="Emphasis"/>
          <w:highlight w:val="yellow"/>
        </w:rPr>
        <w:t>struck down</w:t>
      </w:r>
      <w:r w:rsidRPr="00DC2CEA">
        <w:rPr>
          <w:rStyle w:val="StyleUnderline"/>
        </w:rPr>
        <w:t xml:space="preserve"> most of</w:t>
      </w:r>
      <w:r w:rsidRPr="00381DC2">
        <w:rPr>
          <w:sz w:val="16"/>
          <w:lang w:eastAsia="ko-KR"/>
        </w:rPr>
        <w:t xml:space="preserve"> President </w:t>
      </w:r>
      <w:r w:rsidRPr="00DC2CEA">
        <w:rPr>
          <w:rStyle w:val="StyleUnderline"/>
        </w:rPr>
        <w:t xml:space="preserve">Trump's worldwide </w:t>
      </w:r>
      <w:r w:rsidRPr="00402B9C">
        <w:rPr>
          <w:rStyle w:val="Emphasis"/>
          <w:highlight w:val="yellow"/>
        </w:rPr>
        <w:t>tariffs</w:t>
      </w:r>
      <w:r w:rsidRPr="00381DC2">
        <w:rPr>
          <w:sz w:val="16"/>
          <w:lang w:eastAsia="ko-KR"/>
        </w:rPr>
        <w:t xml:space="preserve"> last week, </w:t>
      </w:r>
      <w:r w:rsidRPr="00DC2CEA">
        <w:rPr>
          <w:rStyle w:val="StyleUnderline"/>
        </w:rPr>
        <w:t xml:space="preserve">ruling that Trump had </w:t>
      </w:r>
      <w:r w:rsidRPr="00DC2CEA">
        <w:rPr>
          <w:rStyle w:val="Emphasis"/>
        </w:rPr>
        <w:t>overstepped</w:t>
      </w:r>
      <w:r w:rsidRPr="00DC2CEA">
        <w:rPr>
          <w:rStyle w:val="StyleUnderline"/>
        </w:rPr>
        <w:t xml:space="preserve"> his </w:t>
      </w:r>
      <w:r w:rsidRPr="00DC2CEA">
        <w:rPr>
          <w:rStyle w:val="Emphasis"/>
        </w:rPr>
        <w:t>authority</w:t>
      </w:r>
      <w:r w:rsidRPr="00381DC2">
        <w:rPr>
          <w:sz w:val="16"/>
          <w:lang w:eastAsia="ko-KR"/>
        </w:rPr>
        <w:t xml:space="preserve"> in levying taxes of 10 to 50% on nearly everything the U.S. imports. But the tariffs remain in place for now, as </w:t>
      </w:r>
      <w:r w:rsidRPr="00DC2CEA">
        <w:rPr>
          <w:rStyle w:val="StyleUnderline"/>
        </w:rPr>
        <w:t xml:space="preserve">importers </w:t>
      </w:r>
      <w:r w:rsidRPr="00DC2CEA">
        <w:rPr>
          <w:rStyle w:val="Emphasis"/>
        </w:rPr>
        <w:t>wait</w:t>
      </w:r>
      <w:r w:rsidRPr="00DC2CEA">
        <w:rPr>
          <w:rStyle w:val="StyleUnderline"/>
        </w:rPr>
        <w:t xml:space="preserve"> for a </w:t>
      </w:r>
      <w:r w:rsidRPr="00DC2CEA">
        <w:rPr>
          <w:rStyle w:val="Emphasis"/>
        </w:rPr>
        <w:t>final decision</w:t>
      </w:r>
      <w:r w:rsidRPr="00DC2CEA">
        <w:rPr>
          <w:rStyle w:val="StyleUnderline"/>
        </w:rPr>
        <w:t xml:space="preserve"> from the U.S. </w:t>
      </w:r>
      <w:r w:rsidRPr="00DC2CEA">
        <w:rPr>
          <w:rStyle w:val="Emphasis"/>
        </w:rPr>
        <w:t>Supreme Court</w:t>
      </w:r>
      <w:r w:rsidRPr="00381DC2">
        <w:rPr>
          <w:sz w:val="16"/>
          <w:lang w:eastAsia="ko-KR"/>
        </w:rPr>
        <w:t>. Trump told reporters Tuesday that the administration would seek an expedited ruling. Here's how three businesses are coping in the meantime.</w:t>
      </w:r>
    </w:p>
    <w:p w14:paraId="27F71C80" w14:textId="77777777" w:rsidR="007B4D79" w:rsidRPr="00381DC2" w:rsidRDefault="007B4D79" w:rsidP="007B4D79">
      <w:pPr>
        <w:rPr>
          <w:sz w:val="16"/>
          <w:lang w:eastAsia="ko-KR"/>
        </w:rPr>
      </w:pPr>
      <w:r w:rsidRPr="00381DC2">
        <w:rPr>
          <w:sz w:val="16"/>
          <w:lang w:eastAsia="ko-KR"/>
        </w:rPr>
        <w:t>Monopoly maker</w:t>
      </w:r>
    </w:p>
    <w:p w14:paraId="4E0D1E62" w14:textId="77777777" w:rsidR="007B4D79" w:rsidRPr="00381DC2" w:rsidRDefault="007B4D79" w:rsidP="007B4D79">
      <w:pPr>
        <w:rPr>
          <w:sz w:val="16"/>
          <w:lang w:eastAsia="ko-KR"/>
        </w:rPr>
      </w:pPr>
      <w:r w:rsidRPr="00381DC2">
        <w:rPr>
          <w:sz w:val="16"/>
          <w:lang w:eastAsia="ko-KR"/>
        </w:rPr>
        <w:t>"It's been a roller-coaster," says Jonathan Silva, about the appeals court ruling, which came on the eve of a three-day weekend. "I really would have liked to have just enjoyed Labor Day with my family and gotten my kids back to school. But it led to a lot more work on my mind than I would have liked."</w:t>
      </w:r>
    </w:p>
    <w:p w14:paraId="6853852B" w14:textId="77777777" w:rsidR="007B4D79" w:rsidRPr="00381DC2" w:rsidRDefault="007B4D79" w:rsidP="007B4D79">
      <w:pPr>
        <w:rPr>
          <w:sz w:val="16"/>
          <w:lang w:eastAsia="ko-KR"/>
        </w:rPr>
      </w:pPr>
      <w:r w:rsidRPr="00381DC2">
        <w:rPr>
          <w:sz w:val="16"/>
          <w:lang w:eastAsia="ko-KR"/>
        </w:rPr>
        <w:t>Silva's company markets high-end board games, which are mostly manufactured in China. After Trump ordered triple-digit tariffs on Chinese goods this spring, Silva explored shifting production to Vietnam or Brazil. And he's decided to make one of the company's 120 games — a specialty edition of Monopoly — in the United States, beginning next year. But it's difficult to make decisions when the tariff landscape keeps shifting.</w:t>
      </w:r>
    </w:p>
    <w:p w14:paraId="6728AE37" w14:textId="77777777" w:rsidR="007B4D79" w:rsidRPr="00381DC2" w:rsidRDefault="007B4D79" w:rsidP="007B4D79">
      <w:pPr>
        <w:rPr>
          <w:sz w:val="16"/>
          <w:lang w:eastAsia="ko-KR"/>
        </w:rPr>
      </w:pPr>
      <w:r w:rsidRPr="00381DC2">
        <w:rPr>
          <w:sz w:val="16"/>
          <w:lang w:eastAsia="ko-KR"/>
        </w:rPr>
        <w:t>"You can't do business that way," he says. "You can't grow. You can't hire. You can't invest. Having no certainty has handcuffed us."</w:t>
      </w:r>
    </w:p>
    <w:p w14:paraId="1EB06DE4" w14:textId="77777777" w:rsidR="007B4D79" w:rsidRPr="00381DC2" w:rsidRDefault="007B4D79" w:rsidP="007B4D79">
      <w:pPr>
        <w:rPr>
          <w:sz w:val="16"/>
          <w:lang w:eastAsia="ko-KR"/>
        </w:rPr>
      </w:pPr>
      <w:r w:rsidRPr="00381DC2">
        <w:rPr>
          <w:sz w:val="16"/>
          <w:lang w:eastAsia="ko-KR"/>
        </w:rPr>
        <w:t xml:space="preserve">Silva's </w:t>
      </w:r>
      <w:r w:rsidRPr="00402B9C">
        <w:rPr>
          <w:rStyle w:val="StyleUnderline"/>
          <w:highlight w:val="yellow"/>
        </w:rPr>
        <w:t xml:space="preserve">business </w:t>
      </w:r>
      <w:r w:rsidRPr="00402B9C">
        <w:rPr>
          <w:rStyle w:val="Emphasis"/>
          <w:highlight w:val="yellow"/>
        </w:rPr>
        <w:t>raised prices</w:t>
      </w:r>
      <w:r w:rsidRPr="00381DC2">
        <w:rPr>
          <w:sz w:val="16"/>
          <w:lang w:eastAsia="ko-KR"/>
        </w:rPr>
        <w:t xml:space="preserve"> in July </w:t>
      </w:r>
      <w:r w:rsidRPr="00DC2CEA">
        <w:rPr>
          <w:rStyle w:val="StyleUnderline"/>
        </w:rPr>
        <w:t xml:space="preserve">to help </w:t>
      </w:r>
      <w:r w:rsidRPr="00DC2CEA">
        <w:rPr>
          <w:rStyle w:val="Emphasis"/>
        </w:rPr>
        <w:t>offset</w:t>
      </w:r>
      <w:r w:rsidRPr="00DC2CEA">
        <w:rPr>
          <w:rStyle w:val="StyleUnderline"/>
        </w:rPr>
        <w:t xml:space="preserve"> Trump's emergency </w:t>
      </w:r>
      <w:r w:rsidRPr="00DC2CEA">
        <w:rPr>
          <w:rStyle w:val="Emphasis"/>
        </w:rPr>
        <w:t>tariffs</w:t>
      </w:r>
      <w:r w:rsidRPr="00DC2CEA">
        <w:rPr>
          <w:rStyle w:val="StyleUnderline"/>
        </w:rPr>
        <w:t xml:space="preserve">. He's </w:t>
      </w:r>
      <w:r w:rsidRPr="00402B9C">
        <w:rPr>
          <w:rStyle w:val="StyleUnderline"/>
          <w:highlight w:val="yellow"/>
        </w:rPr>
        <w:t xml:space="preserve">prepared to </w:t>
      </w:r>
      <w:r w:rsidRPr="00402B9C">
        <w:rPr>
          <w:rStyle w:val="Emphasis"/>
          <w:highlight w:val="yellow"/>
        </w:rPr>
        <w:t>lower prices</w:t>
      </w:r>
      <w:r w:rsidRPr="00402B9C">
        <w:rPr>
          <w:rStyle w:val="StyleUnderline"/>
          <w:highlight w:val="yellow"/>
        </w:rPr>
        <w:t xml:space="preserve"> if</w:t>
      </w:r>
      <w:r w:rsidRPr="00DC2CEA">
        <w:rPr>
          <w:rStyle w:val="StyleUnderline"/>
        </w:rPr>
        <w:t xml:space="preserve"> </w:t>
      </w:r>
      <w:r w:rsidRPr="00402B9C">
        <w:rPr>
          <w:rStyle w:val="StyleUnderline"/>
          <w:highlight w:val="yellow"/>
        </w:rPr>
        <w:t xml:space="preserve">the </w:t>
      </w:r>
      <w:r w:rsidRPr="00402B9C">
        <w:rPr>
          <w:rStyle w:val="Emphasis"/>
          <w:highlight w:val="yellow"/>
        </w:rPr>
        <w:t>Supreme Court agrees</w:t>
      </w:r>
      <w:r w:rsidRPr="00DC2CEA">
        <w:rPr>
          <w:rStyle w:val="StyleUnderline"/>
        </w:rPr>
        <w:t xml:space="preserve"> that the tariffs should </w:t>
      </w:r>
      <w:r w:rsidRPr="00DC2CEA">
        <w:rPr>
          <w:rStyle w:val="Emphasis"/>
        </w:rPr>
        <w:t>go away</w:t>
      </w:r>
      <w:r w:rsidRPr="00381DC2">
        <w:rPr>
          <w:sz w:val="16"/>
          <w:lang w:eastAsia="ko-KR"/>
        </w:rPr>
        <w:t>.</w:t>
      </w:r>
    </w:p>
    <w:p w14:paraId="71748B9B" w14:textId="77777777" w:rsidR="007B4D79" w:rsidRPr="00381DC2" w:rsidRDefault="007B4D79" w:rsidP="007B4D79">
      <w:pPr>
        <w:rPr>
          <w:sz w:val="16"/>
          <w:lang w:eastAsia="ko-KR"/>
        </w:rPr>
      </w:pPr>
      <w:r w:rsidRPr="00DC2CEA">
        <w:rPr>
          <w:rStyle w:val="StyleUnderline"/>
        </w:rPr>
        <w:t xml:space="preserve">"If we can get </w:t>
      </w:r>
      <w:r w:rsidRPr="00402B9C">
        <w:rPr>
          <w:rStyle w:val="Emphasis"/>
          <w:highlight w:val="yellow"/>
        </w:rPr>
        <w:t>any type of rollback</w:t>
      </w:r>
      <w:r w:rsidRPr="00DC2CEA">
        <w:rPr>
          <w:rStyle w:val="StyleUnderline"/>
        </w:rPr>
        <w:t xml:space="preserve"> or </w:t>
      </w:r>
      <w:r w:rsidRPr="00DC2CEA">
        <w:rPr>
          <w:rStyle w:val="Emphasis"/>
        </w:rPr>
        <w:t>tariff relief</w:t>
      </w:r>
      <w:r w:rsidRPr="00381DC2">
        <w:rPr>
          <w:sz w:val="16"/>
          <w:lang w:eastAsia="ko-KR"/>
        </w:rPr>
        <w:t>," Silva says, "</w:t>
      </w:r>
      <w:r w:rsidRPr="00DC2CEA">
        <w:rPr>
          <w:rStyle w:val="StyleUnderline"/>
        </w:rPr>
        <w:t xml:space="preserve">I </w:t>
      </w:r>
      <w:r w:rsidRPr="00402B9C">
        <w:rPr>
          <w:rStyle w:val="StyleUnderline"/>
          <w:highlight w:val="yellow"/>
        </w:rPr>
        <w:t xml:space="preserve">would </w:t>
      </w:r>
      <w:r w:rsidRPr="00402B9C">
        <w:rPr>
          <w:rStyle w:val="Emphasis"/>
          <w:highlight w:val="yellow"/>
        </w:rPr>
        <w:t>love nothing more</w:t>
      </w:r>
      <w:r w:rsidRPr="00DC2CEA">
        <w:rPr>
          <w:rStyle w:val="StyleUnderline"/>
        </w:rPr>
        <w:t xml:space="preserve"> than to roll back my pricing</w:t>
      </w:r>
      <w:r w:rsidRPr="00381DC2">
        <w:rPr>
          <w:sz w:val="16"/>
          <w:lang w:eastAsia="ko-KR"/>
        </w:rPr>
        <w:t>."</w:t>
      </w:r>
    </w:p>
    <w:p w14:paraId="1F1CB9F6" w14:textId="77777777" w:rsidR="007B4D79" w:rsidRPr="00381DC2" w:rsidRDefault="007B4D79" w:rsidP="007B4D79">
      <w:pPr>
        <w:rPr>
          <w:sz w:val="16"/>
          <w:lang w:eastAsia="ko-KR"/>
        </w:rPr>
      </w:pPr>
      <w:r w:rsidRPr="00381DC2">
        <w:rPr>
          <w:sz w:val="16"/>
          <w:lang w:eastAsia="ko-KR"/>
        </w:rPr>
        <w:t>Sponsored</w:t>
      </w:r>
    </w:p>
    <w:p w14:paraId="2C16E790" w14:textId="77777777" w:rsidR="007B4D79" w:rsidRPr="00381DC2" w:rsidRDefault="007B4D79" w:rsidP="007B4D79">
      <w:pPr>
        <w:rPr>
          <w:sz w:val="16"/>
          <w:lang w:eastAsia="ko-KR"/>
        </w:rPr>
      </w:pPr>
      <w:r w:rsidRPr="00381DC2">
        <w:rPr>
          <w:sz w:val="16"/>
          <w:lang w:eastAsia="ko-KR"/>
        </w:rPr>
        <w:t>Looking for a lifejacket</w:t>
      </w:r>
    </w:p>
    <w:p w14:paraId="05BE46F3" w14:textId="77777777" w:rsidR="007B4D79" w:rsidRPr="00381DC2" w:rsidRDefault="007B4D79" w:rsidP="007B4D79">
      <w:pPr>
        <w:rPr>
          <w:sz w:val="16"/>
          <w:lang w:eastAsia="ko-KR"/>
        </w:rPr>
      </w:pPr>
      <w:r w:rsidRPr="00381DC2">
        <w:rPr>
          <w:sz w:val="16"/>
          <w:lang w:eastAsia="ko-KR"/>
        </w:rPr>
        <w:t>Barton O'Brien runs a company in Maryland that sells collars, harnesses and lifejackets for dogs. In order to have merchandise for the busy spring selling-season, he needs to place orders soon with factories in Asia.</w:t>
      </w:r>
    </w:p>
    <w:p w14:paraId="6FB47E43" w14:textId="77777777" w:rsidR="007B4D79" w:rsidRPr="00381DC2" w:rsidRDefault="007B4D79" w:rsidP="007B4D79">
      <w:pPr>
        <w:rPr>
          <w:sz w:val="16"/>
          <w:lang w:eastAsia="ko-KR"/>
        </w:rPr>
      </w:pPr>
      <w:r w:rsidRPr="00381DC2">
        <w:rPr>
          <w:sz w:val="16"/>
          <w:lang w:eastAsia="ko-KR"/>
        </w:rPr>
        <w:t>"We have to roll the dice," O'Brien says. "We have no idea what the price is going to be. That's a really tough negotiation to have with customers who are trying to plan things out."</w:t>
      </w:r>
    </w:p>
    <w:p w14:paraId="7A5CD410" w14:textId="77777777" w:rsidR="007B4D79" w:rsidRPr="00381DC2" w:rsidRDefault="007B4D79" w:rsidP="007B4D79">
      <w:pPr>
        <w:rPr>
          <w:sz w:val="16"/>
          <w:lang w:eastAsia="ko-KR"/>
        </w:rPr>
      </w:pPr>
      <w:r w:rsidRPr="00381DC2">
        <w:rPr>
          <w:sz w:val="16"/>
          <w:lang w:eastAsia="ko-KR"/>
        </w:rPr>
        <w:t xml:space="preserve">O'Brien has told retailers that </w:t>
      </w:r>
      <w:r w:rsidRPr="00DC2CEA">
        <w:rPr>
          <w:rStyle w:val="StyleUnderline"/>
        </w:rPr>
        <w:t xml:space="preserve">if </w:t>
      </w:r>
      <w:r w:rsidRPr="00402B9C">
        <w:rPr>
          <w:rStyle w:val="Emphasis"/>
          <w:highlight w:val="yellow"/>
        </w:rPr>
        <w:t>tariffs go away</w:t>
      </w:r>
      <w:r w:rsidRPr="00402B9C">
        <w:rPr>
          <w:rStyle w:val="StyleUnderline"/>
          <w:highlight w:val="yellow"/>
        </w:rPr>
        <w:t xml:space="preserve">, he'll </w:t>
      </w:r>
      <w:r w:rsidRPr="00402B9C">
        <w:rPr>
          <w:rStyle w:val="Emphasis"/>
          <w:highlight w:val="yellow"/>
        </w:rPr>
        <w:t>keep prices steady</w:t>
      </w:r>
      <w:r w:rsidRPr="00381DC2">
        <w:rPr>
          <w:sz w:val="16"/>
          <w:lang w:eastAsia="ko-KR"/>
        </w:rPr>
        <w:t>. Otherwise, he'll have to charge more.</w:t>
      </w:r>
    </w:p>
    <w:p w14:paraId="5640503D" w14:textId="77777777" w:rsidR="007B4D79" w:rsidRDefault="007B4D79" w:rsidP="007B4D79">
      <w:pPr>
        <w:pStyle w:val="Heading3"/>
      </w:pPr>
      <w:r>
        <w:t>U---Broad---Brink</w:t>
      </w:r>
    </w:p>
    <w:p w14:paraId="7C5319AF" w14:textId="77777777" w:rsidR="007B4D79" w:rsidRDefault="007B4D79" w:rsidP="007B4D79">
      <w:pPr>
        <w:pStyle w:val="Analytic"/>
      </w:pPr>
    </w:p>
    <w:p w14:paraId="1B0D5380" w14:textId="77777777" w:rsidR="007B4D79" w:rsidRPr="00D54A17" w:rsidRDefault="007B4D79" w:rsidP="007B4D79">
      <w:pPr>
        <w:pStyle w:val="Heading4"/>
      </w:pPr>
      <w:r>
        <w:t xml:space="preserve">We </w:t>
      </w:r>
      <w:r>
        <w:rPr>
          <w:u w:val="single"/>
        </w:rPr>
        <w:t>haven’t breached</w:t>
      </w:r>
      <w:r>
        <w:t xml:space="preserve"> the firewall. </w:t>
      </w:r>
    </w:p>
    <w:p w14:paraId="694911F7" w14:textId="77777777" w:rsidR="007B4D79" w:rsidRPr="00A17300" w:rsidRDefault="007B4D79" w:rsidP="007B4D79">
      <w:r>
        <w:t xml:space="preserve">Eva </w:t>
      </w:r>
      <w:r w:rsidRPr="00041E12">
        <w:rPr>
          <w:rStyle w:val="Style13ptBold"/>
        </w:rPr>
        <w:t>Roytburg 9-5</w:t>
      </w:r>
      <w:r>
        <w:t>, Fellow on Fortune's News desk, “America’s job growth has flatlined — and Mark Zandi believes June may have been the start of a recession,” https://fortune.com/2025/09/05/jobs-report-unemployment-fed-rate-cuts-recession-zandi/</w:t>
      </w:r>
    </w:p>
    <w:p w14:paraId="334320F9" w14:textId="77777777" w:rsidR="007B4D79" w:rsidRDefault="007B4D79" w:rsidP="007B4D79">
      <w:r>
        <w:t xml:space="preserve">But </w:t>
      </w:r>
      <w:r w:rsidRPr="00D54A17">
        <w:rPr>
          <w:rStyle w:val="Emphasis"/>
        </w:rPr>
        <w:t>for now</w:t>
      </w:r>
      <w:r w:rsidRPr="00D54A17">
        <w:rPr>
          <w:rStyle w:val="StyleUnderline"/>
        </w:rPr>
        <w:t xml:space="preserve">, </w:t>
      </w:r>
      <w:r w:rsidRPr="00D54A17">
        <w:rPr>
          <w:rStyle w:val="StyleUnderline"/>
          <w:highlight w:val="yellow"/>
        </w:rPr>
        <w:t xml:space="preserve">layoffs remain </w:t>
      </w:r>
      <w:r w:rsidRPr="00D54A17">
        <w:rPr>
          <w:rStyle w:val="Emphasis"/>
          <w:highlight w:val="yellow"/>
        </w:rPr>
        <w:t>subdued</w:t>
      </w:r>
      <w:r>
        <w:t xml:space="preserve">, a dynamic Zandi described as </w:t>
      </w:r>
      <w:r w:rsidRPr="00D54A17">
        <w:rPr>
          <w:rStyle w:val="StyleUnderline"/>
          <w:highlight w:val="yellow"/>
        </w:rPr>
        <w:t>a “</w:t>
      </w:r>
      <w:r w:rsidRPr="00D54A17">
        <w:rPr>
          <w:rStyle w:val="Emphasis"/>
          <w:highlight w:val="yellow"/>
        </w:rPr>
        <w:t>firewall</w:t>
      </w:r>
      <w:r w:rsidRPr="00D54A17">
        <w:rPr>
          <w:rStyle w:val="StyleUnderline"/>
          <w:highlight w:val="yellow"/>
        </w:rPr>
        <w:t xml:space="preserve">” </w:t>
      </w:r>
      <w:r w:rsidRPr="00D54A17">
        <w:rPr>
          <w:rStyle w:val="Emphasis"/>
          <w:highlight w:val="yellow"/>
        </w:rPr>
        <w:t>holding back</w:t>
      </w:r>
      <w:r w:rsidRPr="00D54A17">
        <w:rPr>
          <w:rStyle w:val="StyleUnderline"/>
          <w:highlight w:val="yellow"/>
        </w:rPr>
        <w:t xml:space="preserve"> a </w:t>
      </w:r>
      <w:r w:rsidRPr="00D54A17">
        <w:rPr>
          <w:rStyle w:val="Emphasis"/>
          <w:highlight w:val="yellow"/>
        </w:rPr>
        <w:t>deeper downturn</w:t>
      </w:r>
      <w:r w:rsidRPr="00D54A17">
        <w:rPr>
          <w:highlight w:val="yellow"/>
        </w:rPr>
        <w:t>.</w:t>
      </w:r>
    </w:p>
    <w:p w14:paraId="3154CE0B" w14:textId="77777777" w:rsidR="007B4D79" w:rsidRPr="003D1785" w:rsidRDefault="007B4D79" w:rsidP="007B4D79">
      <w:r>
        <w:t>“</w:t>
      </w:r>
      <w:r w:rsidRPr="00D54A17">
        <w:rPr>
          <w:rStyle w:val="StyleUnderline"/>
          <w:highlight w:val="yellow"/>
        </w:rPr>
        <w:t xml:space="preserve">Businesses </w:t>
      </w:r>
      <w:r w:rsidRPr="00D54A17">
        <w:rPr>
          <w:rStyle w:val="Emphasis"/>
          <w:highlight w:val="yellow"/>
        </w:rPr>
        <w:t>haven’t panicked</w:t>
      </w:r>
      <w:r w:rsidRPr="00D54A17">
        <w:rPr>
          <w:rStyle w:val="StyleUnderline"/>
        </w:rPr>
        <w:t xml:space="preserve"> yet</w:t>
      </w:r>
      <w:r>
        <w:t xml:space="preserve">,” he said. “It’s just that </w:t>
      </w:r>
      <w:r w:rsidRPr="00D54A17">
        <w:rPr>
          <w:rStyle w:val="StyleUnderline"/>
        </w:rPr>
        <w:t xml:space="preserve">they’ve turned more </w:t>
      </w:r>
      <w:r w:rsidRPr="00D54A17">
        <w:rPr>
          <w:rStyle w:val="Emphasis"/>
        </w:rPr>
        <w:t>cautious</w:t>
      </w:r>
      <w:r w:rsidRPr="00D54A17">
        <w:rPr>
          <w:rStyle w:val="StyleUnderline"/>
        </w:rPr>
        <w:t xml:space="preserve"> in</w:t>
      </w:r>
      <w:r>
        <w:t xml:space="preserve"> their </w:t>
      </w:r>
      <w:r w:rsidRPr="00D54A17">
        <w:rPr>
          <w:rStyle w:val="StyleUnderline"/>
        </w:rPr>
        <w:t xml:space="preserve">hiring. </w:t>
      </w:r>
      <w:r w:rsidRPr="00D54A17">
        <w:rPr>
          <w:rStyle w:val="StyleUnderline"/>
          <w:highlight w:val="yellow"/>
        </w:rPr>
        <w:t xml:space="preserve">That </w:t>
      </w:r>
      <w:r w:rsidRPr="00D54A17">
        <w:rPr>
          <w:rStyle w:val="Emphasis"/>
          <w:highlight w:val="yellow"/>
        </w:rPr>
        <w:t>firewall</w:t>
      </w:r>
      <w:r w:rsidRPr="00D54A17">
        <w:rPr>
          <w:rStyle w:val="StyleUnderline"/>
        </w:rPr>
        <w:t xml:space="preserve"> between a stalling economy and a recession </w:t>
      </w:r>
      <w:r w:rsidRPr="00D54A17">
        <w:rPr>
          <w:rStyle w:val="Emphasis"/>
          <w:highlight w:val="yellow"/>
        </w:rPr>
        <w:t>hasn’t been breached</w:t>
      </w:r>
      <w:r w:rsidRPr="00D54A17">
        <w:rPr>
          <w:rStyle w:val="StyleUnderline"/>
          <w:highlight w:val="yellow"/>
        </w:rPr>
        <w:t>, but it’s</w:t>
      </w:r>
      <w:r>
        <w:t xml:space="preserve"> very, very </w:t>
      </w:r>
      <w:r w:rsidRPr="00D54A17">
        <w:rPr>
          <w:rStyle w:val="Emphasis"/>
          <w:highlight w:val="yellow"/>
        </w:rPr>
        <w:t>close</w:t>
      </w:r>
      <w:r>
        <w:t>.”</w:t>
      </w:r>
    </w:p>
    <w:p w14:paraId="1D7150D1" w14:textId="77777777" w:rsidR="007B4D79" w:rsidRDefault="007B4D79" w:rsidP="007B4D79">
      <w:pPr>
        <w:pStyle w:val="Heading3"/>
      </w:pPr>
      <w:r>
        <w:t>AT: Sisson</w:t>
      </w:r>
    </w:p>
    <w:p w14:paraId="1F362D15" w14:textId="77777777" w:rsidR="007B4D79" w:rsidRPr="00CF5A66" w:rsidRDefault="007B4D79" w:rsidP="007B4D79">
      <w:pPr>
        <w:pStyle w:val="Heading4"/>
      </w:pPr>
      <w:r>
        <w:t xml:space="preserve">Restrictive work rules limit </w:t>
      </w:r>
      <w:r>
        <w:rPr>
          <w:u w:val="single"/>
        </w:rPr>
        <w:t>incentives</w:t>
      </w:r>
      <w:r>
        <w:t xml:space="preserve"> to work harder, and </w:t>
      </w:r>
      <w:r w:rsidRPr="002F1338">
        <w:t>bargaining</w:t>
      </w:r>
      <w:r>
        <w:t xml:space="preserve"> </w:t>
      </w:r>
      <w:r w:rsidRPr="002F1338">
        <w:rPr>
          <w:u w:val="single"/>
        </w:rPr>
        <w:t>blocks</w:t>
      </w:r>
      <w:r>
        <w:t xml:space="preserve"> </w:t>
      </w:r>
      <w:r w:rsidRPr="002F1338">
        <w:t>productivity gains</w:t>
      </w:r>
      <w:r>
        <w:t xml:space="preserve">. </w:t>
      </w:r>
    </w:p>
    <w:p w14:paraId="7C6C3938" w14:textId="77777777" w:rsidR="007B4D79" w:rsidRDefault="007B4D79" w:rsidP="007B4D79">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5EDC1B31" w14:textId="77777777" w:rsidR="007B4D79" w:rsidRPr="00381DC2" w:rsidRDefault="007B4D79" w:rsidP="007B4D79">
      <w:pPr>
        <w:rPr>
          <w:sz w:val="16"/>
        </w:rPr>
      </w:pPr>
      <w:r w:rsidRPr="0055088C">
        <w:rPr>
          <w:rStyle w:val="StyleUnderline"/>
        </w:rPr>
        <w:t xml:space="preserve">Besides </w:t>
      </w:r>
      <w:r w:rsidRPr="00FA7F4A">
        <w:rPr>
          <w:rStyle w:val="Emphasis"/>
          <w:highlight w:val="yellow"/>
        </w:rPr>
        <w:t>increasing labor</w:t>
      </w:r>
      <w:r w:rsidRPr="0055088C">
        <w:rPr>
          <w:rStyle w:val="Emphasis"/>
        </w:rPr>
        <w:t xml:space="preserve"> </w:t>
      </w:r>
      <w:r w:rsidRPr="00FA7F4A">
        <w:rPr>
          <w:rStyle w:val="Emphasis"/>
          <w:highlight w:val="yellow"/>
        </w:rPr>
        <w:t>costs</w:t>
      </w:r>
      <w:r w:rsidRPr="0055088C">
        <w:rPr>
          <w:rStyle w:val="StyleUnderline"/>
        </w:rPr>
        <w:t xml:space="preserve"> beyond what is reasonably justified, </w:t>
      </w:r>
      <w:r w:rsidRPr="0055088C">
        <w:rPr>
          <w:rStyle w:val="Emphasis"/>
        </w:rPr>
        <w:t>labor unions</w:t>
      </w:r>
      <w:r w:rsidRPr="0055088C">
        <w:rPr>
          <w:rStyle w:val="StyleUnderline"/>
        </w:rPr>
        <w:t xml:space="preserve"> can also </w:t>
      </w:r>
      <w:r w:rsidRPr="00FA7F4A">
        <w:rPr>
          <w:rStyle w:val="Emphasis"/>
          <w:highlight w:val="yellow"/>
        </w:rPr>
        <w:t>harm productivity</w:t>
      </w:r>
      <w:r w:rsidRPr="0055088C">
        <w:rPr>
          <w:rStyle w:val="StyleUnderline"/>
        </w:rPr>
        <w:t xml:space="preserve"> through restrictive </w:t>
      </w:r>
      <w:r w:rsidRPr="0055088C">
        <w:rPr>
          <w:rStyle w:val="Emphasis"/>
        </w:rPr>
        <w:t>work rules</w:t>
      </w:r>
      <w:r w:rsidRPr="0055088C">
        <w:rPr>
          <w:rStyle w:val="StyleUnderline"/>
        </w:rPr>
        <w:t xml:space="preserve">, which include not only </w:t>
      </w:r>
      <w:r w:rsidRPr="00FA7F4A">
        <w:rPr>
          <w:rStyle w:val="StyleUnderline"/>
          <w:highlight w:val="yellow"/>
        </w:rPr>
        <w:t xml:space="preserve">establishing </w:t>
      </w:r>
      <w:r w:rsidRPr="00FA7F4A">
        <w:rPr>
          <w:rStyle w:val="Emphasis"/>
          <w:highlight w:val="yellow"/>
        </w:rPr>
        <w:t>inefficient</w:t>
      </w:r>
      <w:r w:rsidRPr="00FA7F4A">
        <w:rPr>
          <w:rStyle w:val="StyleUnderline"/>
          <w:highlight w:val="yellow"/>
        </w:rPr>
        <w:t xml:space="preserve"> staffing</w:t>
      </w:r>
      <w:r w:rsidRPr="0055088C">
        <w:rPr>
          <w:rStyle w:val="StyleUnderline"/>
        </w:rPr>
        <w:t xml:space="preserve"> </w:t>
      </w:r>
      <w:r w:rsidRPr="0055088C">
        <w:rPr>
          <w:rStyle w:val="Emphasis"/>
        </w:rPr>
        <w:t>requirements</w:t>
      </w:r>
      <w:r w:rsidRPr="00381DC2">
        <w:rPr>
          <w:sz w:val="16"/>
        </w:rPr>
        <w:t xml:space="preserve"> (“featherbedding”), </w:t>
      </w:r>
      <w:r w:rsidRPr="0055088C">
        <w:rPr>
          <w:rStyle w:val="StyleUnderline"/>
        </w:rPr>
        <w:t>but</w:t>
      </w:r>
      <w:r w:rsidRPr="00381DC2">
        <w:rPr>
          <w:sz w:val="16"/>
        </w:rPr>
        <w:t xml:space="preserve"> also </w:t>
      </w:r>
      <w:r w:rsidRPr="00FA7F4A">
        <w:rPr>
          <w:rStyle w:val="Emphasis"/>
          <w:highlight w:val="yellow"/>
        </w:rPr>
        <w:t>limiting incentives</w:t>
      </w:r>
      <w:r w:rsidRPr="00FA7F4A">
        <w:rPr>
          <w:rStyle w:val="StyleUnderline"/>
          <w:highlight w:val="yellow"/>
        </w:rPr>
        <w:t xml:space="preserve"> for</w:t>
      </w:r>
      <w:r w:rsidRPr="0055088C">
        <w:rPr>
          <w:rStyle w:val="StyleUnderline"/>
        </w:rPr>
        <w:t xml:space="preserve"> worker </w:t>
      </w:r>
      <w:r w:rsidRPr="00FA7F4A">
        <w:rPr>
          <w:rStyle w:val="Emphasis"/>
          <w:highlight w:val="yellow"/>
        </w:rPr>
        <w:t>effort</w:t>
      </w:r>
      <w:r w:rsidRPr="00FA7F4A">
        <w:rPr>
          <w:rStyle w:val="StyleUnderline"/>
          <w:highlight w:val="yellow"/>
        </w:rPr>
        <w:t xml:space="preserve"> and </w:t>
      </w:r>
      <w:r w:rsidRPr="00FA7F4A">
        <w:rPr>
          <w:rStyle w:val="Emphasis"/>
          <w:highlight w:val="yellow"/>
        </w:rPr>
        <w:t>restricting</w:t>
      </w:r>
      <w:r w:rsidRPr="0055088C">
        <w:rPr>
          <w:rStyle w:val="StyleUnderline"/>
        </w:rPr>
        <w:t xml:space="preserve"> management </w:t>
      </w:r>
      <w:r w:rsidRPr="00FA7F4A">
        <w:rPr>
          <w:rStyle w:val="Emphasis"/>
          <w:highlight w:val="yellow"/>
        </w:rPr>
        <w:t>discretion</w:t>
      </w:r>
      <w:r w:rsidRPr="0055088C">
        <w:rPr>
          <w:rStyle w:val="StyleUnderline"/>
        </w:rPr>
        <w:t xml:space="preserve"> on optimal staffing arrangements</w:t>
      </w:r>
      <w:r w:rsidRPr="00381DC2">
        <w:rPr>
          <w:sz w:val="16"/>
        </w:rPr>
        <w:t xml:space="preserve">.[66] </w:t>
      </w:r>
      <w:r w:rsidRPr="0055088C">
        <w:rPr>
          <w:rStyle w:val="StyleUnderline"/>
        </w:rPr>
        <w:t xml:space="preserve">Negotiations over work intensity, or the pace of work, can further </w:t>
      </w:r>
      <w:r w:rsidRPr="0055088C">
        <w:rPr>
          <w:rStyle w:val="Emphasis"/>
        </w:rPr>
        <w:t>influence employment</w:t>
      </w:r>
      <w:r w:rsidRPr="0055088C">
        <w:rPr>
          <w:rStyle w:val="StyleUnderline"/>
        </w:rPr>
        <w:t xml:space="preserve"> levels. Labor unions often press for </w:t>
      </w:r>
      <w:r w:rsidRPr="00FA7F4A">
        <w:rPr>
          <w:rStyle w:val="StyleUnderline"/>
          <w:highlight w:val="yellow"/>
        </w:rPr>
        <w:t>reduced work intensity</w:t>
      </w:r>
      <w:r w:rsidRPr="0055088C">
        <w:rPr>
          <w:rStyle w:val="StyleUnderline"/>
        </w:rPr>
        <w:t xml:space="preserve">, which necessitates employing </w:t>
      </w:r>
      <w:r w:rsidRPr="0055088C">
        <w:rPr>
          <w:rStyle w:val="Emphasis"/>
        </w:rPr>
        <w:t>more workers</w:t>
      </w:r>
      <w:r w:rsidRPr="0055088C">
        <w:rPr>
          <w:rStyle w:val="StyleUnderline"/>
        </w:rPr>
        <w:t xml:space="preserve"> but can</w:t>
      </w:r>
      <w:r w:rsidRPr="00381DC2">
        <w:rPr>
          <w:sz w:val="16"/>
        </w:rPr>
        <w:t xml:space="preserve"> also </w:t>
      </w:r>
      <w:r w:rsidRPr="00FA7F4A">
        <w:rPr>
          <w:rStyle w:val="Emphasis"/>
          <w:highlight w:val="yellow"/>
        </w:rPr>
        <w:t>diminish</w:t>
      </w:r>
      <w:r w:rsidRPr="0055088C">
        <w:rPr>
          <w:rStyle w:val="StyleUnderline"/>
        </w:rPr>
        <w:t xml:space="preserve"> overall </w:t>
      </w:r>
      <w:r w:rsidRPr="00FA7F4A">
        <w:rPr>
          <w:rStyle w:val="Emphasis"/>
          <w:highlight w:val="yellow"/>
        </w:rPr>
        <w:t>productivity</w:t>
      </w:r>
      <w:r w:rsidRPr="00381DC2">
        <w:rPr>
          <w:sz w:val="16"/>
        </w:rPr>
        <w:t xml:space="preserve">.[67] </w:t>
      </w:r>
    </w:p>
    <w:p w14:paraId="3D0C1EC3" w14:textId="77777777" w:rsidR="007B4D79" w:rsidRPr="00381DC2" w:rsidRDefault="007B4D79" w:rsidP="007B4D79">
      <w:pPr>
        <w:rPr>
          <w:sz w:val="16"/>
        </w:rPr>
      </w:pPr>
      <w:r w:rsidRPr="0055088C">
        <w:rPr>
          <w:rStyle w:val="StyleUnderline"/>
        </w:rPr>
        <w:t xml:space="preserve">Another example of how </w:t>
      </w:r>
      <w:r w:rsidRPr="0055088C">
        <w:rPr>
          <w:rStyle w:val="Emphasis"/>
        </w:rPr>
        <w:t>restrictive</w:t>
      </w:r>
      <w:r w:rsidRPr="0055088C">
        <w:rPr>
          <w:rStyle w:val="StyleUnderline"/>
        </w:rPr>
        <w:t xml:space="preserve"> work rules can </w:t>
      </w:r>
      <w:r w:rsidRPr="0055088C">
        <w:rPr>
          <w:rStyle w:val="Emphasis"/>
        </w:rPr>
        <w:t>harm productivity</w:t>
      </w:r>
      <w:r w:rsidRPr="0055088C">
        <w:rPr>
          <w:rStyle w:val="StyleUnderline"/>
        </w:rPr>
        <w:t xml:space="preserve"> is the case of the</w:t>
      </w:r>
      <w:r w:rsidRPr="00381DC2">
        <w:rPr>
          <w:sz w:val="16"/>
        </w:rPr>
        <w:t xml:space="preserve"> International Longshoremen’s Association (</w:t>
      </w:r>
      <w:r w:rsidRPr="0055088C">
        <w:rPr>
          <w:rStyle w:val="Emphasis"/>
        </w:rPr>
        <w:t>ILA</w:t>
      </w:r>
      <w:r w:rsidRPr="00381DC2">
        <w:rPr>
          <w:sz w:val="16"/>
        </w:rPr>
        <w:t xml:space="preserve">), which in 2024 pushed for a total ban on port automation. </w:t>
      </w:r>
      <w:r w:rsidRPr="0055088C">
        <w:rPr>
          <w:rStyle w:val="StyleUnderline"/>
        </w:rPr>
        <w:t xml:space="preserve">Their intention was to protect jobs, but their </w:t>
      </w:r>
      <w:r w:rsidRPr="0055088C">
        <w:rPr>
          <w:rStyle w:val="Emphasis"/>
        </w:rPr>
        <w:t>demand</w:t>
      </w:r>
      <w:r w:rsidRPr="0055088C">
        <w:rPr>
          <w:rStyle w:val="StyleUnderline"/>
        </w:rPr>
        <w:t xml:space="preserve"> would </w:t>
      </w:r>
      <w:r w:rsidRPr="00FA7F4A">
        <w:rPr>
          <w:rStyle w:val="Emphasis"/>
          <w:highlight w:val="yellow"/>
        </w:rPr>
        <w:t>block</w:t>
      </w:r>
      <w:r w:rsidRPr="0055088C">
        <w:rPr>
          <w:rStyle w:val="StyleUnderline"/>
        </w:rPr>
        <w:t xml:space="preserve"> critical </w:t>
      </w:r>
      <w:r w:rsidRPr="0055088C">
        <w:rPr>
          <w:rStyle w:val="Emphasis"/>
        </w:rPr>
        <w:t>productivity gains</w:t>
      </w:r>
      <w:r w:rsidRPr="0055088C">
        <w:rPr>
          <w:rStyle w:val="StyleUnderline"/>
        </w:rPr>
        <w:t xml:space="preserve"> and prevent </w:t>
      </w:r>
      <w:r w:rsidRPr="00FA7F4A">
        <w:rPr>
          <w:rStyle w:val="StyleUnderline"/>
          <w:highlight w:val="yellow"/>
        </w:rPr>
        <w:t>the kind of</w:t>
      </w:r>
      <w:r w:rsidRPr="00381DC2">
        <w:rPr>
          <w:sz w:val="16"/>
          <w:highlight w:val="yellow"/>
        </w:rPr>
        <w:t xml:space="preserve"> </w:t>
      </w:r>
      <w:r w:rsidRPr="00FA7F4A">
        <w:rPr>
          <w:rStyle w:val="Emphasis"/>
          <w:highlight w:val="yellow"/>
        </w:rPr>
        <w:t>tec</w:t>
      </w:r>
      <w:r w:rsidRPr="00381DC2">
        <w:rPr>
          <w:sz w:val="16"/>
          <w:highlight w:val="yellow"/>
        </w:rPr>
        <w:t>h</w:t>
      </w:r>
      <w:r w:rsidRPr="00381DC2">
        <w:rPr>
          <w:sz w:val="16"/>
        </w:rPr>
        <w:t>nology-</w:t>
      </w:r>
      <w:r w:rsidRPr="00FA7F4A">
        <w:rPr>
          <w:rStyle w:val="Emphasis"/>
          <w:highlight w:val="yellow"/>
        </w:rPr>
        <w:t>driven</w:t>
      </w:r>
      <w:r w:rsidRPr="0055088C">
        <w:rPr>
          <w:rStyle w:val="StyleUnderline"/>
        </w:rPr>
        <w:t xml:space="preserve"> human capital </w:t>
      </w:r>
      <w:r w:rsidRPr="00FA7F4A">
        <w:rPr>
          <w:rStyle w:val="Emphasis"/>
          <w:highlight w:val="yellow"/>
        </w:rPr>
        <w:t>accumulation</w:t>
      </w:r>
      <w:r w:rsidRPr="00FA7F4A">
        <w:rPr>
          <w:rStyle w:val="StyleUnderline"/>
          <w:highlight w:val="yellow"/>
        </w:rPr>
        <w:t xml:space="preserve"> that </w:t>
      </w:r>
      <w:r w:rsidRPr="00FA7F4A">
        <w:rPr>
          <w:rStyle w:val="Emphasis"/>
          <w:highlight w:val="yellow"/>
        </w:rPr>
        <w:t>fuels</w:t>
      </w:r>
      <w:r w:rsidRPr="0055088C">
        <w:rPr>
          <w:rStyle w:val="StyleUnderline"/>
        </w:rPr>
        <w:t xml:space="preserve"> economic </w:t>
      </w:r>
      <w:r w:rsidRPr="00FA7F4A">
        <w:rPr>
          <w:rStyle w:val="Emphasis"/>
          <w:highlight w:val="yellow"/>
        </w:rPr>
        <w:t>growth</w:t>
      </w:r>
      <w:r w:rsidRPr="00FA7F4A">
        <w:rPr>
          <w:rStyle w:val="StyleUnderline"/>
        </w:rPr>
        <w:t>.</w:t>
      </w:r>
      <w:r w:rsidRPr="0055088C">
        <w:rPr>
          <w:rStyle w:val="StyleUnderline"/>
        </w:rPr>
        <w:t xml:space="preserve"> The economic </w:t>
      </w:r>
      <w:r w:rsidRPr="00FA7F4A">
        <w:rPr>
          <w:rStyle w:val="Emphasis"/>
          <w:highlight w:val="yellow"/>
        </w:rPr>
        <w:t>consequences</w:t>
      </w:r>
      <w:r w:rsidRPr="0055088C">
        <w:rPr>
          <w:rStyle w:val="StyleUnderline"/>
        </w:rPr>
        <w:t xml:space="preserve"> of such resistance </w:t>
      </w:r>
      <w:r w:rsidRPr="00FA7F4A">
        <w:rPr>
          <w:rStyle w:val="StyleUnderline"/>
          <w:highlight w:val="yellow"/>
        </w:rPr>
        <w:t xml:space="preserve">are </w:t>
      </w:r>
      <w:r w:rsidRPr="00FA7F4A">
        <w:rPr>
          <w:rStyle w:val="Emphasis"/>
          <w:highlight w:val="yellow"/>
        </w:rPr>
        <w:t>not</w:t>
      </w:r>
      <w:r w:rsidRPr="0055088C">
        <w:rPr>
          <w:rStyle w:val="StyleUnderline"/>
        </w:rPr>
        <w:t xml:space="preserve"> just </w:t>
      </w:r>
      <w:r w:rsidRPr="00FA7F4A">
        <w:rPr>
          <w:rStyle w:val="Emphasis"/>
          <w:highlight w:val="yellow"/>
        </w:rPr>
        <w:t>theoretical</w:t>
      </w:r>
      <w:r w:rsidRPr="0055088C">
        <w:rPr>
          <w:rStyle w:val="StyleUnderline"/>
        </w:rPr>
        <w:t>; they have played out before</w:t>
      </w:r>
      <w:r w:rsidRPr="00381DC2">
        <w:rPr>
          <w:sz w:val="16"/>
        </w:rPr>
        <w:t xml:space="preserve">, most infamously </w:t>
      </w:r>
      <w:r w:rsidRPr="0055088C">
        <w:rPr>
          <w:rStyle w:val="StyleUnderline"/>
        </w:rPr>
        <w:t>in the</w:t>
      </w:r>
      <w:r w:rsidRPr="00381DC2">
        <w:rPr>
          <w:sz w:val="16"/>
        </w:rPr>
        <w:t xml:space="preserve"> mid-20th-century </w:t>
      </w:r>
      <w:r w:rsidRPr="0055088C">
        <w:rPr>
          <w:rStyle w:val="StyleUnderline"/>
        </w:rPr>
        <w:t>rubber tire industry</w:t>
      </w:r>
      <w:r w:rsidRPr="00381DC2">
        <w:rPr>
          <w:sz w:val="16"/>
        </w:rPr>
        <w:t xml:space="preserve">. Back then, </w:t>
      </w:r>
      <w:r w:rsidRPr="00FA7F4A">
        <w:rPr>
          <w:rStyle w:val="Emphasis"/>
          <w:highlight w:val="yellow"/>
        </w:rPr>
        <w:t>excessive labor costs</w:t>
      </w:r>
      <w:r w:rsidRPr="00FA7F4A">
        <w:rPr>
          <w:rStyle w:val="StyleUnderline"/>
          <w:highlight w:val="yellow"/>
        </w:rPr>
        <w:t xml:space="preserve"> driven by </w:t>
      </w:r>
      <w:r w:rsidRPr="00FA7F4A">
        <w:rPr>
          <w:rStyle w:val="Emphasis"/>
        </w:rPr>
        <w:t>aggressive</w:t>
      </w:r>
      <w:r w:rsidRPr="0055088C">
        <w:rPr>
          <w:rStyle w:val="StyleUnderline"/>
        </w:rPr>
        <w:t xml:space="preserve"> labor union </w:t>
      </w:r>
      <w:r w:rsidRPr="00FA7F4A">
        <w:rPr>
          <w:rStyle w:val="Emphasis"/>
          <w:highlight w:val="yellow"/>
        </w:rPr>
        <w:t>bargaining</w:t>
      </w:r>
      <w:r w:rsidRPr="0055088C">
        <w:rPr>
          <w:rStyle w:val="StyleUnderline"/>
        </w:rPr>
        <w:t xml:space="preserve"> forced companies to </w:t>
      </w:r>
      <w:r w:rsidRPr="0055088C">
        <w:rPr>
          <w:rStyle w:val="Emphasis"/>
        </w:rPr>
        <w:t>relocate</w:t>
      </w:r>
      <w:r w:rsidRPr="0055088C">
        <w:rPr>
          <w:rStyle w:val="StyleUnderline"/>
        </w:rPr>
        <w:t xml:space="preserve"> to less unionized regions, </w:t>
      </w:r>
      <w:r w:rsidRPr="00FA7F4A">
        <w:rPr>
          <w:rStyle w:val="Emphasis"/>
          <w:highlight w:val="yellow"/>
        </w:rPr>
        <w:t>destabilizing</w:t>
      </w:r>
      <w:r w:rsidRPr="0055088C">
        <w:rPr>
          <w:rStyle w:val="StyleUnderline"/>
        </w:rPr>
        <w:t xml:space="preserve"> local </w:t>
      </w:r>
      <w:r w:rsidRPr="00FA7F4A">
        <w:rPr>
          <w:rStyle w:val="Emphasis"/>
          <w:highlight w:val="yellow"/>
        </w:rPr>
        <w:t>economies</w:t>
      </w:r>
      <w:r w:rsidRPr="00FA7F4A">
        <w:rPr>
          <w:rStyle w:val="StyleUnderline"/>
          <w:highlight w:val="yellow"/>
        </w:rPr>
        <w:t xml:space="preserve"> and </w:t>
      </w:r>
      <w:r w:rsidRPr="00FA7F4A">
        <w:rPr>
          <w:rStyle w:val="Emphasis"/>
          <w:highlight w:val="yellow"/>
        </w:rPr>
        <w:t>eroding</w:t>
      </w:r>
      <w:r w:rsidRPr="0055088C">
        <w:rPr>
          <w:rStyle w:val="StyleUnderline"/>
        </w:rPr>
        <w:t xml:space="preserve"> industrial </w:t>
      </w:r>
      <w:r w:rsidRPr="00FA7F4A">
        <w:rPr>
          <w:rStyle w:val="Emphasis"/>
          <w:highlight w:val="yellow"/>
        </w:rPr>
        <w:t>competitiveness</w:t>
      </w:r>
      <w:r w:rsidRPr="00381DC2">
        <w:rPr>
          <w:sz w:val="16"/>
        </w:rPr>
        <w:t>.[68]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1504F144" w14:textId="77777777" w:rsidR="007B4D79" w:rsidRDefault="007B4D79" w:rsidP="007B4D79">
      <w:pPr>
        <w:pStyle w:val="Heading3"/>
      </w:pPr>
      <w:r>
        <w:t>2AC 3</w:t>
      </w:r>
    </w:p>
    <w:p w14:paraId="79A869AF" w14:textId="77777777" w:rsidR="007B4D79" w:rsidRDefault="007B4D79" w:rsidP="007B4D79">
      <w:pPr>
        <w:pStyle w:val="Analytic"/>
      </w:pPr>
    </w:p>
    <w:p w14:paraId="4CEB5051" w14:textId="77777777" w:rsidR="007B4D79" w:rsidRDefault="007B4D79" w:rsidP="007B4D79">
      <w:pPr>
        <w:pStyle w:val="Heading3"/>
      </w:pPr>
      <w:r>
        <w:t>2AC 4</w:t>
      </w:r>
    </w:p>
    <w:p w14:paraId="7A750312" w14:textId="77777777" w:rsidR="007B4D79" w:rsidRDefault="007B4D79" w:rsidP="007B4D79">
      <w:pPr>
        <w:pStyle w:val="Analytic"/>
      </w:pPr>
    </w:p>
    <w:p w14:paraId="7603CCF6" w14:textId="77777777" w:rsidR="007B4D79" w:rsidRDefault="007B4D79" w:rsidP="007B4D79">
      <w:pPr>
        <w:pStyle w:val="Heading3"/>
      </w:pPr>
      <w:r>
        <w:t>Sectoral Bargaining---2NC</w:t>
      </w:r>
    </w:p>
    <w:p w14:paraId="0ADAEA4A" w14:textId="77777777" w:rsidR="007B4D79" w:rsidRDefault="007B4D79" w:rsidP="007B4D79">
      <w:pPr>
        <w:pStyle w:val="Analytic"/>
      </w:pPr>
    </w:p>
    <w:p w14:paraId="0B5AC22C" w14:textId="77777777" w:rsidR="007B4D79" w:rsidRPr="00C62690" w:rsidRDefault="007B4D79" w:rsidP="007B4D79">
      <w:pPr>
        <w:pStyle w:val="Heading4"/>
      </w:pPr>
      <w:r w:rsidRPr="00420480">
        <w:rPr>
          <w:u w:val="single"/>
        </w:rPr>
        <w:t>Spillover</w:t>
      </w:r>
      <w:r>
        <w:t xml:space="preserve">. The plan affects the </w:t>
      </w:r>
      <w:r>
        <w:rPr>
          <w:u w:val="single"/>
        </w:rPr>
        <w:t>whole economy</w:t>
      </w:r>
      <w:r>
        <w:t>.</w:t>
      </w:r>
    </w:p>
    <w:p w14:paraId="33D7C8AF" w14:textId="77777777" w:rsidR="007B4D79" w:rsidRPr="00490322" w:rsidRDefault="007B4D79" w:rsidP="007B4D79">
      <w:r w:rsidRPr="00490322">
        <w:t xml:space="preserve">Isabel </w:t>
      </w:r>
      <w:r w:rsidRPr="001F7D5B">
        <w:rPr>
          <w:rStyle w:val="Style13ptBold"/>
        </w:rPr>
        <w:t>Soto 21</w:t>
      </w:r>
      <w:r w:rsidRPr="00490322">
        <w:t>, Professional Staff Member, House Committee on Education &amp; Workforce, Former Director of Labor Market Policy at the American Action Forum, 11-9-21, “Sectoral Bargaining and Independent Work,” https://www.americanactionforum.org/research/sectoral-bargaining-and-independent-work/</w:t>
      </w:r>
    </w:p>
    <w:p w14:paraId="783AABFA" w14:textId="77777777" w:rsidR="007B4D79" w:rsidRPr="00381DC2" w:rsidRDefault="007B4D79" w:rsidP="007B4D79">
      <w:pPr>
        <w:rPr>
          <w:sz w:val="16"/>
        </w:rPr>
      </w:pPr>
      <w:r w:rsidRPr="00F831CF">
        <w:rPr>
          <w:rStyle w:val="Emphasis"/>
          <w:highlight w:val="yellow"/>
        </w:rPr>
        <w:t>Spillover Effects</w:t>
      </w:r>
      <w:r w:rsidRPr="00381DC2">
        <w:rPr>
          <w:sz w:val="16"/>
        </w:rPr>
        <w:t xml:space="preserve"> and Additional Costs  </w:t>
      </w:r>
    </w:p>
    <w:p w14:paraId="7DE47DD1" w14:textId="77777777" w:rsidR="007B4D79" w:rsidRPr="00381DC2" w:rsidRDefault="007B4D79" w:rsidP="007B4D79">
      <w:pPr>
        <w:rPr>
          <w:sz w:val="16"/>
        </w:rPr>
      </w:pPr>
      <w:r w:rsidRPr="00381DC2">
        <w:rPr>
          <w:sz w:val="16"/>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41BBBFA0" w14:textId="77777777" w:rsidR="007B4D79" w:rsidRPr="00381DC2" w:rsidRDefault="007B4D79" w:rsidP="007B4D79">
      <w:pPr>
        <w:rPr>
          <w:sz w:val="16"/>
        </w:rPr>
      </w:pPr>
      <w:r w:rsidRPr="00381DC2">
        <w:rPr>
          <w:sz w:val="16"/>
        </w:rPr>
        <w:t xml:space="preserve">Beyond earnings costs to hiring entities, </w:t>
      </w:r>
      <w:r w:rsidRPr="003C7B46">
        <w:rPr>
          <w:rStyle w:val="StyleUnderline"/>
          <w:highlight w:val="yellow"/>
        </w:rPr>
        <w:t>sectoral bargaining would have</w:t>
      </w:r>
      <w:r w:rsidRPr="001F7D5B">
        <w:rPr>
          <w:rStyle w:val="StyleUnderline"/>
        </w:rPr>
        <w:t xml:space="preserve"> several </w:t>
      </w:r>
      <w:r w:rsidRPr="003C7B46">
        <w:rPr>
          <w:rStyle w:val="Emphasis"/>
          <w:highlight w:val="yellow"/>
        </w:rPr>
        <w:t>spillover effects</w:t>
      </w:r>
      <w:r w:rsidRPr="003C7B46">
        <w:rPr>
          <w:rStyle w:val="StyleUnderline"/>
          <w:highlight w:val="yellow"/>
        </w:rPr>
        <w:t xml:space="preserve"> that</w:t>
      </w:r>
      <w:r w:rsidRPr="001F7D5B">
        <w:rPr>
          <w:rStyle w:val="StyleUnderline"/>
        </w:rPr>
        <w:t xml:space="preserve"> would</w:t>
      </w:r>
      <w:r w:rsidRPr="00381DC2">
        <w:rPr>
          <w:sz w:val="16"/>
        </w:rPr>
        <w:t xml:space="preserve"> likely </w:t>
      </w:r>
      <w:r w:rsidRPr="003C7B46">
        <w:rPr>
          <w:rStyle w:val="Emphasis"/>
          <w:highlight w:val="yellow"/>
        </w:rPr>
        <w:t>increase</w:t>
      </w:r>
      <w:r w:rsidRPr="001F7D5B">
        <w:rPr>
          <w:rStyle w:val="StyleUnderline"/>
        </w:rPr>
        <w:t xml:space="preserve"> overall </w:t>
      </w:r>
      <w:r w:rsidRPr="003C7B46">
        <w:rPr>
          <w:rStyle w:val="Emphasis"/>
          <w:highlight w:val="yellow"/>
        </w:rPr>
        <w:t>costs</w:t>
      </w:r>
      <w:r w:rsidRPr="001F7D5B">
        <w:rPr>
          <w:rStyle w:val="StyleUnderline"/>
        </w:rPr>
        <w:t xml:space="preserve">. This bargaining system could create </w:t>
      </w:r>
      <w:r w:rsidRPr="003C7B46">
        <w:rPr>
          <w:rStyle w:val="StyleUnderline"/>
          <w:highlight w:val="yellow"/>
        </w:rPr>
        <w:t xml:space="preserve">a </w:t>
      </w:r>
      <w:r w:rsidRPr="003C7B46">
        <w:rPr>
          <w:rStyle w:val="Emphasis"/>
          <w:highlight w:val="yellow"/>
        </w:rPr>
        <w:t>mismatch</w:t>
      </w:r>
      <w:r w:rsidRPr="003C7B46">
        <w:rPr>
          <w:rStyle w:val="StyleUnderline"/>
          <w:highlight w:val="yellow"/>
        </w:rPr>
        <w:t xml:space="preserve"> between </w:t>
      </w:r>
      <w:r w:rsidRPr="003C7B46">
        <w:rPr>
          <w:rStyle w:val="Emphasis"/>
          <w:highlight w:val="yellow"/>
        </w:rPr>
        <w:t>wages</w:t>
      </w:r>
      <w:r w:rsidRPr="003C7B46">
        <w:rPr>
          <w:rStyle w:val="StyleUnderline"/>
          <w:highlight w:val="yellow"/>
        </w:rPr>
        <w:t xml:space="preserve"> and </w:t>
      </w:r>
      <w:r w:rsidRPr="003C7B46">
        <w:rPr>
          <w:rStyle w:val="Emphasis"/>
          <w:highlight w:val="yellow"/>
        </w:rPr>
        <w:t>productivity</w:t>
      </w:r>
      <w:r w:rsidRPr="003C7B46">
        <w:rPr>
          <w:rStyle w:val="StyleUnderline"/>
          <w:highlight w:val="yellow"/>
        </w:rPr>
        <w:t xml:space="preserve"> resulting in </w:t>
      </w:r>
      <w:r w:rsidRPr="003C7B46">
        <w:rPr>
          <w:rStyle w:val="Emphasis"/>
          <w:highlight w:val="yellow"/>
        </w:rPr>
        <w:t>higher inflation</w:t>
      </w:r>
      <w:r w:rsidRPr="003C7B46">
        <w:rPr>
          <w:rStyle w:val="StyleUnderline"/>
          <w:highlight w:val="yellow"/>
        </w:rPr>
        <w:t xml:space="preserve">, </w:t>
      </w:r>
      <w:r w:rsidRPr="003C7B46">
        <w:rPr>
          <w:rStyle w:val="Emphasis"/>
          <w:highlight w:val="yellow"/>
        </w:rPr>
        <w:t>negative</w:t>
      </w:r>
      <w:r w:rsidRPr="003C7B46">
        <w:rPr>
          <w:rStyle w:val="StyleUnderline"/>
          <w:highlight w:val="yellow"/>
        </w:rPr>
        <w:t xml:space="preserve"> effects to </w:t>
      </w:r>
      <w:r w:rsidRPr="003C7B46">
        <w:rPr>
          <w:rStyle w:val="Emphasis"/>
          <w:highlight w:val="yellow"/>
        </w:rPr>
        <w:t>productivity</w:t>
      </w:r>
      <w:r w:rsidRPr="003C7B46">
        <w:rPr>
          <w:rStyle w:val="StyleUnderline"/>
          <w:highlight w:val="yellow"/>
        </w:rPr>
        <w:t xml:space="preserve"> and </w:t>
      </w:r>
      <w:r w:rsidRPr="003C7B46">
        <w:rPr>
          <w:rStyle w:val="Emphasis"/>
          <w:highlight w:val="yellow"/>
        </w:rPr>
        <w:t>innovation</w:t>
      </w:r>
      <w:r w:rsidRPr="003C7B46">
        <w:rPr>
          <w:rStyle w:val="StyleUnderline"/>
          <w:highlight w:val="yellow"/>
        </w:rPr>
        <w:t xml:space="preserve">, </w:t>
      </w:r>
      <w:r w:rsidRPr="003C7B46">
        <w:rPr>
          <w:rStyle w:val="Emphasis"/>
          <w:highlight w:val="yellow"/>
        </w:rPr>
        <w:t>higher prices</w:t>
      </w:r>
      <w:r w:rsidRPr="001F7D5B">
        <w:rPr>
          <w:rStyle w:val="StyleUnderline"/>
        </w:rPr>
        <w:t xml:space="preserve"> for consumers, </w:t>
      </w:r>
      <w:r w:rsidRPr="003C7B46">
        <w:rPr>
          <w:rStyle w:val="StyleUnderline"/>
          <w:highlight w:val="yellow"/>
        </w:rPr>
        <w:t>and</w:t>
      </w:r>
      <w:r w:rsidRPr="001F7D5B">
        <w:rPr>
          <w:rStyle w:val="StyleUnderline"/>
        </w:rPr>
        <w:t xml:space="preserve"> even</w:t>
      </w:r>
      <w:r w:rsidRPr="00381DC2">
        <w:rPr>
          <w:sz w:val="16"/>
        </w:rPr>
        <w:t xml:space="preserve"> potential </w:t>
      </w:r>
      <w:r w:rsidRPr="003C7B46">
        <w:rPr>
          <w:rStyle w:val="Emphasis"/>
          <w:highlight w:val="yellow"/>
        </w:rPr>
        <w:t>layoffs</w:t>
      </w:r>
      <w:r w:rsidRPr="00381DC2">
        <w:rPr>
          <w:sz w:val="16"/>
        </w:rPr>
        <w:t xml:space="preserve"> (particularly to vulnerable members of the labor force).   </w:t>
      </w:r>
    </w:p>
    <w:p w14:paraId="5AB32AF9" w14:textId="77777777" w:rsidR="007B4D79" w:rsidRPr="00381DC2" w:rsidRDefault="007B4D79" w:rsidP="007B4D79">
      <w:pPr>
        <w:rPr>
          <w:sz w:val="16"/>
        </w:rPr>
      </w:pPr>
      <w:r w:rsidRPr="001F7D5B">
        <w:rPr>
          <w:rStyle w:val="StyleUnderline"/>
        </w:rPr>
        <w:t xml:space="preserve">Even legislation such as the New York proposal that </w:t>
      </w:r>
      <w:r w:rsidRPr="001F7D5B">
        <w:rPr>
          <w:rStyle w:val="Emphasis"/>
        </w:rPr>
        <w:t>appears</w:t>
      </w:r>
      <w:r w:rsidRPr="001F7D5B">
        <w:rPr>
          <w:rStyle w:val="StyleUnderline"/>
        </w:rPr>
        <w:t xml:space="preserve"> targets a small group of workers could affect </w:t>
      </w:r>
      <w:r w:rsidRPr="001F7D5B">
        <w:rPr>
          <w:rStyle w:val="Emphasis"/>
        </w:rPr>
        <w:t>additional parts</w:t>
      </w:r>
      <w:r w:rsidRPr="001F7D5B">
        <w:rPr>
          <w:rStyle w:val="StyleUnderline"/>
        </w:rPr>
        <w:t xml:space="preserve"> of the </w:t>
      </w:r>
      <w:r w:rsidRPr="001F7D5B">
        <w:rPr>
          <w:rStyle w:val="Emphasis"/>
        </w:rPr>
        <w:t>labor force</w:t>
      </w:r>
      <w:r w:rsidRPr="001F7D5B">
        <w:rPr>
          <w:rStyle w:val="StyleUnderline"/>
        </w:rPr>
        <w:t xml:space="preserve"> and multiple business models and consumers. Instacart</w:t>
      </w:r>
      <w:r w:rsidRPr="00381DC2">
        <w:rPr>
          <w:sz w:val="16"/>
        </w:rPr>
        <w:t xml:space="preserve">, for example, </w:t>
      </w:r>
      <w:r w:rsidRPr="001F7D5B">
        <w:rPr>
          <w:rStyle w:val="StyleUnderline"/>
        </w:rPr>
        <w:t>is a</w:t>
      </w:r>
      <w:r w:rsidRPr="00381DC2">
        <w:rPr>
          <w:sz w:val="16"/>
        </w:rPr>
        <w:t xml:space="preserve"> relatively </w:t>
      </w:r>
      <w:r w:rsidRPr="001F7D5B">
        <w:rPr>
          <w:rStyle w:val="StyleUnderline"/>
        </w:rPr>
        <w:t>small segment of the independent work sector but was responsible for 92 percent of net grocery-related job creation</w:t>
      </w:r>
      <w:r w:rsidRPr="00381DC2">
        <w:rPr>
          <w:sz w:val="16"/>
        </w:rPr>
        <w:t xml:space="preserve"> over the pandemic </w:t>
      </w:r>
      <w:r w:rsidRPr="001F7D5B">
        <w:rPr>
          <w:rStyle w:val="StyleUnderline"/>
        </w:rPr>
        <w:t xml:space="preserve">and industry revenue growth of $3.5 billion. </w:t>
      </w:r>
      <w:r w:rsidRPr="003C7B46">
        <w:rPr>
          <w:rStyle w:val="Emphasis"/>
        </w:rPr>
        <w:t>Without</w:t>
      </w:r>
      <w:r w:rsidRPr="003C7B46">
        <w:rPr>
          <w:rStyle w:val="StyleUnderline"/>
        </w:rPr>
        <w:t xml:space="preserve"> a </w:t>
      </w:r>
      <w:r w:rsidRPr="003C7B46">
        <w:rPr>
          <w:rStyle w:val="Emphasis"/>
        </w:rPr>
        <w:t>flexible</w:t>
      </w:r>
      <w:r w:rsidRPr="001F7D5B">
        <w:rPr>
          <w:rStyle w:val="StyleUnderline"/>
        </w:rPr>
        <w:t xml:space="preserve"> independent </w:t>
      </w:r>
      <w:r w:rsidRPr="001F7D5B">
        <w:rPr>
          <w:rStyle w:val="Emphasis"/>
        </w:rPr>
        <w:t>work</w:t>
      </w:r>
      <w:r w:rsidRPr="001F7D5B">
        <w:rPr>
          <w:rStyle w:val="StyleUnderline"/>
        </w:rPr>
        <w:t xml:space="preserve"> model these gains would likely have been largely </w:t>
      </w:r>
      <w:r w:rsidRPr="001F7D5B">
        <w:rPr>
          <w:rStyle w:val="Emphasis"/>
        </w:rPr>
        <w:t>unrealized</w:t>
      </w:r>
      <w:r w:rsidRPr="00381DC2">
        <w:rPr>
          <w:sz w:val="16"/>
        </w:rPr>
        <w:t xml:space="preserve">.  </w:t>
      </w:r>
    </w:p>
    <w:p w14:paraId="26848819" w14:textId="77777777" w:rsidR="007B4D79" w:rsidRPr="00381DC2" w:rsidRDefault="007B4D79" w:rsidP="007B4D79">
      <w:pPr>
        <w:rPr>
          <w:sz w:val="16"/>
        </w:rPr>
      </w:pPr>
      <w:r w:rsidRPr="001F7D5B">
        <w:rPr>
          <w:rStyle w:val="StyleUnderline"/>
        </w:rPr>
        <w:t xml:space="preserve">The potential for </w:t>
      </w:r>
      <w:r w:rsidRPr="003C7B46">
        <w:rPr>
          <w:rStyle w:val="Emphasis"/>
          <w:highlight w:val="yellow"/>
        </w:rPr>
        <w:t>unrealized gains</w:t>
      </w:r>
      <w:r w:rsidRPr="001F7D5B">
        <w:rPr>
          <w:rStyle w:val="StyleUnderline"/>
        </w:rPr>
        <w:t xml:space="preserve"> as a result of sectoral bargaining </w:t>
      </w:r>
      <w:r w:rsidRPr="003C7B46">
        <w:rPr>
          <w:rStyle w:val="StyleUnderline"/>
          <w:highlight w:val="yellow"/>
        </w:rPr>
        <w:t xml:space="preserve">should be a </w:t>
      </w:r>
      <w:r w:rsidRPr="003C7B46">
        <w:rPr>
          <w:rStyle w:val="Emphasis"/>
          <w:highlight w:val="yellow"/>
        </w:rPr>
        <w:t>serious concern</w:t>
      </w:r>
      <w:r w:rsidRPr="003C7B46">
        <w:rPr>
          <w:rStyle w:val="StyleUnderline"/>
          <w:highlight w:val="yellow"/>
        </w:rPr>
        <w:t>. Sectoral bargaining allows</w:t>
      </w:r>
      <w:r w:rsidRPr="00381DC2">
        <w:rPr>
          <w:sz w:val="16"/>
        </w:rPr>
        <w:t xml:space="preserve"> the </w:t>
      </w:r>
      <w:r w:rsidRPr="001F7D5B">
        <w:rPr>
          <w:rStyle w:val="StyleUnderline"/>
        </w:rPr>
        <w:t xml:space="preserve">established </w:t>
      </w:r>
      <w:r w:rsidRPr="003C7B46">
        <w:rPr>
          <w:rStyle w:val="StyleUnderline"/>
          <w:highlight w:val="yellow"/>
        </w:rPr>
        <w:t xml:space="preserve">union leaders to set </w:t>
      </w:r>
      <w:r w:rsidRPr="003C7B46">
        <w:rPr>
          <w:rStyle w:val="Emphasis"/>
          <w:highlight w:val="yellow"/>
        </w:rPr>
        <w:t>wage</w:t>
      </w:r>
      <w:r w:rsidRPr="001F7D5B">
        <w:rPr>
          <w:rStyle w:val="StyleUnderline"/>
        </w:rPr>
        <w:t xml:space="preserve">/earning </w:t>
      </w:r>
      <w:r w:rsidRPr="003C7B46">
        <w:rPr>
          <w:rStyle w:val="Emphasis"/>
          <w:highlight w:val="yellow"/>
        </w:rPr>
        <w:t>levels</w:t>
      </w:r>
      <w:r w:rsidRPr="001F7D5B">
        <w:rPr>
          <w:rStyle w:val="StyleUnderline"/>
        </w:rPr>
        <w:t xml:space="preserve"> and</w:t>
      </w:r>
      <w:r w:rsidRPr="00381DC2">
        <w:rPr>
          <w:sz w:val="16"/>
        </w:rPr>
        <w:t xml:space="preserve"> additional </w:t>
      </w:r>
      <w:r w:rsidRPr="001F7D5B">
        <w:rPr>
          <w:rStyle w:val="StyleUnderline"/>
        </w:rPr>
        <w:t>reg</w:t>
      </w:r>
      <w:r w:rsidRPr="00381DC2">
        <w:rPr>
          <w:sz w:val="16"/>
        </w:rPr>
        <w:t>ulation</w:t>
      </w:r>
      <w:r w:rsidRPr="001F7D5B">
        <w:rPr>
          <w:rStyle w:val="StyleUnderline"/>
        </w:rPr>
        <w:t xml:space="preserve">s with </w:t>
      </w:r>
      <w:r w:rsidRPr="001F7D5B">
        <w:rPr>
          <w:rStyle w:val="Emphasis"/>
        </w:rPr>
        <w:t>minimal opposition</w:t>
      </w:r>
      <w:r w:rsidRPr="001F7D5B">
        <w:rPr>
          <w:rStyle w:val="StyleUnderline"/>
        </w:rPr>
        <w:t xml:space="preserve">. These requirements could act as </w:t>
      </w:r>
      <w:r w:rsidRPr="003C7B46">
        <w:rPr>
          <w:rStyle w:val="Emphasis"/>
          <w:highlight w:val="yellow"/>
        </w:rPr>
        <w:t>barriers to en</w:t>
      </w:r>
      <w:r w:rsidRPr="001F7D5B">
        <w:rPr>
          <w:rStyle w:val="Emphasis"/>
        </w:rPr>
        <w:t>try</w:t>
      </w:r>
      <w:r w:rsidRPr="001F7D5B">
        <w:rPr>
          <w:rStyle w:val="StyleUnderline"/>
        </w:rPr>
        <w:t xml:space="preserve"> for </w:t>
      </w:r>
      <w:r w:rsidRPr="001F7D5B">
        <w:rPr>
          <w:rStyle w:val="Emphasis"/>
        </w:rPr>
        <w:t>new companies</w:t>
      </w:r>
      <w:r w:rsidRPr="001F7D5B">
        <w:rPr>
          <w:rStyle w:val="StyleUnderline"/>
        </w:rPr>
        <w:t xml:space="preserve"> looking to enter the industry in question, thus </w:t>
      </w:r>
      <w:r w:rsidRPr="003C7B46">
        <w:rPr>
          <w:rStyle w:val="Emphasis"/>
          <w:highlight w:val="yellow"/>
        </w:rPr>
        <w:t>driving down competition</w:t>
      </w:r>
      <w:r w:rsidRPr="003C7B46">
        <w:rPr>
          <w:rStyle w:val="StyleUnderline"/>
          <w:highlight w:val="yellow"/>
        </w:rPr>
        <w:t xml:space="preserve"> </w:t>
      </w:r>
      <w:r w:rsidRPr="003C7B46">
        <w:rPr>
          <w:rStyle w:val="StyleUnderline"/>
        </w:rPr>
        <w:t xml:space="preserve">and </w:t>
      </w:r>
      <w:r w:rsidRPr="003C7B46">
        <w:rPr>
          <w:rStyle w:val="Emphasis"/>
        </w:rPr>
        <w:t>disincentivizing</w:t>
      </w:r>
      <w:r w:rsidRPr="001F7D5B">
        <w:rPr>
          <w:rStyle w:val="StyleUnderline"/>
        </w:rPr>
        <w:t xml:space="preserve"> innovation</w:t>
      </w:r>
      <w:r w:rsidRPr="00381DC2">
        <w:rPr>
          <w:sz w:val="16"/>
        </w:rPr>
        <w:t xml:space="preserve">. </w:t>
      </w:r>
    </w:p>
    <w:p w14:paraId="4565E14D" w14:textId="77777777" w:rsidR="007B4D79" w:rsidRPr="001F7D5B" w:rsidRDefault="007B4D79" w:rsidP="007B4D79">
      <w:pPr>
        <w:pStyle w:val="Heading4"/>
      </w:pPr>
      <w:r>
        <w:t xml:space="preserve">Individual sectors affect complementary industries. </w:t>
      </w:r>
    </w:p>
    <w:p w14:paraId="708125FB" w14:textId="77777777" w:rsidR="007B4D79" w:rsidRPr="00490322" w:rsidRDefault="007B4D79" w:rsidP="007B4D79">
      <w:r w:rsidRPr="00490322">
        <w:t xml:space="preserve">Frank </w:t>
      </w:r>
      <w:r w:rsidRPr="001F7D5B">
        <w:rPr>
          <w:rStyle w:val="Style13ptBold"/>
        </w:rPr>
        <w:t>Walsh 24</w:t>
      </w:r>
      <w:r w:rsidRPr="00490322">
        <w:t>, PhD, Lecturer at University College Dublin, School of Economics, Labor Economist, 6-26-24, “Collective Bargaining and Economic Performance,” https://publicpolicy.ie/labour-market/collective-bargaining-and-economic-performance/</w:t>
      </w:r>
    </w:p>
    <w:p w14:paraId="259AF450" w14:textId="77777777" w:rsidR="007B4D79" w:rsidRPr="00381DC2" w:rsidRDefault="007B4D79" w:rsidP="007B4D79">
      <w:pPr>
        <w:rPr>
          <w:sz w:val="16"/>
        </w:rPr>
      </w:pPr>
      <w:r w:rsidRPr="000B64ED">
        <w:rPr>
          <w:rStyle w:val="Emphasis"/>
          <w:highlight w:val="yellow"/>
        </w:rPr>
        <w:t>Differences</w:t>
      </w:r>
      <w:r w:rsidRPr="000B64ED">
        <w:rPr>
          <w:rStyle w:val="StyleUnderline"/>
          <w:highlight w:val="yellow"/>
        </w:rPr>
        <w:t xml:space="preserve"> in the </w:t>
      </w:r>
      <w:r w:rsidRPr="000B64ED">
        <w:rPr>
          <w:rStyle w:val="Emphasis"/>
          <w:highlight w:val="yellow"/>
        </w:rPr>
        <w:t>structure</w:t>
      </w:r>
      <w:r w:rsidRPr="000B64ED">
        <w:rPr>
          <w:rStyle w:val="StyleUnderline"/>
          <w:highlight w:val="yellow"/>
        </w:rPr>
        <w:t xml:space="preserve"> of </w:t>
      </w:r>
      <w:r w:rsidRPr="000B64ED">
        <w:rPr>
          <w:rStyle w:val="Emphasis"/>
          <w:highlight w:val="yellow"/>
        </w:rPr>
        <w:t>Collective Bargaining</w:t>
      </w:r>
      <w:r w:rsidRPr="001F7D5B">
        <w:rPr>
          <w:rStyle w:val="StyleUnderline"/>
        </w:rPr>
        <w:t xml:space="preserve"> and why they </w:t>
      </w:r>
      <w:r w:rsidRPr="000B64ED">
        <w:rPr>
          <w:rStyle w:val="Emphasis"/>
          <w:highlight w:val="yellow"/>
        </w:rPr>
        <w:t>matter</w:t>
      </w:r>
    </w:p>
    <w:p w14:paraId="449B6AB8" w14:textId="77777777" w:rsidR="007B4D79" w:rsidRPr="00381DC2" w:rsidRDefault="007B4D79" w:rsidP="007B4D79">
      <w:pPr>
        <w:rPr>
          <w:sz w:val="16"/>
        </w:rPr>
      </w:pPr>
      <w:r w:rsidRPr="001F7D5B">
        <w:rPr>
          <w:rStyle w:val="StyleUnderline"/>
        </w:rPr>
        <w:t xml:space="preserve">A central issue determining </w:t>
      </w:r>
      <w:r w:rsidRPr="000B64ED">
        <w:rPr>
          <w:rStyle w:val="StyleUnderline"/>
          <w:highlight w:val="yellow"/>
        </w:rPr>
        <w:t xml:space="preserve">the </w:t>
      </w:r>
      <w:r w:rsidRPr="000B64ED">
        <w:rPr>
          <w:rStyle w:val="Emphasis"/>
          <w:highlight w:val="yellow"/>
        </w:rPr>
        <w:t>impact</w:t>
      </w:r>
      <w:r w:rsidRPr="001F7D5B">
        <w:rPr>
          <w:rStyle w:val="StyleUnderline"/>
        </w:rPr>
        <w:t xml:space="preserve"> of collective bargaining on economic outcomes </w:t>
      </w:r>
      <w:r w:rsidRPr="000B64ED">
        <w:rPr>
          <w:rStyle w:val="StyleUnderline"/>
          <w:highlight w:val="yellow"/>
        </w:rPr>
        <w:t xml:space="preserve">is the </w:t>
      </w:r>
      <w:r w:rsidRPr="000B64ED">
        <w:rPr>
          <w:rStyle w:val="Emphasis"/>
          <w:highlight w:val="yellow"/>
        </w:rPr>
        <w:t>degree</w:t>
      </w:r>
      <w:r w:rsidRPr="000B64ED">
        <w:rPr>
          <w:rStyle w:val="StyleUnderline"/>
          <w:highlight w:val="yellow"/>
        </w:rPr>
        <w:t xml:space="preserve"> of </w:t>
      </w:r>
      <w:r w:rsidRPr="000B64ED">
        <w:rPr>
          <w:rStyle w:val="Emphasis"/>
          <w:highlight w:val="yellow"/>
        </w:rPr>
        <w:t>substitutability</w:t>
      </w:r>
      <w:r w:rsidRPr="001F7D5B">
        <w:rPr>
          <w:rStyle w:val="StyleUnderline"/>
        </w:rPr>
        <w:t xml:space="preserve"> or complementarity in both input and output markets between the workers who bargain collectively.  </w:t>
      </w:r>
      <w:r w:rsidRPr="00381DC2">
        <w:rPr>
          <w:sz w:val="16"/>
        </w:rPr>
        <w:t xml:space="preserve">The easier it is for the employer to substitute a worker who bargains individually for similar workers, the weaker will be the worker’s bargaining power. For this reason, </w:t>
      </w:r>
      <w:r w:rsidRPr="000B64ED">
        <w:rPr>
          <w:rStyle w:val="StyleUnderline"/>
          <w:highlight w:val="yellow"/>
        </w:rPr>
        <w:t>if</w:t>
      </w:r>
      <w:r w:rsidRPr="001F7D5B">
        <w:rPr>
          <w:rStyle w:val="StyleUnderline"/>
        </w:rPr>
        <w:t xml:space="preserve"> a group of </w:t>
      </w:r>
      <w:r w:rsidRPr="000B64ED">
        <w:rPr>
          <w:rStyle w:val="StyleUnderline"/>
          <w:highlight w:val="yellow"/>
        </w:rPr>
        <w:t xml:space="preserve">workers across a </w:t>
      </w:r>
      <w:r w:rsidRPr="000B64ED">
        <w:rPr>
          <w:rStyle w:val="Emphasis"/>
          <w:highlight w:val="yellow"/>
        </w:rPr>
        <w:t>sector</w:t>
      </w:r>
      <w:r w:rsidRPr="001F7D5B">
        <w:rPr>
          <w:rStyle w:val="StyleUnderline"/>
        </w:rPr>
        <w:t xml:space="preserve"> who are highly substitutable for each other </w:t>
      </w:r>
      <w:r w:rsidRPr="000B64ED">
        <w:rPr>
          <w:rStyle w:val="Emphasis"/>
          <w:highlight w:val="yellow"/>
        </w:rPr>
        <w:t>bargain</w:t>
      </w:r>
      <w:r w:rsidRPr="000B64ED">
        <w:rPr>
          <w:rStyle w:val="StyleUnderline"/>
          <w:highlight w:val="yellow"/>
        </w:rPr>
        <w:t xml:space="preserve"> collectively</w:t>
      </w:r>
      <w:r w:rsidRPr="001F7D5B">
        <w:rPr>
          <w:rStyle w:val="StyleUnderline"/>
        </w:rPr>
        <w:t xml:space="preserve">, this will </w:t>
      </w:r>
      <w:r w:rsidRPr="001F7D5B">
        <w:rPr>
          <w:rStyle w:val="Emphasis"/>
        </w:rPr>
        <w:t>increase</w:t>
      </w:r>
      <w:r w:rsidRPr="001F7D5B">
        <w:rPr>
          <w:rStyle w:val="StyleUnderline"/>
        </w:rPr>
        <w:t xml:space="preserve"> their bargaining </w:t>
      </w:r>
      <w:r w:rsidRPr="001F7D5B">
        <w:rPr>
          <w:rStyle w:val="Emphasis"/>
        </w:rPr>
        <w:t>power</w:t>
      </w:r>
      <w:r w:rsidRPr="001F7D5B">
        <w:rPr>
          <w:rStyle w:val="StyleUnderline"/>
        </w:rPr>
        <w:t xml:space="preserve"> since the employer’s ability to substitute them</w:t>
      </w:r>
      <w:r w:rsidRPr="00381DC2">
        <w:rPr>
          <w:sz w:val="16"/>
        </w:rPr>
        <w:t xml:space="preserve"> for similar workers </w:t>
      </w:r>
      <w:r w:rsidRPr="001F7D5B">
        <w:rPr>
          <w:rStyle w:val="StyleUnderline"/>
        </w:rPr>
        <w:t xml:space="preserve">is </w:t>
      </w:r>
      <w:r w:rsidRPr="001F7D5B">
        <w:rPr>
          <w:rStyle w:val="Emphasis"/>
        </w:rPr>
        <w:t>limited</w:t>
      </w:r>
      <w:r w:rsidRPr="00381DC2">
        <w:rPr>
          <w:sz w:val="16"/>
        </w:rPr>
        <w:t xml:space="preserve"> by their collective action. </w:t>
      </w:r>
      <w:r w:rsidRPr="001F7D5B">
        <w:rPr>
          <w:rStyle w:val="StyleUnderline"/>
        </w:rPr>
        <w:t xml:space="preserve">When these workers exert their bargaining power they may achieve high </w:t>
      </w:r>
      <w:r w:rsidRPr="001F7D5B">
        <w:rPr>
          <w:rStyle w:val="Emphasis"/>
        </w:rPr>
        <w:t>wages</w:t>
      </w:r>
      <w:r w:rsidRPr="00381DC2">
        <w:rPr>
          <w:sz w:val="16"/>
        </w:rPr>
        <w:t xml:space="preserve">, but if wages are very high </w:t>
      </w:r>
      <w:r w:rsidRPr="000B64ED">
        <w:rPr>
          <w:rStyle w:val="StyleUnderline"/>
          <w:highlight w:val="yellow"/>
        </w:rPr>
        <w:t xml:space="preserve">this may </w:t>
      </w:r>
      <w:r w:rsidRPr="000B64ED">
        <w:rPr>
          <w:rStyle w:val="Emphasis"/>
          <w:highlight w:val="yellow"/>
        </w:rPr>
        <w:t>limit</w:t>
      </w:r>
      <w:r w:rsidRPr="000B64ED">
        <w:rPr>
          <w:rStyle w:val="StyleUnderline"/>
          <w:highlight w:val="yellow"/>
        </w:rPr>
        <w:t xml:space="preserve"> economic </w:t>
      </w:r>
      <w:r w:rsidRPr="000B64ED">
        <w:rPr>
          <w:rStyle w:val="Emphasis"/>
          <w:highlight w:val="yellow"/>
        </w:rPr>
        <w:t>activity</w:t>
      </w:r>
      <w:r w:rsidRPr="001F7D5B">
        <w:rPr>
          <w:rStyle w:val="StyleUnderline"/>
        </w:rPr>
        <w:t xml:space="preserve"> and there may be </w:t>
      </w:r>
      <w:r w:rsidRPr="000B64ED">
        <w:rPr>
          <w:rStyle w:val="Emphasis"/>
          <w:highlight w:val="yellow"/>
        </w:rPr>
        <w:t>negative consequences</w:t>
      </w:r>
      <w:r w:rsidRPr="00381DC2">
        <w:rPr>
          <w:sz w:val="16"/>
          <w:highlight w:val="yellow"/>
        </w:rPr>
        <w:t xml:space="preserve"> </w:t>
      </w:r>
      <w:r w:rsidRPr="000B64ED">
        <w:rPr>
          <w:rStyle w:val="StyleUnderline"/>
          <w:highlight w:val="yellow"/>
        </w:rPr>
        <w:t xml:space="preserve">for </w:t>
      </w:r>
      <w:r w:rsidRPr="000B64ED">
        <w:rPr>
          <w:rStyle w:val="Emphasis"/>
          <w:highlight w:val="yellow"/>
        </w:rPr>
        <w:t>complementary workers</w:t>
      </w:r>
      <w:r w:rsidRPr="000B64ED">
        <w:rPr>
          <w:rStyle w:val="StyleUnderline"/>
          <w:highlight w:val="yellow"/>
        </w:rPr>
        <w:t xml:space="preserve"> </w:t>
      </w:r>
      <w:r w:rsidRPr="000B64ED">
        <w:rPr>
          <w:rStyle w:val="StyleUnderline"/>
        </w:rPr>
        <w:t>who</w:t>
      </w:r>
      <w:r w:rsidRPr="001F7D5B">
        <w:rPr>
          <w:rStyle w:val="StyleUnderline"/>
        </w:rPr>
        <w:t xml:space="preserve"> work in industries that are </w:t>
      </w:r>
      <w:r w:rsidRPr="000B64ED">
        <w:rPr>
          <w:rStyle w:val="StyleUnderline"/>
          <w:highlight w:val="yellow"/>
        </w:rPr>
        <w:t xml:space="preserve">dependent on the </w:t>
      </w:r>
      <w:r w:rsidRPr="000B64ED">
        <w:rPr>
          <w:rStyle w:val="Emphasis"/>
          <w:highlight w:val="yellow"/>
        </w:rPr>
        <w:t>output</w:t>
      </w:r>
      <w:r w:rsidRPr="000B64ED">
        <w:rPr>
          <w:rStyle w:val="StyleUnderline"/>
          <w:highlight w:val="yellow"/>
        </w:rPr>
        <w:t xml:space="preserve"> of</w:t>
      </w:r>
      <w:r w:rsidRPr="001F7D5B">
        <w:rPr>
          <w:rStyle w:val="StyleUnderline"/>
        </w:rPr>
        <w:t xml:space="preserve"> the industry where wages increase</w:t>
      </w:r>
      <w:r w:rsidRPr="00381DC2">
        <w:rPr>
          <w:sz w:val="16"/>
        </w:rPr>
        <w:t xml:space="preserve">.  For example, </w:t>
      </w:r>
      <w:r w:rsidRPr="000B64ED">
        <w:rPr>
          <w:rStyle w:val="StyleUnderline"/>
          <w:highlight w:val="yellow"/>
        </w:rPr>
        <w:t>workers in</w:t>
      </w:r>
      <w:r w:rsidRPr="001F7D5B">
        <w:rPr>
          <w:rStyle w:val="StyleUnderline"/>
        </w:rPr>
        <w:t xml:space="preserve"> the </w:t>
      </w:r>
      <w:r w:rsidRPr="000B64ED">
        <w:rPr>
          <w:rStyle w:val="StyleUnderline"/>
          <w:highlight w:val="yellow"/>
        </w:rPr>
        <w:t>building</w:t>
      </w:r>
      <w:r w:rsidRPr="001F7D5B">
        <w:rPr>
          <w:rStyle w:val="StyleUnderline"/>
        </w:rPr>
        <w:t xml:space="preserve"> supplies industry may </w:t>
      </w:r>
      <w:r w:rsidRPr="000B64ED">
        <w:rPr>
          <w:rStyle w:val="StyleUnderline"/>
          <w:highlight w:val="yellow"/>
        </w:rPr>
        <w:t xml:space="preserve">suffer a </w:t>
      </w:r>
      <w:r w:rsidRPr="000B64ED">
        <w:rPr>
          <w:rStyle w:val="Emphasis"/>
          <w:highlight w:val="yellow"/>
        </w:rPr>
        <w:t>decrease</w:t>
      </w:r>
      <w:r w:rsidRPr="000B64ED">
        <w:rPr>
          <w:rStyle w:val="StyleUnderline"/>
          <w:highlight w:val="yellow"/>
        </w:rPr>
        <w:t xml:space="preserve"> in</w:t>
      </w:r>
      <w:r w:rsidRPr="001F7D5B">
        <w:rPr>
          <w:rStyle w:val="StyleUnderline"/>
        </w:rPr>
        <w:t xml:space="preserve"> the </w:t>
      </w:r>
      <w:r w:rsidRPr="000B64ED">
        <w:rPr>
          <w:rStyle w:val="Emphasis"/>
          <w:highlight w:val="yellow"/>
        </w:rPr>
        <w:t>demand</w:t>
      </w:r>
      <w:r w:rsidRPr="001F7D5B">
        <w:rPr>
          <w:rStyle w:val="StyleUnderline"/>
        </w:rPr>
        <w:t xml:space="preserve"> for their services </w:t>
      </w:r>
      <w:r w:rsidRPr="000B64ED">
        <w:rPr>
          <w:rStyle w:val="StyleUnderline"/>
          <w:highlight w:val="yellow"/>
        </w:rPr>
        <w:t>if</w:t>
      </w:r>
      <w:r w:rsidRPr="001F7D5B">
        <w:rPr>
          <w:rStyle w:val="StyleUnderline"/>
        </w:rPr>
        <w:t xml:space="preserve"> very </w:t>
      </w:r>
      <w:r w:rsidRPr="000B64ED">
        <w:rPr>
          <w:rStyle w:val="StyleUnderline"/>
          <w:highlight w:val="yellow"/>
        </w:rPr>
        <w:t>high wages in</w:t>
      </w:r>
      <w:r w:rsidRPr="001F7D5B">
        <w:rPr>
          <w:rStyle w:val="StyleUnderline"/>
        </w:rPr>
        <w:t xml:space="preserve"> the </w:t>
      </w:r>
      <w:r w:rsidRPr="000B64ED">
        <w:rPr>
          <w:rStyle w:val="StyleUnderline"/>
          <w:highlight w:val="yellow"/>
        </w:rPr>
        <w:t>construction</w:t>
      </w:r>
      <w:r w:rsidRPr="001F7D5B">
        <w:rPr>
          <w:rStyle w:val="StyleUnderline"/>
        </w:rPr>
        <w:t xml:space="preserve"> industry </w:t>
      </w:r>
      <w:r w:rsidRPr="000B64ED">
        <w:rPr>
          <w:rStyle w:val="Emphasis"/>
          <w:highlight w:val="yellow"/>
        </w:rPr>
        <w:t>raise</w:t>
      </w:r>
      <w:r w:rsidRPr="001F7D5B">
        <w:rPr>
          <w:rStyle w:val="Emphasis"/>
        </w:rPr>
        <w:t xml:space="preserve"> </w:t>
      </w:r>
      <w:r w:rsidRPr="000B64ED">
        <w:rPr>
          <w:rStyle w:val="Emphasis"/>
          <w:highlight w:val="yellow"/>
        </w:rPr>
        <w:t>costs</w:t>
      </w:r>
      <w:r w:rsidRPr="000B64ED">
        <w:rPr>
          <w:rStyle w:val="StyleUnderline"/>
          <w:highlight w:val="yellow"/>
        </w:rPr>
        <w:t xml:space="preserve"> and </w:t>
      </w:r>
      <w:r w:rsidRPr="000B64ED">
        <w:rPr>
          <w:rStyle w:val="Emphasis"/>
          <w:highlight w:val="yellow"/>
        </w:rPr>
        <w:t>lower</w:t>
      </w:r>
      <w:r w:rsidRPr="001F7D5B">
        <w:rPr>
          <w:rStyle w:val="StyleUnderline"/>
        </w:rPr>
        <w:t xml:space="preserve"> construction </w:t>
      </w:r>
      <w:r w:rsidRPr="000B64ED">
        <w:rPr>
          <w:rStyle w:val="Emphasis"/>
          <w:highlight w:val="yellow"/>
        </w:rPr>
        <w:t>output</w:t>
      </w:r>
      <w:r w:rsidRPr="00381DC2">
        <w:rPr>
          <w:sz w:val="16"/>
        </w:rPr>
        <w:t xml:space="preserve">.  That is, </w:t>
      </w:r>
      <w:r w:rsidRPr="001F7D5B">
        <w:rPr>
          <w:rStyle w:val="StyleUnderline"/>
        </w:rPr>
        <w:t xml:space="preserve">the </w:t>
      </w:r>
      <w:r w:rsidRPr="000B64ED">
        <w:rPr>
          <w:rStyle w:val="StyleUnderline"/>
        </w:rPr>
        <w:t>demand</w:t>
      </w:r>
      <w:r w:rsidRPr="001F7D5B">
        <w:rPr>
          <w:rStyle w:val="StyleUnderline"/>
        </w:rPr>
        <w:t xml:space="preserve"> for workers in the building supplies sector </w:t>
      </w:r>
      <w:r w:rsidRPr="000B64ED">
        <w:rPr>
          <w:rStyle w:val="Emphasis"/>
        </w:rPr>
        <w:t>declines</w:t>
      </w:r>
      <w:r w:rsidRPr="001F7D5B">
        <w:rPr>
          <w:rStyle w:val="StyleUnderline"/>
        </w:rPr>
        <w:t xml:space="preserve"> if construction workers achieve large wage </w:t>
      </w:r>
      <w:r w:rsidRPr="001F7D5B">
        <w:rPr>
          <w:rStyle w:val="Emphasis"/>
        </w:rPr>
        <w:t>increases</w:t>
      </w:r>
      <w:r w:rsidRPr="00381DC2">
        <w:rPr>
          <w:sz w:val="16"/>
        </w:rPr>
        <w:t xml:space="preserve">.  </w:t>
      </w:r>
      <w:r w:rsidRPr="001F7D5B">
        <w:rPr>
          <w:rStyle w:val="StyleUnderline"/>
        </w:rPr>
        <w:t>This</w:t>
      </w:r>
      <w:r w:rsidRPr="00381DC2">
        <w:rPr>
          <w:sz w:val="16"/>
        </w:rPr>
        <w:t xml:space="preserve"> idea </w:t>
      </w:r>
      <w:r w:rsidRPr="001F7D5B">
        <w:rPr>
          <w:rStyle w:val="StyleUnderline"/>
        </w:rPr>
        <w:t xml:space="preserve">helps explain the </w:t>
      </w:r>
      <w:r w:rsidRPr="000B64ED">
        <w:rPr>
          <w:rStyle w:val="StyleUnderline"/>
          <w:highlight w:val="yellow"/>
        </w:rPr>
        <w:t xml:space="preserve">hump-shaped relationship between </w:t>
      </w:r>
      <w:r w:rsidRPr="000B64ED">
        <w:rPr>
          <w:rStyle w:val="Emphasis"/>
          <w:highlight w:val="yellow"/>
        </w:rPr>
        <w:t>unemployment</w:t>
      </w:r>
      <w:r w:rsidRPr="000B64ED">
        <w:rPr>
          <w:rStyle w:val="StyleUnderline"/>
          <w:highlight w:val="yellow"/>
        </w:rPr>
        <w:t xml:space="preserve"> and the </w:t>
      </w:r>
      <w:r w:rsidRPr="000B64ED">
        <w:rPr>
          <w:rStyle w:val="Emphasis"/>
          <w:highlight w:val="yellow"/>
        </w:rPr>
        <w:t>level</w:t>
      </w:r>
      <w:r w:rsidRPr="000B64ED">
        <w:rPr>
          <w:rStyle w:val="StyleUnderline"/>
          <w:highlight w:val="yellow"/>
        </w:rPr>
        <w:t xml:space="preserve"> at which workers</w:t>
      </w:r>
      <w:r w:rsidRPr="001F7D5B">
        <w:rPr>
          <w:rStyle w:val="StyleUnderline"/>
        </w:rPr>
        <w:t xml:space="preserve"> and employers </w:t>
      </w:r>
      <w:r w:rsidRPr="000B64ED">
        <w:rPr>
          <w:rStyle w:val="Emphasis"/>
          <w:highlight w:val="yellow"/>
        </w:rPr>
        <w:t>bargain</w:t>
      </w:r>
      <w:r w:rsidRPr="001F7D5B">
        <w:rPr>
          <w:rStyle w:val="StyleUnderline"/>
        </w:rPr>
        <w:t xml:space="preserve"> (by </w:t>
      </w:r>
      <w:r w:rsidRPr="001F7D5B">
        <w:rPr>
          <w:rStyle w:val="Emphasis"/>
        </w:rPr>
        <w:t>company</w:t>
      </w:r>
      <w:r w:rsidRPr="001F7D5B">
        <w:rPr>
          <w:rStyle w:val="StyleUnderline"/>
        </w:rPr>
        <w:t xml:space="preserve">, by </w:t>
      </w:r>
      <w:r w:rsidRPr="001F7D5B">
        <w:rPr>
          <w:rStyle w:val="Emphasis"/>
        </w:rPr>
        <w:t>sector</w:t>
      </w:r>
      <w:r w:rsidRPr="001F7D5B">
        <w:rPr>
          <w:rStyle w:val="StyleUnderline"/>
        </w:rPr>
        <w:t xml:space="preserve">, or </w:t>
      </w:r>
      <w:r w:rsidRPr="001F7D5B">
        <w:rPr>
          <w:rStyle w:val="Emphasis"/>
        </w:rPr>
        <w:t>across sectors</w:t>
      </w:r>
      <w:r w:rsidRPr="00381DC2">
        <w:rPr>
          <w:sz w:val="16"/>
        </w:rPr>
        <w:t xml:space="preserve">) hypothesised in the influential article by Calmfors and Driffill (1988).  </w:t>
      </w:r>
      <w:r w:rsidRPr="000B64ED">
        <w:rPr>
          <w:rStyle w:val="StyleUnderline"/>
          <w:highlight w:val="yellow"/>
        </w:rPr>
        <w:t>Workers</w:t>
      </w:r>
      <w:r w:rsidRPr="001F7D5B">
        <w:rPr>
          <w:rStyle w:val="StyleUnderline"/>
        </w:rPr>
        <w:t xml:space="preserve"> bargaining </w:t>
      </w:r>
      <w:r w:rsidRPr="000B64ED">
        <w:rPr>
          <w:rStyle w:val="StyleUnderline"/>
          <w:highlight w:val="yellow"/>
        </w:rPr>
        <w:t xml:space="preserve">at the firm level </w:t>
      </w:r>
      <w:r w:rsidRPr="000B64ED">
        <w:rPr>
          <w:rStyle w:val="StyleUnderline"/>
        </w:rPr>
        <w:t>would</w:t>
      </w:r>
      <w:r w:rsidRPr="001F7D5B">
        <w:rPr>
          <w:rStyle w:val="StyleUnderline"/>
        </w:rPr>
        <w:t xml:space="preserve"> </w:t>
      </w:r>
      <w:r w:rsidRPr="000B64ED">
        <w:rPr>
          <w:rStyle w:val="StyleUnderline"/>
          <w:highlight w:val="yellow"/>
        </w:rPr>
        <w:t>have</w:t>
      </w:r>
      <w:r w:rsidRPr="00381DC2">
        <w:rPr>
          <w:sz w:val="16"/>
        </w:rPr>
        <w:t xml:space="preserve"> relatively </w:t>
      </w:r>
      <w:r w:rsidRPr="000B64ED">
        <w:rPr>
          <w:rStyle w:val="Emphasis"/>
          <w:highlight w:val="yellow"/>
        </w:rPr>
        <w:t>weak</w:t>
      </w:r>
      <w:r w:rsidRPr="00381DC2">
        <w:rPr>
          <w:sz w:val="16"/>
        </w:rPr>
        <w:t xml:space="preserve"> bargaining </w:t>
      </w:r>
      <w:r w:rsidRPr="000B64ED">
        <w:rPr>
          <w:rStyle w:val="Emphasis"/>
          <w:highlight w:val="yellow"/>
        </w:rPr>
        <w:t>power</w:t>
      </w:r>
      <w:r w:rsidRPr="001F7D5B">
        <w:rPr>
          <w:rStyle w:val="StyleUnderline"/>
        </w:rPr>
        <w:t xml:space="preserve"> and wages and unemployment would be relatively </w:t>
      </w:r>
      <w:r w:rsidRPr="001F7D5B">
        <w:rPr>
          <w:rStyle w:val="Emphasis"/>
        </w:rPr>
        <w:t>low</w:t>
      </w:r>
      <w:r w:rsidRPr="001F7D5B">
        <w:rPr>
          <w:rStyle w:val="StyleUnderline"/>
        </w:rPr>
        <w:t xml:space="preserve">, if bargaining is at the sectoral level bargaining power is </w:t>
      </w:r>
      <w:r w:rsidRPr="001F7D5B">
        <w:rPr>
          <w:rStyle w:val="Emphasis"/>
        </w:rPr>
        <w:t>high</w:t>
      </w:r>
      <w:r w:rsidRPr="001F7D5B">
        <w:rPr>
          <w:rStyle w:val="StyleUnderline"/>
        </w:rPr>
        <w:t xml:space="preserve"> and </w:t>
      </w:r>
      <w:r w:rsidRPr="001F7D5B">
        <w:rPr>
          <w:rStyle w:val="Emphasis"/>
        </w:rPr>
        <w:t>wages</w:t>
      </w:r>
      <w:r w:rsidRPr="001F7D5B">
        <w:rPr>
          <w:rStyle w:val="StyleUnderline"/>
        </w:rPr>
        <w:t xml:space="preserve"> may be </w:t>
      </w:r>
      <w:r w:rsidRPr="001F7D5B">
        <w:rPr>
          <w:rStyle w:val="Emphasis"/>
        </w:rPr>
        <w:t>excessive</w:t>
      </w:r>
      <w:r w:rsidRPr="001F7D5B">
        <w:rPr>
          <w:rStyle w:val="StyleUnderline"/>
        </w:rPr>
        <w:t xml:space="preserve"> as </w:t>
      </w:r>
      <w:r w:rsidRPr="000B64ED">
        <w:rPr>
          <w:rStyle w:val="StyleUnderline"/>
        </w:rPr>
        <w:t xml:space="preserve">each sectoral union drives up </w:t>
      </w:r>
      <w:r w:rsidRPr="000B64ED">
        <w:rPr>
          <w:rStyle w:val="Emphasis"/>
        </w:rPr>
        <w:t>wages</w:t>
      </w:r>
      <w:r w:rsidRPr="001F7D5B">
        <w:rPr>
          <w:rStyle w:val="StyleUnderline"/>
        </w:rPr>
        <w:t xml:space="preserve"> but does </w:t>
      </w:r>
      <w:r w:rsidRPr="001F7D5B">
        <w:rPr>
          <w:rStyle w:val="Emphasis"/>
        </w:rPr>
        <w:t>not account</w:t>
      </w:r>
      <w:r w:rsidRPr="001F7D5B">
        <w:rPr>
          <w:rStyle w:val="StyleUnderline"/>
        </w:rPr>
        <w:t xml:space="preserve"> for the impact on </w:t>
      </w:r>
      <w:r w:rsidRPr="001F7D5B">
        <w:rPr>
          <w:rStyle w:val="Emphasis"/>
        </w:rPr>
        <w:t>complementary workers</w:t>
      </w:r>
      <w:r w:rsidRPr="001F7D5B">
        <w:rPr>
          <w:rStyle w:val="StyleUnderline"/>
        </w:rPr>
        <w:t xml:space="preserve"> and this may </w:t>
      </w:r>
      <w:r w:rsidRPr="000B64ED">
        <w:rPr>
          <w:rStyle w:val="Emphasis"/>
          <w:highlight w:val="yellow"/>
        </w:rPr>
        <w:t>raise unemployment</w:t>
      </w:r>
      <w:r w:rsidRPr="00381DC2">
        <w:rPr>
          <w:sz w:val="16"/>
        </w:rPr>
        <w:t>, whereas multisectoral bargaining, it was argued was more likely to lead to coordination across complementary workers which would prevent excessive wage demands and unemployment.</w:t>
      </w:r>
    </w:p>
    <w:p w14:paraId="1959DD87" w14:textId="77777777" w:rsidR="007B4D79" w:rsidRPr="005906EF" w:rsidRDefault="007B4D79" w:rsidP="007B4D79">
      <w:pPr>
        <w:pStyle w:val="Heading4"/>
      </w:pPr>
      <w:r w:rsidRPr="000A411C">
        <w:rPr>
          <w:u w:val="single"/>
        </w:rPr>
        <w:t>Efficiency</w:t>
      </w:r>
      <w:r>
        <w:t xml:space="preserve">. Sectors that </w:t>
      </w:r>
      <w:r>
        <w:rPr>
          <w:u w:val="single"/>
        </w:rPr>
        <w:t>effectively</w:t>
      </w:r>
      <w:r>
        <w:t xml:space="preserve"> have sectoral bargaining are the </w:t>
      </w:r>
      <w:r>
        <w:rPr>
          <w:u w:val="single"/>
        </w:rPr>
        <w:t>worst-performing</w:t>
      </w:r>
      <w:r>
        <w:t xml:space="preserve">. </w:t>
      </w:r>
    </w:p>
    <w:p w14:paraId="27943EDD" w14:textId="77777777" w:rsidR="007B4D79" w:rsidRPr="00490322" w:rsidRDefault="007B4D79" w:rsidP="007B4D79">
      <w:r w:rsidRPr="00490322">
        <w:t xml:space="preserve">Jace </w:t>
      </w:r>
      <w:r w:rsidRPr="001F7D5B">
        <w:rPr>
          <w:rStyle w:val="Style13ptBold"/>
        </w:rPr>
        <w:t>White 24</w:t>
      </w:r>
      <w:r w:rsidRPr="00490322">
        <w:t>, Director of Federal Affairs at the National Right to Work Committee, 10-16-24, “Harris-Backed Sectoral Bargaining Would Put the ‘Squeeze’ on Workers,” https://www.nationalreview.com/2024/10/harris-backed-sectoral-bargaining-would-put-the-squeeze-on-workers/</w:t>
      </w:r>
    </w:p>
    <w:p w14:paraId="7D3C6E50" w14:textId="77777777" w:rsidR="007B4D79" w:rsidRPr="00381DC2" w:rsidRDefault="007B4D79" w:rsidP="007B4D79">
      <w:pPr>
        <w:rPr>
          <w:sz w:val="16"/>
        </w:rPr>
      </w:pPr>
      <w:r w:rsidRPr="00381DC2">
        <w:rPr>
          <w:sz w:val="16"/>
        </w:rPr>
        <w:t xml:space="preserve">The </w:t>
      </w:r>
      <w:r w:rsidRPr="00F7716F">
        <w:rPr>
          <w:rStyle w:val="StyleUnderline"/>
        </w:rPr>
        <w:t>strike launched</w:t>
      </w:r>
      <w:r w:rsidRPr="00381DC2">
        <w:rPr>
          <w:sz w:val="16"/>
        </w:rPr>
        <w:t xml:space="preserve"> </w:t>
      </w:r>
      <w:r w:rsidRPr="00F7716F">
        <w:rPr>
          <w:rStyle w:val="StyleUnderline"/>
        </w:rPr>
        <w:t>by</w:t>
      </w:r>
      <w:r w:rsidRPr="00381DC2">
        <w:rPr>
          <w:sz w:val="16"/>
        </w:rPr>
        <w:t xml:space="preserve"> officials of </w:t>
      </w:r>
      <w:r w:rsidRPr="00F7716F">
        <w:rPr>
          <w:rStyle w:val="StyleUnderline"/>
        </w:rPr>
        <w:t>the</w:t>
      </w:r>
      <w:r w:rsidRPr="00381DC2">
        <w:rPr>
          <w:sz w:val="16"/>
        </w:rPr>
        <w:t xml:space="preserve"> International Longshoremen’s Association (</w:t>
      </w:r>
      <w:r w:rsidRPr="00F7716F">
        <w:rPr>
          <w:rStyle w:val="StyleUnderline"/>
        </w:rPr>
        <w:t>ILA</w:t>
      </w:r>
      <w:r w:rsidRPr="00381DC2">
        <w:rPr>
          <w:sz w:val="16"/>
        </w:rPr>
        <w:t xml:space="preserve">) across America’s East and Gulf Coast ports </w:t>
      </w:r>
      <w:r w:rsidRPr="00F7716F">
        <w:rPr>
          <w:rStyle w:val="StyleUnderline"/>
        </w:rPr>
        <w:t>reminded Americans just how much</w:t>
      </w:r>
      <w:r w:rsidRPr="00381DC2">
        <w:rPr>
          <w:sz w:val="16"/>
        </w:rPr>
        <w:t xml:space="preserve"> </w:t>
      </w:r>
      <w:r w:rsidRPr="00F7716F">
        <w:rPr>
          <w:rStyle w:val="Emphasis"/>
        </w:rPr>
        <w:t>destruction</w:t>
      </w:r>
      <w:r w:rsidRPr="00F7716F">
        <w:rPr>
          <w:rStyle w:val="StyleUnderline"/>
        </w:rPr>
        <w:t xml:space="preserve"> union bosses are </w:t>
      </w:r>
      <w:r w:rsidRPr="00F7716F">
        <w:rPr>
          <w:rStyle w:val="Emphasis"/>
        </w:rPr>
        <w:t>willing to cause</w:t>
      </w:r>
      <w:r w:rsidRPr="00F7716F">
        <w:rPr>
          <w:rStyle w:val="StyleUnderline"/>
        </w:rPr>
        <w:t xml:space="preserve"> to get what they want</w:t>
      </w:r>
      <w:r w:rsidRPr="00381DC2">
        <w:rPr>
          <w:sz w:val="16"/>
        </w:rPr>
        <w:t>.</w:t>
      </w:r>
    </w:p>
    <w:p w14:paraId="1260DE96" w14:textId="77777777" w:rsidR="007B4D79" w:rsidRPr="00381DC2" w:rsidRDefault="007B4D79" w:rsidP="007B4D79">
      <w:pPr>
        <w:rPr>
          <w:sz w:val="16"/>
        </w:rPr>
      </w:pPr>
      <w:r w:rsidRPr="00381DC2">
        <w:rPr>
          <w:sz w:val="16"/>
        </w:rPr>
        <w:t xml:space="preserve">ILA </w:t>
      </w:r>
      <w:r w:rsidRPr="00F7716F">
        <w:rPr>
          <w:rStyle w:val="StyleUnderline"/>
        </w:rPr>
        <w:t xml:space="preserve">officials ludicrously demanded a </w:t>
      </w:r>
      <w:r w:rsidRPr="00F7716F">
        <w:rPr>
          <w:rStyle w:val="Emphasis"/>
        </w:rPr>
        <w:t>halt</w:t>
      </w:r>
      <w:r w:rsidRPr="00F7716F">
        <w:rPr>
          <w:rStyle w:val="StyleUnderline"/>
        </w:rPr>
        <w:t xml:space="preserve"> on </w:t>
      </w:r>
      <w:r w:rsidRPr="00F7716F">
        <w:rPr>
          <w:rStyle w:val="Emphasis"/>
        </w:rPr>
        <w:t>automation</w:t>
      </w:r>
      <w:r w:rsidRPr="00F7716F">
        <w:rPr>
          <w:rStyle w:val="StyleUnderline"/>
        </w:rPr>
        <w:t xml:space="preserve"> at U.S. ports</w:t>
      </w:r>
      <w:r w:rsidRPr="00381DC2">
        <w:rPr>
          <w:sz w:val="16"/>
        </w:rPr>
        <w:t>, including the automated gates that allow vehicles to enter and exit port facilities.</w:t>
      </w:r>
    </w:p>
    <w:p w14:paraId="2947ED25" w14:textId="77777777" w:rsidR="007B4D79" w:rsidRPr="00381DC2" w:rsidRDefault="007B4D79" w:rsidP="007B4D79">
      <w:pPr>
        <w:rPr>
          <w:sz w:val="16"/>
        </w:rPr>
      </w:pPr>
      <w:r w:rsidRPr="00381DC2">
        <w:rPr>
          <w:sz w:val="16"/>
        </w:rPr>
        <w:t xml:space="preserve">A temporary agreement has ended the strike for now, but </w:t>
      </w:r>
      <w:r w:rsidRPr="00621967">
        <w:rPr>
          <w:rStyle w:val="StyleUnderline"/>
          <w:highlight w:val="yellow"/>
        </w:rPr>
        <w:t xml:space="preserve">the ILA remains a </w:t>
      </w:r>
      <w:r w:rsidRPr="00621967">
        <w:rPr>
          <w:rStyle w:val="Emphasis"/>
          <w:highlight w:val="yellow"/>
        </w:rPr>
        <w:t>threat</w:t>
      </w:r>
      <w:r w:rsidRPr="00621967">
        <w:rPr>
          <w:rStyle w:val="StyleUnderline"/>
          <w:highlight w:val="yellow"/>
        </w:rPr>
        <w:t xml:space="preserve"> because it has “</w:t>
      </w:r>
      <w:r w:rsidRPr="00621967">
        <w:rPr>
          <w:rStyle w:val="Emphasis"/>
          <w:highlight w:val="yellow"/>
        </w:rPr>
        <w:t>sectoral bargaining</w:t>
      </w:r>
      <w:r w:rsidRPr="00621967">
        <w:rPr>
          <w:rStyle w:val="StyleUnderline"/>
          <w:highlight w:val="yellow"/>
        </w:rPr>
        <w:t>” power</w:t>
      </w:r>
      <w:r w:rsidRPr="00381DC2">
        <w:rPr>
          <w:sz w:val="16"/>
        </w:rPr>
        <w:t xml:space="preserve"> </w:t>
      </w:r>
      <w:r w:rsidRPr="00F7716F">
        <w:rPr>
          <w:rStyle w:val="StyleUnderline"/>
        </w:rPr>
        <w:t xml:space="preserve">— the ability for </w:t>
      </w:r>
      <w:r w:rsidRPr="00F7716F">
        <w:rPr>
          <w:rStyle w:val="Emphasis"/>
        </w:rPr>
        <w:t>one union</w:t>
      </w:r>
      <w:r w:rsidRPr="00F7716F">
        <w:rPr>
          <w:rStyle w:val="StyleUnderline"/>
        </w:rPr>
        <w:t xml:space="preserve"> to negotiate for workers across an </w:t>
      </w:r>
      <w:r w:rsidRPr="00F7716F">
        <w:rPr>
          <w:rStyle w:val="Emphasis"/>
        </w:rPr>
        <w:t>entire industry</w:t>
      </w:r>
      <w:r w:rsidRPr="00381DC2">
        <w:rPr>
          <w:sz w:val="16"/>
        </w:rPr>
        <w:t>.</w:t>
      </w:r>
    </w:p>
    <w:p w14:paraId="47617750" w14:textId="77777777" w:rsidR="007B4D79" w:rsidRPr="00381DC2" w:rsidRDefault="007B4D79" w:rsidP="007B4D79">
      <w:pPr>
        <w:rPr>
          <w:sz w:val="16"/>
        </w:rPr>
      </w:pPr>
      <w:r w:rsidRPr="00F7716F">
        <w:rPr>
          <w:rStyle w:val="StyleUnderline"/>
        </w:rPr>
        <w:t xml:space="preserve">Though the U.S. does not have sectoral bargaining officially, </w:t>
      </w:r>
      <w:r w:rsidRPr="00621967">
        <w:rPr>
          <w:rStyle w:val="StyleUnderline"/>
          <w:highlight w:val="yellow"/>
        </w:rPr>
        <w:t xml:space="preserve">some industries </w:t>
      </w:r>
      <w:r w:rsidRPr="00621967">
        <w:rPr>
          <w:rStyle w:val="Emphasis"/>
          <w:highlight w:val="yellow"/>
        </w:rPr>
        <w:t>approximate</w:t>
      </w:r>
      <w:r w:rsidRPr="00F7716F">
        <w:rPr>
          <w:rStyle w:val="StyleUnderline"/>
        </w:rPr>
        <w:t xml:space="preserve"> its </w:t>
      </w:r>
      <w:r w:rsidRPr="00621967">
        <w:rPr>
          <w:rStyle w:val="Emphasis"/>
          <w:highlight w:val="yellow"/>
        </w:rPr>
        <w:t>effects</w:t>
      </w:r>
      <w:r w:rsidRPr="00381DC2">
        <w:rPr>
          <w:sz w:val="16"/>
        </w:rPr>
        <w:t xml:space="preserve"> </w:t>
      </w:r>
      <w:r w:rsidRPr="00F7716F">
        <w:rPr>
          <w:rStyle w:val="StyleUnderline"/>
        </w:rPr>
        <w:t xml:space="preserve">— and </w:t>
      </w:r>
      <w:r w:rsidRPr="00621967">
        <w:rPr>
          <w:rStyle w:val="StyleUnderline"/>
          <w:highlight w:val="yellow"/>
        </w:rPr>
        <w:t>they are</w:t>
      </w:r>
      <w:r w:rsidRPr="00F7716F">
        <w:rPr>
          <w:rStyle w:val="StyleUnderline"/>
        </w:rPr>
        <w:t xml:space="preserve"> among the country’s </w:t>
      </w:r>
      <w:r w:rsidRPr="00621967">
        <w:rPr>
          <w:rStyle w:val="Emphasis"/>
          <w:highlight w:val="yellow"/>
        </w:rPr>
        <w:t>worst-performing</w:t>
      </w:r>
      <w:r w:rsidRPr="00381DC2">
        <w:rPr>
          <w:sz w:val="16"/>
        </w:rPr>
        <w:t xml:space="preserve">. In </w:t>
      </w:r>
      <w:r w:rsidRPr="00F7716F">
        <w:rPr>
          <w:rStyle w:val="StyleUnderline"/>
        </w:rPr>
        <w:t>the education sector</w:t>
      </w:r>
      <w:r w:rsidRPr="00381DC2">
        <w:rPr>
          <w:sz w:val="16"/>
        </w:rPr>
        <w:t>, the two major teachers’ unions that control a majority of the nation’s government schoolteachers have opposed improvements to curriculum, protected underperforming teachers, and pushed for medically unwarranted Covid-19 school lockdowns.</w:t>
      </w:r>
    </w:p>
    <w:p w14:paraId="012B0DDC" w14:textId="77777777" w:rsidR="007B4D79" w:rsidRPr="00381DC2" w:rsidRDefault="007B4D79" w:rsidP="007B4D79">
      <w:pPr>
        <w:rPr>
          <w:sz w:val="16"/>
        </w:rPr>
      </w:pPr>
      <w:r w:rsidRPr="00621967">
        <w:rPr>
          <w:rStyle w:val="StyleUnderline"/>
          <w:highlight w:val="yellow"/>
        </w:rPr>
        <w:t xml:space="preserve">In the </w:t>
      </w:r>
      <w:r w:rsidRPr="00621967">
        <w:rPr>
          <w:rStyle w:val="Emphasis"/>
          <w:highlight w:val="yellow"/>
        </w:rPr>
        <w:t>U</w:t>
      </w:r>
      <w:r w:rsidRPr="00F7716F">
        <w:rPr>
          <w:rStyle w:val="StyleUnderline"/>
        </w:rPr>
        <w:t xml:space="preserve">nited </w:t>
      </w:r>
      <w:r w:rsidRPr="00621967">
        <w:rPr>
          <w:rStyle w:val="Emphasis"/>
          <w:highlight w:val="yellow"/>
        </w:rPr>
        <w:t>S</w:t>
      </w:r>
      <w:r w:rsidRPr="00F7716F">
        <w:rPr>
          <w:rStyle w:val="StyleUnderline"/>
        </w:rPr>
        <w:t xml:space="preserve">tates, it </w:t>
      </w:r>
      <w:r w:rsidRPr="00621967">
        <w:rPr>
          <w:rStyle w:val="StyleUnderline"/>
          <w:highlight w:val="yellow"/>
        </w:rPr>
        <w:t xml:space="preserve">costs </w:t>
      </w:r>
      <w:r w:rsidRPr="00621967">
        <w:rPr>
          <w:rStyle w:val="Emphasis"/>
          <w:highlight w:val="yellow"/>
        </w:rPr>
        <w:t>three times as much</w:t>
      </w:r>
      <w:r w:rsidRPr="00621967">
        <w:rPr>
          <w:rStyle w:val="StyleUnderline"/>
          <w:highlight w:val="yellow"/>
        </w:rPr>
        <w:t xml:space="preserve"> to install an </w:t>
      </w:r>
      <w:r w:rsidRPr="00621967">
        <w:rPr>
          <w:rStyle w:val="Emphasis"/>
          <w:highlight w:val="yellow"/>
        </w:rPr>
        <w:t>elevator</w:t>
      </w:r>
      <w:r w:rsidRPr="00F7716F">
        <w:rPr>
          <w:rStyle w:val="StyleUnderline"/>
        </w:rPr>
        <w:t xml:space="preserve"> as it does in Europe and Asia, </w:t>
      </w:r>
      <w:r w:rsidRPr="00621967">
        <w:rPr>
          <w:rStyle w:val="StyleUnderline"/>
          <w:highlight w:val="yellow"/>
        </w:rPr>
        <w:t>owing</w:t>
      </w:r>
      <w:r w:rsidRPr="00F7716F">
        <w:rPr>
          <w:rStyle w:val="StyleUnderline"/>
        </w:rPr>
        <w:t xml:space="preserve"> in large part </w:t>
      </w:r>
      <w:r w:rsidRPr="00621967">
        <w:rPr>
          <w:rStyle w:val="StyleUnderline"/>
          <w:highlight w:val="yellow"/>
        </w:rPr>
        <w:t>to</w:t>
      </w:r>
      <w:r w:rsidRPr="00F7716F">
        <w:rPr>
          <w:rStyle w:val="StyleUnderline"/>
        </w:rPr>
        <w:t xml:space="preserve"> one </w:t>
      </w:r>
      <w:r w:rsidRPr="00621967">
        <w:rPr>
          <w:rStyle w:val="Emphasis"/>
          <w:highlight w:val="yellow"/>
        </w:rPr>
        <w:t>union’s control</w:t>
      </w:r>
      <w:r w:rsidRPr="00621967">
        <w:rPr>
          <w:rStyle w:val="StyleUnderline"/>
          <w:highlight w:val="yellow"/>
        </w:rPr>
        <w:t xml:space="preserve"> over the </w:t>
      </w:r>
      <w:r w:rsidRPr="00621967">
        <w:rPr>
          <w:rStyle w:val="Emphasis"/>
          <w:highlight w:val="yellow"/>
        </w:rPr>
        <w:t>entire sector</w:t>
      </w:r>
      <w:r w:rsidRPr="00381DC2">
        <w:rPr>
          <w:sz w:val="16"/>
        </w:rPr>
        <w:t>.</w:t>
      </w:r>
    </w:p>
    <w:p w14:paraId="6BBF6392" w14:textId="77777777" w:rsidR="007B4D79" w:rsidRPr="00381DC2" w:rsidRDefault="007B4D79" w:rsidP="007B4D79">
      <w:pPr>
        <w:rPr>
          <w:sz w:val="16"/>
        </w:rPr>
      </w:pPr>
      <w:r w:rsidRPr="00381DC2">
        <w:rPr>
          <w:sz w:val="16"/>
        </w:rPr>
        <w:t xml:space="preserve">A New York Times article on the elevator industry explained how much of the </w:t>
      </w:r>
      <w:r w:rsidRPr="00621967">
        <w:rPr>
          <w:rStyle w:val="Emphasis"/>
          <w:highlight w:val="yellow"/>
        </w:rPr>
        <w:t>inflated costs</w:t>
      </w:r>
      <w:r w:rsidRPr="00621967">
        <w:rPr>
          <w:rStyle w:val="StyleUnderline"/>
          <w:highlight w:val="yellow"/>
        </w:rPr>
        <w:t xml:space="preserve"> are the </w:t>
      </w:r>
      <w:r w:rsidRPr="00621967">
        <w:rPr>
          <w:rStyle w:val="Emphasis"/>
          <w:highlight w:val="yellow"/>
        </w:rPr>
        <w:t>result</w:t>
      </w:r>
      <w:r w:rsidRPr="00621967">
        <w:rPr>
          <w:rStyle w:val="StyleUnderline"/>
          <w:highlight w:val="yellow"/>
        </w:rPr>
        <w:t xml:space="preserve"> of </w:t>
      </w:r>
      <w:r w:rsidRPr="00621967">
        <w:rPr>
          <w:rStyle w:val="Emphasis"/>
          <w:highlight w:val="yellow"/>
        </w:rPr>
        <w:t>deliberate waste demanded</w:t>
      </w:r>
      <w:r w:rsidRPr="00621967">
        <w:rPr>
          <w:rStyle w:val="StyleUnderline"/>
          <w:highlight w:val="yellow"/>
        </w:rPr>
        <w:t xml:space="preserve"> by the</w:t>
      </w:r>
      <w:r w:rsidRPr="00381DC2">
        <w:rPr>
          <w:sz w:val="16"/>
          <w:highlight w:val="yellow"/>
        </w:rPr>
        <w:t xml:space="preserve"> </w:t>
      </w:r>
      <w:r w:rsidRPr="00381DC2">
        <w:rPr>
          <w:sz w:val="16"/>
        </w:rPr>
        <w:t xml:space="preserve">International </w:t>
      </w:r>
      <w:r w:rsidRPr="00621967">
        <w:rPr>
          <w:rStyle w:val="Emphasis"/>
          <w:highlight w:val="yellow"/>
        </w:rPr>
        <w:t>Union</w:t>
      </w:r>
      <w:r w:rsidRPr="00381DC2">
        <w:rPr>
          <w:sz w:val="16"/>
          <w:highlight w:val="yellow"/>
        </w:rPr>
        <w:t xml:space="preserve"> </w:t>
      </w:r>
      <w:r w:rsidRPr="00381DC2">
        <w:rPr>
          <w:sz w:val="16"/>
        </w:rPr>
        <w:t>of Elevator Constructors:</w:t>
      </w:r>
    </w:p>
    <w:p w14:paraId="285BD027" w14:textId="77777777" w:rsidR="007B4D79" w:rsidRPr="00381DC2" w:rsidRDefault="007B4D79" w:rsidP="007B4D79">
      <w:pPr>
        <w:rPr>
          <w:sz w:val="16"/>
        </w:rPr>
      </w:pPr>
      <w:r w:rsidRPr="00F7716F">
        <w:rPr>
          <w:rStyle w:val="StyleUnderline"/>
        </w:rPr>
        <w:t xml:space="preserve">The elevator union’s contract </w:t>
      </w:r>
      <w:r w:rsidRPr="00F7716F">
        <w:rPr>
          <w:rStyle w:val="Emphasis"/>
        </w:rPr>
        <w:t>forbids</w:t>
      </w:r>
      <w:r w:rsidRPr="00381DC2">
        <w:rPr>
          <w:sz w:val="16"/>
        </w:rPr>
        <w:t xml:space="preserve"> even basic </w:t>
      </w:r>
      <w:r w:rsidRPr="00F7716F">
        <w:rPr>
          <w:rStyle w:val="StyleUnderline"/>
        </w:rPr>
        <w:t xml:space="preserve">forms of pre-assembly and prefabrication that have become </w:t>
      </w:r>
      <w:r w:rsidRPr="00F7716F">
        <w:rPr>
          <w:rStyle w:val="Emphasis"/>
        </w:rPr>
        <w:t>standard</w:t>
      </w:r>
      <w:r w:rsidRPr="00F7716F">
        <w:rPr>
          <w:rStyle w:val="StyleUnderline"/>
        </w:rPr>
        <w:t xml:space="preserve"> in elevators in the rest of the world. The union and manufacturers </w:t>
      </w:r>
      <w:r w:rsidRPr="00F7716F">
        <w:rPr>
          <w:rStyle w:val="Emphasis"/>
        </w:rPr>
        <w:t>bicker over</w:t>
      </w:r>
      <w:r w:rsidRPr="00F7716F">
        <w:rPr>
          <w:rStyle w:val="StyleUnderline"/>
        </w:rPr>
        <w:t xml:space="preserve"> which </w:t>
      </w:r>
      <w:r w:rsidRPr="00F7716F">
        <w:rPr>
          <w:rStyle w:val="Emphasis"/>
        </w:rPr>
        <w:t>holes</w:t>
      </w:r>
      <w:r w:rsidRPr="00F7716F">
        <w:rPr>
          <w:rStyle w:val="StyleUnderline"/>
        </w:rPr>
        <w:t xml:space="preserve"> can be drilled</w:t>
      </w:r>
      <w:r w:rsidRPr="00381DC2">
        <w:rPr>
          <w:sz w:val="16"/>
        </w:rPr>
        <w:t xml:space="preserve"> in a factory and which must be drilled (or redrilled) on site. Manufacturers even let elevator and escalator mechanics take some components apart and put them back together on site to preserve work for union members, since it’s easier than making separate, less-assembled versions just for the United States.</w:t>
      </w:r>
    </w:p>
    <w:p w14:paraId="654D2DC6" w14:textId="77777777" w:rsidR="007B4D79" w:rsidRPr="00381DC2" w:rsidRDefault="007B4D79" w:rsidP="007B4D79">
      <w:pPr>
        <w:rPr>
          <w:sz w:val="16"/>
        </w:rPr>
      </w:pPr>
      <w:r w:rsidRPr="00621967">
        <w:rPr>
          <w:rStyle w:val="StyleUnderline"/>
          <w:highlight w:val="yellow"/>
        </w:rPr>
        <w:t xml:space="preserve">This kind of </w:t>
      </w:r>
      <w:r w:rsidRPr="00621967">
        <w:rPr>
          <w:rStyle w:val="Emphasis"/>
          <w:highlight w:val="yellow"/>
        </w:rPr>
        <w:t>waste wouldn’t last</w:t>
      </w:r>
      <w:r w:rsidRPr="00621967">
        <w:rPr>
          <w:rStyle w:val="StyleUnderline"/>
          <w:highlight w:val="yellow"/>
        </w:rPr>
        <w:t xml:space="preserve"> in a </w:t>
      </w:r>
      <w:r w:rsidRPr="00621967">
        <w:rPr>
          <w:rStyle w:val="Emphasis"/>
          <w:highlight w:val="yellow"/>
        </w:rPr>
        <w:t>competitive market</w:t>
      </w:r>
      <w:r w:rsidRPr="00381DC2">
        <w:rPr>
          <w:sz w:val="16"/>
        </w:rPr>
        <w:t>, but as the Times article explains</w:t>
      </w:r>
      <w:r w:rsidRPr="00621967">
        <w:rPr>
          <w:rStyle w:val="StyleUnderline"/>
        </w:rPr>
        <w:t xml:space="preserve">, the market for elevator labor is </w:t>
      </w:r>
      <w:r w:rsidRPr="00621967">
        <w:rPr>
          <w:rStyle w:val="Emphasis"/>
        </w:rPr>
        <w:t>not competitive</w:t>
      </w:r>
      <w:r w:rsidRPr="00381DC2">
        <w:rPr>
          <w:sz w:val="16"/>
        </w:rPr>
        <w:t>. The only reliable way to hire someone who is both qualified and licensed by the government to install an elevator is to go through the International Union of Elevator Constructors, which tightly controls entry into the field.</w:t>
      </w:r>
    </w:p>
    <w:p w14:paraId="5CE1FB51" w14:textId="77777777" w:rsidR="007B4D79" w:rsidRPr="00381DC2" w:rsidRDefault="007B4D79" w:rsidP="007B4D79">
      <w:pPr>
        <w:rPr>
          <w:sz w:val="16"/>
        </w:rPr>
      </w:pPr>
      <w:r w:rsidRPr="00921BA6">
        <w:rPr>
          <w:rStyle w:val="StyleUnderline"/>
        </w:rPr>
        <w:t xml:space="preserve">Union bosses have </w:t>
      </w:r>
      <w:r w:rsidRPr="00921BA6">
        <w:rPr>
          <w:rStyle w:val="Emphasis"/>
        </w:rPr>
        <w:t>long sought</w:t>
      </w:r>
      <w:r w:rsidRPr="00921BA6">
        <w:rPr>
          <w:rStyle w:val="StyleUnderline"/>
        </w:rPr>
        <w:t xml:space="preserve"> legislation to make this type of arrangement </w:t>
      </w:r>
      <w:r w:rsidRPr="00921BA6">
        <w:rPr>
          <w:rStyle w:val="Emphasis"/>
        </w:rPr>
        <w:t>more common</w:t>
      </w:r>
      <w:r w:rsidRPr="00381DC2">
        <w:rPr>
          <w:sz w:val="16"/>
        </w:rPr>
        <w:t>. Kamala Harris argued that unions should be organized “sector by sector” on the 2019 campaign trail, and pro-union academics at Harvard proposed a scheme that would give control of a sector to a union if it demonstrated support from just 10 percent of the sector’s workforce.</w:t>
      </w:r>
    </w:p>
    <w:p w14:paraId="64732BF7" w14:textId="77777777" w:rsidR="007B4D79" w:rsidRPr="00381DC2" w:rsidRDefault="007B4D79" w:rsidP="007B4D79">
      <w:pPr>
        <w:rPr>
          <w:sz w:val="16"/>
        </w:rPr>
      </w:pPr>
      <w:r w:rsidRPr="00921BA6">
        <w:rPr>
          <w:rStyle w:val="StyleUnderline"/>
        </w:rPr>
        <w:t xml:space="preserve">Under current laws, </w:t>
      </w:r>
      <w:r w:rsidRPr="00621967">
        <w:rPr>
          <w:rStyle w:val="StyleUnderline"/>
        </w:rPr>
        <w:t xml:space="preserve">the government will </w:t>
      </w:r>
      <w:r w:rsidRPr="00621967">
        <w:rPr>
          <w:rStyle w:val="Emphasis"/>
        </w:rPr>
        <w:t>only give</w:t>
      </w:r>
      <w:r w:rsidRPr="00381DC2">
        <w:rPr>
          <w:sz w:val="16"/>
        </w:rPr>
        <w:t xml:space="preserve"> </w:t>
      </w:r>
      <w:r w:rsidRPr="00621967">
        <w:rPr>
          <w:rStyle w:val="StyleUnderline"/>
        </w:rPr>
        <w:t xml:space="preserve">unions control of </w:t>
      </w:r>
      <w:r w:rsidRPr="00621967">
        <w:rPr>
          <w:rStyle w:val="Emphasis"/>
        </w:rPr>
        <w:t>one workplace</w:t>
      </w:r>
      <w:r w:rsidRPr="00381DC2">
        <w:rPr>
          <w:sz w:val="16"/>
        </w:rPr>
        <w:t xml:space="preserve"> </w:t>
      </w:r>
      <w:r w:rsidRPr="00621967">
        <w:rPr>
          <w:rStyle w:val="StyleUnderline"/>
        </w:rPr>
        <w:t xml:space="preserve">at a time, but </w:t>
      </w:r>
      <w:r w:rsidRPr="00621967">
        <w:rPr>
          <w:rStyle w:val="Emphasis"/>
          <w:highlight w:val="yellow"/>
        </w:rPr>
        <w:t>sectoral bargaining</w:t>
      </w:r>
      <w:r w:rsidRPr="00381DC2">
        <w:rPr>
          <w:sz w:val="16"/>
        </w:rPr>
        <w:t xml:space="preserve"> </w:t>
      </w:r>
      <w:r w:rsidRPr="00621967">
        <w:rPr>
          <w:rStyle w:val="StyleUnderline"/>
        </w:rPr>
        <w:t xml:space="preserve">can be </w:t>
      </w:r>
      <w:r w:rsidRPr="00621967">
        <w:rPr>
          <w:rStyle w:val="StyleUnderline"/>
          <w:highlight w:val="yellow"/>
        </w:rPr>
        <w:t xml:space="preserve">established in </w:t>
      </w:r>
      <w:r w:rsidRPr="00621967">
        <w:rPr>
          <w:rStyle w:val="Emphasis"/>
          <w:highlight w:val="yellow"/>
        </w:rPr>
        <w:t>heavily regulated industries</w:t>
      </w:r>
      <w:r w:rsidRPr="00921BA6">
        <w:rPr>
          <w:rStyle w:val="StyleUnderline"/>
        </w:rPr>
        <w:t xml:space="preserve"> where the supply of labor is tightly </w:t>
      </w:r>
      <w:r w:rsidRPr="00921BA6">
        <w:rPr>
          <w:rStyle w:val="Emphasis"/>
        </w:rPr>
        <w:t>controlled</w:t>
      </w:r>
      <w:r w:rsidRPr="00381DC2">
        <w:rPr>
          <w:sz w:val="16"/>
        </w:rPr>
        <w:t>,</w:t>
      </w:r>
      <w:r w:rsidRPr="00921BA6">
        <w:rPr>
          <w:rStyle w:val="StyleUnderline"/>
        </w:rPr>
        <w:t xml:space="preserve"> as with </w:t>
      </w:r>
      <w:r w:rsidRPr="00921BA6">
        <w:rPr>
          <w:rStyle w:val="Emphasis"/>
        </w:rPr>
        <w:t>dockworkers</w:t>
      </w:r>
      <w:r w:rsidRPr="00921BA6">
        <w:rPr>
          <w:rStyle w:val="StyleUnderline"/>
        </w:rPr>
        <w:t xml:space="preserve">, </w:t>
      </w:r>
      <w:r w:rsidRPr="00921BA6">
        <w:rPr>
          <w:rStyle w:val="Emphasis"/>
        </w:rPr>
        <w:t>teachers</w:t>
      </w:r>
      <w:r w:rsidRPr="00921BA6">
        <w:rPr>
          <w:rStyle w:val="StyleUnderline"/>
        </w:rPr>
        <w:t xml:space="preserve">, and elevator </w:t>
      </w:r>
      <w:r w:rsidRPr="00921BA6">
        <w:rPr>
          <w:rStyle w:val="Emphasis"/>
        </w:rPr>
        <w:t>mechanics</w:t>
      </w:r>
      <w:r w:rsidRPr="00381DC2">
        <w:rPr>
          <w:sz w:val="16"/>
        </w:rPr>
        <w:t>.</w:t>
      </w:r>
    </w:p>
    <w:p w14:paraId="316A7EE5" w14:textId="77777777" w:rsidR="007B4D79" w:rsidRPr="00381DC2" w:rsidRDefault="007B4D79" w:rsidP="007B4D79">
      <w:pPr>
        <w:rPr>
          <w:sz w:val="16"/>
        </w:rPr>
      </w:pPr>
      <w:r w:rsidRPr="00381DC2">
        <w:rPr>
          <w:sz w:val="16"/>
        </w:rPr>
        <w:t>Oren Cass of American Compass — a self-styled “conservative” group that has received significant funding from the Hewlett Foundation, which also helped fund the Harvard proposal mentioned above — said the elevator industry “presents one of the rare successful examples of sectoral bargaining in American industrial-labor relations.”</w:t>
      </w:r>
    </w:p>
    <w:p w14:paraId="5D92DAB3" w14:textId="77777777" w:rsidR="007B4D79" w:rsidRPr="00381DC2" w:rsidRDefault="007B4D79" w:rsidP="007B4D79">
      <w:pPr>
        <w:rPr>
          <w:sz w:val="16"/>
        </w:rPr>
      </w:pPr>
      <w:r w:rsidRPr="00381DC2">
        <w:rPr>
          <w:sz w:val="16"/>
        </w:rPr>
        <w:t>Cass praised the elevator monopoly because it means manufacturers can’t “squeeze workers” to cut costs.</w:t>
      </w:r>
    </w:p>
    <w:p w14:paraId="65DCF81D" w14:textId="77777777" w:rsidR="007B4D79" w:rsidRPr="00381DC2" w:rsidRDefault="007B4D79" w:rsidP="007B4D79">
      <w:pPr>
        <w:rPr>
          <w:sz w:val="16"/>
        </w:rPr>
      </w:pPr>
      <w:r w:rsidRPr="00381DC2">
        <w:rPr>
          <w:sz w:val="16"/>
        </w:rPr>
        <w:t xml:space="preserve">But Cass ignores the </w:t>
      </w:r>
      <w:r w:rsidRPr="00921BA6">
        <w:rPr>
          <w:rStyle w:val="StyleUnderline"/>
        </w:rPr>
        <w:t xml:space="preserve">workers who are “squeezed” by not being hired because the elevator union </w:t>
      </w:r>
      <w:r w:rsidRPr="00921BA6">
        <w:rPr>
          <w:rStyle w:val="Emphasis"/>
        </w:rPr>
        <w:t>restricts entry</w:t>
      </w:r>
      <w:r w:rsidRPr="00921BA6">
        <w:rPr>
          <w:rStyle w:val="StyleUnderline"/>
        </w:rPr>
        <w:t xml:space="preserve"> to </w:t>
      </w:r>
      <w:r w:rsidRPr="00921BA6">
        <w:rPr>
          <w:rStyle w:val="Emphasis"/>
        </w:rPr>
        <w:t>protect</w:t>
      </w:r>
      <w:r w:rsidRPr="00921BA6">
        <w:rPr>
          <w:rStyle w:val="StyleUnderline"/>
        </w:rPr>
        <w:t xml:space="preserve"> its </w:t>
      </w:r>
      <w:r w:rsidRPr="00921BA6">
        <w:rPr>
          <w:rStyle w:val="Emphasis"/>
        </w:rPr>
        <w:t>monopoly position</w:t>
      </w:r>
      <w:r w:rsidRPr="00381DC2">
        <w:rPr>
          <w:sz w:val="16"/>
        </w:rPr>
        <w:t xml:space="preserve">. He also ignores the non-elevator workers on construction projects who are “squeezed” because the </w:t>
      </w:r>
      <w:r w:rsidRPr="00921BA6">
        <w:rPr>
          <w:rStyle w:val="StyleUnderline"/>
        </w:rPr>
        <w:t>money</w:t>
      </w:r>
      <w:r w:rsidRPr="00381DC2">
        <w:rPr>
          <w:sz w:val="16"/>
        </w:rPr>
        <w:t xml:space="preserve"> that would have covered their paychecks </w:t>
      </w:r>
      <w:r w:rsidRPr="00921BA6">
        <w:rPr>
          <w:rStyle w:val="StyleUnderline"/>
        </w:rPr>
        <w:t xml:space="preserve">is </w:t>
      </w:r>
      <w:r w:rsidRPr="00921BA6">
        <w:rPr>
          <w:rStyle w:val="Emphasis"/>
        </w:rPr>
        <w:t>diverted</w:t>
      </w:r>
      <w:r w:rsidRPr="00921BA6">
        <w:rPr>
          <w:rStyle w:val="StyleUnderline"/>
        </w:rPr>
        <w:t xml:space="preserve"> to the </w:t>
      </w:r>
      <w:r w:rsidRPr="00921BA6">
        <w:rPr>
          <w:rStyle w:val="Emphasis"/>
        </w:rPr>
        <w:t>elevator cartel</w:t>
      </w:r>
      <w:r w:rsidRPr="00381DC2">
        <w:rPr>
          <w:sz w:val="16"/>
        </w:rPr>
        <w:t>.</w:t>
      </w:r>
    </w:p>
    <w:p w14:paraId="692770BC" w14:textId="77777777" w:rsidR="007B4D79" w:rsidRPr="00381DC2" w:rsidRDefault="007B4D79" w:rsidP="007B4D79">
      <w:pPr>
        <w:rPr>
          <w:sz w:val="16"/>
        </w:rPr>
      </w:pPr>
      <w:r w:rsidRPr="00921BA6">
        <w:rPr>
          <w:rStyle w:val="StyleUnderline"/>
        </w:rPr>
        <w:t xml:space="preserve">When employers are forced to pay for needless work on parts that could easily have been assembled in a factory, </w:t>
      </w:r>
      <w:r w:rsidRPr="00621967">
        <w:rPr>
          <w:rStyle w:val="StyleUnderline"/>
          <w:highlight w:val="yellow"/>
        </w:rPr>
        <w:t xml:space="preserve">everyone else is </w:t>
      </w:r>
      <w:r w:rsidRPr="00621967">
        <w:rPr>
          <w:rStyle w:val="Emphasis"/>
          <w:highlight w:val="yellow"/>
        </w:rPr>
        <w:t>deprived</w:t>
      </w:r>
      <w:r w:rsidRPr="00381DC2">
        <w:rPr>
          <w:sz w:val="16"/>
          <w:highlight w:val="yellow"/>
        </w:rPr>
        <w:t xml:space="preserve"> </w:t>
      </w:r>
      <w:r w:rsidRPr="00621967">
        <w:rPr>
          <w:rStyle w:val="StyleUnderline"/>
          <w:highlight w:val="yellow"/>
        </w:rPr>
        <w:t>of</w:t>
      </w:r>
      <w:r w:rsidRPr="00381DC2">
        <w:rPr>
          <w:sz w:val="16"/>
        </w:rPr>
        <w:t xml:space="preserve"> the real </w:t>
      </w:r>
      <w:r w:rsidRPr="00621967">
        <w:rPr>
          <w:rStyle w:val="Emphasis"/>
          <w:highlight w:val="yellow"/>
        </w:rPr>
        <w:t>goods</w:t>
      </w:r>
      <w:r w:rsidRPr="00621967">
        <w:rPr>
          <w:rStyle w:val="StyleUnderline"/>
          <w:highlight w:val="yellow"/>
        </w:rPr>
        <w:t xml:space="preserve"> and productive </w:t>
      </w:r>
      <w:r w:rsidRPr="00621967">
        <w:rPr>
          <w:rStyle w:val="Emphasis"/>
          <w:highlight w:val="yellow"/>
        </w:rPr>
        <w:t>jobs</w:t>
      </w:r>
      <w:r w:rsidRPr="00921BA6">
        <w:rPr>
          <w:rStyle w:val="StyleUnderline"/>
        </w:rPr>
        <w:t xml:space="preserve"> that could have been funded by the money that was wasted on elevator make-work.</w:t>
      </w:r>
    </w:p>
    <w:p w14:paraId="291CD455" w14:textId="77777777" w:rsidR="007B4D79" w:rsidRPr="00381DC2" w:rsidRDefault="007B4D79" w:rsidP="007B4D79">
      <w:pPr>
        <w:rPr>
          <w:sz w:val="16"/>
        </w:rPr>
      </w:pPr>
      <w:r w:rsidRPr="00381DC2">
        <w:rPr>
          <w:sz w:val="16"/>
        </w:rPr>
        <w:t xml:space="preserve">Similarly, </w:t>
      </w:r>
      <w:r w:rsidRPr="00921BA6">
        <w:rPr>
          <w:rStyle w:val="StyleUnderline"/>
        </w:rPr>
        <w:t>when our ports don’t have modern</w:t>
      </w:r>
      <w:r w:rsidRPr="00381DC2">
        <w:rPr>
          <w:sz w:val="16"/>
        </w:rPr>
        <w:t xml:space="preserve"> </w:t>
      </w:r>
      <w:r w:rsidRPr="00921BA6">
        <w:rPr>
          <w:rStyle w:val="Emphasis"/>
        </w:rPr>
        <w:t>tech</w:t>
      </w:r>
      <w:r w:rsidRPr="00381DC2">
        <w:rPr>
          <w:sz w:val="16"/>
        </w:rPr>
        <w:t xml:space="preserve">nology, </w:t>
      </w:r>
      <w:r w:rsidRPr="00921BA6">
        <w:rPr>
          <w:rStyle w:val="StyleUnderline"/>
        </w:rPr>
        <w:t xml:space="preserve">goods must take a more </w:t>
      </w:r>
      <w:r w:rsidRPr="00921BA6">
        <w:rPr>
          <w:rStyle w:val="Emphasis"/>
        </w:rPr>
        <w:t>expensive route</w:t>
      </w:r>
      <w:r w:rsidRPr="00921BA6">
        <w:rPr>
          <w:rStyle w:val="StyleUnderline"/>
        </w:rPr>
        <w:t xml:space="preserve"> to reach American producers and consumers.</w:t>
      </w:r>
    </w:p>
    <w:p w14:paraId="520A9A45" w14:textId="77777777" w:rsidR="007B4D79" w:rsidRPr="00381DC2" w:rsidRDefault="007B4D79" w:rsidP="007B4D79">
      <w:pPr>
        <w:rPr>
          <w:sz w:val="16"/>
        </w:rPr>
      </w:pPr>
      <w:r w:rsidRPr="00381DC2">
        <w:rPr>
          <w:sz w:val="16"/>
        </w:rPr>
        <w:t>When our schools can’t use modern teaching methods, are bogged down by administrators, and cannot reward high-performing teachers due to rigid union contracts, Americans are deprived of the benefits of a better educated population.</w:t>
      </w:r>
    </w:p>
    <w:p w14:paraId="7BCD174A" w14:textId="77777777" w:rsidR="007B4D79" w:rsidRPr="00381DC2" w:rsidRDefault="007B4D79" w:rsidP="007B4D79">
      <w:pPr>
        <w:rPr>
          <w:sz w:val="16"/>
        </w:rPr>
      </w:pPr>
      <w:r w:rsidRPr="00621967">
        <w:rPr>
          <w:rStyle w:val="StyleUnderline"/>
          <w:highlight w:val="yellow"/>
        </w:rPr>
        <w:t>Union bosses</w:t>
      </w:r>
      <w:r w:rsidRPr="00921BA6">
        <w:rPr>
          <w:rStyle w:val="StyleUnderline"/>
        </w:rPr>
        <w:t xml:space="preserve"> may find it </w:t>
      </w:r>
      <w:r w:rsidRPr="00921BA6">
        <w:rPr>
          <w:rStyle w:val="Emphasis"/>
        </w:rPr>
        <w:t>profitable</w:t>
      </w:r>
      <w:r w:rsidRPr="00921BA6">
        <w:rPr>
          <w:rStyle w:val="StyleUnderline"/>
        </w:rPr>
        <w:t xml:space="preserve"> to </w:t>
      </w:r>
      <w:r w:rsidRPr="00621967">
        <w:rPr>
          <w:rStyle w:val="Emphasis"/>
          <w:highlight w:val="yellow"/>
        </w:rPr>
        <w:t>prop up inefficiencies</w:t>
      </w:r>
      <w:r w:rsidRPr="00621967">
        <w:rPr>
          <w:rStyle w:val="StyleUnderline"/>
          <w:highlight w:val="yellow"/>
        </w:rPr>
        <w:t xml:space="preserve"> </w:t>
      </w:r>
      <w:r w:rsidRPr="00621967">
        <w:rPr>
          <w:rStyle w:val="StyleUnderline"/>
        </w:rPr>
        <w:t xml:space="preserve">in the sectors they control and then demand dues payment for this “service,” but the rest of us should </w:t>
      </w:r>
      <w:r w:rsidRPr="00621967">
        <w:rPr>
          <w:rStyle w:val="Emphasis"/>
        </w:rPr>
        <w:t>not</w:t>
      </w:r>
      <w:r w:rsidRPr="00381DC2">
        <w:rPr>
          <w:sz w:val="16"/>
        </w:rPr>
        <w:t xml:space="preserve"> seek, as Oren Cass and Kamala Harris do, to </w:t>
      </w:r>
      <w:r w:rsidRPr="00921BA6">
        <w:rPr>
          <w:rStyle w:val="Emphasis"/>
        </w:rPr>
        <w:t>expand sectoral union monopolies</w:t>
      </w:r>
      <w:r w:rsidRPr="00921BA6">
        <w:rPr>
          <w:rStyle w:val="StyleUnderline"/>
        </w:rPr>
        <w:t xml:space="preserve"> to more and more industries</w:t>
      </w:r>
      <w:r w:rsidRPr="00381DC2">
        <w:rPr>
          <w:sz w:val="16"/>
        </w:rPr>
        <w:t>.</w:t>
      </w:r>
    </w:p>
    <w:p w14:paraId="06036401" w14:textId="77777777" w:rsidR="007B4D79" w:rsidRPr="00A618D9" w:rsidRDefault="007B4D79" w:rsidP="007B4D79">
      <w:pPr>
        <w:pStyle w:val="Heading4"/>
      </w:pPr>
      <w:r w:rsidRPr="008A4881">
        <w:rPr>
          <w:u w:val="single"/>
        </w:rPr>
        <w:t>Firm closure</w:t>
      </w:r>
      <w:r>
        <w:t xml:space="preserve">. Studies conclude sectoral bargaining </w:t>
      </w:r>
      <w:r>
        <w:rPr>
          <w:u w:val="single"/>
        </w:rPr>
        <w:t>stifles</w:t>
      </w:r>
      <w:r>
        <w:t xml:space="preserve"> companies</w:t>
      </w:r>
    </w:p>
    <w:p w14:paraId="4B20200D" w14:textId="77777777" w:rsidR="007B4D79" w:rsidRPr="00490322" w:rsidRDefault="007B4D79" w:rsidP="007B4D79">
      <w:r w:rsidRPr="00490322">
        <w:t xml:space="preserve">Pedro </w:t>
      </w:r>
      <w:r w:rsidRPr="009202CF">
        <w:rPr>
          <w:rStyle w:val="Style13ptBold"/>
        </w:rPr>
        <w:t>Martins 20</w:t>
      </w:r>
      <w:r w:rsidRPr="00490322">
        <w:t>, Professor at Queen Mary University of London, 8-3-20, “30,000 Minimum Wages: The Economic Effects of Collective Bargaining Extensions,” https://onlinelibrary.wiley.com/doi/abs/10.1111/bjir.12564</w:t>
      </w:r>
    </w:p>
    <w:p w14:paraId="2A7A7A93" w14:textId="77777777" w:rsidR="007B4D79" w:rsidRPr="00381DC2" w:rsidRDefault="007B4D79" w:rsidP="007B4D79">
      <w:pPr>
        <w:rPr>
          <w:sz w:val="16"/>
        </w:rPr>
      </w:pPr>
      <w:r w:rsidRPr="00381DC2">
        <w:rPr>
          <w:sz w:val="16"/>
        </w:rPr>
        <w:t>7. Conclusions</w:t>
      </w:r>
    </w:p>
    <w:p w14:paraId="37BD29CD" w14:textId="77777777" w:rsidR="007B4D79" w:rsidRPr="00381DC2" w:rsidRDefault="007B4D79" w:rsidP="007B4D79">
      <w:pPr>
        <w:rPr>
          <w:sz w:val="16"/>
        </w:rPr>
      </w:pPr>
      <w:r w:rsidRPr="003C4C24">
        <w:rPr>
          <w:rStyle w:val="StyleUnderline"/>
        </w:rPr>
        <w:t xml:space="preserve">Several countries extend the coverage of </w:t>
      </w:r>
      <w:r w:rsidRPr="001A43FA">
        <w:rPr>
          <w:rStyle w:val="StyleUnderline"/>
          <w:highlight w:val="yellow"/>
        </w:rPr>
        <w:t>sectoral bargaining</w:t>
      </w:r>
      <w:r w:rsidRPr="003C4C24">
        <w:rPr>
          <w:rStyle w:val="StyleUnderline"/>
        </w:rPr>
        <w:t xml:space="preserve"> agreements to entire sectors</w:t>
      </w:r>
      <w:r w:rsidRPr="00381DC2">
        <w:rPr>
          <w:sz w:val="16"/>
        </w:rPr>
        <w:t xml:space="preserve">, therefore binding non-subscriber workers and employers. This process increases substantially the number of widely applicable minimum wages. From a theoretical perspective, extensions can have many different types of effects. Extensions may address co-ordination issues and reduce transaction costs, promote greater equity in pay, foster investments in human capital, expand aggregate demand and possibly nudge firms towards high- wage/high-productivity equilibria. On the other hand, </w:t>
      </w:r>
      <w:r w:rsidRPr="00A30B21">
        <w:rPr>
          <w:rStyle w:val="StyleUnderline"/>
        </w:rPr>
        <w:t>extensions may impose sector- and occupation-specific minimum wages (and other work conditions) that are not appropriate for many firms and workers.</w:t>
      </w:r>
      <w:r w:rsidRPr="00381DC2">
        <w:rPr>
          <w:sz w:val="16"/>
        </w:rPr>
        <w:t xml:space="preserve"> This may be the case especially if the unions or employer associations that subscribed the original collective agreement are not representative. Moreover, extensions increase the scope for downward nominal wage rigidity, with potential negative effects on employment, particularly during downturns in low-inflation environments as in the Eurozone recently.</w:t>
      </w:r>
    </w:p>
    <w:p w14:paraId="6EF9737D" w14:textId="77777777" w:rsidR="007B4D79" w:rsidRPr="00381DC2" w:rsidRDefault="007B4D79" w:rsidP="007B4D79">
      <w:pPr>
        <w:rPr>
          <w:sz w:val="16"/>
        </w:rPr>
      </w:pPr>
      <w:r w:rsidRPr="00381DC2">
        <w:rPr>
          <w:sz w:val="16"/>
        </w:rPr>
        <w:t xml:space="preserve">In this article, we are one of the first to analyse empirically the impact of extensions along several relevant economic margins. We draw on firm- and worker-level monthly data for Portugal, a country where such extensions have been widespread, leading to nearly 30,000 de facto minimum wages (one for each main job in each industry). </w:t>
      </w:r>
      <w:r w:rsidRPr="00A30B21">
        <w:rPr>
          <w:rStyle w:val="StyleUnderline"/>
        </w:rPr>
        <w:t xml:space="preserve">Our results, based on a difference-in- differences approach and a detailed discussion of the institutional context of collective bargaining, indicate that extensions </w:t>
      </w:r>
      <w:r w:rsidRPr="001A43FA">
        <w:rPr>
          <w:rStyle w:val="StyleUnderline"/>
          <w:highlight w:val="yellow"/>
        </w:rPr>
        <w:t>have</w:t>
      </w:r>
      <w:r w:rsidRPr="00A30B21">
        <w:rPr>
          <w:rStyle w:val="StyleUnderline"/>
        </w:rPr>
        <w:t xml:space="preserve"> a </w:t>
      </w:r>
      <w:r w:rsidRPr="001A43FA">
        <w:rPr>
          <w:rStyle w:val="Emphasis"/>
          <w:highlight w:val="yellow"/>
        </w:rPr>
        <w:t>significantly negative</w:t>
      </w:r>
      <w:r w:rsidRPr="00A30B21">
        <w:rPr>
          <w:rStyle w:val="Emphasis"/>
        </w:rPr>
        <w:t xml:space="preserve"> causal </w:t>
      </w:r>
      <w:r w:rsidRPr="001A43FA">
        <w:rPr>
          <w:rStyle w:val="Emphasis"/>
          <w:highlight w:val="yellow"/>
        </w:rPr>
        <w:t>effect</w:t>
      </w:r>
      <w:r w:rsidRPr="001A43FA">
        <w:rPr>
          <w:rStyle w:val="StyleUnderline"/>
          <w:highlight w:val="yellow"/>
        </w:rPr>
        <w:t xml:space="preserve"> on employment</w:t>
      </w:r>
      <w:r w:rsidRPr="00A30B21">
        <w:rPr>
          <w:rStyle w:val="StyleUnderline"/>
        </w:rPr>
        <w:t>.</w:t>
      </w:r>
      <w:r w:rsidRPr="00381DC2">
        <w:rPr>
          <w:sz w:val="16"/>
        </w:rPr>
        <w:t xml:space="preserve"> For instance, in the four months after an extension is issued, formal employment falls on average by 2 per cent. Also, this effect is 25 per cent larger across small firms, which are less likely to be represented in collective agreements negotiations. </w:t>
      </w:r>
      <w:r w:rsidRPr="001A43FA">
        <w:rPr>
          <w:rStyle w:val="StyleUnderline"/>
          <w:highlight w:val="yellow"/>
        </w:rPr>
        <w:t>Firm</w:t>
      </w:r>
      <w:r w:rsidRPr="00A30B21">
        <w:rPr>
          <w:rStyle w:val="StyleUnderline"/>
        </w:rPr>
        <w:t xml:space="preserve"> </w:t>
      </w:r>
      <w:r w:rsidRPr="001A43FA">
        <w:rPr>
          <w:rStyle w:val="StyleUnderline"/>
          <w:highlight w:val="yellow"/>
        </w:rPr>
        <w:t>closures</w:t>
      </w:r>
      <w:r w:rsidRPr="00A30B21">
        <w:rPr>
          <w:rStyle w:val="StyleUnderline"/>
        </w:rPr>
        <w:t xml:space="preserve"> are also </w:t>
      </w:r>
      <w:r w:rsidRPr="001A43FA">
        <w:rPr>
          <w:rStyle w:val="Emphasis"/>
          <w:highlight w:val="yellow"/>
        </w:rPr>
        <w:t>found to increase significantly</w:t>
      </w:r>
      <w:r w:rsidRPr="00A30B21">
        <w:rPr>
          <w:rStyle w:val="StyleUnderline"/>
        </w:rPr>
        <w:t xml:space="preserve"> in the months </w:t>
      </w:r>
      <w:r w:rsidRPr="001A43FA">
        <w:rPr>
          <w:rStyle w:val="StyleUnderline"/>
          <w:highlight w:val="yellow"/>
        </w:rPr>
        <w:t>after</w:t>
      </w:r>
      <w:r w:rsidRPr="00A30B21">
        <w:rPr>
          <w:rStyle w:val="StyleUnderline"/>
        </w:rPr>
        <w:t xml:space="preserve"> an </w:t>
      </w:r>
      <w:r w:rsidRPr="001A43FA">
        <w:rPr>
          <w:rStyle w:val="StyleUnderline"/>
          <w:highlight w:val="yellow"/>
        </w:rPr>
        <w:t>extension</w:t>
      </w:r>
      <w:r w:rsidRPr="00A30B21">
        <w:rPr>
          <w:rStyle w:val="StyleUnderline"/>
        </w:rPr>
        <w:t xml:space="preserve"> is </w:t>
      </w:r>
      <w:r w:rsidRPr="001A43FA">
        <w:rPr>
          <w:rStyle w:val="StyleUnderline"/>
          <w:highlight w:val="yellow"/>
        </w:rPr>
        <w:t>issued in</w:t>
      </w:r>
      <w:r w:rsidRPr="00A30B21">
        <w:rPr>
          <w:rStyle w:val="StyleUnderline"/>
        </w:rPr>
        <w:t xml:space="preserve"> the </w:t>
      </w:r>
      <w:r w:rsidRPr="001A43FA">
        <w:rPr>
          <w:rStyle w:val="StyleUnderline"/>
          <w:highlight w:val="yellow"/>
        </w:rPr>
        <w:t>respective sector</w:t>
      </w:r>
      <w:r w:rsidRPr="00A30B21">
        <w:rPr>
          <w:rStyle w:val="StyleUnderline"/>
        </w:rPr>
        <w:t>.</w:t>
      </w:r>
      <w:r w:rsidRPr="00381DC2">
        <w:rPr>
          <w:sz w:val="16"/>
        </w:rPr>
        <w:t xml:space="preserve"> Given the increasing rate of unemployment (and particularly youth unemployment) over the period, </w:t>
      </w:r>
      <w:r w:rsidRPr="00A30B21">
        <w:rPr>
          <w:rStyle w:val="StyleUnderline"/>
        </w:rPr>
        <w:t>such employment losses are not likely to have been absorbed by other sectors</w:t>
      </w:r>
      <w:r w:rsidRPr="00381DC2">
        <w:rPr>
          <w:sz w:val="16"/>
        </w:rPr>
        <w:t xml:space="preserve">. Furthermore, the </w:t>
      </w:r>
      <w:r w:rsidRPr="00A30B21">
        <w:rPr>
          <w:rStyle w:val="StyleUnderline"/>
        </w:rPr>
        <w:t xml:space="preserve">effect of </w:t>
      </w:r>
      <w:r w:rsidRPr="001A43FA">
        <w:rPr>
          <w:rStyle w:val="StyleUnderline"/>
          <w:highlight w:val="yellow"/>
        </w:rPr>
        <w:t>extensions on sectoral</w:t>
      </w:r>
      <w:r w:rsidRPr="00A30B21">
        <w:rPr>
          <w:rStyle w:val="StyleUnderline"/>
        </w:rPr>
        <w:t xml:space="preserve"> wage </w:t>
      </w:r>
      <w:r w:rsidRPr="001A43FA">
        <w:rPr>
          <w:rStyle w:val="StyleUnderline"/>
          <w:highlight w:val="yellow"/>
        </w:rPr>
        <w:t>bills</w:t>
      </w:r>
      <w:r w:rsidRPr="00A30B21">
        <w:rPr>
          <w:rStyle w:val="StyleUnderline"/>
        </w:rPr>
        <w:t xml:space="preserve"> is also negative</w:t>
      </w:r>
      <w:r w:rsidRPr="00381DC2">
        <w:rPr>
          <w:sz w:val="16"/>
        </w:rPr>
        <w:t xml:space="preserve">. Indeed, their </w:t>
      </w:r>
      <w:r w:rsidRPr="00A30B21">
        <w:rPr>
          <w:rStyle w:val="StyleUnderline"/>
        </w:rPr>
        <w:t>employment impact outweighs the wage increase for continuing workers</w:t>
      </w:r>
      <w:r w:rsidRPr="00381DC2">
        <w:rPr>
          <w:sz w:val="16"/>
        </w:rPr>
        <w:t xml:space="preserve"> resulting from extensions, which we observe in our worker-level analysis. On the other hand, </w:t>
      </w:r>
      <w:r w:rsidRPr="00A30B21">
        <w:rPr>
          <w:rStyle w:val="StyleUnderline"/>
        </w:rPr>
        <w:t>the number of contractors</w:t>
      </w:r>
      <w:r w:rsidRPr="00381DC2">
        <w:rPr>
          <w:sz w:val="16"/>
        </w:rPr>
        <w:t xml:space="preserve"> (service providers), which </w:t>
      </w:r>
      <w:r w:rsidRPr="00A30B21">
        <w:rPr>
          <w:rStyle w:val="StyleUnderline"/>
        </w:rPr>
        <w:t xml:space="preserve">are not subject to collective agreements nor to labour law, </w:t>
      </w:r>
      <w:r w:rsidRPr="001A43FA">
        <w:rPr>
          <w:rStyle w:val="StyleUnderline"/>
          <w:highlight w:val="yellow"/>
        </w:rPr>
        <w:t>tends to increase</w:t>
      </w:r>
      <w:r w:rsidRPr="00A30B21">
        <w:rPr>
          <w:rStyle w:val="StyleUnderline"/>
        </w:rPr>
        <w:t xml:space="preserve"> with extensions, contributing towards </w:t>
      </w:r>
      <w:r w:rsidRPr="001A43FA">
        <w:rPr>
          <w:rStyle w:val="Emphasis"/>
          <w:highlight w:val="yellow"/>
        </w:rPr>
        <w:t>greater labour market segmentation</w:t>
      </w:r>
      <w:r w:rsidRPr="00381DC2">
        <w:rPr>
          <w:sz w:val="16"/>
        </w:rPr>
        <w:t>.</w:t>
      </w:r>
    </w:p>
    <w:p w14:paraId="72D07054" w14:textId="77777777" w:rsidR="007B4D79" w:rsidRPr="006C19B0" w:rsidRDefault="007B4D79" w:rsidP="007B4D79">
      <w:pPr>
        <w:pStyle w:val="Heading3"/>
      </w:pPr>
      <w:r>
        <w:t>Sectoral Bargaining---AT: Link Turn---2NC</w:t>
      </w:r>
    </w:p>
    <w:p w14:paraId="41723256" w14:textId="77777777" w:rsidR="007B4D79" w:rsidRPr="009F56D7" w:rsidRDefault="007B4D79" w:rsidP="007B4D79">
      <w:pPr>
        <w:pStyle w:val="Heading4"/>
      </w:pPr>
      <w:r w:rsidRPr="00583023">
        <w:rPr>
          <w:u w:val="single"/>
        </w:rPr>
        <w:t>Rigidity</w:t>
      </w:r>
      <w:r>
        <w:t xml:space="preserve">. Agreements are neither </w:t>
      </w:r>
      <w:r>
        <w:rPr>
          <w:u w:val="single"/>
        </w:rPr>
        <w:t>tailored</w:t>
      </w:r>
      <w:r>
        <w:t xml:space="preserve"> nor </w:t>
      </w:r>
      <w:r>
        <w:rPr>
          <w:u w:val="single"/>
        </w:rPr>
        <w:t>flexible</w:t>
      </w:r>
      <w:r>
        <w:t xml:space="preserve">, which </w:t>
      </w:r>
      <w:r>
        <w:rPr>
          <w:u w:val="single"/>
        </w:rPr>
        <w:t>kills profit</w:t>
      </w:r>
      <w:r>
        <w:t xml:space="preserve">. </w:t>
      </w:r>
    </w:p>
    <w:p w14:paraId="5501F5C4" w14:textId="77777777" w:rsidR="007B4D79" w:rsidRPr="00490322" w:rsidRDefault="007B4D79" w:rsidP="007B4D79">
      <w:r w:rsidRPr="00490322">
        <w:t xml:space="preserve">Matthias </w:t>
      </w:r>
      <w:r w:rsidRPr="00B47E2E">
        <w:rPr>
          <w:rStyle w:val="Style13ptBold"/>
        </w:rPr>
        <w:t xml:space="preserve">Jacobs </w:t>
      </w:r>
      <w:r>
        <w:rPr>
          <w:rStyle w:val="Style13ptBold"/>
        </w:rPr>
        <w:t>and</w:t>
      </w:r>
      <w:r w:rsidRPr="00490322">
        <w:t xml:space="preserve"> Matthias </w:t>
      </w:r>
      <w:r w:rsidRPr="00B47E2E">
        <w:rPr>
          <w:rStyle w:val="Style13ptBold"/>
        </w:rPr>
        <w:t>Münder 22</w:t>
      </w:r>
      <w:r w:rsidRPr="00490322">
        <w:t>, Jacobs, PhD, is professor and Chair of Civil Law III (Civil Law, Labour Law and Law of Civil Procedure) at Bucerius Law School in Hamburg, Germany, Münder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473E48F4" w14:textId="77777777" w:rsidR="007B4D79" w:rsidRPr="00381DC2" w:rsidRDefault="007B4D79" w:rsidP="007B4D79">
      <w:pPr>
        <w:rPr>
          <w:sz w:val="16"/>
        </w:rPr>
      </w:pPr>
      <w:r w:rsidRPr="00381DC2">
        <w:rPr>
          <w:sz w:val="16"/>
        </w:rPr>
        <w:t xml:space="preserve">1.     </w:t>
      </w:r>
      <w:r w:rsidRPr="009F56D7">
        <w:rPr>
          <w:rStyle w:val="StyleUnderline"/>
          <w:highlight w:val="yellow"/>
        </w:rPr>
        <w:t xml:space="preserve">Agreements are neither </w:t>
      </w:r>
      <w:r w:rsidRPr="009F56D7">
        <w:rPr>
          <w:rStyle w:val="Emphasis"/>
          <w:highlight w:val="yellow"/>
        </w:rPr>
        <w:t>tailored</w:t>
      </w:r>
      <w:r w:rsidRPr="009F56D7">
        <w:rPr>
          <w:rStyle w:val="StyleUnderline"/>
          <w:highlight w:val="yellow"/>
        </w:rPr>
        <w:t xml:space="preserve"> nor </w:t>
      </w:r>
      <w:r w:rsidRPr="009F56D7">
        <w:rPr>
          <w:rStyle w:val="Emphasis"/>
          <w:highlight w:val="yellow"/>
        </w:rPr>
        <w:t>flexible</w:t>
      </w:r>
    </w:p>
    <w:p w14:paraId="3B818FEF" w14:textId="77777777" w:rsidR="007B4D79" w:rsidRPr="00381DC2" w:rsidRDefault="007B4D79" w:rsidP="007B4D79">
      <w:pPr>
        <w:rPr>
          <w:sz w:val="16"/>
        </w:rPr>
      </w:pPr>
      <w:r w:rsidRPr="00381DC2">
        <w:rPr>
          <w:sz w:val="16"/>
        </w:rPr>
        <w:t>As a rule, sectoral collective-bargaining agreements apply to all member companies and enterprises in each region—e.g., to the metals and electronics-industry firms in the state of Bavaria. This means they apply both to companies and enterprises in densely populated areas with a lot of industry and high costs of living, as well as to those in rural areas. Additionally, sectoral collective-bargaining agreements apply to large organizations with several thousand employees, as well as to a smaller mid-sized company with only 50 employees.30</w:t>
      </w:r>
    </w:p>
    <w:p w14:paraId="747B8EC0" w14:textId="77777777" w:rsidR="007B4D79" w:rsidRPr="00381DC2" w:rsidRDefault="007B4D79" w:rsidP="007B4D79">
      <w:pPr>
        <w:rPr>
          <w:sz w:val="16"/>
        </w:rPr>
      </w:pPr>
      <w:r w:rsidRPr="009F56D7">
        <w:rPr>
          <w:rStyle w:val="StyleUnderline"/>
          <w:highlight w:val="yellow"/>
        </w:rPr>
        <w:t>It is</w:t>
      </w:r>
      <w:r w:rsidRPr="00381DC2">
        <w:rPr>
          <w:sz w:val="16"/>
          <w:highlight w:val="yellow"/>
        </w:rPr>
        <w:t>,</w:t>
      </w:r>
      <w:r w:rsidRPr="00381DC2">
        <w:rPr>
          <w:sz w:val="16"/>
        </w:rPr>
        <w:t xml:space="preserve"> therefore, </w:t>
      </w:r>
      <w:r w:rsidRPr="00C02495">
        <w:rPr>
          <w:rStyle w:val="StyleUnderline"/>
        </w:rPr>
        <w:t xml:space="preserve">practically </w:t>
      </w:r>
      <w:r w:rsidRPr="009F56D7">
        <w:rPr>
          <w:rStyle w:val="Emphasis"/>
          <w:highlight w:val="yellow"/>
        </w:rPr>
        <w:t>impossible</w:t>
      </w:r>
      <w:r w:rsidRPr="009F56D7">
        <w:rPr>
          <w:rStyle w:val="StyleUnderline"/>
          <w:highlight w:val="yellow"/>
        </w:rPr>
        <w:t xml:space="preserve"> for a </w:t>
      </w:r>
      <w:r w:rsidRPr="009F56D7">
        <w:rPr>
          <w:rStyle w:val="Emphasis"/>
          <w:highlight w:val="yellow"/>
        </w:rPr>
        <w:t>one-size-fits-all</w:t>
      </w:r>
      <w:r w:rsidRPr="009F56D7">
        <w:rPr>
          <w:rStyle w:val="StyleUnderline"/>
          <w:highlight w:val="yellow"/>
        </w:rPr>
        <w:t xml:space="preserve"> sectoral</w:t>
      </w:r>
      <w:r w:rsidRPr="00C02495">
        <w:rPr>
          <w:rStyle w:val="StyleUnderline"/>
        </w:rPr>
        <w:t xml:space="preserve"> collective-bargaining </w:t>
      </w:r>
      <w:r w:rsidRPr="009F56D7">
        <w:rPr>
          <w:rStyle w:val="StyleUnderline"/>
          <w:highlight w:val="yellow"/>
        </w:rPr>
        <w:t>agreement</w:t>
      </w:r>
      <w:r w:rsidRPr="00C02495">
        <w:rPr>
          <w:rStyle w:val="StyleUnderline"/>
        </w:rPr>
        <w:t xml:space="preserve"> to promulgate employment terms that would be appropriate for </w:t>
      </w:r>
      <w:r w:rsidRPr="00C02495">
        <w:rPr>
          <w:rStyle w:val="Emphasis"/>
        </w:rPr>
        <w:t>all kinds</w:t>
      </w:r>
      <w:r w:rsidRPr="00C02495">
        <w:rPr>
          <w:rStyle w:val="StyleUnderline"/>
        </w:rPr>
        <w:t xml:space="preserve"> of businesses. Differently sized employers that make different products in different locations do not</w:t>
      </w:r>
      <w:r w:rsidRPr="00381DC2">
        <w:rPr>
          <w:sz w:val="16"/>
        </w:rPr>
        <w:t xml:space="preserve"> necessarily </w:t>
      </w:r>
      <w:r w:rsidRPr="00C02495">
        <w:rPr>
          <w:rStyle w:val="StyleUnderline"/>
        </w:rPr>
        <w:t>expect the same outcomes when they commit</w:t>
      </w:r>
      <w:r w:rsidRPr="00381DC2">
        <w:rPr>
          <w:sz w:val="16"/>
        </w:rPr>
        <w:t xml:space="preserve"> </w:t>
      </w:r>
      <w:r w:rsidRPr="00C02495">
        <w:rPr>
          <w:rStyle w:val="StyleUnderline"/>
        </w:rPr>
        <w:t>their terms and conditions of employment to collective bargaining</w:t>
      </w:r>
      <w:r w:rsidRPr="00381DC2">
        <w:rPr>
          <w:sz w:val="16"/>
        </w:rPr>
        <w:t xml:space="preserve">. In addition, </w:t>
      </w:r>
      <w:r w:rsidRPr="00C02495">
        <w:rPr>
          <w:rStyle w:val="StyleUnderline"/>
        </w:rPr>
        <w:t xml:space="preserve">the </w:t>
      </w:r>
      <w:r w:rsidRPr="009F56D7">
        <w:rPr>
          <w:rStyle w:val="StyleUnderline"/>
          <w:highlight w:val="yellow"/>
        </w:rPr>
        <w:t xml:space="preserve">businesses within a </w:t>
      </w:r>
      <w:r w:rsidRPr="009F56D7">
        <w:rPr>
          <w:rStyle w:val="Emphasis"/>
          <w:highlight w:val="yellow"/>
        </w:rPr>
        <w:t>broadly defined sector</w:t>
      </w:r>
      <w:r w:rsidRPr="009F56D7">
        <w:rPr>
          <w:rStyle w:val="StyleUnderline"/>
          <w:highlight w:val="yellow"/>
        </w:rPr>
        <w:t xml:space="preserve"> will </w:t>
      </w:r>
      <w:r w:rsidRPr="009F56D7">
        <w:rPr>
          <w:rStyle w:val="Emphasis"/>
          <w:highlight w:val="yellow"/>
        </w:rPr>
        <w:t>vary</w:t>
      </w:r>
      <w:r w:rsidRPr="009F56D7">
        <w:rPr>
          <w:rStyle w:val="StyleUnderline"/>
          <w:highlight w:val="yellow"/>
        </w:rPr>
        <w:t xml:space="preserve"> in </w:t>
      </w:r>
      <w:r w:rsidRPr="009F56D7">
        <w:rPr>
          <w:rStyle w:val="StyleUnderline"/>
        </w:rPr>
        <w:t>terms</w:t>
      </w:r>
      <w:r w:rsidRPr="00C02495">
        <w:rPr>
          <w:rStyle w:val="StyleUnderline"/>
        </w:rPr>
        <w:t xml:space="preserve"> of </w:t>
      </w:r>
      <w:r w:rsidRPr="009F56D7">
        <w:rPr>
          <w:rStyle w:val="Emphasis"/>
          <w:highlight w:val="yellow"/>
        </w:rPr>
        <w:t>profitability</w:t>
      </w:r>
      <w:r w:rsidRPr="00381DC2">
        <w:rPr>
          <w:sz w:val="16"/>
        </w:rPr>
        <w:t xml:space="preserve">, depending on which subsector of the economy they are deemed a part of. </w:t>
      </w:r>
      <w:r w:rsidRPr="00C02495">
        <w:rPr>
          <w:rStyle w:val="StyleUnderline"/>
        </w:rPr>
        <w:t>This can make it challenging for a less-profitable business to fund payroll increases geared toward companies in the same sector that enjoy greater financial success</w:t>
      </w:r>
      <w:r w:rsidRPr="00381DC2">
        <w:rPr>
          <w:sz w:val="16"/>
        </w:rPr>
        <w:t xml:space="preserve">.31 </w:t>
      </w:r>
      <w:r w:rsidRPr="009F56D7">
        <w:rPr>
          <w:rStyle w:val="StyleUnderline"/>
          <w:highlight w:val="yellow"/>
        </w:rPr>
        <w:t>Belonging to an association</w:t>
      </w:r>
      <w:r w:rsidRPr="00C02495">
        <w:rPr>
          <w:rStyle w:val="StyleUnderline"/>
        </w:rPr>
        <w:t xml:space="preserve"> or federation of employers </w:t>
      </w:r>
      <w:r w:rsidRPr="009F56D7">
        <w:rPr>
          <w:rStyle w:val="StyleUnderline"/>
          <w:highlight w:val="yellow"/>
        </w:rPr>
        <w:t>can</w:t>
      </w:r>
      <w:r w:rsidRPr="00381DC2">
        <w:rPr>
          <w:sz w:val="16"/>
        </w:rPr>
        <w:t xml:space="preserve">, therefore, </w:t>
      </w:r>
      <w:r w:rsidRPr="009F56D7">
        <w:rPr>
          <w:rStyle w:val="Emphasis"/>
          <w:highlight w:val="yellow"/>
        </w:rPr>
        <w:t>exacerbate</w:t>
      </w:r>
      <w:r w:rsidRPr="009F56D7">
        <w:rPr>
          <w:rStyle w:val="StyleUnderline"/>
          <w:highlight w:val="yellow"/>
        </w:rPr>
        <w:t xml:space="preserve"> a </w:t>
      </w:r>
      <w:r w:rsidRPr="009F56D7">
        <w:rPr>
          <w:rStyle w:val="Emphasis"/>
          <w:highlight w:val="yellow"/>
        </w:rPr>
        <w:t>less-profitable</w:t>
      </w:r>
      <w:r w:rsidRPr="00C02495">
        <w:rPr>
          <w:rStyle w:val="StyleUnderline"/>
        </w:rPr>
        <w:t xml:space="preserve"> company’s financial </w:t>
      </w:r>
      <w:r w:rsidRPr="009F56D7">
        <w:rPr>
          <w:rStyle w:val="Emphasis"/>
          <w:highlight w:val="yellow"/>
        </w:rPr>
        <w:t>situation</w:t>
      </w:r>
      <w:r w:rsidRPr="00381DC2">
        <w:rPr>
          <w:sz w:val="16"/>
        </w:rPr>
        <w:t>.</w:t>
      </w:r>
    </w:p>
    <w:p w14:paraId="43204E2A" w14:textId="77777777" w:rsidR="007B4D79" w:rsidRPr="00381DC2" w:rsidRDefault="007B4D79" w:rsidP="007B4D79">
      <w:pPr>
        <w:rPr>
          <w:sz w:val="16"/>
        </w:rPr>
      </w:pPr>
      <w:r w:rsidRPr="00381DC2">
        <w:rPr>
          <w:sz w:val="16"/>
        </w:rPr>
        <w:t xml:space="preserve">The </w:t>
      </w:r>
      <w:r w:rsidRPr="00C02495">
        <w:rPr>
          <w:rStyle w:val="StyleUnderline"/>
        </w:rPr>
        <w:t>sectoral collective-bargaining parties</w:t>
      </w:r>
      <w:r w:rsidRPr="00381DC2">
        <w:rPr>
          <w:sz w:val="16"/>
        </w:rPr>
        <w:t xml:space="preserve"> have been criticized for </w:t>
      </w:r>
      <w:r w:rsidRPr="00C02495">
        <w:rPr>
          <w:rStyle w:val="StyleUnderline"/>
        </w:rPr>
        <w:t>put</w:t>
      </w:r>
      <w:r w:rsidRPr="00381DC2">
        <w:rPr>
          <w:sz w:val="16"/>
        </w:rPr>
        <w:t xml:space="preserve">ting </w:t>
      </w:r>
      <w:r w:rsidRPr="00C02495">
        <w:rPr>
          <w:rStyle w:val="Emphasis"/>
        </w:rPr>
        <w:t>overly rigid</w:t>
      </w:r>
      <w:r w:rsidRPr="00C02495">
        <w:rPr>
          <w:rStyle w:val="StyleUnderline"/>
        </w:rPr>
        <w:t xml:space="preserve"> agreements</w:t>
      </w:r>
      <w:r w:rsidRPr="00381DC2">
        <w:rPr>
          <w:sz w:val="16"/>
        </w:rPr>
        <w:t xml:space="preserve"> in place </w:t>
      </w:r>
      <w:r w:rsidRPr="00C02495">
        <w:rPr>
          <w:rStyle w:val="StyleUnderline"/>
        </w:rPr>
        <w:t xml:space="preserve">and have </w:t>
      </w:r>
      <w:r w:rsidRPr="00C02495">
        <w:rPr>
          <w:rStyle w:val="Emphasis"/>
        </w:rPr>
        <w:t>reacted</w:t>
      </w:r>
      <w:r w:rsidRPr="00C02495">
        <w:rPr>
          <w:rStyle w:val="StyleUnderline"/>
        </w:rPr>
        <w:t xml:space="preserve"> at times by writing </w:t>
      </w:r>
      <w:r w:rsidRPr="00C02495">
        <w:rPr>
          <w:rStyle w:val="Emphasis"/>
        </w:rPr>
        <w:t>savings clauses</w:t>
      </w:r>
      <w:r w:rsidRPr="00C02495">
        <w:rPr>
          <w:rStyle w:val="StyleUnderline"/>
        </w:rPr>
        <w:t xml:space="preserve"> into their agreements</w:t>
      </w:r>
      <w:r w:rsidRPr="00381DC2">
        <w:rPr>
          <w:sz w:val="16"/>
        </w:rPr>
        <w:t xml:space="preserve">.32 The clauses “save” certain subject matter of the agreements for eventual plant- or facility-level regulation. </w:t>
      </w:r>
      <w:r w:rsidRPr="00C02495">
        <w:rPr>
          <w:rStyle w:val="StyleUnderline"/>
        </w:rPr>
        <w:t>To the extent provided under a savings clause, employers</w:t>
      </w:r>
      <w:r w:rsidRPr="00381DC2">
        <w:rPr>
          <w:sz w:val="16"/>
        </w:rPr>
        <w:t xml:space="preserve"> and works councils can enter into works agreements that </w:t>
      </w:r>
      <w:r w:rsidRPr="00C02495">
        <w:rPr>
          <w:rStyle w:val="Emphasis"/>
        </w:rPr>
        <w:t>deviate</w:t>
      </w:r>
      <w:r w:rsidRPr="00C02495">
        <w:rPr>
          <w:rStyle w:val="StyleUnderline"/>
        </w:rPr>
        <w:t xml:space="preserve"> from the</w:t>
      </w:r>
      <w:r w:rsidRPr="00381DC2">
        <w:rPr>
          <w:sz w:val="16"/>
        </w:rPr>
        <w:t xml:space="preserve"> collectively bargained </w:t>
      </w:r>
      <w:r w:rsidRPr="00C02495">
        <w:rPr>
          <w:rStyle w:val="Emphasis"/>
        </w:rPr>
        <w:t>rules</w:t>
      </w:r>
      <w:r w:rsidRPr="00C02495">
        <w:rPr>
          <w:rStyle w:val="StyleUnderline"/>
        </w:rPr>
        <w:t xml:space="preserve">—even to the </w:t>
      </w:r>
      <w:r w:rsidRPr="00C02495">
        <w:rPr>
          <w:rStyle w:val="Emphasis"/>
        </w:rPr>
        <w:t>disadvantage</w:t>
      </w:r>
      <w:r w:rsidRPr="00C02495">
        <w:rPr>
          <w:rStyle w:val="StyleUnderline"/>
        </w:rPr>
        <w:t xml:space="preserve"> of </w:t>
      </w:r>
      <w:r w:rsidRPr="00C02495">
        <w:rPr>
          <w:rStyle w:val="Emphasis"/>
        </w:rPr>
        <w:t>employees</w:t>
      </w:r>
      <w:r w:rsidRPr="00381DC2">
        <w:rPr>
          <w:sz w:val="16"/>
        </w:rPr>
        <w:t xml:space="preserve">. Section 77, para. 3, sentence 2 of the BetrVG removes the legal impediment to works agreements addressing issues otherwise reserved for collective bargaining. Depending on how they are executed, such </w:t>
      </w:r>
      <w:r w:rsidRPr="00C02495">
        <w:rPr>
          <w:rStyle w:val="StyleUnderline"/>
        </w:rPr>
        <w:t>savings clauses serve as a basis</w:t>
      </w:r>
      <w:r w:rsidRPr="00381DC2">
        <w:rPr>
          <w:sz w:val="16"/>
        </w:rPr>
        <w:t xml:space="preserve"> for the works parties to stipulate to, e.g., temporary reductions in hours (and, correspondingly, pay) or </w:t>
      </w:r>
      <w:r w:rsidRPr="00C02495">
        <w:rPr>
          <w:rStyle w:val="StyleUnderline"/>
        </w:rPr>
        <w:t xml:space="preserve">to temporary </w:t>
      </w:r>
      <w:r w:rsidRPr="00C02495">
        <w:rPr>
          <w:rStyle w:val="Emphasis"/>
        </w:rPr>
        <w:t>suspensions of rights</w:t>
      </w:r>
      <w:r w:rsidRPr="00C02495">
        <w:rPr>
          <w:rStyle w:val="StyleUnderline"/>
        </w:rPr>
        <w:t xml:space="preserve"> under a collective-bargaining agreement</w:t>
      </w:r>
      <w:r w:rsidRPr="00381DC2">
        <w:rPr>
          <w:sz w:val="16"/>
        </w:rPr>
        <w:t>.33</w:t>
      </w:r>
    </w:p>
    <w:p w14:paraId="4963892F" w14:textId="77777777" w:rsidR="007B4D79" w:rsidRPr="00381DC2" w:rsidRDefault="007B4D79" w:rsidP="007B4D79">
      <w:pPr>
        <w:rPr>
          <w:sz w:val="16"/>
        </w:rPr>
      </w:pPr>
      <w:r w:rsidRPr="00381DC2">
        <w:rPr>
          <w:sz w:val="16"/>
        </w:rPr>
        <w:t xml:space="preserve">2.     In the near term, </w:t>
      </w:r>
      <w:r w:rsidRPr="009F56D7">
        <w:rPr>
          <w:rStyle w:val="StyleUnderline"/>
          <w:highlight w:val="yellow"/>
        </w:rPr>
        <w:t>adjusting</w:t>
      </w:r>
      <w:r w:rsidRPr="00C02495">
        <w:rPr>
          <w:rStyle w:val="StyleUnderline"/>
        </w:rPr>
        <w:t xml:space="preserve"> terms and conditions</w:t>
      </w:r>
      <w:r w:rsidRPr="00381DC2">
        <w:rPr>
          <w:sz w:val="16"/>
        </w:rPr>
        <w:t xml:space="preserve"> of employment at a given company or enterprise </w:t>
      </w:r>
      <w:r w:rsidRPr="009F56D7">
        <w:rPr>
          <w:rStyle w:val="StyleUnderline"/>
          <w:highlight w:val="yellow"/>
        </w:rPr>
        <w:t>is</w:t>
      </w:r>
      <w:r w:rsidRPr="00C02495">
        <w:rPr>
          <w:rStyle w:val="StyleUnderline"/>
        </w:rPr>
        <w:t xml:space="preserve"> exceedingly</w:t>
      </w:r>
      <w:r w:rsidRPr="00381DC2">
        <w:rPr>
          <w:sz w:val="16"/>
        </w:rPr>
        <w:t xml:space="preserve"> </w:t>
      </w:r>
      <w:r w:rsidRPr="009F56D7">
        <w:rPr>
          <w:rStyle w:val="Emphasis"/>
          <w:highlight w:val="yellow"/>
        </w:rPr>
        <w:t>difficult</w:t>
      </w:r>
    </w:p>
    <w:p w14:paraId="0A92A772" w14:textId="77777777" w:rsidR="007B4D79" w:rsidRPr="00381DC2" w:rsidRDefault="007B4D79" w:rsidP="007B4D79">
      <w:pPr>
        <w:rPr>
          <w:sz w:val="16"/>
        </w:rPr>
      </w:pPr>
      <w:r w:rsidRPr="00C02495">
        <w:rPr>
          <w:rStyle w:val="StyleUnderline"/>
        </w:rPr>
        <w:t xml:space="preserve">Opting into sectoral collective bargaining has far-reaching consequences. </w:t>
      </w:r>
      <w:r w:rsidRPr="009F56D7">
        <w:rPr>
          <w:rStyle w:val="StyleUnderline"/>
          <w:highlight w:val="yellow"/>
        </w:rPr>
        <w:t>Once an employer has opted in</w:t>
      </w:r>
      <w:r w:rsidRPr="00381DC2">
        <w:rPr>
          <w:sz w:val="16"/>
        </w:rPr>
        <w:t xml:space="preserve">to sectoral collective bargaining, </w:t>
      </w:r>
      <w:r w:rsidRPr="009F56D7">
        <w:rPr>
          <w:rStyle w:val="StyleUnderline"/>
          <w:highlight w:val="yellow"/>
        </w:rPr>
        <w:t xml:space="preserve">it will have a </w:t>
      </w:r>
      <w:r w:rsidRPr="009F56D7">
        <w:rPr>
          <w:rStyle w:val="Emphasis"/>
          <w:highlight w:val="yellow"/>
        </w:rPr>
        <w:t>tough time</w:t>
      </w:r>
      <w:r w:rsidRPr="00C02495">
        <w:rPr>
          <w:rStyle w:val="StyleUnderline"/>
        </w:rPr>
        <w:t xml:space="preserve"> later if it seeks to </w:t>
      </w:r>
      <w:r w:rsidRPr="00C02495">
        <w:rPr>
          <w:rStyle w:val="Emphasis"/>
        </w:rPr>
        <w:t>extricate itself</w:t>
      </w:r>
      <w:r w:rsidRPr="00381DC2">
        <w:rPr>
          <w:sz w:val="16"/>
        </w:rPr>
        <w:t xml:space="preserve"> from the terms and conditions of employment under the agreement.34 This can become especially </w:t>
      </w:r>
      <w:r w:rsidRPr="00C02495">
        <w:rPr>
          <w:rStyle w:val="StyleUnderline"/>
        </w:rPr>
        <w:t>problematic if the company’s finances take a turn for the worse. A company</w:t>
      </w:r>
      <w:r w:rsidRPr="00381DC2">
        <w:rPr>
          <w:sz w:val="16"/>
        </w:rPr>
        <w:t xml:space="preserve"> or enterprise also </w:t>
      </w:r>
      <w:r w:rsidRPr="00C02495">
        <w:rPr>
          <w:rStyle w:val="StyleUnderline"/>
        </w:rPr>
        <w:t xml:space="preserve">may find itself in an internationally competitive environment that </w:t>
      </w:r>
      <w:r w:rsidRPr="009F56D7">
        <w:rPr>
          <w:rStyle w:val="StyleUnderline"/>
        </w:rPr>
        <w:t xml:space="preserve">makes it </w:t>
      </w:r>
      <w:r w:rsidRPr="009F56D7">
        <w:rPr>
          <w:rStyle w:val="Emphasis"/>
          <w:highlight w:val="yellow"/>
        </w:rPr>
        <w:t>imperative</w:t>
      </w:r>
      <w:r w:rsidRPr="009F56D7">
        <w:rPr>
          <w:rStyle w:val="StyleUnderline"/>
          <w:highlight w:val="yellow"/>
        </w:rPr>
        <w:t xml:space="preserve"> to react with</w:t>
      </w:r>
      <w:r w:rsidRPr="00C02495">
        <w:rPr>
          <w:rStyle w:val="StyleUnderline"/>
        </w:rPr>
        <w:t xml:space="preserve"> maximum </w:t>
      </w:r>
      <w:r w:rsidRPr="009F56D7">
        <w:rPr>
          <w:rStyle w:val="Emphasis"/>
          <w:highlight w:val="yellow"/>
        </w:rPr>
        <w:t>flexibility</w:t>
      </w:r>
      <w:r w:rsidRPr="00C02495">
        <w:rPr>
          <w:rStyle w:val="StyleUnderline"/>
        </w:rPr>
        <w:t xml:space="preserve">, and </w:t>
      </w:r>
      <w:r w:rsidRPr="009F56D7">
        <w:rPr>
          <w:rStyle w:val="StyleUnderline"/>
          <w:highlight w:val="yellow"/>
        </w:rPr>
        <w:t xml:space="preserve">in a </w:t>
      </w:r>
      <w:r w:rsidRPr="009F56D7">
        <w:rPr>
          <w:rStyle w:val="Emphasis"/>
          <w:highlight w:val="yellow"/>
        </w:rPr>
        <w:t>decentralized way</w:t>
      </w:r>
      <w:r w:rsidRPr="009F56D7">
        <w:rPr>
          <w:rStyle w:val="StyleUnderline"/>
          <w:highlight w:val="yellow"/>
        </w:rPr>
        <w:t>, to</w:t>
      </w:r>
      <w:r w:rsidRPr="00C02495">
        <w:rPr>
          <w:rStyle w:val="StyleUnderline"/>
        </w:rPr>
        <w:t xml:space="preserve"> </w:t>
      </w:r>
      <w:r w:rsidRPr="009F56D7">
        <w:rPr>
          <w:rStyle w:val="Emphasis"/>
          <w:highlight w:val="yellow"/>
        </w:rPr>
        <w:t>challenges</w:t>
      </w:r>
      <w:r w:rsidRPr="009F56D7">
        <w:rPr>
          <w:rStyle w:val="StyleUnderline"/>
          <w:highlight w:val="yellow"/>
        </w:rPr>
        <w:t xml:space="preserve"> created by </w:t>
      </w:r>
      <w:r w:rsidRPr="009F56D7">
        <w:rPr>
          <w:rStyle w:val="Emphasis"/>
          <w:highlight w:val="yellow"/>
        </w:rPr>
        <w:t>innovative</w:t>
      </w:r>
      <w:r w:rsidRPr="00C02495">
        <w:rPr>
          <w:rStyle w:val="StyleUnderline"/>
        </w:rPr>
        <w:t xml:space="preserve"> products and </w:t>
      </w:r>
      <w:r w:rsidRPr="009F56D7">
        <w:rPr>
          <w:rStyle w:val="Emphasis"/>
          <w:highlight w:val="yellow"/>
        </w:rPr>
        <w:t>tech</w:t>
      </w:r>
      <w:r w:rsidRPr="00381DC2">
        <w:rPr>
          <w:sz w:val="16"/>
        </w:rPr>
        <w:t>nologies.35</w:t>
      </w:r>
    </w:p>
    <w:p w14:paraId="372E6BF3" w14:textId="77777777" w:rsidR="007B4D79" w:rsidRPr="00381DC2" w:rsidRDefault="007B4D79" w:rsidP="007B4D79">
      <w:pPr>
        <w:rPr>
          <w:sz w:val="16"/>
        </w:rPr>
      </w:pPr>
      <w:r w:rsidRPr="00381DC2">
        <w:rPr>
          <w:sz w:val="16"/>
        </w:rPr>
        <w:t xml:space="preserve">In principle, an employer is constrained by a sectoral collective-bargaining agreement if it is a member of the employers’ association, and the agreement is effective. If an employer decides to leave the association or federation of employers before the agreed-upon expiry of the collective-bargaining agreement, section 3, para. 3 of the TVG binds the employer to the terms of the agreement through the end of the agreement’s term. This principle is known as the “continuing commitment” (Nachbindung). Thus, </w:t>
      </w:r>
      <w:r w:rsidRPr="00FA09C9">
        <w:rPr>
          <w:rStyle w:val="StyleUnderline"/>
        </w:rPr>
        <w:t xml:space="preserve">until the collective-bargaining agreement has expired, an employer </w:t>
      </w:r>
      <w:r w:rsidRPr="00FA09C9">
        <w:rPr>
          <w:rStyle w:val="Emphasis"/>
        </w:rPr>
        <w:t>cannot deviate</w:t>
      </w:r>
      <w:r w:rsidRPr="00FA09C9">
        <w:rPr>
          <w:rStyle w:val="StyleUnderline"/>
        </w:rPr>
        <w:t xml:space="preserve"> from the agreement to the </w:t>
      </w:r>
      <w:r w:rsidRPr="00FA09C9">
        <w:rPr>
          <w:rStyle w:val="Emphasis"/>
        </w:rPr>
        <w:t>employees’ disadvantage</w:t>
      </w:r>
      <w:r w:rsidRPr="00381DC2">
        <w:rPr>
          <w:sz w:val="16"/>
        </w:rPr>
        <w:t>, despite no longer belonging to the association or federation and even if its own workforce agrees to the change. In the short term, it can be unpleasant to be tied to collectively bargained salary and wage schedules, which usually run for a few years at a time.</w:t>
      </w:r>
    </w:p>
    <w:p w14:paraId="0AF01136" w14:textId="77777777" w:rsidR="007B4D79" w:rsidRPr="00381DC2" w:rsidRDefault="007B4D79" w:rsidP="007B4D79">
      <w:pPr>
        <w:rPr>
          <w:sz w:val="16"/>
        </w:rPr>
      </w:pPr>
      <w:r w:rsidRPr="00FA09C9">
        <w:rPr>
          <w:rStyle w:val="StyleUnderline"/>
        </w:rPr>
        <w:t>From an employer’s perspective, however, it can be significantly more uncomfortable to be bound to collective-bargaining agreements with open-ended or unlimited timeframes</w:t>
      </w:r>
      <w:r w:rsidRPr="00381DC2">
        <w:rPr>
          <w:sz w:val="16"/>
        </w:rPr>
        <w:t xml:space="preserve">.36 For example, employers will often enter into open-ended collective-bargaining agreements that lock in basic elements of the employment framework, such as paid vacation or long notice periods for terminations or layoffs, for decades at a time. </w:t>
      </w:r>
      <w:r w:rsidRPr="00FA09C9">
        <w:rPr>
          <w:rStyle w:val="StyleUnderline"/>
        </w:rPr>
        <w:t xml:space="preserve">Such </w:t>
      </w:r>
      <w:r w:rsidRPr="009F56D7">
        <w:rPr>
          <w:rStyle w:val="StyleUnderline"/>
          <w:highlight w:val="yellow"/>
        </w:rPr>
        <w:t xml:space="preserve">agreements are </w:t>
      </w:r>
      <w:r w:rsidRPr="009F56D7">
        <w:rPr>
          <w:rStyle w:val="Emphasis"/>
          <w:highlight w:val="yellow"/>
        </w:rPr>
        <w:t>risky</w:t>
      </w:r>
      <w:r w:rsidRPr="009F56D7">
        <w:rPr>
          <w:rStyle w:val="StyleUnderline"/>
          <w:highlight w:val="yellow"/>
        </w:rPr>
        <w:t xml:space="preserve"> for employers because they </w:t>
      </w:r>
      <w:r w:rsidRPr="009F56D7">
        <w:rPr>
          <w:rStyle w:val="Emphasis"/>
          <w:highlight w:val="yellow"/>
        </w:rPr>
        <w:t>never “end</w:t>
      </w:r>
      <w:r w:rsidRPr="00381DC2">
        <w:rPr>
          <w:sz w:val="16"/>
        </w:rPr>
        <w:t>,” and the “continuing commitment” only ends upon the agreement’s expiration date. There is a debate in the labor and employment-law literature over when this potentially “perpetual constraint” ought to terminate.37 As a matter of current law, however, the Bundesarbeitsgericht [Federal Labor Court] has rejected these considerations.38</w:t>
      </w:r>
    </w:p>
    <w:p w14:paraId="36D1067B" w14:textId="77777777" w:rsidR="007B4D79" w:rsidRPr="00381DC2" w:rsidRDefault="007B4D79" w:rsidP="007B4D79">
      <w:pPr>
        <w:rPr>
          <w:sz w:val="16"/>
        </w:rPr>
      </w:pPr>
      <w:r w:rsidRPr="00381DC2">
        <w:rPr>
          <w:sz w:val="16"/>
        </w:rPr>
        <w:t xml:space="preserve">The termination of the “continuing commitment” is at once also the beginning of what is known as the “continuing effect” or “aftereffect” (Nachwirkung); see section 4, para. 5 of the TVG. </w:t>
      </w:r>
      <w:r w:rsidRPr="009F56D7">
        <w:rPr>
          <w:rStyle w:val="Emphasis"/>
          <w:highlight w:val="yellow"/>
        </w:rPr>
        <w:t>Once</w:t>
      </w:r>
      <w:r w:rsidRPr="00FA09C9">
        <w:rPr>
          <w:rStyle w:val="StyleUnderline"/>
        </w:rPr>
        <w:t xml:space="preserve"> </w:t>
      </w:r>
      <w:r w:rsidRPr="009F56D7">
        <w:rPr>
          <w:rStyle w:val="StyleUnderline"/>
        </w:rPr>
        <w:t>a</w:t>
      </w:r>
      <w:r w:rsidRPr="00FA09C9">
        <w:rPr>
          <w:rStyle w:val="StyleUnderline"/>
        </w:rPr>
        <w:t xml:space="preserve"> collective-bargaining </w:t>
      </w:r>
      <w:r w:rsidRPr="009F56D7">
        <w:rPr>
          <w:rStyle w:val="StyleUnderline"/>
          <w:highlight w:val="yellow"/>
        </w:rPr>
        <w:t xml:space="preserve">agreement has </w:t>
      </w:r>
      <w:r w:rsidRPr="009F56D7">
        <w:rPr>
          <w:rStyle w:val="Emphasis"/>
          <w:highlight w:val="yellow"/>
        </w:rPr>
        <w:t>expired</w:t>
      </w:r>
      <w:r w:rsidRPr="009F56D7">
        <w:rPr>
          <w:rStyle w:val="StyleUnderline"/>
          <w:highlight w:val="yellow"/>
        </w:rPr>
        <w:t xml:space="preserve">, its </w:t>
      </w:r>
      <w:r w:rsidRPr="009F56D7">
        <w:rPr>
          <w:rStyle w:val="Emphasis"/>
          <w:highlight w:val="yellow"/>
        </w:rPr>
        <w:t>provisions remain</w:t>
      </w:r>
      <w:r w:rsidRPr="00381DC2">
        <w:rPr>
          <w:sz w:val="16"/>
        </w:rPr>
        <w:t xml:space="preserve"> in force </w:t>
      </w:r>
      <w:r w:rsidRPr="00FA09C9">
        <w:rPr>
          <w:rStyle w:val="StyleUnderline"/>
        </w:rPr>
        <w:t>until another agreement replaces it</w:t>
      </w:r>
      <w:r w:rsidRPr="00381DC2">
        <w:rPr>
          <w:sz w:val="16"/>
        </w:rPr>
        <w:t>.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BetrVG, a provision which has already come up in this brief.39</w:t>
      </w:r>
    </w:p>
    <w:p w14:paraId="0BF26990" w14:textId="77777777" w:rsidR="007B4D79" w:rsidRPr="00381DC2" w:rsidRDefault="007B4D79" w:rsidP="007B4D79">
      <w:pPr>
        <w:rPr>
          <w:sz w:val="16"/>
        </w:rPr>
      </w:pPr>
      <w:r w:rsidRPr="00FA09C9">
        <w:rPr>
          <w:rStyle w:val="StyleUnderline"/>
        </w:rPr>
        <w:t>For an employer constrained by a sectoral collective-bargaining agreement that does not contain savings clauses, the only realistic way to modify terms and conditions of employment</w:t>
      </w:r>
      <w:r w:rsidRPr="00381DC2">
        <w:rPr>
          <w:sz w:val="16"/>
        </w:rPr>
        <w:t xml:space="preserve"> to cut costs </w:t>
      </w:r>
      <w:r w:rsidRPr="00FA09C9">
        <w:rPr>
          <w:rStyle w:val="StyleUnderline"/>
        </w:rPr>
        <w:t>is to enter into a firm-specific collective-bargaining agreement with the union</w:t>
      </w:r>
      <w:r w:rsidRPr="00381DC2">
        <w:rPr>
          <w:sz w:val="16"/>
        </w:rPr>
        <w:t>. If an employer-employee relationship is governed by a sectoral as well as a firm-specific collective-bargaining agreement with the same union, the dominant view is that the firm-specific agreement, being more specific, controls—even if its terms are less favorable.40 As long as a sectoral collective-bargaining agreement remains in force, however, the employer will have no means to exert pressure on the union to enter into a firm-specific agreement if worse terms and conditions are at stake for labor. It will instead have to consign itself to the good will of the union. The company will have to convince the union, based on its financial situation, that it and the jobs it provides can only be saved if the parties agree to less favorable terms and conditions of employment in a firm-specific collective-bargaining agreement.</w:t>
      </w:r>
    </w:p>
    <w:p w14:paraId="6DC87AB9" w14:textId="77777777" w:rsidR="007B4D79" w:rsidRPr="00381DC2" w:rsidRDefault="007B4D79" w:rsidP="007B4D79">
      <w:pPr>
        <w:rPr>
          <w:sz w:val="16"/>
        </w:rPr>
      </w:pPr>
      <w:r w:rsidRPr="00381DC2">
        <w:rPr>
          <w:sz w:val="16"/>
        </w:rPr>
        <w:t>Even this procedure can often be made more difficult by an employer’s past lack of rigor in setting up its employment contracts. The employment contracts of employers who are under collective-bargaining agreements regularly contain clauses that incorporate by reference terms from the collective-bargaining agreement. The result is that the employer-employee relationship becomes subject to those terms even if the employee is not a member of the union, which results in the collective-bargaining agreement not having normative force. Depending on how the incorporation by reference clause is drafted, there is a risk from the employer’s perspective that the “better” terms and conditions in the sectoral collective-bargaining agreement will continue to apply, alongside the worse ones in the firm-specific agreement. In such a situation, the terms more favorable to the employee would prevail under section 4, para. 3, alternative 2 of the TVG, leaving the employer constrained by sectoral collective bargaining—simply by force of its incorporation by reference in an employment contract.</w:t>
      </w:r>
    </w:p>
    <w:p w14:paraId="3F18FB00" w14:textId="77777777" w:rsidR="007B4D79" w:rsidRPr="00381DC2" w:rsidRDefault="007B4D79" w:rsidP="007B4D79">
      <w:pPr>
        <w:rPr>
          <w:sz w:val="16"/>
        </w:rPr>
      </w:pPr>
      <w:r w:rsidRPr="00381DC2">
        <w:rPr>
          <w:sz w:val="16"/>
        </w:rPr>
        <w:t xml:space="preserve">Thus, </w:t>
      </w:r>
      <w:r w:rsidRPr="00FA09C9">
        <w:rPr>
          <w:rStyle w:val="StyleUnderline"/>
        </w:rPr>
        <w:t xml:space="preserve">from the perspective of an employer, </w:t>
      </w:r>
      <w:r w:rsidRPr="009F56D7">
        <w:rPr>
          <w:rStyle w:val="StyleUnderline"/>
          <w:highlight w:val="yellow"/>
        </w:rPr>
        <w:t xml:space="preserve">it is </w:t>
      </w:r>
      <w:r w:rsidRPr="009F56D7">
        <w:rPr>
          <w:rStyle w:val="Emphasis"/>
          <w:highlight w:val="yellow"/>
        </w:rPr>
        <w:t>difficult</w:t>
      </w:r>
      <w:r w:rsidRPr="00381DC2">
        <w:rPr>
          <w:sz w:val="16"/>
        </w:rPr>
        <w:t xml:space="preserve">, in practical terms, </w:t>
      </w:r>
      <w:r w:rsidRPr="009F56D7">
        <w:rPr>
          <w:rStyle w:val="StyleUnderline"/>
        </w:rPr>
        <w:t>t</w:t>
      </w:r>
      <w:r w:rsidRPr="009F56D7">
        <w:rPr>
          <w:rStyle w:val="StyleUnderline"/>
          <w:highlight w:val="yellow"/>
        </w:rPr>
        <w:t xml:space="preserve">o </w:t>
      </w:r>
      <w:r w:rsidRPr="009F56D7">
        <w:rPr>
          <w:rStyle w:val="Emphasis"/>
          <w:highlight w:val="yellow"/>
        </w:rPr>
        <w:t>opt out</w:t>
      </w:r>
      <w:r w:rsidRPr="009F56D7">
        <w:rPr>
          <w:rStyle w:val="StyleUnderline"/>
          <w:highlight w:val="yellow"/>
        </w:rPr>
        <w:t xml:space="preserve"> again</w:t>
      </w:r>
      <w:r w:rsidRPr="00FA09C9">
        <w:rPr>
          <w:rStyle w:val="StyleUnderline"/>
        </w:rPr>
        <w:t xml:space="preserve"> once one has opted into sectoral collective bargaining. This can provide </w:t>
      </w:r>
      <w:r w:rsidRPr="009F56D7">
        <w:rPr>
          <w:rStyle w:val="StyleUnderline"/>
          <w:highlight w:val="yellow"/>
        </w:rPr>
        <w:t>a</w:t>
      </w:r>
      <w:r w:rsidRPr="00FA09C9">
        <w:rPr>
          <w:rStyle w:val="StyleUnderline"/>
        </w:rPr>
        <w:t xml:space="preserve">n especially </w:t>
      </w:r>
      <w:r w:rsidRPr="009F56D7">
        <w:rPr>
          <w:rStyle w:val="Emphasis"/>
          <w:highlight w:val="yellow"/>
        </w:rPr>
        <w:t>serious</w:t>
      </w:r>
      <w:r w:rsidRPr="00FA09C9">
        <w:rPr>
          <w:rStyle w:val="Emphasis"/>
        </w:rPr>
        <w:t xml:space="preserve"> </w:t>
      </w:r>
      <w:r w:rsidRPr="009F56D7">
        <w:rPr>
          <w:rStyle w:val="Emphasis"/>
          <w:highlight w:val="yellow"/>
        </w:rPr>
        <w:t>disadvantage</w:t>
      </w:r>
      <w:r w:rsidRPr="009F56D7">
        <w:rPr>
          <w:rStyle w:val="StyleUnderline"/>
          <w:highlight w:val="yellow"/>
        </w:rPr>
        <w:t xml:space="preserve"> in times of </w:t>
      </w:r>
      <w:r w:rsidRPr="009F56D7">
        <w:rPr>
          <w:rStyle w:val="Emphasis"/>
          <w:highlight w:val="yellow"/>
        </w:rPr>
        <w:t>rapid</w:t>
      </w:r>
      <w:r w:rsidRPr="009F56D7">
        <w:rPr>
          <w:rStyle w:val="StyleUnderline"/>
          <w:highlight w:val="yellow"/>
        </w:rPr>
        <w:t xml:space="preserve"> economic </w:t>
      </w:r>
      <w:r w:rsidRPr="009F56D7">
        <w:rPr>
          <w:rStyle w:val="Emphasis"/>
          <w:highlight w:val="yellow"/>
        </w:rPr>
        <w:t>transformation</w:t>
      </w:r>
      <w:r w:rsidRPr="00FA09C9">
        <w:rPr>
          <w:rStyle w:val="StyleUnderline"/>
        </w:rPr>
        <w:t>, or for a business in crisis</w:t>
      </w:r>
      <w:r w:rsidRPr="00381DC2">
        <w:rPr>
          <w:sz w:val="16"/>
        </w:rPr>
        <w:t>.</w:t>
      </w:r>
    </w:p>
    <w:p w14:paraId="3C620924" w14:textId="77777777" w:rsidR="007B4D79" w:rsidRPr="00CA4CD4" w:rsidRDefault="007B4D79" w:rsidP="007B4D79">
      <w:pPr>
        <w:pStyle w:val="Heading4"/>
      </w:pPr>
      <w:r w:rsidRPr="008A4881">
        <w:rPr>
          <w:u w:val="single"/>
        </w:rPr>
        <w:t>Flexibility</w:t>
      </w:r>
      <w:r>
        <w:t xml:space="preserve">. Employer set wages need to </w:t>
      </w:r>
      <w:r>
        <w:rPr>
          <w:u w:val="single"/>
        </w:rPr>
        <w:t>vary</w:t>
      </w:r>
      <w:r>
        <w:t xml:space="preserve"> across firms. </w:t>
      </w:r>
    </w:p>
    <w:p w14:paraId="18057143" w14:textId="77777777" w:rsidR="007B4D79" w:rsidRPr="00490322" w:rsidRDefault="007B4D79" w:rsidP="007B4D79">
      <w:r w:rsidRPr="00490322">
        <w:t xml:space="preserve">David </w:t>
      </w:r>
      <w:r w:rsidRPr="001F7D5B">
        <w:rPr>
          <w:rStyle w:val="Style13ptBold"/>
        </w:rPr>
        <w:t>Card and</w:t>
      </w:r>
      <w:r w:rsidRPr="00490322">
        <w:t xml:space="preserve"> Ana Rute </w:t>
      </w:r>
      <w:r w:rsidRPr="001F7D5B">
        <w:rPr>
          <w:rStyle w:val="Style13ptBold"/>
        </w:rPr>
        <w:t>Cardoso 21</w:t>
      </w:r>
      <w:r w:rsidRPr="00490322">
        <w:t>, Card, PhD, Professor of Economics at the University of California, Berkeley, Co-recipient of the Nobel Memorial Prize in Economics, Cardoso, PhD, Research scientist at the Institute for Economic Analysis, April 2021, “Wage Flexibility Under Sectoral Bargaining,” NBER Working Paper No. 28695, https://www.nber.org/system/files/working_papers/w28695/w28695.pdf</w:t>
      </w:r>
    </w:p>
    <w:p w14:paraId="23D6E03F" w14:textId="77777777" w:rsidR="007B4D79" w:rsidRPr="00381DC2" w:rsidRDefault="007B4D79" w:rsidP="007B4D79">
      <w:pPr>
        <w:rPr>
          <w:sz w:val="16"/>
        </w:rPr>
      </w:pPr>
      <w:r w:rsidRPr="00381DC2">
        <w:rPr>
          <w:sz w:val="16"/>
        </w:rPr>
        <w:t xml:space="preserve">8 </w:t>
      </w:r>
      <w:r w:rsidRPr="001F7D5B">
        <w:rPr>
          <w:rStyle w:val="StyleUnderline"/>
        </w:rPr>
        <w:t>Conclusions</w:t>
      </w:r>
    </w:p>
    <w:p w14:paraId="0565A09D" w14:textId="77777777" w:rsidR="007B4D79" w:rsidRPr="00381DC2" w:rsidRDefault="007B4D79" w:rsidP="007B4D79">
      <w:pPr>
        <w:rPr>
          <w:sz w:val="16"/>
        </w:rPr>
      </w:pPr>
      <w:r w:rsidRPr="00381DC2">
        <w:rPr>
          <w:sz w:val="16"/>
        </w:rPr>
        <w:t>In this paper we have tried to provide a simple framework for thinking about the effect of “</w:t>
      </w:r>
      <w:r w:rsidRPr="00B01D69">
        <w:rPr>
          <w:rStyle w:val="Emphasis"/>
          <w:highlight w:val="yellow"/>
        </w:rPr>
        <w:t>European style</w:t>
      </w:r>
      <w:r w:rsidRPr="00B01D69">
        <w:rPr>
          <w:rStyle w:val="StyleUnderline"/>
          <w:highlight w:val="yellow"/>
        </w:rPr>
        <w:t xml:space="preserve">” </w:t>
      </w:r>
      <w:r w:rsidRPr="00B01D69">
        <w:rPr>
          <w:rStyle w:val="Emphasis"/>
          <w:highlight w:val="yellow"/>
        </w:rPr>
        <w:t>sectoral</w:t>
      </w:r>
      <w:r w:rsidRPr="001F7D5B">
        <w:rPr>
          <w:rStyle w:val="StyleUnderline"/>
        </w:rPr>
        <w:t xml:space="preserve"> wage </w:t>
      </w:r>
      <w:r w:rsidRPr="00B01D69">
        <w:rPr>
          <w:rStyle w:val="Emphasis"/>
          <w:highlight w:val="yellow"/>
        </w:rPr>
        <w:t>contracts</w:t>
      </w:r>
      <w:r w:rsidRPr="001F7D5B">
        <w:rPr>
          <w:rStyle w:val="StyleUnderline"/>
        </w:rPr>
        <w:t xml:space="preserve"> on wage inequality and patterns of wage changes</w:t>
      </w:r>
      <w:r w:rsidRPr="00381DC2">
        <w:rPr>
          <w:sz w:val="16"/>
        </w:rPr>
        <w:t xml:space="preserve"> for different individuals and groups over time. Our approach builds on earlier work by Cardoso and Portugal (2005). As they (and many subsequent authors) have noted</w:t>
      </w:r>
      <w:r w:rsidRPr="001F7D5B">
        <w:rPr>
          <w:rStyle w:val="StyleUnderline"/>
        </w:rPr>
        <w:t xml:space="preserve">, a key feature that </w:t>
      </w:r>
      <w:r w:rsidRPr="001F7D5B">
        <w:rPr>
          <w:rStyle w:val="Emphasis"/>
        </w:rPr>
        <w:t>distinguishes</w:t>
      </w:r>
      <w:r w:rsidRPr="001F7D5B">
        <w:rPr>
          <w:rStyle w:val="StyleUnderline"/>
        </w:rPr>
        <w:t xml:space="preserve"> European style contracts from union contracts in the U.S. is that </w:t>
      </w:r>
      <w:r w:rsidRPr="001F7D5B">
        <w:rPr>
          <w:rStyle w:val="Emphasis"/>
        </w:rPr>
        <w:t>most workers</w:t>
      </w:r>
      <w:r w:rsidRPr="001F7D5B">
        <w:rPr>
          <w:rStyle w:val="StyleUnderline"/>
        </w:rPr>
        <w:t xml:space="preserve"> receive </w:t>
      </w:r>
      <w:r w:rsidRPr="00B01D69">
        <w:rPr>
          <w:rStyle w:val="StyleUnderline"/>
          <w:highlight w:val="yellow"/>
        </w:rPr>
        <w:t xml:space="preserve">an </w:t>
      </w:r>
      <w:r w:rsidRPr="00B01D69">
        <w:rPr>
          <w:rStyle w:val="Emphasis"/>
          <w:highlight w:val="yellow"/>
        </w:rPr>
        <w:t>idiosyncratic wage cushion</w:t>
      </w:r>
      <w:r w:rsidRPr="001F7D5B">
        <w:rPr>
          <w:rStyle w:val="StyleUnderline"/>
        </w:rPr>
        <w:t xml:space="preserve"> that “</w:t>
      </w:r>
      <w:r w:rsidRPr="001F7D5B">
        <w:rPr>
          <w:rStyle w:val="Emphasis"/>
        </w:rPr>
        <w:t>tops up</w:t>
      </w:r>
      <w:r w:rsidRPr="001F7D5B">
        <w:rPr>
          <w:rStyle w:val="StyleUnderline"/>
        </w:rPr>
        <w:t>” their wage over the contractual wage floor</w:t>
      </w:r>
      <w:r w:rsidRPr="00381DC2">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26CF64B4" w14:textId="77777777" w:rsidR="007B4D79" w:rsidRDefault="007B4D79" w:rsidP="007B4D79">
      <w:pPr>
        <w:rPr>
          <w:sz w:val="16"/>
        </w:rPr>
      </w:pPr>
      <w:r w:rsidRPr="001F7D5B">
        <w:rPr>
          <w:rStyle w:val="StyleUnderline"/>
        </w:rPr>
        <w:t xml:space="preserve">Since </w:t>
      </w:r>
      <w:r w:rsidRPr="00B01D69">
        <w:rPr>
          <w:rStyle w:val="StyleUnderline"/>
          <w:highlight w:val="yellow"/>
        </w:rPr>
        <w:t>wage cushions</w:t>
      </w:r>
      <w:r w:rsidRPr="001F7D5B">
        <w:rPr>
          <w:rStyle w:val="StyleUnderline"/>
        </w:rPr>
        <w:t xml:space="preserve"> are </w:t>
      </w:r>
      <w:r w:rsidRPr="00B01D69">
        <w:rPr>
          <w:rStyle w:val="StyleUnderline"/>
          <w:highlight w:val="yellow"/>
        </w:rPr>
        <w:t xml:space="preserve">set by the </w:t>
      </w:r>
      <w:r w:rsidRPr="00B01D69">
        <w:rPr>
          <w:rStyle w:val="Emphasis"/>
          <w:highlight w:val="yellow"/>
        </w:rPr>
        <w:t>employer</w:t>
      </w:r>
      <w:r w:rsidRPr="001F7D5B">
        <w:rPr>
          <w:rStyle w:val="StyleUnderline"/>
        </w:rPr>
        <w:t xml:space="preserve">, rather than by the </w:t>
      </w:r>
      <w:r w:rsidRPr="001F7D5B">
        <w:rPr>
          <w:rStyle w:val="Emphasis"/>
        </w:rPr>
        <w:t>sectoral bargain</w:t>
      </w:r>
      <w:r w:rsidRPr="001F7D5B">
        <w:rPr>
          <w:rStyle w:val="StyleUnderline"/>
        </w:rPr>
        <w:t xml:space="preserve"> itself, they </w:t>
      </w:r>
      <w:r w:rsidRPr="00B01D69">
        <w:rPr>
          <w:rStyle w:val="StyleUnderline"/>
          <w:highlight w:val="yellow"/>
        </w:rPr>
        <w:t xml:space="preserve">introduce an </w:t>
      </w:r>
      <w:r w:rsidRPr="00B01D69">
        <w:rPr>
          <w:rStyle w:val="Emphasis"/>
          <w:highlight w:val="yellow"/>
        </w:rPr>
        <w:t>important source</w:t>
      </w:r>
      <w:r w:rsidRPr="00B01D69">
        <w:rPr>
          <w:rStyle w:val="StyleUnderline"/>
          <w:highlight w:val="yellow"/>
        </w:rPr>
        <w:t xml:space="preserve"> of </w:t>
      </w:r>
      <w:r w:rsidRPr="00B01D69">
        <w:rPr>
          <w:rStyle w:val="Emphasis"/>
          <w:highlight w:val="yellow"/>
        </w:rPr>
        <w:t>wage flexibility</w:t>
      </w:r>
      <w:r w:rsidRPr="001F7D5B">
        <w:rPr>
          <w:rStyle w:val="StyleUnderline"/>
        </w:rPr>
        <w:t xml:space="preserve"> both to the cross-sectional</w:t>
      </w:r>
      <w:r w:rsidRPr="00381DC2">
        <w:rPr>
          <w:sz w:val="16"/>
        </w:rPr>
        <w:t xml:space="preserve"> wage distribution at a point in time, </w:t>
      </w:r>
      <w:r w:rsidRPr="001F7D5B">
        <w:rPr>
          <w:rStyle w:val="StyleUnderline"/>
        </w:rPr>
        <w:t xml:space="preserve">and to </w:t>
      </w:r>
      <w:r w:rsidRPr="001F7D5B">
        <w:rPr>
          <w:rStyle w:val="Emphasis"/>
        </w:rPr>
        <w:t>changes</w:t>
      </w:r>
      <w:r w:rsidRPr="001F7D5B">
        <w:rPr>
          <w:rStyle w:val="StyleUnderline"/>
        </w:rPr>
        <w:t xml:space="preserve"> in </w:t>
      </w:r>
      <w:r w:rsidRPr="001F7D5B">
        <w:rPr>
          <w:rStyle w:val="Emphasis"/>
        </w:rPr>
        <w:t>wages</w:t>
      </w:r>
      <w:r w:rsidRPr="001F7D5B">
        <w:rPr>
          <w:rStyle w:val="StyleUnderline"/>
        </w:rPr>
        <w:t xml:space="preserve"> for individuals and groups</w:t>
      </w:r>
      <w:r w:rsidRPr="00381DC2">
        <w:rPr>
          <w:sz w:val="16"/>
        </w:rPr>
        <w:t xml:space="preserve"> over time. We show that variation in wage cushions contributes significantly to many of the standard “wage gaps” in the labor market, including differences by gender, education, age, and between more and less profitable employers. The </w:t>
      </w:r>
      <w:r w:rsidRPr="00B01D69">
        <w:rPr>
          <w:rStyle w:val="Emphasis"/>
          <w:highlight w:val="yellow"/>
        </w:rPr>
        <w:t>variation</w:t>
      </w:r>
      <w:r w:rsidRPr="00381DC2">
        <w:rPr>
          <w:sz w:val="16"/>
        </w:rPr>
        <w:t xml:space="preserve"> in </w:t>
      </w:r>
      <w:r w:rsidRPr="001F7D5B">
        <w:rPr>
          <w:rStyle w:val="Emphasis"/>
        </w:rPr>
        <w:t>wage cushions</w:t>
      </w:r>
      <w:r w:rsidRPr="001F7D5B">
        <w:rPr>
          <w:rStyle w:val="StyleUnderline"/>
        </w:rPr>
        <w:t xml:space="preserve"> is</w:t>
      </w:r>
      <w:r w:rsidRPr="00381DC2">
        <w:rPr>
          <w:sz w:val="16"/>
        </w:rPr>
        <w:t xml:space="preserve"> particularly </w:t>
      </w:r>
      <w:r w:rsidRPr="00B01D69">
        <w:rPr>
          <w:rStyle w:val="StyleUnderline"/>
          <w:highlight w:val="yellow"/>
        </w:rPr>
        <w:t xml:space="preserve">important in </w:t>
      </w:r>
      <w:r w:rsidRPr="00B01D69">
        <w:rPr>
          <w:rStyle w:val="Emphasis"/>
          <w:highlight w:val="yellow"/>
        </w:rPr>
        <w:t>allowing wages</w:t>
      </w:r>
      <w:r w:rsidRPr="00B01D69">
        <w:rPr>
          <w:rStyle w:val="StyleUnderline"/>
          <w:highlight w:val="yellow"/>
        </w:rPr>
        <w:t xml:space="preserve"> to </w:t>
      </w:r>
      <w:r w:rsidRPr="00B01D69">
        <w:rPr>
          <w:rStyle w:val="Emphasis"/>
          <w:highlight w:val="yellow"/>
        </w:rPr>
        <w:t>vary</w:t>
      </w:r>
      <w:r w:rsidRPr="00B01D69">
        <w:rPr>
          <w:rStyle w:val="StyleUnderline"/>
          <w:highlight w:val="yellow"/>
        </w:rPr>
        <w:t xml:space="preserve"> between more and less </w:t>
      </w:r>
      <w:r w:rsidRPr="00B01D69">
        <w:rPr>
          <w:rStyle w:val="Emphasis"/>
          <w:highlight w:val="yellow"/>
        </w:rPr>
        <w:t>profitable firms</w:t>
      </w:r>
      <w:r w:rsidRPr="001F7D5B">
        <w:rPr>
          <w:rStyle w:val="StyleUnderline"/>
        </w:rPr>
        <w:t xml:space="preserve"> covered by the same sectoral agreement</w:t>
      </w:r>
      <w:r w:rsidRPr="00381DC2">
        <w:rPr>
          <w:sz w:val="16"/>
        </w:rPr>
        <w:t>, addressing a concern about sectoral bargaining that is widely raised by policy analysts (e.g., Boeri et al., 2019).</w:t>
      </w:r>
    </w:p>
    <w:p w14:paraId="7D5713AC" w14:textId="77777777" w:rsidR="007B4D79" w:rsidRDefault="007B4D79" w:rsidP="007B4D79">
      <w:pPr>
        <w:pStyle w:val="Heading3"/>
      </w:pPr>
      <w:r>
        <w:t>AT: Productivity</w:t>
      </w:r>
    </w:p>
    <w:p w14:paraId="109A95DD" w14:textId="77777777" w:rsidR="007B4D79" w:rsidRDefault="007B4D79" w:rsidP="007B4D79">
      <w:pPr>
        <w:pStyle w:val="Analytic"/>
      </w:pPr>
    </w:p>
    <w:p w14:paraId="1573F3D0" w14:textId="77777777" w:rsidR="007B4D79" w:rsidRPr="00584FD9" w:rsidRDefault="007B4D79" w:rsidP="007B4D79">
      <w:pPr>
        <w:pStyle w:val="Heading4"/>
      </w:pPr>
      <w:r>
        <w:t xml:space="preserve">Collective bargaining </w:t>
      </w:r>
      <w:r>
        <w:rPr>
          <w:u w:val="single"/>
        </w:rPr>
        <w:t>hurts</w:t>
      </w:r>
      <w:r>
        <w:t xml:space="preserve"> productivity---the mismatch between wages and gains limit </w:t>
      </w:r>
      <w:r>
        <w:rPr>
          <w:u w:val="single"/>
        </w:rPr>
        <w:t>investment</w:t>
      </w:r>
      <w:r>
        <w:t xml:space="preserve"> and </w:t>
      </w:r>
      <w:r>
        <w:rPr>
          <w:u w:val="single"/>
        </w:rPr>
        <w:t>growth</w:t>
      </w:r>
      <w:r>
        <w:t>.</w:t>
      </w:r>
    </w:p>
    <w:p w14:paraId="1C5D32B4" w14:textId="77777777" w:rsidR="007B4D79" w:rsidRPr="00A257F7" w:rsidRDefault="007B4D79" w:rsidP="007B4D79">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3E6EE973" w14:textId="77777777" w:rsidR="007B4D79" w:rsidRPr="00381DC2" w:rsidRDefault="007B4D79" w:rsidP="007B4D79">
      <w:pPr>
        <w:rPr>
          <w:sz w:val="16"/>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3FFEB43F" w14:textId="77777777" w:rsidR="007B4D79" w:rsidRPr="00381DC2" w:rsidRDefault="007B4D79" w:rsidP="007B4D79">
      <w:pPr>
        <w:rPr>
          <w:sz w:val="16"/>
        </w:rPr>
      </w:pPr>
      <w:r w:rsidRPr="0018663F">
        <w:rPr>
          <w:rStyle w:val="StyleUnderline"/>
        </w:rPr>
        <w:t>The costs unions impose on firms play out through</w:t>
      </w:r>
      <w:r w:rsidRPr="00381DC2">
        <w:rPr>
          <w:sz w:val="16"/>
        </w:rPr>
        <w:t xml:space="preserve"> three key channels: </w:t>
      </w:r>
      <w:r w:rsidRPr="0018663F">
        <w:rPr>
          <w:rStyle w:val="StyleUnderline"/>
        </w:rPr>
        <w:t>productivity, profitability, and investment</w:t>
      </w:r>
      <w:r w:rsidRPr="00381DC2">
        <w:rPr>
          <w:sz w:val="16"/>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381DC2">
        <w:rPr>
          <w:sz w:val="16"/>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381DC2">
        <w:rPr>
          <w:sz w:val="16"/>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381DC2">
        <w:rPr>
          <w:sz w:val="16"/>
        </w:rPr>
        <w:t xml:space="preserve">. In the end, </w:t>
      </w:r>
      <w:r w:rsidRPr="0018663F">
        <w:rPr>
          <w:rStyle w:val="StyleUnderline"/>
        </w:rPr>
        <w:t>while unions may secure short-term benefits</w:t>
      </w:r>
      <w:r w:rsidRPr="00381DC2">
        <w:rPr>
          <w:sz w:val="16"/>
        </w:rPr>
        <w:t xml:space="preserve"> for workers, </w:t>
      </w:r>
      <w:r w:rsidRPr="0018663F">
        <w:rPr>
          <w:rStyle w:val="StyleUnderline"/>
        </w:rPr>
        <w:t>their impact on firms</w:t>
      </w:r>
      <w:r w:rsidRPr="00381DC2">
        <w:rPr>
          <w:sz w:val="16"/>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381DC2">
        <w:rPr>
          <w:sz w:val="16"/>
        </w:rPr>
        <w:t xml:space="preserve"> they aim to prevent.</w:t>
      </w:r>
    </w:p>
    <w:p w14:paraId="2955BC11" w14:textId="77777777" w:rsidR="007B4D79" w:rsidRPr="00381DC2" w:rsidRDefault="007B4D79" w:rsidP="007B4D79">
      <w:pPr>
        <w:rPr>
          <w:sz w:val="16"/>
        </w:rPr>
      </w:pPr>
      <w:r w:rsidRPr="0018663F">
        <w:rPr>
          <w:rStyle w:val="StyleUnderline"/>
        </w:rPr>
        <w:t>One</w:t>
      </w:r>
      <w:r w:rsidRPr="00381DC2">
        <w:rPr>
          <w:sz w:val="16"/>
        </w:rPr>
        <w:t xml:space="preserve"> of the </w:t>
      </w:r>
      <w:r w:rsidRPr="0018663F">
        <w:rPr>
          <w:rStyle w:val="StyleUnderline"/>
        </w:rPr>
        <w:t>key factors</w:t>
      </w:r>
      <w:r w:rsidRPr="00381DC2">
        <w:rPr>
          <w:sz w:val="16"/>
        </w:rPr>
        <w:t xml:space="preserve"> in assessing the overall cost of labor unions at the firm level </w:t>
      </w:r>
      <w:r w:rsidRPr="0018663F">
        <w:rPr>
          <w:rStyle w:val="StyleUnderline"/>
        </w:rPr>
        <w:t xml:space="preserve">is </w:t>
      </w:r>
      <w:r w:rsidRPr="0018663F">
        <w:rPr>
          <w:rStyle w:val="Emphasis"/>
        </w:rPr>
        <w:t>productivity</w:t>
      </w:r>
      <w:r w:rsidRPr="00381DC2">
        <w:rPr>
          <w:sz w:val="16"/>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381DC2">
        <w:rPr>
          <w:sz w:val="16"/>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381DC2">
        <w:rPr>
          <w:sz w:val="16"/>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591C9039" w14:textId="77777777" w:rsidR="007B4D79" w:rsidRPr="00381DC2" w:rsidRDefault="007B4D79" w:rsidP="007B4D79">
      <w:pPr>
        <w:rPr>
          <w:sz w:val="16"/>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381DC2">
        <w:rPr>
          <w:sz w:val="16"/>
        </w:rPr>
        <w:t xml:space="preserve"> labor </w:t>
      </w:r>
      <w:r w:rsidRPr="0018663F">
        <w:rPr>
          <w:rStyle w:val="Emphasis"/>
        </w:rPr>
        <w:t>unions</w:t>
      </w:r>
      <w:r w:rsidRPr="0018663F">
        <w:rPr>
          <w:rStyle w:val="StyleUnderline"/>
        </w:rPr>
        <w:t xml:space="preserve"> impact </w:t>
      </w:r>
      <w:r w:rsidRPr="0018663F">
        <w:rPr>
          <w:rStyle w:val="Emphasis"/>
        </w:rPr>
        <w:t>productivity</w:t>
      </w:r>
      <w:r w:rsidRPr="00381DC2">
        <w:rPr>
          <w:sz w:val="16"/>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381DC2">
        <w:rPr>
          <w:sz w:val="16"/>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381DC2">
        <w:rPr>
          <w:sz w:val="16"/>
        </w:rPr>
        <w:t xml:space="preserve">, ultimately </w:t>
      </w:r>
      <w:r w:rsidRPr="00FA7F4A">
        <w:rPr>
          <w:rStyle w:val="Emphasis"/>
          <w:highlight w:val="yellow"/>
        </w:rPr>
        <w:t>hindering</w:t>
      </w:r>
      <w:r w:rsidRPr="00381DC2">
        <w:rPr>
          <w:sz w:val="16"/>
        </w:rPr>
        <w:t xml:space="preserve"> firm </w:t>
      </w:r>
      <w:r w:rsidRPr="00FA7F4A">
        <w:rPr>
          <w:rStyle w:val="Emphasis"/>
          <w:highlight w:val="yellow"/>
        </w:rPr>
        <w:t>productivity</w:t>
      </w:r>
      <w:r w:rsidRPr="00381DC2">
        <w:rPr>
          <w:sz w:val="16"/>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381DC2">
        <w:rPr>
          <w:sz w:val="16"/>
        </w:rPr>
        <w:t>.[64</w:t>
      </w:r>
      <w:r w:rsidRPr="0018663F">
        <w:rPr>
          <w:rStyle w:val="StyleUnderline"/>
        </w:rPr>
        <w:t>] This decline is</w:t>
      </w:r>
      <w:r w:rsidRPr="00381DC2">
        <w:rPr>
          <w:sz w:val="16"/>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381DC2">
        <w:rPr>
          <w:sz w:val="16"/>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381DC2">
        <w:rPr>
          <w:sz w:val="16"/>
        </w:rPr>
        <w:t>.[65]</w:t>
      </w:r>
    </w:p>
    <w:p w14:paraId="37D5AF74" w14:textId="77777777" w:rsidR="007B4D79" w:rsidRPr="009C6535" w:rsidRDefault="007B4D79" w:rsidP="007B4D79">
      <w:pPr>
        <w:rPr>
          <w:sz w:val="16"/>
        </w:rPr>
      </w:pPr>
      <w:r w:rsidRPr="00381DC2">
        <w:rPr>
          <w:sz w:val="16"/>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381DC2">
        <w:rPr>
          <w:sz w:val="16"/>
          <w:highlight w:val="yellow"/>
        </w:rPr>
        <w:t xml:space="preserve"> </w:t>
      </w:r>
      <w:r w:rsidRPr="00FA7F4A">
        <w:rPr>
          <w:rStyle w:val="StyleUnderline"/>
          <w:highlight w:val="yellow"/>
        </w:rPr>
        <w:t xml:space="preserve">the </w:t>
      </w:r>
      <w:r w:rsidRPr="00FA7F4A">
        <w:rPr>
          <w:rStyle w:val="Emphasis"/>
          <w:highlight w:val="yellow"/>
        </w:rPr>
        <w:t>surplus</w:t>
      </w:r>
      <w:r w:rsidRPr="00381DC2">
        <w:rPr>
          <w:sz w:val="16"/>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381DC2">
        <w:rPr>
          <w:sz w:val="16"/>
        </w:rPr>
        <w:t xml:space="preserve"> </w:t>
      </w:r>
    </w:p>
    <w:p w14:paraId="1BB8B954" w14:textId="77777777" w:rsidR="007B4D79" w:rsidRDefault="007B4D79" w:rsidP="007B4D79">
      <w:pPr>
        <w:pStyle w:val="Heading2"/>
      </w:pPr>
      <w:r>
        <w:t>AT: Unions</w:t>
      </w:r>
    </w:p>
    <w:p w14:paraId="18AA8A3C" w14:textId="77777777" w:rsidR="007B4D79" w:rsidRDefault="007B4D79" w:rsidP="007B4D79">
      <w:pPr>
        <w:pStyle w:val="Heading3"/>
      </w:pPr>
      <w:r>
        <w:t>Turn---Employment---2NC</w:t>
      </w:r>
    </w:p>
    <w:p w14:paraId="6185D48B" w14:textId="77777777" w:rsidR="007B4D79" w:rsidRDefault="007B4D79" w:rsidP="007B4D79">
      <w:pPr>
        <w:pStyle w:val="Analytic"/>
      </w:pPr>
    </w:p>
    <w:p w14:paraId="6637D3E7" w14:textId="77777777" w:rsidR="007B4D79" w:rsidRDefault="007B4D79" w:rsidP="007B4D79"/>
    <w:p w14:paraId="06C924FB" w14:textId="77777777" w:rsidR="007B4D79" w:rsidRDefault="007B4D79" w:rsidP="007B4D79">
      <w:pPr>
        <w:pStyle w:val="Analytic"/>
      </w:pPr>
    </w:p>
    <w:p w14:paraId="6D9C5F69" w14:textId="77777777" w:rsidR="007B4D79" w:rsidRDefault="007B4D79" w:rsidP="007B4D79">
      <w:pPr>
        <w:pStyle w:val="Heading4"/>
      </w:pPr>
      <w:r>
        <w:t xml:space="preserve">Sectoral bargaining concessions in California reduced employment </w:t>
      </w:r>
      <w:r w:rsidRPr="00F00DC9">
        <w:rPr>
          <w:u w:val="single"/>
        </w:rPr>
        <w:t>across</w:t>
      </w:r>
      <w:r>
        <w:t xml:space="preserve"> the sector</w:t>
      </w:r>
    </w:p>
    <w:p w14:paraId="2305421F" w14:textId="77777777" w:rsidR="007B4D79" w:rsidRPr="00ED3CB5" w:rsidRDefault="007B4D79" w:rsidP="007B4D79">
      <w:r>
        <w:t xml:space="preserve">Pepperdine </w:t>
      </w:r>
      <w:r w:rsidRPr="00ED3CB5">
        <w:rPr>
          <w:rStyle w:val="Style13ptBold"/>
        </w:rPr>
        <w:t>PRO 25</w:t>
      </w:r>
      <w:r>
        <w:t>, Public Relations office at Pepperdine University’s School of Public Policy, 3/1/2025, “</w:t>
      </w:r>
      <w:r w:rsidRPr="00ED3CB5">
        <w:t>At One Year, California’s Fast-Food Minimum Wage Hike has Reduced Jobs, New Pepperdine White Paper Reveals</w:t>
      </w:r>
      <w:r>
        <w:t xml:space="preserve">”, </w:t>
      </w:r>
      <w:r w:rsidRPr="00ED3CB5">
        <w:t>https://www.pepperdine.edu/press-room/news-releases/spp-fast-food-white-paper.htm</w:t>
      </w:r>
    </w:p>
    <w:p w14:paraId="1BC66639" w14:textId="77777777" w:rsidR="007B4D79" w:rsidRPr="00B22E71" w:rsidRDefault="007B4D79" w:rsidP="007B4D79">
      <w:pPr>
        <w:rPr>
          <w:sz w:val="16"/>
        </w:rPr>
      </w:pPr>
      <w:r w:rsidRPr="00B22E71">
        <w:rPr>
          <w:sz w:val="16"/>
        </w:rPr>
        <w:t xml:space="preserve">The study reveals that </w:t>
      </w:r>
      <w:r w:rsidRPr="00B22E71">
        <w:rPr>
          <w:rStyle w:val="StyleUnderline"/>
        </w:rPr>
        <w:t xml:space="preserve">revised </w:t>
      </w:r>
      <w:r w:rsidRPr="00B22E71">
        <w:rPr>
          <w:rStyle w:val="StyleUnderline"/>
          <w:highlight w:val="yellow"/>
        </w:rPr>
        <w:t>employment estimates show a decline of</w:t>
      </w:r>
      <w:r w:rsidRPr="00B22E71">
        <w:rPr>
          <w:rStyle w:val="StyleUnderline"/>
        </w:rPr>
        <w:t xml:space="preserve"> over 23,100 </w:t>
      </w:r>
      <w:r w:rsidRPr="00B22E71">
        <w:rPr>
          <w:rStyle w:val="StyleUnderline"/>
          <w:highlight w:val="yellow"/>
        </w:rPr>
        <w:t>jobs (</w:t>
      </w:r>
      <w:r w:rsidRPr="00B22E71">
        <w:rPr>
          <w:rStyle w:val="Emphasis"/>
          <w:highlight w:val="yellow"/>
        </w:rPr>
        <w:t>3.2%)</w:t>
      </w:r>
      <w:r w:rsidRPr="00B22E71">
        <w:rPr>
          <w:sz w:val="16"/>
        </w:rPr>
        <w:t xml:space="preserve"> in the limited-service restaurant sector over the past year, </w:t>
      </w:r>
      <w:r w:rsidRPr="00B22E71">
        <w:rPr>
          <w:rStyle w:val="StyleUnderline"/>
          <w:highlight w:val="yellow"/>
        </w:rPr>
        <w:t xml:space="preserve">while the rest of the U.S. saw </w:t>
      </w:r>
      <w:r w:rsidRPr="00B22E71">
        <w:rPr>
          <w:rStyle w:val="Emphasis"/>
          <w:highlight w:val="yellow"/>
        </w:rPr>
        <w:t>growth</w:t>
      </w:r>
      <w:r w:rsidRPr="00B22E71">
        <w:rPr>
          <w:sz w:val="16"/>
        </w:rPr>
        <w:t xml:space="preserve"> of 0.8% in the same category. The findings suggest that early claims of </w:t>
      </w:r>
      <w:r w:rsidRPr="00B22E71">
        <w:rPr>
          <w:rStyle w:val="StyleUnderline"/>
        </w:rPr>
        <w:t xml:space="preserve">the </w:t>
      </w:r>
      <w:r w:rsidRPr="00B22E71">
        <w:rPr>
          <w:rStyle w:val="StyleUnderline"/>
          <w:highlight w:val="yellow"/>
        </w:rPr>
        <w:t>Fast Act</w:t>
      </w:r>
      <w:r w:rsidRPr="00B22E71">
        <w:rPr>
          <w:rStyle w:val="StyleUnderline"/>
        </w:rPr>
        <w:t xml:space="preserve">’s </w:t>
      </w:r>
      <w:r w:rsidRPr="00B22E71">
        <w:rPr>
          <w:rStyle w:val="StyleUnderline"/>
          <w:highlight w:val="yellow"/>
        </w:rPr>
        <w:t>success</w:t>
      </w:r>
      <w:r w:rsidRPr="00B22E71">
        <w:rPr>
          <w:rStyle w:val="StyleUnderline"/>
        </w:rPr>
        <w:t xml:space="preserve"> were </w:t>
      </w:r>
      <w:r w:rsidRPr="00B22E71">
        <w:rPr>
          <w:rStyle w:val="Emphasis"/>
          <w:highlight w:val="yellow"/>
        </w:rPr>
        <w:t>premature</w:t>
      </w:r>
      <w:r w:rsidRPr="00B22E71">
        <w:rPr>
          <w:sz w:val="16"/>
        </w:rPr>
        <w:t xml:space="preserve"> and based on incomplete data.</w:t>
      </w:r>
    </w:p>
    <w:p w14:paraId="254C4CB6" w14:textId="77777777" w:rsidR="007B4D79" w:rsidRPr="00B22E71" w:rsidRDefault="007B4D79" w:rsidP="007B4D79">
      <w:pPr>
        <w:rPr>
          <w:sz w:val="16"/>
        </w:rPr>
      </w:pPr>
      <w:r w:rsidRPr="00B22E71">
        <w:rPr>
          <w:sz w:val="16"/>
        </w:rPr>
        <w:t xml:space="preserve">“This new data should be a wake-up call for policymakers,” said Christopher Thornberg, Founding Partner at Beacon Economics. “The employment losses in California’s fast-food industry are now evident, and they confirm what many had warned about: </w:t>
      </w:r>
      <w:r w:rsidRPr="00B22E71">
        <w:rPr>
          <w:rStyle w:val="StyleUnderline"/>
        </w:rPr>
        <w:t xml:space="preserve">drastic wage hikes create real </w:t>
      </w:r>
      <w:r w:rsidRPr="00B22E71">
        <w:rPr>
          <w:rStyle w:val="Emphasis"/>
        </w:rPr>
        <w:t>economic consequences</w:t>
      </w:r>
      <w:r w:rsidRPr="00B22E71">
        <w:rPr>
          <w:sz w:val="16"/>
        </w:rPr>
        <w:t>, especially for entry-level workers.”</w:t>
      </w:r>
    </w:p>
    <w:p w14:paraId="7B2797D6" w14:textId="77777777" w:rsidR="007B4D79" w:rsidRDefault="007B4D79" w:rsidP="007B4D79">
      <w:pPr>
        <w:rPr>
          <w:sz w:val="16"/>
        </w:rPr>
      </w:pPr>
      <w:r w:rsidRPr="00B22E71">
        <w:rPr>
          <w:sz w:val="16"/>
        </w:rPr>
        <w:t xml:space="preserve">The white paper, a partnership project between Pepperdine School of Public Policy and Beacon Economics, </w:t>
      </w:r>
      <w:r w:rsidRPr="00B22E71">
        <w:rPr>
          <w:rStyle w:val="StyleUnderline"/>
        </w:rPr>
        <w:t xml:space="preserve">warns that the </w:t>
      </w:r>
      <w:r w:rsidRPr="00B22E71">
        <w:rPr>
          <w:rStyle w:val="StyleUnderline"/>
          <w:highlight w:val="yellow"/>
        </w:rPr>
        <w:t>negative effects</w:t>
      </w:r>
      <w:r w:rsidRPr="00B22E71">
        <w:rPr>
          <w:rStyle w:val="StyleUnderline"/>
        </w:rPr>
        <w:t xml:space="preserve"> of the Fast Act </w:t>
      </w:r>
      <w:r w:rsidRPr="00B22E71">
        <w:rPr>
          <w:rStyle w:val="StyleUnderline"/>
          <w:highlight w:val="yellow"/>
        </w:rPr>
        <w:t>may</w:t>
      </w:r>
      <w:r w:rsidRPr="00B22E71">
        <w:rPr>
          <w:rStyle w:val="StyleUnderline"/>
        </w:rPr>
        <w:t xml:space="preserve"> well </w:t>
      </w:r>
      <w:r w:rsidRPr="00B22E71">
        <w:rPr>
          <w:rStyle w:val="Emphasis"/>
          <w:highlight w:val="yellow"/>
        </w:rPr>
        <w:t>extend</w:t>
      </w:r>
      <w:r w:rsidRPr="00B22E71">
        <w:rPr>
          <w:rStyle w:val="StyleUnderline"/>
          <w:highlight w:val="yellow"/>
        </w:rPr>
        <w:t xml:space="preserve"> beyond employment</w:t>
      </w:r>
      <w:r w:rsidRPr="00B22E71">
        <w:rPr>
          <w:rStyle w:val="StyleUnderline"/>
        </w:rPr>
        <w:t xml:space="preserve"> numbers, </w:t>
      </w:r>
      <w:r w:rsidRPr="00B22E71">
        <w:rPr>
          <w:rStyle w:val="StyleUnderline"/>
          <w:highlight w:val="yellow"/>
        </w:rPr>
        <w:t>with</w:t>
      </w:r>
      <w:r w:rsidRPr="00B22E71">
        <w:rPr>
          <w:rStyle w:val="StyleUnderline"/>
        </w:rPr>
        <w:t xml:space="preserve"> potential </w:t>
      </w:r>
      <w:r w:rsidRPr="00B22E71">
        <w:rPr>
          <w:rStyle w:val="StyleUnderline"/>
          <w:highlight w:val="yellow"/>
        </w:rPr>
        <w:t>long-term impacts on business sustainability</w:t>
      </w:r>
      <w:r w:rsidRPr="00B22E71">
        <w:rPr>
          <w:rStyle w:val="StyleUnderline"/>
        </w:rPr>
        <w:t xml:space="preserve">, employee work </w:t>
      </w:r>
      <w:r w:rsidRPr="00B22E71">
        <w:rPr>
          <w:rStyle w:val="StyleUnderline"/>
          <w:highlight w:val="yellow"/>
        </w:rPr>
        <w:t>hours</w:t>
      </w:r>
      <w:r w:rsidRPr="00B22E71">
        <w:rPr>
          <w:rStyle w:val="StyleUnderline"/>
        </w:rPr>
        <w:t xml:space="preserve">, </w:t>
      </w:r>
      <w:r w:rsidRPr="00B22E71">
        <w:rPr>
          <w:rStyle w:val="StyleUnderline"/>
          <w:highlight w:val="yellow"/>
        </w:rPr>
        <w:t xml:space="preserve">and </w:t>
      </w:r>
      <w:r w:rsidRPr="00B22E71">
        <w:rPr>
          <w:rStyle w:val="Emphasis"/>
          <w:highlight w:val="yellow"/>
        </w:rPr>
        <w:t>benefits</w:t>
      </w:r>
      <w:r w:rsidRPr="00B22E71">
        <w:rPr>
          <w:sz w:val="16"/>
        </w:rPr>
        <w:t>. Given these findings, the white paper urges the Fast Food Council to halt any further regulatory changes until unbiased, comprehensive research is conducted.</w:t>
      </w:r>
    </w:p>
    <w:p w14:paraId="38F8F603" w14:textId="77777777" w:rsidR="007B4D79" w:rsidRDefault="007B4D79" w:rsidP="007B4D79">
      <w:pPr>
        <w:pStyle w:val="Analytic"/>
      </w:pPr>
    </w:p>
    <w:p w14:paraId="4202A1F0" w14:textId="77777777" w:rsidR="007B4D79" w:rsidRDefault="007B4D79" w:rsidP="007B4D79">
      <w:pPr>
        <w:pStyle w:val="Heading3"/>
      </w:pPr>
      <w:r>
        <w:t>AT: Inequality</w:t>
      </w:r>
    </w:p>
    <w:p w14:paraId="7A0B4DA6" w14:textId="77777777" w:rsidR="007B4D79" w:rsidRDefault="007B4D79" w:rsidP="007B4D79">
      <w:pPr>
        <w:pStyle w:val="Analytic"/>
      </w:pPr>
      <w:bookmarkStart w:id="7" w:name="BlockBM210"/>
    </w:p>
    <w:p w14:paraId="1EAED4DD" w14:textId="77777777" w:rsidR="007B4D79" w:rsidRPr="00070C38" w:rsidRDefault="007B4D79" w:rsidP="007B4D79">
      <w:pPr>
        <w:pStyle w:val="Heading4"/>
        <w:rPr>
          <w:rFonts w:cs="Times New Roman"/>
        </w:rPr>
      </w:pPr>
      <w:r w:rsidRPr="00070C38">
        <w:rPr>
          <w:rFonts w:cs="Times New Roman"/>
        </w:rPr>
        <w:t xml:space="preserve">Growth has no relationship with inequality. </w:t>
      </w:r>
    </w:p>
    <w:p w14:paraId="3428E9FE" w14:textId="77777777" w:rsidR="007B4D79" w:rsidRPr="00070C38" w:rsidRDefault="007B4D79" w:rsidP="007B4D79">
      <w:r w:rsidRPr="00070C38">
        <w:t xml:space="preserve">Giorgos </w:t>
      </w:r>
      <w:r w:rsidRPr="00070C38">
        <w:rPr>
          <w:b/>
        </w:rPr>
        <w:t>Kallis 18</w:t>
      </w:r>
      <w:r w:rsidRPr="00070C38">
        <w:t>. ICREA professor at ICTA, Autonomous University of Barcelona. 09/2018. “The Case for Degrowth.” Degrowth, Agenda Publishing.</w:t>
      </w:r>
    </w:p>
    <w:p w14:paraId="20A58899" w14:textId="77777777" w:rsidR="007B4D79" w:rsidRDefault="007B4D79" w:rsidP="007B4D79">
      <w:pPr>
        <w:rPr>
          <w:rStyle w:val="StyleUnderline"/>
        </w:rPr>
      </w:pPr>
      <w:r w:rsidRPr="00070C38">
        <w:rPr>
          <w:sz w:val="16"/>
        </w:rPr>
        <w:t xml:space="preserve">Inequalities </w:t>
      </w:r>
      <w:r w:rsidRPr="00070C38">
        <w:rPr>
          <w:rStyle w:val="StyleUnderline"/>
        </w:rPr>
        <w:t>For the world as a whole, income inequality is</w:t>
      </w:r>
      <w:r w:rsidRPr="00070C38">
        <w:rPr>
          <w:sz w:val="16"/>
        </w:rPr>
        <w:t xml:space="preserve"> </w:t>
      </w:r>
      <w:r w:rsidRPr="00070C38">
        <w:rPr>
          <w:rStyle w:val="StyleUnderline"/>
        </w:rPr>
        <w:t>declining because of</w:t>
      </w:r>
      <w:r w:rsidRPr="00070C38">
        <w:rPr>
          <w:sz w:val="16"/>
        </w:rPr>
        <w:t xml:space="preserve"> </w:t>
      </w:r>
      <w:r w:rsidRPr="00070C38">
        <w:rPr>
          <w:rStyle w:val="Emphasis"/>
        </w:rPr>
        <w:t>rising incomes in China</w:t>
      </w:r>
      <w:r w:rsidRPr="00070C38">
        <w:rPr>
          <w:sz w:val="16"/>
        </w:rPr>
        <w:t xml:space="preserve"> </w:t>
      </w:r>
      <w:r w:rsidRPr="00070C38">
        <w:rPr>
          <w:rStyle w:val="StyleUnderline"/>
        </w:rPr>
        <w:t>and</w:t>
      </w:r>
      <w:r w:rsidRPr="00070C38">
        <w:rPr>
          <w:sz w:val="16"/>
        </w:rPr>
        <w:t xml:space="preserve"> </w:t>
      </w:r>
      <w:r w:rsidRPr="00070C38">
        <w:rPr>
          <w:rStyle w:val="Emphasis"/>
        </w:rPr>
        <w:t>South East Asia</w:t>
      </w:r>
      <w:r w:rsidRPr="00070C38">
        <w:rPr>
          <w:rStyle w:val="StyleUnderline"/>
        </w:rPr>
        <w:t>. But</w:t>
      </w:r>
      <w:r w:rsidRPr="00070C38">
        <w:rPr>
          <w:sz w:val="16"/>
        </w:rPr>
        <w:t xml:space="preserve"> </w:t>
      </w:r>
      <w:r w:rsidRPr="00070C38">
        <w:rPr>
          <w:rStyle w:val="Emphasis"/>
        </w:rPr>
        <w:t>within</w:t>
      </w:r>
      <w:r w:rsidRPr="00070C38">
        <w:rPr>
          <w:sz w:val="16"/>
        </w:rPr>
        <w:t xml:space="preserve"> </w:t>
      </w:r>
      <w:r w:rsidRPr="00070C38">
        <w:rPr>
          <w:rStyle w:val="StyleUnderline"/>
        </w:rPr>
        <w:t xml:space="preserve">countries, </w:t>
      </w:r>
      <w:r w:rsidRPr="00070C38">
        <w:rPr>
          <w:rStyle w:val="Emphasis"/>
        </w:rPr>
        <w:t>inequalities are increasing</w:t>
      </w:r>
      <w:r w:rsidRPr="00070C38">
        <w:rPr>
          <w:sz w:val="16"/>
        </w:rPr>
        <w:t xml:space="preserve"> (Hickel 2017; Figure 4.7). Piketty (2014) has explained how </w:t>
      </w:r>
      <w:r w:rsidRPr="00D9043E">
        <w:rPr>
          <w:rStyle w:val="StyleUnderline"/>
          <w:highlight w:val="yellow"/>
        </w:rPr>
        <w:t>when growth is</w:t>
      </w:r>
      <w:r w:rsidRPr="00D9043E">
        <w:rPr>
          <w:sz w:val="16"/>
          <w:highlight w:val="yellow"/>
        </w:rPr>
        <w:t xml:space="preserve"> </w:t>
      </w:r>
      <w:r w:rsidRPr="00D9043E">
        <w:rPr>
          <w:rStyle w:val="Emphasis"/>
          <w:highlight w:val="yellow"/>
        </w:rPr>
        <w:t>slow</w:t>
      </w:r>
      <w:r w:rsidRPr="00070C38">
        <w:rPr>
          <w:rStyle w:val="StyleUnderline"/>
        </w:rPr>
        <w:t>, and lower than the rate of return to capital, a greater share of national wealth ends up in the hands of capitalists. However, that the rate of return to capital</w:t>
      </w:r>
      <w:r w:rsidRPr="00070C38">
        <w:rPr>
          <w:sz w:val="16"/>
        </w:rPr>
        <w:t xml:space="preserve"> </w:t>
      </w:r>
      <w:r w:rsidRPr="00070C38">
        <w:rPr>
          <w:rStyle w:val="Emphasis"/>
        </w:rPr>
        <w:t>remains high when growth falters is a matter of power and politics, not a natural law of the economy</w:t>
      </w:r>
      <w:r w:rsidRPr="00070C38">
        <w:rPr>
          <w:rStyle w:val="StyleUnderline"/>
        </w:rPr>
        <w:t xml:space="preserve">. </w:t>
      </w:r>
      <w:r w:rsidRPr="00D9043E">
        <w:rPr>
          <w:rStyle w:val="Emphasis"/>
          <w:highlight w:val="yellow"/>
        </w:rPr>
        <w:t>Empirically</w:t>
      </w:r>
      <w:r w:rsidRPr="00070C38">
        <w:rPr>
          <w:rStyle w:val="StyleUnderline"/>
        </w:rPr>
        <w:t xml:space="preserve">, the gap between interest rates (capital’s profit return) and </w:t>
      </w:r>
      <w:r w:rsidRPr="00D9043E">
        <w:rPr>
          <w:rStyle w:val="StyleUnderline"/>
          <w:highlight w:val="yellow"/>
        </w:rPr>
        <w:t xml:space="preserve">growth </w:t>
      </w:r>
      <w:r w:rsidRPr="00D9043E">
        <w:rPr>
          <w:rStyle w:val="Emphasis"/>
          <w:highlight w:val="yellow"/>
        </w:rPr>
        <w:t>does not explain</w:t>
      </w:r>
      <w:r w:rsidRPr="00070C38">
        <w:rPr>
          <w:rStyle w:val="Emphasis"/>
        </w:rPr>
        <w:t xml:space="preserve"> variations in </w:t>
      </w:r>
      <w:r w:rsidRPr="00D9043E">
        <w:rPr>
          <w:rStyle w:val="Emphasis"/>
          <w:highlight w:val="yellow"/>
        </w:rPr>
        <w:t>inequality</w:t>
      </w:r>
      <w:r w:rsidRPr="00070C38">
        <w:rPr>
          <w:sz w:val="16"/>
        </w:rPr>
        <w:t xml:space="preserve"> (Acemoglu &amp; Robinson 2015). </w:t>
      </w:r>
      <w:r w:rsidRPr="00070C38">
        <w:rPr>
          <w:rStyle w:val="StyleUnderline"/>
        </w:rPr>
        <w:t xml:space="preserve">Pilcetty’s own </w:t>
      </w:r>
      <w:r w:rsidRPr="00D9043E">
        <w:rPr>
          <w:rStyle w:val="StyleUnderline"/>
          <w:highlight w:val="yellow"/>
        </w:rPr>
        <w:t>historical data shows</w:t>
      </w:r>
      <w:r w:rsidRPr="00070C38">
        <w:rPr>
          <w:rStyle w:val="StyleUnderline"/>
        </w:rPr>
        <w:t xml:space="preserve"> that the </w:t>
      </w:r>
      <w:r w:rsidRPr="00D9043E">
        <w:rPr>
          <w:rStyle w:val="StyleUnderline"/>
          <w:highlight w:val="yellow"/>
        </w:rPr>
        <w:t>evolution of income</w:t>
      </w:r>
      <w:r w:rsidRPr="00070C38">
        <w:rPr>
          <w:rStyle w:val="StyleUnderline"/>
        </w:rPr>
        <w:t xml:space="preserve"> </w:t>
      </w:r>
      <w:r w:rsidRPr="00D9043E">
        <w:rPr>
          <w:rStyle w:val="StyleUnderline"/>
          <w:highlight w:val="yellow"/>
        </w:rPr>
        <w:t>distribution is</w:t>
      </w:r>
      <w:r w:rsidRPr="00070C38">
        <w:rPr>
          <w:sz w:val="16"/>
        </w:rPr>
        <w:t xml:space="preserve"> partly </w:t>
      </w:r>
      <w:r w:rsidRPr="00D9043E">
        <w:rPr>
          <w:rStyle w:val="Emphasis"/>
          <w:highlight w:val="yellow"/>
        </w:rPr>
        <w:t>unrelated to growth</w:t>
      </w:r>
      <w:r w:rsidRPr="00D9043E">
        <w:rPr>
          <w:rStyle w:val="StyleUnderline"/>
          <w:highlight w:val="yellow"/>
        </w:rPr>
        <w:t xml:space="preserve">, The </w:t>
      </w:r>
      <w:r w:rsidRPr="00D9043E">
        <w:rPr>
          <w:rStyle w:val="Emphasis"/>
          <w:highlight w:val="yellow"/>
        </w:rPr>
        <w:t>Great Depression</w:t>
      </w:r>
      <w:r w:rsidRPr="00070C38">
        <w:rPr>
          <w:rStyle w:val="StyleUnderline"/>
        </w:rPr>
        <w:t xml:space="preserve">, for example, </w:t>
      </w:r>
      <w:r w:rsidRPr="00D9043E">
        <w:rPr>
          <w:rStyle w:val="StyleUnderline"/>
          <w:highlight w:val="yellow"/>
        </w:rPr>
        <w:t>led to a</w:t>
      </w:r>
      <w:r w:rsidRPr="00D9043E">
        <w:rPr>
          <w:sz w:val="16"/>
          <w:highlight w:val="yellow"/>
        </w:rPr>
        <w:t xml:space="preserve"> </w:t>
      </w:r>
      <w:r w:rsidRPr="00D9043E">
        <w:rPr>
          <w:rStyle w:val="StyleUnderline"/>
          <w:highlight w:val="yellow"/>
        </w:rPr>
        <w:t xml:space="preserve">major </w:t>
      </w:r>
      <w:r w:rsidRPr="00D9043E">
        <w:rPr>
          <w:rStyle w:val="Emphasis"/>
          <w:highlight w:val="yellow"/>
        </w:rPr>
        <w:t>destruction</w:t>
      </w:r>
      <w:r w:rsidRPr="00D9043E">
        <w:rPr>
          <w:sz w:val="16"/>
          <w:highlight w:val="yellow"/>
        </w:rPr>
        <w:t xml:space="preserve"> </w:t>
      </w:r>
      <w:r w:rsidRPr="00D9043E">
        <w:rPr>
          <w:rStyle w:val="StyleUnderline"/>
          <w:highlight w:val="yellow"/>
        </w:rPr>
        <w:t>of wealth and</w:t>
      </w:r>
      <w:r w:rsidRPr="00070C38">
        <w:rPr>
          <w:rStyle w:val="StyleUnderline"/>
        </w:rPr>
        <w:t xml:space="preserve"> an</w:t>
      </w:r>
      <w:r w:rsidRPr="00070C38">
        <w:rPr>
          <w:sz w:val="16"/>
        </w:rPr>
        <w:t xml:space="preserve"> </w:t>
      </w:r>
      <w:r w:rsidRPr="00D9043E">
        <w:rPr>
          <w:rStyle w:val="Emphasis"/>
          <w:highlight w:val="yellow"/>
        </w:rPr>
        <w:t>involuntary redistribution</w:t>
      </w:r>
      <w:r w:rsidRPr="00D9043E">
        <w:rPr>
          <w:sz w:val="16"/>
          <w:highlight w:val="yellow"/>
        </w:rPr>
        <w:t xml:space="preserve"> </w:t>
      </w:r>
      <w:r w:rsidRPr="00D9043E">
        <w:rPr>
          <w:rStyle w:val="StyleUnderline"/>
          <w:highlight w:val="yellow"/>
        </w:rPr>
        <w:t>of income. High growth rates in the</w:t>
      </w:r>
      <w:r w:rsidRPr="00D9043E">
        <w:rPr>
          <w:sz w:val="16"/>
          <w:highlight w:val="yellow"/>
        </w:rPr>
        <w:t xml:space="preserve"> </w:t>
      </w:r>
      <w:r w:rsidRPr="00D9043E">
        <w:rPr>
          <w:rStyle w:val="Emphasis"/>
          <w:highlight w:val="yellow"/>
        </w:rPr>
        <w:t>U</w:t>
      </w:r>
      <w:r w:rsidRPr="00070C38">
        <w:rPr>
          <w:sz w:val="16"/>
        </w:rPr>
        <w:t xml:space="preserve">nited </w:t>
      </w:r>
      <w:r w:rsidRPr="00D9043E">
        <w:rPr>
          <w:rStyle w:val="Emphasis"/>
          <w:highlight w:val="yellow"/>
        </w:rPr>
        <w:t>S</w:t>
      </w:r>
      <w:r w:rsidRPr="00070C38">
        <w:rPr>
          <w:sz w:val="16"/>
        </w:rPr>
        <w:t xml:space="preserve">tates </w:t>
      </w:r>
      <w:r w:rsidRPr="00D9043E">
        <w:rPr>
          <w:rStyle w:val="StyleUnderline"/>
          <w:highlight w:val="yellow"/>
        </w:rPr>
        <w:t>in the</w:t>
      </w:r>
      <w:r w:rsidRPr="00D9043E">
        <w:rPr>
          <w:sz w:val="16"/>
          <w:highlight w:val="yellow"/>
        </w:rPr>
        <w:t xml:space="preserve"> 19</w:t>
      </w:r>
      <w:r w:rsidRPr="00D9043E">
        <w:rPr>
          <w:rStyle w:val="Emphasis"/>
          <w:highlight w:val="yellow"/>
        </w:rPr>
        <w:t>90s</w:t>
      </w:r>
      <w:r w:rsidRPr="00070C38">
        <w:rPr>
          <w:sz w:val="16"/>
        </w:rPr>
        <w:t xml:space="preserve"> </w:t>
      </w:r>
      <w:r w:rsidRPr="00070C38">
        <w:rPr>
          <w:rStyle w:val="StyleUnderline"/>
        </w:rPr>
        <w:t>did not reverse the trend of an increasing concentration of income. The lesson</w:t>
      </w:r>
      <w:r w:rsidRPr="00070C38">
        <w:rPr>
          <w:sz w:val="16"/>
        </w:rPr>
        <w:t xml:space="preserve"> from Piketty s analysis </w:t>
      </w:r>
      <w:r w:rsidRPr="00070C38">
        <w:rPr>
          <w:rStyle w:val="StyleUnderline"/>
        </w:rPr>
        <w:t>is that what matters is</w:t>
      </w:r>
      <w:r w:rsidRPr="00070C38">
        <w:rPr>
          <w:sz w:val="16"/>
        </w:rPr>
        <w:t xml:space="preserve"> </w:t>
      </w:r>
      <w:r w:rsidRPr="00070C38">
        <w:rPr>
          <w:rStyle w:val="Emphasis"/>
        </w:rPr>
        <w:t>redistribution</w:t>
      </w:r>
      <w:r w:rsidRPr="00070C38">
        <w:rPr>
          <w:sz w:val="16"/>
        </w:rPr>
        <w:t xml:space="preserve"> and redistributive policies. </w:t>
      </w:r>
      <w:r w:rsidRPr="00070C38">
        <w:rPr>
          <w:rStyle w:val="StyleUnderline"/>
        </w:rPr>
        <w:t>These are a matter of historical contingencies and social struggles rather than of economic conditions.</w:t>
      </w:r>
      <w:bookmarkEnd w:id="7"/>
    </w:p>
    <w:p w14:paraId="09760876" w14:textId="77777777" w:rsidR="007B4D79" w:rsidRDefault="007B4D79" w:rsidP="007B4D79">
      <w:pPr>
        <w:pStyle w:val="Heading3"/>
      </w:pPr>
      <w:r>
        <w:t>AT: Madland</w:t>
      </w:r>
    </w:p>
    <w:p w14:paraId="102F5729" w14:textId="77777777" w:rsidR="007B4D79" w:rsidRDefault="007B4D79" w:rsidP="007B4D79">
      <w:pPr>
        <w:pStyle w:val="Analytic"/>
      </w:pPr>
    </w:p>
    <w:p w14:paraId="032F6D88" w14:textId="77777777" w:rsidR="007B4D79" w:rsidRDefault="007B4D79" w:rsidP="007B4D79">
      <w:pPr>
        <w:pStyle w:val="Heading3"/>
      </w:pPr>
      <w:r>
        <w:t>No Democracy Impact---2NC</w:t>
      </w:r>
    </w:p>
    <w:p w14:paraId="4D899F45" w14:textId="77777777" w:rsidR="007B4D79" w:rsidRDefault="007B4D79" w:rsidP="007B4D79">
      <w:pPr>
        <w:pStyle w:val="Analytic"/>
      </w:pPr>
    </w:p>
    <w:p w14:paraId="33B001FF" w14:textId="77777777" w:rsidR="007B4D79" w:rsidRDefault="007B4D79" w:rsidP="007B4D79">
      <w:pPr>
        <w:pStyle w:val="Heading4"/>
      </w:pPr>
      <w:r w:rsidRPr="0006366A">
        <w:rPr>
          <w:u w:val="single"/>
        </w:rPr>
        <w:t>Empirics prove</w:t>
      </w:r>
      <w:r>
        <w:t xml:space="preserve"> it lacks </w:t>
      </w:r>
      <w:r w:rsidRPr="0006366A">
        <w:rPr>
          <w:u w:val="single"/>
        </w:rPr>
        <w:t>explanatory</w:t>
      </w:r>
      <w:r>
        <w:t xml:space="preserve"> power.</w:t>
      </w:r>
    </w:p>
    <w:p w14:paraId="02495BA6" w14:textId="77777777" w:rsidR="007B4D79" w:rsidRDefault="007B4D79" w:rsidP="007B4D79">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150-151.</w:t>
      </w:r>
    </w:p>
    <w:p w14:paraId="534D91C5" w14:textId="77777777" w:rsidR="007B4D79" w:rsidRPr="00833E30" w:rsidRDefault="007B4D79" w:rsidP="007B4D79">
      <w:pPr>
        <w:rPr>
          <w:sz w:val="16"/>
        </w:rPr>
      </w:pPr>
      <w:r w:rsidRPr="00833E30">
        <w:rPr>
          <w:sz w:val="16"/>
        </w:rPr>
        <w:t xml:space="preserve">As can be seen in rows 1–3 in Table 8.1, </w:t>
      </w:r>
      <w:r w:rsidRPr="00833E30">
        <w:rPr>
          <w:rStyle w:val="StyleUnderline"/>
        </w:rPr>
        <w:t xml:space="preserve">most </w:t>
      </w:r>
      <w:r w:rsidRPr="00201910">
        <w:rPr>
          <w:rStyle w:val="StyleUnderline"/>
          <w:highlight w:val="yellow"/>
        </w:rPr>
        <w:t>explanations</w:t>
      </w:r>
      <w:r w:rsidRPr="00833E30">
        <w:rPr>
          <w:rStyle w:val="StyleUnderline"/>
        </w:rPr>
        <w:t xml:space="preserve"> for democratic peace </w:t>
      </w:r>
      <w:r w:rsidRPr="00201910">
        <w:rPr>
          <w:rStyle w:val="StyleUnderline"/>
          <w:highlight w:val="yellow"/>
        </w:rPr>
        <w:t>rely</w:t>
      </w:r>
      <w:r w:rsidRPr="00201910">
        <w:rPr>
          <w:sz w:val="16"/>
          <w:highlight w:val="yellow"/>
        </w:rPr>
        <w:t xml:space="preserve"> </w:t>
      </w:r>
      <w:r w:rsidRPr="00201910">
        <w:rPr>
          <w:rStyle w:val="Emphasis"/>
          <w:highlight w:val="yellow"/>
        </w:rPr>
        <w:t>crucially</w:t>
      </w:r>
      <w:r w:rsidRPr="00201910">
        <w:rPr>
          <w:sz w:val="16"/>
          <w:highlight w:val="yellow"/>
        </w:rPr>
        <w:t xml:space="preserve"> </w:t>
      </w:r>
      <w:r w:rsidRPr="00201910">
        <w:rPr>
          <w:rStyle w:val="StyleUnderline"/>
          <w:highlight w:val="yellow"/>
        </w:rPr>
        <w:t>on the</w:t>
      </w:r>
      <w:r w:rsidRPr="00201910">
        <w:rPr>
          <w:sz w:val="16"/>
          <w:highlight w:val="yellow"/>
        </w:rPr>
        <w:t xml:space="preserve"> </w:t>
      </w:r>
      <w:r w:rsidRPr="00201910">
        <w:rPr>
          <w:rStyle w:val="Emphasis"/>
          <w:highlight w:val="yellow"/>
        </w:rPr>
        <w:t>assumption</w:t>
      </w:r>
      <w:r w:rsidRPr="00833E30">
        <w:rPr>
          <w:sz w:val="16"/>
        </w:rPr>
        <w:t xml:space="preserve"> </w:t>
      </w:r>
      <w:r w:rsidRPr="00833E30">
        <w:rPr>
          <w:rStyle w:val="StyleUnderline"/>
        </w:rPr>
        <w:t xml:space="preserve">that democratic </w:t>
      </w:r>
      <w:r w:rsidRPr="00201910">
        <w:rPr>
          <w:rStyle w:val="StyleUnderline"/>
          <w:highlight w:val="yellow"/>
        </w:rPr>
        <w:t>leaders make decisions according</w:t>
      </w:r>
      <w:r w:rsidRPr="00833E30">
        <w:rPr>
          <w:rStyle w:val="StyleUnderline"/>
        </w:rPr>
        <w:t xml:space="preserve"> to</w:t>
      </w:r>
      <w:r w:rsidRPr="00833E30">
        <w:rPr>
          <w:sz w:val="16"/>
        </w:rPr>
        <w:t xml:space="preserve"> their </w:t>
      </w:r>
      <w:r w:rsidRPr="00201910">
        <w:rPr>
          <w:rStyle w:val="Emphasis"/>
          <w:highlight w:val="yellow"/>
        </w:rPr>
        <w:t>perceptions</w:t>
      </w:r>
      <w:r w:rsidRPr="00201910">
        <w:rPr>
          <w:sz w:val="16"/>
          <w:highlight w:val="yellow"/>
        </w:rPr>
        <w:t xml:space="preserve"> </w:t>
      </w:r>
      <w:r w:rsidRPr="00201910">
        <w:rPr>
          <w:rStyle w:val="StyleUnderline"/>
          <w:highlight w:val="yellow"/>
        </w:rPr>
        <w:t>of</w:t>
      </w:r>
      <w:r w:rsidRPr="00833E30">
        <w:rPr>
          <w:rStyle w:val="StyleUnderline"/>
        </w:rPr>
        <w:t xml:space="preserve"> other nations’ </w:t>
      </w:r>
      <w:r w:rsidRPr="00201910">
        <w:rPr>
          <w:rStyle w:val="StyleUnderline"/>
          <w:highlight w:val="yellow"/>
        </w:rPr>
        <w:t>regime types</w:t>
      </w:r>
      <w:r w:rsidRPr="00833E30">
        <w:rPr>
          <w:sz w:val="16"/>
        </w:rPr>
        <w:t xml:space="preserve">. Yet </w:t>
      </w:r>
      <w:r w:rsidRPr="00833E30">
        <w:rPr>
          <w:rStyle w:val="StyleUnderline"/>
        </w:rPr>
        <w:t xml:space="preserve">we </w:t>
      </w:r>
      <w:r w:rsidRPr="00201910">
        <w:rPr>
          <w:rStyle w:val="StyleUnderline"/>
          <w:highlight w:val="yellow"/>
        </w:rPr>
        <w:t>have</w:t>
      </w:r>
      <w:r w:rsidRPr="00201910">
        <w:rPr>
          <w:sz w:val="16"/>
          <w:highlight w:val="yellow"/>
        </w:rPr>
        <w:t xml:space="preserve"> </w:t>
      </w:r>
      <w:r w:rsidRPr="00201910">
        <w:rPr>
          <w:rStyle w:val="Emphasis"/>
          <w:highlight w:val="yellow"/>
        </w:rPr>
        <w:t>negligible ev</w:t>
      </w:r>
      <w:r w:rsidRPr="00833E30">
        <w:rPr>
          <w:rStyle w:val="Emphasis"/>
        </w:rPr>
        <w:t>idence</w:t>
      </w:r>
      <w:r w:rsidRPr="00833E30">
        <w:rPr>
          <w:sz w:val="16"/>
        </w:rPr>
        <w:t xml:space="preserve"> that </w:t>
      </w:r>
      <w:r w:rsidRPr="00201910">
        <w:rPr>
          <w:rStyle w:val="StyleUnderline"/>
          <w:highlight w:val="yellow"/>
        </w:rPr>
        <w:t>leaders</w:t>
      </w:r>
      <w:r w:rsidRPr="00833E30">
        <w:rPr>
          <w:rStyle w:val="StyleUnderline"/>
        </w:rPr>
        <w:t xml:space="preserve"> actually </w:t>
      </w:r>
      <w:r w:rsidRPr="00201910">
        <w:rPr>
          <w:rStyle w:val="StyleUnderline"/>
          <w:highlight w:val="yellow"/>
        </w:rPr>
        <w:t>do this</w:t>
      </w:r>
      <w:r w:rsidRPr="00833E30">
        <w:rPr>
          <w:sz w:val="16"/>
        </w:rPr>
        <w:t xml:space="preserve">. As mentioned, </w:t>
      </w:r>
      <w:r w:rsidRPr="0006366A">
        <w:rPr>
          <w:rStyle w:val="StyleUnderline"/>
          <w:highlight w:val="yellow"/>
        </w:rPr>
        <w:t>most</w:t>
      </w:r>
      <w:r w:rsidRPr="00833E30">
        <w:rPr>
          <w:rStyle w:val="StyleUnderline"/>
        </w:rPr>
        <w:t xml:space="preserve"> survey </w:t>
      </w:r>
      <w:r w:rsidRPr="0006366A">
        <w:rPr>
          <w:rStyle w:val="StyleUnderline"/>
          <w:highlight w:val="yellow"/>
        </w:rPr>
        <w:t>experiments have</w:t>
      </w:r>
      <w:r w:rsidRPr="0006366A">
        <w:rPr>
          <w:sz w:val="16"/>
          <w:highlight w:val="yellow"/>
        </w:rPr>
        <w:t xml:space="preserve"> </w:t>
      </w:r>
      <w:r w:rsidRPr="0006366A">
        <w:rPr>
          <w:rStyle w:val="Emphasis"/>
          <w:highlight w:val="yellow"/>
        </w:rPr>
        <w:t>limited</w:t>
      </w:r>
      <w:r w:rsidRPr="00833E30">
        <w:rPr>
          <w:sz w:val="16"/>
        </w:rPr>
        <w:t xml:space="preserve"> their </w:t>
      </w:r>
      <w:r w:rsidRPr="0006366A">
        <w:rPr>
          <w:rStyle w:val="Emphasis"/>
          <w:highlight w:val="yellow"/>
        </w:rPr>
        <w:t>subjects</w:t>
      </w:r>
      <w:r w:rsidRPr="00833E30">
        <w:rPr>
          <w:sz w:val="16"/>
        </w:rPr>
        <w:t xml:space="preserve"> </w:t>
      </w:r>
      <w:r w:rsidRPr="00833E30">
        <w:rPr>
          <w:rStyle w:val="StyleUnderline"/>
        </w:rPr>
        <w:t>to the populations of democracies with shared histories and developed economies</w:t>
      </w:r>
      <w:r w:rsidRPr="00833E30">
        <w:rPr>
          <w:sz w:val="16"/>
        </w:rPr>
        <w:t xml:space="preserve">. </w:t>
      </w:r>
      <w:r w:rsidRPr="00833E30">
        <w:rPr>
          <w:rStyle w:val="StyleUnderline"/>
        </w:rPr>
        <w:t>While</w:t>
      </w:r>
      <w:r w:rsidRPr="00833E30">
        <w:rPr>
          <w:sz w:val="16"/>
        </w:rPr>
        <w:t xml:space="preserve"> </w:t>
      </w:r>
      <w:r w:rsidRPr="00833E30">
        <w:rPr>
          <w:rStyle w:val="Emphasis"/>
        </w:rPr>
        <w:t>assignments</w:t>
      </w:r>
      <w:r w:rsidRPr="00833E30">
        <w:rPr>
          <w:sz w:val="16"/>
        </w:rPr>
        <w:t xml:space="preserve"> to experimental groups </w:t>
      </w:r>
      <w:r w:rsidRPr="00833E30">
        <w:rPr>
          <w:rStyle w:val="StyleUnderline"/>
        </w:rPr>
        <w:t xml:space="preserve">are </w:t>
      </w:r>
      <w:r w:rsidRPr="0006366A">
        <w:rPr>
          <w:rStyle w:val="StyleUnderline"/>
          <w:highlight w:val="yellow"/>
        </w:rPr>
        <w:t>randomized, the</w:t>
      </w:r>
      <w:r w:rsidRPr="0006366A">
        <w:rPr>
          <w:sz w:val="16"/>
          <w:highlight w:val="yellow"/>
        </w:rPr>
        <w:t xml:space="preserve"> </w:t>
      </w:r>
      <w:r w:rsidRPr="0006366A">
        <w:rPr>
          <w:rStyle w:val="Emphasis"/>
          <w:highlight w:val="yellow"/>
        </w:rPr>
        <w:t>populations tested</w:t>
      </w:r>
      <w:r w:rsidRPr="00833E30">
        <w:rPr>
          <w:sz w:val="16"/>
        </w:rPr>
        <w:t xml:space="preserve"> </w:t>
      </w:r>
      <w:r w:rsidRPr="00833E30">
        <w:rPr>
          <w:rStyle w:val="StyleUnderline"/>
        </w:rPr>
        <w:t xml:space="preserve">in these studies </w:t>
      </w:r>
      <w:r w:rsidRPr="0006366A">
        <w:rPr>
          <w:rStyle w:val="StyleUnderline"/>
          <w:highlight w:val="yellow"/>
        </w:rPr>
        <w:t>are not</w:t>
      </w:r>
      <w:r w:rsidRPr="00833E30">
        <w:rPr>
          <w:sz w:val="16"/>
        </w:rPr>
        <w:t xml:space="preserve">. We thus </w:t>
      </w:r>
      <w:r w:rsidRPr="00833E30">
        <w:rPr>
          <w:rStyle w:val="StyleUnderline"/>
        </w:rPr>
        <w:t>need experiments with subjects that include</w:t>
      </w:r>
      <w:r w:rsidRPr="00833E30">
        <w:rPr>
          <w:sz w:val="16"/>
        </w:rPr>
        <w:t xml:space="preserve"> the </w:t>
      </w:r>
      <w:r w:rsidRPr="00833E30">
        <w:rPr>
          <w:rStyle w:val="StyleUnderline"/>
        </w:rPr>
        <w:t>populations of</w:t>
      </w:r>
      <w:r w:rsidRPr="00833E30">
        <w:rPr>
          <w:sz w:val="16"/>
        </w:rPr>
        <w:t xml:space="preserve"> </w:t>
      </w:r>
      <w:r w:rsidRPr="00833E30">
        <w:rPr>
          <w:rStyle w:val="Emphasis"/>
        </w:rPr>
        <w:t>older democracies</w:t>
      </w:r>
      <w:r w:rsidRPr="00833E30">
        <w:rPr>
          <w:sz w:val="16"/>
        </w:rPr>
        <w:t xml:space="preserve"> outside of the economically developed West. </w:t>
      </w:r>
      <w:r w:rsidRPr="00833E30">
        <w:rPr>
          <w:rStyle w:val="StyleUnderline"/>
        </w:rPr>
        <w:t>Survey experiments that can</w:t>
      </w:r>
      <w:r w:rsidRPr="00833E30">
        <w:rPr>
          <w:sz w:val="16"/>
        </w:rPr>
        <w:t xml:space="preserve"> </w:t>
      </w:r>
      <w:r w:rsidRPr="00833E30">
        <w:rPr>
          <w:rStyle w:val="Emphasis"/>
        </w:rPr>
        <w:t>isolate concern</w:t>
      </w:r>
      <w:r w:rsidRPr="00833E30">
        <w:rPr>
          <w:sz w:val="16"/>
        </w:rPr>
        <w:t xml:space="preserve"> </w:t>
      </w:r>
      <w:r w:rsidRPr="00833E30">
        <w:rPr>
          <w:rStyle w:val="StyleUnderline"/>
        </w:rPr>
        <w:t>for</w:t>
      </w:r>
      <w:r w:rsidRPr="00833E30">
        <w:rPr>
          <w:sz w:val="16"/>
        </w:rPr>
        <w:t xml:space="preserve"> the </w:t>
      </w:r>
      <w:r w:rsidRPr="00833E30">
        <w:rPr>
          <w:rStyle w:val="StyleUnderline"/>
        </w:rPr>
        <w:t>democratic status of adversaries</w:t>
      </w:r>
      <w:r w:rsidRPr="00833E30">
        <w:rPr>
          <w:sz w:val="16"/>
        </w:rPr>
        <w:t xml:space="preserve"> in the populations of nations such as Colombia, India, and Turkey </w:t>
      </w:r>
      <w:r w:rsidRPr="00833E30">
        <w:rPr>
          <w:rStyle w:val="StyleUnderline"/>
        </w:rPr>
        <w:t>would go a</w:t>
      </w:r>
      <w:r w:rsidRPr="00833E30">
        <w:rPr>
          <w:sz w:val="16"/>
        </w:rPr>
        <w:t xml:space="preserve"> </w:t>
      </w:r>
      <w:r w:rsidRPr="00833E30">
        <w:rPr>
          <w:rStyle w:val="Emphasis"/>
        </w:rPr>
        <w:t>long way</w:t>
      </w:r>
      <w:r w:rsidRPr="00833E30">
        <w:rPr>
          <w:sz w:val="16"/>
        </w:rPr>
        <w:t xml:space="preserve"> </w:t>
      </w:r>
      <w:r w:rsidRPr="00833E30">
        <w:rPr>
          <w:rStyle w:val="StyleUnderline"/>
        </w:rPr>
        <w:t>toward making the</w:t>
      </w:r>
      <w:r w:rsidRPr="00833E30">
        <w:rPr>
          <w:sz w:val="16"/>
        </w:rPr>
        <w:t xml:space="preserve"> public </w:t>
      </w:r>
      <w:r w:rsidRPr="00833E30">
        <w:rPr>
          <w:rStyle w:val="Emphasis"/>
        </w:rPr>
        <w:t>perception</w:t>
      </w:r>
      <w:r w:rsidRPr="00833E30">
        <w:rPr>
          <w:sz w:val="16"/>
        </w:rPr>
        <w:t xml:space="preserve">s </w:t>
      </w:r>
      <w:r w:rsidRPr="00833E30">
        <w:rPr>
          <w:rStyle w:val="StyleUnderline"/>
        </w:rPr>
        <w:t>idea convincing</w:t>
      </w:r>
      <w:r w:rsidRPr="00833E30">
        <w:rPr>
          <w:sz w:val="16"/>
        </w:rPr>
        <w:t>.</w:t>
      </w:r>
    </w:p>
    <w:p w14:paraId="61DE21B0" w14:textId="77777777" w:rsidR="007B4D79" w:rsidRPr="00833E30" w:rsidRDefault="007B4D79" w:rsidP="007B4D79">
      <w:pPr>
        <w:rPr>
          <w:sz w:val="16"/>
        </w:rPr>
      </w:pPr>
      <w:r w:rsidRPr="00833E30">
        <w:rPr>
          <w:sz w:val="16"/>
        </w:rPr>
        <w:t>[Table omitted]</w:t>
      </w:r>
    </w:p>
    <w:p w14:paraId="21BF35BB" w14:textId="77777777" w:rsidR="007B4D79" w:rsidRPr="00631ADC" w:rsidRDefault="007B4D79" w:rsidP="007B4D79">
      <w:pPr>
        <w:rPr>
          <w:sz w:val="16"/>
        </w:rPr>
      </w:pPr>
      <w:r w:rsidRPr="00833E30">
        <w:rPr>
          <w:sz w:val="16"/>
        </w:rPr>
        <w:t xml:space="preserve">Second, </w:t>
      </w:r>
      <w:r w:rsidRPr="00833E30">
        <w:rPr>
          <w:rStyle w:val="StyleUnderline"/>
        </w:rPr>
        <w:t>if democratic foreign policy decision makers</w:t>
      </w:r>
      <w:r w:rsidRPr="00833E30">
        <w:rPr>
          <w:sz w:val="16"/>
        </w:rPr>
        <w:t xml:space="preserve"> actually </w:t>
      </w:r>
      <w:r w:rsidRPr="00833E30">
        <w:rPr>
          <w:rStyle w:val="Emphasis"/>
        </w:rPr>
        <w:t>act on</w:t>
      </w:r>
      <w:r w:rsidRPr="00833E30">
        <w:rPr>
          <w:sz w:val="16"/>
        </w:rPr>
        <w:t xml:space="preserve"> their </w:t>
      </w:r>
      <w:r w:rsidRPr="00833E30">
        <w:rPr>
          <w:rStyle w:val="Emphasis"/>
        </w:rPr>
        <w:t>perceptions</w:t>
      </w:r>
      <w:r w:rsidRPr="00833E30">
        <w:rPr>
          <w:sz w:val="16"/>
        </w:rPr>
        <w:t xml:space="preserve"> </w:t>
      </w:r>
      <w:r w:rsidRPr="00833E30">
        <w:rPr>
          <w:rStyle w:val="StyleUnderline"/>
        </w:rPr>
        <w:t>of other nations’ regime types, we should be able to see this with</w:t>
      </w:r>
      <w:r w:rsidRPr="00833E30">
        <w:rPr>
          <w:sz w:val="16"/>
        </w:rPr>
        <w:t xml:space="preserve"> </w:t>
      </w:r>
      <w:r w:rsidRPr="00833E30">
        <w:rPr>
          <w:rStyle w:val="Emphasis"/>
        </w:rPr>
        <w:t xml:space="preserve">in-depth </w:t>
      </w:r>
      <w:r w:rsidRPr="0006366A">
        <w:rPr>
          <w:rStyle w:val="Emphasis"/>
          <w:highlight w:val="yellow"/>
        </w:rPr>
        <w:t>process tracing</w:t>
      </w:r>
      <w:r w:rsidRPr="0006366A">
        <w:rPr>
          <w:sz w:val="16"/>
          <w:highlight w:val="yellow"/>
        </w:rPr>
        <w:t xml:space="preserve"> </w:t>
      </w:r>
      <w:r w:rsidRPr="0006366A">
        <w:rPr>
          <w:rStyle w:val="StyleUnderline"/>
          <w:highlight w:val="yellow"/>
        </w:rPr>
        <w:t>of</w:t>
      </w:r>
      <w:r w:rsidRPr="00833E30">
        <w:rPr>
          <w:rStyle w:val="StyleUnderline"/>
        </w:rPr>
        <w:t xml:space="preserve"> leadership </w:t>
      </w:r>
      <w:r w:rsidRPr="0006366A">
        <w:rPr>
          <w:rStyle w:val="StyleUnderline"/>
          <w:highlight w:val="yellow"/>
        </w:rPr>
        <w:t>decision making</w:t>
      </w:r>
      <w:r w:rsidRPr="00833E30">
        <w:rPr>
          <w:rStyle w:val="StyleUnderline"/>
        </w:rPr>
        <w:t xml:space="preserve"> in international crises</w:t>
      </w:r>
      <w:r w:rsidRPr="00833E30">
        <w:rPr>
          <w:sz w:val="16"/>
        </w:rPr>
        <w:t xml:space="preserve">. Layne (1994) has </w:t>
      </w:r>
      <w:r w:rsidRPr="0006366A">
        <w:rPr>
          <w:rStyle w:val="StyleUnderline"/>
          <w:highlight w:val="yellow"/>
        </w:rPr>
        <w:t>documented</w:t>
      </w:r>
      <w:r w:rsidRPr="00833E30">
        <w:rPr>
          <w:rStyle w:val="StyleUnderline"/>
        </w:rPr>
        <w:t xml:space="preserve"> that </w:t>
      </w:r>
      <w:r w:rsidRPr="0006366A">
        <w:rPr>
          <w:rStyle w:val="StyleUnderline"/>
          <w:highlight w:val="yellow"/>
        </w:rPr>
        <w:t>this did not</w:t>
      </w:r>
      <w:r w:rsidRPr="00833E30">
        <w:rPr>
          <w:rStyle w:val="StyleUnderline"/>
        </w:rPr>
        <w:t xml:space="preserve"> happen </w:t>
      </w:r>
      <w:r w:rsidRPr="0006366A">
        <w:rPr>
          <w:rStyle w:val="StyleUnderline"/>
          <w:highlight w:val="yellow"/>
        </w:rPr>
        <w:t>during</w:t>
      </w:r>
      <w:r w:rsidRPr="00833E30">
        <w:rPr>
          <w:rStyle w:val="StyleUnderline"/>
        </w:rPr>
        <w:t xml:space="preserve"> the</w:t>
      </w:r>
      <w:r w:rsidRPr="00833E30">
        <w:rPr>
          <w:sz w:val="16"/>
        </w:rPr>
        <w:t xml:space="preserve"> </w:t>
      </w:r>
      <w:r w:rsidRPr="0006366A">
        <w:rPr>
          <w:rStyle w:val="Emphasis"/>
          <w:highlight w:val="yellow"/>
        </w:rPr>
        <w:t>Fashoda Crisis</w:t>
      </w:r>
      <w:r w:rsidRPr="00833E30">
        <w:rPr>
          <w:sz w:val="16"/>
        </w:rPr>
        <w:t xml:space="preserve"> of 1898. Peceny (1997) has argued persuasively that popular perceptions of Spain as a non-democracy in the United States before </w:t>
      </w:r>
      <w:r w:rsidRPr="00833E30">
        <w:rPr>
          <w:rStyle w:val="StyleUnderline"/>
        </w:rPr>
        <w:t>the</w:t>
      </w:r>
      <w:r w:rsidRPr="00833E30">
        <w:rPr>
          <w:sz w:val="16"/>
        </w:rPr>
        <w:t xml:space="preserve"> </w:t>
      </w:r>
      <w:r w:rsidRPr="0006366A">
        <w:rPr>
          <w:rStyle w:val="Emphasis"/>
          <w:highlight w:val="yellow"/>
        </w:rPr>
        <w:t>Spanish-American War</w:t>
      </w:r>
      <w:r w:rsidRPr="00833E30">
        <w:rPr>
          <w:sz w:val="16"/>
        </w:rPr>
        <w:t xml:space="preserve"> were based on Spain’s behavior in Cuba, not on the nature of the Spanish regime. Oren (1995) documents a similar pattern regarding US perceptions of Germany during </w:t>
      </w:r>
      <w:r w:rsidRPr="0006366A">
        <w:rPr>
          <w:rStyle w:val="Emphasis"/>
          <w:highlight w:val="yellow"/>
        </w:rPr>
        <w:t>World War I</w:t>
      </w:r>
      <w:r w:rsidRPr="00833E30">
        <w:rPr>
          <w:sz w:val="16"/>
        </w:rPr>
        <w:t xml:space="preserve">. </w:t>
      </w:r>
      <w:r w:rsidRPr="00833E30">
        <w:rPr>
          <w:rStyle w:val="StyleUnderline"/>
        </w:rPr>
        <w:t>Other crises need to be</w:t>
      </w:r>
      <w:r w:rsidRPr="00833E30">
        <w:rPr>
          <w:sz w:val="16"/>
        </w:rPr>
        <w:t xml:space="preserve"> equally </w:t>
      </w:r>
      <w:r w:rsidRPr="00833E30">
        <w:rPr>
          <w:rStyle w:val="Emphasis"/>
        </w:rPr>
        <w:t>investigated</w:t>
      </w:r>
      <w:r w:rsidRPr="00833E30">
        <w:rPr>
          <w:sz w:val="16"/>
        </w:rPr>
        <w:t xml:space="preserve">. Among </w:t>
      </w:r>
      <w:r w:rsidRPr="00833E30">
        <w:rPr>
          <w:rStyle w:val="StyleUnderline"/>
        </w:rPr>
        <w:t>the most obvious are a series of crises between</w:t>
      </w:r>
      <w:r w:rsidRPr="00833E30">
        <w:rPr>
          <w:sz w:val="16"/>
        </w:rPr>
        <w:t xml:space="preserve"> </w:t>
      </w:r>
      <w:r w:rsidRPr="0006366A">
        <w:rPr>
          <w:rStyle w:val="Emphasis"/>
          <w:highlight w:val="yellow"/>
        </w:rPr>
        <w:t>Ecuador</w:t>
      </w:r>
      <w:r w:rsidRPr="00833E30">
        <w:rPr>
          <w:sz w:val="16"/>
        </w:rPr>
        <w:t xml:space="preserve"> and </w:t>
      </w:r>
      <w:r w:rsidRPr="0006366A">
        <w:rPr>
          <w:rStyle w:val="Emphasis"/>
          <w:highlight w:val="yellow"/>
        </w:rPr>
        <w:t>Peru</w:t>
      </w:r>
      <w:r w:rsidRPr="0006366A">
        <w:rPr>
          <w:sz w:val="16"/>
          <w:highlight w:val="yellow"/>
        </w:rPr>
        <w:t xml:space="preserve">, </w:t>
      </w:r>
      <w:r w:rsidRPr="0006366A">
        <w:rPr>
          <w:rStyle w:val="Emphasis"/>
          <w:highlight w:val="yellow"/>
        </w:rPr>
        <w:t>Greece</w:t>
      </w:r>
      <w:r w:rsidRPr="00833E30">
        <w:rPr>
          <w:sz w:val="16"/>
        </w:rPr>
        <w:t xml:space="preserve"> and </w:t>
      </w:r>
      <w:r w:rsidRPr="0006366A">
        <w:rPr>
          <w:rStyle w:val="Emphasis"/>
          <w:highlight w:val="yellow"/>
        </w:rPr>
        <w:t>Turkey</w:t>
      </w:r>
      <w:r w:rsidRPr="00833E30">
        <w:rPr>
          <w:sz w:val="16"/>
        </w:rPr>
        <w:t xml:space="preserve">, and </w:t>
      </w:r>
      <w:r w:rsidRPr="0006366A">
        <w:rPr>
          <w:rStyle w:val="Emphasis"/>
          <w:highlight w:val="yellow"/>
        </w:rPr>
        <w:t>India</w:t>
      </w:r>
      <w:r w:rsidRPr="0006366A">
        <w:rPr>
          <w:sz w:val="16"/>
          <w:highlight w:val="yellow"/>
        </w:rPr>
        <w:t xml:space="preserve"> </w:t>
      </w:r>
      <w:r w:rsidRPr="0006366A">
        <w:rPr>
          <w:rStyle w:val="StyleUnderline"/>
          <w:highlight w:val="yellow"/>
        </w:rPr>
        <w:t>and</w:t>
      </w:r>
      <w:r w:rsidRPr="0006366A">
        <w:rPr>
          <w:sz w:val="16"/>
          <w:highlight w:val="yellow"/>
        </w:rPr>
        <w:t xml:space="preserve"> </w:t>
      </w:r>
      <w:r w:rsidRPr="0006366A">
        <w:rPr>
          <w:rStyle w:val="Emphasis"/>
          <w:highlight w:val="yellow"/>
        </w:rPr>
        <w:t>Pakistan</w:t>
      </w:r>
      <w:r w:rsidRPr="00833E30">
        <w:rPr>
          <w:sz w:val="16"/>
        </w:rPr>
        <w:t>. For more recent crises, structured interviews of surviving foreign policymakers could be invaluable.</w:t>
      </w:r>
    </w:p>
    <w:p w14:paraId="3F7D03C7" w14:textId="77777777" w:rsidR="007B4D79" w:rsidRDefault="007B4D79" w:rsidP="007B4D79">
      <w:pPr>
        <w:pStyle w:val="Heading3"/>
      </w:pPr>
      <w:r>
        <w:t>AT: China War</w:t>
      </w:r>
    </w:p>
    <w:p w14:paraId="3A06AFA7" w14:textId="77777777" w:rsidR="007B4D79" w:rsidRDefault="007B4D79" w:rsidP="007B4D79">
      <w:pPr>
        <w:pStyle w:val="Analytic"/>
      </w:pPr>
    </w:p>
    <w:p w14:paraId="2D8D62A6" w14:textId="77777777" w:rsidR="007B4D79" w:rsidRDefault="007B4D79" w:rsidP="007B4D79">
      <w:pPr>
        <w:pStyle w:val="Heading3"/>
      </w:pPr>
      <w:r>
        <w:t>Turn---Economy---2NC</w:t>
      </w:r>
    </w:p>
    <w:p w14:paraId="240E5100" w14:textId="77777777" w:rsidR="007B4D79" w:rsidRDefault="007B4D79" w:rsidP="007B4D79">
      <w:pPr>
        <w:pStyle w:val="Analytic"/>
      </w:pPr>
    </w:p>
    <w:p w14:paraId="5446268B" w14:textId="77777777" w:rsidR="007B4D79" w:rsidRPr="00CC39AC" w:rsidRDefault="007B4D79" w:rsidP="007B4D79">
      <w:pPr>
        <w:pStyle w:val="Heading4"/>
      </w:pPr>
      <w:r>
        <w:t xml:space="preserve">.1 – </w:t>
      </w:r>
      <w:r w:rsidRPr="00FF369D">
        <w:rPr>
          <w:u w:val="single"/>
        </w:rPr>
        <w:t>Cost</w:t>
      </w:r>
      <w:r>
        <w:t xml:space="preserve"> - Unions skyrocket the cost of living and incenses consumers</w:t>
      </w:r>
    </w:p>
    <w:p w14:paraId="22418F85" w14:textId="77777777" w:rsidR="007B4D79" w:rsidRPr="00CC39AC" w:rsidRDefault="007B4D79" w:rsidP="007B4D79">
      <w:pPr>
        <w:rPr>
          <w:rStyle w:val="StyleUnderline"/>
          <w:b/>
          <w:bCs/>
          <w:u w:val="none"/>
        </w:rPr>
      </w:pPr>
      <w:r>
        <w:t xml:space="preserve">Michael </w:t>
      </w:r>
      <w:r w:rsidRPr="005A7EC9">
        <w:rPr>
          <w:rStyle w:val="Style13ptBold"/>
        </w:rPr>
        <w:t>Watson 2</w:t>
      </w:r>
      <w:r>
        <w:rPr>
          <w:rStyle w:val="Style13ptBold"/>
        </w:rPr>
        <w:t>4</w:t>
      </w:r>
      <w:r>
        <w:t xml:space="preserve">, </w:t>
      </w:r>
      <w:r w:rsidRPr="005A7EC9">
        <w:t>Research Director for Capital Research Center</w:t>
      </w:r>
      <w:r>
        <w:t>, 8/8/2024, “</w:t>
      </w:r>
      <w:r w:rsidRPr="00886310">
        <w:t>The Cases Against Sectoral Bargaining: The Economic Case</w:t>
      </w:r>
      <w:r>
        <w:t>”, Capital Research Center</w:t>
      </w:r>
    </w:p>
    <w:p w14:paraId="482B9FCE" w14:textId="77777777" w:rsidR="007B4D79" w:rsidRPr="00886310" w:rsidRDefault="007B4D79" w:rsidP="007B4D79">
      <w:pPr>
        <w:rPr>
          <w:sz w:val="16"/>
        </w:rPr>
      </w:pPr>
      <w:r w:rsidRPr="00886310">
        <w:rPr>
          <w:sz w:val="16"/>
        </w:rPr>
        <w:t xml:space="preserve">Then </w:t>
      </w:r>
      <w:r w:rsidRPr="00886310">
        <w:rPr>
          <w:rStyle w:val="StyleUnderline"/>
        </w:rPr>
        <w:t>there is the question of cost of living and consumer prices</w:t>
      </w:r>
      <w:r w:rsidRPr="00886310">
        <w:rPr>
          <w:sz w:val="16"/>
        </w:rPr>
        <w:t xml:space="preserve">. In the U.S., </w:t>
      </w:r>
      <w:r w:rsidRPr="00886310">
        <w:rPr>
          <w:rStyle w:val="StyleUnderline"/>
          <w:highlight w:val="yellow"/>
        </w:rPr>
        <w:t>higher-</w:t>
      </w:r>
      <w:r w:rsidRPr="00886310">
        <w:rPr>
          <w:rStyle w:val="Emphasis"/>
          <w:highlight w:val="yellow"/>
        </w:rPr>
        <w:t>cost-of-living</w:t>
      </w:r>
      <w:r w:rsidRPr="00886310">
        <w:rPr>
          <w:rStyle w:val="StyleUnderline"/>
        </w:rPr>
        <w:t xml:space="preserve"> states often </w:t>
      </w:r>
      <w:r w:rsidRPr="00886310">
        <w:rPr>
          <w:rStyle w:val="StyleUnderline"/>
          <w:highlight w:val="yellow"/>
        </w:rPr>
        <w:t>have strong labor union</w:t>
      </w:r>
      <w:r w:rsidRPr="00886310">
        <w:rPr>
          <w:rStyle w:val="StyleUnderline"/>
        </w:rPr>
        <w:t xml:space="preserve"> </w:t>
      </w:r>
      <w:r w:rsidRPr="00886310">
        <w:rPr>
          <w:rStyle w:val="StyleUnderline"/>
          <w:sz w:val="16"/>
          <w:szCs w:val="16"/>
        </w:rPr>
        <w:t>movement</w:t>
      </w:r>
      <w:r w:rsidRPr="00886310">
        <w:rPr>
          <w:rStyle w:val="StyleUnderline"/>
          <w:highlight w:val="yellow"/>
        </w:rPr>
        <w:t>s</w:t>
      </w:r>
      <w:r w:rsidRPr="00886310">
        <w:rPr>
          <w:sz w:val="16"/>
        </w:rPr>
        <w:t xml:space="preserve">. Even where labor relations policies are not the cause of these higher costs, </w:t>
      </w:r>
      <w:r w:rsidRPr="00886310">
        <w:rPr>
          <w:rStyle w:val="StyleUnderline"/>
        </w:rPr>
        <w:t xml:space="preserve">labor </w:t>
      </w:r>
      <w:r w:rsidRPr="00886310">
        <w:rPr>
          <w:rStyle w:val="StyleUnderline"/>
          <w:highlight w:val="yellow"/>
        </w:rPr>
        <w:t>unions’ institutional leftism encourages</w:t>
      </w:r>
      <w:r w:rsidRPr="00886310">
        <w:rPr>
          <w:rStyle w:val="StyleUnderline"/>
        </w:rPr>
        <w:t xml:space="preserve"> </w:t>
      </w:r>
      <w:r w:rsidRPr="00886310">
        <w:rPr>
          <w:rStyle w:val="StyleUnderline"/>
          <w:highlight w:val="yellow"/>
        </w:rPr>
        <w:t>regulatory</w:t>
      </w:r>
      <w:r w:rsidRPr="00886310">
        <w:rPr>
          <w:rStyle w:val="StyleUnderline"/>
        </w:rPr>
        <w:t xml:space="preserve"> and legislative </w:t>
      </w:r>
      <w:r w:rsidRPr="00886310">
        <w:rPr>
          <w:rStyle w:val="StyleUnderline"/>
          <w:highlight w:val="yellow"/>
        </w:rPr>
        <w:t xml:space="preserve">environments that </w:t>
      </w:r>
      <w:r w:rsidRPr="00886310">
        <w:rPr>
          <w:rStyle w:val="Emphasis"/>
          <w:highlight w:val="yellow"/>
        </w:rPr>
        <w:t>dissuade</w:t>
      </w:r>
      <w:r w:rsidRPr="00886310">
        <w:rPr>
          <w:rStyle w:val="StyleUnderline"/>
          <w:highlight w:val="yellow"/>
        </w:rPr>
        <w:t xml:space="preserve"> business formation</w:t>
      </w:r>
      <w:r w:rsidRPr="00886310">
        <w:rPr>
          <w:sz w:val="16"/>
        </w:rPr>
        <w:t xml:space="preserve">, </w:t>
      </w:r>
      <w:r w:rsidRPr="00886310">
        <w:rPr>
          <w:rStyle w:val="StyleUnderline"/>
          <w:highlight w:val="yellow"/>
        </w:rPr>
        <w:t>restrict construction</w:t>
      </w:r>
      <w:r w:rsidRPr="00886310">
        <w:rPr>
          <w:rStyle w:val="StyleUnderline"/>
        </w:rPr>
        <w:t xml:space="preserve">, </w:t>
      </w:r>
      <w:r w:rsidRPr="00886310">
        <w:rPr>
          <w:rStyle w:val="StyleUnderline"/>
          <w:highlight w:val="yellow"/>
        </w:rPr>
        <w:t>raise the price of energy</w:t>
      </w:r>
      <w:r w:rsidRPr="00886310">
        <w:rPr>
          <w:rStyle w:val="StyleUnderline"/>
        </w:rPr>
        <w:t xml:space="preserve"> with environmentalist mandates, </w:t>
      </w:r>
      <w:r w:rsidRPr="00886310">
        <w:rPr>
          <w:rStyle w:val="StyleUnderline"/>
          <w:highlight w:val="yellow"/>
        </w:rPr>
        <w:t>and hike taxes</w:t>
      </w:r>
      <w:r w:rsidRPr="00886310">
        <w:rPr>
          <w:sz w:val="16"/>
        </w:rPr>
        <w:t>.</w:t>
      </w:r>
    </w:p>
    <w:p w14:paraId="4C9E8E68" w14:textId="77777777" w:rsidR="007B4D79" w:rsidRPr="00886310" w:rsidRDefault="007B4D79" w:rsidP="007B4D79">
      <w:pPr>
        <w:rPr>
          <w:sz w:val="16"/>
        </w:rPr>
      </w:pPr>
      <w:r w:rsidRPr="00886310">
        <w:rPr>
          <w:sz w:val="16"/>
        </w:rPr>
        <w:t>Supporters of sectoral bargaining focus on the potential of the policy to raise nominal wages before considering inflation or changes in cost of living. In a late 2020 policy paper issued while he chaired the House Education and Labor Committee (the committee name changes from Education and Labor to Education and the Workforce whenever the House majority changes), left-wing Rep. Bobby Scott (D-VA) argued, “</w:t>
      </w:r>
      <w:r w:rsidRPr="00886310">
        <w:rPr>
          <w:rStyle w:val="StyleUnderline"/>
          <w:highlight w:val="yellow"/>
        </w:rPr>
        <w:t>Centralized bargaining</w:t>
      </w:r>
      <w:r w:rsidRPr="00886310">
        <w:rPr>
          <w:rStyle w:val="StyleUnderline"/>
        </w:rPr>
        <w:t xml:space="preserve"> benefits employers and employees by removing wages from competition</w:t>
      </w:r>
      <w:r w:rsidRPr="00886310">
        <w:rPr>
          <w:sz w:val="16"/>
        </w:rPr>
        <w:t xml:space="preserve">, enabling employers to compete over the quality of their products or services.” But </w:t>
      </w:r>
      <w:r w:rsidRPr="00886310">
        <w:rPr>
          <w:rStyle w:val="StyleUnderline"/>
        </w:rPr>
        <w:t xml:space="preserve">this </w:t>
      </w:r>
      <w:r w:rsidRPr="00886310">
        <w:rPr>
          <w:rStyle w:val="StyleUnderline"/>
          <w:highlight w:val="yellow"/>
        </w:rPr>
        <w:t>ignores </w:t>
      </w:r>
      <w:r w:rsidRPr="00886310">
        <w:rPr>
          <w:rStyle w:val="Emphasis"/>
          <w:highlight w:val="yellow"/>
        </w:rPr>
        <w:t>price competition</w:t>
      </w:r>
      <w:r w:rsidRPr="00886310">
        <w:rPr>
          <w:rStyle w:val="StyleUnderline"/>
        </w:rPr>
        <w:t> </w:t>
      </w:r>
      <w:r w:rsidRPr="00886310">
        <w:rPr>
          <w:rStyle w:val="StyleUnderline"/>
          <w:highlight w:val="yellow"/>
        </w:rPr>
        <w:t>that</w:t>
      </w:r>
      <w:r w:rsidRPr="00886310">
        <w:rPr>
          <w:rStyle w:val="StyleUnderline"/>
        </w:rPr>
        <w:t xml:space="preserve"> helps consumers and </w:t>
      </w:r>
      <w:r w:rsidRPr="00886310">
        <w:rPr>
          <w:rStyle w:val="StyleUnderline"/>
          <w:highlight w:val="yellow"/>
        </w:rPr>
        <w:t>controls the “wage-price spiral</w:t>
      </w:r>
      <w:r w:rsidRPr="00886310">
        <w:rPr>
          <w:rStyle w:val="StyleUnderline"/>
        </w:rPr>
        <w:t>” that exacerbated the inflation of the 1970s.</w:t>
      </w:r>
    </w:p>
    <w:p w14:paraId="79CA0D2F" w14:textId="77777777" w:rsidR="007B4D79" w:rsidRPr="00886310" w:rsidRDefault="007B4D79" w:rsidP="007B4D79">
      <w:pPr>
        <w:rPr>
          <w:sz w:val="16"/>
        </w:rPr>
      </w:pPr>
      <w:r w:rsidRPr="00886310">
        <w:rPr>
          <w:sz w:val="16"/>
        </w:rPr>
        <w:t>In discussing the causes of Big Labor’s Long Decline, I wrote:</w:t>
      </w:r>
    </w:p>
    <w:p w14:paraId="5768C95F" w14:textId="77777777" w:rsidR="007B4D79" w:rsidRPr="00CC39AC" w:rsidRDefault="007B4D79" w:rsidP="007B4D79">
      <w:pPr>
        <w:pStyle w:val="ListParagraph"/>
        <w:rPr>
          <w:sz w:val="16"/>
        </w:rPr>
      </w:pPr>
      <w:r w:rsidRPr="00CC39AC">
        <w:rPr>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6A0220BE" w14:textId="77777777" w:rsidR="007B4D79" w:rsidRPr="00886310" w:rsidRDefault="007B4D79" w:rsidP="007B4D79">
      <w:pPr>
        <w:rPr>
          <w:sz w:val="16"/>
        </w:rPr>
      </w:pPr>
      <w:r w:rsidRPr="00886310">
        <w:rPr>
          <w:sz w:val="16"/>
        </w:rPr>
        <w:t xml:space="preserve">If the public-opinion response to the economy under the Biden administration is any indication, Americans still absolutely loathe inflation. </w:t>
      </w:r>
      <w:r w:rsidRPr="00886310">
        <w:rPr>
          <w:rStyle w:val="StyleUnderline"/>
        </w:rPr>
        <w:t xml:space="preserve">Adjusting economic policy to </w:t>
      </w:r>
      <w:r w:rsidRPr="00886310">
        <w:rPr>
          <w:rStyle w:val="StyleUnderline"/>
          <w:highlight w:val="yellow"/>
        </w:rPr>
        <w:t>raise the cost of living</w:t>
      </w:r>
      <w:r w:rsidRPr="00886310">
        <w:rPr>
          <w:rStyle w:val="StyleUnderline"/>
        </w:rPr>
        <w:t xml:space="preserve">, </w:t>
      </w:r>
      <w:r w:rsidRPr="00886310">
        <w:rPr>
          <w:rStyle w:val="StyleUnderline"/>
          <w:highlight w:val="yellow"/>
        </w:rPr>
        <w:t xml:space="preserve">a </w:t>
      </w:r>
      <w:r w:rsidRPr="00886310">
        <w:rPr>
          <w:rStyle w:val="Emphasis"/>
          <w:highlight w:val="yellow"/>
        </w:rPr>
        <w:t>certainty</w:t>
      </w:r>
      <w:r w:rsidRPr="00886310">
        <w:rPr>
          <w:rStyle w:val="StyleUnderline"/>
          <w:highlight w:val="yellow"/>
        </w:rPr>
        <w:t xml:space="preserve"> under sectoral bargaining</w:t>
      </w:r>
      <w:r w:rsidRPr="00886310">
        <w:rPr>
          <w:rStyle w:val="StyleUnderline"/>
        </w:rPr>
        <w:t xml:space="preserve">, </w:t>
      </w:r>
      <w:r w:rsidRPr="00886310">
        <w:rPr>
          <w:rStyle w:val="StyleUnderline"/>
          <w:highlight w:val="yellow"/>
        </w:rPr>
        <w:t>would</w:t>
      </w:r>
      <w:r w:rsidRPr="00886310">
        <w:rPr>
          <w:rStyle w:val="StyleUnderline"/>
        </w:rPr>
        <w:t xml:space="preserve"> likely </w:t>
      </w:r>
      <w:r w:rsidRPr="00886310">
        <w:rPr>
          <w:rStyle w:val="StyleUnderline"/>
          <w:highlight w:val="yellow"/>
        </w:rPr>
        <w:t>trigger</w:t>
      </w:r>
      <w:r w:rsidRPr="00886310">
        <w:rPr>
          <w:rStyle w:val="StyleUnderline"/>
        </w:rPr>
        <w:t xml:space="preserve"> the </w:t>
      </w:r>
      <w:r w:rsidRPr="00886310">
        <w:rPr>
          <w:rStyle w:val="StyleUnderline"/>
          <w:highlight w:val="yellow"/>
        </w:rPr>
        <w:t xml:space="preserve">American consumer’s </w:t>
      </w:r>
      <w:r w:rsidRPr="00886310">
        <w:rPr>
          <w:rStyle w:val="Emphasis"/>
          <w:highlight w:val="yellow"/>
        </w:rPr>
        <w:t>visceral response</w:t>
      </w:r>
      <w:r w:rsidRPr="00886310">
        <w:rPr>
          <w:rStyle w:val="StyleUnderline"/>
        </w:rPr>
        <w:t xml:space="preserve"> to higher prices.</w:t>
      </w:r>
    </w:p>
    <w:p w14:paraId="6EAF140E" w14:textId="77777777" w:rsidR="007B4D79" w:rsidRPr="00886310" w:rsidRDefault="007B4D79" w:rsidP="007B4D79">
      <w:pPr>
        <w:rPr>
          <w:sz w:val="16"/>
        </w:rPr>
      </w:pPr>
      <w:r w:rsidRPr="00886310">
        <w:rPr>
          <w:sz w:val="16"/>
        </w:rPr>
        <w:t xml:space="preserve">Some, most prominently Oren Cass of American Compass, have argued that </w:t>
      </w:r>
      <w:r w:rsidRPr="00886310">
        <w:rPr>
          <w:rStyle w:val="StyleUnderline"/>
          <w:highlight w:val="yellow"/>
        </w:rPr>
        <w:t>sectoral bargaining</w:t>
      </w:r>
      <w:r w:rsidRPr="00886310">
        <w:rPr>
          <w:rStyle w:val="StyleUnderline"/>
        </w:rPr>
        <w:t xml:space="preserve"> would </w:t>
      </w:r>
      <w:r w:rsidRPr="00886310">
        <w:rPr>
          <w:rStyle w:val="StyleUnderline"/>
          <w:highlight w:val="yellow"/>
        </w:rPr>
        <w:t>become an alternative to</w:t>
      </w:r>
      <w:r w:rsidRPr="00886310">
        <w:rPr>
          <w:rStyle w:val="StyleUnderline"/>
        </w:rPr>
        <w:t xml:space="preserve"> government </w:t>
      </w:r>
      <w:r w:rsidRPr="00886310">
        <w:rPr>
          <w:rStyle w:val="StyleUnderline"/>
          <w:highlight w:val="yellow"/>
        </w:rPr>
        <w:t>labor-standards regulation</w:t>
      </w:r>
      <w:r w:rsidRPr="00886310">
        <w:rPr>
          <w:sz w:val="16"/>
        </w:rPr>
        <w:t xml:space="preserve">, </w:t>
      </w:r>
      <w:r w:rsidRPr="00886310">
        <w:rPr>
          <w:rStyle w:val="StyleUnderline"/>
        </w:rPr>
        <w:t xml:space="preserve">with sectoral bargaining unions and employer associations able to come to mutual agreements </w:t>
      </w:r>
      <w:r w:rsidRPr="00886310">
        <w:rPr>
          <w:rStyle w:val="StyleUnderline"/>
          <w:highlight w:val="yellow"/>
        </w:rPr>
        <w:t>to waive</w:t>
      </w:r>
      <w:r w:rsidRPr="00886310">
        <w:rPr>
          <w:rStyle w:val="StyleUnderline"/>
        </w:rPr>
        <w:t xml:space="preserve"> certain </w:t>
      </w:r>
      <w:r w:rsidRPr="00886310">
        <w:rPr>
          <w:rStyle w:val="Emphasis"/>
          <w:highlight w:val="yellow"/>
        </w:rPr>
        <w:t>government rules</w:t>
      </w:r>
      <w:r w:rsidRPr="00886310">
        <w:rPr>
          <w:sz w:val="16"/>
        </w:rPr>
        <w:t>.</w:t>
      </w:r>
    </w:p>
    <w:p w14:paraId="4DA140AA" w14:textId="77777777" w:rsidR="007B4D79" w:rsidRPr="00886310" w:rsidRDefault="007B4D79" w:rsidP="007B4D79">
      <w:pPr>
        <w:rPr>
          <w:sz w:val="16"/>
        </w:rPr>
      </w:pPr>
      <w:r w:rsidRPr="00886310">
        <w:rPr>
          <w:sz w:val="16"/>
        </w:rPr>
        <w:t xml:space="preserve">Cass sells it as a win-win, but it runs into the problem of incentives. </w:t>
      </w:r>
      <w:r w:rsidRPr="00886310">
        <w:rPr>
          <w:rStyle w:val="StyleUnderline"/>
        </w:rPr>
        <w:t>Unions have no reason to negotiate below the level</w:t>
      </w:r>
      <w:r w:rsidRPr="00886310">
        <w:rPr>
          <w:sz w:val="16"/>
        </w:rPr>
        <w:t xml:space="preserve"> set by a government minimum labor standard. Well, no honest reason: </w:t>
      </w:r>
      <w:r w:rsidRPr="00886310">
        <w:rPr>
          <w:rStyle w:val="StyleUnderline"/>
        </w:rPr>
        <w:t>They have at least two </w:t>
      </w:r>
      <w:r w:rsidRPr="00886310">
        <w:rPr>
          <w:rStyle w:val="Emphasis"/>
        </w:rPr>
        <w:t>dishonest reasons</w:t>
      </w:r>
      <w:r w:rsidRPr="00886310">
        <w:rPr>
          <w:sz w:val="16"/>
        </w:rPr>
        <w:t xml:space="preserve">. </w:t>
      </w:r>
      <w:r w:rsidRPr="00886310">
        <w:rPr>
          <w:rStyle w:val="StyleUnderline"/>
        </w:rPr>
        <w:t>One is straightforwardly corrupt labor-management collusion,</w:t>
      </w:r>
      <w:r w:rsidRPr="00886310">
        <w:rPr>
          <w:sz w:val="16"/>
        </w:rPr>
        <w:t xml:space="preserve"> like what happened in the previous regime at the United Auto Workers. </w:t>
      </w:r>
      <w:r w:rsidRPr="00886310">
        <w:rPr>
          <w:rStyle w:val="StyleUnderline"/>
        </w:rPr>
        <w:t xml:space="preserve">Corrupt managers pay </w:t>
      </w:r>
      <w:r w:rsidRPr="00886310">
        <w:rPr>
          <w:rStyle w:val="Emphasis"/>
        </w:rPr>
        <w:t>corruptible</w:t>
      </w:r>
      <w:r w:rsidRPr="00886310">
        <w:rPr>
          <w:rStyle w:val="StyleUnderline"/>
        </w:rPr>
        <w:t xml:space="preserve"> union officials</w:t>
      </w:r>
      <w:r w:rsidRPr="00886310">
        <w:rPr>
          <w:sz w:val="16"/>
        </w:rPr>
        <w:t xml:space="preserve"> to keep them “fat, dumb, and happy” and to do management favors.</w:t>
      </w:r>
    </w:p>
    <w:p w14:paraId="3E3AA308" w14:textId="77777777" w:rsidR="007B4D79" w:rsidRPr="00886310" w:rsidRDefault="007B4D79" w:rsidP="007B4D79">
      <w:pPr>
        <w:rPr>
          <w:sz w:val="16"/>
        </w:rPr>
      </w:pPr>
      <w:r w:rsidRPr="00886310">
        <w:rPr>
          <w:rStyle w:val="StyleUnderline"/>
        </w:rPr>
        <w:t xml:space="preserve">The second dishonest reason is both more subtle than simple corruption and also </w:t>
      </w:r>
      <w:r w:rsidRPr="00886310">
        <w:rPr>
          <w:rStyle w:val="Emphasis"/>
        </w:rPr>
        <w:t>completely legal</w:t>
      </w:r>
      <w:r w:rsidRPr="00886310">
        <w:rPr>
          <w:sz w:val="16"/>
        </w:rPr>
        <w:t xml:space="preserve">. Currently, </w:t>
      </w:r>
      <w:r w:rsidRPr="00886310">
        <w:rPr>
          <w:rStyle w:val="StyleUnderline"/>
        </w:rPr>
        <w:t>union-backed politicians often include waiver clauses in local wage-minimum laws</w:t>
      </w:r>
      <w:r w:rsidRPr="00886310">
        <w:rPr>
          <w:sz w:val="16"/>
        </w:rPr>
        <w:t xml:space="preserve"> that create a curious carveout: </w:t>
      </w:r>
      <w:r w:rsidRPr="00886310">
        <w:rPr>
          <w:rStyle w:val="StyleUnderline"/>
        </w:rPr>
        <w:t>They </w:t>
      </w:r>
      <w:r w:rsidRPr="00886310">
        <w:rPr>
          <w:rStyle w:val="Emphasis"/>
        </w:rPr>
        <w:t>don’t apply</w:t>
      </w:r>
      <w:r w:rsidRPr="00886310">
        <w:rPr>
          <w:rStyle w:val="StyleUnderline"/>
        </w:rPr>
        <w:t xml:space="preserve"> to a collectively bargained contract</w:t>
      </w:r>
      <w:r w:rsidRPr="00886310">
        <w:rPr>
          <w:sz w:val="16"/>
        </w:rPr>
        <w:t xml:space="preserve">. </w:t>
      </w:r>
      <w:r w:rsidRPr="00886310">
        <w:rPr>
          <w:rStyle w:val="StyleUnderline"/>
        </w:rPr>
        <w:t>Unions</w:t>
      </w:r>
      <w:r w:rsidRPr="00886310">
        <w:rPr>
          <w:sz w:val="16"/>
        </w:rPr>
        <w:t>—not necessarily union members—</w:t>
      </w:r>
      <w:r w:rsidRPr="00886310">
        <w:rPr>
          <w:rStyle w:val="StyleUnderline"/>
        </w:rPr>
        <w:t>profit from this arrangement in easier organizing and more dues collections</w:t>
      </w:r>
      <w:r w:rsidRPr="00886310">
        <w:rPr>
          <w:sz w:val="16"/>
        </w:rPr>
        <w:t>, since they can hold the possibility of avoiding these rules as a carrot to secure a card-check union recognition.</w:t>
      </w:r>
    </w:p>
    <w:p w14:paraId="6A8D4B9C" w14:textId="77777777" w:rsidR="007B4D79" w:rsidRPr="00886310" w:rsidRDefault="007B4D79" w:rsidP="007B4D79">
      <w:pPr>
        <w:rPr>
          <w:sz w:val="16"/>
        </w:rPr>
      </w:pPr>
      <w:r w:rsidRPr="00886310">
        <w:rPr>
          <w:sz w:val="16"/>
        </w:rPr>
        <w:t xml:space="preserve">Without details on what an American sectoral bargaining system would involve, </w:t>
      </w:r>
      <w:r w:rsidRPr="00886310">
        <w:rPr>
          <w:rStyle w:val="StyleUnderline"/>
        </w:rPr>
        <w:t>the potential to abuse of employee autonomy using Cass-promoted waiver clauses is limitless</w:t>
      </w:r>
      <w:r w:rsidRPr="00886310">
        <w:rPr>
          <w:sz w:val="16"/>
        </w:rPr>
        <w:t xml:space="preserve">. </w:t>
      </w:r>
      <w:r w:rsidRPr="00886310">
        <w:rPr>
          <w:rStyle w:val="StyleUnderline"/>
        </w:rPr>
        <w:t>Unions run by corrupt officials could take kickbacks</w:t>
      </w:r>
      <w:r w:rsidRPr="00886310">
        <w:rPr>
          <w:sz w:val="16"/>
        </w:rPr>
        <w:t xml:space="preserve"> for going below national standards. </w:t>
      </w:r>
      <w:r w:rsidRPr="00886310">
        <w:rPr>
          <w:rStyle w:val="StyleUnderline"/>
        </w:rPr>
        <w:t xml:space="preserve">Unions run by leftist activists could use their ability to </w:t>
      </w:r>
      <w:r w:rsidRPr="00886310">
        <w:rPr>
          <w:rStyle w:val="Emphasis"/>
        </w:rPr>
        <w:t>collude</w:t>
      </w:r>
      <w:r w:rsidRPr="00886310">
        <w:rPr>
          <w:rStyle w:val="StyleUnderline"/>
        </w:rPr>
        <w:t xml:space="preserve"> with employer associations</w:t>
      </w:r>
      <w:r w:rsidRPr="00886310">
        <w:rPr>
          <w:sz w:val="16"/>
        </w:rPr>
        <w:t xml:space="preserve">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499A9A7B" w14:textId="77777777" w:rsidR="007B4D79" w:rsidRPr="00886310" w:rsidRDefault="007B4D79" w:rsidP="007B4D79">
      <w:pPr>
        <w:rPr>
          <w:sz w:val="16"/>
        </w:rPr>
      </w:pPr>
      <w:r w:rsidRPr="00886310">
        <w:rPr>
          <w:sz w:val="16"/>
        </w:rPr>
        <w:t>Conclusion</w:t>
      </w:r>
    </w:p>
    <w:p w14:paraId="4B252F5C" w14:textId="77777777" w:rsidR="007B4D79" w:rsidRPr="00BD7CC9" w:rsidRDefault="007B4D79" w:rsidP="007B4D79">
      <w:pPr>
        <w:rPr>
          <w:sz w:val="16"/>
        </w:rPr>
      </w:pPr>
      <w:r w:rsidRPr="00886310">
        <w:rPr>
          <w:rStyle w:val="StyleUnderline"/>
          <w:highlight w:val="yellow"/>
        </w:rPr>
        <w:t>Sectoral bargaining</w:t>
      </w:r>
      <w:r w:rsidRPr="00886310">
        <w:rPr>
          <w:rStyle w:val="StyleUnderline"/>
        </w:rPr>
        <w:t xml:space="preserve"> is </w:t>
      </w:r>
      <w:r w:rsidRPr="00886310">
        <w:rPr>
          <w:rStyle w:val="StyleUnderline"/>
          <w:highlight w:val="yellow"/>
        </w:rPr>
        <w:t>not the answer to</w:t>
      </w:r>
      <w:r w:rsidRPr="00886310">
        <w:rPr>
          <w:sz w:val="16"/>
        </w:rPr>
        <w:t xml:space="preserve"> conservative cultural concerns or </w:t>
      </w:r>
      <w:r w:rsidRPr="00886310">
        <w:rPr>
          <w:rStyle w:val="StyleUnderline"/>
        </w:rPr>
        <w:t xml:space="preserve">broader </w:t>
      </w:r>
      <w:r w:rsidRPr="00886310">
        <w:rPr>
          <w:rStyle w:val="Emphasis"/>
          <w:highlight w:val="yellow"/>
        </w:rPr>
        <w:t>economic problems</w:t>
      </w:r>
      <w:r w:rsidRPr="00886310">
        <w:rPr>
          <w:sz w:val="16"/>
        </w:rPr>
        <w:t xml:space="preserve">. </w:t>
      </w:r>
      <w:r w:rsidRPr="00886310">
        <w:rPr>
          <w:rStyle w:val="StyleUnderline"/>
          <w:highlight w:val="yellow"/>
        </w:rPr>
        <w:t>Adopting</w:t>
      </w:r>
      <w:r w:rsidRPr="00886310">
        <w:rPr>
          <w:rStyle w:val="StyleUnderline"/>
        </w:rPr>
        <w:t xml:space="preserve"> it </w:t>
      </w:r>
      <w:r w:rsidRPr="00886310">
        <w:rPr>
          <w:rStyle w:val="StyleUnderline"/>
          <w:highlight w:val="yellow"/>
        </w:rPr>
        <w:t xml:space="preserve">would </w:t>
      </w:r>
      <w:r w:rsidRPr="00886310">
        <w:rPr>
          <w:rStyle w:val="Emphasis"/>
          <w:highlight w:val="yellow"/>
        </w:rPr>
        <w:t>repudiate</w:t>
      </w:r>
      <w:r w:rsidRPr="00886310">
        <w:rPr>
          <w:rStyle w:val="StyleUnderline"/>
        </w:rPr>
        <w:t xml:space="preserve"> the </w:t>
      </w:r>
      <w:r w:rsidRPr="00886310">
        <w:rPr>
          <w:rStyle w:val="StyleUnderline"/>
          <w:highlight w:val="yellow"/>
        </w:rPr>
        <w:t>practical gains</w:t>
      </w:r>
      <w:r w:rsidRPr="00886310">
        <w:rPr>
          <w:rStyle w:val="StyleUnderline"/>
        </w:rPr>
        <w:t xml:space="preserve"> of the Taft-Hartley consensus</w:t>
      </w:r>
      <w:r w:rsidRPr="00886310">
        <w:rPr>
          <w:sz w:val="16"/>
        </w:rPr>
        <w:t xml:space="preserve"> to empower a Democratic Party constituency group steeped in socialist ideology </w:t>
      </w:r>
      <w:r w:rsidRPr="00886310">
        <w:rPr>
          <w:rStyle w:val="StyleUnderline"/>
          <w:highlight w:val="yellow"/>
        </w:rPr>
        <w:t>with no obvious</w:t>
      </w:r>
      <w:r w:rsidRPr="00886310">
        <w:rPr>
          <w:rStyle w:val="StyleUnderline"/>
        </w:rPr>
        <w:t xml:space="preserve"> case that it would </w:t>
      </w:r>
      <w:r w:rsidRPr="00886310">
        <w:rPr>
          <w:rStyle w:val="StyleUnderline"/>
          <w:highlight w:val="yellow"/>
        </w:rPr>
        <w:t>benefit</w:t>
      </w:r>
      <w:r w:rsidRPr="00886310">
        <w:rPr>
          <w:rStyle w:val="StyleUnderline"/>
        </w:rPr>
        <w:t xml:space="preserve"> the </w:t>
      </w:r>
      <w:r w:rsidRPr="00886310">
        <w:rPr>
          <w:rStyle w:val="StyleUnderline"/>
          <w:highlight w:val="yellow"/>
        </w:rPr>
        <w:t>economy</w:t>
      </w:r>
      <w:r w:rsidRPr="00886310">
        <w:rPr>
          <w:sz w:val="16"/>
        </w:rPr>
        <w:t>.</w:t>
      </w:r>
    </w:p>
    <w:p w14:paraId="6C96AB9E" w14:textId="77777777" w:rsidR="007B4D79" w:rsidRDefault="007B4D79" w:rsidP="007B4D79">
      <w:pPr>
        <w:rPr>
          <w:sz w:val="16"/>
        </w:rPr>
      </w:pPr>
    </w:p>
    <w:p w14:paraId="6B42CC60" w14:textId="77777777" w:rsidR="007B4D79" w:rsidRDefault="007B4D79" w:rsidP="007B4D79">
      <w:pPr>
        <w:pStyle w:val="Heading4"/>
      </w:pPr>
      <w:r>
        <w:t xml:space="preserve">.2 – </w:t>
      </w:r>
      <w:r w:rsidRPr="00FF369D">
        <w:rPr>
          <w:u w:val="single"/>
        </w:rPr>
        <w:t>Investment</w:t>
      </w:r>
      <w:r>
        <w:t xml:space="preserve"> - Compelled unionism lowers investment and raises prices state wide </w:t>
      </w:r>
    </w:p>
    <w:p w14:paraId="7CA76200" w14:textId="77777777" w:rsidR="007B4D79" w:rsidRPr="003D3932" w:rsidRDefault="007B4D79" w:rsidP="007B4D79">
      <w:r w:rsidRPr="003D3932">
        <w:rPr>
          <w:rStyle w:val="Style13ptBold"/>
        </w:rPr>
        <w:t>NRTWC 24</w:t>
      </w:r>
      <w:r>
        <w:t>, national grass-roots advocacy group, 6/19/2024, “</w:t>
      </w:r>
      <w:r w:rsidRPr="003D3932">
        <w:t>Higher Prices Don’t Make Workers ‘Wealthier’</w:t>
      </w:r>
      <w:r>
        <w:t xml:space="preserve">”, National Right to Work Committee, </w:t>
      </w:r>
      <w:r w:rsidRPr="003D3932">
        <w:t>https://nrtwc.org/higher-prices-dont-make-workers-wealthier/</w:t>
      </w:r>
    </w:p>
    <w:p w14:paraId="3C67A631" w14:textId="77777777" w:rsidR="007B4D79" w:rsidRPr="003D3932" w:rsidRDefault="007B4D79" w:rsidP="007B4D79">
      <w:pPr>
        <w:rPr>
          <w:sz w:val="16"/>
        </w:rPr>
      </w:pPr>
      <w:r w:rsidRPr="003D3932">
        <w:rPr>
          <w:sz w:val="16"/>
        </w:rPr>
        <w:t xml:space="preserve">For decades, </w:t>
      </w:r>
      <w:r w:rsidRPr="003D3932">
        <w:rPr>
          <w:rStyle w:val="StyleUnderline"/>
        </w:rPr>
        <w:t>nonpartisan research</w:t>
      </w:r>
      <w:r w:rsidRPr="003D3932">
        <w:rPr>
          <w:sz w:val="16"/>
        </w:rPr>
        <w:t xml:space="preserve"> on interstate cost-of-living differences conducted by government agencies as well as by independent economists </w:t>
      </w:r>
      <w:r w:rsidRPr="003D3932">
        <w:rPr>
          <w:rStyle w:val="StyleUnderline"/>
        </w:rPr>
        <w:t xml:space="preserve">has shown </w:t>
      </w:r>
      <w:r w:rsidRPr="003D3932">
        <w:rPr>
          <w:rStyle w:val="StyleUnderline"/>
          <w:highlight w:val="yellow"/>
        </w:rPr>
        <w:t xml:space="preserve">a </w:t>
      </w:r>
      <w:r w:rsidRPr="003D3932">
        <w:rPr>
          <w:rStyle w:val="Emphasis"/>
          <w:highlight w:val="yellow"/>
        </w:rPr>
        <w:t>strong correlation</w:t>
      </w:r>
      <w:r w:rsidRPr="003D3932">
        <w:rPr>
          <w:rStyle w:val="Emphasis"/>
        </w:rPr>
        <w:t xml:space="preserve"> </w:t>
      </w:r>
      <w:r w:rsidRPr="003D3932">
        <w:rPr>
          <w:rStyle w:val="StyleUnderline"/>
          <w:highlight w:val="yellow"/>
        </w:rPr>
        <w:t>between</w:t>
      </w:r>
      <w:r w:rsidRPr="003D3932">
        <w:rPr>
          <w:rStyle w:val="StyleUnderline"/>
        </w:rPr>
        <w:t xml:space="preserve"> public policies authorizing the termination of employees for refusal to bankroll </w:t>
      </w:r>
      <w:r w:rsidRPr="003D3932">
        <w:rPr>
          <w:rStyle w:val="StyleUnderline"/>
          <w:highlight w:val="yellow"/>
        </w:rPr>
        <w:t>a union</w:t>
      </w:r>
      <w:r w:rsidRPr="003D3932">
        <w:rPr>
          <w:sz w:val="16"/>
          <w:highlight w:val="yellow"/>
        </w:rPr>
        <w:t xml:space="preserve"> </w:t>
      </w:r>
      <w:r w:rsidRPr="003D3932">
        <w:rPr>
          <w:rStyle w:val="StyleUnderline"/>
          <w:highlight w:val="yellow"/>
        </w:rPr>
        <w:t xml:space="preserve">and </w:t>
      </w:r>
      <w:r w:rsidRPr="003D3932">
        <w:rPr>
          <w:rStyle w:val="Emphasis"/>
          <w:highlight w:val="yellow"/>
        </w:rPr>
        <w:t>higher living costs</w:t>
      </w:r>
      <w:r w:rsidRPr="003D3932">
        <w:rPr>
          <w:sz w:val="16"/>
        </w:rPr>
        <w:t>.</w:t>
      </w:r>
    </w:p>
    <w:p w14:paraId="6F5F79F1" w14:textId="77777777" w:rsidR="007B4D79" w:rsidRPr="003D3932" w:rsidRDefault="007B4D79" w:rsidP="007B4D79">
      <w:pPr>
        <w:rPr>
          <w:sz w:val="16"/>
        </w:rPr>
      </w:pPr>
      <w:r w:rsidRPr="003D3932">
        <w:rPr>
          <w:sz w:val="16"/>
        </w:rPr>
        <w:t>The annual interstate cost-of-living indices for 2023 published by the Missouri Economic Research and Information Center (MERIC), a state government agency, are a case in point. </w:t>
      </w:r>
    </w:p>
    <w:p w14:paraId="3CD61214" w14:textId="77777777" w:rsidR="007B4D79" w:rsidRPr="003D3932" w:rsidRDefault="007B4D79" w:rsidP="007B4D79">
      <w:pPr>
        <w:rPr>
          <w:sz w:val="16"/>
        </w:rPr>
      </w:pPr>
      <w:r w:rsidRPr="003D3932">
        <w:rPr>
          <w:sz w:val="16"/>
        </w:rPr>
        <w:t xml:space="preserve">They confirm that </w:t>
      </w:r>
      <w:r w:rsidRPr="003D3932">
        <w:rPr>
          <w:rStyle w:val="StyleUnderline"/>
          <w:highlight w:val="yellow"/>
        </w:rPr>
        <w:t>families</w:t>
      </w:r>
      <w:r w:rsidRPr="003D3932">
        <w:rPr>
          <w:rStyle w:val="StyleUnderline"/>
        </w:rPr>
        <w:t xml:space="preserve"> </w:t>
      </w:r>
      <w:r w:rsidRPr="003D3932">
        <w:rPr>
          <w:rStyle w:val="StyleUnderline"/>
          <w:highlight w:val="yellow"/>
        </w:rPr>
        <w:t>in</w:t>
      </w:r>
      <w:r w:rsidRPr="003D3932">
        <w:rPr>
          <w:rStyle w:val="StyleUnderline"/>
        </w:rPr>
        <w:t xml:space="preserve"> the two dozen </w:t>
      </w:r>
      <w:r w:rsidRPr="003D3932">
        <w:rPr>
          <w:rStyle w:val="StyleUnderline"/>
          <w:highlight w:val="yellow"/>
        </w:rPr>
        <w:t>states that</w:t>
      </w:r>
      <w:r w:rsidRPr="003D3932">
        <w:rPr>
          <w:rStyle w:val="StyleUnderline"/>
        </w:rPr>
        <w:t xml:space="preserve"> still </w:t>
      </w:r>
      <w:r w:rsidRPr="003D3932">
        <w:rPr>
          <w:rStyle w:val="StyleUnderline"/>
          <w:highlight w:val="yellow"/>
        </w:rPr>
        <w:t>lack Right to Work laws</w:t>
      </w:r>
      <w:r w:rsidRPr="003D3932">
        <w:rPr>
          <w:rStyle w:val="StyleUnderline"/>
        </w:rPr>
        <w:t xml:space="preserve"> continue to </w:t>
      </w:r>
      <w:r w:rsidRPr="003D3932">
        <w:rPr>
          <w:rStyle w:val="StyleUnderline"/>
          <w:highlight w:val="yellow"/>
        </w:rPr>
        <w:t>fork over more money</w:t>
      </w:r>
      <w:r w:rsidRPr="003D3932">
        <w:rPr>
          <w:rStyle w:val="StyleUnderline"/>
        </w:rPr>
        <w:t xml:space="preserve"> </w:t>
      </w:r>
      <w:r w:rsidRPr="003D3932">
        <w:rPr>
          <w:rStyle w:val="StyleUnderline"/>
          <w:highlight w:val="yellow"/>
        </w:rPr>
        <w:t xml:space="preserve">for </w:t>
      </w:r>
      <w:r w:rsidRPr="003D3932">
        <w:rPr>
          <w:rStyle w:val="Emphasis"/>
          <w:highlight w:val="yellow"/>
        </w:rPr>
        <w:t>housing</w:t>
      </w:r>
      <w:r w:rsidRPr="003D3932">
        <w:rPr>
          <w:rStyle w:val="StyleUnderline"/>
          <w:highlight w:val="yellow"/>
        </w:rPr>
        <w:t xml:space="preserve"> and</w:t>
      </w:r>
      <w:r w:rsidRPr="003D3932">
        <w:rPr>
          <w:rStyle w:val="StyleUnderline"/>
        </w:rPr>
        <w:t xml:space="preserve"> other </w:t>
      </w:r>
      <w:r w:rsidRPr="003D3932">
        <w:rPr>
          <w:rStyle w:val="Emphasis"/>
          <w:highlight w:val="yellow"/>
        </w:rPr>
        <w:t>necessities</w:t>
      </w:r>
      <w:r w:rsidRPr="003D3932">
        <w:rPr>
          <w:sz w:val="16"/>
        </w:rPr>
        <w:t xml:space="preserve"> of life.</w:t>
      </w:r>
    </w:p>
    <w:p w14:paraId="7B806918" w14:textId="77777777" w:rsidR="007B4D79" w:rsidRPr="003D3932" w:rsidRDefault="007B4D79" w:rsidP="007B4D79">
      <w:pPr>
        <w:rPr>
          <w:sz w:val="16"/>
        </w:rPr>
      </w:pPr>
      <w:r w:rsidRPr="003D3932">
        <w:rPr>
          <w:sz w:val="16"/>
        </w:rPr>
        <w:t xml:space="preserve">Among the 14 </w:t>
      </w:r>
      <w:r w:rsidRPr="003D3932">
        <w:rPr>
          <w:rStyle w:val="StyleUnderline"/>
          <w:highlight w:val="yellow"/>
        </w:rPr>
        <w:t>states with</w:t>
      </w:r>
      <w:r w:rsidRPr="003D3932">
        <w:rPr>
          <w:rStyle w:val="StyleUnderline"/>
        </w:rPr>
        <w:t xml:space="preserve"> the </w:t>
      </w:r>
      <w:r w:rsidRPr="003D3932">
        <w:rPr>
          <w:rStyle w:val="StyleUnderline"/>
          <w:highlight w:val="yellow"/>
        </w:rPr>
        <w:t>highest cost of living</w:t>
      </w:r>
      <w:r w:rsidRPr="003D3932">
        <w:rPr>
          <w:rStyle w:val="StyleUnderline"/>
        </w:rPr>
        <w:t xml:space="preserve"> last year</w:t>
      </w:r>
      <w:r w:rsidRPr="003D3932">
        <w:rPr>
          <w:sz w:val="16"/>
        </w:rPr>
        <w:t xml:space="preserve">, </w:t>
      </w:r>
      <w:r w:rsidRPr="003D3932">
        <w:rPr>
          <w:rStyle w:val="Emphasis"/>
          <w:highlight w:val="yellow"/>
        </w:rPr>
        <w:t>not one</w:t>
      </w:r>
      <w:r w:rsidRPr="003D3932">
        <w:rPr>
          <w:rStyle w:val="StyleUnderline"/>
        </w:rPr>
        <w:t xml:space="preserve"> </w:t>
      </w:r>
      <w:r w:rsidRPr="003D3932">
        <w:rPr>
          <w:rStyle w:val="StyleUnderline"/>
          <w:highlight w:val="yellow"/>
        </w:rPr>
        <w:t>has</w:t>
      </w:r>
      <w:r w:rsidRPr="003D3932">
        <w:rPr>
          <w:rStyle w:val="StyleUnderline"/>
        </w:rPr>
        <w:t xml:space="preserve"> a </w:t>
      </w:r>
      <w:r w:rsidRPr="003D3932">
        <w:rPr>
          <w:rStyle w:val="StyleUnderline"/>
          <w:highlight w:val="yellow"/>
        </w:rPr>
        <w:t>Right to Work</w:t>
      </w:r>
      <w:r w:rsidRPr="003D3932">
        <w:rPr>
          <w:rStyle w:val="StyleUnderline"/>
        </w:rPr>
        <w:t xml:space="preserve"> law</w:t>
      </w:r>
      <w:r w:rsidRPr="003D3932">
        <w:rPr>
          <w:sz w:val="16"/>
        </w:rPr>
        <w:t xml:space="preserve">. But </w:t>
      </w:r>
      <w:r w:rsidRPr="003D3932">
        <w:rPr>
          <w:rStyle w:val="StyleUnderline"/>
        </w:rPr>
        <w:t xml:space="preserve">14 of the 15 </w:t>
      </w:r>
      <w:r w:rsidRPr="003D3932">
        <w:rPr>
          <w:rStyle w:val="StyleUnderline"/>
          <w:highlight w:val="yellow"/>
        </w:rPr>
        <w:t>lowest-cost states protected</w:t>
      </w:r>
      <w:r w:rsidRPr="003D3932">
        <w:rPr>
          <w:rStyle w:val="StyleUnderline"/>
        </w:rPr>
        <w:t xml:space="preserve"> employees’ </w:t>
      </w:r>
      <w:r w:rsidRPr="003D3932">
        <w:rPr>
          <w:rStyle w:val="StyleUnderline"/>
          <w:highlight w:val="yellow"/>
        </w:rPr>
        <w:t>Right to Work</w:t>
      </w:r>
      <w:r w:rsidRPr="003D3932">
        <w:rPr>
          <w:sz w:val="16"/>
        </w:rPr>
        <w:t xml:space="preserve"> in 2023.</w:t>
      </w:r>
    </w:p>
    <w:p w14:paraId="084CCA23" w14:textId="77777777" w:rsidR="007B4D79" w:rsidRPr="003D3932" w:rsidRDefault="007B4D79" w:rsidP="007B4D79">
      <w:pPr>
        <w:rPr>
          <w:sz w:val="16"/>
        </w:rPr>
      </w:pPr>
      <w:r w:rsidRPr="003D3932">
        <w:rPr>
          <w:sz w:val="16"/>
        </w:rPr>
        <w:t xml:space="preserve">When 2023 </w:t>
      </w:r>
      <w:r w:rsidRPr="003D3932">
        <w:rPr>
          <w:rStyle w:val="StyleUnderline"/>
          <w:highlight w:val="yellow"/>
        </w:rPr>
        <w:t xml:space="preserve">disposable </w:t>
      </w:r>
      <w:r w:rsidRPr="003D3932">
        <w:rPr>
          <w:rStyle w:val="Emphasis"/>
          <w:highlight w:val="yellow"/>
        </w:rPr>
        <w:t>personal income</w:t>
      </w:r>
      <w:r w:rsidRPr="003D3932">
        <w:rPr>
          <w:sz w:val="16"/>
        </w:rPr>
        <w:t xml:space="preserve"> (personal income minus taxes) data, as reported by the U.S. Commerce Department, are adjusted for differences in living costs, the results show that </w:t>
      </w:r>
      <w:r w:rsidRPr="003D3932">
        <w:rPr>
          <w:rStyle w:val="StyleUnderline"/>
          <w:highlight w:val="yellow"/>
        </w:rPr>
        <w:t>four of</w:t>
      </w:r>
      <w:r w:rsidRPr="003D3932">
        <w:rPr>
          <w:rStyle w:val="StyleUnderline"/>
        </w:rPr>
        <w:t xml:space="preserve"> the </w:t>
      </w:r>
      <w:r w:rsidRPr="003D3932">
        <w:rPr>
          <w:rStyle w:val="StyleUnderline"/>
          <w:highlight w:val="yellow"/>
        </w:rPr>
        <w:t>five highest</w:t>
      </w:r>
      <w:r w:rsidRPr="003D3932">
        <w:rPr>
          <w:rStyle w:val="StyleUnderline"/>
        </w:rPr>
        <w:t>-</w:t>
      </w:r>
      <w:r w:rsidRPr="003D3932">
        <w:rPr>
          <w:rStyle w:val="StyleUnderline"/>
          <w:highlight w:val="yellow"/>
        </w:rPr>
        <w:t>ranking states have</w:t>
      </w:r>
      <w:r w:rsidRPr="003D3932">
        <w:rPr>
          <w:rStyle w:val="StyleUnderline"/>
        </w:rPr>
        <w:t xml:space="preserve"> </w:t>
      </w:r>
      <w:r w:rsidRPr="003D3932">
        <w:rPr>
          <w:rStyle w:val="StyleUnderline"/>
          <w:highlight w:val="yellow"/>
        </w:rPr>
        <w:t>Right to Work</w:t>
      </w:r>
      <w:r w:rsidRPr="003D3932">
        <w:rPr>
          <w:rStyle w:val="StyleUnderline"/>
        </w:rPr>
        <w:t xml:space="preserve"> laws</w:t>
      </w:r>
      <w:r w:rsidRPr="003D3932">
        <w:rPr>
          <w:sz w:val="16"/>
        </w:rPr>
        <w:t>. Meanwhile, six of the seven bottom-ranking states lack Right to Work laws.</w:t>
      </w:r>
    </w:p>
    <w:p w14:paraId="04F3637B" w14:textId="77777777" w:rsidR="007B4D79" w:rsidRPr="003D3932" w:rsidRDefault="007B4D79" w:rsidP="007B4D79">
      <w:pPr>
        <w:rPr>
          <w:sz w:val="16"/>
        </w:rPr>
      </w:pPr>
      <w:r w:rsidRPr="003D3932">
        <w:rPr>
          <w:sz w:val="16"/>
        </w:rPr>
        <w:t>Overall, the mean cost of living-adjusted disposable income per capita in Right to Work states last year was $59,329, roughly $2,800 higher than the forced-dues-state mean.</w:t>
      </w:r>
    </w:p>
    <w:p w14:paraId="083C1318" w14:textId="77777777" w:rsidR="007B4D79" w:rsidRPr="003D3932" w:rsidRDefault="007B4D79" w:rsidP="007B4D79">
      <w:pPr>
        <w:rPr>
          <w:rStyle w:val="StyleUnderline"/>
        </w:rPr>
      </w:pPr>
      <w:r w:rsidRPr="003D3932">
        <w:rPr>
          <w:rStyle w:val="StyleUnderline"/>
          <w:highlight w:val="yellow"/>
        </w:rPr>
        <w:t>Forced Unionism Lowers</w:t>
      </w:r>
      <w:r w:rsidRPr="003D3932">
        <w:rPr>
          <w:rStyle w:val="StyleUnderline"/>
        </w:rPr>
        <w:t xml:space="preserve"> </w:t>
      </w:r>
      <w:r w:rsidRPr="003D3932">
        <w:rPr>
          <w:rStyle w:val="Emphasis"/>
        </w:rPr>
        <w:t xml:space="preserve">Business </w:t>
      </w:r>
      <w:r w:rsidRPr="003D3932">
        <w:rPr>
          <w:rStyle w:val="Emphasis"/>
          <w:highlight w:val="yellow"/>
        </w:rPr>
        <w:t>Investment</w:t>
      </w:r>
      <w:r w:rsidRPr="003D3932">
        <w:rPr>
          <w:rStyle w:val="StyleUnderline"/>
        </w:rPr>
        <w:t xml:space="preserve">, </w:t>
      </w:r>
      <w:r w:rsidRPr="003D3932">
        <w:rPr>
          <w:rStyle w:val="StyleUnderline"/>
          <w:highlight w:val="yellow"/>
        </w:rPr>
        <w:t>and</w:t>
      </w:r>
      <w:r w:rsidRPr="003D3932">
        <w:rPr>
          <w:rStyle w:val="StyleUnderline"/>
        </w:rPr>
        <w:t xml:space="preserve"> That Lowers </w:t>
      </w:r>
      <w:r w:rsidRPr="003D3932">
        <w:rPr>
          <w:rStyle w:val="StyleUnderline"/>
          <w:highlight w:val="yellow"/>
        </w:rPr>
        <w:t>Living Standards</w:t>
      </w:r>
    </w:p>
    <w:p w14:paraId="03B5360C" w14:textId="77777777" w:rsidR="007B4D79" w:rsidRPr="003D3932" w:rsidRDefault="007B4D79" w:rsidP="007B4D79">
      <w:pPr>
        <w:rPr>
          <w:sz w:val="16"/>
        </w:rPr>
      </w:pPr>
      <w:r w:rsidRPr="003D3932">
        <w:rPr>
          <w:sz w:val="16"/>
        </w:rPr>
        <w:t xml:space="preserve">“No one should be surprised that </w:t>
      </w:r>
      <w:r w:rsidRPr="003D3932">
        <w:rPr>
          <w:rStyle w:val="StyleUnderline"/>
        </w:rPr>
        <w:t xml:space="preserve">Right to Work </w:t>
      </w:r>
      <w:r w:rsidRPr="003D3932">
        <w:rPr>
          <w:rStyle w:val="StyleUnderline"/>
          <w:highlight w:val="yellow"/>
        </w:rPr>
        <w:t>states enjoy</w:t>
      </w:r>
      <w:r w:rsidRPr="003D3932">
        <w:rPr>
          <w:rStyle w:val="StyleUnderline"/>
        </w:rPr>
        <w:t xml:space="preserve"> a </w:t>
      </w:r>
      <w:r w:rsidRPr="003D3932">
        <w:rPr>
          <w:rStyle w:val="Emphasis"/>
          <w:highlight w:val="yellow"/>
        </w:rPr>
        <w:t>purchasing-power advantage</w:t>
      </w:r>
      <w:r w:rsidRPr="003D3932">
        <w:rPr>
          <w:sz w:val="16"/>
          <w:highlight w:val="yellow"/>
        </w:rPr>
        <w:t xml:space="preserve"> </w:t>
      </w:r>
      <w:r w:rsidRPr="003D3932">
        <w:rPr>
          <w:rStyle w:val="StyleUnderline"/>
          <w:highlight w:val="yellow"/>
        </w:rPr>
        <w:t>over forced-unionism</w:t>
      </w:r>
      <w:r w:rsidRPr="003D3932">
        <w:rPr>
          <w:rStyle w:val="StyleUnderline"/>
        </w:rPr>
        <w:t xml:space="preserve"> states</w:t>
      </w:r>
      <w:r w:rsidRPr="003D3932">
        <w:rPr>
          <w:sz w:val="16"/>
        </w:rPr>
        <w:t xml:space="preserve"> equivalent to more than $11,000 a year for a family of four,” said National Right to Work Committee Vice President Matthew Leen.</w:t>
      </w:r>
    </w:p>
    <w:p w14:paraId="59E711EC" w14:textId="77777777" w:rsidR="007B4D79" w:rsidRPr="003D3932" w:rsidRDefault="007B4D79" w:rsidP="007B4D79">
      <w:pPr>
        <w:rPr>
          <w:sz w:val="16"/>
        </w:rPr>
      </w:pPr>
      <w:r w:rsidRPr="003D3932">
        <w:rPr>
          <w:sz w:val="16"/>
        </w:rPr>
        <w:t>“As the eminent economist Richard Vedder once explained, ‘</w:t>
      </w:r>
      <w:r w:rsidRPr="003D3932">
        <w:rPr>
          <w:rStyle w:val="StyleUnderline"/>
          <w:highlight w:val="yellow"/>
        </w:rPr>
        <w:t>Capital moves’ to Right to Work states</w:t>
      </w:r>
      <w:r w:rsidRPr="003D3932">
        <w:rPr>
          <w:rStyle w:val="StyleUnderline"/>
        </w:rPr>
        <w:t xml:space="preserve"> ‘</w:t>
      </w:r>
      <w:r w:rsidRPr="003D3932">
        <w:rPr>
          <w:rStyle w:val="StyleUnderline"/>
          <w:highlight w:val="yellow"/>
        </w:rPr>
        <w:t>with</w:t>
      </w:r>
      <w:r w:rsidRPr="003D3932">
        <w:rPr>
          <w:rStyle w:val="StyleUnderline"/>
        </w:rPr>
        <w:t xml:space="preserve"> a </w:t>
      </w:r>
      <w:r w:rsidRPr="003D3932">
        <w:rPr>
          <w:rStyle w:val="StyleUnderline"/>
          <w:highlight w:val="yellow"/>
        </w:rPr>
        <w:t xml:space="preserve">more </w:t>
      </w:r>
      <w:r w:rsidRPr="003D3932">
        <w:rPr>
          <w:rStyle w:val="Emphasis"/>
          <w:highlight w:val="yellow"/>
        </w:rPr>
        <w:t>stable</w:t>
      </w:r>
      <w:r w:rsidRPr="003D3932">
        <w:rPr>
          <w:rStyle w:val="StyleUnderline"/>
          <w:highlight w:val="yellow"/>
        </w:rPr>
        <w:t xml:space="preserve"> labor environment</w:t>
      </w:r>
      <w:r w:rsidRPr="003D3932">
        <w:rPr>
          <w:sz w:val="16"/>
        </w:rPr>
        <w:t xml:space="preserve">, and </w:t>
      </w:r>
      <w:r w:rsidRPr="003D3932">
        <w:rPr>
          <w:rStyle w:val="StyleUnderline"/>
          <w:highlight w:val="yellow"/>
        </w:rPr>
        <w:t>that increases labor demand</w:t>
      </w:r>
      <w:r w:rsidRPr="003D3932">
        <w:rPr>
          <w:rStyle w:val="StyleUnderline"/>
        </w:rPr>
        <w:t xml:space="preserve"> </w:t>
      </w:r>
      <w:r w:rsidRPr="003D3932">
        <w:rPr>
          <w:rStyle w:val="StyleUnderline"/>
          <w:highlight w:val="yellow"/>
        </w:rPr>
        <w:t>and</w:t>
      </w:r>
      <w:r w:rsidRPr="003D3932">
        <w:rPr>
          <w:sz w:val="16"/>
        </w:rPr>
        <w:t xml:space="preserve">, ultimately, </w:t>
      </w:r>
      <w:r w:rsidRPr="003D3932">
        <w:rPr>
          <w:rStyle w:val="StyleUnderline"/>
          <w:highlight w:val="yellow"/>
        </w:rPr>
        <w:t>incomes and wages</w:t>
      </w:r>
      <w:r w:rsidRPr="003D3932">
        <w:rPr>
          <w:sz w:val="16"/>
        </w:rPr>
        <w:t>.’</w:t>
      </w:r>
    </w:p>
    <w:p w14:paraId="10A760FB" w14:textId="77777777" w:rsidR="007B4D79" w:rsidRDefault="007B4D79" w:rsidP="007B4D79">
      <w:pPr>
        <w:rPr>
          <w:sz w:val="16"/>
        </w:rPr>
      </w:pPr>
      <w:r w:rsidRPr="003D3932">
        <w:rPr>
          <w:sz w:val="16"/>
        </w:rPr>
        <w:t xml:space="preserve">“Dr. Vedder is a supporter of Right to Work laws. But his core point that </w:t>
      </w:r>
      <w:r w:rsidRPr="003D3932">
        <w:rPr>
          <w:rStyle w:val="Emphasis"/>
          <w:highlight w:val="yellow"/>
        </w:rPr>
        <w:t>monopolistic unionism</w:t>
      </w:r>
      <w:r w:rsidRPr="003D3932">
        <w:rPr>
          <w:rStyle w:val="StyleUnderline"/>
        </w:rPr>
        <w:t xml:space="preserve"> is </w:t>
      </w:r>
      <w:r w:rsidRPr="003D3932">
        <w:rPr>
          <w:rStyle w:val="StyleUnderline"/>
          <w:highlight w:val="yellow"/>
        </w:rPr>
        <w:t>associated with low</w:t>
      </w:r>
      <w:r w:rsidRPr="003D3932">
        <w:rPr>
          <w:rStyle w:val="StyleUnderline"/>
        </w:rPr>
        <w:t xml:space="preserve">er business </w:t>
      </w:r>
      <w:r w:rsidRPr="003D3932">
        <w:rPr>
          <w:rStyle w:val="StyleUnderline"/>
          <w:highlight w:val="yellow"/>
        </w:rPr>
        <w:t>investment</w:t>
      </w:r>
      <w:r w:rsidRPr="003D3932">
        <w:rPr>
          <w:rStyle w:val="StyleUnderline"/>
        </w:rPr>
        <w:t xml:space="preserve"> in physical capital </w:t>
      </w:r>
      <w:r w:rsidRPr="003D3932">
        <w:rPr>
          <w:rStyle w:val="StyleUnderline"/>
          <w:highlight w:val="yellow"/>
        </w:rPr>
        <w:t>and R&amp;D</w:t>
      </w:r>
      <w:r w:rsidRPr="003D3932">
        <w:rPr>
          <w:sz w:val="16"/>
        </w:rPr>
        <w:t xml:space="preserve"> is accepted in our time by economists of all stripes, including Harvard’s Richard Freeman, arguably America’s leading academic apologist for Big Labor and its special privileges.</w:t>
      </w:r>
    </w:p>
    <w:p w14:paraId="00403349" w14:textId="77777777" w:rsidR="007B4D79" w:rsidRDefault="007B4D79" w:rsidP="007B4D79">
      <w:pPr>
        <w:pStyle w:val="Heading4"/>
      </w:pPr>
      <w:r>
        <w:t xml:space="preserve">.3 – </w:t>
      </w:r>
      <w:r w:rsidRPr="00FF369D">
        <w:rPr>
          <w:u w:val="single"/>
        </w:rPr>
        <w:t>Wages</w:t>
      </w:r>
      <w:r>
        <w:t xml:space="preserve"> – Sectoral bargaining allows the largest firms to collude to </w:t>
      </w:r>
      <w:r w:rsidRPr="00FF369D">
        <w:rPr>
          <w:u w:val="single"/>
        </w:rPr>
        <w:t>depress wages</w:t>
      </w:r>
      <w:r>
        <w:t xml:space="preserve"> and </w:t>
      </w:r>
      <w:r w:rsidRPr="00FF369D">
        <w:rPr>
          <w:u w:val="single"/>
        </w:rPr>
        <w:t>raise prices</w:t>
      </w:r>
    </w:p>
    <w:p w14:paraId="39FC308A" w14:textId="77777777" w:rsidR="007B4D79" w:rsidRPr="001F0786" w:rsidRDefault="007B4D79" w:rsidP="007B4D79">
      <w:r w:rsidRPr="00EA3AEB">
        <w:t xml:space="preserve">F. Vincent </w:t>
      </w:r>
      <w:r w:rsidRPr="001F0786">
        <w:rPr>
          <w:rStyle w:val="Style13ptBold"/>
        </w:rPr>
        <w:t>Vernuccio ND</w:t>
      </w:r>
      <w:r>
        <w:t xml:space="preserve">, </w:t>
      </w:r>
      <w:r w:rsidRPr="00EA3AEB">
        <w:t>President and Founder of Institute for the American Worker</w:t>
      </w:r>
      <w:r>
        <w:t>, No Date, “Sectoral</w:t>
      </w:r>
      <w:r w:rsidRPr="00EA3AEB">
        <w:t xml:space="preserve"> </w:t>
      </w:r>
      <w:r>
        <w:t>Bargaining</w:t>
      </w:r>
      <w:r w:rsidRPr="00EA3AEB">
        <w:t>: One-Size-Fits-All Collective Bargaining For Entire Industries</w:t>
      </w:r>
      <w:r>
        <w:t>”, The Institute for the American Worker</w:t>
      </w:r>
    </w:p>
    <w:p w14:paraId="1ADF00BE" w14:textId="77777777" w:rsidR="007B4D79" w:rsidRPr="00FF369D" w:rsidRDefault="007B4D79" w:rsidP="007B4D79">
      <w:pPr>
        <w:rPr>
          <w:sz w:val="16"/>
        </w:rPr>
      </w:pPr>
      <w:r w:rsidRPr="00FF369D">
        <w:rPr>
          <w:sz w:val="16"/>
        </w:rPr>
        <w:t xml:space="preserve">American advocates of </w:t>
      </w:r>
      <w:r w:rsidRPr="00FF369D">
        <w:rPr>
          <w:rStyle w:val="StyleUnderline"/>
          <w:highlight w:val="yellow"/>
        </w:rPr>
        <w:t>sectoral bargaining</w:t>
      </w:r>
      <w:r w:rsidRPr="00FF369D">
        <w:rPr>
          <w:sz w:val="16"/>
        </w:rPr>
        <w:t xml:space="preserve"> are going to have significant hurdles in their way for the foreseeable future. Sectoral bargaining is implemented differently in different countries. It </w:t>
      </w:r>
      <w:r w:rsidRPr="00FF369D">
        <w:rPr>
          <w:rStyle w:val="StyleUnderline"/>
        </w:rPr>
        <w:t>appears most successful in Germany</w:t>
      </w:r>
      <w:r w:rsidRPr="00FF369D">
        <w:rPr>
          <w:sz w:val="16"/>
        </w:rPr>
        <w:t xml:space="preserve">. </w:t>
      </w:r>
      <w:r w:rsidRPr="00FF369D">
        <w:rPr>
          <w:rStyle w:val="StyleUnderline"/>
        </w:rPr>
        <w:t>However that version of sectoral bargaining has significant flexibility built into it</w:t>
      </w:r>
      <w:r w:rsidRPr="00FF369D">
        <w:rPr>
          <w:sz w:val="16"/>
        </w:rPr>
        <w:t xml:space="preserve"> </w:t>
      </w:r>
      <w:r w:rsidRPr="00FF369D">
        <w:rPr>
          <w:rStyle w:val="StyleUnderline"/>
        </w:rPr>
        <w:t xml:space="preserve">but can also be </w:t>
      </w:r>
      <w:r w:rsidRPr="00FF369D">
        <w:rPr>
          <w:rStyle w:val="StyleUnderline"/>
          <w:highlight w:val="yellow"/>
        </w:rPr>
        <w:t>used</w:t>
      </w:r>
      <w:r w:rsidRPr="00FF369D">
        <w:rPr>
          <w:rStyle w:val="StyleUnderline"/>
        </w:rPr>
        <w:t xml:space="preserve"> by companies </w:t>
      </w:r>
      <w:r w:rsidRPr="00FF369D">
        <w:rPr>
          <w:rStyle w:val="StyleUnderline"/>
          <w:highlight w:val="yellow"/>
        </w:rPr>
        <w:t xml:space="preserve">to </w:t>
      </w:r>
      <w:r w:rsidRPr="00FF369D">
        <w:rPr>
          <w:rStyle w:val="Emphasis"/>
          <w:highlight w:val="yellow"/>
        </w:rPr>
        <w:t>flatten wages</w:t>
      </w:r>
      <w:r w:rsidRPr="00FF369D">
        <w:rPr>
          <w:sz w:val="16"/>
        </w:rPr>
        <w:t>. That, presumably, is a feature that American workers would rather not import.</w:t>
      </w:r>
    </w:p>
    <w:p w14:paraId="782C3C62" w14:textId="77777777" w:rsidR="007B4D79" w:rsidRPr="00FF369D" w:rsidRDefault="007B4D79" w:rsidP="007B4D79">
      <w:pPr>
        <w:rPr>
          <w:sz w:val="16"/>
        </w:rPr>
      </w:pPr>
      <w:r w:rsidRPr="00FF369D">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541560C1" w14:textId="77777777" w:rsidR="007B4D79" w:rsidRPr="00FF369D" w:rsidRDefault="007B4D79" w:rsidP="007B4D79">
      <w:pPr>
        <w:rPr>
          <w:sz w:val="16"/>
        </w:rPr>
      </w:pPr>
      <w:r w:rsidRPr="00FF369D">
        <w:rPr>
          <w:sz w:val="16"/>
        </w:rPr>
        <w:t xml:space="preserve">More fundamentally, </w:t>
      </w:r>
      <w:r w:rsidRPr="00FF369D">
        <w:rPr>
          <w:rStyle w:val="StyleUnderline"/>
        </w:rPr>
        <w:t xml:space="preserve">elements of democracy and consent are </w:t>
      </w:r>
      <w:r w:rsidRPr="00FF369D">
        <w:rPr>
          <w:rStyle w:val="Emphasis"/>
        </w:rPr>
        <w:t xml:space="preserve">baked into </w:t>
      </w:r>
      <w:r w:rsidRPr="00FF369D">
        <w:rPr>
          <w:rStyle w:val="StyleUnderline"/>
        </w:rPr>
        <w:t>how Americans think about unions</w:t>
      </w:r>
      <w:r w:rsidRPr="00FF369D">
        <w:rPr>
          <w:sz w:val="16"/>
        </w:rPr>
        <w:t xml:space="preserve">. It’s not an accident that </w:t>
      </w:r>
      <w:r w:rsidRPr="00FF369D">
        <w:rPr>
          <w:rStyle w:val="StyleUnderline"/>
        </w:rPr>
        <w:t>if a worker is represented by a union here, that usually means an election has taken place</w:t>
      </w:r>
      <w:r w:rsidRPr="00FF369D">
        <w:rPr>
          <w:sz w:val="16"/>
        </w:rPr>
        <w:t xml:space="preserve"> and that a majority of workers at some time has invited the union to represent them. In many cases this election has taken place in the distant past; 93 percent of private sector workers were not employed when the union organized their employer and they simply inherited the union.54</w:t>
      </w:r>
    </w:p>
    <w:p w14:paraId="532DAE58" w14:textId="77777777" w:rsidR="007B4D79" w:rsidRPr="00FF369D" w:rsidRDefault="007B4D79" w:rsidP="007B4D79">
      <w:pPr>
        <w:rPr>
          <w:sz w:val="16"/>
        </w:rPr>
      </w:pPr>
      <w:r w:rsidRPr="00FF369D">
        <w:rPr>
          <w:sz w:val="16"/>
        </w:rPr>
        <w:t>Here are some other problems with sectoral bargaining for Americans:</w:t>
      </w:r>
    </w:p>
    <w:p w14:paraId="1A8644D5" w14:textId="77777777" w:rsidR="007B4D79" w:rsidRPr="00FF369D" w:rsidRDefault="007B4D79" w:rsidP="007B4D79">
      <w:pPr>
        <w:rPr>
          <w:sz w:val="16"/>
        </w:rPr>
      </w:pPr>
      <w:r w:rsidRPr="00FF369D">
        <w:rPr>
          <w:rStyle w:val="StyleUnderline"/>
          <w:highlight w:val="yellow"/>
        </w:rPr>
        <w:t>Sectoral bargaining</w:t>
      </w:r>
      <w:r w:rsidRPr="00FF369D">
        <w:rPr>
          <w:rStyle w:val="StyleUnderline"/>
        </w:rPr>
        <w:t xml:space="preserve"> </w:t>
      </w:r>
      <w:r w:rsidRPr="00FF369D">
        <w:rPr>
          <w:rStyle w:val="StyleUnderline"/>
          <w:highlight w:val="yellow"/>
        </w:rPr>
        <w:t xml:space="preserve">harms employees’ ability to get </w:t>
      </w:r>
      <w:r w:rsidRPr="00FF369D">
        <w:rPr>
          <w:rStyle w:val="Emphasis"/>
          <w:highlight w:val="yellow"/>
        </w:rPr>
        <w:t>higher wages</w:t>
      </w:r>
      <w:r w:rsidRPr="00FF369D">
        <w:rPr>
          <w:sz w:val="16"/>
        </w:rPr>
        <w:t xml:space="preserve">. One of the key selling points in the House Education and Labor Committee’s “Future of Work” report is that </w:t>
      </w:r>
      <w:r w:rsidRPr="00FF369D">
        <w:rPr>
          <w:rStyle w:val="StyleUnderline"/>
        </w:rPr>
        <w:t xml:space="preserve">it </w:t>
      </w:r>
      <w:r w:rsidRPr="00CA2EAC">
        <w:rPr>
          <w:rStyle w:val="StyleUnderline"/>
          <w:highlight w:val="yellow"/>
        </w:rPr>
        <w:t>strips wage competition</w:t>
      </w:r>
      <w:r w:rsidRPr="00FF369D">
        <w:rPr>
          <w:rStyle w:val="StyleUnderline"/>
        </w:rPr>
        <w:t xml:space="preserve"> out of the industry</w:t>
      </w:r>
      <w:r w:rsidRPr="00FF369D">
        <w:rPr>
          <w:sz w:val="16"/>
        </w:rPr>
        <w:t xml:space="preserve">. That means </w:t>
      </w:r>
      <w:r w:rsidRPr="00CA2EAC">
        <w:rPr>
          <w:rStyle w:val="StyleUnderline"/>
          <w:highlight w:val="yellow"/>
        </w:rPr>
        <w:t>employees cannot get a raise</w:t>
      </w:r>
      <w:r w:rsidRPr="00FF369D">
        <w:rPr>
          <w:rStyle w:val="StyleUnderline"/>
        </w:rPr>
        <w:t xml:space="preserve"> </w:t>
      </w:r>
      <w:r w:rsidRPr="00CA2EAC">
        <w:rPr>
          <w:rStyle w:val="StyleUnderline"/>
          <w:highlight w:val="yellow"/>
        </w:rPr>
        <w:t>by going from one employer</w:t>
      </w:r>
      <w:r w:rsidRPr="00FF369D">
        <w:rPr>
          <w:rStyle w:val="StyleUnderline"/>
        </w:rPr>
        <w:t xml:space="preserve"> </w:t>
      </w:r>
      <w:r w:rsidRPr="00CA2EAC">
        <w:rPr>
          <w:rStyle w:val="StyleUnderline"/>
          <w:highlight w:val="yellow"/>
        </w:rPr>
        <w:t>to the other</w:t>
      </w:r>
      <w:r w:rsidRPr="00FF369D">
        <w:rPr>
          <w:sz w:val="16"/>
        </w:rPr>
        <w:t xml:space="preserve">. It also </w:t>
      </w:r>
      <w:r w:rsidRPr="00FF369D">
        <w:rPr>
          <w:rStyle w:val="StyleUnderline"/>
        </w:rPr>
        <w:t>stops employers from trying to attract top talent by outbidding</w:t>
      </w:r>
      <w:r w:rsidRPr="00FF369D">
        <w:rPr>
          <w:sz w:val="16"/>
        </w:rPr>
        <w:t xml:space="preserve"> their competition. </w:t>
      </w:r>
      <w:r w:rsidRPr="00FF369D">
        <w:rPr>
          <w:rStyle w:val="StyleUnderline"/>
        </w:rPr>
        <w:t xml:space="preserve">This </w:t>
      </w:r>
      <w:r w:rsidRPr="00CA2EAC">
        <w:rPr>
          <w:rStyle w:val="StyleUnderline"/>
          <w:highlight w:val="yellow"/>
        </w:rPr>
        <w:t xml:space="preserve">would be a </w:t>
      </w:r>
      <w:r w:rsidRPr="00CA2EAC">
        <w:rPr>
          <w:rStyle w:val="Emphasis"/>
          <w:highlight w:val="yellow"/>
        </w:rPr>
        <w:t>huge problem</w:t>
      </w:r>
      <w:r w:rsidRPr="00FF369D">
        <w:rPr>
          <w:sz w:val="16"/>
        </w:rPr>
        <w:t xml:space="preserve"> as </w:t>
      </w:r>
      <w:r w:rsidRPr="00FF369D">
        <w:rPr>
          <w:rStyle w:val="StyleUnderline"/>
        </w:rPr>
        <w:t>American employees typically see larger raises by switching jobs</w:t>
      </w:r>
      <w:r w:rsidRPr="00FF369D">
        <w:rPr>
          <w:sz w:val="16"/>
        </w:rPr>
        <w:t xml:space="preserve"> rather than simply waiting for a salary increase at their current workplace.55</w:t>
      </w:r>
    </w:p>
    <w:p w14:paraId="2C0B5135" w14:textId="77777777" w:rsidR="007B4D79" w:rsidRPr="00FF369D" w:rsidRDefault="007B4D79" w:rsidP="007B4D79">
      <w:pPr>
        <w:rPr>
          <w:sz w:val="16"/>
        </w:rPr>
      </w:pPr>
      <w:r w:rsidRPr="00CA2EAC">
        <w:rPr>
          <w:rStyle w:val="StyleUnderline"/>
          <w:highlight w:val="yellow"/>
        </w:rPr>
        <w:t xml:space="preserve">Sectoral bargaining harms </w:t>
      </w:r>
      <w:r w:rsidRPr="00CA2EAC">
        <w:rPr>
          <w:rStyle w:val="Emphasis"/>
          <w:highlight w:val="yellow"/>
        </w:rPr>
        <w:t>small businesses</w:t>
      </w:r>
      <w:r w:rsidRPr="00FF369D">
        <w:rPr>
          <w:sz w:val="16"/>
        </w:rPr>
        <w:t>. Most of the proposals being floated say that market share will affect how much of a say a company gets in negotiations with unions. The</w:t>
      </w:r>
      <w:r w:rsidRPr="00FF369D">
        <w:rPr>
          <w:rStyle w:val="StyleUnderline"/>
        </w:rPr>
        <w:t xml:space="preserve"> </w:t>
      </w:r>
      <w:r w:rsidRPr="00CA2EAC">
        <w:rPr>
          <w:rStyle w:val="StyleUnderline"/>
          <w:highlight w:val="yellow"/>
        </w:rPr>
        <w:t>larger players</w:t>
      </w:r>
      <w:r w:rsidRPr="00FF369D">
        <w:rPr>
          <w:rStyle w:val="StyleUnderline"/>
        </w:rPr>
        <w:t xml:space="preserve"> will</w:t>
      </w:r>
      <w:r w:rsidRPr="00FF369D">
        <w:rPr>
          <w:sz w:val="16"/>
        </w:rPr>
        <w:t xml:space="preserve"> thus </w:t>
      </w:r>
      <w:r w:rsidRPr="00CA2EAC">
        <w:rPr>
          <w:rStyle w:val="StyleUnderline"/>
          <w:highlight w:val="yellow"/>
        </w:rPr>
        <w:t>have</w:t>
      </w:r>
      <w:r w:rsidRPr="00FF369D">
        <w:rPr>
          <w:rStyle w:val="StyleUnderline"/>
        </w:rPr>
        <w:t xml:space="preserve"> </w:t>
      </w:r>
      <w:r w:rsidRPr="00CA2EAC">
        <w:rPr>
          <w:rStyle w:val="StyleUnderline"/>
          <w:highlight w:val="yellow"/>
        </w:rPr>
        <w:t>much more say in</w:t>
      </w:r>
      <w:r w:rsidRPr="00FF369D">
        <w:rPr>
          <w:rStyle w:val="StyleUnderline"/>
        </w:rPr>
        <w:t xml:space="preserve"> those </w:t>
      </w:r>
      <w:r w:rsidRPr="00CA2EAC">
        <w:rPr>
          <w:rStyle w:val="StyleUnderline"/>
          <w:highlight w:val="yellow"/>
        </w:rPr>
        <w:t>negotiations</w:t>
      </w:r>
      <w:r w:rsidRPr="00FF369D">
        <w:rPr>
          <w:rStyle w:val="StyleUnderline"/>
        </w:rPr>
        <w:t xml:space="preserve"> by design</w:t>
      </w:r>
      <w:r w:rsidRPr="00FF369D">
        <w:rPr>
          <w:sz w:val="16"/>
        </w:rPr>
        <w:t xml:space="preserve">. Many of the academic plans call for businesses negotiating with sectoral unions to have a percentage say determined by how many workers they represent. This means that </w:t>
      </w:r>
      <w:r w:rsidRPr="00CA2EAC">
        <w:rPr>
          <w:rStyle w:val="StyleUnderline"/>
          <w:highlight w:val="yellow"/>
        </w:rPr>
        <w:t>small business</w:t>
      </w:r>
      <w:r w:rsidRPr="00FF369D">
        <w:rPr>
          <w:rStyle w:val="StyleUnderline"/>
        </w:rPr>
        <w:t xml:space="preserve"> interests </w:t>
      </w:r>
      <w:r w:rsidRPr="00CA2EAC">
        <w:rPr>
          <w:rStyle w:val="StyleUnderline"/>
          <w:highlight w:val="yellow"/>
        </w:rPr>
        <w:t xml:space="preserve">will be </w:t>
      </w:r>
      <w:r w:rsidRPr="00CA2EAC">
        <w:rPr>
          <w:rStyle w:val="Emphasis"/>
          <w:highlight w:val="yellow"/>
        </w:rPr>
        <w:t>subordinate</w:t>
      </w:r>
      <w:r w:rsidRPr="00FF369D">
        <w:rPr>
          <w:rStyle w:val="StyleUnderline"/>
        </w:rPr>
        <w:t xml:space="preserve"> to larger business</w:t>
      </w:r>
      <w:r w:rsidRPr="00FF369D">
        <w:rPr>
          <w:sz w:val="16"/>
        </w:rPr>
        <w:t xml:space="preserve"> with more market share.</w:t>
      </w:r>
    </w:p>
    <w:p w14:paraId="49373013" w14:textId="77777777" w:rsidR="007B4D79" w:rsidRPr="00FF369D" w:rsidRDefault="007B4D79" w:rsidP="007B4D79">
      <w:pPr>
        <w:rPr>
          <w:sz w:val="16"/>
        </w:rPr>
      </w:pPr>
      <w:r w:rsidRPr="00CA2EAC">
        <w:rPr>
          <w:rStyle w:val="StyleUnderline"/>
          <w:highlight w:val="yellow"/>
        </w:rPr>
        <w:t xml:space="preserve">Sectoral bargaining takes away </w:t>
      </w:r>
      <w:r w:rsidRPr="00CA2EAC">
        <w:rPr>
          <w:rStyle w:val="Emphasis"/>
          <w:highlight w:val="yellow"/>
        </w:rPr>
        <w:t>choice</w:t>
      </w:r>
      <w:r w:rsidRPr="00CA2EAC">
        <w:rPr>
          <w:rStyle w:val="StyleUnderline"/>
          <w:highlight w:val="yellow"/>
        </w:rPr>
        <w:t xml:space="preserve"> from workers</w:t>
      </w:r>
      <w:r w:rsidRPr="00FF369D">
        <w:rPr>
          <w:rStyle w:val="StyleUnderline"/>
        </w:rPr>
        <w:t>.</w:t>
      </w:r>
      <w:r w:rsidRPr="00FF369D">
        <w:rPr>
          <w:sz w:val="16"/>
        </w:rPr>
        <w:t xml:space="preserve"> Because </w:t>
      </w:r>
      <w:r w:rsidRPr="00FF369D">
        <w:rPr>
          <w:rStyle w:val="StyleUnderline"/>
        </w:rPr>
        <w:t>many of the plans call for unions representing a few thousand workers</w:t>
      </w:r>
      <w:r w:rsidRPr="00FF369D">
        <w:rPr>
          <w:sz w:val="16"/>
        </w:rPr>
        <w:t xml:space="preserve"> or 10 percent of an industry, this means that </w:t>
      </w:r>
      <w:r w:rsidRPr="00FF369D">
        <w:rPr>
          <w:rStyle w:val="StyleUnderline"/>
        </w:rPr>
        <w:t>a minority of workers could select representation for everyone else</w:t>
      </w:r>
      <w:r w:rsidRPr="00FF369D">
        <w:rPr>
          <w:sz w:val="16"/>
        </w:rPr>
        <w:t>. The United Auto Workers, which has suffered from multiple corruption scandals56 recently, could represent non-union southern autoworkers that have repeatedly said no to the UAW.57</w:t>
      </w:r>
    </w:p>
    <w:p w14:paraId="653C303A" w14:textId="77777777" w:rsidR="007B4D79" w:rsidRPr="00FF369D" w:rsidRDefault="007B4D79" w:rsidP="007B4D79">
      <w:pPr>
        <w:rPr>
          <w:sz w:val="16"/>
        </w:rPr>
      </w:pPr>
      <w:r w:rsidRPr="00CA2EAC">
        <w:rPr>
          <w:rStyle w:val="StyleUnderline"/>
          <w:highlight w:val="yellow"/>
        </w:rPr>
        <w:t>Costs of less competition</w:t>
      </w:r>
      <w:r w:rsidRPr="00FF369D">
        <w:rPr>
          <w:rStyle w:val="StyleUnderline"/>
        </w:rPr>
        <w:t xml:space="preserve"> will </w:t>
      </w:r>
      <w:r w:rsidRPr="00CA2EAC">
        <w:rPr>
          <w:rStyle w:val="StyleUnderline"/>
          <w:highlight w:val="yellow"/>
        </w:rPr>
        <w:t xml:space="preserve">mean </w:t>
      </w:r>
      <w:r w:rsidRPr="00CA2EAC">
        <w:rPr>
          <w:rStyle w:val="Emphasis"/>
          <w:highlight w:val="yellow"/>
        </w:rPr>
        <w:t>higher prices</w:t>
      </w:r>
      <w:r w:rsidRPr="00FF369D">
        <w:rPr>
          <w:rStyle w:val="StyleUnderline"/>
        </w:rPr>
        <w:t xml:space="preserve"> for consumers</w:t>
      </w:r>
      <w:r w:rsidRPr="00FF369D">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These </w:t>
      </w:r>
      <w:r w:rsidRPr="00CA2EAC">
        <w:rPr>
          <w:rStyle w:val="StyleUnderline"/>
          <w:highlight w:val="yellow"/>
        </w:rPr>
        <w:t xml:space="preserve">firms compete on </w:t>
      </w:r>
      <w:r w:rsidRPr="00CA2EAC">
        <w:rPr>
          <w:rStyle w:val="Emphasis"/>
          <w:highlight w:val="yellow"/>
        </w:rPr>
        <w:t>product quality</w:t>
      </w:r>
      <w:r w:rsidRPr="00FF369D">
        <w:rPr>
          <w:rStyle w:val="StyleUnderline"/>
        </w:rPr>
        <w:t xml:space="preserve"> or services </w:t>
      </w:r>
      <w:r w:rsidRPr="00CA2EAC">
        <w:rPr>
          <w:rStyle w:val="StyleUnderline"/>
          <w:highlight w:val="yellow"/>
        </w:rPr>
        <w:t>because</w:t>
      </w:r>
      <w:r w:rsidRPr="00FF369D">
        <w:rPr>
          <w:rStyle w:val="StyleUnderline"/>
        </w:rPr>
        <w:t xml:space="preserve"> they can </w:t>
      </w:r>
      <w:r w:rsidRPr="00CA2EAC">
        <w:rPr>
          <w:rStyle w:val="StyleUnderline"/>
          <w:highlight w:val="yellow"/>
        </w:rPr>
        <w:t>no longer compete on price</w:t>
      </w:r>
      <w:r w:rsidRPr="00FF369D">
        <w:rPr>
          <w:rStyle w:val="StyleUnderline"/>
        </w:rPr>
        <w:t xml:space="preserve">, and </w:t>
      </w:r>
      <w:r w:rsidRPr="00CA2EAC">
        <w:rPr>
          <w:rStyle w:val="Emphasis"/>
          <w:highlight w:val="yellow"/>
        </w:rPr>
        <w:t>consumers</w:t>
      </w:r>
      <w:r w:rsidRPr="00CA2EAC">
        <w:rPr>
          <w:rStyle w:val="StyleUnderline"/>
          <w:highlight w:val="yellow"/>
        </w:rPr>
        <w:t xml:space="preserve"> pay</w:t>
      </w:r>
      <w:r w:rsidRPr="00FF369D">
        <w:rPr>
          <w:rStyle w:val="StyleUnderline"/>
        </w:rPr>
        <w:t xml:space="preserve"> </w:t>
      </w:r>
      <w:r w:rsidRPr="00CA2EAC">
        <w:rPr>
          <w:rStyle w:val="StyleUnderline"/>
          <w:highlight w:val="yellow"/>
        </w:rPr>
        <w:t>for</w:t>
      </w:r>
      <w:r w:rsidRPr="00FF369D">
        <w:rPr>
          <w:rStyle w:val="StyleUnderline"/>
        </w:rPr>
        <w:t xml:space="preserve"> that </w:t>
      </w:r>
      <w:r w:rsidRPr="00CA2EAC">
        <w:rPr>
          <w:rStyle w:val="StyleUnderline"/>
          <w:highlight w:val="yellow"/>
        </w:rPr>
        <w:t>lack of competition</w:t>
      </w:r>
      <w:r w:rsidRPr="00FF369D">
        <w:rPr>
          <w:rStyle w:val="StyleUnderline"/>
        </w:rPr>
        <w:t>.</w:t>
      </w:r>
    </w:p>
    <w:p w14:paraId="51130D6A" w14:textId="77777777" w:rsidR="007B4D79" w:rsidRPr="003D3932" w:rsidRDefault="007B4D79" w:rsidP="007B4D79">
      <w:pPr>
        <w:rPr>
          <w:sz w:val="16"/>
        </w:rPr>
      </w:pPr>
      <w:r w:rsidRPr="00FF369D">
        <w:rPr>
          <w:rStyle w:val="StyleUnderline"/>
        </w:rPr>
        <w:t xml:space="preserve">Sectoral bargaining would completely cut against the </w:t>
      </w:r>
      <w:r w:rsidRPr="00FF369D">
        <w:rPr>
          <w:rStyle w:val="Emphasis"/>
        </w:rPr>
        <w:t>democratic grain</w:t>
      </w:r>
      <w:r w:rsidRPr="00FF369D">
        <w:rPr>
          <w:rStyle w:val="StyleUnderline"/>
        </w:rPr>
        <w:t xml:space="preserve"> of unionization</w:t>
      </w:r>
      <w:r w:rsidRPr="00FF369D">
        <w:rPr>
          <w:sz w:val="16"/>
        </w:rPr>
        <w:t xml:space="preserve"> in America. It would make unions represent people at companies where the workers have never asked for (or even rejected) unionization and who may not want that representation. It could force industry agreements that make the American economy less nimble</w:t>
      </w:r>
    </w:p>
    <w:p w14:paraId="62F68E5F" w14:textId="77777777" w:rsidR="007B4D79" w:rsidRPr="00B46FE4" w:rsidRDefault="007B4D79" w:rsidP="007B4D79">
      <w:pPr>
        <w:pStyle w:val="Heading3"/>
      </w:pPr>
      <w:r>
        <w:t>AT: Wage Premium---1NC</w:t>
      </w:r>
    </w:p>
    <w:p w14:paraId="27C0BDD0" w14:textId="77777777" w:rsidR="007B4D79" w:rsidRPr="00417154" w:rsidRDefault="007B4D79" w:rsidP="007B4D79">
      <w:pPr>
        <w:pStyle w:val="Heading4"/>
      </w:pPr>
      <w:r>
        <w:t xml:space="preserve">.Competitiveness and rigidity have shrunk the union pay differential to </w:t>
      </w:r>
      <w:r>
        <w:rPr>
          <w:u w:val="single"/>
        </w:rPr>
        <w:t>zero</w:t>
      </w:r>
    </w:p>
    <w:p w14:paraId="283E8C3C" w14:textId="77777777" w:rsidR="007B4D79" w:rsidRPr="006A50DF" w:rsidRDefault="007B4D79" w:rsidP="007B4D79">
      <w:pPr>
        <w:rPr>
          <w:b/>
          <w:bCs/>
        </w:rPr>
      </w:pPr>
      <w:r w:rsidRPr="00725F22">
        <w:t xml:space="preserve">Liya </w:t>
      </w:r>
      <w:r w:rsidRPr="00725F22">
        <w:rPr>
          <w:rStyle w:val="Style13ptBold"/>
        </w:rPr>
        <w:t>Palagashvili</w:t>
      </w:r>
      <w:r w:rsidRPr="006A50DF">
        <w:rPr>
          <w:rStyle w:val="Style13ptBold"/>
        </w:rPr>
        <w:t xml:space="preserve"> &amp;</w:t>
      </w:r>
      <w:r>
        <w:t xml:space="preserve"> </w:t>
      </w:r>
      <w:r w:rsidRPr="00725F22">
        <w:t xml:space="preserve">Revana </w:t>
      </w:r>
      <w:r w:rsidRPr="00725F22">
        <w:rPr>
          <w:rStyle w:val="Style13ptBold"/>
        </w:rPr>
        <w:t>Sharfuddin</w:t>
      </w:r>
      <w:r w:rsidRPr="006A50DF">
        <w:rPr>
          <w:rStyle w:val="Style13ptBold"/>
        </w:rPr>
        <w:t xml:space="preserve"> 25</w:t>
      </w:r>
      <w:r>
        <w:t xml:space="preserve">, Palagashvili is a senior research fellow and director of the Labor Policy Project at George Mason University’s Mercatus Center, Sharfuddin is a </w:t>
      </w:r>
      <w:r w:rsidRPr="009D61A3">
        <w:t xml:space="preserve">Predoctoral Researcher </w:t>
      </w:r>
      <w:r>
        <w:t>for</w:t>
      </w:r>
      <w:r w:rsidRPr="009D61A3">
        <w:t xml:space="preserve"> the Labor Policy Project</w:t>
      </w:r>
      <w:r>
        <w:t xml:space="preserve"> at the Mercatus Center, 5/7/2025, “</w:t>
      </w:r>
      <w:r w:rsidRPr="009D61A3">
        <w:t>Do More Powerful Unions Generate Better Pro-Worker Outcomes?”</w:t>
      </w:r>
      <w:r>
        <w:t xml:space="preserve"> </w:t>
      </w:r>
      <w:r w:rsidRPr="006A50DF">
        <w:t>Mercatus Center</w:t>
      </w:r>
    </w:p>
    <w:p w14:paraId="0296B211" w14:textId="77777777" w:rsidR="007B4D79" w:rsidRDefault="007B4D79" w:rsidP="007B4D79">
      <w:pPr>
        <w:rPr>
          <w:sz w:val="16"/>
        </w:rPr>
      </w:pPr>
      <w:r w:rsidRPr="00417154">
        <w:rPr>
          <w:sz w:val="16"/>
        </w:rPr>
        <w:t xml:space="preserve">Historically, unionized workers have earned higher wages than nonunionized workers, a trend widely documented in earlier literature.[7] Recent studies, however, suggest that </w:t>
      </w:r>
      <w:r w:rsidRPr="00417154">
        <w:rPr>
          <w:rStyle w:val="StyleUnderline"/>
        </w:rPr>
        <w:t xml:space="preserve">the </w:t>
      </w:r>
      <w:r w:rsidRPr="00417154">
        <w:rPr>
          <w:rStyle w:val="StyleUnderline"/>
          <w:highlight w:val="yellow"/>
        </w:rPr>
        <w:t xml:space="preserve">labor union </w:t>
      </w:r>
      <w:r w:rsidRPr="00417154">
        <w:rPr>
          <w:rStyle w:val="Emphasis"/>
          <w:highlight w:val="yellow"/>
        </w:rPr>
        <w:t>wage</w:t>
      </w:r>
      <w:r w:rsidRPr="00417154">
        <w:rPr>
          <w:rStyle w:val="Emphasis"/>
        </w:rPr>
        <w:t xml:space="preserve"> </w:t>
      </w:r>
      <w:r w:rsidRPr="00417154">
        <w:rPr>
          <w:rStyle w:val="Emphasis"/>
          <w:highlight w:val="yellow"/>
        </w:rPr>
        <w:t>premium</w:t>
      </w:r>
      <w:r w:rsidRPr="00417154">
        <w:rPr>
          <w:sz w:val="16"/>
        </w:rPr>
        <w:t xml:space="preserve">, which is the difference between the wages of unionized workers and nonunionized workers, </w:t>
      </w:r>
      <w:r w:rsidRPr="00417154">
        <w:rPr>
          <w:rStyle w:val="StyleUnderline"/>
          <w:highlight w:val="yellow"/>
        </w:rPr>
        <w:t>has declined</w:t>
      </w:r>
      <w:r w:rsidRPr="00417154">
        <w:rPr>
          <w:sz w:val="16"/>
        </w:rPr>
        <w:t xml:space="preserve"> in recent years </w:t>
      </w:r>
      <w:r w:rsidRPr="00417154">
        <w:rPr>
          <w:rStyle w:val="StyleUnderline"/>
          <w:highlight w:val="yellow"/>
        </w:rPr>
        <w:t>and may</w:t>
      </w:r>
      <w:r w:rsidRPr="00417154">
        <w:rPr>
          <w:rStyle w:val="StyleUnderline"/>
        </w:rPr>
        <w:t xml:space="preserve"> even </w:t>
      </w:r>
      <w:r w:rsidRPr="00417154">
        <w:rPr>
          <w:rStyle w:val="StyleUnderline"/>
          <w:highlight w:val="yellow"/>
        </w:rPr>
        <w:t>be</w:t>
      </w:r>
      <w:r w:rsidRPr="00417154">
        <w:rPr>
          <w:rStyle w:val="StyleUnderline"/>
        </w:rPr>
        <w:t xml:space="preserve"> </w:t>
      </w:r>
      <w:r w:rsidRPr="00417154">
        <w:rPr>
          <w:rStyle w:val="Emphasis"/>
        </w:rPr>
        <w:t xml:space="preserve">negligible or </w:t>
      </w:r>
      <w:r w:rsidRPr="00417154">
        <w:rPr>
          <w:rStyle w:val="Emphasis"/>
          <w:highlight w:val="yellow"/>
        </w:rPr>
        <w:t>zero</w:t>
      </w:r>
      <w:r w:rsidRPr="00417154">
        <w:rPr>
          <w:sz w:val="16"/>
        </w:rPr>
        <w:t xml:space="preserve">.[8] In other words, partly </w:t>
      </w:r>
      <w:r w:rsidRPr="00417154">
        <w:rPr>
          <w:rStyle w:val="StyleUnderline"/>
        </w:rPr>
        <w:t xml:space="preserve">because of </w:t>
      </w:r>
      <w:r w:rsidRPr="00417154">
        <w:rPr>
          <w:rStyle w:val="StyleUnderline"/>
          <w:highlight w:val="yellow"/>
        </w:rPr>
        <w:t>increased global competition</w:t>
      </w:r>
      <w:r w:rsidRPr="00417154">
        <w:rPr>
          <w:rStyle w:val="StyleUnderline"/>
        </w:rPr>
        <w:t xml:space="preserve"> and technology changes</w:t>
      </w:r>
      <w:r w:rsidRPr="00417154">
        <w:rPr>
          <w:sz w:val="16"/>
        </w:rPr>
        <w:t xml:space="preserve">, the </w:t>
      </w:r>
      <w:r w:rsidRPr="00417154">
        <w:rPr>
          <w:rStyle w:val="StyleUnderline"/>
          <w:highlight w:val="yellow"/>
        </w:rPr>
        <w:t>advantage in wages</w:t>
      </w:r>
      <w:r w:rsidRPr="00417154">
        <w:rPr>
          <w:sz w:val="16"/>
        </w:rPr>
        <w:t xml:space="preserve"> that unionized workers once held over nonunionized workers </w:t>
      </w:r>
      <w:r w:rsidRPr="00417154">
        <w:rPr>
          <w:rStyle w:val="StyleUnderline"/>
        </w:rPr>
        <w:t>has </w:t>
      </w:r>
      <w:r w:rsidRPr="00417154">
        <w:rPr>
          <w:rStyle w:val="StyleUnderline"/>
          <w:highlight w:val="yellow"/>
        </w:rPr>
        <w:t>diminished to</w:t>
      </w:r>
      <w:r w:rsidRPr="00417154">
        <w:rPr>
          <w:rStyle w:val="StyleUnderline"/>
        </w:rPr>
        <w:t xml:space="preserve"> </w:t>
      </w:r>
      <w:r w:rsidRPr="00417154">
        <w:rPr>
          <w:rStyle w:val="StyleUnderline"/>
          <w:highlight w:val="yellow"/>
        </w:rPr>
        <w:t>the point</w:t>
      </w:r>
      <w:r w:rsidRPr="00417154">
        <w:rPr>
          <w:rStyle w:val="StyleUnderline"/>
        </w:rPr>
        <w:t xml:space="preserve"> where </w:t>
      </w:r>
      <w:r w:rsidRPr="00417154">
        <w:rPr>
          <w:rStyle w:val="StyleUnderline"/>
          <w:highlight w:val="yellow"/>
        </w:rPr>
        <w:t>union membership</w:t>
      </w:r>
      <w:r w:rsidRPr="00417154">
        <w:rPr>
          <w:rStyle w:val="StyleUnderline"/>
        </w:rPr>
        <w:t xml:space="preserve"> may </w:t>
      </w:r>
      <w:r w:rsidRPr="00417154">
        <w:rPr>
          <w:rStyle w:val="Emphasis"/>
          <w:highlight w:val="yellow"/>
        </w:rPr>
        <w:t>no longer</w:t>
      </w:r>
      <w:r w:rsidRPr="00417154">
        <w:rPr>
          <w:rStyle w:val="StyleUnderline"/>
          <w:highlight w:val="yellow"/>
        </w:rPr>
        <w:t xml:space="preserve"> guarantee higher earnings</w:t>
      </w:r>
      <w:r w:rsidRPr="00417154">
        <w:rPr>
          <w:sz w:val="16"/>
        </w:rPr>
        <w:t xml:space="preserve">. The diminished union wage premium is also </w:t>
      </w:r>
      <w:r w:rsidRPr="00417154">
        <w:rPr>
          <w:rStyle w:val="StyleUnderline"/>
          <w:highlight w:val="yellow"/>
        </w:rPr>
        <w:t>partly related to long-term rigid collective bargaining</w:t>
      </w:r>
      <w:r w:rsidRPr="00417154">
        <w:rPr>
          <w:rStyle w:val="StyleUnderline"/>
        </w:rPr>
        <w:t xml:space="preserve"> contracts</w:t>
      </w:r>
      <w:r w:rsidRPr="00417154">
        <w:rPr>
          <w:sz w:val="16"/>
        </w:rPr>
        <w:t xml:space="preserve"> that limit firms’ ability to adjust wages to economic changes. While this rigidity helps stabilize unionized wages during downturns, it can also prevent them from rising during economic expansions, thereby </w:t>
      </w:r>
      <w:r w:rsidRPr="00417154">
        <w:rPr>
          <w:rStyle w:val="StyleUnderline"/>
          <w:highlight w:val="yellow"/>
        </w:rPr>
        <w:t>leading to</w:t>
      </w:r>
      <w:r w:rsidRPr="00417154">
        <w:rPr>
          <w:sz w:val="16"/>
        </w:rPr>
        <w:t xml:space="preserve"> </w:t>
      </w:r>
      <w:r w:rsidRPr="00417154">
        <w:rPr>
          <w:rStyle w:val="StyleUnderline"/>
        </w:rPr>
        <w:t xml:space="preserve">unionized </w:t>
      </w:r>
      <w:r w:rsidRPr="00417154">
        <w:rPr>
          <w:rStyle w:val="StyleUnderline"/>
          <w:highlight w:val="yellow"/>
        </w:rPr>
        <w:t xml:space="preserve">wage </w:t>
      </w:r>
      <w:r w:rsidRPr="00417154">
        <w:rPr>
          <w:rStyle w:val="Emphasis"/>
          <w:highlight w:val="yellow"/>
        </w:rPr>
        <w:t>stagnation</w:t>
      </w:r>
      <w:r w:rsidRPr="00417154">
        <w:rPr>
          <w:rStyle w:val="StyleUnderline"/>
          <w:highlight w:val="yellow"/>
        </w:rPr>
        <w:t xml:space="preserve"> and</w:t>
      </w:r>
      <w:r w:rsidRPr="00417154">
        <w:rPr>
          <w:rStyle w:val="StyleUnderline"/>
        </w:rPr>
        <w:t xml:space="preserve"> potentially </w:t>
      </w:r>
      <w:r w:rsidRPr="00417154">
        <w:rPr>
          <w:rStyle w:val="Emphasis"/>
          <w:highlight w:val="yellow"/>
        </w:rPr>
        <w:t>compression</w:t>
      </w:r>
      <w:r w:rsidRPr="00417154">
        <w:rPr>
          <w:sz w:val="16"/>
        </w:rPr>
        <w:t xml:space="preserve"> compared to nonunionized wages.</w:t>
      </w:r>
    </w:p>
    <w:p w14:paraId="6A39E89A" w14:textId="77777777" w:rsidR="007B4D79" w:rsidRDefault="007B4D79" w:rsidP="007B4D79">
      <w:pPr>
        <w:pStyle w:val="Heading3"/>
      </w:pPr>
      <w:r>
        <w:t>Turn---Automation---2NC</w:t>
      </w:r>
    </w:p>
    <w:p w14:paraId="4A9D3F27" w14:textId="77777777" w:rsidR="007B4D79" w:rsidRDefault="007B4D79" w:rsidP="007B4D79">
      <w:pPr>
        <w:pStyle w:val="Analytic"/>
      </w:pPr>
    </w:p>
    <w:p w14:paraId="0D8C9888" w14:textId="77777777" w:rsidR="007B4D79" w:rsidRDefault="007B4D79" w:rsidP="007B4D79">
      <w:pPr>
        <w:pStyle w:val="Heading4"/>
      </w:pPr>
      <w:r>
        <w:t xml:space="preserve">Wage pressure from union concessions </w:t>
      </w:r>
      <w:r w:rsidRPr="00645D7E">
        <w:rPr>
          <w:u w:val="single"/>
        </w:rPr>
        <w:t>force</w:t>
      </w:r>
      <w:r>
        <w:t xml:space="preserve"> forms to increase automation </w:t>
      </w:r>
    </w:p>
    <w:p w14:paraId="65C45951" w14:textId="77777777" w:rsidR="007B4D79" w:rsidRPr="007C5BEA" w:rsidRDefault="007B4D79" w:rsidP="007B4D79">
      <w:r>
        <w:t xml:space="preserve">Dr. </w:t>
      </w:r>
      <w:r w:rsidRPr="007C5BEA">
        <w:t xml:space="preserve">Fredrik B. </w:t>
      </w:r>
      <w:r w:rsidRPr="007C5BEA">
        <w:rPr>
          <w:rStyle w:val="Style13ptBold"/>
        </w:rPr>
        <w:t>Kostøl &amp;</w:t>
      </w:r>
      <w:r>
        <w:t xml:space="preserve"> Dr.</w:t>
      </w:r>
      <w:r w:rsidRPr="007C5BEA">
        <w:t xml:space="preserve"> Elin </w:t>
      </w:r>
      <w:r w:rsidRPr="007C5BEA">
        <w:rPr>
          <w:rStyle w:val="Style13ptBold"/>
        </w:rPr>
        <w:t>Svarstad 23</w:t>
      </w:r>
      <w:r>
        <w:t xml:space="preserve">, </w:t>
      </w:r>
      <w:r w:rsidRPr="007C5BEA">
        <w:t>Kostøl</w:t>
      </w:r>
      <w:r>
        <w:t xml:space="preserve"> is an </w:t>
      </w:r>
      <w:r w:rsidRPr="007C5BEA">
        <w:t>Associate professor</w:t>
      </w:r>
      <w:r>
        <w:t xml:space="preserve"> in the </w:t>
      </w:r>
      <w:r w:rsidRPr="007C5BEA">
        <w:t>Department of Industrial Economics and Technology Management</w:t>
      </w:r>
      <w:r>
        <w:t xml:space="preserve"> at the </w:t>
      </w:r>
      <w:r w:rsidRPr="007C5BEA">
        <w:t>Norwegian University of Science and Technology</w:t>
      </w:r>
      <w:r>
        <w:t xml:space="preserve">, Svarstad is a researcher at the </w:t>
      </w:r>
      <w:r w:rsidRPr="007C5BEA">
        <w:t>Fafo Institute of Labor and Social Research</w:t>
      </w:r>
      <w:r>
        <w:t>, October 2023, “</w:t>
      </w:r>
      <w:r w:rsidRPr="007C5BEA">
        <w:t>Trade Unions and the Process of Technological Chang</w:t>
      </w:r>
      <w:r>
        <w:t>e”, Labour Economics, Vol 84, p. 1-16</w:t>
      </w:r>
    </w:p>
    <w:p w14:paraId="38A3764E" w14:textId="77777777" w:rsidR="007B4D79" w:rsidRPr="00645D7E" w:rsidRDefault="007B4D79" w:rsidP="007B4D79">
      <w:pPr>
        <w:rPr>
          <w:sz w:val="16"/>
        </w:rPr>
      </w:pPr>
      <w:r w:rsidRPr="00645D7E">
        <w:rPr>
          <w:sz w:val="16"/>
        </w:rPr>
        <w:t xml:space="preserve">In this paper, we have investigated how </w:t>
      </w:r>
      <w:r w:rsidRPr="00645D7E">
        <w:rPr>
          <w:rStyle w:val="StyleUnderline"/>
          <w:highlight w:val="yellow"/>
        </w:rPr>
        <w:t xml:space="preserve">unions </w:t>
      </w:r>
      <w:r w:rsidRPr="00645D7E">
        <w:rPr>
          <w:rStyle w:val="Emphasis"/>
          <w:highlight w:val="yellow"/>
        </w:rPr>
        <w:t>alter</w:t>
      </w:r>
      <w:r w:rsidRPr="00645D7E">
        <w:rPr>
          <w:rStyle w:val="StyleUnderline"/>
        </w:rPr>
        <w:t xml:space="preserve"> the </w:t>
      </w:r>
      <w:r w:rsidRPr="00645D7E">
        <w:rPr>
          <w:rStyle w:val="StyleUnderline"/>
          <w:highlight w:val="yellow"/>
        </w:rPr>
        <w:t>process of tech</w:t>
      </w:r>
      <w:r w:rsidRPr="00645D7E">
        <w:rPr>
          <w:rStyle w:val="StyleUnderline"/>
        </w:rPr>
        <w:t xml:space="preserve">nological </w:t>
      </w:r>
      <w:r w:rsidRPr="00645D7E">
        <w:rPr>
          <w:rStyle w:val="StyleUnderline"/>
          <w:highlight w:val="yellow"/>
        </w:rPr>
        <w:t>change at</w:t>
      </w:r>
      <w:r w:rsidRPr="00645D7E">
        <w:rPr>
          <w:rStyle w:val="StyleUnderline"/>
        </w:rPr>
        <w:t xml:space="preserve"> the </w:t>
      </w:r>
      <w:r w:rsidRPr="00645D7E">
        <w:rPr>
          <w:rStyle w:val="StyleUnderline"/>
          <w:highlight w:val="yellow"/>
        </w:rPr>
        <w:t>workplace level</w:t>
      </w:r>
      <w:r w:rsidRPr="00645D7E">
        <w:rPr>
          <w:sz w:val="16"/>
        </w:rPr>
        <w:t xml:space="preserve">, as measured by the share of workers employed in routine occupations. We have used both occupational risk of automation and routine task intensity to define routine occupations and shown that the results of our study are robust to the choice of measure. The analysis has been concentrated around how </w:t>
      </w:r>
      <w:r w:rsidRPr="00645D7E">
        <w:rPr>
          <w:rStyle w:val="StyleUnderline"/>
        </w:rPr>
        <w:t>unions alter relative wages</w:t>
      </w:r>
      <w:r w:rsidRPr="00645D7E">
        <w:rPr>
          <w:sz w:val="16"/>
        </w:rPr>
        <w:t xml:space="preserve"> between routine workers and non-routine workers, </w:t>
      </w:r>
      <w:r w:rsidRPr="00645D7E">
        <w:rPr>
          <w:rStyle w:val="StyleUnderline"/>
        </w:rPr>
        <w:t>and</w:t>
      </w:r>
      <w:r w:rsidRPr="00645D7E">
        <w:rPr>
          <w:sz w:val="16"/>
        </w:rPr>
        <w:t xml:space="preserve"> how unions </w:t>
      </w:r>
      <w:r w:rsidRPr="00645D7E">
        <w:rPr>
          <w:rStyle w:val="StyleUnderline"/>
          <w:highlight w:val="yellow"/>
        </w:rPr>
        <w:t>influence relative labor demand</w:t>
      </w:r>
      <w:r w:rsidRPr="00645D7E">
        <w:rPr>
          <w:rStyle w:val="StyleUnderline"/>
        </w:rPr>
        <w:t xml:space="preserve"> conditional </w:t>
      </w:r>
      <w:r w:rsidRPr="00645D7E">
        <w:rPr>
          <w:rStyle w:val="StyleUnderline"/>
          <w:highlight w:val="yellow"/>
        </w:rPr>
        <w:t>on relative wages</w:t>
      </w:r>
      <w:r w:rsidRPr="00645D7E">
        <w:rPr>
          <w:sz w:val="16"/>
        </w:rPr>
        <w:t xml:space="preserve">. In the first part of the analysis, we find that routine workers enjoy a larger union premium compared to non-routine workers, suggesting that unions contribute to increase the relative wage of routine workers over non-routine workers. This finding is consistent with policies of wage compressions followed by many labor unions, as routine workers on average are paid lower wages than non-routine workers. </w:t>
      </w:r>
    </w:p>
    <w:p w14:paraId="71FE6E2B" w14:textId="77777777" w:rsidR="007B4D79" w:rsidRPr="0098708B" w:rsidRDefault="007B4D79" w:rsidP="007B4D79">
      <w:pPr>
        <w:rPr>
          <w:sz w:val="16"/>
        </w:rPr>
      </w:pPr>
      <w:r w:rsidRPr="00645D7E">
        <w:rPr>
          <w:rStyle w:val="StyleUnderline"/>
          <w:highlight w:val="yellow"/>
        </w:rPr>
        <w:t>In response</w:t>
      </w:r>
      <w:r w:rsidRPr="00645D7E">
        <w:rPr>
          <w:rStyle w:val="StyleUnderline"/>
        </w:rPr>
        <w:t xml:space="preserve"> </w:t>
      </w:r>
      <w:r w:rsidRPr="00645D7E">
        <w:rPr>
          <w:rStyle w:val="StyleUnderline"/>
          <w:highlight w:val="yellow"/>
        </w:rPr>
        <w:t>to</w:t>
      </w:r>
      <w:r w:rsidRPr="00645D7E">
        <w:rPr>
          <w:rStyle w:val="StyleUnderline"/>
        </w:rPr>
        <w:t xml:space="preserve"> higher </w:t>
      </w:r>
      <w:r w:rsidRPr="00645D7E">
        <w:rPr>
          <w:rStyle w:val="StyleUnderline"/>
          <w:highlight w:val="yellow"/>
        </w:rPr>
        <w:t>wages</w:t>
      </w:r>
      <w:r w:rsidRPr="00645D7E">
        <w:rPr>
          <w:sz w:val="16"/>
          <w:highlight w:val="yellow"/>
        </w:rPr>
        <w:t xml:space="preserve">, </w:t>
      </w:r>
      <w:r w:rsidRPr="00645D7E">
        <w:rPr>
          <w:rStyle w:val="StyleUnderline"/>
          <w:highlight w:val="yellow"/>
        </w:rPr>
        <w:t xml:space="preserve">firms </w:t>
      </w:r>
      <w:r w:rsidRPr="00645D7E">
        <w:rPr>
          <w:rStyle w:val="Emphasis"/>
          <w:highlight w:val="yellow"/>
        </w:rPr>
        <w:t>reduce</w:t>
      </w:r>
      <w:r w:rsidRPr="00645D7E">
        <w:rPr>
          <w:rStyle w:val="StyleUnderline"/>
        </w:rPr>
        <w:t xml:space="preserve"> their relative </w:t>
      </w:r>
      <w:r w:rsidRPr="00645D7E">
        <w:rPr>
          <w:rStyle w:val="StyleUnderline"/>
          <w:highlight w:val="yellow"/>
        </w:rPr>
        <w:t>demand for</w:t>
      </w:r>
      <w:r w:rsidRPr="00645D7E">
        <w:rPr>
          <w:rStyle w:val="StyleUnderline"/>
        </w:rPr>
        <w:t xml:space="preserve"> routine </w:t>
      </w:r>
      <w:r w:rsidRPr="00645D7E">
        <w:rPr>
          <w:rStyle w:val="StyleUnderline"/>
          <w:highlight w:val="yellow"/>
        </w:rPr>
        <w:t>labor</w:t>
      </w:r>
      <w:r w:rsidRPr="00645D7E">
        <w:rPr>
          <w:sz w:val="16"/>
        </w:rPr>
        <w:t xml:space="preserve"> over non-routine labor, as documented in the second part of the analysis. In other words, </w:t>
      </w:r>
      <w:r w:rsidRPr="00645D7E">
        <w:rPr>
          <w:rStyle w:val="StyleUnderline"/>
        </w:rPr>
        <w:t xml:space="preserve">by increasing the relative wage of </w:t>
      </w:r>
      <w:r w:rsidRPr="00645D7E">
        <w:rPr>
          <w:rStyle w:val="StyleUnderline"/>
          <w:highlight w:val="yellow"/>
        </w:rPr>
        <w:t>workers</w:t>
      </w:r>
      <w:r w:rsidRPr="00645D7E">
        <w:rPr>
          <w:rStyle w:val="StyleUnderline"/>
        </w:rPr>
        <w:t xml:space="preserve"> in occupations with a </w:t>
      </w:r>
      <w:r w:rsidRPr="00645D7E">
        <w:rPr>
          <w:rStyle w:val="StyleUnderline"/>
          <w:highlight w:val="yellow"/>
        </w:rPr>
        <w:t xml:space="preserve">high risk of being replaced by </w:t>
      </w:r>
      <w:r w:rsidRPr="00645D7E">
        <w:rPr>
          <w:rStyle w:val="Emphasis"/>
          <w:highlight w:val="yellow"/>
        </w:rPr>
        <w:t>automation</w:t>
      </w:r>
      <w:r w:rsidRPr="00645D7E">
        <w:rPr>
          <w:sz w:val="16"/>
        </w:rPr>
        <w:t xml:space="preserve">, </w:t>
      </w:r>
      <w:r w:rsidRPr="00645D7E">
        <w:rPr>
          <w:rStyle w:val="StyleUnderline"/>
          <w:highlight w:val="yellow"/>
        </w:rPr>
        <w:t xml:space="preserve">unions contribute </w:t>
      </w:r>
      <w:r w:rsidRPr="00645D7E">
        <w:rPr>
          <w:rStyle w:val="Emphasis"/>
          <w:highlight w:val="yellow"/>
        </w:rPr>
        <w:t>positively</w:t>
      </w:r>
      <w:r w:rsidRPr="00645D7E">
        <w:rPr>
          <w:rStyle w:val="StyleUnderline"/>
          <w:highlight w:val="yellow"/>
        </w:rPr>
        <w:t xml:space="preserve"> to technological change</w:t>
      </w:r>
      <w:r w:rsidRPr="00645D7E">
        <w:rPr>
          <w:sz w:val="16"/>
        </w:rPr>
        <w:t xml:space="preserve">. This echoes the result in Moene &amp; Wallerstein (1997), where </w:t>
      </w:r>
      <w:r w:rsidRPr="00645D7E">
        <w:rPr>
          <w:rStyle w:val="StyleUnderline"/>
        </w:rPr>
        <w:t xml:space="preserve">wage compression at the national level as a result of </w:t>
      </w:r>
      <w:r w:rsidRPr="00645D7E">
        <w:rPr>
          <w:rStyle w:val="Emphasis"/>
          <w:highlight w:val="yellow"/>
        </w:rPr>
        <w:t>centralized bargaining</w:t>
      </w:r>
      <w:r w:rsidRPr="00645D7E">
        <w:rPr>
          <w:rStyle w:val="StyleUnderline"/>
          <w:highlight w:val="yellow"/>
        </w:rPr>
        <w:t xml:space="preserve"> contributes</w:t>
      </w:r>
      <w:r w:rsidRPr="00645D7E">
        <w:rPr>
          <w:rStyle w:val="StyleUnderline"/>
        </w:rPr>
        <w:t xml:space="preserve"> to technological change</w:t>
      </w:r>
      <w:r w:rsidRPr="00645D7E">
        <w:rPr>
          <w:sz w:val="16"/>
        </w:rPr>
        <w:t>. Our findings show that similar mechanisms are in place even at the establishment level.</w:t>
      </w:r>
    </w:p>
    <w:p w14:paraId="48D54DAC" w14:textId="77777777" w:rsidR="007B4D79" w:rsidRDefault="007B4D79" w:rsidP="007B4D79">
      <w:pPr>
        <w:pStyle w:val="Heading2"/>
      </w:pPr>
      <w:r>
        <w:t>AT: Solvency</w:t>
      </w:r>
    </w:p>
    <w:p w14:paraId="3A11A89C" w14:textId="77777777" w:rsidR="007B4D79" w:rsidRDefault="007B4D79" w:rsidP="007B4D79">
      <w:pPr>
        <w:pStyle w:val="Heading3"/>
      </w:pPr>
      <w:r>
        <w:t>Solvency---2NC</w:t>
      </w:r>
    </w:p>
    <w:p w14:paraId="527E3C71" w14:textId="77777777" w:rsidR="007B4D79" w:rsidRDefault="007B4D79" w:rsidP="007B4D79">
      <w:pPr>
        <w:pStyle w:val="Analytic"/>
      </w:pPr>
    </w:p>
    <w:p w14:paraId="4FE197BD" w14:textId="77777777" w:rsidR="007B4D79" w:rsidRPr="00631ADC" w:rsidRDefault="007B4D79" w:rsidP="007B4D79">
      <w:pPr>
        <w:pStyle w:val="Analytic"/>
      </w:pPr>
    </w:p>
    <w:p w14:paraId="66E16EFA" w14:textId="77777777" w:rsidR="007B4D79" w:rsidRPr="007B4D79" w:rsidRDefault="007B4D79" w:rsidP="007B4D79"/>
    <w:p w14:paraId="58AC9759" w14:textId="77777777" w:rsidR="007B4D79" w:rsidRPr="007B4D79" w:rsidRDefault="007B4D79" w:rsidP="007B4D79"/>
    <w:p w14:paraId="449A5D8B" w14:textId="248BDF36" w:rsidR="007B4D79" w:rsidRDefault="007B4D79" w:rsidP="007B4D79">
      <w:pPr>
        <w:pStyle w:val="Heading1"/>
      </w:pPr>
      <w:r>
        <w:t>1NR</w:t>
      </w:r>
    </w:p>
    <w:p w14:paraId="1342D749" w14:textId="77777777" w:rsidR="007B4D79" w:rsidRDefault="007B4D79" w:rsidP="007B4D79">
      <w:pPr>
        <w:pStyle w:val="Heading2"/>
      </w:pPr>
      <w:r>
        <w:t>ASPEC</w:t>
      </w:r>
    </w:p>
    <w:p w14:paraId="0649C2BF" w14:textId="77777777" w:rsidR="007B4D79" w:rsidRDefault="007B4D79" w:rsidP="007B4D79">
      <w:pPr>
        <w:pStyle w:val="Heading2"/>
      </w:pPr>
      <w:r>
        <w:t>Fzm DA</w:t>
      </w:r>
    </w:p>
    <w:p w14:paraId="56C0C7D7" w14:textId="77777777" w:rsidR="007B4D79" w:rsidRDefault="007B4D79" w:rsidP="007B4D79">
      <w:pPr>
        <w:pStyle w:val="Heading2"/>
      </w:pPr>
      <w:r>
        <w:t>CRA CP</w:t>
      </w:r>
    </w:p>
    <w:p w14:paraId="3CBF749F" w14:textId="77777777" w:rsidR="007B4D79" w:rsidRDefault="007B4D79" w:rsidP="007B4D79">
      <w:pPr>
        <w:pStyle w:val="Heading3"/>
      </w:pPr>
      <w:r>
        <w:t>T/L</w:t>
      </w:r>
    </w:p>
    <w:p w14:paraId="17E9D8B9" w14:textId="77777777" w:rsidR="007B4D79" w:rsidRDefault="007B4D79" w:rsidP="007B4D79">
      <w:pPr>
        <w:pStyle w:val="Analytic"/>
      </w:pPr>
    </w:p>
    <w:p w14:paraId="012BE656" w14:textId="77777777" w:rsidR="007B4D79" w:rsidRPr="0031508C" w:rsidRDefault="007B4D79" w:rsidP="007B4D79">
      <w:pPr>
        <w:pStyle w:val="Heading4"/>
      </w:pPr>
      <w:r>
        <w:t xml:space="preserve">It creates an </w:t>
      </w:r>
      <w:r>
        <w:rPr>
          <w:u w:val="single"/>
        </w:rPr>
        <w:t>ironcla</w:t>
      </w:r>
      <w:r w:rsidRPr="00B40BA7">
        <w:rPr>
          <w:u w:val="single"/>
        </w:rPr>
        <w:t>d legal obligation</w:t>
      </w:r>
      <w:r>
        <w:t xml:space="preserve"> for the agency---its </w:t>
      </w:r>
      <w:r w:rsidRPr="00022F88">
        <w:rPr>
          <w:u w:val="single"/>
        </w:rPr>
        <w:t>effect</w:t>
      </w:r>
      <w:r>
        <w:t xml:space="preserve"> is </w:t>
      </w:r>
      <w:r>
        <w:rPr>
          <w:u w:val="single"/>
        </w:rPr>
        <w:t>equivalent</w:t>
      </w:r>
      <w:r>
        <w:t xml:space="preserve"> to the plan. </w:t>
      </w:r>
    </w:p>
    <w:p w14:paraId="0C301C68" w14:textId="77777777" w:rsidR="007B4D79" w:rsidRPr="00BD1C0E" w:rsidRDefault="007B4D79" w:rsidP="007B4D79">
      <w:pPr>
        <w:rPr>
          <w:rStyle w:val="StyleUnderline"/>
          <w:highlight w:val="yellow"/>
        </w:rPr>
      </w:pPr>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2CBE66E0" w14:textId="77777777" w:rsidR="007B4D79" w:rsidRPr="00BD1C0E" w:rsidRDefault="007B4D79" w:rsidP="007B4D79">
      <w:pPr>
        <w:rPr>
          <w:rStyle w:val="StyleUnderline"/>
          <w:highlight w:val="yellow"/>
        </w:rPr>
      </w:pPr>
      <w:r w:rsidRPr="006E0603">
        <w:rPr>
          <w:sz w:val="14"/>
        </w:rPr>
        <w:t xml:space="preserve">In sum, if </w:t>
      </w:r>
      <w:r w:rsidRPr="00F00BD9">
        <w:rPr>
          <w:rStyle w:val="StyleUnderline"/>
        </w:rPr>
        <w:t xml:space="preserve">an administrative </w:t>
      </w:r>
      <w:r w:rsidRPr="00BD1C0E">
        <w:rPr>
          <w:rStyle w:val="StyleUnderline"/>
          <w:highlight w:val="yellow"/>
        </w:rPr>
        <w:t>agency</w:t>
      </w:r>
      <w:r w:rsidRPr="00F00BD9">
        <w:rPr>
          <w:rStyle w:val="StyleUnderline"/>
        </w:rPr>
        <w:t xml:space="preserve">, the White House, </w:t>
      </w:r>
      <w:r w:rsidRPr="00BD1C0E">
        <w:rPr>
          <w:rStyle w:val="StyleUnderline"/>
          <w:highlight w:val="yellow"/>
        </w:rPr>
        <w:t>and</w:t>
      </w:r>
      <w:r w:rsidRPr="00CA1BE2">
        <w:rPr>
          <w:rStyle w:val="StyleUnderline"/>
        </w:rPr>
        <w:t xml:space="preserve"> majorities in </w:t>
      </w:r>
      <w:r w:rsidRPr="00BD1C0E">
        <w:rPr>
          <w:rStyle w:val="StyleUnderline"/>
          <w:highlight w:val="yellow"/>
        </w:rPr>
        <w:t>Congress can</w:t>
      </w:r>
      <w:r w:rsidRPr="006E0603">
        <w:rPr>
          <w:sz w:val="14"/>
        </w:rPr>
        <w:t xml:space="preserve"> agree on their preferred view of the agency’s statutory authority, they can </w:t>
      </w:r>
      <w:r w:rsidRPr="00BD1C0E">
        <w:rPr>
          <w:rStyle w:val="Emphasis"/>
          <w:highlight w:val="yellow"/>
        </w:rPr>
        <w:t>use</w:t>
      </w:r>
      <w:r w:rsidRPr="00F00BD9">
        <w:rPr>
          <w:rStyle w:val="Emphasis"/>
        </w:rPr>
        <w:t xml:space="preserve"> the </w:t>
      </w:r>
      <w:r w:rsidRPr="00BD1C0E">
        <w:rPr>
          <w:rStyle w:val="Emphasis"/>
          <w:highlight w:val="yellow"/>
        </w:rPr>
        <w:t>CRA to secure speedy legislative endorsement</w:t>
      </w:r>
      <w:r w:rsidRPr="006E0603">
        <w:rPr>
          <w:sz w:val="14"/>
        </w:rPr>
        <w:t xml:space="preserve"> of that position. The four basic versions of this maneuver, illustrated by each of the four examples sketched above, can be summarized as follows:</w:t>
      </w:r>
    </w:p>
    <w:p w14:paraId="1F7D5AFC" w14:textId="77777777" w:rsidR="007B4D79" w:rsidRPr="009A5151" w:rsidRDefault="007B4D79" w:rsidP="007B4D79">
      <w:pPr>
        <w:rPr>
          <w:rStyle w:val="StyleUnderline"/>
        </w:rPr>
      </w:pPr>
      <w:r w:rsidRPr="006E0603">
        <w:rPr>
          <w:sz w:val="14"/>
        </w:rPr>
        <w:t xml:space="preserve">(1) </w:t>
      </w:r>
      <w:r w:rsidRPr="009A5151">
        <w:rPr>
          <w:rStyle w:val="StyleUnderline"/>
        </w:rPr>
        <w:t>To permit an agency to do X, the agency should promulgate, and Congress should disapprove, a rule that says the statute prohibits X</w:t>
      </w:r>
      <w:r w:rsidRPr="009A5151">
        <w:rPr>
          <w:sz w:val="14"/>
        </w:rPr>
        <w:t>;</w:t>
      </w:r>
    </w:p>
    <w:p w14:paraId="271828D6" w14:textId="77777777" w:rsidR="007B4D79" w:rsidRPr="00BD1C0E" w:rsidRDefault="007B4D79" w:rsidP="007B4D79">
      <w:pPr>
        <w:rPr>
          <w:rStyle w:val="StyleUnderline"/>
          <w:highlight w:val="yellow"/>
        </w:rPr>
      </w:pPr>
      <w:r w:rsidRPr="009A5151">
        <w:rPr>
          <w:sz w:val="14"/>
        </w:rPr>
        <w:t>(2)</w:t>
      </w:r>
      <w:r w:rsidRPr="006E0603">
        <w:rPr>
          <w:sz w:val="14"/>
        </w:rPr>
        <w:t xml:space="preserve"> To prohibit an agency from doing X, the agency should promulgate, and Congress should disapprove, a rule that says the statute permits X;</w:t>
      </w:r>
    </w:p>
    <w:p w14:paraId="64E36D2C" w14:textId="77777777" w:rsidR="007B4D79" w:rsidRPr="00BD1C0E" w:rsidRDefault="007B4D79" w:rsidP="007B4D79">
      <w:pPr>
        <w:rPr>
          <w:rStyle w:val="StyleUnderline"/>
          <w:highlight w:val="yellow"/>
        </w:rPr>
      </w:pPr>
      <w:r w:rsidRPr="006E0603">
        <w:rPr>
          <w:sz w:val="14"/>
        </w:rPr>
        <w:t xml:space="preserve">(3) </w:t>
      </w:r>
      <w:r w:rsidRPr="00BD1C0E">
        <w:rPr>
          <w:rStyle w:val="StyleUnderline"/>
          <w:highlight w:val="yellow"/>
        </w:rPr>
        <w:t>To require</w:t>
      </w:r>
      <w:r w:rsidRPr="001A784D">
        <w:rPr>
          <w:rStyle w:val="StyleUnderline"/>
        </w:rPr>
        <w:t xml:space="preserve"> an </w:t>
      </w:r>
      <w:r w:rsidRPr="00BD1C0E">
        <w:rPr>
          <w:rStyle w:val="StyleUnderline"/>
          <w:highlight w:val="yellow"/>
        </w:rPr>
        <w:t>agency to do X</w:t>
      </w:r>
      <w:r w:rsidRPr="001A784D">
        <w:rPr>
          <w:rStyle w:val="StyleUnderline"/>
        </w:rPr>
        <w:t xml:space="preserve">, the agency should </w:t>
      </w:r>
      <w:r w:rsidRPr="00BD1C0E">
        <w:rPr>
          <w:rStyle w:val="StyleUnderline"/>
          <w:highlight w:val="yellow"/>
        </w:rPr>
        <w:t>promulgate, and</w:t>
      </w:r>
      <w:r w:rsidRPr="001A784D">
        <w:rPr>
          <w:rStyle w:val="StyleUnderline"/>
        </w:rPr>
        <w:t xml:space="preserve"> </w:t>
      </w:r>
      <w:r w:rsidRPr="001A784D">
        <w:rPr>
          <w:rStyle w:val="Emphasis"/>
        </w:rPr>
        <w:t xml:space="preserve">Congress should </w:t>
      </w:r>
      <w:r w:rsidRPr="00BD1C0E">
        <w:rPr>
          <w:rStyle w:val="Emphasis"/>
          <w:highlight w:val="yellow"/>
        </w:rPr>
        <w:t>disapprove</w:t>
      </w:r>
      <w:r w:rsidRPr="001A784D">
        <w:rPr>
          <w:rStyle w:val="StyleUnderline"/>
        </w:rPr>
        <w:t xml:space="preserve">, a </w:t>
      </w:r>
      <w:r w:rsidRPr="00BD1C0E">
        <w:rPr>
          <w:rStyle w:val="StyleUnderline"/>
          <w:highlight w:val="yellow"/>
        </w:rPr>
        <w:t>rule</w:t>
      </w:r>
      <w:r w:rsidRPr="006F4B0D">
        <w:rPr>
          <w:rStyle w:val="StyleUnderline"/>
        </w:rPr>
        <w:t xml:space="preserve"> that says</w:t>
      </w:r>
      <w:r w:rsidRPr="001A784D">
        <w:rPr>
          <w:rStyle w:val="StyleUnderline"/>
        </w:rPr>
        <w:t xml:space="preserve"> </w:t>
      </w:r>
      <w:r w:rsidRPr="001A784D">
        <w:rPr>
          <w:rStyle w:val="Emphasis"/>
        </w:rPr>
        <w:t xml:space="preserve">the </w:t>
      </w:r>
      <w:r w:rsidRPr="00BD1C0E">
        <w:rPr>
          <w:rStyle w:val="Emphasis"/>
          <w:highlight w:val="yellow"/>
        </w:rPr>
        <w:t>statute does not require X</w:t>
      </w:r>
      <w:r w:rsidRPr="006E0603">
        <w:rPr>
          <w:sz w:val="14"/>
        </w:rPr>
        <w:t>;</w:t>
      </w:r>
    </w:p>
    <w:p w14:paraId="03E027DD" w14:textId="77777777" w:rsidR="007B4D79" w:rsidRPr="00BD1C0E" w:rsidRDefault="007B4D79" w:rsidP="007B4D79">
      <w:pPr>
        <w:rPr>
          <w:rStyle w:val="StyleUnderline"/>
          <w:highlight w:val="yellow"/>
        </w:rPr>
      </w:pPr>
      <w:r w:rsidRPr="006E0603">
        <w:rPr>
          <w:sz w:val="14"/>
        </w:rPr>
        <w:t>(4) To ensure that an agency is not required to do X, the agency should promulgate, and Congress should disapprove, a rule that says the statute requires X.</w:t>
      </w:r>
    </w:p>
    <w:p w14:paraId="4965F03F" w14:textId="77777777" w:rsidR="007B4D79" w:rsidRPr="00BD1C0E" w:rsidRDefault="007B4D79" w:rsidP="007B4D79">
      <w:pPr>
        <w:rPr>
          <w:rStyle w:val="StyleUnderline"/>
          <w:highlight w:val="yellow"/>
        </w:rPr>
      </w:pPr>
      <w:r w:rsidRPr="006E0603">
        <w:rPr>
          <w:sz w:val="14"/>
        </w:rPr>
        <w:t xml:space="preserve">These four possibilities illustrate how </w:t>
      </w:r>
      <w:r w:rsidRPr="00FD42FB">
        <w:rPr>
          <w:rStyle w:val="StyleUnderline"/>
        </w:rPr>
        <w:t>an agency can tailor</w:t>
      </w:r>
      <w:r w:rsidRPr="006E0603">
        <w:rPr>
          <w:sz w:val="14"/>
        </w:rPr>
        <w:t xml:space="preserve"> the format of </w:t>
      </w:r>
      <w:r w:rsidRPr="00FD42FB">
        <w:rPr>
          <w:rStyle w:val="StyleUnderline"/>
        </w:rPr>
        <w:t xml:space="preserve">a rule sent to Congress for disapproval </w:t>
      </w:r>
      <w:r w:rsidRPr="00FD42FB">
        <w:rPr>
          <w:rStyle w:val="Emphasis"/>
        </w:rPr>
        <w:t>specifically to achieve the desired statutory interpretation</w:t>
      </w:r>
      <w:r w:rsidRPr="006E0603">
        <w:rPr>
          <w:sz w:val="14"/>
        </w:rPr>
        <w:t xml:space="preserve">. Importantly, </w:t>
      </w:r>
      <w:r w:rsidRPr="00FD42FB">
        <w:rPr>
          <w:rStyle w:val="StyleUnderline"/>
        </w:rPr>
        <w:t>the argument</w:t>
      </w:r>
      <w:r w:rsidRPr="006E0603">
        <w:rPr>
          <w:sz w:val="14"/>
        </w:rPr>
        <w:t xml:space="preserve"> here </w:t>
      </w:r>
      <w:r w:rsidRPr="00FD42FB">
        <w:rPr>
          <w:rStyle w:val="StyleUnderline"/>
        </w:rPr>
        <w:t xml:space="preserve">is </w:t>
      </w:r>
      <w:r w:rsidRPr="00FD42FB">
        <w:rPr>
          <w:rStyle w:val="Emphasis"/>
        </w:rPr>
        <w:t>not</w:t>
      </w:r>
      <w:r w:rsidRPr="006E0603">
        <w:rPr>
          <w:sz w:val="14"/>
        </w:rPr>
        <w:t xml:space="preserve"> that </w:t>
      </w:r>
      <w:r w:rsidRPr="00FD42FB">
        <w:rPr>
          <w:rStyle w:val="StyleUnderline"/>
        </w:rPr>
        <w:t>one can infer from Congress’s disapproval of the agency’s interpretive rule</w:t>
      </w:r>
      <w:r w:rsidRPr="006E0603">
        <w:rPr>
          <w:sz w:val="14"/>
        </w:rPr>
        <w:t xml:space="preserve"> that </w:t>
      </w:r>
      <w:r w:rsidRPr="00FD42FB">
        <w:rPr>
          <w:rStyle w:val="StyleUnderline"/>
        </w:rPr>
        <w:t xml:space="preserve">Congress </w:t>
      </w:r>
      <w:r w:rsidRPr="00FD42FB">
        <w:rPr>
          <w:rStyle w:val="Emphasis"/>
        </w:rPr>
        <w:t>must actually favor the opposite</w:t>
      </w:r>
      <w:r w:rsidRPr="00FD42FB">
        <w:rPr>
          <w:rStyle w:val="StyleUnderline"/>
        </w:rPr>
        <w:t xml:space="preserve"> of that interpretation. Rather</w:t>
      </w:r>
      <w:r w:rsidRPr="006E0603">
        <w:rPr>
          <w:sz w:val="14"/>
        </w:rPr>
        <w:t xml:space="preserve">, the argument is that </w:t>
      </w:r>
      <w:r w:rsidRPr="00FD42FB">
        <w:rPr>
          <w:rStyle w:val="StyleUnderline"/>
        </w:rPr>
        <w:t xml:space="preserve">the text of the disapproval resolution </w:t>
      </w:r>
      <w:r w:rsidRPr="00FD42FB">
        <w:rPr>
          <w:rStyle w:val="Emphasis"/>
        </w:rPr>
        <w:t>formally adopts that latter view as binding statutory law</w:t>
      </w:r>
      <w:r w:rsidRPr="006E0603">
        <w:rPr>
          <w:sz w:val="14"/>
        </w:rPr>
        <w:t>. (That said, it is worth noting that even if the CRA resolution does not have the formally binding legal effect that we assert, passing the resolution would, at the very least, send a strong signal to the courts regarding Congress’s view of the law. Such passage might at a minimum help overcome claims, which appear occasionally in judicial opinions, that Congress’s inaction on some issue suggests that there is no majority for any settlement of the question.)</w:t>
      </w:r>
    </w:p>
    <w:p w14:paraId="66BE8C1B" w14:textId="77777777" w:rsidR="007B4D79" w:rsidRPr="00BD1C0E" w:rsidRDefault="007B4D79" w:rsidP="007B4D79">
      <w:pPr>
        <w:rPr>
          <w:rStyle w:val="StyleUnderline"/>
          <w:highlight w:val="yellow"/>
        </w:rPr>
      </w:pPr>
      <w:r w:rsidRPr="009A5151">
        <w:rPr>
          <w:rStyle w:val="Emphasis"/>
        </w:rPr>
        <w:t>Critically</w:t>
      </w:r>
      <w:r w:rsidRPr="006E0603">
        <w:rPr>
          <w:sz w:val="14"/>
        </w:rPr>
        <w:t xml:space="preserve">, in all of the scenarios described above, </w:t>
      </w:r>
      <w:r w:rsidRPr="00FD42FB">
        <w:rPr>
          <w:rStyle w:val="StyleUnderline"/>
        </w:rPr>
        <w:t xml:space="preserve">the </w:t>
      </w:r>
      <w:r w:rsidRPr="00BD1C0E">
        <w:rPr>
          <w:rStyle w:val="Emphasis"/>
          <w:highlight w:val="yellow"/>
        </w:rPr>
        <w:t>agency’s rule is never</w:t>
      </w:r>
      <w:r w:rsidRPr="006F4B0D">
        <w:rPr>
          <w:rStyle w:val="Emphasis"/>
        </w:rPr>
        <w:t xml:space="preserve"> intended to go </w:t>
      </w:r>
      <w:r w:rsidRPr="00BD1C0E">
        <w:rPr>
          <w:rStyle w:val="Emphasis"/>
          <w:highlight w:val="yellow"/>
        </w:rPr>
        <w:t>in</w:t>
      </w:r>
      <w:r w:rsidRPr="006F4B0D">
        <w:rPr>
          <w:rStyle w:val="StyleUnderline"/>
        </w:rPr>
        <w:t xml:space="preserve">to </w:t>
      </w:r>
      <w:r w:rsidRPr="00BD1C0E">
        <w:rPr>
          <w:rStyle w:val="Emphasis"/>
          <w:highlight w:val="yellow"/>
        </w:rPr>
        <w:t>effect</w:t>
      </w:r>
      <w:r w:rsidRPr="00FD42FB">
        <w:rPr>
          <w:rStyle w:val="StyleUnderline"/>
        </w:rPr>
        <w:t xml:space="preserve">. The </w:t>
      </w:r>
      <w:r w:rsidRPr="00BD1C0E">
        <w:rPr>
          <w:rStyle w:val="Emphasis"/>
          <w:highlight w:val="yellow"/>
        </w:rPr>
        <w:t>only purpose</w:t>
      </w:r>
      <w:r w:rsidRPr="00FD42FB">
        <w:rPr>
          <w:rStyle w:val="StyleUnderline"/>
        </w:rPr>
        <w:t xml:space="preserve"> of the rule </w:t>
      </w:r>
      <w:r w:rsidRPr="00BD1C0E">
        <w:rPr>
          <w:rStyle w:val="StyleUnderline"/>
          <w:highlight w:val="yellow"/>
        </w:rPr>
        <w:t>is</w:t>
      </w:r>
      <w:r w:rsidRPr="00FD42FB">
        <w:rPr>
          <w:rStyle w:val="StyleUnderline"/>
        </w:rPr>
        <w:t xml:space="preserve"> to provide Congress the </w:t>
      </w:r>
      <w:r w:rsidRPr="009A5151">
        <w:rPr>
          <w:rStyle w:val="StyleUnderline"/>
        </w:rPr>
        <w:t xml:space="preserve">opportunity </w:t>
      </w:r>
      <w:r w:rsidRPr="00BD1C0E">
        <w:rPr>
          <w:rStyle w:val="StyleUnderline"/>
          <w:highlight w:val="yellow"/>
        </w:rPr>
        <w:t xml:space="preserve">to </w:t>
      </w:r>
      <w:r w:rsidRPr="00BD1C0E">
        <w:rPr>
          <w:rStyle w:val="Emphasis"/>
          <w:highlight w:val="yellow"/>
        </w:rPr>
        <w:t xml:space="preserve">pass </w:t>
      </w:r>
      <w:r w:rsidRPr="009A5151">
        <w:rPr>
          <w:rStyle w:val="Emphasis"/>
        </w:rPr>
        <w:t>legislation using</w:t>
      </w:r>
      <w:r w:rsidRPr="00FD42FB">
        <w:rPr>
          <w:rStyle w:val="Emphasis"/>
        </w:rPr>
        <w:t xml:space="preserve"> the </w:t>
      </w:r>
      <w:r w:rsidRPr="00BD1C0E">
        <w:rPr>
          <w:rStyle w:val="Emphasis"/>
          <w:highlight w:val="yellow"/>
        </w:rPr>
        <w:t>CRA</w:t>
      </w:r>
      <w:r w:rsidRPr="009A5151">
        <w:rPr>
          <w:rStyle w:val="Emphasis"/>
        </w:rPr>
        <w:t>’s fast-track</w:t>
      </w:r>
      <w:r w:rsidRPr="00FD42FB">
        <w:rPr>
          <w:rStyle w:val="Emphasis"/>
        </w:rPr>
        <w:t xml:space="preserve"> process</w:t>
      </w:r>
      <w:r w:rsidRPr="00FD42FB">
        <w:rPr>
          <w:rStyle w:val="StyleUnderline"/>
        </w:rPr>
        <w:t xml:space="preserve">. Once Congress enacts that </w:t>
      </w:r>
      <w:r w:rsidRPr="00BD1C0E">
        <w:rPr>
          <w:rStyle w:val="StyleUnderline"/>
          <w:highlight w:val="yellow"/>
        </w:rPr>
        <w:t>disapproval resolution</w:t>
      </w:r>
      <w:r w:rsidRPr="00FD42FB">
        <w:rPr>
          <w:rStyle w:val="StyleUnderline"/>
        </w:rPr>
        <w:t xml:space="preserve">—which, upon enactment, </w:t>
      </w:r>
      <w:r w:rsidRPr="00BD1C0E">
        <w:rPr>
          <w:rStyle w:val="StyleUnderline"/>
          <w:highlight w:val="yellow"/>
        </w:rPr>
        <w:t>becomes</w:t>
      </w:r>
      <w:r w:rsidRPr="00FD42FB">
        <w:rPr>
          <w:rStyle w:val="StyleUnderline"/>
        </w:rPr>
        <w:t xml:space="preserve"> a Public </w:t>
      </w:r>
      <w:r w:rsidRPr="00BD1C0E">
        <w:rPr>
          <w:rStyle w:val="StyleUnderline"/>
          <w:highlight w:val="yellow"/>
        </w:rPr>
        <w:t>Law</w:t>
      </w:r>
      <w:r w:rsidRPr="00FD42FB">
        <w:rPr>
          <w:rStyle w:val="StyleUnderline"/>
        </w:rPr>
        <w:t xml:space="preserve"> of the United States</w:t>
      </w:r>
      <w:r w:rsidRPr="006E0603">
        <w:rPr>
          <w:sz w:val="14"/>
        </w:rPr>
        <w:t xml:space="preserve">, recorded in the Statutes at Large, </w:t>
      </w:r>
      <w:r w:rsidRPr="00BD1C0E">
        <w:rPr>
          <w:rStyle w:val="StyleUnderline"/>
          <w:highlight w:val="yellow"/>
        </w:rPr>
        <w:t>with</w:t>
      </w:r>
      <w:r w:rsidRPr="00FD42FB">
        <w:rPr>
          <w:rStyle w:val="StyleUnderline"/>
        </w:rPr>
        <w:t xml:space="preserve"> the </w:t>
      </w:r>
      <w:r w:rsidRPr="00BD1C0E">
        <w:rPr>
          <w:rStyle w:val="Emphasis"/>
          <w:highlight w:val="yellow"/>
        </w:rPr>
        <w:t>same legal status as</w:t>
      </w:r>
      <w:r w:rsidRPr="00FD42FB">
        <w:rPr>
          <w:rStyle w:val="Emphasis"/>
        </w:rPr>
        <w:t xml:space="preserve"> an </w:t>
      </w:r>
      <w:r w:rsidRPr="00BD1C0E">
        <w:rPr>
          <w:rStyle w:val="Emphasis"/>
          <w:highlight w:val="yellow"/>
        </w:rPr>
        <w:t>ordinary statute</w:t>
      </w:r>
      <w:r w:rsidRPr="006E0603">
        <w:rPr>
          <w:sz w:val="14"/>
        </w:rPr>
        <w:t>45—</w:t>
      </w:r>
      <w:r w:rsidRPr="00BD1C0E">
        <w:rPr>
          <w:rStyle w:val="Emphasis"/>
          <w:highlight w:val="yellow"/>
        </w:rPr>
        <w:t>then</w:t>
      </w:r>
      <w:r w:rsidRPr="00FD42FB">
        <w:rPr>
          <w:rStyle w:val="StyleUnderline"/>
        </w:rPr>
        <w:t xml:space="preserve"> the </w:t>
      </w:r>
      <w:r w:rsidRPr="00BD1C0E">
        <w:rPr>
          <w:rStyle w:val="Emphasis"/>
          <w:highlight w:val="yellow"/>
        </w:rPr>
        <w:t>resolution</w:t>
      </w:r>
      <w:r w:rsidRPr="00CA1BE2">
        <w:rPr>
          <w:rStyle w:val="StyleUnderline"/>
        </w:rPr>
        <w:t xml:space="preserve">, not the rule, </w:t>
      </w:r>
      <w:r w:rsidRPr="00BD1C0E">
        <w:rPr>
          <w:rStyle w:val="Emphasis"/>
          <w:highlight w:val="yellow"/>
        </w:rPr>
        <w:t>becomes</w:t>
      </w:r>
      <w:r w:rsidRPr="00FD42FB">
        <w:rPr>
          <w:rStyle w:val="Emphasis"/>
        </w:rPr>
        <w:t xml:space="preserve"> the </w:t>
      </w:r>
      <w:r w:rsidRPr="00BD1C0E">
        <w:rPr>
          <w:rStyle w:val="Emphasis"/>
          <w:highlight w:val="yellow"/>
        </w:rPr>
        <w:t>operative</w:t>
      </w:r>
      <w:r w:rsidRPr="00FD42FB">
        <w:rPr>
          <w:rStyle w:val="Emphasis"/>
        </w:rPr>
        <w:t xml:space="preserve"> legal </w:t>
      </w:r>
      <w:r w:rsidRPr="00BD1C0E">
        <w:rPr>
          <w:rStyle w:val="Emphasis"/>
          <w:highlight w:val="yellow"/>
        </w:rPr>
        <w:t>instrument</w:t>
      </w:r>
      <w:r w:rsidRPr="00FD42FB">
        <w:rPr>
          <w:rStyle w:val="StyleUnderline"/>
        </w:rPr>
        <w:t>. That the joint resolution expresses this</w:t>
      </w:r>
      <w:r w:rsidRPr="006E0603">
        <w:rPr>
          <w:sz w:val="14"/>
        </w:rPr>
        <w:t xml:space="preserve"> position </w:t>
      </w:r>
      <w:r w:rsidRPr="00FD42FB">
        <w:rPr>
          <w:rStyle w:val="StyleUnderline"/>
        </w:rPr>
        <w:t xml:space="preserve">using </w:t>
      </w:r>
      <w:r w:rsidRPr="00FD42FB">
        <w:rPr>
          <w:rStyle w:val="Emphasis"/>
        </w:rPr>
        <w:t>somewhat convoluted double-negative language</w:t>
      </w:r>
      <w:r w:rsidRPr="006E0603">
        <w:rPr>
          <w:sz w:val="14"/>
        </w:rPr>
        <w:t xml:space="preserve">—language </w:t>
      </w:r>
      <w:r w:rsidRPr="00FD42FB">
        <w:rPr>
          <w:rStyle w:val="StyleUnderline"/>
        </w:rPr>
        <w:t>disapproving an agency rule taking the opposite view</w:t>
      </w:r>
      <w:r w:rsidRPr="006E0603">
        <w:rPr>
          <w:sz w:val="14"/>
        </w:rPr>
        <w:t>—</w:t>
      </w:r>
      <w:r w:rsidRPr="00FD42FB">
        <w:rPr>
          <w:rStyle w:val="StyleUnderline"/>
        </w:rPr>
        <w:t xml:space="preserve">results from the requirements of the </w:t>
      </w:r>
      <w:r w:rsidRPr="00BD1C0E">
        <w:rPr>
          <w:rStyle w:val="StyleUnderline"/>
          <w:highlight w:val="yellow"/>
        </w:rPr>
        <w:t>CRA</w:t>
      </w:r>
      <w:r w:rsidRPr="003F72E2">
        <w:rPr>
          <w:rStyle w:val="StyleUnderline"/>
        </w:rPr>
        <w:t xml:space="preserve">, which </w:t>
      </w:r>
      <w:r w:rsidRPr="00BD1C0E">
        <w:rPr>
          <w:rStyle w:val="Emphasis"/>
          <w:highlight w:val="yellow"/>
        </w:rPr>
        <w:t>only</w:t>
      </w:r>
      <w:r w:rsidRPr="00BD1C0E">
        <w:rPr>
          <w:rStyle w:val="StyleUnderline"/>
          <w:highlight w:val="yellow"/>
        </w:rPr>
        <w:t xml:space="preserve"> provides</w:t>
      </w:r>
      <w:r w:rsidRPr="00CA1BE2">
        <w:rPr>
          <w:rStyle w:val="StyleUnderline"/>
        </w:rPr>
        <w:t xml:space="preserve"> fast-track</w:t>
      </w:r>
      <w:r w:rsidRPr="003F72E2">
        <w:rPr>
          <w:rStyle w:val="StyleUnderline"/>
        </w:rPr>
        <w:t xml:space="preserve"> procedures </w:t>
      </w:r>
      <w:r w:rsidRPr="009A5151">
        <w:rPr>
          <w:rStyle w:val="StyleUnderline"/>
        </w:rPr>
        <w:t>for resolutions</w:t>
      </w:r>
      <w:r w:rsidRPr="009A5151">
        <w:rPr>
          <w:sz w:val="14"/>
        </w:rPr>
        <w:t xml:space="preserve"> that are </w:t>
      </w:r>
      <w:r w:rsidRPr="009A5151">
        <w:rPr>
          <w:rStyle w:val="Emphasis"/>
        </w:rPr>
        <w:t xml:space="preserve">framed as </w:t>
      </w:r>
      <w:r w:rsidRPr="00BD1C0E">
        <w:rPr>
          <w:rStyle w:val="Emphasis"/>
          <w:highlight w:val="yellow"/>
        </w:rPr>
        <w:t>disapprovals</w:t>
      </w:r>
      <w:r w:rsidRPr="009A5151">
        <w:rPr>
          <w:rStyle w:val="Emphasis"/>
        </w:rPr>
        <w:t xml:space="preserve"> of agency rules</w:t>
      </w:r>
      <w:r w:rsidRPr="009A5151">
        <w:rPr>
          <w:rStyle w:val="StyleUnderline"/>
        </w:rPr>
        <w:t xml:space="preserve">. </w:t>
      </w:r>
      <w:r w:rsidRPr="00BD1C0E">
        <w:rPr>
          <w:rStyle w:val="StyleUnderline"/>
          <w:highlight w:val="yellow"/>
        </w:rPr>
        <w:t>But</w:t>
      </w:r>
      <w:r w:rsidRPr="003F72E2">
        <w:rPr>
          <w:rStyle w:val="StyleUnderline"/>
        </w:rPr>
        <w:t xml:space="preserve"> the joint resolution’s </w:t>
      </w:r>
      <w:r w:rsidRPr="00BD1C0E">
        <w:rPr>
          <w:rStyle w:val="Emphasis"/>
          <w:highlight w:val="yellow"/>
        </w:rPr>
        <w:t>form</w:t>
      </w:r>
      <w:r w:rsidRPr="00BD1C0E">
        <w:rPr>
          <w:rStyle w:val="StyleUnderline"/>
          <w:highlight w:val="yellow"/>
        </w:rPr>
        <w:t xml:space="preserve"> is </w:t>
      </w:r>
      <w:r w:rsidRPr="00BD1C0E">
        <w:rPr>
          <w:rStyle w:val="Emphasis"/>
          <w:highlight w:val="yellow"/>
        </w:rPr>
        <w:t>irrelevant to</w:t>
      </w:r>
      <w:r w:rsidRPr="003F72E2">
        <w:rPr>
          <w:rStyle w:val="Emphasis"/>
        </w:rPr>
        <w:t xml:space="preserve"> its </w:t>
      </w:r>
      <w:r w:rsidRPr="00BD1C0E">
        <w:rPr>
          <w:rStyle w:val="Emphasis"/>
          <w:highlight w:val="yellow"/>
        </w:rPr>
        <w:t>legal status</w:t>
      </w:r>
      <w:r w:rsidRPr="009A5151">
        <w:rPr>
          <w:rStyle w:val="Emphasis"/>
        </w:rPr>
        <w:t xml:space="preserve"> or effect</w:t>
      </w:r>
      <w:r w:rsidRPr="006E0603">
        <w:rPr>
          <w:sz w:val="14"/>
        </w:rPr>
        <w:t>.</w:t>
      </w:r>
    </w:p>
    <w:p w14:paraId="3711E53D" w14:textId="77777777" w:rsidR="007B4D79" w:rsidRPr="009A5151" w:rsidRDefault="007B4D79" w:rsidP="007B4D79">
      <w:pPr>
        <w:rPr>
          <w:rStyle w:val="StyleUnderline"/>
        </w:rPr>
      </w:pPr>
      <w:r w:rsidRPr="009A5151">
        <w:rPr>
          <w:sz w:val="14"/>
        </w:rPr>
        <w:t xml:space="preserve">The four scenarios sketched above capture all of the relevant possibilities. To standardize the approach, however, </w:t>
      </w:r>
      <w:r w:rsidRPr="009A5151">
        <w:rPr>
          <w:rStyle w:val="StyleUnderline"/>
        </w:rPr>
        <w:t xml:space="preserve">Congress could use the following </w:t>
      </w:r>
      <w:r w:rsidRPr="009A5151">
        <w:rPr>
          <w:rStyle w:val="Emphasis"/>
        </w:rPr>
        <w:t>universal template</w:t>
      </w:r>
      <w:r w:rsidRPr="009A5151">
        <w:rPr>
          <w:sz w:val="14"/>
        </w:rPr>
        <w:t>, which consists of a preamble, interpretive rule, and disapproval resolution.</w:t>
      </w:r>
    </w:p>
    <w:p w14:paraId="4494318C" w14:textId="77777777" w:rsidR="007B4D79" w:rsidRPr="00BD1C0E" w:rsidRDefault="007B4D79" w:rsidP="007B4D79">
      <w:pPr>
        <w:rPr>
          <w:rStyle w:val="StyleUnderline"/>
          <w:highlight w:val="yellow"/>
        </w:rPr>
      </w:pPr>
      <w:r w:rsidRPr="006E0603">
        <w:rPr>
          <w:sz w:val="14"/>
        </w:rPr>
        <w:t xml:space="preserve">First, </w:t>
      </w:r>
      <w:r w:rsidRPr="00BA60DA">
        <w:rPr>
          <w:rStyle w:val="StyleUnderline"/>
        </w:rPr>
        <w:t>the preamble to the agency’s interpretive rule would read as</w:t>
      </w:r>
      <w:r w:rsidRPr="006E0603">
        <w:rPr>
          <w:sz w:val="14"/>
        </w:rPr>
        <w:t xml:space="preserve"> follows:</w:t>
      </w:r>
    </w:p>
    <w:p w14:paraId="043DA047" w14:textId="77777777" w:rsidR="007B4D79" w:rsidRPr="00BD1C0E" w:rsidRDefault="007B4D79" w:rsidP="007B4D79">
      <w:pPr>
        <w:rPr>
          <w:rStyle w:val="StyleUnderline"/>
          <w:highlight w:val="yellow"/>
        </w:rPr>
      </w:pPr>
      <w:r w:rsidRPr="006E0603">
        <w:rPr>
          <w:sz w:val="14"/>
        </w:rPr>
        <w:t>“</w:t>
      </w:r>
      <w:r w:rsidRPr="00BA60DA">
        <w:rPr>
          <w:rStyle w:val="StyleUnderline"/>
        </w:rPr>
        <w:t>For purposes of enabling Congress to use</w:t>
      </w:r>
      <w:r w:rsidRPr="006E0603">
        <w:rPr>
          <w:sz w:val="14"/>
        </w:rPr>
        <w:t xml:space="preserve"> the special procedures of the Congressional Review Act (“</w:t>
      </w:r>
      <w:r w:rsidRPr="00BA60DA">
        <w:rPr>
          <w:rStyle w:val="Emphasis"/>
        </w:rPr>
        <w:t>CRA</w:t>
      </w:r>
      <w:r w:rsidRPr="00BA60DA">
        <w:rPr>
          <w:rStyle w:val="StyleUnderline"/>
        </w:rPr>
        <w:t>”) to clarify the meaning of [Statute], we are</w:t>
      </w:r>
      <w:r w:rsidRPr="006E0603">
        <w:rPr>
          <w:sz w:val="14"/>
        </w:rPr>
        <w:t xml:space="preserve"> today </w:t>
      </w:r>
      <w:r w:rsidRPr="00BA60DA">
        <w:rPr>
          <w:rStyle w:val="StyleUnderline"/>
        </w:rPr>
        <w:t xml:space="preserve">issuing an interpretive rule that sets out an understanding of </w:t>
      </w:r>
      <w:r w:rsidRPr="00BA60DA">
        <w:rPr>
          <w:rStyle w:val="Emphasis"/>
        </w:rPr>
        <w:t>what that Act does not mean</w:t>
      </w:r>
      <w:r w:rsidRPr="006E0603">
        <w:rPr>
          <w:sz w:val="14"/>
        </w:rPr>
        <w:t>.</w:t>
      </w:r>
    </w:p>
    <w:p w14:paraId="4B3A8428" w14:textId="77777777" w:rsidR="007B4D79" w:rsidRPr="00BD1C0E" w:rsidRDefault="007B4D79" w:rsidP="007B4D79">
      <w:pPr>
        <w:rPr>
          <w:rStyle w:val="StyleUnderline"/>
          <w:highlight w:val="yellow"/>
        </w:rPr>
      </w:pPr>
      <w:r w:rsidRPr="00BD1C0E">
        <w:rPr>
          <w:rStyle w:val="StyleUnderline"/>
          <w:highlight w:val="yellow"/>
        </w:rPr>
        <w:t>As</w:t>
      </w:r>
      <w:r w:rsidRPr="000F3F01">
        <w:rPr>
          <w:rStyle w:val="StyleUnderline"/>
        </w:rPr>
        <w:t xml:space="preserve"> the interpretive </w:t>
      </w:r>
      <w:r w:rsidRPr="00BD1C0E">
        <w:rPr>
          <w:rStyle w:val="StyleUnderline"/>
          <w:highlight w:val="yellow"/>
        </w:rPr>
        <w:t xml:space="preserve">rule </w:t>
      </w:r>
      <w:r w:rsidRPr="00CA1BE2">
        <w:rPr>
          <w:rStyle w:val="StyleUnderline"/>
          <w:highlight w:val="yellow"/>
        </w:rPr>
        <w:t>is framed</w:t>
      </w:r>
      <w:r w:rsidRPr="000F3F01">
        <w:rPr>
          <w:rStyle w:val="StyleUnderline"/>
        </w:rPr>
        <w:t xml:space="preserve"> </w:t>
      </w:r>
      <w:r w:rsidRPr="00CA1BE2">
        <w:rPr>
          <w:rStyle w:val="StyleUnderline"/>
        </w:rPr>
        <w:t xml:space="preserve">in </w:t>
      </w:r>
      <w:r w:rsidRPr="00BD1C0E">
        <w:rPr>
          <w:rStyle w:val="StyleUnderline"/>
          <w:highlight w:val="yellow"/>
        </w:rPr>
        <w:t>negative</w:t>
      </w:r>
      <w:r w:rsidRPr="00CA1BE2">
        <w:rPr>
          <w:rStyle w:val="StyleUnderline"/>
        </w:rPr>
        <w:t xml:space="preserve"> form</w:t>
      </w:r>
      <w:r w:rsidRPr="000F3F01">
        <w:rPr>
          <w:rStyle w:val="StyleUnderline"/>
        </w:rPr>
        <w:t xml:space="preserve">, a </w:t>
      </w:r>
      <w:r w:rsidRPr="00BD1C0E">
        <w:rPr>
          <w:rStyle w:val="Emphasis"/>
          <w:highlight w:val="yellow"/>
        </w:rPr>
        <w:t>CRA</w:t>
      </w:r>
      <w:r w:rsidRPr="00CA1BE2">
        <w:rPr>
          <w:rStyle w:val="Emphasis"/>
        </w:rPr>
        <w:t xml:space="preserve"> resolution </w:t>
      </w:r>
      <w:r w:rsidRPr="00BD1C0E">
        <w:rPr>
          <w:rStyle w:val="Emphasis"/>
          <w:highlight w:val="yellow"/>
        </w:rPr>
        <w:t>disapproving</w:t>
      </w:r>
      <w:r w:rsidRPr="000F3F01">
        <w:rPr>
          <w:rStyle w:val="StyleUnderline"/>
        </w:rPr>
        <w:t xml:space="preserve"> this rule </w:t>
      </w:r>
      <w:r w:rsidRPr="00BD1C0E">
        <w:rPr>
          <w:rStyle w:val="StyleUnderline"/>
          <w:highlight w:val="yellow"/>
        </w:rPr>
        <w:t xml:space="preserve">is </w:t>
      </w:r>
      <w:r w:rsidRPr="00BD1C0E">
        <w:rPr>
          <w:rStyle w:val="Emphasis"/>
          <w:highlight w:val="yellow"/>
        </w:rPr>
        <w:t>equivalent to</w:t>
      </w:r>
      <w:r w:rsidRPr="000F3F01">
        <w:rPr>
          <w:rStyle w:val="Emphasis"/>
        </w:rPr>
        <w:t xml:space="preserve"> a formal exercise</w:t>
      </w:r>
      <w:r w:rsidRPr="000F3F01">
        <w:rPr>
          <w:rStyle w:val="StyleUnderline"/>
        </w:rPr>
        <w:t xml:space="preserve"> of </w:t>
      </w:r>
      <w:r w:rsidRPr="00BD1C0E">
        <w:rPr>
          <w:rStyle w:val="StyleUnderline"/>
          <w:highlight w:val="yellow"/>
        </w:rPr>
        <w:t>Congress’s</w:t>
      </w:r>
      <w:r w:rsidRPr="000F3F01">
        <w:rPr>
          <w:rStyle w:val="StyleUnderline"/>
        </w:rPr>
        <w:t xml:space="preserve"> legislative </w:t>
      </w:r>
      <w:r w:rsidRPr="00CA1BE2">
        <w:rPr>
          <w:rStyle w:val="StyleUnderline"/>
          <w:highlight w:val="yellow"/>
        </w:rPr>
        <w:t>power to declare</w:t>
      </w:r>
      <w:r w:rsidRPr="006E0603">
        <w:rPr>
          <w:sz w:val="14"/>
        </w:rPr>
        <w:t xml:space="preserve"> that [</w:t>
      </w:r>
      <w:r w:rsidRPr="00BD1C0E">
        <w:rPr>
          <w:rStyle w:val="StyleUnderline"/>
          <w:highlight w:val="yellow"/>
        </w:rPr>
        <w:t>Statute</w:t>
      </w:r>
      <w:r w:rsidRPr="000F3F01">
        <w:rPr>
          <w:rStyle w:val="StyleUnderline"/>
        </w:rPr>
        <w:t xml:space="preserve">] in fact </w:t>
      </w:r>
      <w:r w:rsidRPr="00BD1C0E">
        <w:rPr>
          <w:rStyle w:val="Emphasis"/>
          <w:highlight w:val="yellow"/>
        </w:rPr>
        <w:t>does have</w:t>
      </w:r>
      <w:r w:rsidRPr="000F3F01">
        <w:rPr>
          <w:rStyle w:val="Emphasis"/>
        </w:rPr>
        <w:t xml:space="preserve"> the </w:t>
      </w:r>
      <w:r w:rsidRPr="00BD1C0E">
        <w:rPr>
          <w:rStyle w:val="Emphasis"/>
          <w:highlight w:val="yellow"/>
        </w:rPr>
        <w:t>meaning</w:t>
      </w:r>
      <w:r w:rsidRPr="000F3F01">
        <w:rPr>
          <w:rStyle w:val="Emphasis"/>
        </w:rPr>
        <w:t xml:space="preserve"> that the </w:t>
      </w:r>
      <w:r w:rsidRPr="00BD1C0E">
        <w:rPr>
          <w:rStyle w:val="Emphasis"/>
          <w:highlight w:val="yellow"/>
        </w:rPr>
        <w:t>rule rejects</w:t>
      </w:r>
      <w:r w:rsidRPr="006E0603">
        <w:rPr>
          <w:sz w:val="14"/>
        </w:rPr>
        <w:t>.</w:t>
      </w:r>
    </w:p>
    <w:p w14:paraId="1EECCD7F" w14:textId="77777777" w:rsidR="007B4D79" w:rsidRPr="00BD1C0E" w:rsidRDefault="007B4D79" w:rsidP="007B4D79">
      <w:pPr>
        <w:rPr>
          <w:rStyle w:val="StyleUnderline"/>
          <w:highlight w:val="yellow"/>
        </w:rPr>
      </w:pPr>
      <w:r w:rsidRPr="009A5151">
        <w:rPr>
          <w:sz w:val="14"/>
        </w:rPr>
        <w:t>[</w:t>
      </w:r>
      <w:r w:rsidRPr="009A5151">
        <w:rPr>
          <w:rStyle w:val="StyleUnderline"/>
        </w:rPr>
        <w:t xml:space="preserve">Agency] </w:t>
      </w:r>
      <w:r w:rsidRPr="009A5151">
        <w:rPr>
          <w:rStyle w:val="Emphasis"/>
        </w:rPr>
        <w:t>will not make any changes to policy</w:t>
      </w:r>
      <w:r w:rsidRPr="009A5151">
        <w:rPr>
          <w:sz w:val="14"/>
        </w:rPr>
        <w:t xml:space="preserve"> or practice </w:t>
      </w:r>
      <w:r w:rsidRPr="009A5151">
        <w:rPr>
          <w:rStyle w:val="StyleUnderline"/>
        </w:rPr>
        <w:t xml:space="preserve">on the basis of the interpretation announced in today’s rule </w:t>
      </w:r>
      <w:r w:rsidRPr="009A5151">
        <w:rPr>
          <w:rStyle w:val="Emphasis"/>
        </w:rPr>
        <w:t>before the expiration of the sixty-legislative-day period</w:t>
      </w:r>
      <w:r w:rsidRPr="009A5151">
        <w:rPr>
          <w:rStyle w:val="StyleUnderline"/>
        </w:rPr>
        <w:t xml:space="preserve"> during which Congress may consider a joint resolution of disapproval pursuant to</w:t>
      </w:r>
      <w:r w:rsidRPr="009A5151">
        <w:rPr>
          <w:sz w:val="14"/>
        </w:rPr>
        <w:t xml:space="preserve"> the expedited procedures established by </w:t>
      </w:r>
      <w:r w:rsidRPr="009A5151">
        <w:rPr>
          <w:rStyle w:val="StyleUnderline"/>
        </w:rPr>
        <w:t>the CRA</w:t>
      </w:r>
      <w:r w:rsidRPr="009A5151">
        <w:rPr>
          <w:sz w:val="14"/>
        </w:rPr>
        <w:t>.</w:t>
      </w:r>
    </w:p>
    <w:p w14:paraId="7D94483E" w14:textId="77777777" w:rsidR="007B4D79" w:rsidRPr="00BD1C0E" w:rsidRDefault="007B4D79" w:rsidP="007B4D79">
      <w:pPr>
        <w:rPr>
          <w:rStyle w:val="StyleUnderline"/>
          <w:highlight w:val="yellow"/>
        </w:rPr>
      </w:pPr>
      <w:r w:rsidRPr="00731DEC">
        <w:rPr>
          <w:rStyle w:val="StyleUnderline"/>
        </w:rPr>
        <w:t>This preamble forms no part of the interpretive rule</w:t>
      </w:r>
      <w:r w:rsidRPr="006E0603">
        <w:rPr>
          <w:sz w:val="14"/>
        </w:rPr>
        <w:t xml:space="preserve"> today issued and submitted to Congress for consideration.</w:t>
      </w:r>
    </w:p>
    <w:p w14:paraId="3CA45AD3" w14:textId="77777777" w:rsidR="007B4D79" w:rsidRPr="00BD1C0E" w:rsidRDefault="007B4D79" w:rsidP="007B4D79">
      <w:pPr>
        <w:rPr>
          <w:rStyle w:val="StyleUnderline"/>
          <w:highlight w:val="yellow"/>
        </w:rPr>
      </w:pPr>
      <w:r w:rsidRPr="00731DEC">
        <w:rPr>
          <w:rStyle w:val="StyleUnderline"/>
        </w:rPr>
        <w:t>The interpretive rule itself would take the following form</w:t>
      </w:r>
      <w:r w:rsidRPr="006E0603">
        <w:rPr>
          <w:sz w:val="14"/>
        </w:rPr>
        <w:t>:</w:t>
      </w:r>
    </w:p>
    <w:p w14:paraId="083D2480" w14:textId="77777777" w:rsidR="007B4D79" w:rsidRPr="00BD1C0E" w:rsidRDefault="007B4D79" w:rsidP="007B4D79">
      <w:pPr>
        <w:rPr>
          <w:rStyle w:val="StyleUnderline"/>
          <w:highlight w:val="yellow"/>
        </w:rPr>
      </w:pPr>
      <w:r w:rsidRPr="006E0603">
        <w:rPr>
          <w:sz w:val="14"/>
        </w:rPr>
        <w:t xml:space="preserve">[ </w:t>
      </w:r>
      <w:r w:rsidRPr="00731DEC">
        <w:rPr>
          <w:rStyle w:val="StyleUnderline"/>
        </w:rPr>
        <w:t xml:space="preserve">Statute] </w:t>
      </w:r>
      <w:r w:rsidRPr="00731DEC">
        <w:rPr>
          <w:rStyle w:val="Emphasis"/>
        </w:rPr>
        <w:t>does not have the following meaning</w:t>
      </w:r>
      <w:r w:rsidRPr="006E0603">
        <w:rPr>
          <w:sz w:val="14"/>
        </w:rPr>
        <w:t>:</w:t>
      </w:r>
    </w:p>
    <w:p w14:paraId="2CADFFCB" w14:textId="77777777" w:rsidR="007B4D79" w:rsidRPr="00BD1C0E" w:rsidRDefault="007B4D79" w:rsidP="007B4D79">
      <w:pPr>
        <w:rPr>
          <w:rStyle w:val="StyleUnderline"/>
          <w:highlight w:val="yellow"/>
        </w:rPr>
      </w:pPr>
      <w:r w:rsidRPr="006E0603">
        <w:rPr>
          <w:sz w:val="14"/>
        </w:rPr>
        <w:t xml:space="preserve">[ Here </w:t>
      </w:r>
      <w:r w:rsidRPr="00731DEC">
        <w:rPr>
          <w:rStyle w:val="StyleUnderline"/>
        </w:rPr>
        <w:t>the agency would insert the full text of the what the agency</w:t>
      </w:r>
      <w:r w:rsidRPr="006E0603">
        <w:rPr>
          <w:sz w:val="14"/>
        </w:rPr>
        <w:t xml:space="preserve">, White House, and congressional majorities </w:t>
      </w:r>
      <w:r w:rsidRPr="00731DEC">
        <w:rPr>
          <w:rStyle w:val="StyleUnderline"/>
        </w:rPr>
        <w:t xml:space="preserve">have agreed that the statute </w:t>
      </w:r>
      <w:r w:rsidRPr="00731DEC">
        <w:rPr>
          <w:rStyle w:val="Emphasis"/>
        </w:rPr>
        <w:t>ought to mean</w:t>
      </w:r>
      <w:r w:rsidRPr="00731DEC">
        <w:rPr>
          <w:rStyle w:val="StyleUnderline"/>
        </w:rPr>
        <w:t xml:space="preserve">. This preferred meaning could be framed in </w:t>
      </w:r>
      <w:r w:rsidRPr="00731DEC">
        <w:rPr>
          <w:rStyle w:val="Emphasis"/>
        </w:rPr>
        <w:t>permissive or mandatory terms</w:t>
      </w:r>
      <w:r w:rsidRPr="006E0603">
        <w:rPr>
          <w:sz w:val="14"/>
        </w:rPr>
        <w:t xml:space="preserve">, and could be </w:t>
      </w:r>
      <w:r w:rsidRPr="00731DEC">
        <w:rPr>
          <w:rStyle w:val="StyleUnderline"/>
        </w:rPr>
        <w:t>as short or long, and as general or detailed, as deemed appropriate</w:t>
      </w:r>
      <w:r w:rsidRPr="006E0603">
        <w:rPr>
          <w:sz w:val="14"/>
        </w:rPr>
        <w:t>.]</w:t>
      </w:r>
    </w:p>
    <w:p w14:paraId="2A3AD88D" w14:textId="77777777" w:rsidR="007B4D79" w:rsidRPr="00BD1C0E" w:rsidRDefault="007B4D79" w:rsidP="007B4D79">
      <w:pPr>
        <w:rPr>
          <w:rStyle w:val="StyleUnderline"/>
          <w:highlight w:val="yellow"/>
        </w:rPr>
      </w:pPr>
      <w:r w:rsidRPr="006E0603">
        <w:rPr>
          <w:sz w:val="14"/>
        </w:rPr>
        <w:t xml:space="preserve">For the second step in the process, </w:t>
      </w:r>
      <w:r w:rsidRPr="00731DEC">
        <w:rPr>
          <w:rStyle w:val="StyleUnderline"/>
        </w:rPr>
        <w:t xml:space="preserve">Congress would enact, and present to the President for signature, a </w:t>
      </w:r>
      <w:r w:rsidRPr="00731DEC">
        <w:rPr>
          <w:rStyle w:val="Emphasis"/>
        </w:rPr>
        <w:t>CRA disapproval resolution</w:t>
      </w:r>
      <w:r w:rsidRPr="00731DEC">
        <w:rPr>
          <w:rStyle w:val="StyleUnderline"/>
        </w:rPr>
        <w:t xml:space="preserve"> that would read</w:t>
      </w:r>
      <w:r w:rsidRPr="006E0603">
        <w:rPr>
          <w:sz w:val="14"/>
        </w:rPr>
        <w:t>:</w:t>
      </w:r>
    </w:p>
    <w:p w14:paraId="2E926FD7" w14:textId="77777777" w:rsidR="007B4D79" w:rsidRPr="00BD1C0E" w:rsidRDefault="007B4D79" w:rsidP="007B4D79">
      <w:pPr>
        <w:rPr>
          <w:rStyle w:val="StyleUnderline"/>
          <w:highlight w:val="yellow"/>
        </w:rPr>
      </w:pPr>
      <w:r w:rsidRPr="006E0603">
        <w:rPr>
          <w:sz w:val="14"/>
        </w:rPr>
        <w:t xml:space="preserve">Resolved by the Senate and House of Representatives of the United States of America in Congress assembled, that </w:t>
      </w:r>
      <w:r w:rsidRPr="00731DEC">
        <w:rPr>
          <w:rStyle w:val="StyleUnderline"/>
        </w:rPr>
        <w:t>Congress disapproves the rule</w:t>
      </w:r>
      <w:r w:rsidRPr="006E0603">
        <w:rPr>
          <w:sz w:val="14"/>
        </w:rPr>
        <w:t xml:space="preserve"> submitted by the [Agency] </w:t>
      </w:r>
      <w:r w:rsidRPr="00731DEC">
        <w:rPr>
          <w:rStyle w:val="StyleUnderline"/>
        </w:rPr>
        <w:t xml:space="preserve">relating to [ Agency’s] erroneous statement that [Statute] </w:t>
      </w:r>
      <w:r w:rsidRPr="00731DEC">
        <w:rPr>
          <w:rStyle w:val="Emphasis"/>
        </w:rPr>
        <w:t>does not have the following meaning</w:t>
      </w:r>
      <w:r w:rsidRPr="006E0603">
        <w:rPr>
          <w:sz w:val="14"/>
        </w:rPr>
        <w:t>:</w:t>
      </w:r>
    </w:p>
    <w:p w14:paraId="42D9640C" w14:textId="77777777" w:rsidR="007B4D79" w:rsidRPr="00BD1C0E" w:rsidRDefault="007B4D79" w:rsidP="007B4D79">
      <w:pPr>
        <w:rPr>
          <w:rStyle w:val="StyleUnderline"/>
          <w:highlight w:val="yellow"/>
        </w:rPr>
      </w:pPr>
      <w:r w:rsidRPr="006E0603">
        <w:rPr>
          <w:sz w:val="14"/>
        </w:rPr>
        <w:t xml:space="preserve">[ Here </w:t>
      </w:r>
      <w:r w:rsidRPr="00731DEC">
        <w:rPr>
          <w:rStyle w:val="StyleUnderline"/>
        </w:rPr>
        <w:t xml:space="preserve">Congress would insert the </w:t>
      </w:r>
      <w:r w:rsidRPr="00731DEC">
        <w:rPr>
          <w:rStyle w:val="Emphasis"/>
        </w:rPr>
        <w:t>identical text</w:t>
      </w:r>
      <w:r w:rsidRPr="00731DEC">
        <w:rPr>
          <w:rStyle w:val="StyleUnderline"/>
        </w:rPr>
        <w:t xml:space="preserve"> to that which appears in the agency’s interpretive rule</w:t>
      </w:r>
      <w:r w:rsidRPr="006E0603">
        <w:rPr>
          <w:sz w:val="14"/>
        </w:rPr>
        <w:t>.]</w:t>
      </w:r>
    </w:p>
    <w:p w14:paraId="28DFEB24" w14:textId="77777777" w:rsidR="007B4D79" w:rsidRPr="00BD1C0E" w:rsidRDefault="007B4D79" w:rsidP="007B4D79">
      <w:pPr>
        <w:rPr>
          <w:rStyle w:val="StyleUnderline"/>
          <w:highlight w:val="yellow"/>
        </w:rPr>
      </w:pPr>
      <w:r w:rsidRPr="00731DEC">
        <w:rPr>
          <w:rStyle w:val="StyleUnderline"/>
        </w:rPr>
        <w:t xml:space="preserve">and such rule shall </w:t>
      </w:r>
      <w:r w:rsidRPr="00731DEC">
        <w:rPr>
          <w:rStyle w:val="Emphasis"/>
        </w:rPr>
        <w:t>have no force or effect</w:t>
      </w:r>
      <w:r w:rsidRPr="006E0603">
        <w:rPr>
          <w:sz w:val="14"/>
        </w:rPr>
        <w:t>.”</w:t>
      </w:r>
    </w:p>
    <w:p w14:paraId="314C8232" w14:textId="77777777" w:rsidR="007B4D79" w:rsidRPr="00BD1C0E" w:rsidRDefault="007B4D79" w:rsidP="007B4D79">
      <w:pPr>
        <w:rPr>
          <w:rStyle w:val="StyleUnderline"/>
          <w:highlight w:val="yellow"/>
        </w:rPr>
      </w:pPr>
      <w:r w:rsidRPr="00BD1C0E">
        <w:rPr>
          <w:rStyle w:val="StyleUnderline"/>
          <w:highlight w:val="yellow"/>
        </w:rPr>
        <w:t>This</w:t>
      </w:r>
      <w:r w:rsidRPr="006E0603">
        <w:rPr>
          <w:sz w:val="14"/>
        </w:rPr>
        <w:t xml:space="preserve"> universal template </w:t>
      </w:r>
      <w:r w:rsidRPr="00731DEC">
        <w:rPr>
          <w:rStyle w:val="StyleUnderline"/>
        </w:rPr>
        <w:t xml:space="preserve">would </w:t>
      </w:r>
      <w:r w:rsidRPr="00BD1C0E">
        <w:rPr>
          <w:rStyle w:val="StyleUnderline"/>
          <w:highlight w:val="yellow"/>
        </w:rPr>
        <w:t>enable</w:t>
      </w:r>
      <w:r w:rsidRPr="00731DEC">
        <w:rPr>
          <w:rStyle w:val="StyleUnderline"/>
        </w:rPr>
        <w:t xml:space="preserve"> Congress to </w:t>
      </w:r>
      <w:r w:rsidRPr="00731DEC">
        <w:rPr>
          <w:rStyle w:val="Emphasis"/>
        </w:rPr>
        <w:t xml:space="preserve">use the </w:t>
      </w:r>
      <w:r w:rsidRPr="00BD1C0E">
        <w:rPr>
          <w:rStyle w:val="Emphasis"/>
          <w:highlight w:val="yellow"/>
        </w:rPr>
        <w:t>CRA to secure</w:t>
      </w:r>
      <w:r w:rsidRPr="00731DEC">
        <w:rPr>
          <w:rStyle w:val="Emphasis"/>
        </w:rPr>
        <w:t xml:space="preserve"> virtually </w:t>
      </w:r>
      <w:r w:rsidRPr="00BD1C0E">
        <w:rPr>
          <w:rStyle w:val="Emphasis"/>
          <w:highlight w:val="yellow"/>
        </w:rPr>
        <w:t>any</w:t>
      </w:r>
      <w:r w:rsidRPr="00731DEC">
        <w:rPr>
          <w:rStyle w:val="Emphasis"/>
        </w:rPr>
        <w:t xml:space="preserve"> desired </w:t>
      </w:r>
      <w:r w:rsidRPr="00BD1C0E">
        <w:rPr>
          <w:rStyle w:val="Emphasis"/>
          <w:highlight w:val="yellow"/>
        </w:rPr>
        <w:t>interp</w:t>
      </w:r>
      <w:r w:rsidRPr="00731DEC">
        <w:rPr>
          <w:rStyle w:val="Emphasis"/>
        </w:rPr>
        <w:t xml:space="preserve">retation </w:t>
      </w:r>
      <w:r w:rsidRPr="00BD1C0E">
        <w:rPr>
          <w:rStyle w:val="Emphasis"/>
          <w:highlight w:val="yellow"/>
        </w:rPr>
        <w:t>of a statute</w:t>
      </w:r>
      <w:r w:rsidRPr="00BD1C0E">
        <w:rPr>
          <w:rStyle w:val="StyleUnderline"/>
          <w:highlight w:val="yellow"/>
        </w:rPr>
        <w:t xml:space="preserve"> as long as</w:t>
      </w:r>
      <w:r w:rsidRPr="00731DEC">
        <w:rPr>
          <w:rStyle w:val="StyleUnderline"/>
        </w:rPr>
        <w:t xml:space="preserve"> the agency, the President, and legislative majorities</w:t>
      </w:r>
      <w:r w:rsidRPr="006E0603">
        <w:rPr>
          <w:sz w:val="14"/>
        </w:rPr>
        <w:t xml:space="preserve"> in the House and Senate </w:t>
      </w:r>
      <w:r w:rsidRPr="00731DEC">
        <w:rPr>
          <w:rStyle w:val="StyleUnderline"/>
        </w:rPr>
        <w:t>all agree</w:t>
      </w:r>
      <w:r w:rsidRPr="006E0603">
        <w:rPr>
          <w:sz w:val="14"/>
        </w:rPr>
        <w:t xml:space="preserve"> to support the legal position being advanced. </w:t>
      </w:r>
      <w:r w:rsidRPr="00731DEC">
        <w:rPr>
          <w:rStyle w:val="StyleUnderline"/>
        </w:rPr>
        <w:t xml:space="preserve">The </w:t>
      </w:r>
      <w:r w:rsidRPr="0031508C">
        <w:rPr>
          <w:rStyle w:val="StyleUnderline"/>
        </w:rPr>
        <w:t xml:space="preserve">resolution’s </w:t>
      </w:r>
      <w:r w:rsidRPr="00BD1C0E">
        <w:rPr>
          <w:rStyle w:val="StyleUnderline"/>
          <w:highlight w:val="yellow"/>
        </w:rPr>
        <w:t>phrasing is</w:t>
      </w:r>
      <w:r w:rsidRPr="00731DEC">
        <w:rPr>
          <w:rStyle w:val="StyleUnderline"/>
        </w:rPr>
        <w:t xml:space="preserve"> </w:t>
      </w:r>
      <w:r w:rsidRPr="00731DEC">
        <w:rPr>
          <w:rStyle w:val="Emphasis"/>
        </w:rPr>
        <w:t>admittedly convoluted</w:t>
      </w:r>
      <w:r w:rsidRPr="00731DEC">
        <w:rPr>
          <w:rStyle w:val="StyleUnderline"/>
        </w:rPr>
        <w:t xml:space="preserve">, but that is an </w:t>
      </w:r>
      <w:r w:rsidRPr="00731DEC">
        <w:rPr>
          <w:rStyle w:val="Emphasis"/>
        </w:rPr>
        <w:t>inevitable consequence</w:t>
      </w:r>
      <w:r w:rsidRPr="00731DEC">
        <w:rPr>
          <w:rStyle w:val="StyleUnderline"/>
        </w:rPr>
        <w:t xml:space="preserve"> of framing a potentially complex </w:t>
      </w:r>
      <w:r w:rsidRPr="00BD1C0E">
        <w:rPr>
          <w:rStyle w:val="StyleUnderline"/>
          <w:highlight w:val="yellow"/>
        </w:rPr>
        <w:t>legal directive in double-negative</w:t>
      </w:r>
      <w:r w:rsidRPr="00731DEC">
        <w:rPr>
          <w:rStyle w:val="StyleUnderline"/>
        </w:rPr>
        <w:t xml:space="preserve"> terms. Still, </w:t>
      </w:r>
      <w:r w:rsidRPr="00731DEC">
        <w:rPr>
          <w:rStyle w:val="Emphasis"/>
        </w:rPr>
        <w:t>when Congress formally disapproves</w:t>
      </w:r>
      <w:r w:rsidRPr="00731DEC">
        <w:rPr>
          <w:rStyle w:val="StyleUnderline"/>
        </w:rPr>
        <w:t xml:space="preserve"> the agency’s statement</w:t>
      </w:r>
      <w:r w:rsidRPr="006E0603">
        <w:rPr>
          <w:sz w:val="14"/>
        </w:rPr>
        <w:t xml:space="preserve"> that </w:t>
      </w:r>
      <w:r w:rsidRPr="00731DEC">
        <w:rPr>
          <w:rStyle w:val="Emphasis"/>
        </w:rPr>
        <w:t>the law does not mean X</w:t>
      </w:r>
      <w:r w:rsidRPr="00731DEC">
        <w:rPr>
          <w:rStyle w:val="StyleUnderline"/>
        </w:rPr>
        <w:t xml:space="preserve">, it </w:t>
      </w:r>
      <w:r w:rsidRPr="00731DEC">
        <w:rPr>
          <w:rStyle w:val="Emphasis"/>
        </w:rPr>
        <w:t>formally embraces</w:t>
      </w:r>
      <w:r w:rsidRPr="00731DEC">
        <w:rPr>
          <w:rStyle w:val="StyleUnderline"/>
        </w:rPr>
        <w:t xml:space="preserve"> the view</w:t>
      </w:r>
      <w:r w:rsidRPr="006E0603">
        <w:rPr>
          <w:sz w:val="14"/>
        </w:rPr>
        <w:t xml:space="preserve"> that </w:t>
      </w:r>
      <w:r w:rsidRPr="00731DEC">
        <w:rPr>
          <w:rStyle w:val="Emphasis"/>
        </w:rPr>
        <w:t>the law does mean X</w:t>
      </w:r>
      <w:r w:rsidRPr="006E0603">
        <w:rPr>
          <w:sz w:val="14"/>
        </w:rPr>
        <w:t>.</w:t>
      </w:r>
    </w:p>
    <w:p w14:paraId="5F2B81E4" w14:textId="77777777" w:rsidR="007B4D79" w:rsidRPr="004658A5" w:rsidRDefault="007B4D79" w:rsidP="007B4D79"/>
    <w:p w14:paraId="2322FDD8" w14:textId="77777777" w:rsidR="007B4D79" w:rsidRDefault="007B4D79" w:rsidP="007B4D79">
      <w:pPr>
        <w:pStyle w:val="Heading3"/>
      </w:pPr>
      <w:r>
        <w:t>Perm---AT: Do Both</w:t>
      </w:r>
    </w:p>
    <w:p w14:paraId="1070FE2B" w14:textId="77777777" w:rsidR="007B4D79" w:rsidRDefault="007B4D79" w:rsidP="007B4D79">
      <w:pPr>
        <w:pStyle w:val="Analytic"/>
      </w:pPr>
    </w:p>
    <w:p w14:paraId="59D38206" w14:textId="77777777" w:rsidR="007B4D79" w:rsidRPr="00773EF2" w:rsidRDefault="007B4D79" w:rsidP="007B4D79">
      <w:pPr>
        <w:pStyle w:val="Heading4"/>
      </w:pPr>
      <w:r>
        <w:t xml:space="preserve">2. </w:t>
      </w:r>
      <w:r w:rsidRPr="00FF0EB2">
        <w:rPr>
          <w:u w:val="single"/>
        </w:rPr>
        <w:t>INTERNALIZATION</w:t>
      </w:r>
      <w:r>
        <w:t xml:space="preserve">. CP </w:t>
      </w:r>
      <w:r>
        <w:rPr>
          <w:u w:val="single"/>
        </w:rPr>
        <w:t>alone</w:t>
      </w:r>
      <w:r>
        <w:t xml:space="preserve"> is key </w:t>
      </w:r>
      <w:r w:rsidRPr="00FF0EB2">
        <w:rPr>
          <w:b w:val="0"/>
          <w:bCs/>
        </w:rPr>
        <w:t>to spillover</w:t>
      </w:r>
      <w:r>
        <w:t xml:space="preserve">, BUT the perm gives </w:t>
      </w:r>
      <w:r>
        <w:rPr>
          <w:u w:val="single"/>
        </w:rPr>
        <w:t>opponents within agencies</w:t>
      </w:r>
      <w:r>
        <w:t xml:space="preserve"> an alibi for refusing </w:t>
      </w:r>
      <w:r w:rsidRPr="00FF0EB2">
        <w:rPr>
          <w:b w:val="0"/>
          <w:bCs/>
        </w:rPr>
        <w:t>to adopt the CRA double-negative</w:t>
      </w:r>
      <w:r>
        <w:t xml:space="preserve"> </w:t>
      </w:r>
      <w:r w:rsidRPr="00CB728C">
        <w:rPr>
          <w:u w:val="single"/>
        </w:rPr>
        <w:t>broadly</w:t>
      </w:r>
      <w:r>
        <w:t>.</w:t>
      </w:r>
    </w:p>
    <w:p w14:paraId="2230082F" w14:textId="77777777" w:rsidR="007B4D79" w:rsidRDefault="007B4D79" w:rsidP="007B4D79">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27B6AB0C" w14:textId="77777777" w:rsidR="007B4D79" w:rsidRPr="009375C7" w:rsidRDefault="007B4D79" w:rsidP="007B4D79">
      <w:pPr>
        <w:rPr>
          <w:sz w:val="16"/>
        </w:rPr>
      </w:pPr>
      <w:r w:rsidRPr="009375C7">
        <w:rPr>
          <w:rStyle w:val="Emphasis"/>
        </w:rPr>
        <w:t>An</w:t>
      </w:r>
      <w:r w:rsidRPr="009375C7">
        <w:rPr>
          <w:rStyle w:val="StyleUnderline"/>
        </w:rPr>
        <w:t>other practical obstacle concerns</w:t>
      </w:r>
      <w:r w:rsidRPr="009375C7">
        <w:rPr>
          <w:sz w:val="16"/>
        </w:rPr>
        <w:t xml:space="preserve"> the </w:t>
      </w:r>
      <w:r w:rsidRPr="009375C7">
        <w:rPr>
          <w:rStyle w:val="StyleUnderline"/>
        </w:rPr>
        <w:t xml:space="preserve">possible </w:t>
      </w:r>
      <w:r w:rsidRPr="009375C7">
        <w:rPr>
          <w:rStyle w:val="Emphasis"/>
        </w:rPr>
        <w:t>instinctive resistance</w:t>
      </w:r>
      <w:r w:rsidRPr="009375C7">
        <w:rPr>
          <w:rStyle w:val="StyleUnderline"/>
        </w:rPr>
        <w:t xml:space="preserve"> of agency</w:t>
      </w:r>
      <w:r w:rsidRPr="005A33C5">
        <w:rPr>
          <w:rStyle w:val="StyleUnderline"/>
        </w:rPr>
        <w:t xml:space="preserve"> officials</w:t>
      </w:r>
      <w:r w:rsidRPr="009375C7">
        <w:rPr>
          <w:sz w:val="16"/>
        </w:rPr>
        <w:t xml:space="preserve">. </w:t>
      </w:r>
      <w:r w:rsidRPr="005A33C5">
        <w:rPr>
          <w:rStyle w:val="StyleUnderline"/>
        </w:rPr>
        <w:t xml:space="preserve">Using the </w:t>
      </w:r>
      <w:r w:rsidRPr="00BD1C0E">
        <w:rPr>
          <w:rStyle w:val="StyleUnderline"/>
          <w:highlight w:val="yellow"/>
        </w:rPr>
        <w:t>CRA double-negative</w:t>
      </w:r>
      <w:r w:rsidRPr="009375C7">
        <w:rPr>
          <w:sz w:val="16"/>
        </w:rPr>
        <w:t xml:space="preserve"> maneuver </w:t>
      </w:r>
      <w:r w:rsidRPr="005A33C5">
        <w:rPr>
          <w:rStyle w:val="StyleUnderline"/>
        </w:rPr>
        <w:t xml:space="preserve">would </w:t>
      </w:r>
      <w:r w:rsidRPr="00BD1C0E">
        <w:rPr>
          <w:rStyle w:val="Emphasis"/>
          <w:highlight w:val="yellow"/>
        </w:rPr>
        <w:t>require</w:t>
      </w:r>
      <w:r w:rsidRPr="001C0085">
        <w:rPr>
          <w:rStyle w:val="Emphasis"/>
        </w:rPr>
        <w:t xml:space="preserve"> agency </w:t>
      </w:r>
      <w:r w:rsidRPr="001C0085">
        <w:rPr>
          <w:rStyle w:val="Emphasis"/>
          <w:highlight w:val="yellow"/>
        </w:rPr>
        <w:t>staff</w:t>
      </w:r>
      <w:r w:rsidRPr="001C0085">
        <w:rPr>
          <w:rStyle w:val="Emphasis"/>
        </w:rPr>
        <w:t xml:space="preserve"> to </w:t>
      </w:r>
      <w:r w:rsidRPr="00BD1C0E">
        <w:rPr>
          <w:rStyle w:val="Emphasis"/>
          <w:highlight w:val="yellow"/>
        </w:rPr>
        <w:t>deviate</w:t>
      </w:r>
      <w:r w:rsidRPr="00CB728C">
        <w:rPr>
          <w:rStyle w:val="Emphasis"/>
        </w:rPr>
        <w:t xml:space="preserve"> from</w:t>
      </w:r>
      <w:r w:rsidRPr="005A33C5">
        <w:rPr>
          <w:rStyle w:val="Emphasis"/>
        </w:rPr>
        <w:t xml:space="preserve"> </w:t>
      </w:r>
      <w:r w:rsidRPr="009375C7">
        <w:rPr>
          <w:rStyle w:val="Emphasis"/>
          <w:highlight w:val="yellow"/>
        </w:rPr>
        <w:t xml:space="preserve">well-entrenched standard </w:t>
      </w:r>
      <w:r w:rsidRPr="00BD1C0E">
        <w:rPr>
          <w:rStyle w:val="Emphasis"/>
          <w:highlight w:val="yellow"/>
        </w:rPr>
        <w:t>practices</w:t>
      </w:r>
      <w:r w:rsidRPr="009375C7">
        <w:rPr>
          <w:sz w:val="16"/>
        </w:rPr>
        <w:t xml:space="preserve"> that </w:t>
      </w:r>
      <w:r w:rsidRPr="005A33C5">
        <w:rPr>
          <w:rStyle w:val="StyleUnderline"/>
        </w:rPr>
        <w:t xml:space="preserve">agencies use to formulate their rules. </w:t>
      </w:r>
      <w:r w:rsidRPr="001C0085">
        <w:rPr>
          <w:rStyle w:val="StyleUnderline"/>
        </w:rPr>
        <w:t xml:space="preserve">The </w:t>
      </w:r>
      <w:r w:rsidRPr="009375C7">
        <w:rPr>
          <w:rStyle w:val="StyleUnderline"/>
          <w:highlight w:val="yellow"/>
        </w:rPr>
        <w:t>idea</w:t>
      </w:r>
      <w:r w:rsidRPr="009375C7">
        <w:rPr>
          <w:sz w:val="16"/>
        </w:rPr>
        <w:t xml:space="preserve"> </w:t>
      </w:r>
      <w:r w:rsidRPr="001C0085">
        <w:rPr>
          <w:rStyle w:val="StyleUnderline"/>
        </w:rPr>
        <w:t>that</w:t>
      </w:r>
      <w:r w:rsidRPr="009375C7">
        <w:rPr>
          <w:sz w:val="16"/>
        </w:rPr>
        <w:t xml:space="preserve"> </w:t>
      </w:r>
      <w:r w:rsidRPr="001C0085">
        <w:rPr>
          <w:rStyle w:val="StyleUnderline"/>
        </w:rPr>
        <w:t>an agency</w:t>
      </w:r>
      <w:r w:rsidRPr="00773EF2">
        <w:rPr>
          <w:rStyle w:val="StyleUnderline"/>
        </w:rPr>
        <w:t xml:space="preserve"> </w:t>
      </w:r>
      <w:r w:rsidRPr="009375C7">
        <w:rPr>
          <w:rStyle w:val="StyleUnderline"/>
        </w:rPr>
        <w:t xml:space="preserve">would propose a rule that </w:t>
      </w:r>
      <w:r w:rsidRPr="009375C7">
        <w:rPr>
          <w:rStyle w:val="Emphasis"/>
        </w:rPr>
        <w:t>rejects the interp</w:t>
      </w:r>
      <w:r w:rsidRPr="009375C7">
        <w:rPr>
          <w:rStyle w:val="StyleUnderline"/>
        </w:rPr>
        <w:t xml:space="preserve">retation </w:t>
      </w:r>
      <w:r w:rsidRPr="009375C7">
        <w:rPr>
          <w:rStyle w:val="Emphasis"/>
        </w:rPr>
        <w:t>that the agency actually wants</w:t>
      </w:r>
      <w:r w:rsidRPr="009375C7">
        <w:rPr>
          <w:sz w:val="16"/>
        </w:rPr>
        <w:t xml:space="preserve">, so as </w:t>
      </w:r>
      <w:r w:rsidRPr="009375C7">
        <w:rPr>
          <w:rStyle w:val="StyleUnderline"/>
        </w:rPr>
        <w:t>to facilitate a congressional reversal</w:t>
      </w:r>
      <w:r w:rsidRPr="005A33C5">
        <w:rPr>
          <w:rStyle w:val="StyleUnderline"/>
        </w:rPr>
        <w:t xml:space="preserve">, </w:t>
      </w:r>
      <w:r w:rsidRPr="00BD1C0E">
        <w:rPr>
          <w:rStyle w:val="StyleUnderline"/>
          <w:highlight w:val="yellow"/>
        </w:rPr>
        <w:t>is not</w:t>
      </w:r>
      <w:r w:rsidRPr="005A33C5">
        <w:rPr>
          <w:rStyle w:val="StyleUnderline"/>
        </w:rPr>
        <w:t xml:space="preserve"> consistent with </w:t>
      </w:r>
      <w:r w:rsidRPr="00BD1C0E">
        <w:rPr>
          <w:rStyle w:val="StyleUnderline"/>
          <w:highlight w:val="yellow"/>
        </w:rPr>
        <w:t>how</w:t>
      </w:r>
      <w:r w:rsidRPr="005A33C5">
        <w:rPr>
          <w:rStyle w:val="StyleUnderline"/>
        </w:rPr>
        <w:t xml:space="preserve"> most agency </w:t>
      </w:r>
      <w:r w:rsidRPr="00BD1C0E">
        <w:rPr>
          <w:rStyle w:val="StyleUnderline"/>
          <w:highlight w:val="yellow"/>
        </w:rPr>
        <w:t>officials think</w:t>
      </w:r>
      <w:r w:rsidRPr="005A33C5">
        <w:rPr>
          <w:rStyle w:val="StyleUnderline"/>
        </w:rPr>
        <w:t xml:space="preserve"> about their role</w:t>
      </w:r>
      <w:r w:rsidRPr="009375C7">
        <w:rPr>
          <w:sz w:val="16"/>
        </w:rPr>
        <w:t xml:space="preserve">. </w:t>
      </w:r>
      <w:r w:rsidRPr="005A33C5">
        <w:rPr>
          <w:rStyle w:val="Emphasis"/>
        </w:rPr>
        <w:t xml:space="preserve">Agency </w:t>
      </w:r>
      <w:r w:rsidRPr="001C0085">
        <w:rPr>
          <w:rStyle w:val="Emphasis"/>
        </w:rPr>
        <w:t>lawyers might resist</w:t>
      </w:r>
      <w:r w:rsidRPr="005A33C5">
        <w:rPr>
          <w:rStyle w:val="StyleUnderline"/>
        </w:rPr>
        <w:t xml:space="preserve"> the </w:t>
      </w:r>
      <w:r w:rsidRPr="00773EF2">
        <w:rPr>
          <w:rStyle w:val="StyleUnderline"/>
        </w:rPr>
        <w:t>idea that they should, or lawfully could, propose</w:t>
      </w:r>
      <w:r w:rsidRPr="005A33C5">
        <w:rPr>
          <w:rStyle w:val="StyleUnderline"/>
        </w:rPr>
        <w:t xml:space="preserve"> interpr</w:t>
      </w:r>
      <w:r w:rsidRPr="00CB728C">
        <w:rPr>
          <w:rStyle w:val="StyleUnderline"/>
        </w:rPr>
        <w:t>etive rules whose content is the opposite of what they actually believe</w:t>
      </w:r>
      <w:r w:rsidRPr="009375C7">
        <w:rPr>
          <w:sz w:val="16"/>
        </w:rPr>
        <w:t xml:space="preserve"> the correct interpretation to be. </w:t>
      </w:r>
      <w:r w:rsidRPr="005A33C5">
        <w:rPr>
          <w:rStyle w:val="StyleUnderline"/>
        </w:rPr>
        <w:t xml:space="preserve">Using </w:t>
      </w:r>
      <w:r w:rsidRPr="00BD1C0E">
        <w:rPr>
          <w:rStyle w:val="StyleUnderline"/>
          <w:highlight w:val="yellow"/>
        </w:rPr>
        <w:t xml:space="preserve">this </w:t>
      </w:r>
      <w:r w:rsidRPr="00BD1C0E">
        <w:rPr>
          <w:rStyle w:val="Emphasis"/>
          <w:highlight w:val="yellow"/>
        </w:rPr>
        <w:t>mech</w:t>
      </w:r>
      <w:r w:rsidRPr="005A33C5">
        <w:rPr>
          <w:rStyle w:val="StyleUnderline"/>
        </w:rPr>
        <w:t>anism would</w:t>
      </w:r>
      <w:r w:rsidRPr="009375C7">
        <w:rPr>
          <w:sz w:val="16"/>
        </w:rPr>
        <w:t xml:space="preserve"> therefore </w:t>
      </w:r>
      <w:r w:rsidRPr="00BD1C0E">
        <w:rPr>
          <w:rStyle w:val="Emphasis"/>
          <w:highlight w:val="yellow"/>
        </w:rPr>
        <w:t>require</w:t>
      </w:r>
      <w:r w:rsidRPr="009375C7">
        <w:rPr>
          <w:rStyle w:val="Emphasis"/>
        </w:rPr>
        <w:t xml:space="preserve"> senior</w:t>
      </w:r>
      <w:r w:rsidRPr="005A33C5">
        <w:rPr>
          <w:rStyle w:val="Emphasis"/>
        </w:rPr>
        <w:t xml:space="preserve"> agency </w:t>
      </w:r>
      <w:r w:rsidRPr="00BD1C0E">
        <w:rPr>
          <w:rStyle w:val="Emphasis"/>
          <w:highlight w:val="yellow"/>
        </w:rPr>
        <w:t>officials</w:t>
      </w:r>
      <w:r w:rsidRPr="001C0085">
        <w:rPr>
          <w:rStyle w:val="StyleUnderline"/>
        </w:rPr>
        <w:t xml:space="preserve"> to </w:t>
      </w:r>
      <w:r w:rsidRPr="00BD1C0E">
        <w:rPr>
          <w:rStyle w:val="StyleUnderline"/>
          <w:highlight w:val="yellow"/>
        </w:rPr>
        <w:t xml:space="preserve">be </w:t>
      </w:r>
      <w:r w:rsidRPr="00BD1C0E">
        <w:rPr>
          <w:rStyle w:val="Emphasis"/>
          <w:highlight w:val="yellow"/>
        </w:rPr>
        <w:t>persuaded of</w:t>
      </w:r>
      <w:r w:rsidRPr="005A33C5">
        <w:rPr>
          <w:rStyle w:val="Emphasis"/>
        </w:rPr>
        <w:t xml:space="preserve"> its </w:t>
      </w:r>
      <w:r w:rsidRPr="00BD1C0E">
        <w:rPr>
          <w:rStyle w:val="Emphasis"/>
          <w:highlight w:val="yellow"/>
        </w:rPr>
        <w:t>value and legitimacy</w:t>
      </w:r>
      <w:r w:rsidRPr="009375C7">
        <w:rPr>
          <w:sz w:val="16"/>
        </w:rPr>
        <w:t xml:space="preserve">. It is also possible, however, that agency staff will be the first to appreciate the potential of the CRA to settle important questions of statutory interpretation, enabling them to accomplish their missions more effectively. Rather than needing to be convinced, they may seek to persuade reluctant White House officials or members of Congress of its merits. In any event, </w:t>
      </w:r>
      <w:r w:rsidRPr="00BD1C0E">
        <w:rPr>
          <w:rStyle w:val="StyleUnderline"/>
          <w:highlight w:val="yellow"/>
        </w:rPr>
        <w:t xml:space="preserve">something </w:t>
      </w:r>
      <w:r w:rsidRPr="00BD1C0E">
        <w:rPr>
          <w:rStyle w:val="Emphasis"/>
          <w:highlight w:val="yellow"/>
        </w:rPr>
        <w:t>so new</w:t>
      </w:r>
      <w:r w:rsidRPr="009A42EE">
        <w:rPr>
          <w:rStyle w:val="StyleUnderline"/>
        </w:rPr>
        <w:t xml:space="preserve">, which </w:t>
      </w:r>
      <w:r w:rsidRPr="00CB728C">
        <w:rPr>
          <w:rStyle w:val="StyleUnderline"/>
        </w:rPr>
        <w:t xml:space="preserve">at first sounds </w:t>
      </w:r>
      <w:r w:rsidRPr="00CB728C">
        <w:rPr>
          <w:rStyle w:val="Emphasis"/>
        </w:rPr>
        <w:t>so complex</w:t>
      </w:r>
      <w:r w:rsidRPr="009A42EE">
        <w:rPr>
          <w:rStyle w:val="Emphasis"/>
        </w:rPr>
        <w:t xml:space="preserve"> and </w:t>
      </w:r>
      <w:r w:rsidRPr="00773EF2">
        <w:rPr>
          <w:rStyle w:val="Emphasis"/>
        </w:rPr>
        <w:t>cumbersome</w:t>
      </w:r>
      <w:r w:rsidRPr="009A42EE">
        <w:rPr>
          <w:rStyle w:val="StyleUnderline"/>
        </w:rPr>
        <w:t xml:space="preserve">, will </w:t>
      </w:r>
      <w:r w:rsidRPr="00BD1C0E">
        <w:rPr>
          <w:rStyle w:val="Emphasis"/>
          <w:highlight w:val="yellow"/>
        </w:rPr>
        <w:t>require internal champions</w:t>
      </w:r>
      <w:r w:rsidRPr="00773EF2">
        <w:rPr>
          <w:rStyle w:val="StyleUnderline"/>
        </w:rPr>
        <w:t>. Senior</w:t>
      </w:r>
      <w:r w:rsidRPr="009A42EE">
        <w:rPr>
          <w:rStyle w:val="StyleUnderline"/>
        </w:rPr>
        <w:t xml:space="preserve"> administration </w:t>
      </w:r>
      <w:r w:rsidRPr="001C0085">
        <w:rPr>
          <w:rStyle w:val="StyleUnderline"/>
        </w:rPr>
        <w:t xml:space="preserve">officials would need </w:t>
      </w:r>
      <w:r w:rsidRPr="00BD1C0E">
        <w:rPr>
          <w:rStyle w:val="StyleUnderline"/>
          <w:highlight w:val="yellow"/>
        </w:rPr>
        <w:t xml:space="preserve">to </w:t>
      </w:r>
      <w:r w:rsidRPr="00BD1C0E">
        <w:rPr>
          <w:rStyle w:val="Emphasis"/>
          <w:highlight w:val="yellow"/>
        </w:rPr>
        <w:t>endorse</w:t>
      </w:r>
      <w:r w:rsidRPr="009A42EE">
        <w:rPr>
          <w:rStyle w:val="Emphasis"/>
        </w:rPr>
        <w:t xml:space="preserve"> the strategy </w:t>
      </w:r>
      <w:r w:rsidRPr="00BD1C0E">
        <w:rPr>
          <w:rStyle w:val="Emphasis"/>
          <w:highlight w:val="yellow"/>
        </w:rPr>
        <w:t>clearly</w:t>
      </w:r>
      <w:r w:rsidRPr="009A42EE">
        <w:rPr>
          <w:rStyle w:val="StyleUnderline"/>
        </w:rPr>
        <w:t xml:space="preserve"> and </w:t>
      </w:r>
      <w:r w:rsidRPr="00BD1C0E">
        <w:rPr>
          <w:rStyle w:val="Emphasis"/>
          <w:highlight w:val="yellow"/>
        </w:rPr>
        <w:t>remove obstacles to</w:t>
      </w:r>
      <w:r w:rsidRPr="009A42EE">
        <w:rPr>
          <w:rStyle w:val="Emphasis"/>
        </w:rPr>
        <w:t xml:space="preserve"> its </w:t>
      </w:r>
      <w:r w:rsidRPr="00BD1C0E">
        <w:rPr>
          <w:rStyle w:val="Emphasis"/>
          <w:highlight w:val="yellow"/>
        </w:rPr>
        <w:t>rapid deployment</w:t>
      </w:r>
      <w:r w:rsidRPr="009375C7">
        <w:rPr>
          <w:sz w:val="16"/>
        </w:rPr>
        <w:t xml:space="preserve">—for example by creating a fast-track process through the usual internal and inter-agency review processes. </w:t>
      </w:r>
      <w:r w:rsidRPr="00D57C7F">
        <w:rPr>
          <w:rStyle w:val="StyleUnderline"/>
        </w:rPr>
        <w:t xml:space="preserve">While it </w:t>
      </w:r>
      <w:r w:rsidRPr="00BD1C0E">
        <w:rPr>
          <w:rStyle w:val="StyleUnderline"/>
          <w:highlight w:val="yellow"/>
        </w:rPr>
        <w:t xml:space="preserve">may be </w:t>
      </w:r>
      <w:r w:rsidRPr="00BD1C0E">
        <w:rPr>
          <w:rStyle w:val="Emphasis"/>
          <w:highlight w:val="yellow"/>
        </w:rPr>
        <w:t>controversial initially</w:t>
      </w:r>
      <w:r w:rsidRPr="001C0085">
        <w:rPr>
          <w:rStyle w:val="StyleUnderline"/>
          <w:highlight w:val="yellow"/>
        </w:rPr>
        <w:t>, we</w:t>
      </w:r>
      <w:r w:rsidRPr="00D57C7F">
        <w:rPr>
          <w:rStyle w:val="StyleUnderline"/>
        </w:rPr>
        <w:t xml:space="preserve"> can </w:t>
      </w:r>
      <w:r w:rsidRPr="001C0085">
        <w:rPr>
          <w:rStyle w:val="StyleUnderline"/>
          <w:highlight w:val="yellow"/>
        </w:rPr>
        <w:t>imagine</w:t>
      </w:r>
      <w:r w:rsidRPr="00D57C7F">
        <w:rPr>
          <w:rStyle w:val="StyleUnderline"/>
        </w:rPr>
        <w:t xml:space="preserve"> the </w:t>
      </w:r>
      <w:r w:rsidRPr="009375C7">
        <w:rPr>
          <w:rStyle w:val="StyleUnderline"/>
        </w:rPr>
        <w:t xml:space="preserve">CRA two-step </w:t>
      </w:r>
      <w:r w:rsidRPr="00BD1C0E">
        <w:rPr>
          <w:rStyle w:val="Emphasis"/>
          <w:highlight w:val="yellow"/>
        </w:rPr>
        <w:t>eventually normalizing</w:t>
      </w:r>
      <w:r w:rsidRPr="00D57C7F">
        <w:rPr>
          <w:rStyle w:val="StyleUnderline"/>
        </w:rPr>
        <w:t xml:space="preserve"> to the point that it comes to </w:t>
      </w:r>
      <w:r w:rsidRPr="001C0085">
        <w:rPr>
          <w:rStyle w:val="StyleUnderline"/>
        </w:rPr>
        <w:t>be seen as just one more tool in the policymaking toolbox</w:t>
      </w:r>
      <w:r w:rsidRPr="009375C7">
        <w:rPr>
          <w:sz w:val="16"/>
        </w:rPr>
        <w:t>.</w:t>
      </w:r>
    </w:p>
    <w:p w14:paraId="25CCB923" w14:textId="77777777" w:rsidR="007B4D79" w:rsidRDefault="007B4D79" w:rsidP="007B4D79">
      <w:pPr>
        <w:pStyle w:val="Heading4"/>
      </w:pPr>
      <w:r>
        <w:t xml:space="preserve">3. </w:t>
      </w:r>
      <w:r w:rsidRPr="009375C7">
        <w:rPr>
          <w:u w:val="single"/>
        </w:rPr>
        <w:t>LEGALITY</w:t>
      </w:r>
      <w:r>
        <w:t xml:space="preserve">. Agency is </w:t>
      </w:r>
      <w:r w:rsidRPr="009375C7">
        <w:rPr>
          <w:u w:val="single"/>
        </w:rPr>
        <w:t>legally precluded</w:t>
      </w:r>
      <w:r>
        <w:t xml:space="preserve"> from issuing the </w:t>
      </w:r>
      <w:r>
        <w:rPr>
          <w:u w:val="single"/>
        </w:rPr>
        <w:t>interpretive</w:t>
      </w:r>
      <w:r>
        <w:t xml:space="preserve"> rule by </w:t>
      </w:r>
      <w:r>
        <w:rPr>
          <w:u w:val="single"/>
        </w:rPr>
        <w:t>judicial estoppel</w:t>
      </w:r>
      <w:r>
        <w:t xml:space="preserve">. </w:t>
      </w:r>
      <w:r w:rsidRPr="009375C7">
        <w:rPr>
          <w:b w:val="0"/>
          <w:bCs/>
        </w:rPr>
        <w:t xml:space="preserve">This is because the </w:t>
      </w:r>
      <w:r w:rsidRPr="009375C7">
        <w:rPr>
          <w:b w:val="0"/>
          <w:bCs/>
          <w:u w:val="single"/>
        </w:rPr>
        <w:t>plan</w:t>
      </w:r>
      <w:r w:rsidRPr="009375C7">
        <w:rPr>
          <w:b w:val="0"/>
          <w:bCs/>
        </w:rPr>
        <w:t xml:space="preserve"> requires </w:t>
      </w:r>
      <w:r w:rsidRPr="009375C7">
        <w:rPr>
          <w:b w:val="0"/>
          <w:bCs/>
          <w:u w:val="single"/>
        </w:rPr>
        <w:t>binding</w:t>
      </w:r>
      <w:r w:rsidRPr="009375C7">
        <w:rPr>
          <w:b w:val="0"/>
          <w:bCs/>
        </w:rPr>
        <w:t xml:space="preserve"> agency rules </w:t>
      </w:r>
      <w:r w:rsidRPr="009375C7">
        <w:rPr>
          <w:b w:val="0"/>
          <w:bCs/>
          <w:u w:val="single"/>
        </w:rPr>
        <w:t>adopting</w:t>
      </w:r>
      <w:r w:rsidRPr="009375C7">
        <w:rPr>
          <w:b w:val="0"/>
          <w:bCs/>
        </w:rPr>
        <w:t xml:space="preserve"> its mandates AND the CP is an </w:t>
      </w:r>
      <w:r w:rsidRPr="009375C7">
        <w:rPr>
          <w:b w:val="0"/>
          <w:bCs/>
          <w:u w:val="single"/>
        </w:rPr>
        <w:t>interpretive rule</w:t>
      </w:r>
      <w:r w:rsidRPr="009375C7">
        <w:rPr>
          <w:b w:val="0"/>
          <w:bCs/>
        </w:rPr>
        <w:t xml:space="preserve"> saying the </w:t>
      </w:r>
      <w:r w:rsidRPr="009375C7">
        <w:rPr>
          <w:b w:val="0"/>
          <w:bCs/>
          <w:u w:val="single"/>
        </w:rPr>
        <w:t>opposite</w:t>
      </w:r>
      <w:r w:rsidRPr="009375C7">
        <w:rPr>
          <w:b w:val="0"/>
          <w:bCs/>
        </w:rPr>
        <w:t>.</w:t>
      </w:r>
    </w:p>
    <w:p w14:paraId="39E73C05" w14:textId="77777777" w:rsidR="007B4D79" w:rsidRDefault="007B4D79" w:rsidP="007B4D79">
      <w:r>
        <w:t xml:space="preserve">Nina A. </w:t>
      </w:r>
      <w:r w:rsidRPr="00296119">
        <w:rPr>
          <w:rStyle w:val="Style13ptBold"/>
        </w:rPr>
        <w:t>Mendelson 3</w:t>
      </w:r>
      <w:r>
        <w:t>, Assistant Professor, University of Michigan Law School, 2003, “AGENCY BURROWING: ENTRENCHING POLICIES AND PERSONNEL BEFORE A NEW PRESIDENT ARRIVES,” New York University Law Review, Vol. 78, pp. 557-666</w:t>
      </w:r>
    </w:p>
    <w:p w14:paraId="76F67084" w14:textId="77777777" w:rsidR="007B4D79" w:rsidRPr="003205EB" w:rsidRDefault="007B4D79" w:rsidP="007B4D79">
      <w:pPr>
        <w:rPr>
          <w:sz w:val="16"/>
        </w:rPr>
      </w:pPr>
      <w:r w:rsidRPr="003205EB">
        <w:rPr>
          <w:sz w:val="16"/>
        </w:rPr>
        <w:t>For some policy decisions, the agency may have discretion not only over the policy's timing and content, but also over its fo</w:t>
      </w:r>
      <w:r w:rsidRPr="00783396">
        <w:rPr>
          <w:sz w:val="16"/>
        </w:rPr>
        <w:t xml:space="preserve">rm. For instance, </w:t>
      </w:r>
      <w:r w:rsidRPr="00783396">
        <w:rPr>
          <w:rStyle w:val="StyleUnderline"/>
        </w:rPr>
        <w:t>for policy questions left by a statute to the discretion of the implementing agency</w:t>
      </w:r>
      <w:r w:rsidRPr="00783396">
        <w:rPr>
          <w:sz w:val="16"/>
        </w:rPr>
        <w:t xml:space="preserve">,145 </w:t>
      </w:r>
      <w:r w:rsidRPr="00783396">
        <w:rPr>
          <w:rStyle w:val="StyleUnderline"/>
        </w:rPr>
        <w:t>the agency</w:t>
      </w:r>
      <w:r w:rsidRPr="00783396">
        <w:rPr>
          <w:sz w:val="16"/>
        </w:rPr>
        <w:t xml:space="preserve"> often </w:t>
      </w:r>
      <w:r w:rsidRPr="00783396">
        <w:rPr>
          <w:rStyle w:val="StyleUnderline"/>
        </w:rPr>
        <w:t>can choose whether to announce publicly its criteria for implementing the program</w:t>
      </w:r>
      <w:r w:rsidRPr="009F4D98">
        <w:rPr>
          <w:rStyle w:val="StyleUnderline"/>
        </w:rPr>
        <w:t xml:space="preserve"> and, if so, in what form</w:t>
      </w:r>
      <w:r w:rsidRPr="003205EB">
        <w:rPr>
          <w:sz w:val="16"/>
        </w:rPr>
        <w:t xml:space="preserve">. 146 For example, </w:t>
      </w:r>
      <w:r w:rsidRPr="009F4D98">
        <w:rPr>
          <w:rStyle w:val="StyleUnderline"/>
        </w:rPr>
        <w:t xml:space="preserve">an </w:t>
      </w:r>
      <w:r w:rsidRPr="009375C7">
        <w:rPr>
          <w:rStyle w:val="Emphasis"/>
        </w:rPr>
        <w:t xml:space="preserve">agency's </w:t>
      </w:r>
      <w:r w:rsidRPr="00BD1C0E">
        <w:rPr>
          <w:rStyle w:val="Emphasis"/>
          <w:highlight w:val="yellow"/>
        </w:rPr>
        <w:t>use of a policy statement</w:t>
      </w:r>
      <w:r w:rsidRPr="009F4D98">
        <w:rPr>
          <w:rStyle w:val="StyleUnderline"/>
        </w:rPr>
        <w:t xml:space="preserve"> generally </w:t>
      </w:r>
      <w:r w:rsidRPr="00BD1C0E">
        <w:rPr>
          <w:rStyle w:val="StyleUnderline"/>
          <w:highlight w:val="yellow"/>
        </w:rPr>
        <w:t>only</w:t>
      </w:r>
      <w:r w:rsidRPr="009F4D98">
        <w:rPr>
          <w:rStyle w:val="StyleUnderline"/>
        </w:rPr>
        <w:t xml:space="preserve"> will </w:t>
      </w:r>
      <w:r w:rsidRPr="00BD1C0E">
        <w:rPr>
          <w:rStyle w:val="StyleUnderline"/>
          <w:highlight w:val="yellow"/>
        </w:rPr>
        <w:t>indicate</w:t>
      </w:r>
      <w:r w:rsidRPr="009F4D98">
        <w:rPr>
          <w:rStyle w:val="StyleUnderline"/>
        </w:rPr>
        <w:t xml:space="preserve"> an "agency's </w:t>
      </w:r>
      <w:r w:rsidRPr="00BD1C0E">
        <w:rPr>
          <w:rStyle w:val="StyleUnderline"/>
          <w:highlight w:val="yellow"/>
        </w:rPr>
        <w:t>inclination</w:t>
      </w:r>
      <w:r w:rsidRPr="009F4D98">
        <w:rPr>
          <w:rStyle w:val="StyleUnderline"/>
        </w:rPr>
        <w:t xml:space="preserve"> or leaning, </w:t>
      </w:r>
      <w:r w:rsidRPr="00BD1C0E">
        <w:rPr>
          <w:rStyle w:val="Emphasis"/>
          <w:highlight w:val="yellow"/>
        </w:rPr>
        <w:t>not</w:t>
      </w:r>
      <w:r w:rsidRPr="009375C7">
        <w:rPr>
          <w:rStyle w:val="Emphasis"/>
        </w:rPr>
        <w:t xml:space="preserve"> in any way </w:t>
      </w:r>
      <w:r w:rsidRPr="00BD1C0E">
        <w:rPr>
          <w:rStyle w:val="Emphasis"/>
          <w:highlight w:val="yellow"/>
        </w:rPr>
        <w:t>binding</w:t>
      </w:r>
      <w:r w:rsidRPr="009F4D98">
        <w:rPr>
          <w:rStyle w:val="Emphasis"/>
        </w:rPr>
        <w:t xml:space="preserve"> </w:t>
      </w:r>
      <w:r w:rsidRPr="009375C7">
        <w:rPr>
          <w:rStyle w:val="Emphasis"/>
        </w:rPr>
        <w:t>on the agency</w:t>
      </w:r>
      <w:r w:rsidRPr="009375C7">
        <w:rPr>
          <w:sz w:val="16"/>
        </w:rPr>
        <w:t xml:space="preserve">." 147 </w:t>
      </w:r>
      <w:r w:rsidRPr="009375C7">
        <w:rPr>
          <w:rStyle w:val="StyleUnderline"/>
        </w:rPr>
        <w:t>However</w:t>
      </w:r>
      <w:r w:rsidRPr="009F4D98">
        <w:rPr>
          <w:rStyle w:val="StyleUnderline"/>
        </w:rPr>
        <w:t xml:space="preserve">, an agency's declaration of </w:t>
      </w:r>
      <w:r w:rsidRPr="00BD1C0E">
        <w:rPr>
          <w:rStyle w:val="StyleUnderline"/>
          <w:highlight w:val="yellow"/>
        </w:rPr>
        <w:t>implementation</w:t>
      </w:r>
      <w:r w:rsidRPr="009F4D98">
        <w:rPr>
          <w:rStyle w:val="StyleUnderline"/>
        </w:rPr>
        <w:t xml:space="preserve"> criteria </w:t>
      </w:r>
      <w:r w:rsidRPr="00BD1C0E">
        <w:rPr>
          <w:rStyle w:val="Emphasis"/>
          <w:highlight w:val="yellow"/>
        </w:rPr>
        <w:t>through</w:t>
      </w:r>
      <w:r w:rsidRPr="009375C7">
        <w:rPr>
          <w:rStyle w:val="Emphasis"/>
        </w:rPr>
        <w:t xml:space="preserve"> a </w:t>
      </w:r>
      <w:r w:rsidRPr="00BD1C0E">
        <w:rPr>
          <w:rStyle w:val="Emphasis"/>
          <w:highlight w:val="yellow"/>
        </w:rPr>
        <w:t>legislative rule will</w:t>
      </w:r>
      <w:r w:rsidRPr="009F4D98">
        <w:rPr>
          <w:rStyle w:val="StyleUnderline"/>
        </w:rPr>
        <w:t xml:space="preserve">, of course, </w:t>
      </w:r>
      <w:r w:rsidRPr="00BD1C0E">
        <w:rPr>
          <w:rStyle w:val="Emphasis"/>
          <w:highlight w:val="yellow"/>
        </w:rPr>
        <w:t>bind</w:t>
      </w:r>
      <w:r w:rsidRPr="009F4D98">
        <w:rPr>
          <w:rStyle w:val="Emphasis"/>
        </w:rPr>
        <w:t xml:space="preserve"> both </w:t>
      </w:r>
      <w:r w:rsidRPr="00BD1C0E">
        <w:rPr>
          <w:rStyle w:val="Emphasis"/>
          <w:highlight w:val="yellow"/>
        </w:rPr>
        <w:t>itself</w:t>
      </w:r>
      <w:r w:rsidRPr="009F4D98">
        <w:rPr>
          <w:rStyle w:val="Emphasis"/>
        </w:rPr>
        <w:t xml:space="preserve"> and regulated entities</w:t>
      </w:r>
      <w:r w:rsidRPr="003205EB">
        <w:rPr>
          <w:sz w:val="16"/>
        </w:rPr>
        <w:t xml:space="preserve">.148 </w:t>
      </w:r>
      <w:r w:rsidRPr="009F4D98">
        <w:rPr>
          <w:rStyle w:val="StyleUnderline"/>
        </w:rPr>
        <w:t xml:space="preserve">An agency thus may </w:t>
      </w:r>
      <w:r w:rsidRPr="009F4D98">
        <w:rPr>
          <w:rStyle w:val="Emphasis"/>
        </w:rPr>
        <w:t>entrench policy</w:t>
      </w:r>
      <w:r w:rsidRPr="003205EB">
        <w:rPr>
          <w:sz w:val="16"/>
        </w:rPr>
        <w:t xml:space="preserve"> both by announcing it late in the term-despite a new President's contrary preferences-and </w:t>
      </w:r>
      <w:r w:rsidRPr="009F4D98">
        <w:rPr>
          <w:rStyle w:val="StyleUnderline"/>
        </w:rPr>
        <w:t>by promulgating it in a relatively durable form, such as a legislative rule</w:t>
      </w:r>
      <w:r w:rsidRPr="003205EB">
        <w:rPr>
          <w:sz w:val="16"/>
        </w:rPr>
        <w:t>. One example is the Clinton administration Forest Service's roadless areas rule, discussed below. 149 Another is an agency's decision simply to convert a previously flexible policy (perhaps in the form of a guidance) into a rule.150</w:t>
      </w:r>
    </w:p>
    <w:p w14:paraId="67477CF3" w14:textId="77777777" w:rsidR="007B4D79" w:rsidRPr="003205EB" w:rsidRDefault="007B4D79" w:rsidP="007B4D79">
      <w:pPr>
        <w:rPr>
          <w:sz w:val="16"/>
        </w:rPr>
      </w:pPr>
      <w:r w:rsidRPr="00BD1C0E">
        <w:rPr>
          <w:rStyle w:val="StyleUnderline"/>
          <w:highlight w:val="yellow"/>
        </w:rPr>
        <w:t>For legislative rulemaking</w:t>
      </w:r>
      <w:r w:rsidRPr="003205EB">
        <w:rPr>
          <w:sz w:val="16"/>
        </w:rPr>
        <w:t xml:space="preserve">, 151 both </w:t>
      </w:r>
      <w:r w:rsidRPr="00BD1C0E">
        <w:rPr>
          <w:rStyle w:val="Emphasis"/>
          <w:highlight w:val="yellow"/>
        </w:rPr>
        <w:t>deviation</w:t>
      </w:r>
      <w:r w:rsidRPr="009F4D98">
        <w:rPr>
          <w:rStyle w:val="Emphasis"/>
        </w:rPr>
        <w:t xml:space="preserve"> and change </w:t>
      </w:r>
      <w:r w:rsidRPr="00BD1C0E">
        <w:rPr>
          <w:rStyle w:val="Emphasis"/>
          <w:highlight w:val="yellow"/>
        </w:rPr>
        <w:t>costs are</w:t>
      </w:r>
      <w:r w:rsidRPr="009F4D98">
        <w:rPr>
          <w:rStyle w:val="Emphasis"/>
        </w:rPr>
        <w:t xml:space="preserve"> relatively </w:t>
      </w:r>
      <w:r w:rsidRPr="00BD1C0E">
        <w:rPr>
          <w:rStyle w:val="Emphasis"/>
          <w:highlight w:val="yellow"/>
        </w:rPr>
        <w:t>high</w:t>
      </w:r>
      <w:r w:rsidRPr="003205EB">
        <w:rPr>
          <w:sz w:val="16"/>
        </w:rPr>
        <w:t xml:space="preserve">. For example, </w:t>
      </w:r>
      <w:r w:rsidRPr="00BD1C0E">
        <w:rPr>
          <w:rStyle w:val="StyleUnderline"/>
          <w:highlight w:val="yellow"/>
        </w:rPr>
        <w:t>third parties</w:t>
      </w:r>
      <w:r w:rsidRPr="009375C7">
        <w:rPr>
          <w:rStyle w:val="StyleUnderline"/>
        </w:rPr>
        <w:t xml:space="preserve"> may</w:t>
      </w:r>
      <w:r w:rsidRPr="009F4D98">
        <w:rPr>
          <w:rStyle w:val="StyleUnderline"/>
        </w:rPr>
        <w:t xml:space="preserve"> be able to </w:t>
      </w:r>
      <w:r w:rsidRPr="00BD1C0E">
        <w:rPr>
          <w:rStyle w:val="Emphasis"/>
          <w:highlight w:val="yellow"/>
        </w:rPr>
        <w:t>challenge</w:t>
      </w:r>
      <w:r w:rsidRPr="009375C7">
        <w:rPr>
          <w:rStyle w:val="Emphasis"/>
        </w:rPr>
        <w:t xml:space="preserve"> agency </w:t>
      </w:r>
      <w:r w:rsidRPr="00BD1C0E">
        <w:rPr>
          <w:rStyle w:val="Emphasis"/>
          <w:highlight w:val="yellow"/>
        </w:rPr>
        <w:t>action</w:t>
      </w:r>
      <w:r w:rsidRPr="003205EB">
        <w:rPr>
          <w:sz w:val="16"/>
        </w:rPr>
        <w:t xml:space="preserve"> as </w:t>
      </w:r>
      <w:r w:rsidRPr="00BD1C0E">
        <w:rPr>
          <w:rStyle w:val="Emphasis"/>
          <w:highlight w:val="yellow"/>
        </w:rPr>
        <w:t>noncompliant with the rule</w:t>
      </w:r>
      <w:r w:rsidRPr="009F4D98">
        <w:rPr>
          <w:rStyle w:val="StyleUnderline"/>
        </w:rPr>
        <w:t xml:space="preserve">, a strategy generally </w:t>
      </w:r>
      <w:r w:rsidRPr="00BD1C0E">
        <w:rPr>
          <w:rStyle w:val="Emphasis"/>
          <w:highlight w:val="yellow"/>
        </w:rPr>
        <w:t>unavailable</w:t>
      </w:r>
      <w:r w:rsidRPr="00BD1C0E">
        <w:rPr>
          <w:rStyle w:val="StyleUnderline"/>
          <w:highlight w:val="yellow"/>
        </w:rPr>
        <w:t xml:space="preserve"> if</w:t>
      </w:r>
      <w:r w:rsidRPr="009F4D98">
        <w:rPr>
          <w:rStyle w:val="StyleUnderline"/>
        </w:rPr>
        <w:t xml:space="preserve"> the agency's </w:t>
      </w:r>
      <w:r w:rsidRPr="00BD1C0E">
        <w:rPr>
          <w:rStyle w:val="StyleUnderline"/>
          <w:highlight w:val="yellow"/>
        </w:rPr>
        <w:t>policy is</w:t>
      </w:r>
      <w:r w:rsidRPr="009F4D98">
        <w:rPr>
          <w:rStyle w:val="StyleUnderline"/>
        </w:rPr>
        <w:t xml:space="preserve"> </w:t>
      </w:r>
      <w:r w:rsidRPr="009F4D98">
        <w:rPr>
          <w:rStyle w:val="Emphasis"/>
        </w:rPr>
        <w:t xml:space="preserve">embodied </w:t>
      </w:r>
      <w:r w:rsidRPr="00BD1C0E">
        <w:rPr>
          <w:rStyle w:val="Emphasis"/>
          <w:highlight w:val="yellow"/>
        </w:rPr>
        <w:t>in</w:t>
      </w:r>
      <w:r w:rsidRPr="009F4D98">
        <w:rPr>
          <w:rStyle w:val="Emphasis"/>
        </w:rPr>
        <w:t xml:space="preserve"> a </w:t>
      </w:r>
      <w:r w:rsidRPr="00BD1C0E">
        <w:rPr>
          <w:rStyle w:val="Emphasis"/>
          <w:highlight w:val="yellow"/>
        </w:rPr>
        <w:t>guidance</w:t>
      </w:r>
      <w:r w:rsidRPr="003205EB">
        <w:rPr>
          <w:sz w:val="16"/>
        </w:rPr>
        <w:t>. Further, a new administration wishing to change the policy may face significant costs. Just as the outgoing administration initially did in issuing the rule, the new administration usually must expend resources on a second full-scale APA notice-and-comment rulemaking,152 which has evolved into a relatively expensive and time-consuming process.1 53 The now-familiar requirements include the publication of a detailed proposal, often with extensive supporting analyses, and, after public comments have been received, written responses to all significant comments. 15 4 For some rules, the procedural burden is substantial. For example, the EPA's 1997 issuance of new final rules revising its national ambient air quality standards for ozone and particulate matter occupied close to 150 pages of fine print in the Federal Register. 155</w:t>
      </w:r>
    </w:p>
    <w:p w14:paraId="3C916000" w14:textId="77777777" w:rsidR="007B4D79" w:rsidRPr="003205EB" w:rsidRDefault="007B4D79" w:rsidP="007B4D79">
      <w:pPr>
        <w:rPr>
          <w:sz w:val="16"/>
        </w:rPr>
      </w:pPr>
      <w:r w:rsidRPr="003205EB">
        <w:rPr>
          <w:sz w:val="16"/>
        </w:rPr>
        <w:t xml:space="preserve">On top of investing in a second rulemaking, the </w:t>
      </w:r>
      <w:r w:rsidRPr="009F4D98">
        <w:rPr>
          <w:rStyle w:val="StyleUnderline"/>
        </w:rPr>
        <w:t xml:space="preserve">agency will face an </w:t>
      </w:r>
      <w:r w:rsidRPr="009F4D98">
        <w:rPr>
          <w:rStyle w:val="Emphasis"/>
        </w:rPr>
        <w:t>additional burden</w:t>
      </w:r>
      <w:r w:rsidRPr="009F4D98">
        <w:rPr>
          <w:rStyle w:val="StyleUnderline"/>
        </w:rPr>
        <w:t xml:space="preserve"> if judicial review of the new rule is sought</w:t>
      </w:r>
      <w:r w:rsidRPr="003205EB">
        <w:rPr>
          <w:sz w:val="16"/>
        </w:rPr>
        <w:t xml:space="preserve">. The relevant review standard of "arbitrary, capricious, an abuse of discretion, or otherwise not in accordance with law,"'156 is deferential. However, the </w:t>
      </w:r>
      <w:r w:rsidRPr="009F4D98">
        <w:rPr>
          <w:rStyle w:val="Emphasis"/>
        </w:rPr>
        <w:t>mere prospect</w:t>
      </w:r>
      <w:r w:rsidRPr="009F4D98">
        <w:rPr>
          <w:rStyle w:val="StyleUnderline"/>
        </w:rPr>
        <w:t xml:space="preserve"> of judicial review requires the agency to prepare a record on which it can explain its choice of policy persuasively. In some instances, </w:t>
      </w:r>
      <w:r w:rsidRPr="009F4D98">
        <w:rPr>
          <w:rStyle w:val="Emphasis"/>
        </w:rPr>
        <w:t>courts have required much more</w:t>
      </w:r>
      <w:r w:rsidRPr="003205EB">
        <w:rPr>
          <w:sz w:val="16"/>
        </w:rPr>
        <w:t xml:space="preserve">. 157 In 1983, for example, the Supreme Court applied this standard to strike down the Reagan administration's decision to rescind the Carter administration's requirement of airbags or passive seatbelts for new cars.158 </w:t>
      </w:r>
    </w:p>
    <w:p w14:paraId="301CC528" w14:textId="77777777" w:rsidR="007B4D79" w:rsidRPr="003205EB" w:rsidRDefault="007B4D79" w:rsidP="007B4D79">
      <w:pPr>
        <w:rPr>
          <w:sz w:val="16"/>
        </w:rPr>
      </w:pPr>
      <w:r w:rsidRPr="003205EB">
        <w:rPr>
          <w:sz w:val="16"/>
        </w:rPr>
        <w:t>Moreover, if judicial review is sought, the time required to respond may be considerable. For example, the Federal Energy Regulatory Commission, faced with addressing a natural gas shortage, reportedly was not able to satisfy judicial concerns regarding its rule revision by the end of the six-year-long shortage.' 59 This is not to say that policy reversals never occur-or that judges never sustain them on judicial review16 0 -but simply that the incoming administration can face significant hurdles to reversing policy embodied in a rule. 161</w:t>
      </w:r>
    </w:p>
    <w:p w14:paraId="5AC44B3F" w14:textId="77777777" w:rsidR="007B4D79" w:rsidRPr="003205EB" w:rsidRDefault="007B4D79" w:rsidP="007B4D79">
      <w:pPr>
        <w:rPr>
          <w:sz w:val="16"/>
        </w:rPr>
      </w:pPr>
      <w:r w:rsidRPr="003205EB">
        <w:rPr>
          <w:sz w:val="16"/>
        </w:rPr>
        <w:t xml:space="preserve">Besides rulemaking, an agency may use other formal and public means of announcing policies in the last several weeks of a presidential administration. An agency may propose a rule containing the policy, without concluding the notice-and-comment process necessary to promulgate a final, binding rule. 162 Such a proposed rule lacks the force of law, and the administrative costs of abandoning it are minimal. Presidents Reagan, Clinton, and George W. Bush all formally delayed or abandoned, as a group, the proposed rules offered by the agencies under their predecessors. 63 An agency also may issue a new general policy statement. These types of decisions are inexpensive to issue and, similar to proposed rules, require few administrative costs to abandon, as the revision of a policy statement or guidance is generally not subject to APA procedural requirements. 164 </w:t>
      </w:r>
    </w:p>
    <w:p w14:paraId="3787A72C" w14:textId="77777777" w:rsidR="007B4D79" w:rsidRPr="003205EB" w:rsidRDefault="007B4D79" w:rsidP="007B4D79">
      <w:pPr>
        <w:rPr>
          <w:sz w:val="16"/>
        </w:rPr>
      </w:pPr>
      <w:r w:rsidRPr="00296119">
        <w:rPr>
          <w:rStyle w:val="StyleUnderline"/>
        </w:rPr>
        <w:t>Agencies may publicly stake out positions in other ways</w:t>
      </w:r>
      <w:r w:rsidRPr="003205EB">
        <w:rPr>
          <w:sz w:val="16"/>
        </w:rPr>
        <w:t xml:space="preserve"> as well. The agency may prepare a report, send a letter to Congress, declare an "official policy position" in litigation, or make some other form of public declaration </w:t>
      </w:r>
      <w:r w:rsidRPr="00296119">
        <w:rPr>
          <w:rStyle w:val="StyleUnderline"/>
        </w:rPr>
        <w:t>regarding its policy preferences</w:t>
      </w:r>
      <w:r w:rsidRPr="003205EB">
        <w:rPr>
          <w:sz w:val="16"/>
        </w:rPr>
        <w:t xml:space="preserve">. For example, in 1993, the outgoing Bush administration Labor Secretary, Lynn Martin, issued a public memorandum directing the Occupational Safety and Health Administration, within the Department of Labor, to begin developing antismoking regulations for the workplace. 165 Although the administrative costs of formally changing course are small, </w:t>
      </w:r>
      <w:r w:rsidRPr="00296119">
        <w:rPr>
          <w:rStyle w:val="StyleUnderline"/>
        </w:rPr>
        <w:t xml:space="preserve">these sorts of </w:t>
      </w:r>
      <w:r w:rsidRPr="00BD1C0E">
        <w:rPr>
          <w:rStyle w:val="StyleUnderline"/>
          <w:highlight w:val="yellow"/>
        </w:rPr>
        <w:t>statements</w:t>
      </w:r>
      <w:r w:rsidRPr="00296119">
        <w:rPr>
          <w:rStyle w:val="StyleUnderline"/>
        </w:rPr>
        <w:t xml:space="preserve"> theoretically </w:t>
      </w:r>
      <w:r w:rsidRPr="00BD1C0E">
        <w:rPr>
          <w:rStyle w:val="StyleUnderline"/>
          <w:highlight w:val="yellow"/>
        </w:rPr>
        <w:t xml:space="preserve">could, </w:t>
      </w:r>
      <w:r w:rsidRPr="00BD1C0E">
        <w:rPr>
          <w:rStyle w:val="Emphasis"/>
          <w:highlight w:val="yellow"/>
        </w:rPr>
        <w:t>as a legal matter, restrict</w:t>
      </w:r>
      <w:r w:rsidRPr="00296119">
        <w:rPr>
          <w:rStyle w:val="Emphasis"/>
        </w:rPr>
        <w:t xml:space="preserve"> the </w:t>
      </w:r>
      <w:r w:rsidRPr="00BD1C0E">
        <w:rPr>
          <w:rStyle w:val="Emphasis"/>
          <w:highlight w:val="yellow"/>
        </w:rPr>
        <w:t>agency's latitude to take different positions later</w:t>
      </w:r>
      <w:r w:rsidRPr="003205EB">
        <w:rPr>
          <w:sz w:val="16"/>
        </w:rPr>
        <w:t xml:space="preserve">. For instance, the </w:t>
      </w:r>
      <w:r w:rsidRPr="00296119">
        <w:rPr>
          <w:rStyle w:val="Emphasis"/>
        </w:rPr>
        <w:t>F</w:t>
      </w:r>
      <w:r w:rsidRPr="00296119">
        <w:rPr>
          <w:rStyle w:val="StyleUnderline"/>
        </w:rPr>
        <w:t xml:space="preserve">ood </w:t>
      </w:r>
      <w:r w:rsidRPr="00296119">
        <w:rPr>
          <w:rStyle w:val="Emphasis"/>
        </w:rPr>
        <w:t>a</w:t>
      </w:r>
      <w:r w:rsidRPr="00296119">
        <w:rPr>
          <w:rStyle w:val="StyleUnderline"/>
        </w:rPr>
        <w:t xml:space="preserve">nd </w:t>
      </w:r>
      <w:r w:rsidRPr="00296119">
        <w:rPr>
          <w:rStyle w:val="Emphasis"/>
        </w:rPr>
        <w:t>D</w:t>
      </w:r>
      <w:r w:rsidRPr="00296119">
        <w:rPr>
          <w:rStyle w:val="StyleUnderline"/>
        </w:rPr>
        <w:t xml:space="preserve">rug </w:t>
      </w:r>
      <w:r w:rsidRPr="00296119">
        <w:rPr>
          <w:rStyle w:val="Emphasis"/>
        </w:rPr>
        <w:t>A</w:t>
      </w:r>
      <w:r w:rsidRPr="00296119">
        <w:rPr>
          <w:rStyle w:val="StyleUnderline"/>
        </w:rPr>
        <w:t>dministration</w:t>
      </w:r>
      <w:r w:rsidRPr="00296119">
        <w:rPr>
          <w:rStyle w:val="Emphasis"/>
        </w:rPr>
        <w:t>'s</w:t>
      </w:r>
      <w:r w:rsidRPr="00296119">
        <w:rPr>
          <w:rStyle w:val="StyleUnderline"/>
        </w:rPr>
        <w:t xml:space="preserve"> statements</w:t>
      </w:r>
      <w:r w:rsidRPr="003205EB">
        <w:rPr>
          <w:sz w:val="16"/>
        </w:rPr>
        <w:t xml:space="preserve"> in testimony </w:t>
      </w:r>
      <w:r w:rsidRPr="00296119">
        <w:rPr>
          <w:rStyle w:val="StyleUnderline"/>
        </w:rPr>
        <w:t xml:space="preserve">before Congress that it </w:t>
      </w:r>
      <w:r w:rsidRPr="00296119">
        <w:rPr>
          <w:rStyle w:val="Emphasis"/>
        </w:rPr>
        <w:t>lacked regulatory authority</w:t>
      </w:r>
      <w:r w:rsidRPr="00296119">
        <w:rPr>
          <w:rStyle w:val="StyleUnderline"/>
        </w:rPr>
        <w:t xml:space="preserve"> over tobacco </w:t>
      </w:r>
      <w:r w:rsidRPr="00296119">
        <w:rPr>
          <w:rStyle w:val="Emphasis"/>
        </w:rPr>
        <w:t>impeded the agency's attempt to regulate it years later</w:t>
      </w:r>
      <w:r w:rsidRPr="003205EB">
        <w:rPr>
          <w:sz w:val="16"/>
        </w:rPr>
        <w:t>. 166</w:t>
      </w:r>
    </w:p>
    <w:p w14:paraId="6A25236A" w14:textId="77777777" w:rsidR="007B4D79" w:rsidRDefault="007B4D79" w:rsidP="007B4D79">
      <w:pPr>
        <w:rPr>
          <w:sz w:val="16"/>
        </w:rPr>
      </w:pPr>
      <w:r w:rsidRPr="003205EB">
        <w:rPr>
          <w:sz w:val="16"/>
        </w:rPr>
        <w:t xml:space="preserve">Moreover, as discussed in more detail below, an incoming administration wishing to change course may face political costs, costs to public credibility, or a loss of judicial deference. 167 By announcing its preferred policy approach, the outgoing administration may be imposing upon the new administration a heavier burden of persuasively explaining its own preferred policy choice. For example, </w:t>
      </w:r>
      <w:r w:rsidRPr="00296119">
        <w:rPr>
          <w:rStyle w:val="StyleUnderline"/>
        </w:rPr>
        <w:t xml:space="preserve">while the Federal Rules of Civil Procedure certainly permit the amendment of a complaint, an </w:t>
      </w:r>
      <w:r w:rsidRPr="00BD1C0E">
        <w:rPr>
          <w:rStyle w:val="Emphasis"/>
          <w:highlight w:val="yellow"/>
        </w:rPr>
        <w:t>agency that changes</w:t>
      </w:r>
      <w:r w:rsidRPr="00296119">
        <w:rPr>
          <w:rStyle w:val="Emphasis"/>
        </w:rPr>
        <w:t xml:space="preserve"> its </w:t>
      </w:r>
      <w:r w:rsidRPr="00BD1C0E">
        <w:rPr>
          <w:rStyle w:val="Emphasis"/>
          <w:highlight w:val="yellow"/>
        </w:rPr>
        <w:t>legal theory during litigation</w:t>
      </w:r>
      <w:r w:rsidRPr="00296119">
        <w:rPr>
          <w:rStyle w:val="StyleUnderline"/>
        </w:rPr>
        <w:t xml:space="preserve"> may </w:t>
      </w:r>
      <w:r w:rsidRPr="00BD1C0E">
        <w:rPr>
          <w:rStyle w:val="Emphasis"/>
          <w:highlight w:val="yellow"/>
        </w:rPr>
        <w:t>lose cred</w:t>
      </w:r>
      <w:r w:rsidRPr="006D4B70">
        <w:rPr>
          <w:rStyle w:val="StyleUnderline"/>
        </w:rPr>
        <w:t>ibility</w:t>
      </w:r>
      <w:r w:rsidRPr="00296119">
        <w:rPr>
          <w:rStyle w:val="StyleUnderline"/>
        </w:rPr>
        <w:t xml:space="preserve"> </w:t>
      </w:r>
      <w:r w:rsidRPr="00BD1C0E">
        <w:rPr>
          <w:rStyle w:val="StyleUnderline"/>
          <w:highlight w:val="yellow"/>
        </w:rPr>
        <w:t>before the judge</w:t>
      </w:r>
      <w:r w:rsidRPr="00296119">
        <w:rPr>
          <w:rStyle w:val="StyleUnderline"/>
        </w:rPr>
        <w:t xml:space="preserve"> and conceivably may be </w:t>
      </w:r>
      <w:r w:rsidRPr="00BD1C0E">
        <w:rPr>
          <w:rStyle w:val="Emphasis"/>
          <w:highlight w:val="yellow"/>
        </w:rPr>
        <w:t>estopped from taking a</w:t>
      </w:r>
      <w:r w:rsidRPr="00296119">
        <w:rPr>
          <w:rStyle w:val="Emphasis"/>
        </w:rPr>
        <w:t xml:space="preserve"> dramatically </w:t>
      </w:r>
      <w:r w:rsidRPr="00BD1C0E">
        <w:rPr>
          <w:rStyle w:val="Emphasis"/>
          <w:highlight w:val="yellow"/>
        </w:rPr>
        <w:t>different position</w:t>
      </w:r>
      <w:r w:rsidRPr="003205EB">
        <w:rPr>
          <w:sz w:val="16"/>
        </w:rPr>
        <w:t>.168 Similarly, as the media observed with regard to the Bush antismoking directive, the OSHA action would not bind the Clinton administration, but "likely would force the issue with the Clinton team," 169 putting some burden on the new administration to explain actions diverging from the course set by the previous one.</w:t>
      </w:r>
    </w:p>
    <w:p w14:paraId="2DCC90F2" w14:textId="77777777" w:rsidR="007B4D79" w:rsidRDefault="007B4D79" w:rsidP="007B4D79">
      <w:pPr>
        <w:pStyle w:val="Heading3"/>
      </w:pPr>
      <w:r>
        <w:t>Perm---AT: Do the CP</w:t>
      </w:r>
    </w:p>
    <w:p w14:paraId="1BE15BEC" w14:textId="77777777" w:rsidR="007B4D79" w:rsidRDefault="007B4D79" w:rsidP="007B4D79">
      <w:pPr>
        <w:pStyle w:val="Analytic"/>
      </w:pPr>
    </w:p>
    <w:p w14:paraId="2F903591" w14:textId="77777777" w:rsidR="007B4D79" w:rsidRPr="005612A8" w:rsidRDefault="007B4D79" w:rsidP="007B4D79">
      <w:pPr>
        <w:pStyle w:val="Heading4"/>
      </w:pPr>
      <w:r>
        <w:t xml:space="preserve">‘Rights’ require </w:t>
      </w:r>
      <w:r w:rsidRPr="00214C85">
        <w:rPr>
          <w:u w:val="single"/>
        </w:rPr>
        <w:t>force of law</w:t>
      </w:r>
      <w:r>
        <w:t>.</w:t>
      </w:r>
    </w:p>
    <w:p w14:paraId="4A63C46E" w14:textId="77777777" w:rsidR="007B4D79" w:rsidRPr="00155504" w:rsidRDefault="007B4D79" w:rsidP="007B4D79">
      <w:r w:rsidRPr="0056499A">
        <w:t xml:space="preserve">Sheikh </w:t>
      </w:r>
      <w:r w:rsidRPr="00214C85">
        <w:rPr>
          <w:rStyle w:val="Style13ptBold"/>
        </w:rPr>
        <w:t>Solaiman 17</w:t>
      </w:r>
      <w:r w:rsidRPr="0056499A">
        <w:t>, Law Professor, University of Wollongong, "Legal Personality of Robots, Corporations, Idols and Chimpanzees: A Quest for Legitimacy," Artificial Intelligence &amp; Law, Vol. 25, 2017, ScienceDirect</w:t>
      </w:r>
    </w:p>
    <w:p w14:paraId="7073981C" w14:textId="77777777" w:rsidR="007B4D79" w:rsidRPr="000529AD" w:rsidRDefault="007B4D79" w:rsidP="007B4D79">
      <w:pPr>
        <w:rPr>
          <w:sz w:val="16"/>
        </w:rPr>
      </w:pPr>
      <w:r w:rsidRPr="000529AD">
        <w:rPr>
          <w:rStyle w:val="StyleUnderline"/>
        </w:rPr>
        <w:t xml:space="preserve">The word </w:t>
      </w:r>
      <w:r w:rsidRPr="0056499A">
        <w:rPr>
          <w:rStyle w:val="StyleUnderline"/>
          <w:highlight w:val="yellow"/>
        </w:rPr>
        <w:t>‘</w:t>
      </w:r>
      <w:r w:rsidRPr="0056499A">
        <w:rPr>
          <w:rStyle w:val="Emphasis"/>
          <w:highlight w:val="yellow"/>
        </w:rPr>
        <w:t>rights</w:t>
      </w:r>
      <w:r w:rsidRPr="0056499A">
        <w:rPr>
          <w:rStyle w:val="StyleUnderline"/>
          <w:highlight w:val="yellow"/>
        </w:rPr>
        <w:t>’</w:t>
      </w:r>
      <w:r w:rsidRPr="000529AD">
        <w:rPr>
          <w:sz w:val="16"/>
        </w:rPr>
        <w:t xml:space="preserve"> used in describing personality </w:t>
      </w:r>
      <w:r w:rsidRPr="000529AD">
        <w:rPr>
          <w:rStyle w:val="StyleUnderline"/>
        </w:rPr>
        <w:t xml:space="preserve">connotes </w:t>
      </w:r>
      <w:r w:rsidRPr="000529AD">
        <w:rPr>
          <w:rStyle w:val="Emphasis"/>
        </w:rPr>
        <w:t>legal relations</w:t>
      </w:r>
      <w:r w:rsidRPr="000529AD">
        <w:rPr>
          <w:rStyle w:val="StyleUnderline"/>
        </w:rPr>
        <w:t xml:space="preserve"> between persons. </w:t>
      </w:r>
      <w:r w:rsidRPr="005906A7">
        <w:rPr>
          <w:rStyle w:val="StyleUnderline"/>
        </w:rPr>
        <w:t xml:space="preserve">It is </w:t>
      </w:r>
      <w:r w:rsidRPr="005906A7">
        <w:rPr>
          <w:rStyle w:val="Emphasis"/>
        </w:rPr>
        <w:t>interconnected</w:t>
      </w:r>
      <w:r w:rsidRPr="005906A7">
        <w:rPr>
          <w:rStyle w:val="StyleUnderline"/>
        </w:rPr>
        <w:t xml:space="preserve"> with </w:t>
      </w:r>
      <w:r w:rsidRPr="005906A7">
        <w:rPr>
          <w:rStyle w:val="Emphasis"/>
        </w:rPr>
        <w:t>duties</w:t>
      </w:r>
      <w:r w:rsidRPr="005906A7">
        <w:rPr>
          <w:rStyle w:val="StyleUnderline"/>
        </w:rPr>
        <w:t xml:space="preserve"> and it</w:t>
      </w:r>
      <w:r w:rsidRPr="000529AD">
        <w:rPr>
          <w:rStyle w:val="StyleUnderline"/>
        </w:rPr>
        <w:t xml:space="preserve"> </w:t>
      </w:r>
      <w:r w:rsidRPr="0056499A">
        <w:rPr>
          <w:rStyle w:val="StyleUnderline"/>
          <w:highlight w:val="yellow"/>
        </w:rPr>
        <w:t>contain</w:t>
      </w:r>
      <w:r w:rsidRPr="005906A7">
        <w:rPr>
          <w:rStyle w:val="StyleUnderline"/>
        </w:rPr>
        <w:t>s</w:t>
      </w:r>
      <w:r w:rsidRPr="000529AD">
        <w:rPr>
          <w:rStyle w:val="StyleUnderline"/>
        </w:rPr>
        <w:t xml:space="preserve"> </w:t>
      </w:r>
      <w:r w:rsidRPr="000529AD">
        <w:rPr>
          <w:rStyle w:val="Emphasis"/>
        </w:rPr>
        <w:t xml:space="preserve">legally </w:t>
      </w:r>
      <w:r w:rsidRPr="0056499A">
        <w:rPr>
          <w:rStyle w:val="Emphasis"/>
          <w:highlight w:val="yellow"/>
        </w:rPr>
        <w:t>enforceable</w:t>
      </w:r>
      <w:r w:rsidRPr="0056499A">
        <w:rPr>
          <w:rStyle w:val="StyleUnderline"/>
          <w:highlight w:val="yellow"/>
        </w:rPr>
        <w:t xml:space="preserve"> claims</w:t>
      </w:r>
      <w:r w:rsidRPr="000529AD">
        <w:rPr>
          <w:rStyle w:val="StyleUnderline"/>
        </w:rPr>
        <w:t xml:space="preserve"> against others who are obliged not to breach such relations</w:t>
      </w:r>
      <w:r w:rsidRPr="000529AD">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0529AD">
        <w:rPr>
          <w:rStyle w:val="StyleUnderline"/>
        </w:rPr>
        <w:t xml:space="preserve">To </w:t>
      </w:r>
      <w:r w:rsidRPr="000529AD">
        <w:rPr>
          <w:rStyle w:val="Emphasis"/>
        </w:rPr>
        <w:t>compel</w:t>
      </w:r>
      <w:r w:rsidRPr="000529AD">
        <w:rPr>
          <w:rStyle w:val="StyleUnderline"/>
        </w:rPr>
        <w:t xml:space="preserve"> such performance, the possessor of a right is </w:t>
      </w:r>
      <w:r w:rsidRPr="000529AD">
        <w:rPr>
          <w:rStyle w:val="Emphasis"/>
        </w:rPr>
        <w:t>entitled</w:t>
      </w:r>
      <w:r w:rsidRPr="000529AD">
        <w:rPr>
          <w:rStyle w:val="StyleUnderline"/>
        </w:rPr>
        <w:t xml:space="preserve"> to utilise the available </w:t>
      </w:r>
      <w:r w:rsidRPr="000529AD">
        <w:rPr>
          <w:rStyle w:val="Emphasis"/>
        </w:rPr>
        <w:t>legal recourses</w:t>
      </w:r>
      <w:r w:rsidRPr="000529AD">
        <w:rPr>
          <w:rStyle w:val="StyleUnderline"/>
        </w:rPr>
        <w:t xml:space="preserve"> </w:t>
      </w:r>
      <w:r w:rsidRPr="0056499A">
        <w:rPr>
          <w:rStyle w:val="Emphasis"/>
          <w:highlight w:val="yellow"/>
        </w:rPr>
        <w:t>through</w:t>
      </w:r>
      <w:r w:rsidRPr="0056499A">
        <w:rPr>
          <w:rStyle w:val="StyleUnderline"/>
          <w:highlight w:val="yellow"/>
        </w:rPr>
        <w:t xml:space="preserve"> the </w:t>
      </w:r>
      <w:r w:rsidRPr="0056499A">
        <w:rPr>
          <w:rStyle w:val="Emphasis"/>
          <w:highlight w:val="yellow"/>
        </w:rPr>
        <w:t>state</w:t>
      </w:r>
      <w:r w:rsidRPr="000529AD">
        <w:rPr>
          <w:sz w:val="16"/>
        </w:rPr>
        <w:t xml:space="preserve"> (Corbin 1924). </w:t>
      </w:r>
      <w:r w:rsidRPr="000529AD">
        <w:rPr>
          <w:rStyle w:val="StyleUnderline"/>
        </w:rPr>
        <w:t>A right provides an option</w:t>
      </w:r>
      <w:r w:rsidRPr="000529AD">
        <w:rPr>
          <w:sz w:val="16"/>
        </w:rPr>
        <w:t xml:space="preserve"> to its holder to do or not to do a certain act </w:t>
      </w:r>
      <w:r w:rsidRPr="000529AD">
        <w:rPr>
          <w:rStyle w:val="StyleUnderline"/>
        </w:rPr>
        <w:t>that is not forbidden nor commanded by law</w:t>
      </w:r>
      <w:r w:rsidRPr="000529AD">
        <w:rPr>
          <w:sz w:val="16"/>
        </w:rPr>
        <w:t xml:space="preserve">, while the act forms the content of the right in question (Terry 1916). </w:t>
      </w:r>
      <w:r w:rsidRPr="000529AD">
        <w:rPr>
          <w:rStyle w:val="StyleUnderline"/>
        </w:rPr>
        <w:t>Again</w:t>
      </w:r>
      <w:r w:rsidRPr="005906A7">
        <w:rPr>
          <w:rStyle w:val="StyleUnderline"/>
        </w:rPr>
        <w:t xml:space="preserve">, the </w:t>
      </w:r>
      <w:r w:rsidRPr="0056499A">
        <w:rPr>
          <w:rStyle w:val="Emphasis"/>
          <w:highlight w:val="yellow"/>
        </w:rPr>
        <w:t>existence</w:t>
      </w:r>
      <w:r w:rsidRPr="000529AD">
        <w:rPr>
          <w:rStyle w:val="StyleUnderline"/>
        </w:rPr>
        <w:t xml:space="preserve"> of a right </w:t>
      </w:r>
      <w:r w:rsidRPr="0056499A">
        <w:rPr>
          <w:rStyle w:val="StyleUnderline"/>
          <w:highlight w:val="yellow"/>
        </w:rPr>
        <w:t xml:space="preserve">is a </w:t>
      </w:r>
      <w:r w:rsidRPr="0056499A">
        <w:rPr>
          <w:rStyle w:val="Emphasis"/>
          <w:highlight w:val="yellow"/>
        </w:rPr>
        <w:t>question of law</w:t>
      </w:r>
      <w:r w:rsidRPr="000529AD">
        <w:rPr>
          <w:sz w:val="16"/>
        </w:rPr>
        <w:t>, and the exercise of the right entails its holder’s conscious choice about doing or not doing something.</w:t>
      </w:r>
    </w:p>
    <w:p w14:paraId="1D9F5672" w14:textId="77777777" w:rsidR="007B4D79" w:rsidRDefault="007B4D79" w:rsidP="007B4D79">
      <w:pPr>
        <w:rPr>
          <w:sz w:val="16"/>
        </w:rPr>
      </w:pPr>
      <w:r w:rsidRPr="000529AD">
        <w:rPr>
          <w:sz w:val="16"/>
        </w:rPr>
        <w:t xml:space="preserve">As implied above, the enjoyment of one’s rights requires the existence of duties of others and their performance of those </w:t>
      </w:r>
      <w:r w:rsidRPr="005906A7">
        <w:rPr>
          <w:sz w:val="16"/>
        </w:rPr>
        <w:t xml:space="preserve">duties. </w:t>
      </w:r>
      <w:r w:rsidRPr="005906A7">
        <w:rPr>
          <w:rStyle w:val="Emphasis"/>
        </w:rPr>
        <w:t>Duties</w:t>
      </w:r>
      <w:r w:rsidRPr="005906A7">
        <w:rPr>
          <w:rStyle w:val="StyleUnderline"/>
        </w:rPr>
        <w:t xml:space="preserve"> of a person</w:t>
      </w:r>
      <w:r w:rsidRPr="005906A7">
        <w:rPr>
          <w:sz w:val="16"/>
        </w:rPr>
        <w:t xml:space="preserve"> as a constituent element of legal relations </w:t>
      </w:r>
      <w:r w:rsidRPr="005906A7">
        <w:rPr>
          <w:rStyle w:val="StyleUnderline"/>
        </w:rPr>
        <w:t xml:space="preserve">are described as responsibilities </w:t>
      </w:r>
      <w:r w:rsidRPr="005906A7">
        <w:rPr>
          <w:rStyle w:val="Emphasis"/>
        </w:rPr>
        <w:t>commanded by law</w:t>
      </w:r>
      <w:r w:rsidRPr="005906A7">
        <w:rPr>
          <w:sz w:val="16"/>
        </w:rPr>
        <w:t xml:space="preserve"> to do</w:t>
      </w:r>
      <w:r w:rsidRPr="000529AD">
        <w:rPr>
          <w:sz w:val="16"/>
        </w:rPr>
        <w:t xml:space="preserve"> or to forbear something for the benefit of others, the failure in, or disobedience of, </w:t>
      </w:r>
      <w:r w:rsidRPr="0056499A">
        <w:rPr>
          <w:rStyle w:val="StyleUnderline"/>
          <w:highlight w:val="yellow"/>
        </w:rPr>
        <w:t>which</w:t>
      </w:r>
      <w:r w:rsidRPr="000529AD">
        <w:rPr>
          <w:rStyle w:val="StyleUnderline"/>
        </w:rPr>
        <w:t xml:space="preserve"> will </w:t>
      </w:r>
      <w:r w:rsidRPr="0056499A">
        <w:rPr>
          <w:rStyle w:val="StyleUnderline"/>
          <w:highlight w:val="yellow"/>
        </w:rPr>
        <w:t xml:space="preserve">attract a </w:t>
      </w:r>
      <w:r w:rsidRPr="0056499A">
        <w:rPr>
          <w:rStyle w:val="Emphasis"/>
          <w:highlight w:val="yellow"/>
        </w:rPr>
        <w:t>remedy</w:t>
      </w:r>
      <w:r w:rsidRPr="000529AD">
        <w:rPr>
          <w:sz w:val="16"/>
        </w:rPr>
        <w:t xml:space="preserve"> (Terry 1916; 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04C41907" w14:textId="77777777" w:rsidR="007B4D79" w:rsidRDefault="007B4D79" w:rsidP="007B4D79">
      <w:pPr>
        <w:pStyle w:val="Heading4"/>
      </w:pPr>
      <w:r>
        <w:t xml:space="preserve">For </w:t>
      </w:r>
      <w:r w:rsidRPr="00725613">
        <w:rPr>
          <w:u w:val="single"/>
        </w:rPr>
        <w:t>labor</w:t>
      </w:r>
      <w:r>
        <w:t xml:space="preserve">, they must be </w:t>
      </w:r>
      <w:r>
        <w:rPr>
          <w:u w:val="single"/>
        </w:rPr>
        <w:t>unconditional</w:t>
      </w:r>
      <w:r>
        <w:t xml:space="preserve"> and </w:t>
      </w:r>
      <w:r>
        <w:rPr>
          <w:u w:val="single"/>
        </w:rPr>
        <w:t>directly, immediately</w:t>
      </w:r>
      <w:r>
        <w:t xml:space="preserve"> effective.</w:t>
      </w:r>
    </w:p>
    <w:p w14:paraId="7200CB33" w14:textId="77777777" w:rsidR="007B4D79" w:rsidRPr="0030490F" w:rsidRDefault="007B4D79" w:rsidP="007B4D79">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2380636F" w14:textId="77777777" w:rsidR="007B4D79" w:rsidRPr="002B3787" w:rsidRDefault="007B4D79" w:rsidP="007B4D79">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725613">
        <w:rPr>
          <w:rStyle w:val="Emphasis"/>
        </w:rPr>
        <w:t xml:space="preserve">what is </w:t>
      </w:r>
      <w:r w:rsidRPr="004178D2">
        <w:rPr>
          <w:rStyle w:val="Emphasis"/>
          <w:highlight w:val="yellow"/>
        </w:rPr>
        <w:t>meant by rights</w:t>
      </w:r>
      <w:r w:rsidRPr="00725613">
        <w:rPr>
          <w:rStyle w:val="Emphasis"/>
        </w:rPr>
        <w:t>?</w:t>
      </w:r>
      <w:r w:rsidRPr="00725613">
        <w:rPr>
          <w:rStyle w:val="StyleUnderline"/>
        </w:rPr>
        <w:t xml:space="preserve"> </w:t>
      </w:r>
      <w:r w:rsidRPr="004178D2">
        <w:rPr>
          <w:rStyle w:val="StyleUnderline"/>
          <w:highlight w:val="yellow"/>
        </w:rPr>
        <w:t>Must</w:t>
      </w:r>
      <w:r w:rsidRPr="00CD4EDD">
        <w:rPr>
          <w:rStyle w:val="StyleUnderline"/>
        </w:rPr>
        <w:t xml:space="preserve"> these </w:t>
      </w:r>
      <w:r w:rsidRPr="00725613">
        <w:rPr>
          <w:rStyle w:val="StyleUnderline"/>
        </w:rPr>
        <w:t xml:space="preserve">rights </w:t>
      </w:r>
      <w:r w:rsidRPr="004178D2">
        <w:rPr>
          <w:rStyle w:val="StyleUnderline"/>
          <w:highlight w:val="yellow"/>
        </w:rPr>
        <w:t xml:space="preserve">be </w:t>
      </w:r>
      <w:r w:rsidRPr="004178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w:t>
      </w:r>
      <w:r w:rsidRPr="00725613">
        <w:rPr>
          <w:rStyle w:val="StyleUnderline"/>
        </w:rPr>
        <w:t xml:space="preserve">right refers to </w:t>
      </w:r>
      <w:r w:rsidRPr="004178D2">
        <w:rPr>
          <w:rStyle w:val="StyleUnderline"/>
          <w:highlight w:val="yellow"/>
        </w:rPr>
        <w:t xml:space="preserve">a </w:t>
      </w:r>
      <w:r w:rsidRPr="004178D2">
        <w:rPr>
          <w:rStyle w:val="Emphasis"/>
          <w:highlight w:val="yellow"/>
        </w:rPr>
        <w:t>legal position</w:t>
      </w:r>
      <w:r w:rsidRPr="004178D2">
        <w:rPr>
          <w:rStyle w:val="StyleUnderline"/>
          <w:highlight w:val="yellow"/>
        </w:rPr>
        <w:t>, enabling</w:t>
      </w:r>
      <w:r w:rsidRPr="00CD4EDD">
        <w:rPr>
          <w:rStyle w:val="StyleUnderline"/>
        </w:rPr>
        <w:t xml:space="preserve"> an individual </w:t>
      </w:r>
      <w:r w:rsidRPr="004178D2">
        <w:rPr>
          <w:rStyle w:val="StyleUnderline"/>
          <w:highlight w:val="yellow"/>
        </w:rPr>
        <w:t xml:space="preserve">to </w:t>
      </w:r>
      <w:r w:rsidRPr="004178D2">
        <w:rPr>
          <w:rStyle w:val="Emphasis"/>
          <w:highlight w:val="yellow"/>
        </w:rPr>
        <w:t>enforce</w:t>
      </w:r>
      <w:r w:rsidRPr="00CD4EDD">
        <w:rPr>
          <w:rStyle w:val="Emphasis"/>
        </w:rPr>
        <w:t xml:space="preserve"> that right </w:t>
      </w:r>
      <w:r w:rsidRPr="004178D2">
        <w:rPr>
          <w:rStyle w:val="Emphasis"/>
          <w:highlight w:val="yellow"/>
        </w:rPr>
        <w:t>before</w:t>
      </w:r>
      <w:r w:rsidRPr="00CD4EDD">
        <w:rPr>
          <w:rStyle w:val="Emphasis"/>
        </w:rPr>
        <w:t xml:space="preserve"> a </w:t>
      </w:r>
      <w:r w:rsidRPr="004178D2">
        <w:rPr>
          <w:rStyle w:val="Emphasis"/>
          <w:highlight w:val="yellow"/>
        </w:rPr>
        <w:t>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0F734F33" w14:textId="77777777" w:rsidR="007B4D79" w:rsidRPr="00725613" w:rsidRDefault="007B4D79" w:rsidP="007B4D79">
      <w:r w:rsidRPr="002B3787">
        <w:rPr>
          <w:sz w:val="16"/>
        </w:rPr>
        <w:t xml:space="preserve">Workers derive rights from the free movement of workers and the posting of workers. </w:t>
      </w:r>
      <w:r w:rsidRPr="004178D2">
        <w:rPr>
          <w:rStyle w:val="StyleUnderline"/>
          <w:highlight w:val="yellow"/>
        </w:rPr>
        <w:t>Regarding</w:t>
      </w:r>
      <w:r w:rsidRPr="002B3787">
        <w:rPr>
          <w:sz w:val="16"/>
        </w:rPr>
        <w:t xml:space="preserve"> the </w:t>
      </w:r>
      <w:r w:rsidRPr="0030490F">
        <w:rPr>
          <w:rStyle w:val="Emphasis"/>
        </w:rPr>
        <w:t xml:space="preserve">free </w:t>
      </w:r>
      <w:r w:rsidRPr="004178D2">
        <w:rPr>
          <w:rStyle w:val="Emphasis"/>
          <w:highlight w:val="yellow"/>
        </w:rPr>
        <w:t>movement of workers</w:t>
      </w:r>
      <w:r w:rsidRPr="002B3787">
        <w:rPr>
          <w:sz w:val="16"/>
        </w:rPr>
        <w:t xml:space="preserve">, the </w:t>
      </w:r>
      <w:r w:rsidRPr="00725613">
        <w:rPr>
          <w:rStyle w:val="StyleUnderline"/>
        </w:rPr>
        <w:t>ECJ</w:t>
      </w:r>
      <w:r w:rsidRPr="0030490F">
        <w:rPr>
          <w:rStyle w:val="StyleUnderline"/>
        </w:rPr>
        <w:t xml:space="preserve"> clearly </w:t>
      </w:r>
      <w:r w:rsidRPr="004178D2">
        <w:rPr>
          <w:rStyle w:val="StyleUnderline"/>
          <w:highlight w:val="yellow"/>
        </w:rPr>
        <w:t>ruled</w:t>
      </w:r>
      <w:r w:rsidRPr="002B3787">
        <w:rPr>
          <w:sz w:val="16"/>
        </w:rPr>
        <w:t xml:space="preserve"> that </w:t>
      </w:r>
      <w:r w:rsidRPr="004178D2">
        <w:rPr>
          <w:rStyle w:val="StyleUnderline"/>
          <w:highlight w:val="yellow"/>
        </w:rPr>
        <w:t>this</w:t>
      </w:r>
      <w:r w:rsidRPr="0030490F">
        <w:rPr>
          <w:rStyle w:val="StyleUnderline"/>
        </w:rPr>
        <w:t xml:space="preserve"> provision </w:t>
      </w:r>
      <w:r w:rsidRPr="004178D2">
        <w:rPr>
          <w:rStyle w:val="StyleUnderline"/>
          <w:highlight w:val="yellow"/>
        </w:rPr>
        <w:t xml:space="preserve">is </w:t>
      </w:r>
      <w:r w:rsidRPr="004178D2">
        <w:rPr>
          <w:rStyle w:val="Emphasis"/>
          <w:highlight w:val="yellow"/>
        </w:rPr>
        <w:t>directly effective</w:t>
      </w:r>
      <w:r w:rsidRPr="002B3787">
        <w:rPr>
          <w:sz w:val="16"/>
        </w:rPr>
        <w:t xml:space="preserve">, in both vertical and horizontal directions.45 Individuals may therefore rely directly on the Treaty provision and the corresponding secondary EU law. Based on the PWD, </w:t>
      </w:r>
      <w:r w:rsidRPr="00725613">
        <w:rPr>
          <w:rStyle w:val="StyleUnderline"/>
        </w:rPr>
        <w:t>Member States</w:t>
      </w:r>
      <w:r w:rsidRPr="00725613">
        <w:rPr>
          <w:sz w:val="16"/>
        </w:rPr>
        <w:t xml:space="preserve"> that have minimum employment conditions that apply to national employees </w:t>
      </w:r>
      <w:r w:rsidRPr="00725613">
        <w:rPr>
          <w:rStyle w:val="StyleUnderline"/>
        </w:rPr>
        <w:t>are</w:t>
      </w:r>
      <w:r w:rsidRPr="00725613">
        <w:rPr>
          <w:sz w:val="16"/>
        </w:rPr>
        <w:t xml:space="preserve"> under the Directive also </w:t>
      </w:r>
      <w:r w:rsidRPr="00725613">
        <w:rPr>
          <w:rStyle w:val="StyleUnderline"/>
        </w:rPr>
        <w:t xml:space="preserve">obliged to apply </w:t>
      </w:r>
      <w:r w:rsidRPr="004178D2">
        <w:rPr>
          <w:rStyle w:val="StyleUnderline"/>
          <w:highlight w:val="yellow"/>
        </w:rPr>
        <w:t>such conditions</w:t>
      </w:r>
      <w:r w:rsidRPr="0030490F">
        <w:rPr>
          <w:rStyle w:val="StyleUnderline"/>
        </w:rPr>
        <w:t xml:space="preserve"> to posted workers. As long as</w:t>
      </w:r>
      <w:r w:rsidRPr="002B3787">
        <w:rPr>
          <w:sz w:val="16"/>
        </w:rPr>
        <w:t xml:space="preserve"> the </w:t>
      </w:r>
      <w:r w:rsidRPr="004178D2">
        <w:rPr>
          <w:rStyle w:val="StyleUnderline"/>
          <w:highlight w:val="yellow"/>
        </w:rPr>
        <w:t>provisions</w:t>
      </w:r>
      <w:r w:rsidRPr="002B3787">
        <w:rPr>
          <w:sz w:val="16"/>
        </w:rPr>
        <w:t xml:space="preserve"> of the Directive </w:t>
      </w:r>
      <w:r w:rsidRPr="004178D2">
        <w:rPr>
          <w:rStyle w:val="StyleUnderline"/>
          <w:highlight w:val="yellow"/>
        </w:rPr>
        <w:t>appear</w:t>
      </w:r>
      <w:r w:rsidRPr="002B3787">
        <w:rPr>
          <w:sz w:val="16"/>
        </w:rPr>
        <w:t xml:space="preserve"> to be clear and </w:t>
      </w:r>
      <w:r w:rsidRPr="004178D2">
        <w:rPr>
          <w:rStyle w:val="Emphasis"/>
          <w:highlight w:val="yellow"/>
        </w:rPr>
        <w:t>unconditional</w:t>
      </w:r>
      <w:r w:rsidRPr="002B3787">
        <w:rPr>
          <w:sz w:val="16"/>
        </w:rPr>
        <w:t xml:space="preserve">, which appears to be the case with the PWD, </w:t>
      </w:r>
      <w:r w:rsidRPr="0030490F">
        <w:rPr>
          <w:rStyle w:val="Emphasis"/>
        </w:rPr>
        <w:t xml:space="preserve">they </w:t>
      </w:r>
      <w:r w:rsidRPr="004178D2">
        <w:rPr>
          <w:rStyle w:val="Emphasis"/>
          <w:highlight w:val="yellow"/>
        </w:rPr>
        <w:t>have direct effect</w:t>
      </w:r>
      <w:r w:rsidRPr="0030490F">
        <w:rPr>
          <w:rStyle w:val="StyleUnderline"/>
        </w:rPr>
        <w:t xml:space="preserve"> and </w:t>
      </w:r>
      <w:r w:rsidRPr="00725613">
        <w:rPr>
          <w:rStyle w:val="StyleUnderline"/>
        </w:rPr>
        <w:t xml:space="preserve">may be </w:t>
      </w:r>
      <w:r w:rsidRPr="004178D2">
        <w:rPr>
          <w:rStyle w:val="StyleUnderline"/>
          <w:highlight w:val="yellow"/>
        </w:rPr>
        <w:t>invoked by an individual</w:t>
      </w:r>
      <w:r w:rsidRPr="0030490F">
        <w:rPr>
          <w:rStyle w:val="StyleUnderline"/>
        </w:rPr>
        <w:t xml:space="preserve">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55B22201" w14:textId="77777777" w:rsidR="007B4D79" w:rsidRPr="00935EBB" w:rsidRDefault="007B4D79" w:rsidP="007B4D79">
      <w:pPr>
        <w:pStyle w:val="Heading4"/>
        <w:rPr>
          <w:b w:val="0"/>
          <w:bCs/>
        </w:rPr>
      </w:pPr>
      <w:r>
        <w:t xml:space="preserve">Delegation </w:t>
      </w:r>
      <w:r w:rsidRPr="00214C85">
        <w:rPr>
          <w:u w:val="single"/>
        </w:rPr>
        <w:t>preserves</w:t>
      </w:r>
      <w:r>
        <w:t xml:space="preserve"> the agency’s </w:t>
      </w:r>
      <w:r>
        <w:rPr>
          <w:u w:val="single"/>
        </w:rPr>
        <w:t>discretion</w:t>
      </w:r>
      <w:r>
        <w:t xml:space="preserve"> to act</w:t>
      </w:r>
      <w:r w:rsidRPr="00214C85">
        <w:rPr>
          <w:b w:val="0"/>
          <w:bCs/>
        </w:rPr>
        <w:t>---</w:t>
      </w:r>
      <w:r w:rsidRPr="00214C85">
        <w:rPr>
          <w:b w:val="0"/>
          <w:bCs/>
          <w:u w:val="single"/>
        </w:rPr>
        <w:t>nothing</w:t>
      </w:r>
      <w:r w:rsidRPr="00214C85">
        <w:rPr>
          <w:b w:val="0"/>
          <w:bCs/>
        </w:rPr>
        <w:t xml:space="preserve"> in the CP </w:t>
      </w:r>
      <w:r w:rsidRPr="00214C85">
        <w:rPr>
          <w:b w:val="0"/>
          <w:bCs/>
          <w:u w:val="single"/>
        </w:rPr>
        <w:t>mandates</w:t>
      </w:r>
      <w:r w:rsidRPr="00214C85">
        <w:rPr>
          <w:b w:val="0"/>
          <w:bCs/>
        </w:rPr>
        <w:t xml:space="preserve"> formal implementation---and,</w:t>
      </w:r>
      <w:r>
        <w:rPr>
          <w:b w:val="0"/>
          <w:bCs/>
        </w:rPr>
        <w:t xml:space="preserve"> this distinction’s vital to normative debates about delegation’s merits </w:t>
      </w:r>
    </w:p>
    <w:p w14:paraId="2DCF6F55" w14:textId="77777777" w:rsidR="007B4D79" w:rsidRDefault="007B4D79" w:rsidP="007B4D79">
      <w:r>
        <w:t xml:space="preserve">Simon F. </w:t>
      </w:r>
      <w:r w:rsidRPr="00232265">
        <w:rPr>
          <w:rStyle w:val="Style13ptBold"/>
        </w:rPr>
        <w:t>Haeder 22</w:t>
      </w:r>
      <w:r>
        <w:t xml:space="preserve">, Assistant Professor of Public Policy, The Pennsylvania State University; and Susan Webb </w:t>
      </w:r>
      <w:r w:rsidRPr="00232265">
        <w:rPr>
          <w:b/>
          <w:bCs/>
        </w:rPr>
        <w:t>Yackee</w:t>
      </w:r>
      <w:r>
        <w:t>, Professor of Political Science and Public Affairs, University of Wisconsin–Madison, 2022, “Handmaidens of the legislature? Understanding regulatory timing,” Journal of Public Policy, 42(2), pp. 298-322</w:t>
      </w:r>
    </w:p>
    <w:p w14:paraId="09EEEA19" w14:textId="77777777" w:rsidR="007B4D79" w:rsidRPr="0068482C" w:rsidRDefault="007B4D79" w:rsidP="007B4D79">
      <w:pPr>
        <w:rPr>
          <w:sz w:val="16"/>
        </w:rPr>
      </w:pPr>
      <w:r w:rsidRPr="0068482C">
        <w:rPr>
          <w:sz w:val="16"/>
        </w:rPr>
        <w:t xml:space="preserve">At first blush, the demand and supply of agency regulation is hard to reconcile with the US Constitution, which states that Congress must make the laws (USA. Const. 1, 1). This reconciliation is made possible in large part by the fact that </w:t>
      </w:r>
      <w:r w:rsidRPr="00C0540C">
        <w:rPr>
          <w:rStyle w:val="StyleUnderline"/>
        </w:rPr>
        <w:t>agencies cannot issue legally binding regulations without</w:t>
      </w:r>
      <w:r w:rsidRPr="0068482C">
        <w:rPr>
          <w:sz w:val="16"/>
        </w:rPr>
        <w:t xml:space="preserve"> an </w:t>
      </w:r>
      <w:r w:rsidRPr="00C0540C">
        <w:rPr>
          <w:rStyle w:val="StyleUnderline"/>
        </w:rPr>
        <w:t>explicit authorisation to do so in enacted law</w:t>
      </w:r>
      <w:r w:rsidRPr="0068482C">
        <w:rPr>
          <w:sz w:val="16"/>
        </w:rPr>
        <w:t xml:space="preserve"> (Posner and Vermeule 2002; Rosenbloom 2018; Adler and Walker 2020). Thus, there must be a statutory basis for agency policymaking. In providing this, </w:t>
      </w:r>
      <w:r w:rsidRPr="00BD1C0E">
        <w:rPr>
          <w:rStyle w:val="StyleUnderline"/>
          <w:highlight w:val="yellow"/>
        </w:rPr>
        <w:t>Congress</w:t>
      </w:r>
      <w:r w:rsidRPr="00C0540C">
        <w:rPr>
          <w:rStyle w:val="StyleUnderline"/>
        </w:rPr>
        <w:t xml:space="preserve"> can </w:t>
      </w:r>
      <w:r w:rsidRPr="00BD1C0E">
        <w:rPr>
          <w:rStyle w:val="Emphasis"/>
          <w:highlight w:val="yellow"/>
        </w:rPr>
        <w:t>transmit autonomy</w:t>
      </w:r>
      <w:r w:rsidRPr="00BD1C0E">
        <w:rPr>
          <w:rStyle w:val="StyleUnderline"/>
          <w:highlight w:val="yellow"/>
        </w:rPr>
        <w:t xml:space="preserve"> to</w:t>
      </w:r>
      <w:r w:rsidRPr="00C0540C">
        <w:rPr>
          <w:rStyle w:val="StyleUnderline"/>
        </w:rPr>
        <w:t xml:space="preserve"> government </w:t>
      </w:r>
      <w:r w:rsidRPr="00BD1C0E">
        <w:rPr>
          <w:rStyle w:val="StyleUnderline"/>
          <w:highlight w:val="yellow"/>
        </w:rPr>
        <w:t>agencies</w:t>
      </w:r>
      <w:r w:rsidRPr="00C0540C">
        <w:rPr>
          <w:rStyle w:val="StyleUnderline"/>
        </w:rPr>
        <w:t xml:space="preserve"> to take advantage of agency expertise and to address issues of policy complexity</w:t>
      </w:r>
      <w:r w:rsidRPr="0068482C">
        <w:rPr>
          <w:sz w:val="16"/>
        </w:rPr>
        <w:t xml:space="preserve"> (Epstein and O’Halloran 1999; McCubbins 1999; Huber and McCarty 2004; Kaufman 2001; Boushey and McGrath 2017). Or, perhaps, as Rourke (1984) concludes, </w:t>
      </w:r>
      <w:r w:rsidRPr="00BD1C0E">
        <w:rPr>
          <w:rStyle w:val="StyleUnderline"/>
          <w:highlight w:val="yellow"/>
        </w:rPr>
        <w:t>to “shift</w:t>
      </w:r>
      <w:r w:rsidRPr="00C0540C">
        <w:rPr>
          <w:rStyle w:val="StyleUnderline"/>
        </w:rPr>
        <w:t xml:space="preserve"> the </w:t>
      </w:r>
      <w:r w:rsidRPr="00BD1C0E">
        <w:rPr>
          <w:rStyle w:val="StyleUnderline"/>
          <w:highlight w:val="yellow"/>
        </w:rPr>
        <w:t>burden</w:t>
      </w:r>
      <w:r w:rsidRPr="00935EBB">
        <w:rPr>
          <w:rStyle w:val="StyleUnderline"/>
        </w:rPr>
        <w:t xml:space="preserve"> of</w:t>
      </w:r>
      <w:r w:rsidRPr="00C0540C">
        <w:rPr>
          <w:rStyle w:val="StyleUnderline"/>
        </w:rPr>
        <w:t xml:space="preserve"> </w:t>
      </w:r>
      <w:r w:rsidRPr="00BD1C0E">
        <w:rPr>
          <w:rStyle w:val="StyleUnderline"/>
          <w:highlight w:val="yellow"/>
        </w:rPr>
        <w:t>finding solutions</w:t>
      </w:r>
      <w:r w:rsidRPr="00C0540C">
        <w:rPr>
          <w:rStyle w:val="StyleUnderline"/>
        </w:rPr>
        <w:t xml:space="preserve"> to administrators, by </w:t>
      </w:r>
      <w:r w:rsidRPr="00BD1C0E">
        <w:rPr>
          <w:rStyle w:val="StyleUnderline"/>
          <w:highlight w:val="yellow"/>
        </w:rPr>
        <w:t>granting</w:t>
      </w:r>
      <w:r w:rsidRPr="00C0540C">
        <w:rPr>
          <w:rStyle w:val="StyleUnderline"/>
        </w:rPr>
        <w:t xml:space="preserve"> them </w:t>
      </w:r>
      <w:r w:rsidRPr="00C0540C">
        <w:rPr>
          <w:rStyle w:val="Emphasis"/>
        </w:rPr>
        <w:t xml:space="preserve">broad </w:t>
      </w:r>
      <w:r w:rsidRPr="00BD1C0E">
        <w:rPr>
          <w:rStyle w:val="Emphasis"/>
          <w:highlight w:val="yellow"/>
        </w:rPr>
        <w:t>discretionary authority</w:t>
      </w:r>
      <w:r w:rsidRPr="0068482C">
        <w:rPr>
          <w:sz w:val="16"/>
        </w:rPr>
        <w:t>.”</w:t>
      </w:r>
    </w:p>
    <w:p w14:paraId="2D9768DF" w14:textId="77777777" w:rsidR="007B4D79" w:rsidRPr="0068482C" w:rsidRDefault="007B4D79" w:rsidP="007B4D79">
      <w:pPr>
        <w:rPr>
          <w:sz w:val="16"/>
        </w:rPr>
      </w:pPr>
      <w:r w:rsidRPr="0068482C">
        <w:rPr>
          <w:sz w:val="16"/>
        </w:rPr>
        <w:t>Congressional control</w:t>
      </w:r>
    </w:p>
    <w:p w14:paraId="249EF7CC" w14:textId="77777777" w:rsidR="007B4D79" w:rsidRDefault="007B4D79" w:rsidP="007B4D79">
      <w:r w:rsidRPr="0068482C">
        <w:rPr>
          <w:sz w:val="16"/>
        </w:rPr>
        <w:t xml:space="preserve">One of the principal concerns for American lawmaking today is that </w:t>
      </w:r>
      <w:r w:rsidRPr="00403BA1">
        <w:rPr>
          <w:rStyle w:val="StyleUnderline"/>
        </w:rPr>
        <w:t>delegation “creates problems for</w:t>
      </w:r>
      <w:r w:rsidRPr="0068482C">
        <w:rPr>
          <w:sz w:val="16"/>
        </w:rPr>
        <w:t xml:space="preserve"> the US </w:t>
      </w:r>
      <w:r w:rsidRPr="00403BA1">
        <w:rPr>
          <w:rStyle w:val="StyleUnderline"/>
        </w:rPr>
        <w:t xml:space="preserve">Congress when it comes to maintaining </w:t>
      </w:r>
      <w:r w:rsidRPr="00403BA1">
        <w:rPr>
          <w:rStyle w:val="Emphasis"/>
        </w:rPr>
        <w:t>control over public policy</w:t>
      </w:r>
      <w:r w:rsidRPr="0068482C">
        <w:rPr>
          <w:sz w:val="16"/>
        </w:rPr>
        <w:t xml:space="preserve">” (MacDonald 2010). This occurs in part because </w:t>
      </w:r>
      <w:r w:rsidRPr="00BD1C0E">
        <w:rPr>
          <w:rStyle w:val="StyleUnderline"/>
          <w:highlight w:val="yellow"/>
        </w:rPr>
        <w:t>when Congress devolves</w:t>
      </w:r>
      <w:r w:rsidRPr="00403BA1">
        <w:rPr>
          <w:rStyle w:val="StyleUnderline"/>
        </w:rPr>
        <w:t xml:space="preserve"> authority, it </w:t>
      </w:r>
      <w:r w:rsidRPr="00403BA1">
        <w:rPr>
          <w:rStyle w:val="Emphasis"/>
        </w:rPr>
        <w:t xml:space="preserve">allows </w:t>
      </w:r>
      <w:r w:rsidRPr="00C867A6">
        <w:rPr>
          <w:rStyle w:val="Emphasis"/>
        </w:rPr>
        <w:t xml:space="preserve">the </w:t>
      </w:r>
      <w:r w:rsidRPr="00BD1C0E">
        <w:rPr>
          <w:rStyle w:val="Emphasis"/>
          <w:highlight w:val="yellow"/>
        </w:rPr>
        <w:t>agency</w:t>
      </w:r>
      <w:r w:rsidRPr="00403BA1">
        <w:rPr>
          <w:rStyle w:val="Emphasis"/>
        </w:rPr>
        <w:t xml:space="preserve"> to </w:t>
      </w:r>
      <w:r w:rsidRPr="00BD1C0E">
        <w:rPr>
          <w:rStyle w:val="Emphasis"/>
          <w:highlight w:val="yellow"/>
        </w:rPr>
        <w:t>make</w:t>
      </w:r>
      <w:r w:rsidRPr="00403BA1">
        <w:rPr>
          <w:rStyle w:val="Emphasis"/>
        </w:rPr>
        <w:t xml:space="preserve"> the </w:t>
      </w:r>
      <w:r w:rsidRPr="00BD1C0E">
        <w:rPr>
          <w:rStyle w:val="Emphasis"/>
          <w:highlight w:val="yellow"/>
        </w:rPr>
        <w:t>first policy move</w:t>
      </w:r>
      <w:r w:rsidRPr="0068482C">
        <w:rPr>
          <w:sz w:val="16"/>
        </w:rPr>
        <w:t xml:space="preserve">, which if not preempted, generally wins out (Ferejohn and Shipan 1990). As a result, when Congress uses its legislative policymaking power to enable administrative policymaking, there is a risk that agenda setting turns into agenda shifting (Maynard-Moody 1998). Or, as Weingast (2005) puts it, congressional </w:t>
      </w:r>
      <w:r w:rsidRPr="00BD1C0E">
        <w:rPr>
          <w:rStyle w:val="StyleUnderline"/>
          <w:highlight w:val="yellow"/>
        </w:rPr>
        <w:t xml:space="preserve">delegation </w:t>
      </w:r>
      <w:r w:rsidRPr="00BD1C0E">
        <w:rPr>
          <w:rStyle w:val="Emphasis"/>
          <w:highlight w:val="yellow"/>
        </w:rPr>
        <w:t>always creates</w:t>
      </w:r>
      <w:r w:rsidRPr="00403BA1">
        <w:rPr>
          <w:rStyle w:val="Emphasis"/>
        </w:rPr>
        <w:t xml:space="preserve"> </w:t>
      </w:r>
      <w:r w:rsidRPr="00006FBB">
        <w:rPr>
          <w:rStyle w:val="Emphasis"/>
        </w:rPr>
        <w:t xml:space="preserve">the </w:t>
      </w:r>
      <w:r w:rsidRPr="00BD1C0E">
        <w:rPr>
          <w:rStyle w:val="Emphasis"/>
          <w:highlight w:val="yellow"/>
        </w:rPr>
        <w:t>risk</w:t>
      </w:r>
      <w:r w:rsidRPr="0068482C">
        <w:rPr>
          <w:sz w:val="16"/>
        </w:rPr>
        <w:t xml:space="preserve"> that </w:t>
      </w:r>
      <w:r w:rsidRPr="00C867A6">
        <w:rPr>
          <w:rStyle w:val="StyleUnderline"/>
        </w:rPr>
        <w:t>agency</w:t>
      </w:r>
      <w:r w:rsidRPr="00403BA1">
        <w:rPr>
          <w:rStyle w:val="StyleUnderline"/>
        </w:rPr>
        <w:t xml:space="preserve"> policy </w:t>
      </w:r>
      <w:r w:rsidRPr="00BD1C0E">
        <w:rPr>
          <w:rStyle w:val="StyleUnderline"/>
          <w:highlight w:val="yellow"/>
        </w:rPr>
        <w:t>outputs will not be responsive</w:t>
      </w:r>
      <w:r w:rsidRPr="00403BA1">
        <w:rPr>
          <w:rStyle w:val="StyleUnderline"/>
        </w:rPr>
        <w:t xml:space="preserve"> to</w:t>
      </w:r>
      <w:r w:rsidRPr="0068482C">
        <w:rPr>
          <w:sz w:val="16"/>
        </w:rPr>
        <w:t xml:space="preserve"> the interests of </w:t>
      </w:r>
      <w:r w:rsidRPr="00403BA1">
        <w:rPr>
          <w:rStyle w:val="StyleUnderline"/>
        </w:rPr>
        <w:t>elected officials</w:t>
      </w:r>
      <w:r w:rsidRPr="0068482C">
        <w:rPr>
          <w:sz w:val="16"/>
        </w:rPr>
        <w:t xml:space="preserve"> and their constituents – a risk that is present even when agency officials earnestly pursue congressional intent (McCubbins 1985). Consequently, </w:t>
      </w:r>
      <w:r w:rsidRPr="00BD1C0E">
        <w:rPr>
          <w:rStyle w:val="StyleUnderline"/>
          <w:highlight w:val="yellow"/>
        </w:rPr>
        <w:t>understanding</w:t>
      </w:r>
      <w:r w:rsidRPr="0017301E">
        <w:rPr>
          <w:rStyle w:val="StyleUnderline"/>
        </w:rPr>
        <w:t xml:space="preserve"> agency </w:t>
      </w:r>
      <w:r w:rsidRPr="00BD1C0E">
        <w:rPr>
          <w:rStyle w:val="StyleUnderline"/>
          <w:highlight w:val="yellow"/>
        </w:rPr>
        <w:t>responsiveness (</w:t>
      </w:r>
      <w:r w:rsidRPr="00BD1C0E">
        <w:rPr>
          <w:rStyle w:val="Emphasis"/>
          <w:highlight w:val="yellow"/>
        </w:rPr>
        <w:t>or lack thereof</w:t>
      </w:r>
      <w:r w:rsidRPr="0017301E">
        <w:rPr>
          <w:rStyle w:val="StyleUnderline"/>
        </w:rPr>
        <w:t xml:space="preserve">) after legislative delegation </w:t>
      </w:r>
      <w:r w:rsidRPr="00BD1C0E">
        <w:rPr>
          <w:rStyle w:val="StyleUnderline"/>
          <w:highlight w:val="yellow"/>
        </w:rPr>
        <w:t xml:space="preserve">is </w:t>
      </w:r>
      <w:r w:rsidRPr="00BD1C0E">
        <w:rPr>
          <w:rStyle w:val="Emphasis"/>
          <w:highlight w:val="yellow"/>
        </w:rPr>
        <w:t>critical</w:t>
      </w:r>
      <w:r w:rsidRPr="0068482C">
        <w:rPr>
          <w:sz w:val="16"/>
        </w:rPr>
        <w:t xml:space="preserve"> because the “</w:t>
      </w:r>
      <w:r w:rsidRPr="00BD1C0E">
        <w:rPr>
          <w:rStyle w:val="Emphasis"/>
          <w:highlight w:val="yellow"/>
        </w:rPr>
        <w:t>normative debates</w:t>
      </w:r>
      <w:r w:rsidRPr="00BD1C0E">
        <w:rPr>
          <w:rStyle w:val="StyleUnderline"/>
          <w:highlight w:val="yellow"/>
        </w:rPr>
        <w:t xml:space="preserve"> about</w:t>
      </w:r>
      <w:r w:rsidRPr="0068482C">
        <w:rPr>
          <w:sz w:val="16"/>
        </w:rPr>
        <w:t xml:space="preserve"> the </w:t>
      </w:r>
      <w:r w:rsidRPr="00024A81">
        <w:rPr>
          <w:rStyle w:val="StyleUnderline"/>
        </w:rPr>
        <w:t>desirability</w:t>
      </w:r>
      <w:r w:rsidRPr="0068482C">
        <w:rPr>
          <w:sz w:val="16"/>
        </w:rPr>
        <w:t xml:space="preserve"> and legitimacy </w:t>
      </w:r>
      <w:r w:rsidRPr="00024A81">
        <w:rPr>
          <w:rStyle w:val="StyleUnderline"/>
        </w:rPr>
        <w:t xml:space="preserve">of </w:t>
      </w:r>
      <w:r w:rsidRPr="00BD1C0E">
        <w:rPr>
          <w:rStyle w:val="StyleUnderline"/>
          <w:highlight w:val="yellow"/>
        </w:rPr>
        <w:t xml:space="preserve">delegation </w:t>
      </w:r>
      <w:r w:rsidRPr="00BD1C0E">
        <w:rPr>
          <w:rStyle w:val="Emphasis"/>
          <w:highlight w:val="yellow"/>
        </w:rPr>
        <w:t>hinge on</w:t>
      </w:r>
      <w:r w:rsidRPr="0068482C">
        <w:rPr>
          <w:sz w:val="16"/>
        </w:rPr>
        <w:t xml:space="preserve"> the positive question of </w:t>
      </w:r>
      <w:r w:rsidRPr="00BD1C0E">
        <w:rPr>
          <w:rStyle w:val="Emphasis"/>
          <w:highlight w:val="yellow"/>
        </w:rPr>
        <w:t>whether</w:t>
      </w:r>
      <w:r w:rsidRPr="00024A81">
        <w:rPr>
          <w:rStyle w:val="Emphasis"/>
        </w:rPr>
        <w:t xml:space="preserve"> and how </w:t>
      </w:r>
      <w:r w:rsidRPr="00BD1C0E">
        <w:rPr>
          <w:rStyle w:val="Emphasis"/>
          <w:highlight w:val="yellow"/>
        </w:rPr>
        <w:t>Congress can control</w:t>
      </w:r>
      <w:r w:rsidRPr="0068482C">
        <w:rPr>
          <w:sz w:val="16"/>
        </w:rPr>
        <w:t xml:space="preserve"> the </w:t>
      </w:r>
      <w:r w:rsidRPr="00024A81">
        <w:rPr>
          <w:rStyle w:val="StyleUnderline"/>
        </w:rPr>
        <w:t>decisions of agencies</w:t>
      </w:r>
      <w:r w:rsidRPr="0068482C">
        <w:rPr>
          <w:sz w:val="16"/>
        </w:rPr>
        <w:t>” (Bawn 1997).</w:t>
      </w:r>
    </w:p>
    <w:p w14:paraId="01951D36" w14:textId="77777777" w:rsidR="007B4D79" w:rsidRDefault="007B4D79" w:rsidP="007B4D79">
      <w:pPr>
        <w:pStyle w:val="Analytic"/>
      </w:pPr>
    </w:p>
    <w:p w14:paraId="508E5AC3" w14:textId="77777777" w:rsidR="007B4D79" w:rsidRDefault="007B4D79" w:rsidP="007B4D79">
      <w:pPr>
        <w:pStyle w:val="Heading4"/>
      </w:pPr>
      <w:r>
        <w:t xml:space="preserve">‘Should’ </w:t>
      </w:r>
      <w:r w:rsidRPr="00EE08A3">
        <w:rPr>
          <w:u w:val="single"/>
        </w:rPr>
        <w:t>in the context</w:t>
      </w:r>
      <w:r>
        <w:t xml:space="preserve"> of ‘rights.’</w:t>
      </w:r>
    </w:p>
    <w:p w14:paraId="003CC2E3" w14:textId="77777777" w:rsidR="007B4D79" w:rsidRDefault="007B4D79" w:rsidP="007B4D79">
      <w:r>
        <w:t xml:space="preserve">Henry E. </w:t>
      </w:r>
      <w:r w:rsidRPr="009F0739">
        <w:rPr>
          <w:rStyle w:val="Style13ptBold"/>
        </w:rPr>
        <w:t>Nieto et al. 09</w:t>
      </w:r>
      <w:r>
        <w:t>, JD, Deputy Chief Justice, Colorado Court of A</w:t>
      </w:r>
      <w:r w:rsidRPr="00214C85">
        <w:t xml:space="preserve">ppeals; James S. Casebolt, JD, Judge, Colorado Court of Appeals; Gale T. Miller, JD, Judge, Colorado Court of Appeals, People v. Munoz, Court of </w:t>
      </w:r>
      <w:r>
        <w:t>Appeals of Colorado, Division Two, No. 07CA0697, 08/20/2009, Nexis Uni. [italics in original]</w:t>
      </w:r>
    </w:p>
    <w:p w14:paraId="360D2774" w14:textId="77777777" w:rsidR="007B4D79" w:rsidRPr="009F0739" w:rsidRDefault="007B4D79" w:rsidP="007B4D79">
      <w:pPr>
        <w:rPr>
          <w:sz w:val="16"/>
        </w:rPr>
      </w:pPr>
      <w:r w:rsidRPr="009F0739">
        <w:rPr>
          <w:sz w:val="16"/>
        </w:rPr>
        <w:t xml:space="preserve">Because </w:t>
      </w:r>
      <w:r w:rsidRPr="009F0739">
        <w:rPr>
          <w:rStyle w:val="StyleUnderline"/>
        </w:rPr>
        <w:t>we</w:t>
      </w:r>
      <w:r w:rsidRPr="009F0739">
        <w:rPr>
          <w:sz w:val="16"/>
        </w:rPr>
        <w:t xml:space="preserve"> </w:t>
      </w:r>
      <w:r w:rsidRPr="0056499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56499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31AF4E55" w14:textId="77777777" w:rsidR="007B4D79" w:rsidRPr="009F0739" w:rsidRDefault="007B4D79" w:rsidP="007B4D79">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2D5CD5CB" w14:textId="77777777" w:rsidR="007B4D79" w:rsidRPr="009F0739" w:rsidRDefault="007B4D79" w:rsidP="007B4D79">
      <w:pPr>
        <w:rPr>
          <w:sz w:val="16"/>
        </w:rPr>
      </w:pPr>
      <w:r w:rsidRPr="009F0739">
        <w:rPr>
          <w:rStyle w:val="Emphasis"/>
        </w:rPr>
        <w:t>"Should"</w:t>
      </w:r>
      <w:r w:rsidRPr="009F0739">
        <w:rPr>
          <w:sz w:val="16"/>
        </w:rPr>
        <w:t xml:space="preserve"> </w:t>
      </w:r>
      <w:r w:rsidRPr="009F0739">
        <w:rPr>
          <w:rStyle w:val="StyleUnderline"/>
        </w:rPr>
        <w:t xml:space="preserve">is "used . . . to </w:t>
      </w:r>
      <w:r w:rsidRPr="0056499A">
        <w:rPr>
          <w:rStyle w:val="StyleUnderline"/>
          <w:highlight w:val="yellow"/>
        </w:rPr>
        <w:t>express</w:t>
      </w:r>
      <w:r w:rsidRPr="009F0739">
        <w:rPr>
          <w:sz w:val="16"/>
        </w:rPr>
        <w:t xml:space="preserve"> duty, </w:t>
      </w:r>
      <w:r w:rsidRPr="0056499A">
        <w:rPr>
          <w:rStyle w:val="Emphasis"/>
          <w:highlight w:val="yellow"/>
        </w:rPr>
        <w:t>obligation</w:t>
      </w:r>
      <w:r w:rsidRPr="009F0739">
        <w:rPr>
          <w:sz w:val="16"/>
        </w:rPr>
        <w:t xml:space="preserve">, propriety, </w:t>
      </w:r>
      <w:r w:rsidRPr="0056499A">
        <w:rPr>
          <w:rStyle w:val="StyleUnderline"/>
          <w:highlight w:val="yellow"/>
        </w:rPr>
        <w:t>or</w:t>
      </w:r>
      <w:r w:rsidRPr="0056499A">
        <w:rPr>
          <w:sz w:val="16"/>
          <w:highlight w:val="yellow"/>
        </w:rPr>
        <w:t xml:space="preserve"> </w:t>
      </w:r>
      <w:r w:rsidRPr="0056499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56499A">
        <w:rPr>
          <w:rStyle w:val="Emphasis"/>
          <w:sz w:val="24"/>
          <w:szCs w:val="24"/>
          <w:highlight w:val="yellow"/>
        </w:rPr>
        <w:t>weight of authority</w:t>
      </w:r>
      <w:r w:rsidRPr="009F0739">
        <w:rPr>
          <w:sz w:val="16"/>
        </w:rPr>
        <w:t xml:space="preserve"> appears to </w:t>
      </w:r>
      <w:r w:rsidRPr="0056499A">
        <w:rPr>
          <w:rStyle w:val="Emphasis"/>
          <w:sz w:val="24"/>
          <w:szCs w:val="24"/>
          <w:highlight w:val="yellow"/>
        </w:rPr>
        <w:t>favor</w:t>
      </w:r>
      <w:r w:rsidRPr="009F0739">
        <w:rPr>
          <w:rStyle w:val="Emphasis"/>
          <w:sz w:val="24"/>
          <w:szCs w:val="24"/>
        </w:rPr>
        <w:t xml:space="preserve"> interpreting "should" in </w:t>
      </w:r>
      <w:r w:rsidRPr="0056499A">
        <w:rPr>
          <w:rStyle w:val="Emphasis"/>
          <w:sz w:val="24"/>
          <w:szCs w:val="24"/>
          <w:highlight w:val="yellow"/>
        </w:rPr>
        <w:t>an imperative, obligatory sense</w:t>
      </w:r>
      <w:r w:rsidRPr="009F0739">
        <w:rPr>
          <w:sz w:val="16"/>
        </w:rPr>
        <w:t xml:space="preserve">. A </w:t>
      </w:r>
      <w:r w:rsidRPr="0056499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56499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5D828816" w14:textId="77777777" w:rsidR="007B4D79" w:rsidRPr="009F0739" w:rsidRDefault="007B4D79" w:rsidP="007B4D79">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6A5653">
        <w:rPr>
          <w:rStyle w:val="StyleUnderline"/>
        </w:rPr>
        <w:t>the</w:t>
      </w:r>
      <w:r w:rsidRPr="006A5653">
        <w:rPr>
          <w:sz w:val="16"/>
        </w:rPr>
        <w:t xml:space="preserve"> </w:t>
      </w:r>
      <w:r w:rsidRPr="006A5653">
        <w:rPr>
          <w:rStyle w:val="Emphasis"/>
        </w:rPr>
        <w:t>Arkansas Supreme Court</w:t>
      </w:r>
      <w:r w:rsidRPr="006A5653">
        <w:rPr>
          <w:sz w:val="16"/>
        </w:rPr>
        <w:t xml:space="preserve"> </w:t>
      </w:r>
      <w:r w:rsidRPr="006A5653">
        <w:rPr>
          <w:rStyle w:val="StyleUnderline"/>
        </w:rPr>
        <w:t>interpreted</w:t>
      </w:r>
      <w:r w:rsidRPr="009F0739">
        <w:rPr>
          <w:rStyle w:val="StyleUnderline"/>
        </w:rPr>
        <w:t xml:space="preserve"> the </w:t>
      </w:r>
      <w:r w:rsidRPr="006A5653">
        <w:rPr>
          <w:rStyle w:val="StyleUnderline"/>
          <w:highlight w:val="yellow"/>
        </w:rPr>
        <w:t>word</w:t>
      </w:r>
      <w:r w:rsidRPr="007D18A4">
        <w:rPr>
          <w:rStyle w:val="StyleUnderline"/>
        </w:rPr>
        <w:t xml:space="preserve"> "should"</w:t>
      </w:r>
      <w:r w:rsidRPr="007D18A4">
        <w:rPr>
          <w:sz w:val="16"/>
        </w:rPr>
        <w:t xml:space="preserve"> in</w:t>
      </w:r>
      <w:r w:rsidRPr="009F0739">
        <w:rPr>
          <w:sz w:val="16"/>
        </w:rPr>
        <w:t xml:space="preserve"> an instruction on circumstantial evidence </w:t>
      </w:r>
      <w:r w:rsidRPr="006A5653">
        <w:rPr>
          <w:rStyle w:val="StyleUnderline"/>
          <w:highlight w:val="yellow"/>
        </w:rPr>
        <w:t>as</w:t>
      </w:r>
      <w:r w:rsidRPr="006A5653">
        <w:rPr>
          <w:sz w:val="16"/>
          <w:highlight w:val="yellow"/>
        </w:rPr>
        <w:t xml:space="preserve"> </w:t>
      </w:r>
      <w:r w:rsidRPr="006A5653">
        <w:rPr>
          <w:rStyle w:val="Emphasis"/>
          <w:highlight w:val="yellow"/>
        </w:rPr>
        <w:t>synonymous</w:t>
      </w:r>
      <w:r w:rsidRPr="006A5653">
        <w:rPr>
          <w:sz w:val="16"/>
          <w:highlight w:val="yellow"/>
        </w:rPr>
        <w:t xml:space="preserve"> </w:t>
      </w:r>
      <w:r w:rsidRPr="0056499A">
        <w:rPr>
          <w:rStyle w:val="StyleUnderline"/>
          <w:highlight w:val="yellow"/>
        </w:rPr>
        <w:t>with</w:t>
      </w:r>
      <w:r w:rsidRPr="009F0739">
        <w:rPr>
          <w:rStyle w:val="StyleUnderline"/>
        </w:rPr>
        <w:t xml:space="preserve"> the word</w:t>
      </w:r>
      <w:r w:rsidRPr="009F0739">
        <w:rPr>
          <w:sz w:val="16"/>
        </w:rPr>
        <w:t xml:space="preserve"> </w:t>
      </w:r>
      <w:r w:rsidRPr="0056499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6A5653">
        <w:rPr>
          <w:rStyle w:val="Emphasis"/>
        </w:rPr>
        <w:t>Missouri</w:t>
      </w:r>
      <w:r w:rsidRPr="009F0739">
        <w:rPr>
          <w:rStyle w:val="Emphasis"/>
        </w:rPr>
        <w:t xml:space="preserve"> Supreme Court</w:t>
      </w:r>
      <w:r w:rsidRPr="009F0739">
        <w:rPr>
          <w:sz w:val="16"/>
        </w:rPr>
        <w:t xml:space="preserve"> </w:t>
      </w:r>
      <w:r w:rsidRPr="009F0739">
        <w:rPr>
          <w:rStyle w:val="StyleUnderline"/>
        </w:rPr>
        <w:t>rejected a</w:t>
      </w:r>
      <w:r w:rsidRPr="009F0739">
        <w:rPr>
          <w:sz w:val="16"/>
        </w:rPr>
        <w:t xml:space="preserve"> defendant's </w:t>
      </w:r>
      <w:r w:rsidRPr="009F0739">
        <w:rPr>
          <w:rStyle w:val="StyleUnderline"/>
        </w:rPr>
        <w:t>argument</w:t>
      </w:r>
      <w:r w:rsidRPr="009F0739">
        <w:rPr>
          <w:sz w:val="16"/>
        </w:rPr>
        <w:t xml:space="preserve"> that the court erred by not using the word "should" in an instruction on witness credibility which used the word "must" </w:t>
      </w:r>
      <w:r w:rsidRPr="009F0739">
        <w:rPr>
          <w:rStyle w:val="StyleUnderline"/>
        </w:rPr>
        <w:t>because the two words have the</w:t>
      </w:r>
      <w:r w:rsidRPr="009F0739">
        <w:rPr>
          <w:sz w:val="16"/>
        </w:rPr>
        <w:t xml:space="preserve"> </w:t>
      </w:r>
      <w:r w:rsidRPr="006A5653">
        <w:rPr>
          <w:rStyle w:val="Emphasis"/>
        </w:rPr>
        <w:t>same</w:t>
      </w:r>
      <w:r w:rsidRPr="009F0739">
        <w:rPr>
          <w:sz w:val="16"/>
        </w:rPr>
        <w:t xml:space="preserve"> </w:t>
      </w:r>
      <w:r w:rsidRPr="009F0739">
        <w:rPr>
          <w:rStyle w:val="StyleUnderline"/>
        </w:rPr>
        <w:t>meaning</w:t>
      </w:r>
      <w:r w:rsidRPr="009F0739">
        <w:rPr>
          <w:sz w:val="16"/>
        </w:rPr>
        <w:t xml:space="preserve">. </w:t>
      </w:r>
      <w:r w:rsidRPr="009F0739">
        <w:rPr>
          <w:i/>
          <w:iCs/>
          <w:sz w:val="16"/>
        </w:rPr>
        <w:t>State v. Rack</w:t>
      </w:r>
      <w:r w:rsidRPr="009F0739">
        <w:rPr>
          <w:sz w:val="16"/>
        </w:rPr>
        <w:t>, 318 S.W.2d 211, 215 (Mo. 1958).</w:t>
      </w:r>
    </w:p>
    <w:p w14:paraId="73ABAECC" w14:textId="77777777" w:rsidR="007B4D79" w:rsidRPr="009F0739" w:rsidRDefault="007B4D79" w:rsidP="007B4D79">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1C5DBD26" w14:textId="77777777" w:rsidR="007B4D79" w:rsidRPr="00725613" w:rsidRDefault="007B4D79" w:rsidP="007B4D79">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6A5653">
        <w:rPr>
          <w:rStyle w:val="StyleUnderline"/>
        </w:rPr>
        <w:t>has been held to have</w:t>
      </w:r>
      <w:r w:rsidRPr="009F0739">
        <w:rPr>
          <w:rStyle w:val="StyleUnderline"/>
        </w:rPr>
        <w:t xml:space="preserve"> a</w:t>
      </w:r>
      <w:r w:rsidRPr="009F0739">
        <w:rPr>
          <w:sz w:val="16"/>
        </w:rPr>
        <w:t xml:space="preserve"> </w:t>
      </w:r>
      <w:r w:rsidRPr="0056499A">
        <w:rPr>
          <w:rStyle w:val="Emphasis"/>
          <w:highlight w:val="yellow"/>
        </w:rPr>
        <w:t>permissive</w:t>
      </w:r>
      <w:r w:rsidRPr="0056499A">
        <w:rPr>
          <w:sz w:val="16"/>
          <w:highlight w:val="yellow"/>
        </w:rPr>
        <w:t xml:space="preserve"> </w:t>
      </w:r>
      <w:r w:rsidRPr="0056499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56499A">
        <w:rPr>
          <w:rStyle w:val="Emphasis"/>
          <w:highlight w:val="yellow"/>
        </w:rPr>
        <w:t>distinguishable</w:t>
      </w:r>
      <w:r w:rsidRPr="0056499A">
        <w:rPr>
          <w:sz w:val="16"/>
          <w:highlight w:val="yellow"/>
        </w:rPr>
        <w:t xml:space="preserve"> </w:t>
      </w:r>
      <w:r w:rsidRPr="0056499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56499A">
        <w:rPr>
          <w:rStyle w:val="Emphasis"/>
          <w:sz w:val="24"/>
          <w:szCs w:val="24"/>
          <w:highlight w:val="yellow"/>
        </w:rPr>
        <w:t>do not implicate</w:t>
      </w:r>
      <w:r w:rsidRPr="009F0739">
        <w:rPr>
          <w:sz w:val="16"/>
        </w:rPr>
        <w:t xml:space="preserve"> constitutional </w:t>
      </w:r>
      <w:r w:rsidRPr="0056499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532E2A27" w14:textId="77777777" w:rsidR="007B4D79" w:rsidRDefault="007B4D79" w:rsidP="007B4D79">
      <w:pPr>
        <w:pStyle w:val="Heading4"/>
      </w:pPr>
      <w:r>
        <w:t>‘Substantial.’</w:t>
      </w:r>
    </w:p>
    <w:p w14:paraId="2D1401B8" w14:textId="77777777" w:rsidR="007B4D79" w:rsidRPr="00821F3B" w:rsidRDefault="007B4D79" w:rsidP="007B4D79">
      <w:pPr>
        <w:rPr>
          <w:rFonts w:eastAsia="SimSun"/>
          <w:lang w:eastAsia="zh-CN"/>
        </w:rPr>
      </w:pPr>
      <w:r w:rsidRPr="00A16892">
        <w:rPr>
          <w:rStyle w:val="Style13ptBold"/>
        </w:rPr>
        <w:t>Words and Phrases 64</w:t>
      </w:r>
      <w:r>
        <w:rPr>
          <w:rFonts w:eastAsia="SimSun"/>
          <w:lang w:eastAsia="zh-CN"/>
        </w:rPr>
        <w:t xml:space="preserve">. </w:t>
      </w:r>
      <w:r w:rsidRPr="002D3CCA">
        <w:rPr>
          <w:rFonts w:eastAsia="SimSun"/>
          <w:lang w:eastAsia="zh-CN"/>
        </w:rPr>
        <w:t>40</w:t>
      </w:r>
      <w:r>
        <w:rPr>
          <w:rFonts w:eastAsia="SimSun"/>
          <w:lang w:eastAsia="zh-CN"/>
        </w:rPr>
        <w:t xml:space="preserve"> </w:t>
      </w:r>
      <w:r w:rsidRPr="002D3CCA">
        <w:rPr>
          <w:rFonts w:eastAsia="SimSun"/>
          <w:lang w:eastAsia="zh-CN"/>
        </w:rPr>
        <w:t>W&amp;P 759</w:t>
      </w:r>
      <w:r>
        <w:rPr>
          <w:rFonts w:eastAsia="SimSun"/>
          <w:lang w:eastAsia="zh-CN"/>
        </w:rPr>
        <w:t>.</w:t>
      </w:r>
    </w:p>
    <w:p w14:paraId="7392CABB" w14:textId="77777777" w:rsidR="007B4D79" w:rsidRPr="009F0739" w:rsidRDefault="007B4D79" w:rsidP="007B4D79">
      <w:r w:rsidRPr="00A16892">
        <w:rPr>
          <w:rStyle w:val="StyleUnderline"/>
        </w:rPr>
        <w:t>The words</w:t>
      </w:r>
      <w:r w:rsidRPr="00544D56">
        <w:rPr>
          <w:rFonts w:eastAsia="SimSun"/>
          <w:sz w:val="16"/>
          <w:lang w:eastAsia="zh-CN"/>
        </w:rPr>
        <w:t xml:space="preserve">" outward, open, actual, visible, </w:t>
      </w:r>
      <w:r w:rsidRPr="00745C17">
        <w:rPr>
          <w:rStyle w:val="StyleUnderline"/>
          <w:highlight w:val="yellow"/>
        </w:rPr>
        <w:t>substantial</w:t>
      </w:r>
      <w:r w:rsidRPr="00544D56">
        <w:rPr>
          <w:rFonts w:eastAsia="SimSun"/>
          <w:sz w:val="16"/>
          <w:lang w:eastAsia="zh-CN"/>
        </w:rPr>
        <w:t xml:space="preserve">, and exclusive," in connection with a change of possession, mean substantially the same thing. They </w:t>
      </w:r>
      <w:r w:rsidRPr="00745C17">
        <w:rPr>
          <w:rStyle w:val="StyleUnderline"/>
          <w:highlight w:val="yellow"/>
        </w:rPr>
        <w:t>mean</w:t>
      </w:r>
      <w:r w:rsidRPr="00A16892">
        <w:rPr>
          <w:rStyle w:val="StyleUnderline"/>
        </w:rPr>
        <w:t xml:space="preserve"> not concealed</w:t>
      </w:r>
      <w:r w:rsidRPr="00544D56">
        <w:rPr>
          <w:rFonts w:eastAsia="SimSun"/>
          <w:sz w:val="16"/>
          <w:lang w:eastAsia="zh-CN"/>
        </w:rPr>
        <w:t xml:space="preserve">; not hidden; exposed to view; free from concealment, dissimulation, reserve, or disguise; in full existence; </w:t>
      </w:r>
      <w:r w:rsidRPr="00A16892">
        <w:rPr>
          <w:rStyle w:val="StyleUnderline"/>
        </w:rPr>
        <w:t>denoting that which not merely can be, but is opposed to potential</w:t>
      </w:r>
      <w:r w:rsidRPr="00544D56">
        <w:rPr>
          <w:rFonts w:eastAsia="SimSun"/>
          <w:szCs w:val="20"/>
        </w:rPr>
        <w:t>,</w:t>
      </w:r>
      <w:r w:rsidRPr="00544D56">
        <w:rPr>
          <w:rFonts w:eastAsia="SimSun"/>
          <w:sz w:val="16"/>
          <w:lang w:eastAsia="zh-CN"/>
        </w:rPr>
        <w:t xml:space="preserve"> apparent, constructive, and imaginary; veritable; genuine; </w:t>
      </w:r>
      <w:r w:rsidRPr="00745C17">
        <w:rPr>
          <w:rStyle w:val="Emphasis"/>
          <w:highlight w:val="yellow"/>
        </w:rPr>
        <w:t>certain</w:t>
      </w:r>
      <w:r w:rsidRPr="00745C17">
        <w:rPr>
          <w:rStyle w:val="StyleUnderline"/>
          <w:highlight w:val="yellow"/>
        </w:rPr>
        <w:t xml:space="preserve">: absolute: </w:t>
      </w:r>
      <w:r w:rsidRPr="00745C17">
        <w:rPr>
          <w:rStyle w:val="Emphasis"/>
          <w:highlight w:val="yellow"/>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61784E6F" w14:textId="77777777" w:rsidR="007B4D79" w:rsidRDefault="007B4D79" w:rsidP="007B4D79">
      <w:pPr>
        <w:pStyle w:val="Heading4"/>
      </w:pPr>
      <w:r>
        <w:t>‘Resolved.’</w:t>
      </w:r>
    </w:p>
    <w:p w14:paraId="5F65E4BE" w14:textId="77777777" w:rsidR="007B4D79" w:rsidRPr="008E0E00" w:rsidRDefault="007B4D79" w:rsidP="007B4D79">
      <w:r w:rsidRPr="00D47BDD">
        <w:rPr>
          <w:rStyle w:val="Style13ptBold"/>
        </w:rPr>
        <w:t>Words and Phrases 64</w:t>
      </w:r>
      <w:r>
        <w:t>. Permanent Edition.</w:t>
      </w:r>
    </w:p>
    <w:p w14:paraId="630546DB" w14:textId="77777777" w:rsidR="007B4D79" w:rsidRDefault="007B4D79" w:rsidP="007B4D79">
      <w:pPr>
        <w:rPr>
          <w:rStyle w:val="StyleUnderline"/>
        </w:rPr>
      </w:pPr>
      <w:r w:rsidRPr="00691CE7">
        <w:rPr>
          <w:rStyle w:val="StyleUnderline"/>
        </w:rPr>
        <w:t>Definition of the word</w:t>
      </w:r>
      <w:r w:rsidRPr="00691CE7">
        <w:t xml:space="preserve"> </w:t>
      </w:r>
      <w:r w:rsidRPr="0056499A">
        <w:rPr>
          <w:rStyle w:val="Emphasis"/>
          <w:highlight w:val="yellow"/>
        </w:rPr>
        <w:t>“resolve,”</w:t>
      </w:r>
      <w:r w:rsidRPr="00DD691E">
        <w:rPr>
          <w:sz w:val="16"/>
        </w:rPr>
        <w:t xml:space="preserve"> given by Webster is “to express an opinion or determination by resolution or vote; as ‘it was resolved by the legislature;” It </w:t>
      </w:r>
      <w:r w:rsidRPr="00691CE7">
        <w:rPr>
          <w:rStyle w:val="StyleUnderline"/>
        </w:rPr>
        <w:t>is</w:t>
      </w:r>
      <w:r w:rsidRPr="00DD691E">
        <w:rPr>
          <w:sz w:val="16"/>
        </w:rPr>
        <w:t xml:space="preserve"> of </w:t>
      </w:r>
      <w:r w:rsidRPr="00691CE7">
        <w:rPr>
          <w:rStyle w:val="StyleUnderline"/>
        </w:rPr>
        <w:t>similar</w:t>
      </w:r>
      <w:r w:rsidRPr="00DD691E">
        <w:rPr>
          <w:sz w:val="16"/>
        </w:rPr>
        <w:t xml:space="preserve"> force </w:t>
      </w:r>
      <w:r w:rsidRPr="00691CE7">
        <w:rPr>
          <w:rStyle w:val="StyleUnderline"/>
        </w:rPr>
        <w:t xml:space="preserve">to the word “enact,” which </w:t>
      </w:r>
      <w:r w:rsidRPr="0056499A">
        <w:rPr>
          <w:rStyle w:val="StyleUnderline"/>
          <w:highlight w:val="yellow"/>
        </w:rPr>
        <w:t xml:space="preserve">is </w:t>
      </w:r>
      <w:r w:rsidRPr="0056499A">
        <w:rPr>
          <w:rStyle w:val="Emphasis"/>
          <w:highlight w:val="yellow"/>
        </w:rPr>
        <w:t>defined</w:t>
      </w:r>
      <w:r w:rsidRPr="00691CE7">
        <w:rPr>
          <w:rStyle w:val="StyleUnderline"/>
        </w:rPr>
        <w:t xml:space="preserve"> by Bouvier </w:t>
      </w:r>
      <w:r w:rsidRPr="0056499A">
        <w:rPr>
          <w:rStyle w:val="StyleUnderline"/>
          <w:highlight w:val="yellow"/>
        </w:rPr>
        <w:t>as</w:t>
      </w:r>
      <w:r w:rsidRPr="00691CE7">
        <w:rPr>
          <w:rStyle w:val="StyleUnderline"/>
        </w:rPr>
        <w:t xml:space="preserve"> meaning </w:t>
      </w:r>
      <w:r w:rsidRPr="0056499A">
        <w:rPr>
          <w:rStyle w:val="StyleUnderline"/>
          <w:highlight w:val="yellow"/>
        </w:rPr>
        <w:t xml:space="preserve">“to </w:t>
      </w:r>
      <w:r w:rsidRPr="0056499A">
        <w:rPr>
          <w:rStyle w:val="Emphasis"/>
          <w:highlight w:val="yellow"/>
        </w:rPr>
        <w:t>establish by law</w:t>
      </w:r>
      <w:r w:rsidRPr="0056499A">
        <w:rPr>
          <w:rStyle w:val="StyleUnderline"/>
          <w:highlight w:val="yellow"/>
        </w:rPr>
        <w:t>”</w:t>
      </w:r>
      <w:r w:rsidRPr="00691CE7">
        <w:rPr>
          <w:rStyle w:val="StyleUnderline"/>
        </w:rPr>
        <w:t>.</w:t>
      </w:r>
    </w:p>
    <w:p w14:paraId="5C7C26BC" w14:textId="77777777" w:rsidR="007B4D79" w:rsidRPr="00905CE4" w:rsidRDefault="007B4D79" w:rsidP="007B4D79">
      <w:pPr>
        <w:pStyle w:val="Heading3"/>
      </w:pPr>
      <w:r w:rsidRPr="00905CE4">
        <w:t>Perm---AT: Other Issues</w:t>
      </w:r>
    </w:p>
    <w:p w14:paraId="21E6D8B5" w14:textId="77777777" w:rsidR="007B4D79" w:rsidRDefault="007B4D79" w:rsidP="007B4D79">
      <w:pPr>
        <w:pStyle w:val="Analytic"/>
      </w:pPr>
    </w:p>
    <w:p w14:paraId="30146C80" w14:textId="77777777" w:rsidR="007B4D79" w:rsidRPr="000352BB" w:rsidRDefault="007B4D79" w:rsidP="007B4D79">
      <w:pPr>
        <w:pStyle w:val="Heading4"/>
      </w:pPr>
      <w:r>
        <w:rPr>
          <w:u w:val="single"/>
        </w:rPr>
        <w:t>Starting</w:t>
      </w:r>
      <w:r>
        <w:t xml:space="preserve"> with a </w:t>
      </w:r>
      <w:r>
        <w:rPr>
          <w:u w:val="single"/>
        </w:rPr>
        <w:t>specific, narrow application</w:t>
      </w:r>
      <w:r>
        <w:t xml:space="preserve"> is </w:t>
      </w:r>
      <w:r>
        <w:rPr>
          <w:u w:val="single"/>
        </w:rPr>
        <w:t>vital</w:t>
      </w:r>
      <w:r>
        <w:t xml:space="preserve"> to spillover. </w:t>
      </w:r>
    </w:p>
    <w:p w14:paraId="1A932EB0" w14:textId="77777777" w:rsidR="007B4D79" w:rsidRDefault="007B4D79" w:rsidP="007B4D79">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1B72D4A8" w14:textId="77777777" w:rsidR="007B4D79" w:rsidRPr="00E246DF" w:rsidRDefault="007B4D79" w:rsidP="007B4D79">
      <w:pPr>
        <w:rPr>
          <w:sz w:val="16"/>
        </w:rPr>
      </w:pPr>
      <w:r w:rsidRPr="00E246DF">
        <w:rPr>
          <w:sz w:val="16"/>
        </w:rPr>
        <w:t xml:space="preserve">In addition to the normative question of whether it would be appropriate </w:t>
      </w:r>
      <w:r w:rsidRPr="007B24A9">
        <w:rPr>
          <w:rStyle w:val="StyleUnderline"/>
        </w:rPr>
        <w:t xml:space="preserve">to use the </w:t>
      </w:r>
      <w:r w:rsidRPr="00BD1C0E">
        <w:rPr>
          <w:rStyle w:val="StyleUnderline"/>
          <w:highlight w:val="yellow"/>
        </w:rPr>
        <w:t>CRA double-neg</w:t>
      </w:r>
      <w:r w:rsidRPr="006A5653">
        <w:rPr>
          <w:rStyle w:val="StyleUnderline"/>
        </w:rPr>
        <w:t>ative</w:t>
      </w:r>
      <w:r w:rsidRPr="007B24A9">
        <w:rPr>
          <w:rStyle w:val="StyleUnderline"/>
        </w:rPr>
        <w:t xml:space="preserve"> mechanism to do an end-run around the filibuster</w:t>
      </w:r>
      <w:r w:rsidRPr="00E246DF">
        <w:rPr>
          <w:sz w:val="16"/>
        </w:rPr>
        <w:t xml:space="preserve"> and the other cumbersome features of the ordinary legislative process, there is the related but distinct question of whether doing so is politically viable. In the previous discussion of practical constraints, we noted that using this mechanism </w:t>
      </w:r>
      <w:r w:rsidRPr="007B24A9">
        <w:rPr>
          <w:rStyle w:val="StyleUnderline"/>
        </w:rPr>
        <w:t xml:space="preserve">may be especially time consuming and costly because </w:t>
      </w:r>
      <w:r w:rsidRPr="00BD1C0E">
        <w:rPr>
          <w:rStyle w:val="StyleUnderline"/>
          <w:highlight w:val="yellow"/>
        </w:rPr>
        <w:t>some</w:t>
      </w:r>
      <w:r w:rsidRPr="007B24A9">
        <w:rPr>
          <w:rStyle w:val="StyleUnderline"/>
        </w:rPr>
        <w:t xml:space="preserve"> legislators </w:t>
      </w:r>
      <w:r w:rsidRPr="006A5653">
        <w:rPr>
          <w:rStyle w:val="StyleUnderline"/>
        </w:rPr>
        <w:t xml:space="preserve">might be </w:t>
      </w:r>
      <w:r w:rsidRPr="00BD1C0E">
        <w:rPr>
          <w:rStyle w:val="StyleUnderline"/>
          <w:highlight w:val="yellow"/>
        </w:rPr>
        <w:t>reluctant to employ</w:t>
      </w:r>
      <w:r w:rsidRPr="007B24A9">
        <w:rPr>
          <w:rStyle w:val="StyleUnderline"/>
        </w:rPr>
        <w:t xml:space="preserve"> this novel procedural maneuver</w:t>
      </w:r>
      <w:r w:rsidRPr="00E246DF">
        <w:rPr>
          <w:sz w:val="16"/>
        </w:rPr>
        <w:t xml:space="preserve">. But we can frame the issue as something that goes beyond higher legislative bargaining costs. </w:t>
      </w:r>
      <w:r w:rsidRPr="007B24A9">
        <w:rPr>
          <w:rStyle w:val="StyleUnderline"/>
        </w:rPr>
        <w:t>Even someone</w:t>
      </w:r>
      <w:r w:rsidRPr="00E246DF">
        <w:rPr>
          <w:sz w:val="16"/>
        </w:rPr>
        <w:t xml:space="preserve"> who is </w:t>
      </w:r>
      <w:r w:rsidRPr="007B24A9">
        <w:rPr>
          <w:rStyle w:val="StyleUnderline"/>
        </w:rPr>
        <w:t>persuaded</w:t>
      </w:r>
      <w:r w:rsidRPr="00E246DF">
        <w:rPr>
          <w:sz w:val="16"/>
        </w:rPr>
        <w:t xml:space="preserve"> that </w:t>
      </w:r>
      <w:r w:rsidRPr="007B24A9">
        <w:rPr>
          <w:rStyle w:val="StyleUnderline"/>
        </w:rPr>
        <w:t>our proposed CRA maneuver is legally and normatively legitimate might nonetheless conclude</w:t>
      </w:r>
      <w:r w:rsidRPr="00E246DF">
        <w:rPr>
          <w:sz w:val="16"/>
        </w:rPr>
        <w:t xml:space="preserve"> that </w:t>
      </w:r>
      <w:r w:rsidRPr="007B24A9">
        <w:rPr>
          <w:rStyle w:val="Emphasis"/>
        </w:rPr>
        <w:t>it is a political nonstarter</w:t>
      </w:r>
      <w:r w:rsidRPr="00E246DF">
        <w:rPr>
          <w:sz w:val="16"/>
        </w:rPr>
        <w:t xml:space="preserve">. Whether or not using this mechanism would actually be an illegitimate deviation from congressional norms, </w:t>
      </w:r>
      <w:r w:rsidRPr="00BD1C0E">
        <w:rPr>
          <w:rStyle w:val="StyleUnderline"/>
          <w:highlight w:val="yellow"/>
        </w:rPr>
        <w:t>if</w:t>
      </w:r>
      <w:r w:rsidRPr="00BC431C">
        <w:rPr>
          <w:rStyle w:val="StyleUnderline"/>
        </w:rPr>
        <w:t xml:space="preserve"> a </w:t>
      </w:r>
      <w:r w:rsidRPr="00BD1C0E">
        <w:rPr>
          <w:rStyle w:val="Emphasis"/>
          <w:highlight w:val="yellow"/>
        </w:rPr>
        <w:t>sufficient</w:t>
      </w:r>
      <w:r w:rsidRPr="00BC431C">
        <w:rPr>
          <w:rStyle w:val="Emphasis"/>
        </w:rPr>
        <w:t xml:space="preserve"> number</w:t>
      </w:r>
      <w:r w:rsidRPr="00BC431C">
        <w:rPr>
          <w:rStyle w:val="StyleUnderline"/>
        </w:rPr>
        <w:t xml:space="preserve"> of the </w:t>
      </w:r>
      <w:r w:rsidRPr="00BD1C0E">
        <w:rPr>
          <w:rStyle w:val="StyleUnderline"/>
          <w:highlight w:val="yellow"/>
        </w:rPr>
        <w:t>members of Congress</w:t>
      </w:r>
      <w:r w:rsidRPr="00BC431C">
        <w:rPr>
          <w:rStyle w:val="StyleUnderline"/>
        </w:rPr>
        <w:t xml:space="preserve"> in the majority party </w:t>
      </w:r>
      <w:r w:rsidRPr="00BD1C0E">
        <w:rPr>
          <w:rStyle w:val="Emphasis"/>
          <w:highlight w:val="yellow"/>
        </w:rPr>
        <w:t>believe</w:t>
      </w:r>
      <w:r w:rsidRPr="00E246DF">
        <w:rPr>
          <w:sz w:val="16"/>
        </w:rPr>
        <w:t xml:space="preserve"> that </w:t>
      </w:r>
      <w:r w:rsidRPr="00BC431C">
        <w:rPr>
          <w:rStyle w:val="StyleUnderline"/>
        </w:rPr>
        <w:t xml:space="preserve">deploying </w:t>
      </w:r>
      <w:r w:rsidRPr="00BD1C0E">
        <w:rPr>
          <w:rStyle w:val="StyleUnderline"/>
          <w:highlight w:val="yellow"/>
        </w:rPr>
        <w:t>this</w:t>
      </w:r>
      <w:r w:rsidRPr="00BC431C">
        <w:rPr>
          <w:rStyle w:val="StyleUnderline"/>
        </w:rPr>
        <w:t xml:space="preserve"> maneuver would be </w:t>
      </w:r>
      <w:r w:rsidRPr="00BD1C0E">
        <w:rPr>
          <w:rStyle w:val="StyleUnderline"/>
          <w:highlight w:val="yellow"/>
        </w:rPr>
        <w:t>illegitimate, they will not use it</w:t>
      </w:r>
      <w:r w:rsidRPr="00E246DF">
        <w:rPr>
          <w:sz w:val="16"/>
        </w:rPr>
        <w:t>. Senators who support the filibuster might balk at this mechanism precisely because it would render the filibuster irrelevant for a much broader swath of legislation.154</w:t>
      </w:r>
    </w:p>
    <w:p w14:paraId="1F54E5C8" w14:textId="77777777" w:rsidR="007B4D79" w:rsidRPr="00E246DF" w:rsidRDefault="007B4D79" w:rsidP="007B4D79">
      <w:pPr>
        <w:rPr>
          <w:sz w:val="16"/>
        </w:rPr>
      </w:pPr>
      <w:r w:rsidRPr="00BC431C">
        <w:rPr>
          <w:rStyle w:val="StyleUnderline"/>
        </w:rPr>
        <w:t xml:space="preserve">That </w:t>
      </w:r>
      <w:r w:rsidRPr="00BC431C">
        <w:rPr>
          <w:rStyle w:val="Emphasis"/>
        </w:rPr>
        <w:t>may be correct, or</w:t>
      </w:r>
      <w:r w:rsidRPr="00E246DF">
        <w:rPr>
          <w:sz w:val="16"/>
        </w:rPr>
        <w:t xml:space="preserve"> it may </w:t>
      </w:r>
      <w:r w:rsidRPr="00BC431C">
        <w:rPr>
          <w:rStyle w:val="Emphasis"/>
        </w:rPr>
        <w:t>not</w:t>
      </w:r>
      <w:r w:rsidRPr="00E246DF">
        <w:rPr>
          <w:sz w:val="16"/>
        </w:rPr>
        <w:t xml:space="preserve"> be. We do not attempt to thoroughly assess the issue of political feasibility here. The objective of this Article is to develop a legal argument rather than a political strategy. That said, </w:t>
      </w:r>
      <w:r w:rsidRPr="00E15CAA">
        <w:rPr>
          <w:rStyle w:val="StyleUnderline"/>
        </w:rPr>
        <w:t>one attractive feature of this proposal, from a political perspective, is</w:t>
      </w:r>
      <w:r w:rsidRPr="00E246DF">
        <w:rPr>
          <w:sz w:val="16"/>
        </w:rPr>
        <w:t xml:space="preserve"> that </w:t>
      </w:r>
      <w:r w:rsidRPr="00E15CAA">
        <w:rPr>
          <w:rStyle w:val="Emphasis"/>
        </w:rPr>
        <w:t>it does not involve eliminating</w:t>
      </w:r>
      <w:r w:rsidRPr="00E246DF">
        <w:rPr>
          <w:sz w:val="16"/>
        </w:rPr>
        <w:t xml:space="preserve"> or further restricting </w:t>
      </w:r>
      <w:r w:rsidRPr="00E15CAA">
        <w:rPr>
          <w:rStyle w:val="Emphasis"/>
        </w:rPr>
        <w:t>the filibuster</w:t>
      </w:r>
      <w:r w:rsidRPr="00E246DF">
        <w:rPr>
          <w:sz w:val="16"/>
        </w:rPr>
        <w:t xml:space="preserve">. Instead, </w:t>
      </w:r>
      <w:r w:rsidRPr="00E15CAA">
        <w:rPr>
          <w:rStyle w:val="StyleUnderline"/>
        </w:rPr>
        <w:t xml:space="preserve">the proposed maneuver takes advantage of </w:t>
      </w:r>
      <w:r w:rsidRPr="00E15CAA">
        <w:rPr>
          <w:rStyle w:val="Emphasis"/>
        </w:rPr>
        <w:t>existing legislation</w:t>
      </w:r>
      <w:r w:rsidRPr="00E15CAA">
        <w:rPr>
          <w:rStyle w:val="StyleUnderline"/>
        </w:rPr>
        <w:t xml:space="preserve"> that </w:t>
      </w:r>
      <w:r w:rsidRPr="00E15CAA">
        <w:rPr>
          <w:rStyle w:val="Emphasis"/>
        </w:rPr>
        <w:t>already creates an exemption</w:t>
      </w:r>
      <w:r w:rsidRPr="00D84694">
        <w:rPr>
          <w:rStyle w:val="StyleUnderline"/>
        </w:rPr>
        <w:t xml:space="preserve"> to the filibuster, and </w:t>
      </w:r>
      <w:r w:rsidRPr="00D84694">
        <w:rPr>
          <w:rStyle w:val="Emphasis"/>
        </w:rPr>
        <w:t>channels more decisions through that process</w:t>
      </w:r>
      <w:r w:rsidRPr="00E246DF">
        <w:rPr>
          <w:sz w:val="16"/>
        </w:rPr>
        <w:t xml:space="preserve">. In that sense, it is not different in kind from the more familiar use of the budget reconciliation process, which the Senate’s staunchest filibuster defenders seem to view as legitimate. Indeed, </w:t>
      </w:r>
      <w:r w:rsidRPr="00911A1C">
        <w:rPr>
          <w:rStyle w:val="StyleUnderline"/>
        </w:rPr>
        <w:t>the only reason to use the CRA double-negative maneuver, rather than</w:t>
      </w:r>
      <w:r w:rsidRPr="00E246DF">
        <w:rPr>
          <w:sz w:val="16"/>
        </w:rPr>
        <w:t xml:space="preserve"> use </w:t>
      </w:r>
      <w:r w:rsidRPr="00911A1C">
        <w:rPr>
          <w:rStyle w:val="Emphasis"/>
        </w:rPr>
        <w:t>the nuclear option to eliminate the filibuster</w:t>
      </w:r>
      <w:r w:rsidRPr="00E246DF">
        <w:rPr>
          <w:sz w:val="16"/>
        </w:rPr>
        <w:t xml:space="preserve"> for some or all Senate business, </w:t>
      </w:r>
      <w:r w:rsidRPr="00911A1C">
        <w:rPr>
          <w:rStyle w:val="StyleUnderline"/>
        </w:rPr>
        <w:t>is</w:t>
      </w:r>
      <w:r w:rsidRPr="00E246DF">
        <w:rPr>
          <w:sz w:val="16"/>
        </w:rPr>
        <w:t xml:space="preserve"> that </w:t>
      </w:r>
      <w:r w:rsidRPr="00911A1C">
        <w:rPr>
          <w:rStyle w:val="StyleUnderline"/>
        </w:rPr>
        <w:t xml:space="preserve">the former approach would be </w:t>
      </w:r>
      <w:r w:rsidRPr="00911A1C">
        <w:rPr>
          <w:rStyle w:val="Emphasis"/>
        </w:rPr>
        <w:t>more acceptable to at least some senators</w:t>
      </w:r>
      <w:r w:rsidRPr="00E246DF">
        <w:rPr>
          <w:sz w:val="16"/>
        </w:rPr>
        <w:t>, on the grounds that a mechanism that operates through the Senate’s existing written rules—even in a novel manner—</w:t>
      </w:r>
      <w:r w:rsidRPr="00E246DF">
        <w:rPr>
          <w:rStyle w:val="StyleUnderline"/>
        </w:rPr>
        <w:t>is more legitimate than establishing a Senate precedent that flagrantly disregards those rules</w:t>
      </w:r>
      <w:r w:rsidRPr="00E246DF">
        <w:rPr>
          <w:sz w:val="16"/>
        </w:rPr>
        <w:t>.</w:t>
      </w:r>
    </w:p>
    <w:p w14:paraId="16FFFEB4" w14:textId="77777777" w:rsidR="007B4D79" w:rsidRDefault="007B4D79" w:rsidP="007B4D79">
      <w:pPr>
        <w:rPr>
          <w:sz w:val="16"/>
        </w:rPr>
      </w:pPr>
      <w:r w:rsidRPr="00E246DF">
        <w:rPr>
          <w:rStyle w:val="StyleUnderline"/>
        </w:rPr>
        <w:t xml:space="preserve">It </w:t>
      </w:r>
      <w:r w:rsidRPr="00BD1C0E">
        <w:rPr>
          <w:rStyle w:val="StyleUnderline"/>
          <w:highlight w:val="yellow"/>
        </w:rPr>
        <w:t>might</w:t>
      </w:r>
      <w:r w:rsidRPr="00E246DF">
        <w:rPr>
          <w:sz w:val="16"/>
        </w:rPr>
        <w:t xml:space="preserve"> nevertheless </w:t>
      </w:r>
      <w:r w:rsidRPr="00BD1C0E">
        <w:rPr>
          <w:rStyle w:val="StyleUnderline"/>
          <w:highlight w:val="yellow"/>
        </w:rPr>
        <w:t xml:space="preserve">be </w:t>
      </w:r>
      <w:r w:rsidRPr="00BD1C0E">
        <w:rPr>
          <w:rStyle w:val="Emphasis"/>
          <w:highlight w:val="yellow"/>
        </w:rPr>
        <w:t>advisable, as</w:t>
      </w:r>
      <w:r w:rsidRPr="00E246DF">
        <w:rPr>
          <w:rStyle w:val="Emphasis"/>
        </w:rPr>
        <w:t xml:space="preserve"> a matter of </w:t>
      </w:r>
      <w:r w:rsidRPr="00BD1C0E">
        <w:rPr>
          <w:rStyle w:val="Emphasis"/>
          <w:highlight w:val="yellow"/>
        </w:rPr>
        <w:t>political strategy</w:t>
      </w:r>
      <w:r w:rsidRPr="00E246DF">
        <w:rPr>
          <w:rStyle w:val="StyleUnderline"/>
        </w:rPr>
        <w:t xml:space="preserve">, to </w:t>
      </w:r>
      <w:r w:rsidRPr="00BD1C0E">
        <w:rPr>
          <w:rStyle w:val="Emphasis"/>
          <w:highlight w:val="yellow"/>
        </w:rPr>
        <w:t>use</w:t>
      </w:r>
      <w:r w:rsidRPr="00E246DF">
        <w:rPr>
          <w:rStyle w:val="Emphasis"/>
        </w:rPr>
        <w:t xml:space="preserve"> the procedure </w:t>
      </w:r>
      <w:r w:rsidRPr="00BD1C0E">
        <w:rPr>
          <w:rStyle w:val="Emphasis"/>
          <w:highlight w:val="yellow"/>
        </w:rPr>
        <w:t>first in a simpler</w:t>
      </w:r>
      <w:r w:rsidRPr="00E246DF">
        <w:rPr>
          <w:rStyle w:val="Emphasis"/>
        </w:rPr>
        <w:t xml:space="preserve"> and less controversial </w:t>
      </w:r>
      <w:r w:rsidRPr="00BD1C0E">
        <w:rPr>
          <w:rStyle w:val="Emphasis"/>
          <w:highlight w:val="yellow"/>
        </w:rPr>
        <w:t>application</w:t>
      </w:r>
      <w:r w:rsidRPr="00E246DF">
        <w:rPr>
          <w:sz w:val="16"/>
        </w:rPr>
        <w:t xml:space="preserve">—one </w:t>
      </w:r>
      <w:r w:rsidRPr="00BD1C0E">
        <w:rPr>
          <w:rStyle w:val="StyleUnderline"/>
          <w:highlight w:val="yellow"/>
        </w:rPr>
        <w:t>where there is</w:t>
      </w:r>
      <w:r w:rsidRPr="00E246DF">
        <w:rPr>
          <w:rStyle w:val="StyleUnderline"/>
        </w:rPr>
        <w:t xml:space="preserve"> an </w:t>
      </w:r>
      <w:r w:rsidRPr="00BD1C0E">
        <w:rPr>
          <w:rStyle w:val="Emphasis"/>
          <w:highlight w:val="yellow"/>
        </w:rPr>
        <w:t>obvious statutory ambiguity</w:t>
      </w:r>
      <w:r w:rsidRPr="00E246DF">
        <w:rPr>
          <w:rStyle w:val="StyleUnderline"/>
        </w:rPr>
        <w:t xml:space="preserve"> and strong congressional majorities in favor of a given clarification</w:t>
      </w:r>
      <w:r w:rsidRPr="00E246DF">
        <w:rPr>
          <w:sz w:val="16"/>
        </w:rPr>
        <w:t xml:space="preserve"> of that ambiguity (coupled, ideally, with widespread frustration that issuing a clarification through the ordinary process is blocked by the filibuster), and where both the agency rule and the disapproval resolution can be framed in straightforward terms. </w:t>
      </w:r>
      <w:r w:rsidRPr="00E246DF">
        <w:rPr>
          <w:rStyle w:val="StyleUnderline"/>
        </w:rPr>
        <w:t xml:space="preserve">The </w:t>
      </w:r>
      <w:r w:rsidRPr="00BD1C0E">
        <w:rPr>
          <w:rStyle w:val="StyleUnderline"/>
          <w:highlight w:val="yellow"/>
        </w:rPr>
        <w:t>CRA double-negative</w:t>
      </w:r>
      <w:r w:rsidRPr="00E246DF">
        <w:rPr>
          <w:rStyle w:val="StyleUnderline"/>
        </w:rPr>
        <w:t xml:space="preserve"> technique </w:t>
      </w:r>
      <w:r w:rsidRPr="00BD1C0E">
        <w:rPr>
          <w:rStyle w:val="Emphasis"/>
          <w:highlight w:val="yellow"/>
        </w:rPr>
        <w:t>could</w:t>
      </w:r>
      <w:r w:rsidRPr="00E246DF">
        <w:rPr>
          <w:rStyle w:val="Emphasis"/>
        </w:rPr>
        <w:t xml:space="preserve">, in principle, </w:t>
      </w:r>
      <w:r w:rsidRPr="00BD1C0E">
        <w:rPr>
          <w:rStyle w:val="Emphasis"/>
          <w:highlight w:val="yellow"/>
        </w:rPr>
        <w:t>be used more broadly</w:t>
      </w:r>
      <w:r w:rsidRPr="00BD1C0E">
        <w:rPr>
          <w:rStyle w:val="StyleUnderline"/>
          <w:highlight w:val="yellow"/>
        </w:rPr>
        <w:t xml:space="preserve">. But </w:t>
      </w:r>
      <w:r w:rsidRPr="00BD1C0E">
        <w:rPr>
          <w:rStyle w:val="Emphasis"/>
          <w:highlight w:val="yellow"/>
        </w:rPr>
        <w:t>starting modestly</w:t>
      </w:r>
      <w:r w:rsidRPr="00E246DF">
        <w:rPr>
          <w:rStyle w:val="StyleUnderline"/>
        </w:rPr>
        <w:t xml:space="preserve"> might</w:t>
      </w:r>
      <w:r w:rsidRPr="00E246DF">
        <w:rPr>
          <w:sz w:val="16"/>
        </w:rPr>
        <w:t xml:space="preserve"> help to </w:t>
      </w:r>
      <w:r w:rsidRPr="00BD1C0E">
        <w:rPr>
          <w:rStyle w:val="Emphasis"/>
          <w:highlight w:val="yellow"/>
        </w:rPr>
        <w:t>overcome initial hesitance</w:t>
      </w:r>
      <w:r w:rsidRPr="00E246DF">
        <w:rPr>
          <w:rStyle w:val="StyleUnderline"/>
        </w:rPr>
        <w:t xml:space="preserve"> and </w:t>
      </w:r>
      <w:r w:rsidRPr="00BD1C0E">
        <w:rPr>
          <w:rStyle w:val="StyleUnderline"/>
          <w:highlight w:val="yellow"/>
        </w:rPr>
        <w:t>establish</w:t>
      </w:r>
      <w:r w:rsidRPr="00E246DF">
        <w:rPr>
          <w:rStyle w:val="StyleUnderline"/>
        </w:rPr>
        <w:t xml:space="preserve"> procedural </w:t>
      </w:r>
      <w:r w:rsidRPr="00BD1C0E">
        <w:rPr>
          <w:rStyle w:val="StyleUnderline"/>
          <w:highlight w:val="yellow"/>
        </w:rPr>
        <w:t>precedents</w:t>
      </w:r>
      <w:r w:rsidRPr="00E246DF">
        <w:rPr>
          <w:rStyle w:val="StyleUnderline"/>
        </w:rPr>
        <w:t xml:space="preserve"> that can serve </w:t>
      </w:r>
      <w:r w:rsidRPr="00BD1C0E">
        <w:rPr>
          <w:rStyle w:val="StyleUnderline"/>
          <w:highlight w:val="yellow"/>
        </w:rPr>
        <w:t>as</w:t>
      </w:r>
      <w:r w:rsidRPr="00E246DF">
        <w:rPr>
          <w:rStyle w:val="StyleUnderline"/>
        </w:rPr>
        <w:t xml:space="preserve"> the </w:t>
      </w:r>
      <w:r w:rsidRPr="00BD1C0E">
        <w:rPr>
          <w:rStyle w:val="StyleUnderline"/>
          <w:highlight w:val="yellow"/>
        </w:rPr>
        <w:t xml:space="preserve">foundation for </w:t>
      </w:r>
      <w:r w:rsidRPr="00BD1C0E">
        <w:rPr>
          <w:rStyle w:val="Emphasis"/>
          <w:highlight w:val="yellow"/>
        </w:rPr>
        <w:t>more assertive uses</w:t>
      </w:r>
      <w:r w:rsidRPr="00E246DF">
        <w:rPr>
          <w:rStyle w:val="Emphasis"/>
        </w:rPr>
        <w:t xml:space="preserve"> of this technique </w:t>
      </w:r>
      <w:r w:rsidRPr="00BD1C0E">
        <w:rPr>
          <w:rStyle w:val="Emphasis"/>
          <w:highlight w:val="yellow"/>
        </w:rPr>
        <w:t>in the future</w:t>
      </w:r>
      <w:r w:rsidRPr="00E246DF">
        <w:rPr>
          <w:sz w:val="16"/>
        </w:rPr>
        <w:t>.</w:t>
      </w:r>
    </w:p>
    <w:p w14:paraId="75DAF915" w14:textId="77777777" w:rsidR="007B4D79" w:rsidRDefault="007B4D79" w:rsidP="007B4D79">
      <w:pPr>
        <w:pStyle w:val="Analytic"/>
      </w:pPr>
    </w:p>
    <w:p w14:paraId="6C929595" w14:textId="77777777" w:rsidR="007B4D79" w:rsidRDefault="007B4D79" w:rsidP="007B4D79"/>
    <w:p w14:paraId="4E81782E" w14:textId="77777777" w:rsidR="007B4D79" w:rsidRDefault="007B4D79" w:rsidP="007B4D79">
      <w:pPr>
        <w:pStyle w:val="Analytic"/>
      </w:pPr>
    </w:p>
    <w:p w14:paraId="57EC4AB6" w14:textId="77777777" w:rsidR="007B4D79" w:rsidRDefault="007B4D79" w:rsidP="007B4D79">
      <w:pPr>
        <w:pStyle w:val="Heading3"/>
      </w:pPr>
      <w:r>
        <w:t>Solvency---Certainty</w:t>
      </w:r>
    </w:p>
    <w:p w14:paraId="1EFB0555" w14:textId="77777777" w:rsidR="007B4D79" w:rsidRDefault="007B4D79" w:rsidP="007B4D79">
      <w:pPr>
        <w:pStyle w:val="Analytic"/>
      </w:pPr>
    </w:p>
    <w:p w14:paraId="1F083FDC" w14:textId="77777777" w:rsidR="007B4D79" w:rsidRDefault="007B4D79" w:rsidP="007B4D79">
      <w:pPr>
        <w:pStyle w:val="Heading4"/>
      </w:pPr>
      <w:r>
        <w:t xml:space="preserve">It’s </w:t>
      </w:r>
      <w:r w:rsidRPr="00F52818">
        <w:rPr>
          <w:u w:val="single"/>
        </w:rPr>
        <w:t>more</w:t>
      </w:r>
      <w:r>
        <w:t xml:space="preserve"> durable. The plan is </w:t>
      </w:r>
      <w:r w:rsidRPr="00F52818">
        <w:rPr>
          <w:u w:val="single"/>
        </w:rPr>
        <w:t>rolled back</w:t>
      </w:r>
      <w:r>
        <w:t xml:space="preserve">, BUT the CP is </w:t>
      </w:r>
      <w:r w:rsidRPr="00F52818">
        <w:rPr>
          <w:u w:val="single"/>
        </w:rPr>
        <w:t>insulated</w:t>
      </w:r>
      <w:r>
        <w:t xml:space="preserve"> from that possibility.</w:t>
      </w:r>
    </w:p>
    <w:p w14:paraId="1A869452" w14:textId="77777777" w:rsidR="007B4D79" w:rsidRDefault="007B4D79" w:rsidP="007B4D79">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37F4C683" w14:textId="77777777" w:rsidR="007B4D79" w:rsidRPr="001305C8" w:rsidRDefault="007B4D79" w:rsidP="007B4D79">
      <w:pPr>
        <w:rPr>
          <w:sz w:val="16"/>
        </w:rPr>
      </w:pPr>
      <w:r w:rsidRPr="001305C8">
        <w:rPr>
          <w:sz w:val="16"/>
        </w:rPr>
        <w:t xml:space="preserve">While the </w:t>
      </w:r>
      <w:r w:rsidRPr="00F52818">
        <w:rPr>
          <w:rStyle w:val="StyleUnderline"/>
          <w:highlight w:val="yellow"/>
        </w:rPr>
        <w:t>CRA</w:t>
      </w:r>
      <w:r w:rsidRPr="00F52818">
        <w:rPr>
          <w:rStyle w:val="StyleUnderline"/>
        </w:rPr>
        <w:t>’s</w:t>
      </w:r>
      <w:r w:rsidRPr="003C6DA4">
        <w:rPr>
          <w:rStyle w:val="StyleUnderline"/>
        </w:rPr>
        <w:t xml:space="preserve"> </w:t>
      </w:r>
      <w:r w:rsidRPr="00F52818">
        <w:rPr>
          <w:rStyle w:val="StyleUnderline"/>
        </w:rPr>
        <w:t>fast-track procedures</w:t>
      </w:r>
      <w:r w:rsidRPr="00F52818">
        <w:rPr>
          <w:sz w:val="16"/>
        </w:rPr>
        <w:t xml:space="preserve"> entail multiple features</w:t>
      </w:r>
      <w:r w:rsidRPr="001305C8">
        <w:rPr>
          <w:sz w:val="16"/>
        </w:rPr>
        <w:t xml:space="preserve">, perhaps the most crucial is </w:t>
      </w:r>
      <w:r w:rsidRPr="00BD1C0E">
        <w:rPr>
          <w:rStyle w:val="Emphasis"/>
          <w:highlight w:val="yellow"/>
        </w:rPr>
        <w:t>avoid</w:t>
      </w:r>
      <w:r w:rsidRPr="001305C8">
        <w:rPr>
          <w:sz w:val="16"/>
        </w:rPr>
        <w:t xml:space="preserve">ing </w:t>
      </w:r>
      <w:r w:rsidRPr="003C6DA4">
        <w:rPr>
          <w:rStyle w:val="Emphasis"/>
        </w:rPr>
        <w:t xml:space="preserve">the Senate </w:t>
      </w:r>
      <w:r w:rsidRPr="00BD1C0E">
        <w:rPr>
          <w:rStyle w:val="Emphasis"/>
          <w:highlight w:val="yellow"/>
        </w:rPr>
        <w:t>filibuster</w:t>
      </w:r>
      <w:r w:rsidRPr="001305C8">
        <w:rPr>
          <w:sz w:val="16"/>
        </w:rPr>
        <w:t xml:space="preserve">. Whether expanding the scope of a filibuster-free legislative track would be a good thing or a bad thing depends largely on what one thinks of the filibuster, a topic that has generated considerable controversy and a voluminous body of scholarly literature. 128 Suffice it to say that </w:t>
      </w:r>
      <w:r w:rsidRPr="003C6DA4">
        <w:rPr>
          <w:rStyle w:val="StyleUnderline"/>
        </w:rPr>
        <w:t xml:space="preserve">those who consider the filibuster an </w:t>
      </w:r>
      <w:r w:rsidRPr="003C6DA4">
        <w:rPr>
          <w:rStyle w:val="Emphasis"/>
        </w:rPr>
        <w:t>unjustifiable impediment to functional democratic governance</w:t>
      </w:r>
      <w:r w:rsidRPr="003C6DA4">
        <w:rPr>
          <w:rStyle w:val="StyleUnderline"/>
        </w:rPr>
        <w:t xml:space="preserve"> would likely </w:t>
      </w:r>
      <w:r w:rsidRPr="003C6DA4">
        <w:rPr>
          <w:rStyle w:val="Emphasis"/>
        </w:rPr>
        <w:t>embrace an aggressive use of the CRA</w:t>
      </w:r>
      <w:r w:rsidRPr="003C6DA4">
        <w:rPr>
          <w:rStyle w:val="StyleUnderline"/>
        </w:rPr>
        <w:t xml:space="preserve"> to </w:t>
      </w:r>
      <w:r w:rsidRPr="003C6DA4">
        <w:rPr>
          <w:rStyle w:val="Emphasis"/>
        </w:rPr>
        <w:t>sidestep</w:t>
      </w:r>
      <w:r w:rsidRPr="003C6DA4">
        <w:rPr>
          <w:rStyle w:val="StyleUnderline"/>
        </w:rPr>
        <w:t xml:space="preserve"> the filibuster</w:t>
      </w:r>
      <w:r w:rsidRPr="001305C8">
        <w:rPr>
          <w:sz w:val="16"/>
        </w:rPr>
        <w:t>,129 while those who consider the filibuster to be an essential protection for the minority party or small states presumably would be less enthusiastic.130</w:t>
      </w:r>
    </w:p>
    <w:p w14:paraId="44705652" w14:textId="77777777" w:rsidR="007B4D79" w:rsidRPr="001305C8" w:rsidRDefault="007B4D79" w:rsidP="007B4D79">
      <w:pPr>
        <w:rPr>
          <w:sz w:val="16"/>
        </w:rPr>
      </w:pPr>
      <w:r w:rsidRPr="001305C8">
        <w:rPr>
          <w:sz w:val="16"/>
        </w:rPr>
        <w:t xml:space="preserve">While we do not attempt to sort through all of these arguments here, we do want to highlight a few consequences of this particular filibuster workaround. First, the novel use of the CRA described in this Article could magnify the significance of unified versus divided government. It is already the </w:t>
      </w:r>
      <w:r w:rsidRPr="00F52818">
        <w:rPr>
          <w:sz w:val="16"/>
        </w:rPr>
        <w:t xml:space="preserve">case that the president can accomplish much more if his or her party also controls the House and Senate. But </w:t>
      </w:r>
      <w:r w:rsidRPr="00F52818">
        <w:rPr>
          <w:rStyle w:val="StyleUnderline"/>
        </w:rPr>
        <w:t>even during</w:t>
      </w:r>
      <w:r w:rsidRPr="00F52818">
        <w:rPr>
          <w:sz w:val="16"/>
        </w:rPr>
        <w:t xml:space="preserve"> periods of </w:t>
      </w:r>
      <w:r w:rsidRPr="00F52818">
        <w:rPr>
          <w:rStyle w:val="StyleUnderline"/>
        </w:rPr>
        <w:t>unified government, the dominant party may be limited in what it can do, not only because of the filibuster, but</w:t>
      </w:r>
      <w:r w:rsidRPr="00F52818">
        <w:rPr>
          <w:sz w:val="16"/>
        </w:rPr>
        <w:t xml:space="preserve"> also because of </w:t>
      </w:r>
      <w:r w:rsidRPr="00F52818">
        <w:rPr>
          <w:rStyle w:val="StyleUnderline"/>
        </w:rPr>
        <w:t xml:space="preserve">the </w:t>
      </w:r>
      <w:r w:rsidRPr="00F52818">
        <w:rPr>
          <w:rStyle w:val="Emphasis"/>
        </w:rPr>
        <w:t>general complexity of the legislative process</w:t>
      </w:r>
      <w:r w:rsidRPr="00F52818">
        <w:rPr>
          <w:sz w:val="16"/>
        </w:rPr>
        <w:t>. The</w:t>
      </w:r>
      <w:r w:rsidRPr="001305C8">
        <w:rPr>
          <w:sz w:val="16"/>
        </w:rPr>
        <w:t xml:space="preserve"> </w:t>
      </w:r>
      <w:r w:rsidRPr="00BD1C0E">
        <w:rPr>
          <w:rStyle w:val="StyleUnderline"/>
          <w:highlight w:val="yellow"/>
        </w:rPr>
        <w:t>ability</w:t>
      </w:r>
      <w:r w:rsidRPr="00F52818">
        <w:rPr>
          <w:rStyle w:val="StyleUnderline"/>
        </w:rPr>
        <w:t xml:space="preserve"> to present a </w:t>
      </w:r>
      <w:r w:rsidRPr="00F52818">
        <w:rPr>
          <w:rStyle w:val="Emphasis"/>
        </w:rPr>
        <w:t>specific question</w:t>
      </w:r>
      <w:r w:rsidRPr="00F52818">
        <w:rPr>
          <w:rStyle w:val="StyleUnderline"/>
        </w:rPr>
        <w:t xml:space="preserve"> of agency authority to Congress for an up-or-down majority vote</w:t>
      </w:r>
      <w:r w:rsidRPr="001305C8">
        <w:rPr>
          <w:sz w:val="16"/>
        </w:rPr>
        <w:t xml:space="preserve"> likely </w:t>
      </w:r>
      <w:r w:rsidRPr="003C6DA4">
        <w:rPr>
          <w:rStyle w:val="StyleUnderline"/>
        </w:rPr>
        <w:t xml:space="preserve">would </w:t>
      </w:r>
      <w:r w:rsidRPr="00BD1C0E">
        <w:rPr>
          <w:rStyle w:val="Emphasis"/>
          <w:highlight w:val="yellow"/>
        </w:rPr>
        <w:t>expand</w:t>
      </w:r>
      <w:r w:rsidRPr="003C6DA4">
        <w:rPr>
          <w:rStyle w:val="Emphasis"/>
        </w:rPr>
        <w:t xml:space="preserve"> the </w:t>
      </w:r>
      <w:r w:rsidRPr="00BD1C0E">
        <w:rPr>
          <w:rStyle w:val="Emphasis"/>
          <w:highlight w:val="yellow"/>
        </w:rPr>
        <w:t>scope of what</w:t>
      </w:r>
      <w:r w:rsidRPr="003C6DA4">
        <w:rPr>
          <w:rStyle w:val="Emphasis"/>
        </w:rPr>
        <w:t xml:space="preserve"> the </w:t>
      </w:r>
      <w:r w:rsidRPr="00BD1C0E">
        <w:rPr>
          <w:rStyle w:val="Emphasis"/>
          <w:highlight w:val="yellow"/>
        </w:rPr>
        <w:t>president can accomplish</w:t>
      </w:r>
      <w:r w:rsidRPr="001305C8">
        <w:rPr>
          <w:sz w:val="16"/>
        </w:rPr>
        <w:t xml:space="preserve"> during periods of unified government, both in absolute terms and relative to periods of divided government.</w:t>
      </w:r>
    </w:p>
    <w:p w14:paraId="24AC739D" w14:textId="77777777" w:rsidR="007B4D79" w:rsidRDefault="007B4D79" w:rsidP="007B4D79">
      <w:pPr>
        <w:rPr>
          <w:sz w:val="16"/>
        </w:rPr>
      </w:pPr>
      <w:r w:rsidRPr="001305C8">
        <w:rPr>
          <w:sz w:val="16"/>
        </w:rPr>
        <w:t xml:space="preserve">Furthermore, during periods of unified government, the </w:t>
      </w:r>
      <w:r w:rsidRPr="008C7E7B">
        <w:rPr>
          <w:rStyle w:val="StyleUnderline"/>
        </w:rPr>
        <w:t xml:space="preserve">dominant party </w:t>
      </w:r>
      <w:r w:rsidRPr="00BD1C0E">
        <w:rPr>
          <w:rStyle w:val="StyleUnderline"/>
          <w:highlight w:val="yellow"/>
        </w:rPr>
        <w:t>not only</w:t>
      </w:r>
      <w:r w:rsidRPr="008C7E7B">
        <w:rPr>
          <w:rStyle w:val="StyleUnderline"/>
        </w:rPr>
        <w:t xml:space="preserve"> would be able to </w:t>
      </w:r>
      <w:r w:rsidRPr="00BD1C0E">
        <w:rPr>
          <w:rStyle w:val="Emphasis"/>
          <w:highlight w:val="yellow"/>
        </w:rPr>
        <w:t>ensure</w:t>
      </w:r>
      <w:r w:rsidRPr="001305C8">
        <w:rPr>
          <w:sz w:val="16"/>
        </w:rPr>
        <w:t xml:space="preserve"> that </w:t>
      </w:r>
      <w:r w:rsidRPr="008C7E7B">
        <w:rPr>
          <w:rStyle w:val="StyleUnderline"/>
        </w:rPr>
        <w:t xml:space="preserve">its </w:t>
      </w:r>
      <w:r w:rsidRPr="00F52818">
        <w:rPr>
          <w:rStyle w:val="StyleUnderline"/>
        </w:rPr>
        <w:t xml:space="preserve">preferred regulatory </w:t>
      </w:r>
      <w:r w:rsidRPr="00BD1C0E">
        <w:rPr>
          <w:rStyle w:val="StyleUnderline"/>
          <w:highlight w:val="yellow"/>
        </w:rPr>
        <w:t>policies</w:t>
      </w:r>
      <w:r w:rsidRPr="00F52818">
        <w:rPr>
          <w:rStyle w:val="StyleUnderline"/>
        </w:rPr>
        <w:t xml:space="preserve"> are </w:t>
      </w:r>
      <w:r w:rsidRPr="00BD1C0E">
        <w:rPr>
          <w:rStyle w:val="Emphasis"/>
          <w:highlight w:val="yellow"/>
        </w:rPr>
        <w:t>permitted</w:t>
      </w:r>
      <w:r w:rsidRPr="00BD1C0E">
        <w:rPr>
          <w:rStyle w:val="StyleUnderline"/>
          <w:highlight w:val="yellow"/>
        </w:rPr>
        <w:t>, but</w:t>
      </w:r>
      <w:r w:rsidRPr="001305C8">
        <w:rPr>
          <w:sz w:val="16"/>
        </w:rPr>
        <w:t xml:space="preserve"> it would be </w:t>
      </w:r>
      <w:r w:rsidRPr="00F52818">
        <w:rPr>
          <w:rStyle w:val="Emphasis"/>
        </w:rPr>
        <w:t>better</w:t>
      </w:r>
      <w:r w:rsidRPr="001305C8">
        <w:rPr>
          <w:sz w:val="16"/>
        </w:rPr>
        <w:t xml:space="preserve"> able to </w:t>
      </w:r>
      <w:r w:rsidRPr="00BD1C0E">
        <w:rPr>
          <w:rStyle w:val="Emphasis"/>
          <w:highlight w:val="yellow"/>
        </w:rPr>
        <w:t>lock in</w:t>
      </w:r>
      <w:r w:rsidRPr="008C7E7B">
        <w:rPr>
          <w:rStyle w:val="Emphasis"/>
        </w:rPr>
        <w:t xml:space="preserve"> those policies </w:t>
      </w:r>
      <w:r w:rsidRPr="00BD1C0E">
        <w:rPr>
          <w:rStyle w:val="Emphasis"/>
          <w:highlight w:val="yellow"/>
        </w:rPr>
        <w:t>against future reversal</w:t>
      </w:r>
      <w:r w:rsidRPr="00F52818">
        <w:rPr>
          <w:rStyle w:val="StyleUnderline"/>
        </w:rPr>
        <w:t>. Under prevailing doctrine, when a statute is ambiguous</w:t>
      </w:r>
      <w:r w:rsidRPr="00F52818">
        <w:rPr>
          <w:sz w:val="16"/>
        </w:rPr>
        <w:t xml:space="preserve">, the responsible </w:t>
      </w:r>
      <w:r w:rsidRPr="00F52818">
        <w:rPr>
          <w:rStyle w:val="StyleUnderline"/>
          <w:highlight w:val="yellow"/>
        </w:rPr>
        <w:t>agency</w:t>
      </w:r>
      <w:r w:rsidRPr="00F52818">
        <w:rPr>
          <w:rStyle w:val="StyleUnderline"/>
        </w:rPr>
        <w:t xml:space="preserve"> usually </w:t>
      </w:r>
      <w:r w:rsidRPr="00F52818">
        <w:rPr>
          <w:rStyle w:val="StyleUnderline"/>
          <w:highlight w:val="yellow"/>
        </w:rPr>
        <w:t>has</w:t>
      </w:r>
      <w:r w:rsidRPr="00F52818">
        <w:rPr>
          <w:rStyle w:val="StyleUnderline"/>
        </w:rPr>
        <w:t xml:space="preserve"> the </w:t>
      </w:r>
      <w:r w:rsidRPr="00F52818">
        <w:rPr>
          <w:rStyle w:val="StyleUnderline"/>
          <w:highlight w:val="yellow"/>
        </w:rPr>
        <w:t>authority</w:t>
      </w:r>
      <w:r w:rsidRPr="00F52818">
        <w:rPr>
          <w:rStyle w:val="StyleUnderline"/>
        </w:rPr>
        <w:t xml:space="preserve"> not only to resolve that ambiguity, but</w:t>
      </w:r>
      <w:r w:rsidRPr="00F52818">
        <w:rPr>
          <w:sz w:val="16"/>
        </w:rPr>
        <w:t xml:space="preserve"> also </w:t>
      </w:r>
      <w:r w:rsidRPr="00F52818">
        <w:rPr>
          <w:rStyle w:val="Emphasis"/>
          <w:highlight w:val="yellow"/>
        </w:rPr>
        <w:t>to change its position later</w:t>
      </w:r>
      <w:r w:rsidRPr="001305C8">
        <w:rPr>
          <w:sz w:val="16"/>
        </w:rPr>
        <w:t xml:space="preserve"> on.131 </w:t>
      </w:r>
      <w:r w:rsidRPr="008C7E7B">
        <w:rPr>
          <w:rStyle w:val="StyleUnderline"/>
        </w:rPr>
        <w:t xml:space="preserve">But </w:t>
      </w:r>
      <w:r w:rsidRPr="00BD1C0E">
        <w:rPr>
          <w:rStyle w:val="StyleUnderline"/>
          <w:highlight w:val="yellow"/>
        </w:rPr>
        <w:t>if</w:t>
      </w:r>
      <w:r w:rsidRPr="008C7E7B">
        <w:rPr>
          <w:rStyle w:val="StyleUnderline"/>
        </w:rPr>
        <w:t xml:space="preserve"> the </w:t>
      </w:r>
      <w:r w:rsidRPr="00BD1C0E">
        <w:rPr>
          <w:rStyle w:val="StyleUnderline"/>
          <w:highlight w:val="yellow"/>
        </w:rPr>
        <w:t>CRA</w:t>
      </w:r>
      <w:r w:rsidRPr="008C7E7B">
        <w:rPr>
          <w:rStyle w:val="StyleUnderline"/>
        </w:rPr>
        <w:t xml:space="preserve"> were deployed to </w:t>
      </w:r>
      <w:r w:rsidRPr="00BD1C0E">
        <w:rPr>
          <w:rStyle w:val="Emphasis"/>
          <w:highlight w:val="yellow"/>
        </w:rPr>
        <w:t>clarify</w:t>
      </w:r>
      <w:r w:rsidRPr="001305C8">
        <w:rPr>
          <w:sz w:val="16"/>
        </w:rPr>
        <w:t xml:space="preserve"> that </w:t>
      </w:r>
      <w:r w:rsidRPr="008C7E7B">
        <w:rPr>
          <w:rStyle w:val="Emphasis"/>
        </w:rPr>
        <w:t xml:space="preserve">the </w:t>
      </w:r>
      <w:r w:rsidRPr="00BD1C0E">
        <w:rPr>
          <w:rStyle w:val="Emphasis"/>
          <w:highlight w:val="yellow"/>
        </w:rPr>
        <w:t>statute requires</w:t>
      </w:r>
      <w:r w:rsidRPr="001305C8">
        <w:rPr>
          <w:sz w:val="16"/>
        </w:rPr>
        <w:t xml:space="preserve"> or prohibits (</w:t>
      </w:r>
      <w:r w:rsidRPr="008C7E7B">
        <w:rPr>
          <w:rStyle w:val="Emphasis"/>
        </w:rPr>
        <w:t xml:space="preserve">as </w:t>
      </w:r>
      <w:r w:rsidRPr="00F52818">
        <w:rPr>
          <w:rStyle w:val="Emphasis"/>
        </w:rPr>
        <w:t>opposed to permits</w:t>
      </w:r>
      <w:r w:rsidRPr="00F52818">
        <w:rPr>
          <w:rStyle w:val="StyleUnderline"/>
        </w:rPr>
        <w:t xml:space="preserve">) a given </w:t>
      </w:r>
      <w:r w:rsidRPr="00F52818">
        <w:rPr>
          <w:rStyle w:val="Emphasis"/>
        </w:rPr>
        <w:t>reg</w:t>
      </w:r>
      <w:r w:rsidRPr="00F52818">
        <w:rPr>
          <w:rStyle w:val="StyleUnderline"/>
        </w:rPr>
        <w:t>ulation</w:t>
      </w:r>
      <w:r w:rsidRPr="001305C8">
        <w:rPr>
          <w:sz w:val="16"/>
        </w:rPr>
        <w:t xml:space="preserve">, the </w:t>
      </w:r>
      <w:r w:rsidRPr="00BD1C0E">
        <w:rPr>
          <w:rStyle w:val="StyleUnderline"/>
          <w:highlight w:val="yellow"/>
        </w:rPr>
        <w:t>agency</w:t>
      </w:r>
      <w:r w:rsidRPr="00F52818">
        <w:rPr>
          <w:rStyle w:val="StyleUnderline"/>
        </w:rPr>
        <w:t xml:space="preserve"> would be </w:t>
      </w:r>
      <w:r w:rsidRPr="00BD1C0E">
        <w:rPr>
          <w:rStyle w:val="StyleUnderline"/>
          <w:highlight w:val="yellow"/>
        </w:rPr>
        <w:t>obligated to adhere</w:t>
      </w:r>
      <w:r w:rsidRPr="008C7E7B">
        <w:rPr>
          <w:rStyle w:val="StyleUnderline"/>
        </w:rPr>
        <w:t xml:space="preserve"> to </w:t>
      </w:r>
      <w:r w:rsidRPr="00F52818">
        <w:rPr>
          <w:rStyle w:val="StyleUnderline"/>
        </w:rPr>
        <w:t>that interpretation unless Congress enacted new legislation. Giving</w:t>
      </w:r>
      <w:r w:rsidRPr="00F52818">
        <w:rPr>
          <w:sz w:val="16"/>
        </w:rPr>
        <w:t xml:space="preserve"> the Executive Branch and its congressional</w:t>
      </w:r>
      <w:r w:rsidRPr="001305C8">
        <w:rPr>
          <w:sz w:val="16"/>
        </w:rPr>
        <w:t xml:space="preserve"> </w:t>
      </w:r>
      <w:r w:rsidRPr="00F52818">
        <w:rPr>
          <w:sz w:val="16"/>
        </w:rPr>
        <w:t xml:space="preserve">allies a </w:t>
      </w:r>
      <w:r w:rsidRPr="00F52818">
        <w:rPr>
          <w:rStyle w:val="StyleUnderline"/>
        </w:rPr>
        <w:t xml:space="preserve">greater ability to </w:t>
      </w:r>
      <w:r w:rsidRPr="00F52818">
        <w:rPr>
          <w:rStyle w:val="Emphasis"/>
        </w:rPr>
        <w:t>lock in</w:t>
      </w:r>
      <w:r w:rsidRPr="00F52818">
        <w:rPr>
          <w:sz w:val="16"/>
        </w:rPr>
        <w:t xml:space="preserve"> their </w:t>
      </w:r>
      <w:r w:rsidRPr="00F52818">
        <w:rPr>
          <w:rStyle w:val="StyleUnderline"/>
        </w:rPr>
        <w:t xml:space="preserve">preferred </w:t>
      </w:r>
      <w:r w:rsidRPr="00F52818">
        <w:rPr>
          <w:rStyle w:val="Emphasis"/>
        </w:rPr>
        <w:t>interp</w:t>
      </w:r>
      <w:r w:rsidRPr="00F52818">
        <w:rPr>
          <w:rStyle w:val="StyleUnderline"/>
        </w:rPr>
        <w:t>retation</w:t>
      </w:r>
      <w:r w:rsidRPr="00F52818">
        <w:rPr>
          <w:rStyle w:val="Emphasis"/>
        </w:rPr>
        <w:t>s</w:t>
      </w:r>
      <w:r w:rsidRPr="008C7E7B">
        <w:rPr>
          <w:rStyle w:val="StyleUnderline"/>
        </w:rPr>
        <w:t xml:space="preserve"> would </w:t>
      </w:r>
      <w:r w:rsidRPr="00BD1C0E">
        <w:rPr>
          <w:rStyle w:val="Emphasis"/>
          <w:highlight w:val="yellow"/>
        </w:rPr>
        <w:t>reduce</w:t>
      </w:r>
      <w:r w:rsidRPr="00BD1C0E">
        <w:rPr>
          <w:rStyle w:val="StyleUnderline"/>
          <w:highlight w:val="yellow"/>
        </w:rPr>
        <w:t xml:space="preserve"> agency </w:t>
      </w:r>
      <w:r w:rsidRPr="00BD1C0E">
        <w:rPr>
          <w:rStyle w:val="Emphasis"/>
          <w:highlight w:val="yellow"/>
        </w:rPr>
        <w:t>flex</w:t>
      </w:r>
      <w:r w:rsidRPr="008C7E7B">
        <w:rPr>
          <w:rStyle w:val="StyleUnderline"/>
        </w:rPr>
        <w:t>ibility</w:t>
      </w:r>
      <w:r w:rsidRPr="001305C8">
        <w:rPr>
          <w:sz w:val="16"/>
        </w:rPr>
        <w:t xml:space="preserve"> and, arguably, responsiveness to changing national political preferences. </w:t>
      </w:r>
      <w:r w:rsidRPr="00F52818">
        <w:rPr>
          <w:rStyle w:val="StyleUnderline"/>
        </w:rPr>
        <w:t>But</w:t>
      </w:r>
      <w:r w:rsidRPr="001305C8">
        <w:rPr>
          <w:sz w:val="16"/>
        </w:rPr>
        <w:t xml:space="preserve"> it would also </w:t>
      </w:r>
      <w:r w:rsidRPr="00BD1C0E">
        <w:rPr>
          <w:rStyle w:val="StyleUnderline"/>
          <w:highlight w:val="yellow"/>
        </w:rPr>
        <w:t xml:space="preserve">produce </w:t>
      </w:r>
      <w:r w:rsidRPr="00BD1C0E">
        <w:rPr>
          <w:rStyle w:val="Emphasis"/>
          <w:highlight w:val="yellow"/>
        </w:rPr>
        <w:t>greater clarity and consistency</w:t>
      </w:r>
      <w:r w:rsidRPr="00BD1C0E">
        <w:rPr>
          <w:rStyle w:val="StyleUnderline"/>
          <w:highlight w:val="yellow"/>
        </w:rPr>
        <w:t xml:space="preserve"> in</w:t>
      </w:r>
      <w:r w:rsidRPr="00F52818">
        <w:rPr>
          <w:rStyle w:val="StyleUnderline"/>
        </w:rPr>
        <w:t xml:space="preserve"> what</w:t>
      </w:r>
      <w:r w:rsidRPr="008C7E7B">
        <w:rPr>
          <w:rStyle w:val="StyleUnderline"/>
        </w:rPr>
        <w:t xml:space="preserve"> the </w:t>
      </w:r>
      <w:r w:rsidRPr="00BD1C0E">
        <w:rPr>
          <w:rStyle w:val="StyleUnderline"/>
          <w:highlight w:val="yellow"/>
        </w:rPr>
        <w:t>law</w:t>
      </w:r>
      <w:r w:rsidRPr="00F52818">
        <w:rPr>
          <w:rStyle w:val="StyleUnderline"/>
        </w:rPr>
        <w:t xml:space="preserve"> requires</w:t>
      </w:r>
      <w:r w:rsidRPr="008C7E7B">
        <w:rPr>
          <w:rStyle w:val="StyleUnderline"/>
        </w:rPr>
        <w:t xml:space="preserve"> or permits agencies to do</w:t>
      </w:r>
      <w:r w:rsidRPr="001305C8">
        <w:rPr>
          <w:sz w:val="16"/>
        </w:rPr>
        <w:t>.</w:t>
      </w:r>
    </w:p>
    <w:p w14:paraId="06DC1020" w14:textId="77777777" w:rsidR="007B4D79" w:rsidRPr="001305C8" w:rsidRDefault="007B4D79" w:rsidP="007B4D79">
      <w:pPr>
        <w:pStyle w:val="Heading4"/>
      </w:pPr>
      <w:r>
        <w:t xml:space="preserve">The CP sends a </w:t>
      </w:r>
      <w:r w:rsidRPr="00F52818">
        <w:rPr>
          <w:u w:val="single"/>
        </w:rPr>
        <w:t>crystal-clear</w:t>
      </w:r>
      <w:r>
        <w:t xml:space="preserve"> signal.</w:t>
      </w:r>
    </w:p>
    <w:p w14:paraId="4363570B" w14:textId="77777777" w:rsidR="007B4D79" w:rsidRDefault="007B4D79" w:rsidP="007B4D79">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550F1C68" w14:textId="77777777" w:rsidR="007B4D79" w:rsidRPr="00B01E5F" w:rsidRDefault="007B4D79" w:rsidP="007B4D79">
      <w:pPr>
        <w:rPr>
          <w:sz w:val="16"/>
        </w:rPr>
      </w:pPr>
      <w:r w:rsidRPr="00F52818">
        <w:rPr>
          <w:rStyle w:val="StyleUnderline"/>
        </w:rPr>
        <w:t>All</w:t>
      </w:r>
      <w:r w:rsidRPr="00F52818">
        <w:rPr>
          <w:sz w:val="16"/>
        </w:rPr>
        <w:t xml:space="preserve"> of the</w:t>
      </w:r>
      <w:r w:rsidRPr="00B01E5F">
        <w:rPr>
          <w:sz w:val="16"/>
        </w:rPr>
        <w:t xml:space="preserve"> </w:t>
      </w:r>
      <w:r w:rsidRPr="007F62E6">
        <w:rPr>
          <w:rStyle w:val="StyleUnderline"/>
        </w:rPr>
        <w:t xml:space="preserve">sample </w:t>
      </w:r>
      <w:r w:rsidRPr="00BD1C0E">
        <w:rPr>
          <w:rStyle w:val="StyleUnderline"/>
          <w:highlight w:val="yellow"/>
        </w:rPr>
        <w:t>CRA disapproval res</w:t>
      </w:r>
      <w:r w:rsidRPr="00F52818">
        <w:rPr>
          <w:rStyle w:val="StyleUnderline"/>
        </w:rPr>
        <w:t>olutions</w:t>
      </w:r>
      <w:r w:rsidRPr="00B01E5F">
        <w:rPr>
          <w:sz w:val="16"/>
        </w:rPr>
        <w:t xml:space="preserve"> in Part II </w:t>
      </w:r>
      <w:r w:rsidRPr="00F52818">
        <w:rPr>
          <w:rStyle w:val="StyleUnderline"/>
        </w:rPr>
        <w:t xml:space="preserve">include specific language to the effect that </w:t>
      </w:r>
      <w:r w:rsidRPr="00F52818">
        <w:rPr>
          <w:rStyle w:val="Emphasis"/>
        </w:rPr>
        <w:t>Congress disapproves the erroneous statement of the law</w:t>
      </w:r>
      <w:r w:rsidRPr="00F52818">
        <w:rPr>
          <w:sz w:val="16"/>
        </w:rPr>
        <w:t xml:space="preserve"> contained </w:t>
      </w:r>
      <w:r w:rsidRPr="00F52818">
        <w:rPr>
          <w:rStyle w:val="StyleUnderline"/>
        </w:rPr>
        <w:t>in the agency rule</w:t>
      </w:r>
      <w:r w:rsidRPr="00F52818">
        <w:rPr>
          <w:sz w:val="16"/>
        </w:rPr>
        <w:t>. For example, in the first net neutrality</w:t>
      </w:r>
      <w:r w:rsidRPr="00B01E5F">
        <w:rPr>
          <w:sz w:val="16"/>
        </w:rPr>
        <w:t xml:space="preserve"> example, the proposed resolution stated “[t]hat Congress disapproves the rule submitted by the Federal Communications Commission relating to the agency’s erroneous statement that the Telecommunications Act prohibits the Commission from classifying broadband internet service as a telecommunications service subject to common carrier regulation, and such rule shall have no force or effect.” </w:t>
      </w:r>
      <w:r w:rsidRPr="007F62E6">
        <w:rPr>
          <w:rStyle w:val="StyleUnderline"/>
        </w:rPr>
        <w:t xml:space="preserve">Including an </w:t>
      </w:r>
      <w:r w:rsidRPr="00BD1C0E">
        <w:rPr>
          <w:rStyle w:val="StyleUnderline"/>
          <w:highlight w:val="yellow"/>
        </w:rPr>
        <w:t xml:space="preserve">evaluative term like “erroneous” is </w:t>
      </w:r>
      <w:r w:rsidRPr="00BD1C0E">
        <w:rPr>
          <w:rStyle w:val="Emphasis"/>
          <w:highlight w:val="yellow"/>
        </w:rPr>
        <w:t>not</w:t>
      </w:r>
      <w:r w:rsidRPr="007F62E6">
        <w:rPr>
          <w:rStyle w:val="Emphasis"/>
        </w:rPr>
        <w:t xml:space="preserve"> the </w:t>
      </w:r>
      <w:r w:rsidRPr="00BD1C0E">
        <w:rPr>
          <w:rStyle w:val="Emphasis"/>
          <w:highlight w:val="yellow"/>
        </w:rPr>
        <w:t>usual practice</w:t>
      </w:r>
      <w:r w:rsidRPr="007F62E6">
        <w:rPr>
          <w:rStyle w:val="StyleUnderline"/>
        </w:rPr>
        <w:t>; most CRA resolutions simply identify the rule by name and citation</w:t>
      </w:r>
      <w:r w:rsidRPr="00B01E5F">
        <w:rPr>
          <w:sz w:val="16"/>
        </w:rPr>
        <w:t xml:space="preserve">, or occasionally by subject. </w:t>
      </w:r>
      <w:r w:rsidRPr="007F62E6">
        <w:rPr>
          <w:rStyle w:val="StyleUnderline"/>
        </w:rPr>
        <w:t>Including the evaluative language</w:t>
      </w:r>
      <w:r w:rsidRPr="00B01E5F">
        <w:rPr>
          <w:sz w:val="16"/>
        </w:rPr>
        <w:t xml:space="preserve">, while not necessary to our proposed maneuver, </w:t>
      </w:r>
      <w:r w:rsidRPr="00BD1C0E">
        <w:rPr>
          <w:rStyle w:val="StyleUnderline"/>
          <w:highlight w:val="yellow"/>
        </w:rPr>
        <w:t xml:space="preserve">helpfully </w:t>
      </w:r>
      <w:r w:rsidRPr="00BD1C0E">
        <w:rPr>
          <w:rStyle w:val="Emphasis"/>
          <w:highlight w:val="yellow"/>
        </w:rPr>
        <w:t>clarifies</w:t>
      </w:r>
      <w:r w:rsidRPr="00B01E5F">
        <w:rPr>
          <w:sz w:val="16"/>
        </w:rPr>
        <w:t xml:space="preserve"> that </w:t>
      </w:r>
      <w:r w:rsidRPr="007F62E6">
        <w:rPr>
          <w:rStyle w:val="Emphasis"/>
        </w:rPr>
        <w:t xml:space="preserve">the disapproval </w:t>
      </w:r>
      <w:r w:rsidRPr="00BD1C0E">
        <w:rPr>
          <w:rStyle w:val="Emphasis"/>
          <w:highlight w:val="yellow"/>
        </w:rPr>
        <w:t>resolution rejects</w:t>
      </w:r>
      <w:r w:rsidRPr="007F62E6">
        <w:rPr>
          <w:rStyle w:val="Emphasis"/>
        </w:rPr>
        <w:t xml:space="preserve"> the </w:t>
      </w:r>
      <w:r w:rsidRPr="00BD1C0E">
        <w:rPr>
          <w:rStyle w:val="Emphasis"/>
          <w:highlight w:val="yellow"/>
        </w:rPr>
        <w:t>substance of the interp</w:t>
      </w:r>
      <w:r w:rsidRPr="00F52818">
        <w:rPr>
          <w:rStyle w:val="Emphasis"/>
        </w:rPr>
        <w:t>retation</w:t>
      </w:r>
      <w:r w:rsidRPr="007F62E6">
        <w:rPr>
          <w:rStyle w:val="StyleUnderline"/>
        </w:rPr>
        <w:t xml:space="preserve"> contained in the rule, </w:t>
      </w:r>
      <w:r w:rsidRPr="00F52818">
        <w:rPr>
          <w:rStyle w:val="StyleUnderline"/>
        </w:rPr>
        <w:t xml:space="preserve">rather than merely nullifying the announcement of that interpretation </w:t>
      </w:r>
      <w:r w:rsidRPr="00F52818">
        <w:rPr>
          <w:rStyle w:val="Emphasis"/>
        </w:rPr>
        <w:t>in the form of an agency rule</w:t>
      </w:r>
      <w:r w:rsidRPr="00F52818">
        <w:rPr>
          <w:sz w:val="16"/>
        </w:rPr>
        <w:t>.91</w:t>
      </w:r>
    </w:p>
    <w:p w14:paraId="3FC1B2B3" w14:textId="77777777" w:rsidR="007B4D79" w:rsidRPr="00B01E5F" w:rsidRDefault="007B4D79" w:rsidP="007B4D79">
      <w:pPr>
        <w:rPr>
          <w:sz w:val="16"/>
        </w:rPr>
      </w:pPr>
      <w:r w:rsidRPr="00B01E5F">
        <w:rPr>
          <w:sz w:val="16"/>
        </w:rPr>
        <w:t xml:space="preserve">A </w:t>
      </w:r>
      <w:r w:rsidRPr="007F62E6">
        <w:rPr>
          <w:rStyle w:val="StyleUnderline"/>
        </w:rPr>
        <w:t>critic might object</w:t>
      </w:r>
      <w:r w:rsidRPr="00B01E5F">
        <w:rPr>
          <w:sz w:val="16"/>
        </w:rPr>
        <w:t xml:space="preserve"> that this </w:t>
      </w:r>
      <w:r w:rsidRPr="007F62E6">
        <w:rPr>
          <w:rStyle w:val="Emphasis"/>
        </w:rPr>
        <w:t>evaluative language is extraneous</w:t>
      </w:r>
      <w:r w:rsidRPr="007F62E6">
        <w:rPr>
          <w:rStyle w:val="StyleUnderline"/>
        </w:rPr>
        <w:t xml:space="preserve"> and</w:t>
      </w:r>
      <w:r w:rsidRPr="00B01E5F">
        <w:rPr>
          <w:sz w:val="16"/>
        </w:rPr>
        <w:t xml:space="preserve"> that </w:t>
      </w:r>
      <w:r w:rsidRPr="007F62E6">
        <w:rPr>
          <w:rStyle w:val="StyleUnderline"/>
        </w:rPr>
        <w:t>its inclusion destroys the resolution’s privileged status under the CRA. Evaluating this</w:t>
      </w:r>
      <w:r w:rsidRPr="00B01E5F">
        <w:rPr>
          <w:sz w:val="16"/>
        </w:rPr>
        <w:t xml:space="preserve"> objection </w:t>
      </w:r>
      <w:r w:rsidRPr="007F62E6">
        <w:rPr>
          <w:rStyle w:val="StyleUnderline"/>
        </w:rPr>
        <w:t>turns on how one construes the CRA section that specifies</w:t>
      </w:r>
      <w:r w:rsidRPr="00B01E5F">
        <w:rPr>
          <w:sz w:val="16"/>
        </w:rPr>
        <w:t xml:space="preserve"> the </w:t>
      </w:r>
      <w:r w:rsidRPr="007F62E6">
        <w:rPr>
          <w:rStyle w:val="StyleUnderline"/>
        </w:rPr>
        <w:t>proper form of a disapproval resolution</w:t>
      </w:r>
      <w:r w:rsidRPr="00B01E5F">
        <w:rPr>
          <w:sz w:val="16"/>
        </w:rPr>
        <w:t xml:space="preserve">. According to that section, the portion of the resolution following the resolving clause must state “[t]hat Congress disapproves the rule submitted by the ___ relating to ___, and such rule shall have no force or effect,” with “[t]he blank spaces being appropriately filled in.”92 The first blank is obviously for the name of the agency that submitted the rule. What about the second blank? </w:t>
      </w:r>
      <w:r w:rsidRPr="007F62E6">
        <w:rPr>
          <w:rStyle w:val="StyleUnderline"/>
        </w:rPr>
        <w:t>The legal objection to including evaluative adjectives like “erroneous” would be</w:t>
      </w:r>
      <w:r w:rsidRPr="00B01E5F">
        <w:rPr>
          <w:sz w:val="16"/>
        </w:rPr>
        <w:t xml:space="preserve"> that </w:t>
      </w:r>
      <w:r w:rsidRPr="007F62E6">
        <w:rPr>
          <w:rStyle w:val="StyleUnderline"/>
        </w:rPr>
        <w:t>the second blank may only include the rule’s basic identifying information</w:t>
      </w:r>
      <w:r w:rsidRPr="00B01E5F">
        <w:rPr>
          <w:sz w:val="16"/>
        </w:rPr>
        <w:t>— such as its title, date, and Federal Register or other citation—and that any other language would not be “appropriate[ ].”</w:t>
      </w:r>
    </w:p>
    <w:p w14:paraId="04F14C9B" w14:textId="77777777" w:rsidR="007B4D79" w:rsidRPr="00B01E5F" w:rsidRDefault="007B4D79" w:rsidP="007B4D79">
      <w:pPr>
        <w:rPr>
          <w:sz w:val="16"/>
        </w:rPr>
      </w:pPr>
      <w:r w:rsidRPr="00B01E5F">
        <w:rPr>
          <w:sz w:val="16"/>
        </w:rPr>
        <w:t xml:space="preserve">The </w:t>
      </w:r>
      <w:r w:rsidRPr="007F62E6">
        <w:rPr>
          <w:rStyle w:val="StyleUnderline"/>
        </w:rPr>
        <w:t>Senate Parliamentarian might well take the view</w:t>
      </w:r>
      <w:r w:rsidRPr="00B01E5F">
        <w:rPr>
          <w:sz w:val="16"/>
        </w:rPr>
        <w:t xml:space="preserve"> that </w:t>
      </w:r>
      <w:r w:rsidRPr="007F62E6">
        <w:rPr>
          <w:rStyle w:val="StyleUnderline"/>
        </w:rPr>
        <w:t>CRA resolutions may not include anything other than minimal language identifying the item or action to be disapproved</w:t>
      </w:r>
      <w:r w:rsidRPr="00B01E5F">
        <w:rPr>
          <w:sz w:val="16"/>
        </w:rPr>
        <w:t xml:space="preserve">, especially since the universal practice to date has been to include in the second blank only the rule’s basic identifying information. </w:t>
      </w:r>
      <w:r w:rsidRPr="007F62E6">
        <w:rPr>
          <w:rStyle w:val="Emphasis"/>
        </w:rPr>
        <w:t>Nevertheless</w:t>
      </w:r>
      <w:r w:rsidRPr="007F62E6">
        <w:rPr>
          <w:rStyle w:val="StyleUnderline"/>
        </w:rPr>
        <w:t xml:space="preserve">, there is a good legal argument that the Parliamentarian </w:t>
      </w:r>
      <w:r w:rsidRPr="007F62E6">
        <w:rPr>
          <w:rStyle w:val="Emphasis"/>
        </w:rPr>
        <w:t>should not interpret the CRA so narrowly</w:t>
      </w:r>
      <w:r w:rsidRPr="006C0932">
        <w:rPr>
          <w:rStyle w:val="StyleUnderline"/>
        </w:rPr>
        <w:t>. Nothing in the text of the CRA</w:t>
      </w:r>
      <w:r w:rsidRPr="00B01E5F">
        <w:rPr>
          <w:sz w:val="16"/>
        </w:rPr>
        <w:t xml:space="preserve"> or in any congressional rule explicitly </w:t>
      </w:r>
      <w:r w:rsidRPr="006C0932">
        <w:rPr>
          <w:rStyle w:val="StyleUnderline"/>
        </w:rPr>
        <w:t>says</w:t>
      </w:r>
      <w:r w:rsidRPr="00B01E5F">
        <w:rPr>
          <w:sz w:val="16"/>
        </w:rPr>
        <w:t xml:space="preserve"> that the second blank in </w:t>
      </w:r>
      <w:r w:rsidRPr="006C0932">
        <w:rPr>
          <w:rStyle w:val="StyleUnderline"/>
        </w:rPr>
        <w:t>the disapproval resolution may contain only the rule’s minimal identifying information</w:t>
      </w:r>
      <w:r w:rsidRPr="00B01E5F">
        <w:rPr>
          <w:sz w:val="16"/>
        </w:rPr>
        <w:t xml:space="preserve">. The CRA says only that the blanks be filled in “appropriately.” The ordinary meaning of “appropriate” is fitting, proper, or suitable.93 While this ought to bar wholly irrelevant material from being included in the resolution’s text (for example, language purporting to approve or disapprove an entirely different agency action), </w:t>
      </w:r>
      <w:r w:rsidRPr="006C0932">
        <w:rPr>
          <w:rStyle w:val="StyleUnderline"/>
        </w:rPr>
        <w:t>it is hard to see why additional clarifying language confirming Congress’s specific intent as to the resolution’s impact on the particular rule being disapproved would not be “appropriate</w:t>
      </w:r>
      <w:r w:rsidRPr="00B01E5F">
        <w:rPr>
          <w:sz w:val="16"/>
        </w:rPr>
        <w:t xml:space="preserve">” in the conventional sense of that term. Indeed, the </w:t>
      </w:r>
      <w:r w:rsidRPr="006C0932">
        <w:rPr>
          <w:rStyle w:val="StyleUnderline"/>
        </w:rPr>
        <w:t xml:space="preserve">proposed </w:t>
      </w:r>
      <w:r w:rsidRPr="00F52818">
        <w:rPr>
          <w:rStyle w:val="StyleUnderline"/>
        </w:rPr>
        <w:t xml:space="preserve">evaluative </w:t>
      </w:r>
      <w:r w:rsidRPr="00F52818">
        <w:rPr>
          <w:rStyle w:val="StyleUnderline"/>
          <w:highlight w:val="yellow"/>
        </w:rPr>
        <w:t xml:space="preserve">language is </w:t>
      </w:r>
      <w:r w:rsidRPr="00F52818">
        <w:rPr>
          <w:rStyle w:val="Emphasis"/>
          <w:highlight w:val="yellow"/>
        </w:rPr>
        <w:t xml:space="preserve">particularly </w:t>
      </w:r>
      <w:r w:rsidRPr="00BD1C0E">
        <w:rPr>
          <w:rStyle w:val="Emphasis"/>
          <w:highlight w:val="yellow"/>
        </w:rPr>
        <w:t>fitting</w:t>
      </w:r>
      <w:r w:rsidRPr="006C0932">
        <w:rPr>
          <w:rStyle w:val="Emphasis"/>
        </w:rPr>
        <w:t>, proper, and suitable</w:t>
      </w:r>
      <w:r w:rsidRPr="006C0932">
        <w:rPr>
          <w:rStyle w:val="StyleUnderline"/>
        </w:rPr>
        <w:t xml:space="preserve"> because </w:t>
      </w:r>
      <w:r w:rsidRPr="00F52818">
        <w:rPr>
          <w:rStyle w:val="StyleUnderline"/>
        </w:rPr>
        <w:t xml:space="preserve">it </w:t>
      </w:r>
      <w:r w:rsidRPr="00BD1C0E">
        <w:rPr>
          <w:rStyle w:val="StyleUnderline"/>
          <w:highlight w:val="yellow"/>
        </w:rPr>
        <w:t xml:space="preserve">enables Congress to </w:t>
      </w:r>
      <w:r w:rsidRPr="00BD1C0E">
        <w:rPr>
          <w:rStyle w:val="Emphasis"/>
          <w:highlight w:val="yellow"/>
        </w:rPr>
        <w:t>clarify</w:t>
      </w:r>
      <w:r w:rsidRPr="006C0932">
        <w:rPr>
          <w:rStyle w:val="StyleUnderline"/>
        </w:rPr>
        <w:t xml:space="preserve"> whether it </w:t>
      </w:r>
      <w:r w:rsidRPr="00F52818">
        <w:rPr>
          <w:rStyle w:val="StyleUnderline"/>
        </w:rPr>
        <w:t>means to disapprove the</w:t>
      </w:r>
      <w:r w:rsidRPr="006C0932">
        <w:rPr>
          <w:rStyle w:val="StyleUnderline"/>
        </w:rPr>
        <w:t xml:space="preserve"> </w:t>
      </w:r>
      <w:r w:rsidRPr="00BD1C0E">
        <w:rPr>
          <w:rStyle w:val="Emphasis"/>
          <w:highlight w:val="yellow"/>
        </w:rPr>
        <w:t>substance</w:t>
      </w:r>
      <w:r w:rsidRPr="00F52818">
        <w:rPr>
          <w:rStyle w:val="Emphasis"/>
        </w:rPr>
        <w:t xml:space="preserve"> of</w:t>
      </w:r>
      <w:r w:rsidRPr="006C0932">
        <w:rPr>
          <w:rStyle w:val="Emphasis"/>
        </w:rPr>
        <w:t xml:space="preserve"> an </w:t>
      </w:r>
      <w:r w:rsidRPr="00F52818">
        <w:rPr>
          <w:rStyle w:val="Emphasis"/>
        </w:rPr>
        <w:t>interp</w:t>
      </w:r>
      <w:r w:rsidRPr="00F52818">
        <w:rPr>
          <w:rStyle w:val="StyleUnderline"/>
        </w:rPr>
        <w:t>retati</w:t>
      </w:r>
      <w:r w:rsidRPr="00440CB8">
        <w:rPr>
          <w:rStyle w:val="StyleUnderline"/>
        </w:rPr>
        <w:t xml:space="preserve">on </w:t>
      </w:r>
      <w:r w:rsidRPr="00BD1C0E">
        <w:rPr>
          <w:rStyle w:val="Emphasis"/>
          <w:highlight w:val="yellow"/>
        </w:rPr>
        <w:t>or</w:t>
      </w:r>
      <w:r w:rsidRPr="00F52818">
        <w:rPr>
          <w:rStyle w:val="Emphasis"/>
        </w:rPr>
        <w:t xml:space="preserve"> only</w:t>
      </w:r>
      <w:r w:rsidRPr="006C0932">
        <w:rPr>
          <w:rStyle w:val="Emphasis"/>
        </w:rPr>
        <w:t xml:space="preserve"> its </w:t>
      </w:r>
      <w:r w:rsidRPr="00BD1C0E">
        <w:rPr>
          <w:rStyle w:val="Emphasis"/>
          <w:highlight w:val="yellow"/>
        </w:rPr>
        <w:t>form</w:t>
      </w:r>
      <w:r w:rsidRPr="006C0932">
        <w:rPr>
          <w:rStyle w:val="StyleUnderline"/>
        </w:rPr>
        <w:t xml:space="preserve">, thus </w:t>
      </w:r>
      <w:r w:rsidRPr="00BD1C0E">
        <w:rPr>
          <w:rStyle w:val="Emphasis"/>
          <w:highlight w:val="yellow"/>
        </w:rPr>
        <w:t>eliminating</w:t>
      </w:r>
      <w:r w:rsidRPr="006C0932">
        <w:rPr>
          <w:rStyle w:val="Emphasis"/>
        </w:rPr>
        <w:t xml:space="preserve"> an </w:t>
      </w:r>
      <w:r w:rsidRPr="00BD1C0E">
        <w:rPr>
          <w:rStyle w:val="Emphasis"/>
          <w:highlight w:val="yellow"/>
        </w:rPr>
        <w:t>ambiguity</w:t>
      </w:r>
      <w:r w:rsidRPr="006C0932">
        <w:rPr>
          <w:rStyle w:val="Emphasis"/>
        </w:rPr>
        <w:t xml:space="preserve"> that the </w:t>
      </w:r>
      <w:r w:rsidRPr="00BD1C0E">
        <w:rPr>
          <w:rStyle w:val="Emphasis"/>
          <w:highlight w:val="yellow"/>
        </w:rPr>
        <w:t>courts otherwise</w:t>
      </w:r>
      <w:r w:rsidRPr="006C0932">
        <w:rPr>
          <w:rStyle w:val="Emphasis"/>
        </w:rPr>
        <w:t xml:space="preserve"> would </w:t>
      </w:r>
      <w:r w:rsidRPr="00BD1C0E">
        <w:rPr>
          <w:rStyle w:val="Emphasis"/>
          <w:highlight w:val="yellow"/>
        </w:rPr>
        <w:t>have to resolve</w:t>
      </w:r>
      <w:r w:rsidRPr="00B01E5F">
        <w:rPr>
          <w:sz w:val="16"/>
        </w:rPr>
        <w:t xml:space="preserve">.94 </w:t>
      </w:r>
      <w:r w:rsidRPr="006C0932">
        <w:rPr>
          <w:rStyle w:val="StyleUnderline"/>
        </w:rPr>
        <w:t>It would seem</w:t>
      </w:r>
      <w:r w:rsidRPr="00B01E5F">
        <w:rPr>
          <w:sz w:val="16"/>
        </w:rPr>
        <w:t xml:space="preserve"> odd, even </w:t>
      </w:r>
      <w:r w:rsidRPr="006C0932">
        <w:rPr>
          <w:rStyle w:val="Emphasis"/>
        </w:rPr>
        <w:t>perverse</w:t>
      </w:r>
      <w:r w:rsidRPr="006C0932">
        <w:rPr>
          <w:rStyle w:val="StyleUnderline"/>
        </w:rPr>
        <w:t>, for the Parliamentarian to rely on an aggressively narrow reading of the inherently subjective word “appropriately” to prevent Congress from clarifying its intentions when disapproving an agency rule</w:t>
      </w:r>
      <w:r w:rsidRPr="00B01E5F">
        <w:rPr>
          <w:sz w:val="16"/>
        </w:rPr>
        <w:t xml:space="preserve">.95 Moreover, the </w:t>
      </w:r>
      <w:r w:rsidRPr="006C0932">
        <w:rPr>
          <w:rStyle w:val="StyleUnderline"/>
        </w:rPr>
        <w:t>CRA’s generic limitation to “appropriate” content contrasts with</w:t>
      </w:r>
      <w:r w:rsidRPr="00B01E5F">
        <w:rPr>
          <w:sz w:val="16"/>
        </w:rPr>
        <w:t xml:space="preserve"> other </w:t>
      </w:r>
      <w:r w:rsidRPr="006C0932">
        <w:rPr>
          <w:rStyle w:val="StyleUnderline"/>
        </w:rPr>
        <w:t>statutes</w:t>
      </w:r>
      <w:r w:rsidRPr="00B01E5F">
        <w:rPr>
          <w:sz w:val="16"/>
        </w:rPr>
        <w:t xml:space="preserve"> in </w:t>
      </w:r>
      <w:r w:rsidRPr="006C0932">
        <w:rPr>
          <w:rStyle w:val="StyleUnderline"/>
        </w:rPr>
        <w:t>which</w:t>
      </w:r>
      <w:r w:rsidRPr="00B01E5F">
        <w:rPr>
          <w:sz w:val="16"/>
        </w:rPr>
        <w:t xml:space="preserve"> Congress has </w:t>
      </w:r>
      <w:r w:rsidRPr="006C0932">
        <w:rPr>
          <w:rStyle w:val="StyleUnderline"/>
        </w:rPr>
        <w:t>used more specific language regarding what may and may not be included</w:t>
      </w:r>
      <w:r w:rsidRPr="00B01E5F">
        <w:rPr>
          <w:sz w:val="16"/>
        </w:rPr>
        <w:t xml:space="preserve"> in a bill or resolution eligible for fast-track procedures.96 We therefore think that </w:t>
      </w:r>
      <w:r w:rsidRPr="006C0932">
        <w:rPr>
          <w:rStyle w:val="StyleUnderline"/>
        </w:rPr>
        <w:t xml:space="preserve">the better reading of the CRA is that it </w:t>
      </w:r>
      <w:r w:rsidRPr="006C0932">
        <w:rPr>
          <w:rStyle w:val="Emphasis"/>
        </w:rPr>
        <w:t>permits including</w:t>
      </w:r>
      <w:r w:rsidRPr="00B01E5F">
        <w:rPr>
          <w:sz w:val="16"/>
        </w:rPr>
        <w:t xml:space="preserve">, in the second blank space of the template, </w:t>
      </w:r>
      <w:r w:rsidRPr="006C0932">
        <w:rPr>
          <w:rStyle w:val="Emphasis"/>
        </w:rPr>
        <w:t>evaluative language</w:t>
      </w:r>
      <w:r w:rsidRPr="006C0932">
        <w:rPr>
          <w:rStyle w:val="StyleUnderline"/>
        </w:rPr>
        <w:t xml:space="preserve"> characterizing the disapproved agency rule as erroneous</w:t>
      </w:r>
      <w:r w:rsidRPr="00B01E5F">
        <w:rPr>
          <w:sz w:val="16"/>
        </w:rPr>
        <w:t>.</w:t>
      </w:r>
    </w:p>
    <w:p w14:paraId="3814860A" w14:textId="77777777" w:rsidR="007B4D79" w:rsidRDefault="007B4D79" w:rsidP="007B4D79">
      <w:pPr>
        <w:rPr>
          <w:sz w:val="16"/>
        </w:rPr>
      </w:pPr>
      <w:r w:rsidRPr="006C0932">
        <w:rPr>
          <w:rStyle w:val="StyleUnderline"/>
        </w:rPr>
        <w:t>We recognize</w:t>
      </w:r>
      <w:r w:rsidRPr="00B01E5F">
        <w:rPr>
          <w:sz w:val="16"/>
        </w:rPr>
        <w:t xml:space="preserve"> that </w:t>
      </w:r>
      <w:r w:rsidRPr="006C0932">
        <w:rPr>
          <w:rStyle w:val="StyleUnderline"/>
        </w:rPr>
        <w:t>including such language would differ from past practice</w:t>
      </w:r>
      <w:r w:rsidRPr="00B01E5F">
        <w:rPr>
          <w:sz w:val="16"/>
        </w:rPr>
        <w:t xml:space="preserve">, and that the Parliamentarian might need to be persuaded in advance, by congressional leadership, that this reading is in fact the better one.97 We also recognize that such attempts at persuasion might prove unsuccessful. Yet </w:t>
      </w:r>
      <w:r w:rsidRPr="006C0932">
        <w:rPr>
          <w:rStyle w:val="Emphasis"/>
        </w:rPr>
        <w:t>even if</w:t>
      </w:r>
      <w:r w:rsidRPr="006C0932">
        <w:rPr>
          <w:rStyle w:val="StyleUnderline"/>
        </w:rPr>
        <w:t xml:space="preserve"> the Parliamentarian ruled</w:t>
      </w:r>
      <w:r w:rsidRPr="00B01E5F">
        <w:rPr>
          <w:sz w:val="16"/>
        </w:rPr>
        <w:t xml:space="preserve"> that </w:t>
      </w:r>
      <w:r w:rsidRPr="006C0932">
        <w:rPr>
          <w:rStyle w:val="StyleUnderline"/>
        </w:rPr>
        <w:t>the evaluative language would destroy a CRA resolution’s privilege</w:t>
      </w:r>
      <w:r w:rsidRPr="00B01E5F">
        <w:rPr>
          <w:sz w:val="16"/>
        </w:rPr>
        <w:t xml:space="preserve">, and the congressional leadership accepted that ruling, </w:t>
      </w:r>
      <w:r w:rsidRPr="006C0932">
        <w:rPr>
          <w:rStyle w:val="StyleUnderline"/>
        </w:rPr>
        <w:t>a joint resolution containing only the minimal identifying language</w:t>
      </w:r>
      <w:r w:rsidRPr="00B01E5F">
        <w:rPr>
          <w:sz w:val="16"/>
        </w:rPr>
        <w:t xml:space="preserve"> in the second blank </w:t>
      </w:r>
      <w:r w:rsidRPr="006C0932">
        <w:rPr>
          <w:rStyle w:val="Emphasis"/>
        </w:rPr>
        <w:t>would still have the legal effect that we claim</w:t>
      </w:r>
      <w:r w:rsidRPr="00B01E5F">
        <w:rPr>
          <w:sz w:val="16"/>
        </w:rPr>
        <w:t xml:space="preserve">. So, </w:t>
      </w:r>
      <w:r w:rsidRPr="006C0932">
        <w:rPr>
          <w:rStyle w:val="StyleUnderline"/>
        </w:rPr>
        <w:t xml:space="preserve">while </w:t>
      </w:r>
      <w:r w:rsidRPr="00F52818">
        <w:rPr>
          <w:rStyle w:val="StyleUnderline"/>
        </w:rPr>
        <w:t xml:space="preserve">it would be </w:t>
      </w:r>
      <w:r w:rsidRPr="00BD1C0E">
        <w:rPr>
          <w:rStyle w:val="Emphasis"/>
          <w:highlight w:val="yellow"/>
        </w:rPr>
        <w:t>helpful</w:t>
      </w:r>
      <w:r w:rsidRPr="00BD1C0E">
        <w:rPr>
          <w:rStyle w:val="StyleUnderline"/>
          <w:highlight w:val="yellow"/>
        </w:rPr>
        <w:t xml:space="preserve"> if Congress could be</w:t>
      </w:r>
      <w:r w:rsidRPr="006C0932">
        <w:rPr>
          <w:rStyle w:val="StyleUnderline"/>
        </w:rPr>
        <w:t xml:space="preserve"> more </w:t>
      </w:r>
      <w:r w:rsidRPr="00BD1C0E">
        <w:rPr>
          <w:rStyle w:val="StyleUnderline"/>
          <w:highlight w:val="yellow"/>
        </w:rPr>
        <w:t>explicit about its intent</w:t>
      </w:r>
      <w:r w:rsidRPr="006C0932">
        <w:rPr>
          <w:rStyle w:val="StyleUnderline"/>
        </w:rPr>
        <w:t xml:space="preserve">, it is </w:t>
      </w:r>
      <w:r w:rsidRPr="006C0932">
        <w:rPr>
          <w:rStyle w:val="Emphasis"/>
        </w:rPr>
        <w:t>not strictly necessary</w:t>
      </w:r>
      <w:r w:rsidRPr="006C0932">
        <w:rPr>
          <w:rStyle w:val="StyleUnderline"/>
        </w:rPr>
        <w:t xml:space="preserve"> to successfully execute the CRA double-negative maneuver</w:t>
      </w:r>
      <w:r w:rsidRPr="00B01E5F">
        <w:rPr>
          <w:sz w:val="16"/>
        </w:rPr>
        <w:t>.98</w:t>
      </w:r>
    </w:p>
    <w:p w14:paraId="0666FC29" w14:textId="77777777" w:rsidR="007B4D79" w:rsidRDefault="007B4D79" w:rsidP="007B4D79">
      <w:pPr>
        <w:pStyle w:val="Heading3"/>
      </w:pPr>
      <w:r>
        <w:t>Solvency---Say no.</w:t>
      </w:r>
    </w:p>
    <w:p w14:paraId="37E47228" w14:textId="77777777" w:rsidR="007B4D79" w:rsidRDefault="007B4D79" w:rsidP="007B4D79">
      <w:pPr>
        <w:pStyle w:val="Analytic"/>
      </w:pPr>
    </w:p>
    <w:p w14:paraId="51FC4A63" w14:textId="77777777" w:rsidR="007B4D79" w:rsidRDefault="007B4D79" w:rsidP="007B4D79">
      <w:pPr>
        <w:pStyle w:val="Heading3"/>
      </w:pPr>
      <w:r>
        <w:t>INB---T/L</w:t>
      </w:r>
    </w:p>
    <w:p w14:paraId="56BE9A58" w14:textId="77777777" w:rsidR="007B4D79" w:rsidRDefault="007B4D79" w:rsidP="007B4D79">
      <w:pPr>
        <w:pStyle w:val="Analytic"/>
      </w:pPr>
    </w:p>
    <w:p w14:paraId="69340EC3" w14:textId="77777777" w:rsidR="007B4D79" w:rsidRPr="00BD1C0E" w:rsidRDefault="007B4D79" w:rsidP="007B4D79">
      <w:pPr>
        <w:pStyle w:val="Heading4"/>
      </w:pPr>
      <w:r>
        <w:t xml:space="preserve">The CRA uniquely </w:t>
      </w:r>
      <w:r>
        <w:rPr>
          <w:u w:val="single"/>
        </w:rPr>
        <w:t>overcomes</w:t>
      </w:r>
      <w:r w:rsidRPr="002A7916">
        <w:t xml:space="preserve"> </w:t>
      </w:r>
      <w:r>
        <w:t xml:space="preserve">procedural hurdles courts </w:t>
      </w:r>
      <w:r w:rsidRPr="002A7916">
        <w:rPr>
          <w:u w:val="single"/>
        </w:rPr>
        <w:t>weaponized</w:t>
      </w:r>
      <w:r>
        <w:t xml:space="preserve"> against agencies.</w:t>
      </w:r>
    </w:p>
    <w:p w14:paraId="0D274528" w14:textId="77777777" w:rsidR="007B4D79" w:rsidRDefault="007B4D79" w:rsidP="007B4D79">
      <w:r>
        <w:t xml:space="preserve">Christpoher J. </w:t>
      </w:r>
      <w:r w:rsidRPr="00361B69">
        <w:rPr>
          <w:rStyle w:val="Style13ptBold"/>
        </w:rPr>
        <w:t>Walker 2</w:t>
      </w:r>
      <w:r>
        <w:rPr>
          <w:rStyle w:val="Style13ptBold"/>
        </w:rPr>
        <w:t>3</w:t>
      </w:r>
      <w:r>
        <w:t>, Professor of Law, University of Michigan Law School, Summer 2023, “Responding to the New Major Questions Doctrine,” https://www.cato.org/regulation/summer-2023/responding-new-major-questions-doctrine</w:t>
      </w:r>
    </w:p>
    <w:p w14:paraId="3694BBBD" w14:textId="77777777" w:rsidR="007B4D79" w:rsidRPr="00996C4D" w:rsidRDefault="007B4D79" w:rsidP="007B4D79">
      <w:pPr>
        <w:rPr>
          <w:sz w:val="16"/>
        </w:rPr>
      </w:pPr>
      <w:r w:rsidRPr="00996C4D">
        <w:rPr>
          <w:sz w:val="16"/>
        </w:rPr>
        <w:t xml:space="preserve">At the end of the term, </w:t>
      </w:r>
      <w:r w:rsidRPr="00D22443">
        <w:rPr>
          <w:rStyle w:val="StyleUnderline"/>
        </w:rPr>
        <w:t>in West Virginia</w:t>
      </w:r>
      <w:r w:rsidRPr="00996C4D">
        <w:rPr>
          <w:sz w:val="16"/>
        </w:rPr>
        <w:t xml:space="preserve"> v. U.S. Environmental Protection Agency, 142 S. Ct. 2587 (2022), </w:t>
      </w:r>
      <w:r w:rsidRPr="00D22443">
        <w:rPr>
          <w:rStyle w:val="StyleUnderline"/>
        </w:rPr>
        <w:t xml:space="preserve">the Court articulated the </w:t>
      </w:r>
      <w:r w:rsidRPr="00BD1C0E">
        <w:rPr>
          <w:rStyle w:val="Emphasis"/>
          <w:highlight w:val="yellow"/>
        </w:rPr>
        <w:t>m</w:t>
      </w:r>
      <w:r w:rsidRPr="00D22443">
        <w:rPr>
          <w:rStyle w:val="StyleUnderline"/>
        </w:rPr>
        <w:t xml:space="preserve">ajor </w:t>
      </w:r>
      <w:r w:rsidRPr="00BD1C0E">
        <w:rPr>
          <w:rStyle w:val="Emphasis"/>
          <w:highlight w:val="yellow"/>
        </w:rPr>
        <w:t>q</w:t>
      </w:r>
      <w:r w:rsidRPr="00D22443">
        <w:rPr>
          <w:rStyle w:val="StyleUnderline"/>
        </w:rPr>
        <w:t xml:space="preserve">uestions </w:t>
      </w:r>
      <w:r w:rsidRPr="00BD1C0E">
        <w:rPr>
          <w:rStyle w:val="Emphasis"/>
          <w:highlight w:val="yellow"/>
        </w:rPr>
        <w:t>d</w:t>
      </w:r>
      <w:r w:rsidRPr="00D22443">
        <w:rPr>
          <w:rStyle w:val="StyleUnderline"/>
        </w:rPr>
        <w:t>octrine</w:t>
      </w:r>
      <w:r w:rsidRPr="00996C4D">
        <w:rPr>
          <w:sz w:val="16"/>
        </w:rPr>
        <w:t xml:space="preserve"> in greater detail. In interpreting the Clean Air Act to not allow the EPA to implement the Obama-era Clean Power Plan, Chief Justice John Roberts, writing for the Court, announced a presumption</w:t>
      </w:r>
    </w:p>
    <w:p w14:paraId="02F321F2" w14:textId="77777777" w:rsidR="007B4D79" w:rsidRPr="00996C4D" w:rsidRDefault="007B4D79" w:rsidP="007B4D79">
      <w:pPr>
        <w:rPr>
          <w:sz w:val="16"/>
        </w:rPr>
      </w:pPr>
      <w:r w:rsidRPr="00996C4D">
        <w:rPr>
          <w:sz w:val="16"/>
        </w:rPr>
        <w:t>that Congress intends to make major policy decisions itself, not leave those decisions to agencies. Thus, in certain extraordinary cases, both separation of powers principles and a practical understanding of legislative intent make us reluctant to read into ambiguous statutory text the delegation claimed to be lurking there.</w:t>
      </w:r>
    </w:p>
    <w:p w14:paraId="446A040D" w14:textId="77777777" w:rsidR="007B4D79" w:rsidRPr="00996C4D" w:rsidRDefault="007B4D79" w:rsidP="007B4D79">
      <w:pPr>
        <w:rPr>
          <w:sz w:val="16"/>
        </w:rPr>
      </w:pPr>
      <w:r w:rsidRPr="00996C4D">
        <w:rPr>
          <w:sz w:val="16"/>
        </w:rPr>
        <w:t>When it comes to agencies claiming authority to regulate such major policy questions, he continued, “something more than a merely plausible textual basis for the agency action is necessary. The agency instead must point to clear congressional authorization for the power it claims.”</w:t>
      </w:r>
    </w:p>
    <w:p w14:paraId="322A36F9" w14:textId="77777777" w:rsidR="007B4D79" w:rsidRPr="00996C4D" w:rsidRDefault="007B4D79" w:rsidP="007B4D79">
      <w:pPr>
        <w:rPr>
          <w:sz w:val="16"/>
        </w:rPr>
      </w:pPr>
      <w:r w:rsidRPr="00996C4D">
        <w:rPr>
          <w:sz w:val="16"/>
        </w:rPr>
        <w:t>The amount of scholarly attention the major questions doctrine has received in the last year has been staggering. Over at the Yale Journal on Regulation’s “Notice and Comment” blog, Justice Department attorney Beau Baumann lists more than three dozen full-length law review articles written on the subject since West Virginia v. EPA, and I see at least a dozen more articles that can be added to the list. And then there are hundreds of blog posts, opinion pieces, podcast episodes, and legal briefs. Most of the scholarly attention has been critical, including questioning whether the doctrine is consistent with textualism, whether it has any historical or even normative foundation, and how it could lead to the deconstruction of the administrative state.</w:t>
      </w:r>
    </w:p>
    <w:p w14:paraId="188BCD8B" w14:textId="77777777" w:rsidR="007B4D79" w:rsidRPr="00996C4D" w:rsidRDefault="007B4D79" w:rsidP="007B4D79">
      <w:pPr>
        <w:rPr>
          <w:sz w:val="16"/>
        </w:rPr>
      </w:pPr>
      <w:r w:rsidRPr="00996C4D">
        <w:rPr>
          <w:sz w:val="16"/>
        </w:rPr>
        <w:t xml:space="preserve">One overarching theme is that </w:t>
      </w:r>
      <w:r w:rsidRPr="00DB537C">
        <w:rPr>
          <w:rStyle w:val="StyleUnderline"/>
        </w:rPr>
        <w:t xml:space="preserve">the doctrine </w:t>
      </w:r>
      <w:r w:rsidRPr="00BD1C0E">
        <w:rPr>
          <w:rStyle w:val="StyleUnderline"/>
          <w:highlight w:val="yellow"/>
        </w:rPr>
        <w:t xml:space="preserve">is a </w:t>
      </w:r>
      <w:r w:rsidRPr="00BD1C0E">
        <w:rPr>
          <w:rStyle w:val="Emphasis"/>
          <w:highlight w:val="yellow"/>
        </w:rPr>
        <w:t>dereg</w:t>
      </w:r>
      <w:r w:rsidRPr="002A7916">
        <w:rPr>
          <w:rStyle w:val="Emphasis"/>
        </w:rPr>
        <w:t xml:space="preserve">ulatory </w:t>
      </w:r>
      <w:r w:rsidRPr="002A7916">
        <w:rPr>
          <w:rStyle w:val="Emphasis"/>
          <w:highlight w:val="yellow"/>
        </w:rPr>
        <w:t xml:space="preserve">judicial </w:t>
      </w:r>
      <w:r w:rsidRPr="00BD1C0E">
        <w:rPr>
          <w:rStyle w:val="Emphasis"/>
          <w:highlight w:val="yellow"/>
        </w:rPr>
        <w:t>power grab</w:t>
      </w:r>
      <w:r w:rsidRPr="00DB537C">
        <w:rPr>
          <w:rStyle w:val="StyleUnderline"/>
        </w:rPr>
        <w:t xml:space="preserve"> from both the executive and legislative branches. It limits</w:t>
      </w:r>
      <w:r w:rsidRPr="00996C4D">
        <w:rPr>
          <w:sz w:val="16"/>
        </w:rPr>
        <w:t xml:space="preserve"> the </w:t>
      </w:r>
      <w:r w:rsidRPr="00DB537C">
        <w:rPr>
          <w:rStyle w:val="StyleUnderline"/>
        </w:rPr>
        <w:t>president’s ability to pursue a major policy agenda through regulation</w:t>
      </w:r>
      <w:r w:rsidRPr="00996C4D">
        <w:rPr>
          <w:sz w:val="16"/>
        </w:rPr>
        <w:t xml:space="preserve">. And </w:t>
      </w:r>
      <w:r w:rsidRPr="00BD1C0E">
        <w:rPr>
          <w:rStyle w:val="StyleUnderline"/>
          <w:highlight w:val="yellow"/>
        </w:rPr>
        <w:t>in</w:t>
      </w:r>
      <w:r w:rsidRPr="00DB537C">
        <w:rPr>
          <w:rStyle w:val="StyleUnderline"/>
        </w:rPr>
        <w:t xml:space="preserve"> the current era of </w:t>
      </w:r>
      <w:r w:rsidRPr="00DB537C">
        <w:rPr>
          <w:rStyle w:val="Emphasis"/>
        </w:rPr>
        <w:t xml:space="preserve">political </w:t>
      </w:r>
      <w:r w:rsidRPr="00BD1C0E">
        <w:rPr>
          <w:rStyle w:val="Emphasis"/>
          <w:highlight w:val="yellow"/>
        </w:rPr>
        <w:t>polarization</w:t>
      </w:r>
      <w:r w:rsidRPr="00BD1C0E">
        <w:rPr>
          <w:rStyle w:val="StyleUnderline"/>
          <w:highlight w:val="yellow"/>
        </w:rPr>
        <w:t>, Congress</w:t>
      </w:r>
      <w:r w:rsidRPr="00DB537C">
        <w:rPr>
          <w:rStyle w:val="StyleUnderline"/>
        </w:rPr>
        <w:t xml:space="preserve"> is </w:t>
      </w:r>
      <w:r w:rsidRPr="00BD1C0E">
        <w:rPr>
          <w:rStyle w:val="StyleUnderline"/>
          <w:highlight w:val="yellow"/>
        </w:rPr>
        <w:t>unlikely to</w:t>
      </w:r>
      <w:r w:rsidRPr="00DB537C">
        <w:rPr>
          <w:rStyle w:val="StyleUnderline"/>
        </w:rPr>
        <w:t xml:space="preserve"> have the capacity to pass legislation to </w:t>
      </w:r>
      <w:r w:rsidRPr="00BD1C0E">
        <w:rPr>
          <w:rStyle w:val="StyleUnderline"/>
          <w:highlight w:val="yellow"/>
        </w:rPr>
        <w:t>provide</w:t>
      </w:r>
      <w:r w:rsidRPr="00DB537C">
        <w:rPr>
          <w:rStyle w:val="StyleUnderline"/>
        </w:rPr>
        <w:t xml:space="preserve"> the judicially required </w:t>
      </w:r>
      <w:r w:rsidRPr="00BD1C0E">
        <w:rPr>
          <w:rStyle w:val="StyleUnderline"/>
          <w:highlight w:val="yellow"/>
        </w:rPr>
        <w:t>clear authorization</w:t>
      </w:r>
      <w:r w:rsidRPr="00996C4D">
        <w:rPr>
          <w:sz w:val="16"/>
        </w:rPr>
        <w:t xml:space="preserve"> for agencies to regulate major questions. </w:t>
      </w:r>
      <w:r w:rsidRPr="00875E77">
        <w:rPr>
          <w:rStyle w:val="Emphasis"/>
        </w:rPr>
        <w:t xml:space="preserve">Especially </w:t>
      </w:r>
      <w:r w:rsidRPr="00BD1C0E">
        <w:rPr>
          <w:rStyle w:val="Emphasis"/>
          <w:highlight w:val="yellow"/>
        </w:rPr>
        <w:t>considering</w:t>
      </w:r>
      <w:r w:rsidRPr="00996C4D">
        <w:rPr>
          <w:sz w:val="16"/>
        </w:rPr>
        <w:t xml:space="preserve"> the various “</w:t>
      </w:r>
      <w:r w:rsidRPr="00BD1C0E">
        <w:rPr>
          <w:rStyle w:val="Emphasis"/>
          <w:highlight w:val="yellow"/>
        </w:rPr>
        <w:t>vetogates</w:t>
      </w:r>
      <w:r w:rsidRPr="00996C4D">
        <w:rPr>
          <w:sz w:val="16"/>
        </w:rPr>
        <w:t xml:space="preserve">” imposed by Senate and House rules, it is fair to conclude that </w:t>
      </w:r>
      <w:r w:rsidRPr="00DB537C">
        <w:rPr>
          <w:rStyle w:val="StyleUnderline"/>
        </w:rPr>
        <w:t xml:space="preserve">the new major questions doctrine will be </w:t>
      </w:r>
      <w:r w:rsidRPr="00DB537C">
        <w:rPr>
          <w:rStyle w:val="Emphasis"/>
        </w:rPr>
        <w:t>difficult for Congress to override via legislation</w:t>
      </w:r>
      <w:r w:rsidRPr="00996C4D">
        <w:rPr>
          <w:sz w:val="16"/>
        </w:rPr>
        <w:t xml:space="preserve">. Thus, </w:t>
      </w:r>
      <w:r w:rsidRPr="00DB537C">
        <w:rPr>
          <w:rStyle w:val="StyleUnderline"/>
        </w:rPr>
        <w:t>its predominant, asymmetric effect will be deregulatory, as opposed to getting Congress to make the major value judgments in federal lawmaking</w:t>
      </w:r>
      <w:r w:rsidRPr="00996C4D">
        <w:rPr>
          <w:sz w:val="16"/>
        </w:rPr>
        <w:t>.</w:t>
      </w:r>
    </w:p>
    <w:p w14:paraId="4659143A" w14:textId="77777777" w:rsidR="007B4D79" w:rsidRPr="00996C4D" w:rsidRDefault="007B4D79" w:rsidP="007B4D79">
      <w:pPr>
        <w:rPr>
          <w:sz w:val="16"/>
        </w:rPr>
      </w:pPr>
      <w:r w:rsidRPr="00BD1C0E">
        <w:rPr>
          <w:rStyle w:val="StyleUnderline"/>
          <w:highlight w:val="yellow"/>
        </w:rPr>
        <w:t>But</w:t>
      </w:r>
      <w:r w:rsidRPr="00DB537C">
        <w:rPr>
          <w:rStyle w:val="StyleUnderline"/>
        </w:rPr>
        <w:t xml:space="preserve"> that does not have to be</w:t>
      </w:r>
      <w:r w:rsidRPr="00996C4D">
        <w:rPr>
          <w:sz w:val="16"/>
        </w:rPr>
        <w:t xml:space="preserve"> </w:t>
      </w:r>
      <w:r w:rsidRPr="00875E77">
        <w:rPr>
          <w:sz w:val="16"/>
        </w:rPr>
        <w:t xml:space="preserve">the case. </w:t>
      </w:r>
      <w:r w:rsidRPr="00875E77">
        <w:rPr>
          <w:rStyle w:val="Emphasis"/>
          <w:highlight w:val="yellow"/>
        </w:rPr>
        <w:t>Congress has tools</w:t>
      </w:r>
      <w:r w:rsidRPr="00875E77">
        <w:rPr>
          <w:rStyle w:val="StyleUnderline"/>
        </w:rPr>
        <w:t xml:space="preserve"> at</w:t>
      </w:r>
      <w:r w:rsidRPr="00DB537C">
        <w:rPr>
          <w:rStyle w:val="StyleUnderline"/>
        </w:rPr>
        <w:t xml:space="preserve"> its disposal to respond to the major questions doctrine</w:t>
      </w:r>
      <w:r w:rsidRPr="00996C4D">
        <w:rPr>
          <w:sz w:val="16"/>
        </w:rPr>
        <w:t xml:space="preserve">. I focus here on one: Congress can enact legislation similar to </w:t>
      </w:r>
      <w:r w:rsidRPr="00DB537C">
        <w:rPr>
          <w:rStyle w:val="StyleUnderline"/>
        </w:rPr>
        <w:t>the</w:t>
      </w:r>
      <w:r w:rsidRPr="00996C4D">
        <w:rPr>
          <w:sz w:val="16"/>
        </w:rPr>
        <w:t xml:space="preserve"> 1996 </w:t>
      </w:r>
      <w:r w:rsidRPr="00BD1C0E">
        <w:rPr>
          <w:rStyle w:val="Emphasis"/>
          <w:highlight w:val="yellow"/>
        </w:rPr>
        <w:t>C</w:t>
      </w:r>
      <w:r w:rsidRPr="00DB537C">
        <w:rPr>
          <w:rStyle w:val="StyleUnderline"/>
        </w:rPr>
        <w:t xml:space="preserve">ongressional </w:t>
      </w:r>
      <w:r w:rsidRPr="00BD1C0E">
        <w:rPr>
          <w:rStyle w:val="Emphasis"/>
          <w:highlight w:val="yellow"/>
        </w:rPr>
        <w:t>R</w:t>
      </w:r>
      <w:r w:rsidRPr="00DB537C">
        <w:rPr>
          <w:rStyle w:val="StyleUnderline"/>
        </w:rPr>
        <w:t xml:space="preserve">eview </w:t>
      </w:r>
      <w:r w:rsidRPr="00BD1C0E">
        <w:rPr>
          <w:rStyle w:val="Emphasis"/>
          <w:highlight w:val="yellow"/>
        </w:rPr>
        <w:t>A</w:t>
      </w:r>
      <w:r w:rsidRPr="00DB537C">
        <w:rPr>
          <w:rStyle w:val="StyleUnderline"/>
        </w:rPr>
        <w:t>ct</w:t>
      </w:r>
      <w:r w:rsidRPr="00996C4D">
        <w:rPr>
          <w:sz w:val="16"/>
        </w:rPr>
        <w:t xml:space="preserve"> that </w:t>
      </w:r>
      <w:r w:rsidRPr="002A7916">
        <w:rPr>
          <w:rStyle w:val="StyleUnderline"/>
        </w:rPr>
        <w:t>would</w:t>
      </w:r>
      <w:r w:rsidRPr="00DB537C">
        <w:rPr>
          <w:rStyle w:val="StyleUnderline"/>
        </w:rPr>
        <w:t xml:space="preserve"> enable it to </w:t>
      </w:r>
      <w:r w:rsidRPr="00BD1C0E">
        <w:rPr>
          <w:rStyle w:val="Emphasis"/>
          <w:highlight w:val="yellow"/>
        </w:rPr>
        <w:t>quickly address agency rules</w:t>
      </w:r>
      <w:r w:rsidRPr="00996C4D">
        <w:rPr>
          <w:sz w:val="16"/>
        </w:rPr>
        <w:t xml:space="preserve"> that have been invalidated on major questions doctrine grounds. This </w:t>
      </w:r>
      <w:r w:rsidRPr="00DB537C">
        <w:rPr>
          <w:rStyle w:val="StyleUnderline"/>
        </w:rPr>
        <w:t xml:space="preserve">process would </w:t>
      </w:r>
      <w:r w:rsidRPr="00BD1C0E">
        <w:rPr>
          <w:rStyle w:val="Emphasis"/>
          <w:highlight w:val="yellow"/>
        </w:rPr>
        <w:t>bypass</w:t>
      </w:r>
      <w:r w:rsidRPr="00DB537C">
        <w:rPr>
          <w:rStyle w:val="Emphasis"/>
        </w:rPr>
        <w:t xml:space="preserve"> the Senate </w:t>
      </w:r>
      <w:r w:rsidRPr="00BD1C0E">
        <w:rPr>
          <w:rStyle w:val="Emphasis"/>
          <w:highlight w:val="yellow"/>
        </w:rPr>
        <w:t>filibuster</w:t>
      </w:r>
      <w:r w:rsidRPr="00BD1C0E">
        <w:rPr>
          <w:rStyle w:val="StyleUnderline"/>
          <w:highlight w:val="yellow"/>
        </w:rPr>
        <w:t xml:space="preserve"> and</w:t>
      </w:r>
      <w:r w:rsidRPr="00DB537C">
        <w:rPr>
          <w:rStyle w:val="StyleUnderline"/>
        </w:rPr>
        <w:t xml:space="preserve"> </w:t>
      </w:r>
      <w:r w:rsidRPr="00DB537C">
        <w:rPr>
          <w:rStyle w:val="Emphasis"/>
        </w:rPr>
        <w:t xml:space="preserve">similar congressional </w:t>
      </w:r>
      <w:r w:rsidRPr="00BD1C0E">
        <w:rPr>
          <w:rStyle w:val="Emphasis"/>
          <w:highlight w:val="yellow"/>
        </w:rPr>
        <w:t>slow-down mech</w:t>
      </w:r>
      <w:r w:rsidRPr="002A7916">
        <w:rPr>
          <w:rStyle w:val="Emphasis"/>
        </w:rPr>
        <w:t>anism</w:t>
      </w:r>
      <w:r w:rsidRPr="00BD1C0E">
        <w:rPr>
          <w:rStyle w:val="Emphasis"/>
          <w:highlight w:val="yellow"/>
        </w:rPr>
        <w:t>s</w:t>
      </w:r>
      <w:r w:rsidRPr="00996C4D">
        <w:rPr>
          <w:sz w:val="16"/>
        </w:rPr>
        <w:t xml:space="preserve">. The successful passage of </w:t>
      </w:r>
      <w:r w:rsidRPr="00DB537C">
        <w:rPr>
          <w:rStyle w:val="StyleUnderline"/>
        </w:rPr>
        <w:t xml:space="preserve">a CRA-like </w:t>
      </w:r>
      <w:r w:rsidRPr="00875E77">
        <w:rPr>
          <w:rStyle w:val="StyleUnderline"/>
        </w:rPr>
        <w:t xml:space="preserve">joint </w:t>
      </w:r>
      <w:r w:rsidRPr="002A7916">
        <w:rPr>
          <w:rStyle w:val="StyleUnderline"/>
        </w:rPr>
        <w:t xml:space="preserve">resolution </w:t>
      </w:r>
      <w:r w:rsidRPr="00BD1C0E">
        <w:rPr>
          <w:rStyle w:val="StyleUnderline"/>
          <w:highlight w:val="yellow"/>
        </w:rPr>
        <w:t>would</w:t>
      </w:r>
      <w:r w:rsidRPr="00DB537C">
        <w:rPr>
          <w:rStyle w:val="StyleUnderline"/>
        </w:rPr>
        <w:t xml:space="preserve"> amend</w:t>
      </w:r>
      <w:r w:rsidRPr="00996C4D">
        <w:rPr>
          <w:sz w:val="16"/>
        </w:rPr>
        <w:t xml:space="preserve"> the </w:t>
      </w:r>
      <w:r w:rsidRPr="00DB537C">
        <w:rPr>
          <w:rStyle w:val="StyleUnderline"/>
        </w:rPr>
        <w:t xml:space="preserve">agency’s governing statute to </w:t>
      </w:r>
      <w:r w:rsidRPr="00875E77">
        <w:rPr>
          <w:rStyle w:val="Emphasis"/>
        </w:rPr>
        <w:t xml:space="preserve">expressly </w:t>
      </w:r>
      <w:r w:rsidRPr="00BD1C0E">
        <w:rPr>
          <w:rStyle w:val="Emphasis"/>
          <w:highlight w:val="yellow"/>
        </w:rPr>
        <w:t>authorize</w:t>
      </w:r>
      <w:r w:rsidRPr="00996C4D">
        <w:rPr>
          <w:sz w:val="16"/>
        </w:rPr>
        <w:t xml:space="preserve"> the </w:t>
      </w:r>
      <w:r w:rsidRPr="00BD1C0E">
        <w:rPr>
          <w:rStyle w:val="Emphasis"/>
          <w:highlight w:val="yellow"/>
        </w:rPr>
        <w:t>reg</w:t>
      </w:r>
      <w:r w:rsidRPr="002A7916">
        <w:rPr>
          <w:rStyle w:val="Emphasis"/>
        </w:rPr>
        <w:t xml:space="preserve">ulatory </w:t>
      </w:r>
      <w:r w:rsidRPr="00BD1C0E">
        <w:rPr>
          <w:rStyle w:val="Emphasis"/>
          <w:highlight w:val="yellow"/>
        </w:rPr>
        <w:t>power</w:t>
      </w:r>
      <w:r w:rsidRPr="00996C4D">
        <w:rPr>
          <w:sz w:val="16"/>
        </w:rPr>
        <w:t xml:space="preserve"> that the agency had claimed in the judicially invalidated rule. This would enable Congress to decide the major policy question itself—</w:t>
      </w:r>
      <w:r w:rsidRPr="00DB537C">
        <w:rPr>
          <w:rStyle w:val="StyleUnderline"/>
        </w:rPr>
        <w:t>helping</w:t>
      </w:r>
      <w:r w:rsidRPr="00996C4D">
        <w:rPr>
          <w:sz w:val="16"/>
        </w:rPr>
        <w:t xml:space="preserve"> to </w:t>
      </w:r>
      <w:r w:rsidRPr="00875E77">
        <w:rPr>
          <w:rStyle w:val="StyleUnderline"/>
        </w:rPr>
        <w:t>restore Congress’s legislative role in the</w:t>
      </w:r>
      <w:r w:rsidRPr="00DB537C">
        <w:rPr>
          <w:rStyle w:val="StyleUnderline"/>
        </w:rPr>
        <w:t xml:space="preserve"> modern administrative state</w:t>
      </w:r>
      <w:r w:rsidRPr="00996C4D">
        <w:rPr>
          <w:sz w:val="16"/>
        </w:rPr>
        <w:t>—</w:t>
      </w:r>
      <w:r w:rsidRPr="00DB537C">
        <w:rPr>
          <w:rStyle w:val="StyleUnderline"/>
        </w:rPr>
        <w:t>and</w:t>
      </w:r>
      <w:r w:rsidRPr="00996C4D">
        <w:rPr>
          <w:sz w:val="16"/>
        </w:rPr>
        <w:t xml:space="preserve"> would </w:t>
      </w:r>
      <w:r w:rsidRPr="00BD1C0E">
        <w:rPr>
          <w:rStyle w:val="Emphasis"/>
          <w:highlight w:val="yellow"/>
        </w:rPr>
        <w:t>counteract</w:t>
      </w:r>
      <w:r w:rsidRPr="00DB537C">
        <w:rPr>
          <w:rStyle w:val="Emphasis"/>
        </w:rPr>
        <w:t xml:space="preserve"> the </w:t>
      </w:r>
      <w:r w:rsidRPr="002A7916">
        <w:rPr>
          <w:rStyle w:val="Emphasis"/>
        </w:rPr>
        <w:t>m</w:t>
      </w:r>
      <w:r w:rsidRPr="002A7916">
        <w:rPr>
          <w:rStyle w:val="StyleUnderline"/>
        </w:rPr>
        <w:t xml:space="preserve">ajor </w:t>
      </w:r>
      <w:r w:rsidRPr="002A7916">
        <w:rPr>
          <w:rStyle w:val="Emphasis"/>
        </w:rPr>
        <w:t>q</w:t>
      </w:r>
      <w:r w:rsidRPr="002A7916">
        <w:rPr>
          <w:rStyle w:val="StyleUnderline"/>
        </w:rPr>
        <w:t xml:space="preserve">uestions </w:t>
      </w:r>
      <w:r w:rsidRPr="002A7916">
        <w:rPr>
          <w:rStyle w:val="Emphasis"/>
        </w:rPr>
        <w:t>d</w:t>
      </w:r>
      <w:r w:rsidRPr="002A7916">
        <w:rPr>
          <w:rStyle w:val="StyleUnderline"/>
        </w:rPr>
        <w:t>octrine</w:t>
      </w:r>
      <w:r w:rsidRPr="002A7916">
        <w:rPr>
          <w:rStyle w:val="Emphasis"/>
        </w:rPr>
        <w:t>’s asymmetric</w:t>
      </w:r>
      <w:r w:rsidRPr="00DB537C">
        <w:rPr>
          <w:rStyle w:val="Emphasis"/>
        </w:rPr>
        <w:t xml:space="preserve"> </w:t>
      </w:r>
      <w:r w:rsidRPr="00BD1C0E">
        <w:rPr>
          <w:rStyle w:val="Emphasis"/>
          <w:highlight w:val="yellow"/>
        </w:rPr>
        <w:t>dereg</w:t>
      </w:r>
      <w:r w:rsidRPr="002A7916">
        <w:rPr>
          <w:rStyle w:val="Emphasis"/>
        </w:rPr>
        <w:t xml:space="preserve">ulatory </w:t>
      </w:r>
      <w:r w:rsidRPr="00BD1C0E">
        <w:rPr>
          <w:rStyle w:val="Emphasis"/>
          <w:highlight w:val="yellow"/>
        </w:rPr>
        <w:t>effects</w:t>
      </w:r>
      <w:r w:rsidRPr="00996C4D">
        <w:rPr>
          <w:sz w:val="16"/>
        </w:rPr>
        <w:t>.</w:t>
      </w:r>
    </w:p>
    <w:p w14:paraId="6269E0E4" w14:textId="77777777" w:rsidR="007B4D79" w:rsidRPr="00996C4D" w:rsidRDefault="007B4D79" w:rsidP="007B4D79">
      <w:pPr>
        <w:rPr>
          <w:sz w:val="16"/>
        </w:rPr>
      </w:pPr>
      <w:r w:rsidRPr="00996C4D">
        <w:rPr>
          <w:sz w:val="16"/>
        </w:rPr>
        <w:t>From the Nondelegation Doctrine to the Major Questions Doctrine</w:t>
      </w:r>
    </w:p>
    <w:p w14:paraId="12E57348" w14:textId="77777777" w:rsidR="007B4D79" w:rsidRPr="00996C4D" w:rsidRDefault="007B4D79" w:rsidP="007B4D79">
      <w:pPr>
        <w:rPr>
          <w:sz w:val="16"/>
        </w:rPr>
      </w:pPr>
      <w:r w:rsidRPr="00996C4D">
        <w:rPr>
          <w:sz w:val="16"/>
        </w:rPr>
        <w:t>Before turning to how Congress can respond to the major questions doctrine, it is important to appreciate how the major questions doctrine differs from the nondelegation doctrine—and, in particular, how the major questions doctrine preserves more flexibility for Congress to respond than a reinvigorated nondelegation doctrine would.</w:t>
      </w:r>
    </w:p>
    <w:p w14:paraId="07844C94" w14:textId="77777777" w:rsidR="007B4D79" w:rsidRPr="00996C4D" w:rsidRDefault="007B4D79" w:rsidP="007B4D79">
      <w:pPr>
        <w:rPr>
          <w:sz w:val="16"/>
        </w:rPr>
      </w:pPr>
      <w:r w:rsidRPr="00996C4D">
        <w:rPr>
          <w:sz w:val="16"/>
        </w:rPr>
        <w:t>Over the last decade or so, there has been a growing call, mainly among conservatives and libertarians, for the Supreme Court to reinvigorate the nondelegation doctrine. This doctrine, as Harvard professor Cass Sunstein has quipped, had “only one good year.” That year was nearly nine decades ago, in 1935, when the Court invoked the doctrine to strike down as unconstitutional two congressional delegations of lawmaking authority to the president. In so doing, the Court underscored that Congress is vested with “all legislative powers” under Article I of the U.S. Constitution, and it cannot delegate that power to anyone else. To be sure, it can delegate law implementation or execution authority to the executive branch, and the line between legislation and law execution is not easy to draw. The Court has said that such delegations are constitutionally permissible so long as Congress includes an “intelligible principle” to guide the agency’s discretion. (See “From Chevron to ‘Consent of the Governed,’” Winter 2018–2019.)</w:t>
      </w:r>
    </w:p>
    <w:p w14:paraId="797A7ED0" w14:textId="77777777" w:rsidR="007B4D79" w:rsidRPr="00996C4D" w:rsidRDefault="007B4D79" w:rsidP="007B4D79">
      <w:pPr>
        <w:rPr>
          <w:sz w:val="16"/>
        </w:rPr>
      </w:pPr>
      <w:r w:rsidRPr="00996C4D">
        <w:rPr>
          <w:sz w:val="16"/>
        </w:rPr>
        <w:t>Since 1935, the Supreme Court has not applied the nondelegation doctrine to invalidate any congressional delegations to the executive branch. Writing for the Court in Whitman v. American Trucking Associations, 531 U.S. 457 (2001), Justice Antonin Scalia observed that the Court had previously upheld sweeping delegations for federal agencies to regulate markets to “be generally fair and equitable” and to regulate “in the public interest.” Quoting from his dissent in Mistretta v. United States, 488 U.S. 361 (1989), Scalia reiterated that the Court has “almost never felt qualified to second-guess Congress regarding the permissible degree of policy judgment that can be left to those executing or applying the law.”</w:t>
      </w:r>
    </w:p>
    <w:p w14:paraId="6B5FE27A" w14:textId="77777777" w:rsidR="007B4D79" w:rsidRPr="00996C4D" w:rsidRDefault="007B4D79" w:rsidP="007B4D79">
      <w:pPr>
        <w:rPr>
          <w:sz w:val="16"/>
        </w:rPr>
      </w:pPr>
      <w:r w:rsidRPr="00996C4D">
        <w:rPr>
          <w:sz w:val="16"/>
        </w:rPr>
        <w:t>With Justice Neil Gorsuch joining the Court, however, there had been a renewed optimism that the Supreme Court would seek to reinvigorate the nondelegation doctrine. In Gundy v. United States, 139 S. Ct. 2116 (2019), the Court in a 5–3 decision declined to invalidate on nondelegation grounds the attorney general’s delegated authority to apply certain criminal-law registration requirements to sex offenders convicted before the enactment of the Sex Offender Registration and Notification Act of 2006. Gorsuch, joined by Roberts and Justice Clarence Thomas, dissented. He outlined a broad vision for a revived nondelegation doctrine, condemning the “intelligible principle misadventure” and calling on the Court to return to first principles to “polic[e] improper legislative delegations.” Concurring in the judgment, Justice Samuel Alito cast the deciding vote to uphold the congressional delegation in this case, but indicated he would support the dissent’s call to reinvigorate the nondelegation doctrine “if a majority of this Court were willing to reconsider the approach we have taken for the past 84 years.”</w:t>
      </w:r>
    </w:p>
    <w:p w14:paraId="58805855" w14:textId="77777777" w:rsidR="007B4D79" w:rsidRPr="00996C4D" w:rsidRDefault="007B4D79" w:rsidP="007B4D79">
      <w:pPr>
        <w:rPr>
          <w:sz w:val="16"/>
        </w:rPr>
      </w:pPr>
      <w:r w:rsidRPr="00996C4D">
        <w:rPr>
          <w:sz w:val="16"/>
        </w:rPr>
        <w:t>Although Justice Brett Kavanaugh had already joined the Court by the time the Gundy decision was issued, he did not participate in the case. Several months later, however, he expressed his interest in reconsidering the nondelegation doctrine. In his statement regarding the denial of certiorari in Paul v. United States, 140 S. Ct. 342 (2019), Kavanaugh invoked Justice William Rehnquist’s concurrence in Industrial Union Department, AFL–CIO v. American Petroleum Institute, 448 U.S. 607 (1980), in which “Justice Rehnquist opined that major national policy decisions must be made by Congress and the President in the legislative process, not delegated by Congress to the Executive Branch.” Kavanaugh suggested that the Court may want to consider “adopt[ing] a nondelegation principle for major questions.”</w:t>
      </w:r>
    </w:p>
    <w:p w14:paraId="4EC99204" w14:textId="77777777" w:rsidR="007B4D79" w:rsidRPr="00996C4D" w:rsidRDefault="007B4D79" w:rsidP="007B4D79">
      <w:pPr>
        <w:rPr>
          <w:sz w:val="16"/>
        </w:rPr>
      </w:pPr>
      <w:r w:rsidRPr="00996C4D">
        <w:rPr>
          <w:sz w:val="16"/>
        </w:rPr>
        <w:t>With the new major questions doctrine, the Supreme Court took up Kavanaugh’s suggestion of a nondelegation principle for major questions. But instead of a constitutional doctrine prohibiting Congress from delegating major questions to federal agencies, the Court embraced a rule of statutory interpretation—a substantive canon, or what some have called a clear statement rule—that guides courts in interpreting federal statutes that govern federal agencies. In particular, if an agency is seeking to regulate a major policy question, the reviewing court should assess whether Congress has provided clear authorization for the agency to so regulate. If not, the court should interpret the statute to not allow the regulatory action.</w:t>
      </w:r>
    </w:p>
    <w:p w14:paraId="25F374D4" w14:textId="77777777" w:rsidR="007B4D79" w:rsidRPr="00996C4D" w:rsidRDefault="007B4D79" w:rsidP="007B4D79">
      <w:pPr>
        <w:rPr>
          <w:sz w:val="16"/>
        </w:rPr>
      </w:pPr>
      <w:r w:rsidRPr="00996C4D">
        <w:rPr>
          <w:sz w:val="16"/>
        </w:rPr>
        <w:t>Compared to a constitutional doctrine, the upside for Congress of a substantive canon of statutory interpretation is that it preserves more flexibility for Congress to legislate to provide clear congressional authorization. A constitutional doctrine, by contrast, would prohibit Congress from delegating the authority at all. The downside for Congress is that this assumes Congress has the capacity and will to pass legislation to respond to a judicial decision invalidating a regulation on major questions doctrine grounds. The constitutional requirements of bicameralism and presentment make legislating difficult—intentionally so. But the additional House and Senate rules, including the filibuster in the Senate, often make the task of congressional response near impossible.</w:t>
      </w:r>
    </w:p>
    <w:p w14:paraId="07D5A689" w14:textId="77777777" w:rsidR="007B4D79" w:rsidRPr="00996C4D" w:rsidRDefault="007B4D79" w:rsidP="007B4D79">
      <w:pPr>
        <w:rPr>
          <w:sz w:val="16"/>
        </w:rPr>
      </w:pPr>
      <w:r w:rsidRPr="00996C4D">
        <w:rPr>
          <w:sz w:val="16"/>
        </w:rPr>
        <w:t>How Congress Can and Should Respond</w:t>
      </w:r>
    </w:p>
    <w:p w14:paraId="2A628E1E" w14:textId="77777777" w:rsidR="007B4D79" w:rsidRPr="00996C4D" w:rsidRDefault="007B4D79" w:rsidP="007B4D79">
      <w:pPr>
        <w:rPr>
          <w:sz w:val="16"/>
        </w:rPr>
      </w:pPr>
      <w:r w:rsidRPr="00DB537C">
        <w:rPr>
          <w:rStyle w:val="StyleUnderline"/>
        </w:rPr>
        <w:t>Congress cannot change</w:t>
      </w:r>
      <w:r w:rsidRPr="00996C4D">
        <w:rPr>
          <w:sz w:val="16"/>
        </w:rPr>
        <w:t xml:space="preserve"> the </w:t>
      </w:r>
      <w:r w:rsidRPr="00DB537C">
        <w:rPr>
          <w:rStyle w:val="StyleUnderline"/>
        </w:rPr>
        <w:t xml:space="preserve">constitutional requirements for legislating, but it </w:t>
      </w:r>
      <w:r w:rsidRPr="00DB537C">
        <w:rPr>
          <w:rStyle w:val="Emphasis"/>
        </w:rPr>
        <w:t>can streamline the vetogates</w:t>
      </w:r>
      <w:r w:rsidRPr="00DB537C">
        <w:rPr>
          <w:rStyle w:val="StyleUnderline"/>
        </w:rPr>
        <w:t xml:space="preserve"> imposed by House and Senate rules</w:t>
      </w:r>
      <w:r w:rsidRPr="00996C4D">
        <w:rPr>
          <w:sz w:val="16"/>
        </w:rPr>
        <w:t>. Indeed, it has done so for various compelling reasons over the years. The most prominent example is budget reconciliation under the Congressional Budget Act of 1974, which Congress has used aggressively in recent years to enact landmark legislation without being subject to the Senate filibuster. For instance, the Trump administration used it to pass the Republicans’ sweeping tax reform legislation. And the Biden administration used it to enact the Democrats’ signature Inflation Reduction Act, which the EPA has proclaimed to be the most significant climate legislation in U.S. history. Congress has also enacted various statutes to fast-track authority for the president to negotiate international trade agreements. And under the National Emergencies Act and the War Powers Act, Congress has bypassed the Senate filibuster to terminate presidential declarations of emergency and to authorize or terminate the use of force overseas, respectively.</w:t>
      </w:r>
    </w:p>
    <w:p w14:paraId="21F2DF28" w14:textId="77777777" w:rsidR="007B4D79" w:rsidRPr="00996C4D" w:rsidRDefault="007B4D79" w:rsidP="007B4D79">
      <w:pPr>
        <w:rPr>
          <w:sz w:val="16"/>
        </w:rPr>
      </w:pPr>
      <w:r w:rsidRPr="00996C4D">
        <w:rPr>
          <w:sz w:val="16"/>
        </w:rPr>
        <w:t>Congress could and should adopt a similar fast-track mechanism when it comes to the regulations that federal courts have invalidated on major questions doctrine grounds.</w:t>
      </w:r>
    </w:p>
    <w:p w14:paraId="7D67B53A" w14:textId="77777777" w:rsidR="007B4D79" w:rsidRPr="00996C4D" w:rsidRDefault="007B4D79" w:rsidP="007B4D79">
      <w:pPr>
        <w:rPr>
          <w:sz w:val="16"/>
        </w:rPr>
      </w:pPr>
      <w:r w:rsidRPr="00996C4D">
        <w:rPr>
          <w:sz w:val="16"/>
        </w:rPr>
        <w:t xml:space="preserve">The model for this legislative reform is the </w:t>
      </w:r>
      <w:r w:rsidRPr="002A7916">
        <w:rPr>
          <w:rStyle w:val="StyleUnderline"/>
        </w:rPr>
        <w:t>CRA</w:t>
      </w:r>
      <w:r w:rsidRPr="002A7916">
        <w:rPr>
          <w:sz w:val="16"/>
        </w:rPr>
        <w:t>. Motivated by concerns that federal agencies may adopt re</w:t>
      </w:r>
      <w:r w:rsidRPr="00996C4D">
        <w:rPr>
          <w:sz w:val="16"/>
        </w:rPr>
        <w:t xml:space="preserve">gulations opposed by current legislative majorities, the act </w:t>
      </w:r>
      <w:r w:rsidRPr="00BD1C0E">
        <w:rPr>
          <w:rStyle w:val="StyleUnderline"/>
          <w:highlight w:val="yellow"/>
        </w:rPr>
        <w:t>creates</w:t>
      </w:r>
      <w:r w:rsidRPr="00DB537C">
        <w:rPr>
          <w:rStyle w:val="StyleUnderline"/>
        </w:rPr>
        <w:t xml:space="preserve"> an </w:t>
      </w:r>
      <w:r w:rsidRPr="00BD1C0E">
        <w:rPr>
          <w:rStyle w:val="Emphasis"/>
          <w:highlight w:val="yellow"/>
        </w:rPr>
        <w:t>expedited process</w:t>
      </w:r>
      <w:r w:rsidRPr="00DB537C">
        <w:rPr>
          <w:rStyle w:val="StyleUnderline"/>
        </w:rPr>
        <w:t xml:space="preserve"> for considering joint resolutions to overturn agency regulations. Congress can only use the CRA </w:t>
      </w:r>
      <w:r w:rsidRPr="00DB537C">
        <w:rPr>
          <w:rStyle w:val="Emphasis"/>
        </w:rPr>
        <w:t>within a short window of time</w:t>
      </w:r>
      <w:r w:rsidRPr="00DB537C">
        <w:rPr>
          <w:rStyle w:val="StyleUnderline"/>
        </w:rPr>
        <w:t xml:space="preserve"> after the promulgation of a major rule</w:t>
      </w:r>
      <w:r w:rsidRPr="00996C4D">
        <w:rPr>
          <w:sz w:val="16"/>
        </w:rPr>
        <w:t>. Under the act, before any new rule may take effect, the agency must submit a report on the rule to Congress. If the regulation is deemed a “major rule”—defined as any rule the White House’s Office of Information and Regulatory Affairs concludes will likely have “an annual effect on the economy of $100 [million] or more” or otherwise have a significant effect on consumer prices or the economy—it shall not take effect for at least 60 days after its submission to Congress. This waiting period provides Congress with an opportunity to review major rules and consider whether to overturn them before they go into effect.</w:t>
      </w:r>
    </w:p>
    <w:p w14:paraId="0EA07F04" w14:textId="77777777" w:rsidR="007B4D79" w:rsidRPr="00996C4D" w:rsidRDefault="007B4D79" w:rsidP="007B4D79">
      <w:pPr>
        <w:rPr>
          <w:sz w:val="16"/>
        </w:rPr>
      </w:pPr>
      <w:r w:rsidRPr="00996C4D">
        <w:rPr>
          <w:sz w:val="16"/>
        </w:rPr>
        <w:t xml:space="preserve">The </w:t>
      </w:r>
      <w:r w:rsidRPr="00DB537C">
        <w:rPr>
          <w:rStyle w:val="StyleUnderline"/>
        </w:rPr>
        <w:t>CRA creates a streamlined process for Congress to overturn a major rule by enacting a “joint resolution of disapproval</w:t>
      </w:r>
      <w:r w:rsidRPr="00996C4D">
        <w:rPr>
          <w:sz w:val="16"/>
        </w:rPr>
        <w:t>.” Under the a</w:t>
      </w:r>
      <w:r w:rsidRPr="002A7916">
        <w:rPr>
          <w:sz w:val="16"/>
        </w:rPr>
        <w:t xml:space="preserve">ct, </w:t>
      </w:r>
      <w:r w:rsidRPr="002A7916">
        <w:rPr>
          <w:rStyle w:val="Emphasis"/>
        </w:rPr>
        <w:t>senators waive all points of order</w:t>
      </w:r>
      <w:r w:rsidRPr="002A7916">
        <w:rPr>
          <w:rStyle w:val="StyleUnderline"/>
        </w:rPr>
        <w:t xml:space="preserve">, </w:t>
      </w:r>
      <w:r w:rsidRPr="002A7916">
        <w:rPr>
          <w:rStyle w:val="Emphasis"/>
        </w:rPr>
        <w:t>cannot propose amendments</w:t>
      </w:r>
      <w:r w:rsidRPr="002A7916">
        <w:rPr>
          <w:rStyle w:val="StyleUnderline"/>
        </w:rPr>
        <w:t xml:space="preserve"> or delay motions</w:t>
      </w:r>
      <w:r w:rsidRPr="002A7916">
        <w:rPr>
          <w:sz w:val="16"/>
        </w:rPr>
        <w:t>, and are limited to 10 hours for debate. As a</w:t>
      </w:r>
      <w:r w:rsidRPr="00996C4D">
        <w:rPr>
          <w:sz w:val="16"/>
        </w:rPr>
        <w:t xml:space="preserve"> result, </w:t>
      </w:r>
      <w:r w:rsidRPr="00DB537C">
        <w:rPr>
          <w:rStyle w:val="StyleUnderline"/>
        </w:rPr>
        <w:t xml:space="preserve">only a </w:t>
      </w:r>
      <w:r w:rsidRPr="00BD1C0E">
        <w:rPr>
          <w:rStyle w:val="StyleUnderline"/>
          <w:highlight w:val="yellow"/>
        </w:rPr>
        <w:t>simple majority</w:t>
      </w:r>
      <w:r w:rsidRPr="00DB537C">
        <w:rPr>
          <w:rStyle w:val="StyleUnderline"/>
        </w:rPr>
        <w:t xml:space="preserve"> of senators </w:t>
      </w:r>
      <w:r w:rsidRPr="00BD1C0E">
        <w:rPr>
          <w:rStyle w:val="StyleUnderline"/>
          <w:highlight w:val="yellow"/>
        </w:rPr>
        <w:t>must support</w:t>
      </w:r>
      <w:r w:rsidRPr="00DB537C">
        <w:rPr>
          <w:rStyle w:val="StyleUnderline"/>
        </w:rPr>
        <w:t xml:space="preserve"> a CRA resolution for passage</w:t>
      </w:r>
      <w:r w:rsidRPr="00996C4D">
        <w:rPr>
          <w:sz w:val="16"/>
        </w:rPr>
        <w:t>. Moreover, if the relevant Senate committee does not act on the disapproval resolution within 20 calendar days from the applicable date, a petition of at least 30 senators can get the resolution discharged from committee.</w:t>
      </w:r>
    </w:p>
    <w:p w14:paraId="3E356331" w14:textId="77777777" w:rsidR="007B4D79" w:rsidRPr="00996C4D" w:rsidRDefault="007B4D79" w:rsidP="007B4D79">
      <w:pPr>
        <w:rPr>
          <w:sz w:val="16"/>
        </w:rPr>
      </w:pPr>
      <w:r w:rsidRPr="00996C4D">
        <w:rPr>
          <w:sz w:val="16"/>
        </w:rPr>
        <w:t xml:space="preserve">If Congress passes the CRA disapproval resolution (and the president signs it into law), the </w:t>
      </w:r>
      <w:r w:rsidRPr="00DB537C">
        <w:rPr>
          <w:rStyle w:val="StyleUnderline"/>
        </w:rPr>
        <w:t>substantive effect of the resolution does not just repeal the agency rule at issue. It also prohibits the agency from promulgating “a new rule that is substantially the same</w:t>
      </w:r>
      <w:r w:rsidRPr="00996C4D">
        <w:rPr>
          <w:sz w:val="16"/>
        </w:rPr>
        <w:t>” as the rule at issue “unless the reissued or new rule is specifically authorized by a law enacted after the date of the joint resolution disapproving the original rule.” (See “Should We Fear Zombie Regulations?” Summer 2017.)</w:t>
      </w:r>
    </w:p>
    <w:p w14:paraId="212B251F" w14:textId="77777777" w:rsidR="007B4D79" w:rsidRPr="00996C4D" w:rsidRDefault="007B4D79" w:rsidP="007B4D79">
      <w:pPr>
        <w:rPr>
          <w:sz w:val="16"/>
        </w:rPr>
      </w:pPr>
      <w:r w:rsidRPr="00996C4D">
        <w:rPr>
          <w:sz w:val="16"/>
        </w:rPr>
        <w:t xml:space="preserve">It is not difficult to see how </w:t>
      </w:r>
      <w:r w:rsidRPr="002A7916">
        <w:rPr>
          <w:rStyle w:val="StyleUnderline"/>
        </w:rPr>
        <w:t>Congress could emplo</w:t>
      </w:r>
      <w:r w:rsidRPr="00DB537C">
        <w:rPr>
          <w:rStyle w:val="StyleUnderline"/>
        </w:rPr>
        <w:t xml:space="preserve">y a </w:t>
      </w:r>
      <w:r w:rsidRPr="00BD1C0E">
        <w:rPr>
          <w:rStyle w:val="StyleUnderline"/>
          <w:highlight w:val="yellow"/>
        </w:rPr>
        <w:t>CRA</w:t>
      </w:r>
      <w:r w:rsidRPr="002A7916">
        <w:rPr>
          <w:rStyle w:val="StyleUnderline"/>
        </w:rPr>
        <w:t xml:space="preserve">-like approach </w:t>
      </w:r>
      <w:r w:rsidRPr="00BD1C0E">
        <w:rPr>
          <w:rStyle w:val="StyleUnderline"/>
          <w:highlight w:val="yellow"/>
        </w:rPr>
        <w:t>when</w:t>
      </w:r>
      <w:r w:rsidRPr="00996C4D">
        <w:rPr>
          <w:sz w:val="16"/>
        </w:rPr>
        <w:t xml:space="preserve"> federal </w:t>
      </w:r>
      <w:r w:rsidRPr="00BD1C0E">
        <w:rPr>
          <w:rStyle w:val="StyleUnderline"/>
          <w:highlight w:val="yellow"/>
        </w:rPr>
        <w:t>courts invalidate</w:t>
      </w:r>
      <w:r w:rsidRPr="00DB537C">
        <w:rPr>
          <w:rStyle w:val="StyleUnderline"/>
        </w:rPr>
        <w:t xml:space="preserve"> regulations </w:t>
      </w:r>
      <w:r w:rsidRPr="00BD1C0E">
        <w:rPr>
          <w:rStyle w:val="StyleUnderline"/>
          <w:highlight w:val="yellow"/>
        </w:rPr>
        <w:t>under</w:t>
      </w:r>
      <w:r w:rsidRPr="00DB537C">
        <w:rPr>
          <w:rStyle w:val="StyleUnderline"/>
        </w:rPr>
        <w:t xml:space="preserve"> the </w:t>
      </w:r>
      <w:r w:rsidRPr="00BD1C0E">
        <w:rPr>
          <w:rStyle w:val="Emphasis"/>
          <w:highlight w:val="yellow"/>
        </w:rPr>
        <w:t>m</w:t>
      </w:r>
      <w:r w:rsidRPr="00DB537C">
        <w:rPr>
          <w:rStyle w:val="StyleUnderline"/>
        </w:rPr>
        <w:t xml:space="preserve">ajor </w:t>
      </w:r>
      <w:r w:rsidRPr="00BD1C0E">
        <w:rPr>
          <w:rStyle w:val="Emphasis"/>
          <w:highlight w:val="yellow"/>
        </w:rPr>
        <w:t>q</w:t>
      </w:r>
      <w:r w:rsidRPr="00DB537C">
        <w:rPr>
          <w:rStyle w:val="StyleUnderline"/>
        </w:rPr>
        <w:t xml:space="preserve">uestions </w:t>
      </w:r>
      <w:r w:rsidRPr="00BD1C0E">
        <w:rPr>
          <w:rStyle w:val="Emphasis"/>
          <w:highlight w:val="yellow"/>
        </w:rPr>
        <w:t>d</w:t>
      </w:r>
      <w:r w:rsidRPr="00DB537C">
        <w:rPr>
          <w:rStyle w:val="StyleUnderline"/>
        </w:rPr>
        <w:t>octrine</w:t>
      </w:r>
      <w:r w:rsidRPr="00996C4D">
        <w:rPr>
          <w:sz w:val="16"/>
        </w:rPr>
        <w:t xml:space="preserve">. Once the regulation is judicially invalidated, Congress could have a window of time during which it could introduce a joint resolution. When it comes to the legislative process, Congress could require the same or similar CRA fast-track procedures. These could include a committee discharge mechanism, a limitation on amendments and delay motions, and a simple majority up–down vote in the Senate after a set period for debate. If </w:t>
      </w:r>
      <w:r w:rsidRPr="00DB537C">
        <w:rPr>
          <w:rStyle w:val="StyleUnderline"/>
        </w:rPr>
        <w:t>the resolution</w:t>
      </w:r>
      <w:r w:rsidRPr="00996C4D">
        <w:rPr>
          <w:sz w:val="16"/>
        </w:rPr>
        <w:t xml:space="preserve"> makes it through the House, the Senate, and the president, the </w:t>
      </w:r>
      <w:r w:rsidRPr="00DB537C">
        <w:rPr>
          <w:rStyle w:val="StyleUnderline"/>
        </w:rPr>
        <w:t>substantive effect would be to amend the relevant statute in two limited ways</w:t>
      </w:r>
      <w:r w:rsidRPr="00996C4D">
        <w:rPr>
          <w:sz w:val="16"/>
        </w:rPr>
        <w:t xml:space="preserve">. First, </w:t>
      </w:r>
      <w:r w:rsidRPr="00DB537C">
        <w:rPr>
          <w:rStyle w:val="StyleUnderline"/>
        </w:rPr>
        <w:t xml:space="preserve">this amended statute would </w:t>
      </w:r>
      <w:r w:rsidRPr="00BD1C0E">
        <w:rPr>
          <w:rStyle w:val="StyleUnderline"/>
          <w:highlight w:val="yellow"/>
        </w:rPr>
        <w:t xml:space="preserve">provide </w:t>
      </w:r>
      <w:r w:rsidRPr="00BD1C0E">
        <w:rPr>
          <w:rStyle w:val="Emphasis"/>
          <w:highlight w:val="yellow"/>
        </w:rPr>
        <w:t>clear authorization</w:t>
      </w:r>
      <w:r w:rsidRPr="00DB537C">
        <w:rPr>
          <w:rStyle w:val="StyleUnderline"/>
        </w:rPr>
        <w:t xml:space="preserve"> for the regulatory power the agency had </w:t>
      </w:r>
      <w:r w:rsidRPr="00BD1C0E">
        <w:rPr>
          <w:rStyle w:val="StyleUnderline"/>
        </w:rPr>
        <w:t>claimed in the invalidated rule</w:t>
      </w:r>
      <w:r w:rsidRPr="00BD1C0E">
        <w:rPr>
          <w:sz w:val="16"/>
        </w:rPr>
        <w:t xml:space="preserve">. Second, </w:t>
      </w:r>
      <w:r w:rsidRPr="00BD1C0E">
        <w:rPr>
          <w:rStyle w:val="StyleUnderline"/>
        </w:rPr>
        <w:t xml:space="preserve">it would </w:t>
      </w:r>
      <w:r w:rsidRPr="00BD1C0E">
        <w:rPr>
          <w:rStyle w:val="Emphasis"/>
        </w:rPr>
        <w:t>authorize additional regulatory power</w:t>
      </w:r>
      <w:r w:rsidRPr="00BD1C0E">
        <w:rPr>
          <w:sz w:val="16"/>
        </w:rPr>
        <w:t xml:space="preserve"> that is “</w:t>
      </w:r>
      <w:r w:rsidRPr="00BD1C0E">
        <w:rPr>
          <w:rStyle w:val="Emphasis"/>
        </w:rPr>
        <w:t>substantially the same</w:t>
      </w:r>
      <w:r w:rsidRPr="00BD1C0E">
        <w:rPr>
          <w:rStyle w:val="StyleUnderline"/>
        </w:rPr>
        <w:t>” as the authority the reviewing court had precluded</w:t>
      </w:r>
      <w:r w:rsidRPr="00BD1C0E">
        <w:rPr>
          <w:sz w:val="16"/>
        </w:rPr>
        <w:t xml:space="preserve"> on major questions doctrine groun</w:t>
      </w:r>
      <w:r w:rsidRPr="00996C4D">
        <w:rPr>
          <w:sz w:val="16"/>
        </w:rPr>
        <w:t>ds.</w:t>
      </w:r>
    </w:p>
    <w:p w14:paraId="0F3BD355" w14:textId="77777777" w:rsidR="007B4D79" w:rsidRDefault="007B4D79" w:rsidP="007B4D79">
      <w:pPr>
        <w:rPr>
          <w:sz w:val="16"/>
        </w:rPr>
      </w:pPr>
      <w:r w:rsidRPr="00996C4D">
        <w:rPr>
          <w:sz w:val="16"/>
        </w:rPr>
        <w:t xml:space="preserve">In so doing, the current </w:t>
      </w:r>
      <w:r w:rsidRPr="00DB537C">
        <w:rPr>
          <w:rStyle w:val="StyleUnderline"/>
        </w:rPr>
        <w:t xml:space="preserve">Congress would provide the “clear statement” required by the major questions doctrine, along </w:t>
      </w:r>
      <w:r w:rsidRPr="00BD1C0E">
        <w:rPr>
          <w:rStyle w:val="StyleUnderline"/>
          <w:highlight w:val="yellow"/>
        </w:rPr>
        <w:t>with</w:t>
      </w:r>
      <w:r w:rsidRPr="00996C4D">
        <w:rPr>
          <w:sz w:val="16"/>
        </w:rPr>
        <w:t xml:space="preserve"> some </w:t>
      </w:r>
      <w:r w:rsidRPr="00DB537C">
        <w:rPr>
          <w:rStyle w:val="Emphasis"/>
        </w:rPr>
        <w:t xml:space="preserve">regulatory </w:t>
      </w:r>
      <w:r w:rsidRPr="00BD1C0E">
        <w:rPr>
          <w:rStyle w:val="Emphasis"/>
          <w:highlight w:val="yellow"/>
        </w:rPr>
        <w:t>flex</w:t>
      </w:r>
      <w:r w:rsidRPr="002A7916">
        <w:rPr>
          <w:rStyle w:val="Emphasis"/>
        </w:rPr>
        <w:t>ibility</w:t>
      </w:r>
      <w:r w:rsidRPr="002A7916">
        <w:rPr>
          <w:rStyle w:val="StyleUnderline"/>
        </w:rPr>
        <w:t xml:space="preserve"> </w:t>
      </w:r>
      <w:r w:rsidRPr="00BD1C0E">
        <w:rPr>
          <w:rStyle w:val="StyleUnderline"/>
          <w:highlight w:val="yellow"/>
        </w:rPr>
        <w:t>for</w:t>
      </w:r>
      <w:r w:rsidRPr="00DB537C">
        <w:rPr>
          <w:rStyle w:val="StyleUnderline"/>
        </w:rPr>
        <w:t xml:space="preserve"> the </w:t>
      </w:r>
      <w:r w:rsidRPr="00BD1C0E">
        <w:rPr>
          <w:rStyle w:val="StyleUnderline"/>
          <w:highlight w:val="yellow"/>
        </w:rPr>
        <w:t>agency to modify</w:t>
      </w:r>
      <w:r w:rsidRPr="00DB537C">
        <w:rPr>
          <w:rStyle w:val="StyleUnderline"/>
        </w:rPr>
        <w:t xml:space="preserve"> its approach </w:t>
      </w:r>
      <w:r w:rsidRPr="00BD1C0E">
        <w:rPr>
          <w:rStyle w:val="StyleUnderline"/>
          <w:highlight w:val="yellow"/>
        </w:rPr>
        <w:t>as needed</w:t>
      </w:r>
      <w:r w:rsidRPr="00996C4D">
        <w:rPr>
          <w:sz w:val="16"/>
        </w:rPr>
        <w:t xml:space="preserve"> based on changed circumstances. Importantly, the resolution would not codify the agency’s prior rule. Nor would it amend the agency’s governing statute in any other way. If the rule had been judicially vacated in a universal manner, the agency could reissue the rule “as is” without, where applicable, the need to restart the notice-and-comment process. On further judicial review, such a rule would be subject to statutory and, of course, constitutional constraints. For instance, an agency’s reissued rule can be substantively permissible under the agency’s governing statute (as amended by the joint resolution), but still be set aside on reasoned-decision-making grounds as arbitrary and capricious under the Administrative Procedure Act. But the agency also would retain the discretion inherent in the statutory framework, including the option not to reissue the previously invalidated rule at all or to pursue a different regulatory approach through the applicable administrative process.</w:t>
      </w:r>
    </w:p>
    <w:p w14:paraId="052718C8" w14:textId="77777777" w:rsidR="007B4D79" w:rsidRPr="0024071E" w:rsidRDefault="007B4D79" w:rsidP="007B4D79">
      <w:pPr>
        <w:pStyle w:val="Heading4"/>
      </w:pPr>
      <w:r w:rsidRPr="002A7916">
        <w:t xml:space="preserve">It </w:t>
      </w:r>
      <w:r>
        <w:rPr>
          <w:u w:val="single"/>
        </w:rPr>
        <w:t>broadly</w:t>
      </w:r>
      <w:r>
        <w:t xml:space="preserve"> reverses judicial overreach, shifting power back to Congress </w:t>
      </w:r>
    </w:p>
    <w:p w14:paraId="47EE6D46" w14:textId="77777777" w:rsidR="007B4D79" w:rsidRDefault="007B4D79" w:rsidP="007B4D79">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20E2EE3F" w14:textId="77777777" w:rsidR="007B4D79" w:rsidRDefault="007B4D79" w:rsidP="007B4D79">
      <w:pPr>
        <w:rPr>
          <w:sz w:val="16"/>
        </w:rPr>
      </w:pPr>
      <w:r w:rsidRPr="00BD1C0E">
        <w:rPr>
          <w:rStyle w:val="Emphasis"/>
          <w:highlight w:val="yellow"/>
        </w:rPr>
        <w:t>Broader use</w:t>
      </w:r>
      <w:r w:rsidRPr="00BD1C0E">
        <w:rPr>
          <w:rStyle w:val="StyleUnderline"/>
          <w:highlight w:val="yellow"/>
        </w:rPr>
        <w:t xml:space="preserve"> of</w:t>
      </w:r>
      <w:r w:rsidRPr="007C3609">
        <w:rPr>
          <w:rStyle w:val="StyleUnderline"/>
        </w:rPr>
        <w:t xml:space="preserve"> the </w:t>
      </w:r>
      <w:r w:rsidRPr="00BD1C0E">
        <w:rPr>
          <w:rStyle w:val="StyleUnderline"/>
          <w:highlight w:val="yellow"/>
        </w:rPr>
        <w:t>CRA</w:t>
      </w:r>
      <w:r w:rsidRPr="007C3609">
        <w:rPr>
          <w:rStyle w:val="StyleUnderline"/>
        </w:rPr>
        <w:t xml:space="preserve"> to clarify statutory meaning </w:t>
      </w:r>
      <w:r w:rsidRPr="00BD1C0E">
        <w:rPr>
          <w:rStyle w:val="StyleUnderline"/>
          <w:highlight w:val="yellow"/>
        </w:rPr>
        <w:t>would</w:t>
      </w:r>
      <w:r w:rsidRPr="002A7916">
        <w:rPr>
          <w:sz w:val="16"/>
        </w:rPr>
        <w:t xml:space="preserve"> also </w:t>
      </w:r>
      <w:r w:rsidRPr="00BD1C0E">
        <w:rPr>
          <w:rStyle w:val="Emphasis"/>
          <w:highlight w:val="yellow"/>
        </w:rPr>
        <w:t>shift power from</w:t>
      </w:r>
      <w:r w:rsidRPr="007C3609">
        <w:rPr>
          <w:rStyle w:val="Emphasis"/>
        </w:rPr>
        <w:t xml:space="preserve"> the </w:t>
      </w:r>
      <w:r w:rsidRPr="00BD1C0E">
        <w:rPr>
          <w:rStyle w:val="Emphasis"/>
          <w:highlight w:val="yellow"/>
        </w:rPr>
        <w:t>courts to Congress</w:t>
      </w:r>
      <w:r w:rsidRPr="002A7916">
        <w:rPr>
          <w:sz w:val="16"/>
        </w:rPr>
        <w:t xml:space="preserve">. Right </w:t>
      </w:r>
      <w:r w:rsidRPr="00BD1C0E">
        <w:rPr>
          <w:rStyle w:val="Emphasis"/>
          <w:highlight w:val="yellow"/>
        </w:rPr>
        <w:t>now</w:t>
      </w:r>
      <w:r w:rsidRPr="00BD1C0E">
        <w:rPr>
          <w:rStyle w:val="StyleUnderline"/>
          <w:highlight w:val="yellow"/>
        </w:rPr>
        <w:t>, when</w:t>
      </w:r>
      <w:r w:rsidRPr="007C3609">
        <w:rPr>
          <w:rStyle w:val="StyleUnderline"/>
        </w:rPr>
        <w:t xml:space="preserve"> an </w:t>
      </w:r>
      <w:r w:rsidRPr="00BD1C0E">
        <w:rPr>
          <w:rStyle w:val="StyleUnderline"/>
          <w:highlight w:val="yellow"/>
        </w:rPr>
        <w:t>agency operates near</w:t>
      </w:r>
      <w:r w:rsidRPr="007C3609">
        <w:rPr>
          <w:rStyle w:val="StyleUnderline"/>
        </w:rPr>
        <w:t xml:space="preserve"> the </w:t>
      </w:r>
      <w:r w:rsidRPr="00BD1C0E">
        <w:rPr>
          <w:rStyle w:val="StyleUnderline"/>
          <w:highlight w:val="yellow"/>
        </w:rPr>
        <w:t>limits of</w:t>
      </w:r>
      <w:r w:rsidRPr="007C3609">
        <w:rPr>
          <w:rStyle w:val="StyleUnderline"/>
        </w:rPr>
        <w:t xml:space="preserve"> what a </w:t>
      </w:r>
      <w:r w:rsidRPr="00BD1C0E">
        <w:rPr>
          <w:rStyle w:val="StyleUnderline"/>
          <w:highlight w:val="yellow"/>
        </w:rPr>
        <w:t>statute</w:t>
      </w:r>
      <w:r w:rsidRPr="007C3609">
        <w:rPr>
          <w:rStyle w:val="StyleUnderline"/>
        </w:rPr>
        <w:t xml:space="preserve"> appears to permit,</w:t>
      </w:r>
      <w:r w:rsidRPr="002A7916">
        <w:rPr>
          <w:sz w:val="16"/>
        </w:rPr>
        <w:t xml:space="preserve"> the </w:t>
      </w:r>
      <w:r w:rsidRPr="00BD1C0E">
        <w:rPr>
          <w:rStyle w:val="Emphasis"/>
          <w:highlight w:val="yellow"/>
        </w:rPr>
        <w:t>judiciary</w:t>
      </w:r>
      <w:r w:rsidRPr="002A7916">
        <w:rPr>
          <w:sz w:val="16"/>
        </w:rPr>
        <w:t xml:space="preserve"> typically </w:t>
      </w:r>
      <w:r w:rsidRPr="00BD1C0E">
        <w:rPr>
          <w:rStyle w:val="Emphasis"/>
          <w:highlight w:val="yellow"/>
        </w:rPr>
        <w:t>ends up deciding</w:t>
      </w:r>
      <w:r w:rsidRPr="00BD1C0E">
        <w:rPr>
          <w:rStyle w:val="StyleUnderline"/>
          <w:highlight w:val="yellow"/>
        </w:rPr>
        <w:t xml:space="preserve"> when</w:t>
      </w:r>
      <w:r w:rsidRPr="007C3609">
        <w:rPr>
          <w:rStyle w:val="StyleUnderline"/>
        </w:rPr>
        <w:t xml:space="preserve"> the </w:t>
      </w:r>
      <w:r w:rsidRPr="00BD1C0E">
        <w:rPr>
          <w:rStyle w:val="StyleUnderline"/>
          <w:highlight w:val="yellow"/>
        </w:rPr>
        <w:t>agency</w:t>
      </w:r>
      <w:r w:rsidRPr="002A7916">
        <w:rPr>
          <w:sz w:val="16"/>
        </w:rPr>
        <w:t xml:space="preserve"> has </w:t>
      </w:r>
      <w:r w:rsidRPr="00BD1C0E">
        <w:rPr>
          <w:rStyle w:val="StyleUnderline"/>
          <w:highlight w:val="yellow"/>
        </w:rPr>
        <w:t>acted</w:t>
      </w:r>
      <w:r w:rsidRPr="007C3609">
        <w:rPr>
          <w:rStyle w:val="StyleUnderline"/>
        </w:rPr>
        <w:t xml:space="preserve"> within</w:t>
      </w:r>
      <w:r w:rsidRPr="002A7916">
        <w:rPr>
          <w:sz w:val="16"/>
        </w:rPr>
        <w:t xml:space="preserve">, and when </w:t>
      </w:r>
      <w:r w:rsidRPr="00BD1C0E">
        <w:rPr>
          <w:rStyle w:val="StyleUnderline"/>
          <w:highlight w:val="yellow"/>
        </w:rPr>
        <w:t>beyond</w:t>
      </w:r>
      <w:r w:rsidRPr="002A7916">
        <w:rPr>
          <w:sz w:val="16"/>
        </w:rPr>
        <w:t xml:space="preserve">, its </w:t>
      </w:r>
      <w:r w:rsidRPr="007C3609">
        <w:rPr>
          <w:rStyle w:val="StyleUnderline"/>
        </w:rPr>
        <w:t xml:space="preserve">statutory </w:t>
      </w:r>
      <w:r w:rsidRPr="00BD1C0E">
        <w:rPr>
          <w:rStyle w:val="StyleUnderline"/>
          <w:highlight w:val="yellow"/>
        </w:rPr>
        <w:t>authority. If</w:t>
      </w:r>
      <w:r w:rsidRPr="007C3609">
        <w:rPr>
          <w:rStyle w:val="StyleUnderline"/>
        </w:rPr>
        <w:t xml:space="preserve"> Congress</w:t>
      </w:r>
      <w:r w:rsidRPr="002A7916">
        <w:rPr>
          <w:sz w:val="16"/>
        </w:rPr>
        <w:t xml:space="preserve"> were to </w:t>
      </w:r>
      <w:r w:rsidRPr="007C3609">
        <w:rPr>
          <w:rStyle w:val="StyleUnderline"/>
        </w:rPr>
        <w:t xml:space="preserve">use the </w:t>
      </w:r>
      <w:r w:rsidRPr="00BD1C0E">
        <w:rPr>
          <w:rStyle w:val="StyleUnderline"/>
          <w:highlight w:val="yellow"/>
        </w:rPr>
        <w:t>CRA</w:t>
      </w:r>
      <w:r w:rsidRPr="007C3609">
        <w:rPr>
          <w:rStyle w:val="StyleUnderline"/>
        </w:rPr>
        <w:t xml:space="preserve"> to </w:t>
      </w:r>
      <w:r w:rsidRPr="00BD1C0E">
        <w:rPr>
          <w:rStyle w:val="StyleUnderline"/>
          <w:highlight w:val="yellow"/>
        </w:rPr>
        <w:t>establish what</w:t>
      </w:r>
      <w:r w:rsidRPr="007C3609">
        <w:rPr>
          <w:rStyle w:val="StyleUnderline"/>
        </w:rPr>
        <w:t xml:space="preserve"> the </w:t>
      </w:r>
      <w:r w:rsidRPr="00BD1C0E">
        <w:rPr>
          <w:rStyle w:val="StyleUnderline"/>
          <w:highlight w:val="yellow"/>
        </w:rPr>
        <w:t>agency may</w:t>
      </w:r>
      <w:r w:rsidRPr="002A7916">
        <w:rPr>
          <w:sz w:val="16"/>
        </w:rPr>
        <w:t xml:space="preserve"> or may not </w:t>
      </w:r>
      <w:r w:rsidRPr="00BD1C0E">
        <w:rPr>
          <w:rStyle w:val="StyleUnderline"/>
          <w:highlight w:val="yellow"/>
        </w:rPr>
        <w:t>do</w:t>
      </w:r>
      <w:r w:rsidRPr="002A7916">
        <w:rPr>
          <w:sz w:val="16"/>
        </w:rPr>
        <w:t xml:space="preserve">, then </w:t>
      </w:r>
      <w:r w:rsidRPr="00BD1C0E">
        <w:rPr>
          <w:rStyle w:val="StyleUnderline"/>
          <w:highlight w:val="yellow"/>
        </w:rPr>
        <w:t>resolving</w:t>
      </w:r>
      <w:r w:rsidRPr="007C3609">
        <w:rPr>
          <w:rStyle w:val="StyleUnderline"/>
        </w:rPr>
        <w:t xml:space="preserve"> these “</w:t>
      </w:r>
      <w:r w:rsidRPr="00BD1C0E">
        <w:rPr>
          <w:rStyle w:val="StyleUnderline"/>
          <w:highlight w:val="yellow"/>
        </w:rPr>
        <w:t>boundary” issues</w:t>
      </w:r>
      <w:r w:rsidRPr="007C3609">
        <w:rPr>
          <w:rStyle w:val="StyleUnderline"/>
        </w:rPr>
        <w:t xml:space="preserve"> would </w:t>
      </w:r>
      <w:r w:rsidRPr="00BD1C0E">
        <w:rPr>
          <w:rStyle w:val="StyleUnderline"/>
          <w:highlight w:val="yellow"/>
        </w:rPr>
        <w:t xml:space="preserve">depend </w:t>
      </w:r>
      <w:r w:rsidRPr="00BD1C0E">
        <w:rPr>
          <w:rStyle w:val="Emphasis"/>
          <w:highlight w:val="yellow"/>
        </w:rPr>
        <w:t>less on</w:t>
      </w:r>
      <w:r w:rsidRPr="002A7916">
        <w:rPr>
          <w:sz w:val="16"/>
        </w:rPr>
        <w:t xml:space="preserve"> the </w:t>
      </w:r>
      <w:r w:rsidRPr="00BD1C0E">
        <w:rPr>
          <w:rStyle w:val="Emphasis"/>
          <w:highlight w:val="yellow"/>
        </w:rPr>
        <w:t>judges’</w:t>
      </w:r>
      <w:r w:rsidRPr="002A7916">
        <w:rPr>
          <w:sz w:val="16"/>
        </w:rPr>
        <w:t xml:space="preserve"> jurisprudential or </w:t>
      </w:r>
      <w:r w:rsidRPr="00BD1C0E">
        <w:rPr>
          <w:rStyle w:val="Emphasis"/>
          <w:highlight w:val="yellow"/>
        </w:rPr>
        <w:t>ideological views</w:t>
      </w:r>
      <w:r w:rsidRPr="00BD1C0E">
        <w:rPr>
          <w:rStyle w:val="StyleUnderline"/>
          <w:highlight w:val="yellow"/>
        </w:rPr>
        <w:t>. For those</w:t>
      </w:r>
      <w:r w:rsidRPr="001C6500">
        <w:rPr>
          <w:rStyle w:val="StyleUnderline"/>
        </w:rPr>
        <w:t xml:space="preserve"> who think Congress should play a more central and formal role in overseeing how agencies exercise</w:t>
      </w:r>
      <w:r w:rsidRPr="002A7916">
        <w:rPr>
          <w:sz w:val="16"/>
        </w:rPr>
        <w:t xml:space="preserve"> their delegated </w:t>
      </w:r>
      <w:r w:rsidRPr="001C6500">
        <w:rPr>
          <w:rStyle w:val="StyleUnderline"/>
        </w:rPr>
        <w:t>power</w:t>
      </w:r>
      <w:r w:rsidRPr="002A7916">
        <w:rPr>
          <w:sz w:val="16"/>
        </w:rPr>
        <w:t>—</w:t>
      </w:r>
      <w:r w:rsidRPr="001C6500">
        <w:rPr>
          <w:rStyle w:val="StyleUnderline"/>
        </w:rPr>
        <w:t>and</w:t>
      </w:r>
      <w:r w:rsidRPr="002A7916">
        <w:rPr>
          <w:sz w:val="16"/>
        </w:rPr>
        <w:t xml:space="preserve"> for </w:t>
      </w:r>
      <w:r w:rsidRPr="001C6500">
        <w:rPr>
          <w:rStyle w:val="StyleUnderline"/>
        </w:rPr>
        <w:t>those</w:t>
      </w:r>
      <w:r w:rsidRPr="002A7916">
        <w:rPr>
          <w:sz w:val="16"/>
        </w:rPr>
        <w:t xml:space="preserve"> who are </w:t>
      </w:r>
      <w:r w:rsidRPr="00BD1C0E">
        <w:rPr>
          <w:rStyle w:val="Emphasis"/>
          <w:highlight w:val="yellow"/>
        </w:rPr>
        <w:t>concerned about</w:t>
      </w:r>
      <w:r w:rsidRPr="001C6500">
        <w:rPr>
          <w:rStyle w:val="Emphasis"/>
        </w:rPr>
        <w:t xml:space="preserve"> the </w:t>
      </w:r>
      <w:r w:rsidRPr="00BD1C0E">
        <w:rPr>
          <w:rStyle w:val="Emphasis"/>
          <w:highlight w:val="yellow"/>
        </w:rPr>
        <w:t>expansive role of courts</w:t>
      </w:r>
      <w:r w:rsidRPr="002A7916">
        <w:rPr>
          <w:sz w:val="16"/>
        </w:rPr>
        <w:t>—</w:t>
      </w:r>
      <w:r w:rsidRPr="00BD1C0E">
        <w:rPr>
          <w:rStyle w:val="StyleUnderline"/>
          <w:highlight w:val="yellow"/>
        </w:rPr>
        <w:t>this would be</w:t>
      </w:r>
      <w:r w:rsidRPr="001C6500">
        <w:rPr>
          <w:rStyle w:val="StyleUnderline"/>
        </w:rPr>
        <w:t xml:space="preserve"> a </w:t>
      </w:r>
      <w:r w:rsidRPr="00BD1C0E">
        <w:rPr>
          <w:rStyle w:val="Emphasis"/>
          <w:highlight w:val="yellow"/>
        </w:rPr>
        <w:t>positive</w:t>
      </w:r>
      <w:r w:rsidRPr="001C6500">
        <w:rPr>
          <w:rStyle w:val="StyleUnderline"/>
        </w:rPr>
        <w:t xml:space="preserve"> development</w:t>
      </w:r>
      <w:r w:rsidRPr="002A7916">
        <w:rPr>
          <w:sz w:val="16"/>
        </w:rPr>
        <w:t>.132</w:t>
      </w:r>
    </w:p>
    <w:p w14:paraId="3CDABC3B" w14:textId="77777777" w:rsidR="007B4D79" w:rsidRDefault="007B4D79" w:rsidP="007B4D79">
      <w:pPr>
        <w:pStyle w:val="Heading3"/>
      </w:pPr>
      <w:r>
        <w:t>INB---AT: Spillover</w:t>
      </w:r>
    </w:p>
    <w:p w14:paraId="2E73F901" w14:textId="77777777" w:rsidR="007B4D79" w:rsidRPr="004970E4" w:rsidRDefault="007B4D79" w:rsidP="007B4D79">
      <w:pPr>
        <w:pStyle w:val="Heading4"/>
      </w:pPr>
      <w:r>
        <w:t xml:space="preserve">The CP’s mechanism </w:t>
      </w:r>
      <w:r>
        <w:rPr>
          <w:u w:val="single"/>
        </w:rPr>
        <w:t>spills over</w:t>
      </w:r>
      <w:r>
        <w:t xml:space="preserve"> with support from </w:t>
      </w:r>
      <w:r>
        <w:rPr>
          <w:u w:val="single"/>
        </w:rPr>
        <w:t>both sides</w:t>
      </w:r>
      <w:r>
        <w:t xml:space="preserve">: </w:t>
      </w:r>
    </w:p>
    <w:p w14:paraId="32245F79" w14:textId="77777777" w:rsidR="007B4D79" w:rsidRPr="004970E4" w:rsidRDefault="007B4D79" w:rsidP="007B4D79">
      <w:pPr>
        <w:pStyle w:val="Heading4"/>
        <w:rPr>
          <w:b w:val="0"/>
          <w:bCs/>
        </w:rPr>
      </w:pPr>
      <w:r>
        <w:t>1. Dems</w:t>
      </w:r>
      <w:r>
        <w:rPr>
          <w:b w:val="0"/>
          <w:bCs/>
        </w:rPr>
        <w:t xml:space="preserve">---they love it because it preserves the administrative state </w:t>
      </w:r>
    </w:p>
    <w:p w14:paraId="386F8311" w14:textId="77777777" w:rsidR="007B4D79" w:rsidRDefault="007B4D79" w:rsidP="007B4D79">
      <w:r>
        <w:t xml:space="preserve">Christpoher J. </w:t>
      </w:r>
      <w:r w:rsidRPr="00361B69">
        <w:rPr>
          <w:rStyle w:val="Style13ptBold"/>
        </w:rPr>
        <w:t>Walker 2</w:t>
      </w:r>
      <w:r>
        <w:rPr>
          <w:rStyle w:val="Style13ptBold"/>
        </w:rPr>
        <w:t>3</w:t>
      </w:r>
      <w:r>
        <w:t>, Professor of Law, University of Michigan Law School, Summer 2023, “Responding to the New Major Questions Doctrine,” https://www.cato.org/regulation/summer-2023/responding-new-major-questions-doctrine</w:t>
      </w:r>
    </w:p>
    <w:p w14:paraId="29040269" w14:textId="77777777" w:rsidR="007B4D79" w:rsidRPr="00046F77" w:rsidRDefault="007B4D79" w:rsidP="007B4D79">
      <w:pPr>
        <w:rPr>
          <w:sz w:val="16"/>
        </w:rPr>
      </w:pPr>
      <w:r w:rsidRPr="0059774F">
        <w:rPr>
          <w:rStyle w:val="StyleUnderline"/>
        </w:rPr>
        <w:t xml:space="preserve">This </w:t>
      </w:r>
      <w:r w:rsidRPr="00BD1C0E">
        <w:rPr>
          <w:rStyle w:val="StyleUnderline"/>
          <w:highlight w:val="yellow"/>
        </w:rPr>
        <w:t>proposal</w:t>
      </w:r>
      <w:r w:rsidRPr="002A7916">
        <w:rPr>
          <w:rStyle w:val="StyleUnderline"/>
        </w:rPr>
        <w:t xml:space="preserve"> should</w:t>
      </w:r>
      <w:r w:rsidRPr="0059774F">
        <w:rPr>
          <w:rStyle w:val="StyleUnderline"/>
        </w:rPr>
        <w:t xml:space="preserve"> be an </w:t>
      </w:r>
      <w:r w:rsidRPr="00BD1C0E">
        <w:rPr>
          <w:rStyle w:val="Emphasis"/>
          <w:highlight w:val="yellow"/>
        </w:rPr>
        <w:t>easy sell for Dem</w:t>
      </w:r>
      <w:r w:rsidRPr="00A11971">
        <w:rPr>
          <w:rStyle w:val="StyleUnderline"/>
        </w:rPr>
        <w:t>ocrat</w:t>
      </w:r>
      <w:r w:rsidRPr="00BD1C0E">
        <w:rPr>
          <w:rStyle w:val="Emphasis"/>
          <w:highlight w:val="yellow"/>
        </w:rPr>
        <w:t>s</w:t>
      </w:r>
      <w:r w:rsidRPr="002A7916">
        <w:rPr>
          <w:rStyle w:val="Emphasis"/>
        </w:rPr>
        <w:t xml:space="preserve"> in Congress</w:t>
      </w:r>
      <w:r w:rsidRPr="0059774F">
        <w:rPr>
          <w:rStyle w:val="StyleUnderline"/>
        </w:rPr>
        <w:t xml:space="preserve"> if they are </w:t>
      </w:r>
      <w:r w:rsidRPr="00BD1C0E">
        <w:rPr>
          <w:rStyle w:val="StyleUnderline"/>
          <w:highlight w:val="yellow"/>
        </w:rPr>
        <w:t>serious about</w:t>
      </w:r>
      <w:r w:rsidRPr="002A7916">
        <w:rPr>
          <w:rStyle w:val="StyleUnderline"/>
        </w:rPr>
        <w:t xml:space="preserve"> </w:t>
      </w:r>
      <w:r w:rsidRPr="002A7916">
        <w:rPr>
          <w:rStyle w:val="Emphasis"/>
        </w:rPr>
        <w:t xml:space="preserve">court </w:t>
      </w:r>
      <w:r w:rsidRPr="00BD1C0E">
        <w:rPr>
          <w:rStyle w:val="Emphasis"/>
          <w:highlight w:val="yellow"/>
        </w:rPr>
        <w:t>reform</w:t>
      </w:r>
      <w:r w:rsidRPr="00BD1C0E">
        <w:rPr>
          <w:rStyle w:val="StyleUnderline"/>
          <w:highlight w:val="yellow"/>
        </w:rPr>
        <w:t xml:space="preserve"> and</w:t>
      </w:r>
      <w:r w:rsidRPr="0059774F">
        <w:rPr>
          <w:rStyle w:val="StyleUnderline"/>
        </w:rPr>
        <w:t xml:space="preserve"> the future of </w:t>
      </w:r>
      <w:r w:rsidRPr="002A7916">
        <w:rPr>
          <w:rStyle w:val="StyleUnderline"/>
        </w:rPr>
        <w:t xml:space="preserve">the </w:t>
      </w:r>
      <w:r w:rsidRPr="00BD1C0E">
        <w:rPr>
          <w:rStyle w:val="Emphasis"/>
          <w:highlight w:val="yellow"/>
        </w:rPr>
        <w:t>admin</w:t>
      </w:r>
      <w:r w:rsidRPr="0059774F">
        <w:rPr>
          <w:rStyle w:val="StyleUnderline"/>
        </w:rPr>
        <w:t xml:space="preserve">istrative </w:t>
      </w:r>
      <w:r w:rsidRPr="00BD1C0E">
        <w:rPr>
          <w:rStyle w:val="StyleUnderline"/>
          <w:highlight w:val="yellow"/>
        </w:rPr>
        <w:t>state</w:t>
      </w:r>
      <w:r w:rsidRPr="002A7916">
        <w:rPr>
          <w:rStyle w:val="StyleUnderline"/>
        </w:rPr>
        <w:t xml:space="preserve"> as a </w:t>
      </w:r>
      <w:r w:rsidRPr="002A7916">
        <w:rPr>
          <w:rStyle w:val="Emphasis"/>
        </w:rPr>
        <w:t>critical mechanism</w:t>
      </w:r>
      <w:r w:rsidRPr="002A7916">
        <w:rPr>
          <w:rStyle w:val="StyleUnderline"/>
        </w:rPr>
        <w:t xml:space="preserve"> for addressing pressing problems facing the country and world</w:t>
      </w:r>
      <w:r w:rsidRPr="002A7916">
        <w:rPr>
          <w:sz w:val="16"/>
        </w:rPr>
        <w:t xml:space="preserve">. After all, </w:t>
      </w:r>
      <w:r w:rsidRPr="002A7916">
        <w:rPr>
          <w:rStyle w:val="StyleUnderline"/>
        </w:rPr>
        <w:t>this proposal makes</w:t>
      </w:r>
      <w:r w:rsidRPr="0059774F">
        <w:rPr>
          <w:rStyle w:val="StyleUnderline"/>
        </w:rPr>
        <w:t xml:space="preserve"> it </w:t>
      </w:r>
      <w:r w:rsidRPr="00BD1C0E">
        <w:rPr>
          <w:rStyle w:val="StyleUnderline"/>
          <w:highlight w:val="yellow"/>
        </w:rPr>
        <w:t xml:space="preserve">easier for Congress to </w:t>
      </w:r>
      <w:r w:rsidRPr="00BD1C0E">
        <w:rPr>
          <w:rStyle w:val="Emphasis"/>
          <w:highlight w:val="yellow"/>
        </w:rPr>
        <w:t>respond to judicial actions</w:t>
      </w:r>
      <w:r w:rsidRPr="0059774F">
        <w:rPr>
          <w:rStyle w:val="StyleUnderline"/>
        </w:rPr>
        <w:t xml:space="preserve"> with which a congressional majority disagrees</w:t>
      </w:r>
      <w:r w:rsidRPr="00046F77">
        <w:rPr>
          <w:sz w:val="16"/>
        </w:rPr>
        <w:t xml:space="preserve"> </w:t>
      </w:r>
      <w:r w:rsidRPr="00BD1C0E">
        <w:rPr>
          <w:rStyle w:val="StyleUnderline"/>
          <w:highlight w:val="yellow"/>
        </w:rPr>
        <w:t>and</w:t>
      </w:r>
      <w:r w:rsidRPr="00046F77">
        <w:rPr>
          <w:sz w:val="16"/>
        </w:rPr>
        <w:t xml:space="preserve"> to </w:t>
      </w:r>
      <w:r w:rsidRPr="00BD1C0E">
        <w:rPr>
          <w:rStyle w:val="StyleUnderline"/>
          <w:highlight w:val="yellow"/>
        </w:rPr>
        <w:t>authorize</w:t>
      </w:r>
      <w:r w:rsidRPr="00046F77">
        <w:rPr>
          <w:sz w:val="16"/>
        </w:rPr>
        <w:t xml:space="preserve"> the president and federal agencies to pursue </w:t>
      </w:r>
      <w:r w:rsidRPr="0059774F">
        <w:rPr>
          <w:rStyle w:val="StyleUnderline"/>
        </w:rPr>
        <w:t xml:space="preserve">a </w:t>
      </w:r>
      <w:r w:rsidRPr="0059774F">
        <w:rPr>
          <w:rStyle w:val="Emphasis"/>
        </w:rPr>
        <w:t xml:space="preserve">more </w:t>
      </w:r>
      <w:r w:rsidRPr="00BD1C0E">
        <w:rPr>
          <w:rStyle w:val="Emphasis"/>
          <w:highlight w:val="yellow"/>
        </w:rPr>
        <w:t>ambitious reg</w:t>
      </w:r>
      <w:r w:rsidRPr="002A7916">
        <w:rPr>
          <w:rStyle w:val="Emphasis"/>
        </w:rPr>
        <w:t xml:space="preserve">ulatory </w:t>
      </w:r>
      <w:r w:rsidRPr="00BD1C0E">
        <w:rPr>
          <w:rStyle w:val="Emphasis"/>
          <w:highlight w:val="yellow"/>
        </w:rPr>
        <w:t>agenda</w:t>
      </w:r>
      <w:r w:rsidRPr="00046F77">
        <w:rPr>
          <w:sz w:val="16"/>
        </w:rPr>
        <w:t>.</w:t>
      </w:r>
    </w:p>
    <w:p w14:paraId="19DD4AD1" w14:textId="77777777" w:rsidR="007B4D79" w:rsidRPr="00046F77" w:rsidRDefault="007B4D79" w:rsidP="007B4D79">
      <w:pPr>
        <w:rPr>
          <w:sz w:val="16"/>
        </w:rPr>
      </w:pPr>
      <w:r w:rsidRPr="00046F77">
        <w:rPr>
          <w:sz w:val="16"/>
        </w:rPr>
        <w:t xml:space="preserve">Indeed, </w:t>
      </w:r>
      <w:r w:rsidRPr="0059774F">
        <w:rPr>
          <w:rStyle w:val="StyleUnderline"/>
        </w:rPr>
        <w:t xml:space="preserve">this proposal is similar to the proposed </w:t>
      </w:r>
      <w:r w:rsidRPr="0059774F">
        <w:rPr>
          <w:rStyle w:val="Emphasis"/>
        </w:rPr>
        <w:t>S</w:t>
      </w:r>
      <w:r w:rsidRPr="0059774F">
        <w:rPr>
          <w:rStyle w:val="StyleUnderline"/>
        </w:rPr>
        <w:t xml:space="preserve">upreme </w:t>
      </w:r>
      <w:r w:rsidRPr="0059774F">
        <w:rPr>
          <w:rStyle w:val="Emphasis"/>
        </w:rPr>
        <w:t>C</w:t>
      </w:r>
      <w:r w:rsidRPr="0059774F">
        <w:rPr>
          <w:rStyle w:val="StyleUnderline"/>
        </w:rPr>
        <w:t xml:space="preserve">ourt </w:t>
      </w:r>
      <w:r w:rsidRPr="0059774F">
        <w:rPr>
          <w:rStyle w:val="Emphasis"/>
        </w:rPr>
        <w:t>R</w:t>
      </w:r>
      <w:r w:rsidRPr="0059774F">
        <w:rPr>
          <w:rStyle w:val="StyleUnderline"/>
        </w:rPr>
        <w:t xml:space="preserve">eview </w:t>
      </w:r>
      <w:r w:rsidRPr="0059774F">
        <w:rPr>
          <w:rStyle w:val="Emphasis"/>
        </w:rPr>
        <w:t>A</w:t>
      </w:r>
      <w:r w:rsidRPr="0059774F">
        <w:rPr>
          <w:rStyle w:val="StyleUnderline"/>
        </w:rPr>
        <w:t>ct</w:t>
      </w:r>
      <w:r w:rsidRPr="00046F77">
        <w:rPr>
          <w:sz w:val="16"/>
        </w:rPr>
        <w:t>, a bill a group of Senate Democrats introduced earlier this year that is based on a proposal that Vanderbilt law professor Ganesh Sitaraman suggested in the pages of The Atlantic. The legislation, if enacted, would create a fast-track legislative process for Congress to pass substantive legislation to respond to any Supreme Court decision that interprets a federal statute in any way or “interprets or reinterprets the Constitution of the United States in a manner that diminishes an individual right or privilege that is or was previously protected by the Constitution of the United States.” Although the proposed legislation purports to prohibit “extraneous matters” from being included in a fast-track-eligible bill responding to a Supreme Court decision, the legislation provides that the responsive bill can amend a statutory provision that is “directly implicated” by a Supreme Court decision, or in the constitutional context allow responsive legislation that is “reasonably relevant” to a Supreme Court decision.</w:t>
      </w:r>
    </w:p>
    <w:p w14:paraId="598BF124" w14:textId="77777777" w:rsidR="007B4D79" w:rsidRPr="00046F77" w:rsidRDefault="007B4D79" w:rsidP="007B4D79">
      <w:pPr>
        <w:rPr>
          <w:sz w:val="16"/>
        </w:rPr>
      </w:pPr>
      <w:r w:rsidRPr="00046F77">
        <w:rPr>
          <w:sz w:val="16"/>
        </w:rPr>
        <w:t xml:space="preserve">To be sure, the CRA-like approach I propose is much more limited in scope and much less likely to be abused or misused to advance larger legislative projects where the filibuster would normally still require more consensus in the Senate. Like the CRA itself, </w:t>
      </w:r>
      <w:r w:rsidRPr="0059774F">
        <w:rPr>
          <w:rStyle w:val="StyleUnderline"/>
        </w:rPr>
        <w:t>a joint resolution would not allow for any other substantive amendments</w:t>
      </w:r>
      <w:r w:rsidRPr="00046F77">
        <w:rPr>
          <w:sz w:val="16"/>
        </w:rPr>
        <w:t xml:space="preserve">; its passage would just amend the agency’s governing statute to provide clear authorization for the judicially invalidated rule as well as authorization for any subsequent agency rules that are substantially the same as the invalidated rule. </w:t>
      </w:r>
      <w:r w:rsidRPr="0059774F">
        <w:rPr>
          <w:rStyle w:val="StyleUnderline"/>
        </w:rPr>
        <w:t>There would be no fast-track opportunity for any other amendments or substantive legislative changes to the agency’s governing statute</w:t>
      </w:r>
      <w:r w:rsidRPr="00046F77">
        <w:rPr>
          <w:sz w:val="16"/>
        </w:rPr>
        <w:t>. That would require the ordinary legislative process.</w:t>
      </w:r>
    </w:p>
    <w:p w14:paraId="68AEDB46" w14:textId="77777777" w:rsidR="007B4D79" w:rsidRPr="00046F77" w:rsidRDefault="007B4D79" w:rsidP="007B4D79">
      <w:pPr>
        <w:rPr>
          <w:sz w:val="16"/>
        </w:rPr>
      </w:pPr>
      <w:r w:rsidRPr="00046F77">
        <w:rPr>
          <w:sz w:val="16"/>
        </w:rPr>
        <w:t xml:space="preserve">Similarly, this CRA-like process would only be triggered when a federal court invalidates a regulation on major questions doctrine grounds. To cabin strategic judicial behavior, </w:t>
      </w:r>
      <w:r w:rsidRPr="00046F77">
        <w:rPr>
          <w:rStyle w:val="StyleUnderline"/>
        </w:rPr>
        <w:t>it would be important to frame the CRA-like statute to sweep more broadly than an express citation to—or invocation of—the major questions doctrine</w:t>
      </w:r>
      <w:r w:rsidRPr="00046F77">
        <w:rPr>
          <w:sz w:val="16"/>
        </w:rPr>
        <w:t xml:space="preserve">. This </w:t>
      </w:r>
      <w:r w:rsidRPr="00BD1C0E">
        <w:rPr>
          <w:rStyle w:val="StyleUnderline"/>
          <w:highlight w:val="yellow"/>
        </w:rPr>
        <w:t>CRA</w:t>
      </w:r>
      <w:r w:rsidRPr="002A7916">
        <w:rPr>
          <w:rStyle w:val="StyleUnderline"/>
        </w:rPr>
        <w:t xml:space="preserve">-like statute should </w:t>
      </w:r>
      <w:r w:rsidRPr="00BD1C0E">
        <w:rPr>
          <w:rStyle w:val="StyleUnderline"/>
          <w:highlight w:val="yellow"/>
        </w:rPr>
        <w:t xml:space="preserve">include </w:t>
      </w:r>
      <w:r w:rsidRPr="00BD1C0E">
        <w:rPr>
          <w:rStyle w:val="Emphasis"/>
          <w:highlight w:val="yellow"/>
        </w:rPr>
        <w:t>any judicial decision that rejects</w:t>
      </w:r>
      <w:r w:rsidRPr="00046F77">
        <w:rPr>
          <w:sz w:val="16"/>
        </w:rPr>
        <w:t>—</w:t>
      </w:r>
      <w:r w:rsidRPr="00046F77">
        <w:rPr>
          <w:rStyle w:val="StyleUnderline"/>
        </w:rPr>
        <w:t xml:space="preserve">as a matter of statutory interpretation—a </w:t>
      </w:r>
      <w:r w:rsidRPr="00BD1C0E">
        <w:rPr>
          <w:rStyle w:val="Emphasis"/>
          <w:highlight w:val="yellow"/>
        </w:rPr>
        <w:t>textually plausible agency</w:t>
      </w:r>
      <w:r w:rsidRPr="00046F77">
        <w:rPr>
          <w:rStyle w:val="Emphasis"/>
        </w:rPr>
        <w:t xml:space="preserve"> statutory </w:t>
      </w:r>
      <w:r w:rsidRPr="00BD1C0E">
        <w:rPr>
          <w:rStyle w:val="Emphasis"/>
          <w:highlight w:val="yellow"/>
        </w:rPr>
        <w:t>interpretation</w:t>
      </w:r>
      <w:r w:rsidRPr="00046F77">
        <w:rPr>
          <w:rStyle w:val="StyleUnderline"/>
        </w:rPr>
        <w:t xml:space="preserve"> based on the “majorness” of the policy question at issue</w:t>
      </w:r>
      <w:r w:rsidRPr="00046F77">
        <w:rPr>
          <w:sz w:val="16"/>
        </w:rPr>
        <w:t>. It would encompass decisions framed as resting on a threshold clear-statement rule, a Chevron step-one application of a substantive canon to resolve the statutory ambiguity, or a Chevron step-two reasonableness check on the agency’s interpretation. Similar to the germaneness inquiry for budget reconciliation, the Senate (and House) parliamentarian would be charged to interpret whether a judicial decision qualifies for this CRA-like process.</w:t>
      </w:r>
    </w:p>
    <w:p w14:paraId="171F0D89" w14:textId="77777777" w:rsidR="007B4D79" w:rsidRPr="00046F77" w:rsidRDefault="007B4D79" w:rsidP="007B4D79">
      <w:pPr>
        <w:rPr>
          <w:sz w:val="16"/>
        </w:rPr>
      </w:pPr>
      <w:r w:rsidRPr="00046F77">
        <w:rPr>
          <w:sz w:val="16"/>
        </w:rPr>
        <w:t>Importantly, however, this approach would not be triggered whenever a federal court interprets a federal statute in a way the current congressional majority dislikes or whenever a federal regulation is invalidated. In that sense, the purpose of this proposal differs markedly from the proposed Supreme Court Review Act, which, as its co-sponsor Sen. Sheldon Whitehouse (D–RI) puts it, is about “check[ing] the activist Court’s rogue decisions.” A CRA-like approach limited to the major questions doctrine, by contrast, is not a congressional override of a judicial interpretation of a statute. The new major questions doctrine operates in a unique way. The Supreme Court in West Virginia v. EPA found that the statute provides “a plausible textual basis for the agency action”; it only invalidated the agency rule because it found no “clear congressional authorization” for the agency to regulate on the major question. In other words, a CRA-like approach to the major questions doctrine is about Congress accepting the reviewing court’s invitation to decide the major policy question more definitively and in a way that the court had already decided was a textually plausible interpretation of the existing statute.</w:t>
      </w:r>
    </w:p>
    <w:p w14:paraId="1D56F2F9" w14:textId="77777777" w:rsidR="007B4D79" w:rsidRPr="00046F77" w:rsidRDefault="007B4D79" w:rsidP="007B4D79">
      <w:pPr>
        <w:rPr>
          <w:sz w:val="16"/>
        </w:rPr>
      </w:pPr>
      <w:r w:rsidRPr="00046F77">
        <w:rPr>
          <w:rStyle w:val="StyleUnderline"/>
        </w:rPr>
        <w:t xml:space="preserve">Enacting </w:t>
      </w:r>
      <w:r w:rsidRPr="00BD1C0E">
        <w:rPr>
          <w:rStyle w:val="StyleUnderline"/>
          <w:highlight w:val="yellow"/>
        </w:rPr>
        <w:t>this</w:t>
      </w:r>
      <w:r w:rsidRPr="00046F77">
        <w:rPr>
          <w:rStyle w:val="StyleUnderline"/>
        </w:rPr>
        <w:t xml:space="preserve"> CRA-like statute </w:t>
      </w:r>
      <w:r w:rsidRPr="002A7916">
        <w:rPr>
          <w:rStyle w:val="StyleUnderline"/>
        </w:rPr>
        <w:t>would</w:t>
      </w:r>
      <w:r w:rsidRPr="00046F77">
        <w:rPr>
          <w:sz w:val="16"/>
        </w:rPr>
        <w:t xml:space="preserve"> help </w:t>
      </w:r>
      <w:r w:rsidRPr="00BD1C0E">
        <w:rPr>
          <w:rStyle w:val="StyleUnderline"/>
          <w:highlight w:val="yellow"/>
        </w:rPr>
        <w:t>address</w:t>
      </w:r>
      <w:r w:rsidRPr="00046F77">
        <w:rPr>
          <w:rStyle w:val="StyleUnderline"/>
        </w:rPr>
        <w:t xml:space="preserve"> the asymmetric </w:t>
      </w:r>
      <w:r w:rsidRPr="002A7916">
        <w:rPr>
          <w:rStyle w:val="StyleUnderline"/>
        </w:rPr>
        <w:t xml:space="preserve">deregulatory </w:t>
      </w:r>
      <w:r w:rsidRPr="00BD1C0E">
        <w:rPr>
          <w:rStyle w:val="StyleUnderline"/>
          <w:highlight w:val="yellow"/>
        </w:rPr>
        <w:t>effects of</w:t>
      </w:r>
      <w:r w:rsidRPr="00046F77">
        <w:rPr>
          <w:rStyle w:val="StyleUnderline"/>
        </w:rPr>
        <w:t xml:space="preserve"> the </w:t>
      </w:r>
      <w:r w:rsidRPr="00BD1C0E">
        <w:rPr>
          <w:rStyle w:val="Emphasis"/>
          <w:highlight w:val="yellow"/>
        </w:rPr>
        <w:t>m</w:t>
      </w:r>
      <w:r w:rsidRPr="00046F77">
        <w:rPr>
          <w:rStyle w:val="StyleUnderline"/>
        </w:rPr>
        <w:t xml:space="preserve">ajor </w:t>
      </w:r>
      <w:r w:rsidRPr="00BD1C0E">
        <w:rPr>
          <w:rStyle w:val="Emphasis"/>
          <w:highlight w:val="yellow"/>
        </w:rPr>
        <w:t>q</w:t>
      </w:r>
      <w:r w:rsidRPr="00046F77">
        <w:rPr>
          <w:rStyle w:val="StyleUnderline"/>
        </w:rPr>
        <w:t xml:space="preserve">uestions </w:t>
      </w:r>
      <w:r w:rsidRPr="00BD1C0E">
        <w:rPr>
          <w:rStyle w:val="Emphasis"/>
          <w:highlight w:val="yellow"/>
        </w:rPr>
        <w:t>d</w:t>
      </w:r>
      <w:r w:rsidRPr="00046F77">
        <w:rPr>
          <w:rStyle w:val="StyleUnderline"/>
        </w:rPr>
        <w:t xml:space="preserve">octrine. It would </w:t>
      </w:r>
      <w:r w:rsidRPr="00BD1C0E">
        <w:rPr>
          <w:rStyle w:val="StyleUnderline"/>
          <w:highlight w:val="yellow"/>
        </w:rPr>
        <w:t>empower Congress</w:t>
      </w:r>
      <w:r w:rsidRPr="002A7916">
        <w:rPr>
          <w:rStyle w:val="StyleUnderline"/>
        </w:rPr>
        <w:t xml:space="preserve"> to quickly respond to</w:t>
      </w:r>
      <w:r w:rsidRPr="00046F77">
        <w:rPr>
          <w:rStyle w:val="StyleUnderline"/>
        </w:rPr>
        <w:t xml:space="preserve"> those judicial decisions</w:t>
      </w:r>
      <w:r w:rsidRPr="00046F77">
        <w:rPr>
          <w:sz w:val="16"/>
        </w:rPr>
        <w:t xml:space="preserve">, authorizing federal agencies and the president to pursue a more ambitious regulatory agenda. </w:t>
      </w:r>
      <w:r w:rsidRPr="00046F77">
        <w:rPr>
          <w:rStyle w:val="StyleUnderline"/>
        </w:rPr>
        <w:t>And</w:t>
      </w:r>
      <w:r w:rsidRPr="00046F77">
        <w:rPr>
          <w:sz w:val="16"/>
        </w:rPr>
        <w:t xml:space="preserve"> it would </w:t>
      </w:r>
      <w:r w:rsidRPr="00BD1C0E">
        <w:rPr>
          <w:rStyle w:val="Emphasis"/>
          <w:highlight w:val="yellow"/>
        </w:rPr>
        <w:t>force Republicans</w:t>
      </w:r>
      <w:r w:rsidRPr="00046F77">
        <w:rPr>
          <w:rStyle w:val="Emphasis"/>
        </w:rPr>
        <w:t xml:space="preserve"> in Congress</w:t>
      </w:r>
      <w:r w:rsidRPr="00046F77">
        <w:rPr>
          <w:rStyle w:val="StyleUnderline"/>
        </w:rPr>
        <w:t xml:space="preserve"> to go </w:t>
      </w:r>
      <w:r w:rsidRPr="00BD1C0E">
        <w:rPr>
          <w:rStyle w:val="StyleUnderline"/>
          <w:highlight w:val="yellow"/>
        </w:rPr>
        <w:t>on</w:t>
      </w:r>
      <w:r w:rsidRPr="00046F77">
        <w:rPr>
          <w:rStyle w:val="StyleUnderline"/>
        </w:rPr>
        <w:t xml:space="preserve"> the </w:t>
      </w:r>
      <w:r w:rsidRPr="00BD1C0E">
        <w:rPr>
          <w:rStyle w:val="StyleUnderline"/>
          <w:highlight w:val="yellow"/>
        </w:rPr>
        <w:t>record</w:t>
      </w:r>
      <w:r w:rsidRPr="00046F77">
        <w:rPr>
          <w:rStyle w:val="StyleUnderline"/>
        </w:rPr>
        <w:t xml:space="preserve"> as to </w:t>
      </w:r>
      <w:r w:rsidRPr="00BD1C0E">
        <w:rPr>
          <w:rStyle w:val="StyleUnderline"/>
          <w:highlight w:val="yellow"/>
        </w:rPr>
        <w:t>whether they believe</w:t>
      </w:r>
      <w:r w:rsidRPr="00046F77">
        <w:rPr>
          <w:rStyle w:val="StyleUnderline"/>
        </w:rPr>
        <w:t xml:space="preserve"> that the federal </w:t>
      </w:r>
      <w:r w:rsidRPr="00BD1C0E">
        <w:rPr>
          <w:rStyle w:val="Emphasis"/>
          <w:highlight w:val="yellow"/>
        </w:rPr>
        <w:t>gov</w:t>
      </w:r>
      <w:r w:rsidRPr="00046F77">
        <w:rPr>
          <w:rStyle w:val="StyleUnderline"/>
        </w:rPr>
        <w:t xml:space="preserve">ernment </w:t>
      </w:r>
      <w:r w:rsidRPr="00BD1C0E">
        <w:rPr>
          <w:rStyle w:val="StyleUnderline"/>
          <w:highlight w:val="yellow"/>
        </w:rPr>
        <w:t>should</w:t>
      </w:r>
      <w:r w:rsidRPr="00046F77">
        <w:rPr>
          <w:rStyle w:val="StyleUnderline"/>
        </w:rPr>
        <w:t xml:space="preserve"> be </w:t>
      </w:r>
      <w:r w:rsidRPr="00BD1C0E">
        <w:rPr>
          <w:rStyle w:val="Emphasis"/>
          <w:highlight w:val="yellow"/>
        </w:rPr>
        <w:t>address</w:t>
      </w:r>
      <w:r w:rsidRPr="00046F77">
        <w:rPr>
          <w:rStyle w:val="StyleUnderline"/>
        </w:rPr>
        <w:t xml:space="preserve">ing the most </w:t>
      </w:r>
      <w:r w:rsidRPr="00BD1C0E">
        <w:rPr>
          <w:rStyle w:val="StyleUnderline"/>
          <w:highlight w:val="yellow"/>
        </w:rPr>
        <w:t>pressing policy problems</w:t>
      </w:r>
      <w:r w:rsidRPr="00046F77">
        <w:rPr>
          <w:rStyle w:val="StyleUnderline"/>
        </w:rPr>
        <w:t xml:space="preserve"> facing the country today</w:t>
      </w:r>
      <w:r w:rsidRPr="00046F77">
        <w:rPr>
          <w:sz w:val="16"/>
        </w:rPr>
        <w:t>.</w:t>
      </w:r>
    </w:p>
    <w:p w14:paraId="2BB408C2" w14:textId="77777777" w:rsidR="007B4D79" w:rsidRPr="004970E4" w:rsidRDefault="007B4D79" w:rsidP="007B4D79">
      <w:pPr>
        <w:pStyle w:val="Heading4"/>
        <w:rPr>
          <w:b w:val="0"/>
          <w:bCs/>
        </w:rPr>
      </w:pPr>
      <w:r>
        <w:t>2. GOP</w:t>
      </w:r>
      <w:r>
        <w:rPr>
          <w:b w:val="0"/>
          <w:bCs/>
        </w:rPr>
        <w:t>---</w:t>
      </w:r>
      <w:r>
        <w:rPr>
          <w:b w:val="0"/>
          <w:bCs/>
          <w:u w:val="single"/>
        </w:rPr>
        <w:t>enough</w:t>
      </w:r>
      <w:r>
        <w:rPr>
          <w:b w:val="0"/>
          <w:bCs/>
        </w:rPr>
        <w:t xml:space="preserve"> of them will get onboard because they’d rather have Congress interpreting statutes than the courts, even if they’re concerned with overly broad delegation </w:t>
      </w:r>
    </w:p>
    <w:p w14:paraId="34C0CD33" w14:textId="77777777" w:rsidR="007B4D79" w:rsidRDefault="007B4D79" w:rsidP="007B4D79">
      <w:r>
        <w:t xml:space="preserve">Christpoher J. </w:t>
      </w:r>
      <w:r w:rsidRPr="00361B69">
        <w:rPr>
          <w:rStyle w:val="Style13ptBold"/>
        </w:rPr>
        <w:t>Walker 2</w:t>
      </w:r>
      <w:r>
        <w:rPr>
          <w:rStyle w:val="Style13ptBold"/>
        </w:rPr>
        <w:t>3</w:t>
      </w:r>
      <w:r>
        <w:t>, Professor of Law, University of Michigan Law School, Summer 2023, “Responding to the New Major Questions Doctrine,” https://www.cato.org/regulation/summer-2023/responding-new-major-questions-doctrine</w:t>
      </w:r>
    </w:p>
    <w:p w14:paraId="638CE562" w14:textId="77777777" w:rsidR="007B4D79" w:rsidRPr="00B77362" w:rsidRDefault="007B4D79" w:rsidP="007B4D79">
      <w:pPr>
        <w:rPr>
          <w:sz w:val="16"/>
        </w:rPr>
      </w:pPr>
      <w:r w:rsidRPr="00BD1C0E">
        <w:rPr>
          <w:rStyle w:val="StyleUnderline"/>
          <w:highlight w:val="yellow"/>
        </w:rPr>
        <w:t>For many conservatives</w:t>
      </w:r>
      <w:r w:rsidRPr="00B77362">
        <w:rPr>
          <w:sz w:val="16"/>
        </w:rPr>
        <w:t xml:space="preserve"> and libertarians, the asymmetric </w:t>
      </w:r>
      <w:r w:rsidRPr="00BD1C0E">
        <w:rPr>
          <w:rStyle w:val="StyleUnderline"/>
          <w:highlight w:val="yellow"/>
        </w:rPr>
        <w:t>dereg</w:t>
      </w:r>
      <w:r w:rsidRPr="002A7916">
        <w:rPr>
          <w:rStyle w:val="StyleUnderline"/>
        </w:rPr>
        <w:t>ulatory</w:t>
      </w:r>
      <w:r w:rsidRPr="00E86FCA">
        <w:rPr>
          <w:rStyle w:val="StyleUnderline"/>
        </w:rPr>
        <w:t xml:space="preserve"> nature of the</w:t>
      </w:r>
      <w:r w:rsidRPr="00B77362">
        <w:rPr>
          <w:sz w:val="16"/>
        </w:rPr>
        <w:t xml:space="preserve"> new </w:t>
      </w:r>
      <w:r w:rsidRPr="00BD1C0E">
        <w:rPr>
          <w:rStyle w:val="Emphasis"/>
          <w:highlight w:val="yellow"/>
        </w:rPr>
        <w:t>m</w:t>
      </w:r>
      <w:r w:rsidRPr="00E86FCA">
        <w:rPr>
          <w:rStyle w:val="StyleUnderline"/>
        </w:rPr>
        <w:t xml:space="preserve">ajor </w:t>
      </w:r>
      <w:r w:rsidRPr="00BD1C0E">
        <w:rPr>
          <w:rStyle w:val="Emphasis"/>
          <w:highlight w:val="yellow"/>
        </w:rPr>
        <w:t>q</w:t>
      </w:r>
      <w:r w:rsidRPr="00E86FCA">
        <w:rPr>
          <w:rStyle w:val="StyleUnderline"/>
        </w:rPr>
        <w:t xml:space="preserve">uestions </w:t>
      </w:r>
      <w:r w:rsidRPr="00BD1C0E">
        <w:rPr>
          <w:rStyle w:val="Emphasis"/>
          <w:highlight w:val="yellow"/>
        </w:rPr>
        <w:t>d</w:t>
      </w:r>
      <w:r w:rsidRPr="00E86FCA">
        <w:rPr>
          <w:rStyle w:val="StyleUnderline"/>
        </w:rPr>
        <w:t xml:space="preserve">octrine </w:t>
      </w:r>
      <w:r w:rsidRPr="00BD1C0E">
        <w:rPr>
          <w:rStyle w:val="StyleUnderline"/>
          <w:highlight w:val="yellow"/>
        </w:rPr>
        <w:t>is a feature</w:t>
      </w:r>
      <w:r w:rsidRPr="00B77362">
        <w:rPr>
          <w:sz w:val="16"/>
        </w:rPr>
        <w:t>, not a bug. In their view, regulation should be the exception for federal lawmaking, not the rule. Any workaround of the Senate filibuster is likely to be a nonstarter for this group.</w:t>
      </w:r>
    </w:p>
    <w:p w14:paraId="2F48C1DC" w14:textId="77777777" w:rsidR="007B4D79" w:rsidRPr="00B77362" w:rsidRDefault="007B4D79" w:rsidP="007B4D79">
      <w:pPr>
        <w:rPr>
          <w:sz w:val="16"/>
        </w:rPr>
      </w:pPr>
      <w:r w:rsidRPr="002A7916">
        <w:rPr>
          <w:rStyle w:val="StyleUnderline"/>
        </w:rPr>
        <w:t xml:space="preserve">But </w:t>
      </w:r>
      <w:r w:rsidRPr="00BD1C0E">
        <w:rPr>
          <w:rStyle w:val="Emphasis"/>
          <w:highlight w:val="yellow"/>
        </w:rPr>
        <w:t>not all Republicans</w:t>
      </w:r>
      <w:r w:rsidRPr="00E86FCA">
        <w:rPr>
          <w:rStyle w:val="Emphasis"/>
        </w:rPr>
        <w:t xml:space="preserve"> in Congress </w:t>
      </w:r>
      <w:r w:rsidRPr="00BD1C0E">
        <w:rPr>
          <w:rStyle w:val="Emphasis"/>
          <w:highlight w:val="yellow"/>
        </w:rPr>
        <w:t>share this</w:t>
      </w:r>
      <w:r w:rsidRPr="00E86FCA">
        <w:rPr>
          <w:rStyle w:val="Emphasis"/>
        </w:rPr>
        <w:t xml:space="preserve"> view</w:t>
      </w:r>
      <w:r w:rsidRPr="00E86FCA">
        <w:rPr>
          <w:rStyle w:val="StyleUnderline"/>
        </w:rPr>
        <w:t xml:space="preserve">. </w:t>
      </w:r>
      <w:r w:rsidRPr="002A7916">
        <w:rPr>
          <w:rStyle w:val="StyleUnderline"/>
        </w:rPr>
        <w:t xml:space="preserve">For some </w:t>
      </w:r>
      <w:r w:rsidRPr="00BD1C0E">
        <w:rPr>
          <w:rStyle w:val="Emphasis"/>
          <w:highlight w:val="yellow"/>
        </w:rPr>
        <w:t>concerned with</w:t>
      </w:r>
      <w:r w:rsidRPr="00E86FCA">
        <w:rPr>
          <w:rStyle w:val="Emphasis"/>
        </w:rPr>
        <w:t xml:space="preserve"> congressional </w:t>
      </w:r>
      <w:r w:rsidRPr="00BD1C0E">
        <w:rPr>
          <w:rStyle w:val="Emphasis"/>
          <w:highlight w:val="yellow"/>
        </w:rPr>
        <w:t>over-delegation</w:t>
      </w:r>
      <w:r w:rsidRPr="00E86FCA">
        <w:rPr>
          <w:rStyle w:val="StyleUnderline"/>
        </w:rPr>
        <w:t xml:space="preserve">, the normative </w:t>
      </w:r>
      <w:r w:rsidRPr="00BD1C0E">
        <w:rPr>
          <w:rStyle w:val="StyleUnderline"/>
          <w:highlight w:val="yellow"/>
        </w:rPr>
        <w:t>end is</w:t>
      </w:r>
      <w:r w:rsidRPr="002A7916">
        <w:rPr>
          <w:rStyle w:val="StyleUnderline"/>
        </w:rPr>
        <w:t xml:space="preserve"> not</w:t>
      </w:r>
      <w:r w:rsidRPr="00E86FCA">
        <w:rPr>
          <w:rStyle w:val="StyleUnderline"/>
        </w:rPr>
        <w:t xml:space="preserve"> necessarily </w:t>
      </w:r>
      <w:r w:rsidRPr="002A7916">
        <w:rPr>
          <w:rStyle w:val="Emphasis"/>
        </w:rPr>
        <w:t>dereg</w:t>
      </w:r>
      <w:r w:rsidRPr="002A7916">
        <w:rPr>
          <w:rStyle w:val="StyleUnderline"/>
        </w:rPr>
        <w:t>ulation, but</w:t>
      </w:r>
      <w:r w:rsidRPr="00B77362">
        <w:rPr>
          <w:sz w:val="16"/>
        </w:rPr>
        <w:t xml:space="preserve"> rather </w:t>
      </w:r>
      <w:r w:rsidRPr="00BD1C0E">
        <w:rPr>
          <w:rStyle w:val="Emphasis"/>
          <w:highlight w:val="yellow"/>
        </w:rPr>
        <w:t>having Congress</w:t>
      </w:r>
      <w:r w:rsidRPr="002A7916">
        <w:rPr>
          <w:sz w:val="16"/>
        </w:rPr>
        <w:t>—</w:t>
      </w:r>
      <w:r w:rsidRPr="002A7916">
        <w:rPr>
          <w:rStyle w:val="StyleUnderline"/>
        </w:rPr>
        <w:t>not federal agencies (</w:t>
      </w:r>
      <w:r w:rsidRPr="002A7916">
        <w:rPr>
          <w:rStyle w:val="Emphasis"/>
        </w:rPr>
        <w:t>or courts</w:t>
      </w:r>
      <w:r w:rsidRPr="00E86FCA">
        <w:rPr>
          <w:rStyle w:val="StyleUnderline"/>
        </w:rPr>
        <w:t>)—</w:t>
      </w:r>
      <w:r w:rsidRPr="00BD1C0E">
        <w:rPr>
          <w:rStyle w:val="StyleUnderline"/>
          <w:highlight w:val="yellow"/>
        </w:rPr>
        <w:t>make</w:t>
      </w:r>
      <w:r w:rsidRPr="00E86FCA">
        <w:rPr>
          <w:rStyle w:val="StyleUnderline"/>
        </w:rPr>
        <w:t xml:space="preserve"> the </w:t>
      </w:r>
      <w:r w:rsidRPr="00BD1C0E">
        <w:rPr>
          <w:rStyle w:val="StyleUnderline"/>
          <w:highlight w:val="yellow"/>
        </w:rPr>
        <w:t>major</w:t>
      </w:r>
      <w:r w:rsidRPr="00E86FCA">
        <w:rPr>
          <w:rStyle w:val="StyleUnderline"/>
        </w:rPr>
        <w:t xml:space="preserve"> value and policy </w:t>
      </w:r>
      <w:r w:rsidRPr="00BD1C0E">
        <w:rPr>
          <w:rStyle w:val="StyleUnderline"/>
          <w:highlight w:val="yellow"/>
        </w:rPr>
        <w:t>judgments</w:t>
      </w:r>
      <w:r w:rsidRPr="00B77362">
        <w:rPr>
          <w:sz w:val="16"/>
        </w:rPr>
        <w:t xml:space="preserve"> when it comes to lawmaking at the federal level. The </w:t>
      </w:r>
      <w:r w:rsidRPr="00E86FCA">
        <w:rPr>
          <w:rStyle w:val="StyleUnderline"/>
        </w:rPr>
        <w:t xml:space="preserve">new </w:t>
      </w:r>
      <w:r w:rsidRPr="002A7916">
        <w:rPr>
          <w:rStyle w:val="Emphasis"/>
        </w:rPr>
        <w:t>m</w:t>
      </w:r>
      <w:r w:rsidRPr="002A7916">
        <w:rPr>
          <w:rStyle w:val="StyleUnderline"/>
        </w:rPr>
        <w:t xml:space="preserve">ajor </w:t>
      </w:r>
      <w:r w:rsidRPr="002A7916">
        <w:rPr>
          <w:rStyle w:val="Emphasis"/>
        </w:rPr>
        <w:t>q</w:t>
      </w:r>
      <w:r w:rsidRPr="002A7916">
        <w:rPr>
          <w:rStyle w:val="StyleUnderline"/>
        </w:rPr>
        <w:t xml:space="preserve">uestions </w:t>
      </w:r>
      <w:r w:rsidRPr="002A7916">
        <w:rPr>
          <w:rStyle w:val="Emphasis"/>
        </w:rPr>
        <w:t>d</w:t>
      </w:r>
      <w:r w:rsidRPr="002A7916">
        <w:rPr>
          <w:rStyle w:val="StyleUnderline"/>
        </w:rPr>
        <w:t>octrine may constrain federal agencies</w:t>
      </w:r>
      <w:r w:rsidRPr="002A7916">
        <w:rPr>
          <w:sz w:val="16"/>
        </w:rPr>
        <w:t xml:space="preserve"> in this area, </w:t>
      </w:r>
      <w:r w:rsidRPr="002A7916">
        <w:rPr>
          <w:rStyle w:val="StyleUnderline"/>
        </w:rPr>
        <w:t>but</w:t>
      </w:r>
      <w:r w:rsidRPr="002A7916">
        <w:rPr>
          <w:sz w:val="16"/>
        </w:rPr>
        <w:t xml:space="preserve"> it </w:t>
      </w:r>
      <w:r w:rsidRPr="002A7916">
        <w:rPr>
          <w:rStyle w:val="Emphasis"/>
        </w:rPr>
        <w:t>does too little to encourage Congress to play its role</w:t>
      </w:r>
      <w:r w:rsidRPr="002A7916">
        <w:rPr>
          <w:rStyle w:val="StyleUnderline"/>
        </w:rPr>
        <w:t xml:space="preserve"> in making</w:t>
      </w:r>
      <w:r w:rsidRPr="00E86FCA">
        <w:rPr>
          <w:rStyle w:val="StyleUnderline"/>
        </w:rPr>
        <w:t xml:space="preserve"> major policy judgments</w:t>
      </w:r>
      <w:r w:rsidRPr="00B77362">
        <w:rPr>
          <w:sz w:val="16"/>
        </w:rPr>
        <w:t>. And it risks entrenching a potential judicial error concerning congressional intent about an otherwise textually plausible agency statutory interpretation.</w:t>
      </w:r>
    </w:p>
    <w:p w14:paraId="1541E5EC" w14:textId="77777777" w:rsidR="007B4D79" w:rsidRPr="00B77362" w:rsidRDefault="007B4D79" w:rsidP="007B4D79">
      <w:pPr>
        <w:rPr>
          <w:sz w:val="16"/>
        </w:rPr>
      </w:pPr>
      <w:r w:rsidRPr="002A7916">
        <w:rPr>
          <w:rStyle w:val="StyleUnderline"/>
        </w:rPr>
        <w:t>Al</w:t>
      </w:r>
      <w:r w:rsidRPr="002A7916">
        <w:rPr>
          <w:rStyle w:val="Emphasis"/>
        </w:rPr>
        <w:t>though</w:t>
      </w:r>
      <w:r w:rsidRPr="002A7916">
        <w:rPr>
          <w:rStyle w:val="StyleUnderline"/>
        </w:rPr>
        <w:t xml:space="preserve"> </w:t>
      </w:r>
      <w:r w:rsidRPr="00BD1C0E">
        <w:rPr>
          <w:rStyle w:val="StyleUnderline"/>
          <w:highlight w:val="yellow"/>
        </w:rPr>
        <w:t>Republicans</w:t>
      </w:r>
      <w:r w:rsidRPr="00FC3204">
        <w:rPr>
          <w:rStyle w:val="StyleUnderline"/>
        </w:rPr>
        <w:t xml:space="preserve"> </w:t>
      </w:r>
      <w:r w:rsidRPr="002A7916">
        <w:rPr>
          <w:rStyle w:val="StyleUnderline"/>
        </w:rPr>
        <w:t>often prefer a</w:t>
      </w:r>
      <w:r w:rsidRPr="002A7916">
        <w:rPr>
          <w:sz w:val="16"/>
        </w:rPr>
        <w:t xml:space="preserve"> more consensus-driven, </w:t>
      </w:r>
      <w:r w:rsidRPr="002A7916">
        <w:rPr>
          <w:rStyle w:val="StyleUnderline"/>
        </w:rPr>
        <w:t xml:space="preserve">filibuster-constrained legislative process for </w:t>
      </w:r>
      <w:r w:rsidRPr="002A7916">
        <w:rPr>
          <w:rStyle w:val="Emphasis"/>
        </w:rPr>
        <w:t>ordinary legislation</w:t>
      </w:r>
      <w:r w:rsidRPr="002A7916">
        <w:rPr>
          <w:rStyle w:val="StyleUnderline"/>
        </w:rPr>
        <w:t>, many of them</w:t>
      </w:r>
      <w:r w:rsidRPr="00E86FCA">
        <w:rPr>
          <w:rStyle w:val="StyleUnderline"/>
        </w:rPr>
        <w:t xml:space="preserve"> have also </w:t>
      </w:r>
      <w:r w:rsidRPr="00BD1C0E">
        <w:rPr>
          <w:rStyle w:val="Emphasis"/>
          <w:highlight w:val="yellow"/>
        </w:rPr>
        <w:t>embrace</w:t>
      </w:r>
      <w:r w:rsidRPr="002A7916">
        <w:rPr>
          <w:rStyle w:val="Emphasis"/>
        </w:rPr>
        <w:t xml:space="preserve">d </w:t>
      </w:r>
      <w:r w:rsidRPr="00BD1C0E">
        <w:rPr>
          <w:rStyle w:val="Emphasis"/>
          <w:highlight w:val="yellow"/>
        </w:rPr>
        <w:t>fast-track</w:t>
      </w:r>
      <w:r w:rsidRPr="00E86FCA">
        <w:rPr>
          <w:rStyle w:val="Emphasis"/>
        </w:rPr>
        <w:t xml:space="preserve"> legislative </w:t>
      </w:r>
      <w:r w:rsidRPr="00BD1C0E">
        <w:rPr>
          <w:rStyle w:val="Emphasis"/>
          <w:highlight w:val="yellow"/>
        </w:rPr>
        <w:t>processes</w:t>
      </w:r>
      <w:r w:rsidRPr="00E86FCA">
        <w:rPr>
          <w:rStyle w:val="StyleUnderline"/>
        </w:rPr>
        <w:t xml:space="preserve"> when the context compels it, </w:t>
      </w:r>
      <w:r w:rsidRPr="00BD1C0E">
        <w:rPr>
          <w:rStyle w:val="StyleUnderline"/>
          <w:highlight w:val="yellow"/>
        </w:rPr>
        <w:t>such as</w:t>
      </w:r>
      <w:r w:rsidRPr="002A7916">
        <w:rPr>
          <w:rStyle w:val="StyleUnderline"/>
        </w:rPr>
        <w:t xml:space="preserve"> with</w:t>
      </w:r>
      <w:r w:rsidRPr="00B77362">
        <w:rPr>
          <w:sz w:val="16"/>
        </w:rPr>
        <w:t xml:space="preserve"> budget reconciliation, </w:t>
      </w:r>
      <w:r w:rsidRPr="00E86FCA">
        <w:rPr>
          <w:rStyle w:val="Emphasis"/>
        </w:rPr>
        <w:t xml:space="preserve">the </w:t>
      </w:r>
      <w:r w:rsidRPr="00BD1C0E">
        <w:rPr>
          <w:rStyle w:val="Emphasis"/>
          <w:highlight w:val="yellow"/>
        </w:rPr>
        <w:t>CRA</w:t>
      </w:r>
      <w:r w:rsidRPr="00B77362">
        <w:rPr>
          <w:sz w:val="16"/>
        </w:rPr>
        <w:t>, international trade agreements, presidential declarations of emergency, and the use of force overseas. Here, the fast-track process would not extend to any major policy debate or judicial decision constraining agency action, but rather to only those circumstances in which a federal court has found that the agency statutory interpretation is textually plausible yet Congress has not clearly enough authorized the agency to regulate on the major question. For this type of up–down vote, the consensus and compromise values the Senate filibuster and related procedures can promote seem to be far less valuable than in the context of ordinary substantive legislation.</w:t>
      </w:r>
    </w:p>
    <w:p w14:paraId="1C1E4FC6" w14:textId="77777777" w:rsidR="007B4D79" w:rsidRPr="00F82ECC" w:rsidRDefault="007B4D79" w:rsidP="007B4D79">
      <w:pPr>
        <w:rPr>
          <w:sz w:val="16"/>
        </w:rPr>
      </w:pPr>
      <w:r w:rsidRPr="00B77362">
        <w:rPr>
          <w:sz w:val="16"/>
        </w:rPr>
        <w:t xml:space="preserve">Thus, unlike the Supreme Court Review Act, there are reasons to believe that </w:t>
      </w:r>
      <w:r w:rsidRPr="008264FB">
        <w:rPr>
          <w:rStyle w:val="StyleUnderline"/>
        </w:rPr>
        <w:t xml:space="preserve">some </w:t>
      </w:r>
      <w:r w:rsidRPr="00BD1C0E">
        <w:rPr>
          <w:rStyle w:val="StyleUnderline"/>
          <w:highlight w:val="yellow"/>
        </w:rPr>
        <w:t>Republicans in Congress should</w:t>
      </w:r>
      <w:r w:rsidRPr="008264FB">
        <w:rPr>
          <w:rStyle w:val="StyleUnderline"/>
        </w:rPr>
        <w:t xml:space="preserve"> be willing to </w:t>
      </w:r>
      <w:r w:rsidRPr="00BD1C0E">
        <w:rPr>
          <w:rStyle w:val="StyleUnderline"/>
          <w:highlight w:val="yellow"/>
        </w:rPr>
        <w:t>consider</w:t>
      </w:r>
      <w:r w:rsidRPr="008264FB">
        <w:rPr>
          <w:rStyle w:val="StyleUnderline"/>
        </w:rPr>
        <w:t xml:space="preserve"> voting for </w:t>
      </w:r>
      <w:r w:rsidRPr="00BD1C0E">
        <w:rPr>
          <w:rStyle w:val="StyleUnderline"/>
          <w:highlight w:val="yellow"/>
        </w:rPr>
        <w:t>this</w:t>
      </w:r>
      <w:r w:rsidRPr="002A7916">
        <w:rPr>
          <w:rStyle w:val="StyleUnderline"/>
        </w:rPr>
        <w:t xml:space="preserve"> CRA</w:t>
      </w:r>
      <w:r w:rsidRPr="008264FB">
        <w:rPr>
          <w:rStyle w:val="StyleUnderline"/>
        </w:rPr>
        <w:t xml:space="preserve">-like </w:t>
      </w:r>
      <w:r w:rsidRPr="00BD1C0E">
        <w:rPr>
          <w:rStyle w:val="StyleUnderline"/>
          <w:highlight w:val="yellow"/>
        </w:rPr>
        <w:t>proposal</w:t>
      </w:r>
      <w:r w:rsidRPr="00B77362">
        <w:rPr>
          <w:sz w:val="16"/>
        </w:rPr>
        <w:t xml:space="preserve">, getting it over the 60-vote threshold in the Senate. It was not too long ago that Sen. Mike Lee (R–UT) and other Senate Republicans founded the Article I Project to restore Congress’s role as the “first branch” of government. As Lee explained back in 2017, “Our goal is to develop and advance and hopefully enact an agenda of structural reforms that will strengthen Congress by reclaiming the legislative powers that have been ceded to the executive branch.” To be sure, the new major questions doctrine also combats the ceding of legislative power to the executive branch, but it does so at the risk of judicial error in limiting what Congress had authorized the agency to do. A </w:t>
      </w:r>
      <w:r w:rsidRPr="008264FB">
        <w:rPr>
          <w:rStyle w:val="StyleUnderline"/>
        </w:rPr>
        <w:t>CRA-like process would be a structural reform to strengthen Congress’s ability to make that final decision when it comes to major policy questions</w:t>
      </w:r>
      <w:r w:rsidRPr="00B77362">
        <w:rPr>
          <w:sz w:val="16"/>
        </w:rPr>
        <w:t>.</w:t>
      </w:r>
    </w:p>
    <w:p w14:paraId="51E72BE1" w14:textId="77777777" w:rsidR="007B4D79" w:rsidRDefault="007B4D79" w:rsidP="007B4D79">
      <w:pPr>
        <w:pStyle w:val="Heading4"/>
      </w:pPr>
      <w:r>
        <w:t xml:space="preserve">3. It creates </w:t>
      </w:r>
      <w:r>
        <w:rPr>
          <w:u w:val="single"/>
        </w:rPr>
        <w:t>new coalitions</w:t>
      </w:r>
      <w:r>
        <w:t xml:space="preserve"> of centrist members.</w:t>
      </w:r>
    </w:p>
    <w:p w14:paraId="2C8B457C" w14:textId="77777777" w:rsidR="007B4D79" w:rsidRDefault="007B4D79" w:rsidP="007B4D79">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75F56B5A" w14:textId="77777777" w:rsidR="007B4D79" w:rsidRPr="002A7916" w:rsidRDefault="007B4D79" w:rsidP="007B4D79">
      <w:pPr>
        <w:rPr>
          <w:sz w:val="16"/>
        </w:rPr>
      </w:pPr>
      <w:r w:rsidRPr="004E7AE0">
        <w:rPr>
          <w:rStyle w:val="StyleUnderline"/>
        </w:rPr>
        <w:t>Using</w:t>
      </w:r>
      <w:r w:rsidRPr="002A7916">
        <w:rPr>
          <w:sz w:val="16"/>
        </w:rPr>
        <w:t xml:space="preserve"> the </w:t>
      </w:r>
      <w:r w:rsidRPr="004E7AE0">
        <w:rPr>
          <w:rStyle w:val="StyleUnderline"/>
        </w:rPr>
        <w:t>CRA to clarify agency authority might</w:t>
      </w:r>
      <w:r w:rsidRPr="002A7916">
        <w:rPr>
          <w:sz w:val="16"/>
        </w:rPr>
        <w:t xml:space="preserve"> also </w:t>
      </w:r>
      <w:r w:rsidRPr="004E7AE0">
        <w:rPr>
          <w:rStyle w:val="StyleUnderline"/>
        </w:rPr>
        <w:t>give the president’s allies in Congress greater influence in shaping regulatory policy</w:t>
      </w:r>
      <w:r w:rsidRPr="002A7916">
        <w:rPr>
          <w:sz w:val="16"/>
        </w:rPr>
        <w:t xml:space="preserve">, relative to the president and his or her appointees in the Executive Branch. </w:t>
      </w:r>
      <w:r w:rsidRPr="004E7AE0">
        <w:rPr>
          <w:rStyle w:val="StyleUnderline"/>
        </w:rPr>
        <w:t>If there is no easy way for Congress</w:t>
      </w:r>
      <w:r w:rsidRPr="002A7916">
        <w:rPr>
          <w:sz w:val="16"/>
        </w:rPr>
        <w:t>—even a Congress in which the president’s party has majorities in both chambers—</w:t>
      </w:r>
      <w:r w:rsidRPr="004E7AE0">
        <w:rPr>
          <w:rStyle w:val="StyleUnderline"/>
        </w:rPr>
        <w:t>to endorse an agency’s position</w:t>
      </w:r>
      <w:r w:rsidRPr="002A7916">
        <w:rPr>
          <w:sz w:val="16"/>
        </w:rPr>
        <w:t xml:space="preserve"> on what a statute allows or requires, then </w:t>
      </w:r>
      <w:r w:rsidRPr="004E7AE0">
        <w:rPr>
          <w:rStyle w:val="StyleUnderline"/>
        </w:rPr>
        <w:t>agency policy is likely to be shaped principally by what the White House wants</w:t>
      </w:r>
      <w:r w:rsidRPr="002A7916">
        <w:rPr>
          <w:sz w:val="16"/>
        </w:rPr>
        <w:t xml:space="preserve">, constrained by what the courts are expected to permit. </w:t>
      </w:r>
      <w:r w:rsidRPr="004E7AE0">
        <w:rPr>
          <w:rStyle w:val="StyleUnderline"/>
        </w:rPr>
        <w:t xml:space="preserve">But </w:t>
      </w:r>
      <w:r w:rsidRPr="00BD1C0E">
        <w:rPr>
          <w:rStyle w:val="StyleUnderline"/>
          <w:highlight w:val="yellow"/>
        </w:rPr>
        <w:t>if</w:t>
      </w:r>
      <w:r w:rsidRPr="004E7AE0">
        <w:rPr>
          <w:rStyle w:val="StyleUnderline"/>
        </w:rPr>
        <w:t xml:space="preserve"> the </w:t>
      </w:r>
      <w:r w:rsidRPr="00BD1C0E">
        <w:rPr>
          <w:rStyle w:val="StyleUnderline"/>
          <w:highlight w:val="yellow"/>
        </w:rPr>
        <w:t>Executive</w:t>
      </w:r>
      <w:r w:rsidRPr="002A7916">
        <w:rPr>
          <w:sz w:val="16"/>
        </w:rPr>
        <w:t xml:space="preserve"> Branch </w:t>
      </w:r>
      <w:r w:rsidRPr="00BD1C0E">
        <w:rPr>
          <w:rStyle w:val="StyleUnderline"/>
          <w:highlight w:val="yellow"/>
        </w:rPr>
        <w:t xml:space="preserve">can </w:t>
      </w:r>
      <w:r w:rsidRPr="00BD1C0E">
        <w:rPr>
          <w:rStyle w:val="Emphasis"/>
          <w:highlight w:val="yellow"/>
        </w:rPr>
        <w:t>remove</w:t>
      </w:r>
      <w:r w:rsidRPr="004E7AE0">
        <w:rPr>
          <w:rStyle w:val="Emphasis"/>
        </w:rPr>
        <w:t xml:space="preserve"> the </w:t>
      </w:r>
      <w:r w:rsidRPr="00BD1C0E">
        <w:rPr>
          <w:rStyle w:val="Emphasis"/>
          <w:highlight w:val="yellow"/>
        </w:rPr>
        <w:t>legal uncertainty</w:t>
      </w:r>
      <w:r w:rsidRPr="00BD1C0E">
        <w:rPr>
          <w:rStyle w:val="StyleUnderline"/>
          <w:highlight w:val="yellow"/>
        </w:rPr>
        <w:t xml:space="preserve"> surrounding</w:t>
      </w:r>
      <w:r w:rsidRPr="004E7AE0">
        <w:rPr>
          <w:rStyle w:val="StyleUnderline"/>
        </w:rPr>
        <w:t xml:space="preserve"> an exercise of </w:t>
      </w:r>
      <w:r w:rsidRPr="00BD1C0E">
        <w:rPr>
          <w:rStyle w:val="StyleUnderline"/>
          <w:highlight w:val="yellow"/>
        </w:rPr>
        <w:t>agency authority</w:t>
      </w:r>
      <w:r w:rsidRPr="004E7AE0">
        <w:rPr>
          <w:rStyle w:val="StyleUnderline"/>
        </w:rPr>
        <w:t xml:space="preserve"> by </w:t>
      </w:r>
      <w:r w:rsidRPr="00BD1C0E">
        <w:rPr>
          <w:rStyle w:val="StyleUnderline"/>
          <w:highlight w:val="yellow"/>
        </w:rPr>
        <w:t>securing a CRA resolution, this</w:t>
      </w:r>
      <w:r w:rsidRPr="004E7AE0">
        <w:rPr>
          <w:rStyle w:val="StyleUnderline"/>
        </w:rPr>
        <w:t xml:space="preserve"> may </w:t>
      </w:r>
      <w:r w:rsidRPr="00BD1C0E">
        <w:rPr>
          <w:rStyle w:val="StyleUnderline"/>
          <w:highlight w:val="yellow"/>
        </w:rPr>
        <w:t>give</w:t>
      </w:r>
      <w:r w:rsidRPr="004E7AE0">
        <w:rPr>
          <w:rStyle w:val="StyleUnderline"/>
        </w:rPr>
        <w:t xml:space="preserve"> Congress</w:t>
      </w:r>
      <w:r w:rsidRPr="002A7916">
        <w:rPr>
          <w:sz w:val="16"/>
        </w:rPr>
        <w:t>—</w:t>
      </w:r>
      <w:r w:rsidRPr="004E7AE0">
        <w:rPr>
          <w:rStyle w:val="Emphasis"/>
        </w:rPr>
        <w:t xml:space="preserve">especially </w:t>
      </w:r>
      <w:r w:rsidRPr="00BD1C0E">
        <w:rPr>
          <w:rStyle w:val="Emphasis"/>
          <w:highlight w:val="yellow"/>
        </w:rPr>
        <w:t>centrist members</w:t>
      </w:r>
      <w:r w:rsidRPr="00BD1C0E">
        <w:rPr>
          <w:rStyle w:val="StyleUnderline"/>
          <w:highlight w:val="yellow"/>
        </w:rPr>
        <w:t xml:space="preserve"> of Congress</w:t>
      </w:r>
      <w:r w:rsidRPr="002A7916">
        <w:rPr>
          <w:sz w:val="16"/>
        </w:rPr>
        <w:t xml:space="preserve">— </w:t>
      </w:r>
      <w:r w:rsidRPr="00BD1C0E">
        <w:rPr>
          <w:rStyle w:val="StyleUnderline"/>
          <w:highlight w:val="yellow"/>
        </w:rPr>
        <w:t>more</w:t>
      </w:r>
      <w:r w:rsidRPr="004E7AE0">
        <w:rPr>
          <w:rStyle w:val="StyleUnderline"/>
        </w:rPr>
        <w:t xml:space="preserve"> of a </w:t>
      </w:r>
      <w:r w:rsidRPr="00BD1C0E">
        <w:rPr>
          <w:rStyle w:val="StyleUnderline"/>
          <w:highlight w:val="yellow"/>
        </w:rPr>
        <w:t>role</w:t>
      </w:r>
      <w:r w:rsidRPr="004E7AE0">
        <w:rPr>
          <w:rStyle w:val="StyleUnderline"/>
        </w:rPr>
        <w:t xml:space="preserve"> in </w:t>
      </w:r>
      <w:r w:rsidRPr="00BD1C0E">
        <w:rPr>
          <w:rStyle w:val="StyleUnderline"/>
          <w:highlight w:val="yellow"/>
        </w:rPr>
        <w:t>shaping</w:t>
      </w:r>
      <w:r w:rsidRPr="004E7AE0">
        <w:rPr>
          <w:rStyle w:val="StyleUnderline"/>
        </w:rPr>
        <w:t xml:space="preserve"> the </w:t>
      </w:r>
      <w:r w:rsidRPr="00BD1C0E">
        <w:rPr>
          <w:rStyle w:val="StyleUnderline"/>
          <w:highlight w:val="yellow"/>
        </w:rPr>
        <w:t>position</w:t>
      </w:r>
      <w:r w:rsidRPr="002A7916">
        <w:rPr>
          <w:sz w:val="16"/>
        </w:rPr>
        <w:t xml:space="preserve"> that </w:t>
      </w:r>
      <w:r w:rsidRPr="004E7AE0">
        <w:rPr>
          <w:rStyle w:val="StyleUnderline"/>
        </w:rPr>
        <w:t xml:space="preserve">the </w:t>
      </w:r>
      <w:r w:rsidRPr="00BD1C0E">
        <w:rPr>
          <w:rStyle w:val="StyleUnderline"/>
          <w:highlight w:val="yellow"/>
        </w:rPr>
        <w:t>agency takes</w:t>
      </w:r>
      <w:r w:rsidRPr="004E7AE0">
        <w:rPr>
          <w:rStyle w:val="StyleUnderline"/>
        </w:rPr>
        <w:t>. Consider</w:t>
      </w:r>
      <w:r w:rsidRPr="002A7916">
        <w:rPr>
          <w:sz w:val="16"/>
        </w:rPr>
        <w:t xml:space="preserve"> the earlier example concerning the </w:t>
      </w:r>
      <w:r w:rsidRPr="004E7AE0">
        <w:rPr>
          <w:rStyle w:val="StyleUnderline"/>
        </w:rPr>
        <w:t xml:space="preserve">EPA’s approach to </w:t>
      </w:r>
      <w:r w:rsidRPr="004E7AE0">
        <w:rPr>
          <w:rStyle w:val="Emphasis"/>
        </w:rPr>
        <w:t>regulating GHGs</w:t>
      </w:r>
      <w:r w:rsidRPr="002A7916">
        <w:rPr>
          <w:sz w:val="16"/>
        </w:rPr>
        <w:t xml:space="preserve">. A </w:t>
      </w:r>
      <w:r w:rsidRPr="004E7AE0">
        <w:rPr>
          <w:rStyle w:val="StyleUnderline"/>
        </w:rPr>
        <w:t>Democratic administration that wants to take a more aggressive approach might</w:t>
      </w:r>
      <w:r w:rsidRPr="002A7916">
        <w:rPr>
          <w:sz w:val="16"/>
        </w:rPr>
        <w:t xml:space="preserve"> want to </w:t>
      </w:r>
      <w:r w:rsidRPr="004E7AE0">
        <w:rPr>
          <w:rStyle w:val="StyleUnderline"/>
        </w:rPr>
        <w:t>use the CRA maneuver to approve an expansive interpretation of the agency’s authority</w:t>
      </w:r>
      <w:r w:rsidRPr="002A7916">
        <w:rPr>
          <w:sz w:val="16"/>
        </w:rPr>
        <w:t xml:space="preserve">, so as to remove the legal uncertainty about whether the agency’s preferred legislation is valid. But </w:t>
      </w:r>
      <w:r w:rsidRPr="004E7AE0">
        <w:rPr>
          <w:rStyle w:val="StyleUnderline"/>
        </w:rPr>
        <w:t>some congressional Democrats</w:t>
      </w:r>
      <w:r w:rsidRPr="002A7916">
        <w:rPr>
          <w:sz w:val="16"/>
        </w:rPr>
        <w:t>—</w:t>
      </w:r>
      <w:r w:rsidRPr="004E7AE0">
        <w:rPr>
          <w:rStyle w:val="StyleUnderline"/>
        </w:rPr>
        <w:t>more conservative members from states that produce fossil fuels</w:t>
      </w:r>
      <w:r w:rsidRPr="002A7916">
        <w:rPr>
          <w:sz w:val="16"/>
        </w:rPr>
        <w:t>, for example—</w:t>
      </w:r>
      <w:r w:rsidRPr="004E7AE0">
        <w:rPr>
          <w:rStyle w:val="StyleUnderline"/>
        </w:rPr>
        <w:t>may be reluctant to support the EPA’s favored version</w:t>
      </w:r>
      <w:r w:rsidRPr="002A7916">
        <w:rPr>
          <w:sz w:val="16"/>
        </w:rPr>
        <w:t xml:space="preserve"> of its regulation. </w:t>
      </w:r>
      <w:r w:rsidRPr="004E7AE0">
        <w:rPr>
          <w:rStyle w:val="StyleUnderline"/>
        </w:rPr>
        <w:t xml:space="preserve">These </w:t>
      </w:r>
      <w:r w:rsidRPr="00BD1C0E">
        <w:rPr>
          <w:rStyle w:val="StyleUnderline"/>
          <w:highlight w:val="yellow"/>
        </w:rPr>
        <w:t>legislators might</w:t>
      </w:r>
      <w:r w:rsidRPr="004E7AE0">
        <w:rPr>
          <w:rStyle w:val="StyleUnderline"/>
        </w:rPr>
        <w:t xml:space="preserve"> nonetheless</w:t>
      </w:r>
      <w:r w:rsidRPr="002A7916">
        <w:rPr>
          <w:sz w:val="16"/>
        </w:rPr>
        <w:t xml:space="preserve"> be willing to </w:t>
      </w:r>
      <w:r w:rsidRPr="00BD1C0E">
        <w:rPr>
          <w:rStyle w:val="Emphasis"/>
          <w:highlight w:val="yellow"/>
        </w:rPr>
        <w:t>negotiate a deal</w:t>
      </w:r>
      <w:r w:rsidRPr="00305739">
        <w:rPr>
          <w:rStyle w:val="StyleUnderline"/>
        </w:rPr>
        <w:t xml:space="preserve"> in </w:t>
      </w:r>
      <w:r w:rsidRPr="00BD1C0E">
        <w:rPr>
          <w:rStyle w:val="StyleUnderline"/>
          <w:highlight w:val="yellow"/>
        </w:rPr>
        <w:t>which</w:t>
      </w:r>
      <w:r w:rsidRPr="00305739">
        <w:rPr>
          <w:rStyle w:val="StyleUnderline"/>
        </w:rPr>
        <w:t xml:space="preserve"> they would </w:t>
      </w:r>
      <w:r w:rsidRPr="00BD1C0E">
        <w:rPr>
          <w:rStyle w:val="StyleUnderline"/>
          <w:highlight w:val="yellow"/>
        </w:rPr>
        <w:t>support</w:t>
      </w:r>
      <w:r w:rsidRPr="00305739">
        <w:rPr>
          <w:rStyle w:val="StyleUnderline"/>
        </w:rPr>
        <w:t xml:space="preserve"> a </w:t>
      </w:r>
      <w:r w:rsidRPr="00BD1C0E">
        <w:rPr>
          <w:rStyle w:val="StyleUnderline"/>
          <w:highlight w:val="yellow"/>
        </w:rPr>
        <w:t>CRA endorsement of</w:t>
      </w:r>
      <w:r w:rsidRPr="00305739">
        <w:rPr>
          <w:rStyle w:val="StyleUnderline"/>
        </w:rPr>
        <w:t xml:space="preserve"> a </w:t>
      </w:r>
      <w:r w:rsidRPr="00BD1C0E">
        <w:rPr>
          <w:rStyle w:val="StyleUnderline"/>
          <w:highlight w:val="yellow"/>
        </w:rPr>
        <w:t xml:space="preserve">somewhat less aggressive </w:t>
      </w:r>
      <w:r w:rsidRPr="00BD1C0E">
        <w:rPr>
          <w:rStyle w:val="Emphasis"/>
          <w:highlight w:val="yellow"/>
        </w:rPr>
        <w:t>reg</w:t>
      </w:r>
      <w:r w:rsidRPr="00305739">
        <w:rPr>
          <w:rStyle w:val="StyleUnderline"/>
        </w:rPr>
        <w:t>ulation</w:t>
      </w:r>
      <w:r w:rsidRPr="002A7916">
        <w:rPr>
          <w:sz w:val="16"/>
        </w:rPr>
        <w:t xml:space="preserve">, and the </w:t>
      </w:r>
      <w:r w:rsidRPr="00BD1C0E">
        <w:rPr>
          <w:rStyle w:val="Emphasis"/>
          <w:highlight w:val="yellow"/>
        </w:rPr>
        <w:t>admin</w:t>
      </w:r>
      <w:r w:rsidRPr="00305739">
        <w:rPr>
          <w:rStyle w:val="StyleUnderline"/>
        </w:rPr>
        <w:t xml:space="preserve">istration </w:t>
      </w:r>
      <w:r w:rsidRPr="00BD1C0E">
        <w:rPr>
          <w:rStyle w:val="StyleUnderline"/>
          <w:highlight w:val="yellow"/>
        </w:rPr>
        <w:t>might</w:t>
      </w:r>
      <w:r w:rsidRPr="002A7916">
        <w:rPr>
          <w:sz w:val="16"/>
        </w:rPr>
        <w:t xml:space="preserve"> be willing to </w:t>
      </w:r>
      <w:r w:rsidRPr="00BD1C0E">
        <w:rPr>
          <w:rStyle w:val="StyleUnderline"/>
          <w:highlight w:val="yellow"/>
        </w:rPr>
        <w:t>make</w:t>
      </w:r>
      <w:r w:rsidRPr="00305739">
        <w:rPr>
          <w:rStyle w:val="StyleUnderline"/>
        </w:rPr>
        <w:t xml:space="preserve"> those </w:t>
      </w:r>
      <w:r w:rsidRPr="00BD1C0E">
        <w:rPr>
          <w:rStyle w:val="StyleUnderline"/>
          <w:highlight w:val="yellow"/>
        </w:rPr>
        <w:t>concessions</w:t>
      </w:r>
      <w:r w:rsidRPr="002A7916">
        <w:rPr>
          <w:sz w:val="16"/>
        </w:rPr>
        <w:t xml:space="preserve"> in order </w:t>
      </w:r>
      <w:r w:rsidRPr="00BD1C0E">
        <w:rPr>
          <w:rStyle w:val="Emphasis"/>
          <w:highlight w:val="yellow"/>
        </w:rPr>
        <w:t>to put</w:t>
      </w:r>
      <w:r w:rsidRPr="00305739">
        <w:rPr>
          <w:rStyle w:val="Emphasis"/>
        </w:rPr>
        <w:t xml:space="preserve"> its </w:t>
      </w:r>
      <w:r w:rsidRPr="00BD1C0E">
        <w:rPr>
          <w:rStyle w:val="Emphasis"/>
          <w:highlight w:val="yellow"/>
        </w:rPr>
        <w:t>rules on sounder legal footing</w:t>
      </w:r>
      <w:r w:rsidRPr="002A7916">
        <w:rPr>
          <w:sz w:val="16"/>
        </w:rPr>
        <w:t xml:space="preserve">. To put this in more general terms, the </w:t>
      </w:r>
      <w:r w:rsidRPr="00BD1C0E">
        <w:rPr>
          <w:rStyle w:val="StyleUnderline"/>
          <w:highlight w:val="yellow"/>
        </w:rPr>
        <w:t>use of</w:t>
      </w:r>
      <w:r w:rsidRPr="00305739">
        <w:rPr>
          <w:rStyle w:val="StyleUnderline"/>
        </w:rPr>
        <w:t xml:space="preserve"> the </w:t>
      </w:r>
      <w:r w:rsidRPr="00BD1C0E">
        <w:rPr>
          <w:rStyle w:val="StyleUnderline"/>
          <w:highlight w:val="yellow"/>
        </w:rPr>
        <w:t>CRA</w:t>
      </w:r>
      <w:r w:rsidRPr="00305739">
        <w:rPr>
          <w:rStyle w:val="StyleUnderline"/>
        </w:rPr>
        <w:t xml:space="preserve"> described in this Article </w:t>
      </w:r>
      <w:r w:rsidRPr="00BD1C0E">
        <w:rPr>
          <w:rStyle w:val="StyleUnderline"/>
          <w:highlight w:val="yellow"/>
        </w:rPr>
        <w:t>will</w:t>
      </w:r>
      <w:r w:rsidRPr="002A7916">
        <w:rPr>
          <w:sz w:val="16"/>
        </w:rPr>
        <w:t xml:space="preserve"> tend </w:t>
      </w:r>
      <w:r w:rsidRPr="00305739">
        <w:rPr>
          <w:rStyle w:val="StyleUnderline"/>
        </w:rPr>
        <w:t>not only</w:t>
      </w:r>
      <w:r w:rsidRPr="002A7916">
        <w:rPr>
          <w:sz w:val="16"/>
        </w:rPr>
        <w:t xml:space="preserve"> to </w:t>
      </w:r>
      <w:r w:rsidRPr="00BD1C0E">
        <w:rPr>
          <w:rStyle w:val="Emphasis"/>
          <w:highlight w:val="yellow"/>
        </w:rPr>
        <w:t>shift power</w:t>
      </w:r>
      <w:r w:rsidRPr="00305739">
        <w:rPr>
          <w:rStyle w:val="Emphasis"/>
        </w:rPr>
        <w:t xml:space="preserve"> from courts to Congress</w:t>
      </w:r>
      <w:r w:rsidRPr="00305739">
        <w:rPr>
          <w:rStyle w:val="StyleUnderline"/>
        </w:rPr>
        <w:t>, but</w:t>
      </w:r>
      <w:r w:rsidRPr="002A7916">
        <w:rPr>
          <w:sz w:val="16"/>
        </w:rPr>
        <w:t xml:space="preserve"> will also </w:t>
      </w:r>
      <w:r w:rsidRPr="00305739">
        <w:rPr>
          <w:rStyle w:val="Emphasis"/>
        </w:rPr>
        <w:t xml:space="preserve">shift power </w:t>
      </w:r>
      <w:r w:rsidRPr="00BD1C0E">
        <w:rPr>
          <w:rStyle w:val="Emphasis"/>
          <w:highlight w:val="yellow"/>
        </w:rPr>
        <w:t>from the executive to</w:t>
      </w:r>
      <w:r w:rsidRPr="00305739">
        <w:rPr>
          <w:rStyle w:val="Emphasis"/>
        </w:rPr>
        <w:t xml:space="preserve"> Congress</w:t>
      </w:r>
      <w:r w:rsidRPr="00305739">
        <w:rPr>
          <w:rStyle w:val="StyleUnderline"/>
        </w:rPr>
        <w:t xml:space="preserve">, especially </w:t>
      </w:r>
      <w:r w:rsidRPr="00BD1C0E">
        <w:rPr>
          <w:rStyle w:val="StyleUnderline"/>
          <w:highlight w:val="yellow"/>
        </w:rPr>
        <w:t>more centrist members</w:t>
      </w:r>
      <w:r w:rsidRPr="002A7916">
        <w:rPr>
          <w:sz w:val="16"/>
        </w:rPr>
        <w:t xml:space="preserve"> of Congress.</w:t>
      </w:r>
    </w:p>
    <w:p w14:paraId="63245C92" w14:textId="77777777" w:rsidR="007B4D79" w:rsidRDefault="007B4D79" w:rsidP="007B4D79">
      <w:pPr>
        <w:rPr>
          <w:sz w:val="16"/>
        </w:rPr>
      </w:pPr>
      <w:r w:rsidRPr="002A7916">
        <w:rPr>
          <w:sz w:val="16"/>
        </w:rPr>
        <w:t xml:space="preserve">On this point, it is also worth raising the possibility that </w:t>
      </w:r>
      <w:r w:rsidRPr="00F44CDE">
        <w:rPr>
          <w:rStyle w:val="StyleUnderline"/>
        </w:rPr>
        <w:t>even in</w:t>
      </w:r>
      <w:r w:rsidRPr="002A7916">
        <w:rPr>
          <w:sz w:val="16"/>
        </w:rPr>
        <w:t xml:space="preserve"> periods of </w:t>
      </w:r>
      <w:r w:rsidRPr="00F44CDE">
        <w:rPr>
          <w:rStyle w:val="StyleUnderline"/>
        </w:rPr>
        <w:t xml:space="preserve">divided government, it might be possible for the White House to </w:t>
      </w:r>
      <w:r w:rsidRPr="00F44CDE">
        <w:rPr>
          <w:rStyle w:val="Emphasis"/>
        </w:rPr>
        <w:t>attract just enough bipartisan support</w:t>
      </w:r>
      <w:r w:rsidRPr="00F44CDE">
        <w:rPr>
          <w:rStyle w:val="StyleUnderline"/>
        </w:rPr>
        <w:t xml:space="preserve"> to use the CRA to authorize a given agency action</w:t>
      </w:r>
      <w:r w:rsidRPr="002A7916">
        <w:rPr>
          <w:sz w:val="16"/>
        </w:rPr>
        <w:t xml:space="preserve"> or other statutory change, </w:t>
      </w:r>
      <w:r w:rsidRPr="00F44CDE">
        <w:rPr>
          <w:rStyle w:val="StyleUnderline"/>
        </w:rPr>
        <w:t>so long as the White House makes sufficient compromises</w:t>
      </w:r>
      <w:r w:rsidRPr="002A7916">
        <w:rPr>
          <w:sz w:val="16"/>
        </w:rPr>
        <w:t xml:space="preserve">. These days it may seem na¨ıve to imagine that any consequential regulatory policy decision could attract bipartisan support, but that view may be overly pessimistic. </w:t>
      </w:r>
      <w:r w:rsidRPr="00F44CDE">
        <w:rPr>
          <w:rStyle w:val="StyleUnderline"/>
        </w:rPr>
        <w:t>Not every policy issue triggers deep and irreconcilable partisan divisions</w:t>
      </w:r>
      <w:r w:rsidRPr="002A7916">
        <w:rPr>
          <w:sz w:val="16"/>
        </w:rPr>
        <w:t xml:space="preserve">. In fact, </w:t>
      </w:r>
      <w:r w:rsidRPr="00F44CDE">
        <w:rPr>
          <w:rStyle w:val="StyleUnderline"/>
        </w:rPr>
        <w:t>two of the three recent uses of the CRA to overturn Trump administration rules attracted a few</w:t>
      </w:r>
      <w:r w:rsidRPr="002A7916">
        <w:rPr>
          <w:sz w:val="16"/>
        </w:rPr>
        <w:t xml:space="preserve"> (though admittedly not many) </w:t>
      </w:r>
      <w:r w:rsidRPr="00F44CDE">
        <w:rPr>
          <w:rStyle w:val="StyleUnderline"/>
        </w:rPr>
        <w:t>Republican votes</w:t>
      </w:r>
      <w:r w:rsidRPr="002A7916">
        <w:rPr>
          <w:sz w:val="16"/>
        </w:rPr>
        <w:t xml:space="preserve">.133 So it is not outlandish to imagine that </w:t>
      </w:r>
      <w:r w:rsidRPr="00F44CDE">
        <w:rPr>
          <w:rStyle w:val="StyleUnderline"/>
        </w:rPr>
        <w:t xml:space="preserve">the White House might be able to attract enough votes from moderates of the other party to support a CRA resolution, </w:t>
      </w:r>
      <w:r w:rsidRPr="00F44CDE">
        <w:rPr>
          <w:rStyle w:val="Emphasis"/>
        </w:rPr>
        <w:t>as long as the White House offers sufficient concessions</w:t>
      </w:r>
      <w:r w:rsidRPr="002A7916">
        <w:rPr>
          <w:sz w:val="16"/>
        </w:rPr>
        <w:t>. If that is correct, then the CRA mechanism described here might be more relevant during periods of divided government than the discussion above acknowledged.</w:t>
      </w:r>
    </w:p>
    <w:p w14:paraId="05003711" w14:textId="77777777" w:rsidR="007B4D79" w:rsidRDefault="007B4D79" w:rsidP="007B4D79">
      <w:pPr>
        <w:pStyle w:val="Heading3"/>
      </w:pPr>
      <w:r>
        <w:t>INB---No !</w:t>
      </w:r>
    </w:p>
    <w:p w14:paraId="744D3B79" w14:textId="77777777" w:rsidR="007B4D79" w:rsidRDefault="007B4D79" w:rsidP="007B4D79">
      <w:pPr>
        <w:pStyle w:val="Analytic"/>
      </w:pPr>
    </w:p>
    <w:p w14:paraId="51EF88EB" w14:textId="77777777" w:rsidR="007B4D79" w:rsidRPr="006B55AC" w:rsidRDefault="007B4D79" w:rsidP="007B4D79">
      <w:pPr>
        <w:pStyle w:val="Analytic"/>
      </w:pPr>
    </w:p>
    <w:p w14:paraId="2B414865" w14:textId="77777777" w:rsidR="007B4D79" w:rsidRPr="007B4D79" w:rsidRDefault="007B4D79" w:rsidP="007B4D79"/>
    <w:p w14:paraId="255BC36E" w14:textId="21F1F3B6" w:rsidR="007B4D79" w:rsidRPr="005D388F" w:rsidRDefault="007B4D79" w:rsidP="007B4D79">
      <w:pPr>
        <w:pStyle w:val="Heading1"/>
      </w:pPr>
      <w:r>
        <w:t>1AR</w:t>
      </w:r>
    </w:p>
    <w:p w14:paraId="033572FE" w14:textId="77777777" w:rsidR="007B4D79" w:rsidRDefault="007B4D79" w:rsidP="007B4D79"/>
    <w:p w14:paraId="34892AD4" w14:textId="77777777" w:rsidR="007B4D79" w:rsidRDefault="007B4D79" w:rsidP="007B4D79">
      <w:pPr>
        <w:pStyle w:val="Heading3"/>
      </w:pPr>
      <w:r>
        <w:t xml:space="preserve">Inequality High---1AR </w:t>
      </w:r>
    </w:p>
    <w:p w14:paraId="0D3CD579" w14:textId="77777777" w:rsidR="007B4D79" w:rsidRDefault="007B4D79" w:rsidP="007B4D79">
      <w:pPr>
        <w:pStyle w:val="Analytic0"/>
      </w:pPr>
      <w:r>
        <w:t>Yes inequality high:</w:t>
      </w:r>
    </w:p>
    <w:p w14:paraId="71D62DE3" w14:textId="77777777" w:rsidR="007B4D79" w:rsidRDefault="007B4D79" w:rsidP="007B4D79">
      <w:pPr>
        <w:pStyle w:val="Analytic0"/>
      </w:pPr>
      <w:r>
        <w:rPr>
          <w:u w:val="single"/>
        </w:rPr>
        <w:t>illiquid</w:t>
      </w:r>
      <w:r w:rsidRPr="00FA6EA8">
        <w:rPr>
          <w:u w:val="single"/>
        </w:rPr>
        <w:t xml:space="preserve"> assets</w:t>
      </w:r>
      <w:r>
        <w:t xml:space="preserve"> combined with </w:t>
      </w:r>
      <w:r w:rsidRPr="00FA6EA8">
        <w:rPr>
          <w:u w:val="single"/>
        </w:rPr>
        <w:t>tariffs</w:t>
      </w:r>
      <w:r>
        <w:t xml:space="preserve"> dampen consumer confidence. That triggers a </w:t>
      </w:r>
      <w:r>
        <w:rPr>
          <w:u w:val="single"/>
        </w:rPr>
        <w:t>perception</w:t>
      </w:r>
      <w:r>
        <w:t xml:space="preserve"> of inequality their ev doesn’t assume.</w:t>
      </w:r>
    </w:p>
    <w:p w14:paraId="40AB60BD" w14:textId="77777777" w:rsidR="007B4D79" w:rsidRDefault="007B4D79" w:rsidP="007B4D79">
      <w:pPr>
        <w:pStyle w:val="Analytic0"/>
      </w:pPr>
    </w:p>
    <w:p w14:paraId="09AB157F" w14:textId="77777777" w:rsidR="007B4D79" w:rsidRDefault="007B4D79" w:rsidP="007B4D79">
      <w:pPr>
        <w:pStyle w:val="Analytic"/>
      </w:pPr>
    </w:p>
    <w:p w14:paraId="03644CA8" w14:textId="77777777" w:rsidR="007B4D79" w:rsidRDefault="007B4D79" w:rsidP="007B4D79">
      <w:pPr>
        <w:pStyle w:val="Heading3"/>
      </w:pPr>
      <w:r>
        <w:t>Democracy suffered in unequal areas- makes it existential---Thumpers---1AR</w:t>
      </w:r>
    </w:p>
    <w:p w14:paraId="39DD8041" w14:textId="77777777" w:rsidR="007B4D79" w:rsidRPr="00D815C2" w:rsidRDefault="007B4D79" w:rsidP="007B4D79">
      <w:pPr>
        <w:pStyle w:val="Heading4"/>
      </w:pPr>
      <w:r>
        <w:t xml:space="preserve">Nordic countries offer </w:t>
      </w:r>
      <w:r>
        <w:rPr>
          <w:u w:val="single"/>
        </w:rPr>
        <w:t>extensive rights</w:t>
      </w:r>
      <w:r>
        <w:t xml:space="preserve"> and experience </w:t>
      </w:r>
      <w:r>
        <w:rPr>
          <w:u w:val="single"/>
        </w:rPr>
        <w:t>prolonged</w:t>
      </w:r>
      <w:r>
        <w:t xml:space="preserve"> strikes.</w:t>
      </w:r>
    </w:p>
    <w:p w14:paraId="018E1270" w14:textId="77777777" w:rsidR="007B4D79" w:rsidRPr="006E507A" w:rsidRDefault="007B4D79" w:rsidP="007B4D79">
      <w:r>
        <w:t xml:space="preserve">Birgitta </w:t>
      </w:r>
      <w:r w:rsidRPr="006E507A">
        <w:rPr>
          <w:rStyle w:val="Style13ptBold"/>
        </w:rPr>
        <w:t>Nyström &amp;</w:t>
      </w:r>
      <w:r>
        <w:t xml:space="preserve"> Merve Kutlu </w:t>
      </w:r>
      <w:r w:rsidRPr="006E507A">
        <w:rPr>
          <w:rStyle w:val="Style13ptBold"/>
        </w:rPr>
        <w:t>Mutluer 25</w:t>
      </w:r>
      <w:r>
        <w:t xml:space="preserve">. Professor of law at Lund University. Professor of law at Anadolu University. "CHanging the nature of the collective actions: Sympathy strikes." </w:t>
      </w:r>
      <w:r w:rsidRPr="004E4565">
        <w:rPr>
          <w:i/>
          <w:iCs/>
        </w:rPr>
        <w:t>European Labour Law Journal</w:t>
      </w:r>
      <w:r>
        <w:t>, 2.</w:t>
      </w:r>
    </w:p>
    <w:p w14:paraId="4265F77A" w14:textId="77777777" w:rsidR="007B4D79" w:rsidRPr="00E0084B" w:rsidRDefault="007B4D79" w:rsidP="007B4D79">
      <w:r w:rsidRPr="00E0084B">
        <w:t xml:space="preserve">One of the most controversial types of collective action is the sympathy strike.3 Sympathy actions (strikes) are also referred to as secondary actions and solidarity strikes. In this article we will use the term ‘sympathy actions’ (strikes). Sympathy actions have been a topical issue </w:t>
      </w:r>
      <w:r w:rsidRPr="004E4565">
        <w:rPr>
          <w:rStyle w:val="StyleUnderline"/>
        </w:rPr>
        <w:t xml:space="preserve">in </w:t>
      </w:r>
      <w:r w:rsidRPr="004E4565">
        <w:rPr>
          <w:rStyle w:val="Emphasis"/>
        </w:rPr>
        <w:t>Sweden</w:t>
      </w:r>
      <w:r w:rsidRPr="00E0084B">
        <w:t xml:space="preserve"> recently in a conflict between the American carmaker Tesla and the Swedish union IF Metall. The conflict started when </w:t>
      </w:r>
      <w:r w:rsidRPr="004E4565">
        <w:rPr>
          <w:rStyle w:val="StyleUnderline"/>
          <w:highlight w:val="cyan"/>
        </w:rPr>
        <w:t>Tesla</w:t>
      </w:r>
      <w:r w:rsidRPr="004E4565">
        <w:rPr>
          <w:rStyle w:val="StyleUnderline"/>
        </w:rPr>
        <w:t xml:space="preserve">’s </w:t>
      </w:r>
      <w:r w:rsidRPr="004E4565">
        <w:rPr>
          <w:rStyle w:val="Emphasis"/>
        </w:rPr>
        <w:t>daughter company</w:t>
      </w:r>
      <w:r w:rsidRPr="00E0084B">
        <w:t xml:space="preserve"> in Sweden </w:t>
      </w:r>
      <w:r w:rsidRPr="004E4565">
        <w:rPr>
          <w:rStyle w:val="Emphasis"/>
          <w:highlight w:val="cyan"/>
        </w:rPr>
        <w:t>refused</w:t>
      </w:r>
      <w:r w:rsidRPr="004E4565">
        <w:rPr>
          <w:rStyle w:val="Emphasis"/>
        </w:rPr>
        <w:t xml:space="preserve"> to sign</w:t>
      </w:r>
      <w:r w:rsidRPr="004E4565">
        <w:rPr>
          <w:rStyle w:val="StyleUnderline"/>
          <w:highlight w:val="cyan"/>
        </w:rPr>
        <w:t xml:space="preserve"> a collective agreement</w:t>
      </w:r>
      <w:r w:rsidRPr="00E0084B">
        <w:t xml:space="preserve"> with IF Metall. On 17 October 2023, IF Metall called for a strike. </w:t>
      </w:r>
      <w:r w:rsidRPr="004E4565">
        <w:rPr>
          <w:rStyle w:val="Emphasis"/>
        </w:rPr>
        <w:t xml:space="preserve">Sympathy </w:t>
      </w:r>
      <w:r w:rsidRPr="004E4565">
        <w:rPr>
          <w:rStyle w:val="Emphasis"/>
          <w:highlight w:val="cyan"/>
        </w:rPr>
        <w:t>actions</w:t>
      </w:r>
      <w:r w:rsidRPr="004E4565">
        <w:rPr>
          <w:rStyle w:val="StyleUnderline"/>
        </w:rPr>
        <w:t xml:space="preserve"> from dockworkers, cleaners, car dealerships</w:t>
      </w:r>
      <w:r w:rsidRPr="00E0084B">
        <w:t xml:space="preserve">, etc. </w:t>
      </w:r>
      <w:r w:rsidRPr="004E4565">
        <w:rPr>
          <w:rStyle w:val="StyleUnderline"/>
          <w:highlight w:val="cyan"/>
        </w:rPr>
        <w:t>soon followed</w:t>
      </w:r>
      <w:r w:rsidRPr="00E0084B">
        <w:t>.4 Swedish white-collar unions also have taken sympathy actions in support of IF Metall’s primary action.5</w:t>
      </w:r>
    </w:p>
    <w:p w14:paraId="5CD3E447" w14:textId="77777777" w:rsidR="007B4D79" w:rsidRPr="00E0084B" w:rsidRDefault="007B4D79" w:rsidP="007B4D79">
      <w:r w:rsidRPr="004E4565">
        <w:rPr>
          <w:rStyle w:val="StyleUnderline"/>
        </w:rPr>
        <w:t>Sympathy actions</w:t>
      </w:r>
      <w:r w:rsidRPr="00E0084B">
        <w:t xml:space="preserve"> against Tesla </w:t>
      </w:r>
      <w:r w:rsidRPr="004E4565">
        <w:rPr>
          <w:rStyle w:val="StyleUnderline"/>
        </w:rPr>
        <w:t xml:space="preserve">have </w:t>
      </w:r>
      <w:r w:rsidRPr="004E4565">
        <w:rPr>
          <w:rStyle w:val="Emphasis"/>
        </w:rPr>
        <w:t>also been taken</w:t>
      </w:r>
      <w:r w:rsidRPr="004E4565">
        <w:rPr>
          <w:rStyle w:val="StyleUnderline"/>
          <w:highlight w:val="cyan"/>
        </w:rPr>
        <w:t xml:space="preserve"> in Denmark, Norway and Finland</w:t>
      </w:r>
      <w:r w:rsidRPr="00E0084B">
        <w:t xml:space="preserve">, mainly in the forms of refusals to unload or transport Tesla cars and components. Around </w:t>
      </w:r>
      <w:r w:rsidRPr="004E4565">
        <w:rPr>
          <w:rStyle w:val="Emphasis"/>
          <w:highlight w:val="cyan"/>
        </w:rPr>
        <w:t>twenty</w:t>
      </w:r>
      <w:r w:rsidRPr="004E4565">
        <w:rPr>
          <w:rStyle w:val="StyleUnderline"/>
        </w:rPr>
        <w:t xml:space="preserve"> Nordic trade </w:t>
      </w:r>
      <w:r w:rsidRPr="004E4565">
        <w:rPr>
          <w:rStyle w:val="StyleUnderline"/>
          <w:highlight w:val="cyan"/>
        </w:rPr>
        <w:t>unions</w:t>
      </w:r>
      <w:r w:rsidRPr="00E0084B">
        <w:t xml:space="preserve"> in different trades </w:t>
      </w:r>
      <w:r w:rsidRPr="004E4565">
        <w:rPr>
          <w:rStyle w:val="StyleUnderline"/>
          <w:highlight w:val="cyan"/>
        </w:rPr>
        <w:t>have taken</w:t>
      </w:r>
      <w:r w:rsidRPr="00E0084B">
        <w:t xml:space="preserve"> different kinds of </w:t>
      </w:r>
      <w:r w:rsidRPr="004E4565">
        <w:rPr>
          <w:rStyle w:val="StyleUnderline"/>
        </w:rPr>
        <w:t xml:space="preserve">sympathy </w:t>
      </w:r>
      <w:r w:rsidRPr="004E4565">
        <w:rPr>
          <w:rStyle w:val="StyleUnderline"/>
          <w:highlight w:val="cyan"/>
        </w:rPr>
        <w:t>actions</w:t>
      </w:r>
      <w:r w:rsidRPr="004E4565">
        <w:rPr>
          <w:rStyle w:val="StyleUnderline"/>
        </w:rPr>
        <w:t xml:space="preserve">. There are </w:t>
      </w:r>
      <w:r w:rsidRPr="004E4565">
        <w:rPr>
          <w:rStyle w:val="Emphasis"/>
        </w:rPr>
        <w:t>other</w:t>
      </w:r>
      <w:r w:rsidRPr="004E4565">
        <w:rPr>
          <w:rStyle w:val="StyleUnderline"/>
        </w:rPr>
        <w:t xml:space="preserve"> examples</w:t>
      </w:r>
      <w:r w:rsidRPr="00E0084B">
        <w:t xml:space="preserve"> of foreign employers being subject to industrial action and </w:t>
      </w:r>
      <w:r w:rsidRPr="004E4565">
        <w:rPr>
          <w:rStyle w:val="StyleUnderline"/>
        </w:rPr>
        <w:t>sympathy strikes</w:t>
      </w:r>
      <w:r w:rsidRPr="00E0084B">
        <w:t xml:space="preserve"> in order to reach a collective agreement, but the Tesla conflict seems to be unique. Tesla is persistent in its refusal to conclude a collective agreement. About 90% of the Swedish workforce are covered by collective agreements, and foreign employers who initially refuse to sign agreements normally end up signing them soon after industrial action is taken, or decide to leave Sweden. To date, </w:t>
      </w:r>
      <w:r w:rsidRPr="004E4565">
        <w:rPr>
          <w:rStyle w:val="Emphasis"/>
          <w:highlight w:val="cyan"/>
        </w:rPr>
        <w:t>no</w:t>
      </w:r>
      <w:r w:rsidRPr="005C5B3F">
        <w:rPr>
          <w:rStyle w:val="StyleUnderline"/>
        </w:rPr>
        <w:t xml:space="preserve"> industrial </w:t>
      </w:r>
      <w:r w:rsidRPr="005C5B3F">
        <w:rPr>
          <w:rStyle w:val="StyleUnderline"/>
          <w:highlight w:val="cyan"/>
        </w:rPr>
        <w:t>conflict</w:t>
      </w:r>
      <w:r w:rsidRPr="004E4565">
        <w:rPr>
          <w:rStyle w:val="StyleUnderline"/>
        </w:rPr>
        <w:t xml:space="preserve"> in Sweden </w:t>
      </w:r>
      <w:r w:rsidRPr="004E4565">
        <w:rPr>
          <w:rStyle w:val="StyleUnderline"/>
          <w:highlight w:val="cyan"/>
        </w:rPr>
        <w:t xml:space="preserve">has lasted </w:t>
      </w:r>
      <w:r w:rsidRPr="004E4565">
        <w:rPr>
          <w:rStyle w:val="Emphasis"/>
          <w:highlight w:val="cyan"/>
        </w:rPr>
        <w:t>as long</w:t>
      </w:r>
      <w:r w:rsidRPr="004E4565">
        <w:rPr>
          <w:rStyle w:val="StyleUnderline"/>
          <w:highlight w:val="cyan"/>
        </w:rPr>
        <w:t xml:space="preserve"> as</w:t>
      </w:r>
      <w:r w:rsidRPr="004E4565">
        <w:rPr>
          <w:rStyle w:val="StyleUnderline"/>
        </w:rPr>
        <w:t xml:space="preserve"> the </w:t>
      </w:r>
      <w:r w:rsidRPr="004E4565">
        <w:rPr>
          <w:rStyle w:val="StyleUnderline"/>
          <w:highlight w:val="cyan"/>
        </w:rPr>
        <w:t>Tesla</w:t>
      </w:r>
      <w:r w:rsidRPr="004E4565">
        <w:rPr>
          <w:rStyle w:val="StyleUnderline"/>
        </w:rPr>
        <w:t xml:space="preserve"> conflict</w:t>
      </w:r>
      <w:r w:rsidRPr="00E0084B">
        <w:t>.</w:t>
      </w:r>
    </w:p>
    <w:p w14:paraId="47E95EBF" w14:textId="77777777" w:rsidR="007B4D79" w:rsidRPr="00E0084B" w:rsidRDefault="007B4D79" w:rsidP="007B4D79">
      <w:r w:rsidRPr="00E0084B">
        <w:t xml:space="preserve">Unlike many other countries, </w:t>
      </w:r>
      <w:r w:rsidRPr="004E4565">
        <w:rPr>
          <w:rStyle w:val="StyleUnderline"/>
          <w:highlight w:val="cyan"/>
        </w:rPr>
        <w:t xml:space="preserve">the </w:t>
      </w:r>
      <w:r w:rsidRPr="004E4565">
        <w:rPr>
          <w:rStyle w:val="Emphasis"/>
          <w:highlight w:val="cyan"/>
        </w:rPr>
        <w:t>right</w:t>
      </w:r>
      <w:r w:rsidRPr="004E4565">
        <w:rPr>
          <w:rStyle w:val="StyleUnderline"/>
          <w:highlight w:val="cyan"/>
        </w:rPr>
        <w:t xml:space="preserve"> to</w:t>
      </w:r>
      <w:r w:rsidRPr="004E4565">
        <w:rPr>
          <w:rStyle w:val="StyleUnderline"/>
        </w:rPr>
        <w:t xml:space="preserve"> take </w:t>
      </w:r>
      <w:r w:rsidRPr="004E4565">
        <w:rPr>
          <w:rStyle w:val="StyleUnderline"/>
          <w:highlight w:val="cyan"/>
        </w:rPr>
        <w:t>sympathy strike</w:t>
      </w:r>
      <w:r w:rsidRPr="004E4565">
        <w:rPr>
          <w:rStyle w:val="StyleUnderline"/>
        </w:rPr>
        <w:t xml:space="preserve"> action </w:t>
      </w:r>
      <w:r w:rsidRPr="004E4565">
        <w:rPr>
          <w:rStyle w:val="StyleUnderline"/>
          <w:highlight w:val="cyan"/>
        </w:rPr>
        <w:t xml:space="preserve">is </w:t>
      </w:r>
      <w:r w:rsidRPr="004E4565">
        <w:rPr>
          <w:rStyle w:val="Emphasis"/>
          <w:highlight w:val="cyan"/>
        </w:rPr>
        <w:t>extensive</w:t>
      </w:r>
      <w:r w:rsidRPr="004E4565">
        <w:rPr>
          <w:rStyle w:val="Emphasis"/>
        </w:rPr>
        <w:t xml:space="preserve"> in Sweden</w:t>
      </w:r>
      <w:r w:rsidRPr="00E0084B">
        <w:t>. In this article, sympathy strikes in Sweden will be examined, along with their historical background, requirements and legal consequences.6 The legal requirements under Swedish law will be further elaborated from a comparative perspective. The European Court of Justice’s (ECJ) case law in the area, and the relationship between the freedom of association according to European Convention of Human Rights (ECHR) and European Court of Human Rights (ECtHR) jurisprudence will be discussed. Finally, we will discuss whether sympathy strikes are a useful tool in today’s changing labour law landscape.</w:t>
      </w:r>
    </w:p>
    <w:p w14:paraId="5EE48EE4" w14:textId="77777777" w:rsidR="007B4D79" w:rsidRPr="00BF55E5" w:rsidRDefault="007B4D79" w:rsidP="007B4D79">
      <w:pPr>
        <w:pStyle w:val="Heading4"/>
      </w:pPr>
      <w:r>
        <w:t xml:space="preserve">Denmark has the </w:t>
      </w:r>
      <w:r>
        <w:rPr>
          <w:u w:val="single"/>
        </w:rPr>
        <w:t>most overpowered</w:t>
      </w:r>
      <w:r>
        <w:t xml:space="preserve"> unions of </w:t>
      </w:r>
      <w:r w:rsidRPr="00BF55E5">
        <w:t>all time.</w:t>
      </w:r>
    </w:p>
    <w:p w14:paraId="014AA1F0" w14:textId="77777777" w:rsidR="007B4D79" w:rsidRPr="00BF55E5" w:rsidRDefault="007B4D79" w:rsidP="007B4D79">
      <w:r w:rsidRPr="006E507A">
        <w:t xml:space="preserve">Jack </w:t>
      </w:r>
      <w:r w:rsidRPr="006E507A">
        <w:rPr>
          <w:b/>
          <w:bCs/>
          <w:sz w:val="26"/>
        </w:rPr>
        <w:t>McCarthy 24</w:t>
      </w:r>
      <w:r w:rsidRPr="006E507A">
        <w:t xml:space="preserve">. J.D. from the University of Arizona James E. Rogers College of Law. "Winning is Secondary: Secondary Boycotts in the United States and Denmark." </w:t>
      </w:r>
      <w:r w:rsidRPr="006E507A">
        <w:rPr>
          <w:i/>
          <w:iCs/>
        </w:rPr>
        <w:t>Arizona Journal of International &amp; Comparative Law</w:t>
      </w:r>
      <w:r w:rsidRPr="006E507A">
        <w:t>, 41.108, 12</w:t>
      </w:r>
      <w:r>
        <w:t>6-130.</w:t>
      </w:r>
    </w:p>
    <w:p w14:paraId="27333740" w14:textId="77777777" w:rsidR="007B4D79" w:rsidRPr="00E0084B" w:rsidRDefault="007B4D79" w:rsidP="007B4D79">
      <w:r w:rsidRPr="00E0084B">
        <w:t>B. Secondary Boycotts in Denmark</w:t>
      </w:r>
    </w:p>
    <w:p w14:paraId="72DB5B87" w14:textId="77777777" w:rsidR="007B4D79" w:rsidRPr="00E0084B" w:rsidRDefault="007B4D79" w:rsidP="007B4D79">
      <w:r w:rsidRPr="00E0084B">
        <w:t xml:space="preserve">While </w:t>
      </w:r>
      <w:r w:rsidRPr="00FB3477">
        <w:rPr>
          <w:rStyle w:val="StyleUnderline"/>
          <w:highlight w:val="cyan"/>
        </w:rPr>
        <w:t xml:space="preserve">secondary boycotts are </w:t>
      </w:r>
      <w:r w:rsidRPr="00FB3477">
        <w:rPr>
          <w:rStyle w:val="Emphasis"/>
        </w:rPr>
        <w:t xml:space="preserve">widely </w:t>
      </w:r>
      <w:r w:rsidRPr="00FB3477">
        <w:rPr>
          <w:rStyle w:val="Emphasis"/>
          <w:highlight w:val="cyan"/>
        </w:rPr>
        <w:t>available</w:t>
      </w:r>
      <w:r w:rsidRPr="00FB3477">
        <w:rPr>
          <w:rStyle w:val="StyleUnderline"/>
        </w:rPr>
        <w:t xml:space="preserve"> to Danish labor organizations</w:t>
      </w:r>
      <w:r w:rsidRPr="00E0084B">
        <w:t>, there are some rules that the organization must follow to be legally protected. 199 Among these rules is a requirement to give the primary employer proper notice of the initial strike and of the subsequent secondary boycott.2 0 0</w:t>
      </w:r>
    </w:p>
    <w:p w14:paraId="6453481C" w14:textId="77777777" w:rsidR="007B4D79" w:rsidRPr="00E0084B" w:rsidRDefault="007B4D79" w:rsidP="007B4D79">
      <w:r w:rsidRPr="00E0084B">
        <w:t xml:space="preserve">In 2017, the Labor Court released a decision that defined the bounds of a proper notification of a secondary boycott. 2 0 1 There, two sole-proprietorship farmers had filed complaints with the Labor Court concerning notifications from F3, </w:t>
      </w:r>
      <w:r w:rsidRPr="00FB3477">
        <w:rPr>
          <w:rStyle w:val="StyleUnderline"/>
          <w:highlight w:val="cyan"/>
        </w:rPr>
        <w:t xml:space="preserve">a </w:t>
      </w:r>
      <w:r w:rsidRPr="00FB3477">
        <w:rPr>
          <w:rStyle w:val="Emphasis"/>
          <w:highlight w:val="cyan"/>
        </w:rPr>
        <w:t>labor organization</w:t>
      </w:r>
      <w:r w:rsidRPr="00FB3477">
        <w:rPr>
          <w:rStyle w:val="StyleUnderline"/>
        </w:rPr>
        <w:t xml:space="preserve"> representing agricultural workers</w:t>
      </w:r>
      <w:r w:rsidRPr="00E0084B">
        <w:t>, which suggested an impending secondary boycott.202 Both farmers had exclusive milk deals with Arla, the largest dairy distributor in Scandinavia. 20 3 Both farms employed very few people and guaranteed no minimum wage, overtime pay, or other workplace protections afforded by bigger farms. 20 4 One farm employed three individuals who were members of F3, while the other employed none. 205</w:t>
      </w:r>
    </w:p>
    <w:p w14:paraId="6A02385B" w14:textId="77777777" w:rsidR="007B4D79" w:rsidRPr="00E0084B" w:rsidRDefault="007B4D79" w:rsidP="007B4D79">
      <w:r w:rsidRPr="00E0084B">
        <w:t xml:space="preserve">At that time, under the belief that membership would soon follow, F3 </w:t>
      </w:r>
      <w:r w:rsidRPr="00FB3477">
        <w:rPr>
          <w:rStyle w:val="StyleUnderline"/>
          <w:highlight w:val="cyan"/>
        </w:rPr>
        <w:t>utilized a strategy</w:t>
      </w:r>
      <w:r w:rsidRPr="00E0084B">
        <w:t xml:space="preserve"> of securing agreements with potential employers even before any employees were available to work.206 Importantly, pre-hire agreements like these are also mostly </w:t>
      </w:r>
      <w:r w:rsidRPr="00FB3477">
        <w:rPr>
          <w:rStyle w:val="Emphasis"/>
          <w:highlight w:val="cyan"/>
        </w:rPr>
        <w:t>illegal</w:t>
      </w:r>
      <w:r w:rsidRPr="00FB3477">
        <w:rPr>
          <w:rStyle w:val="StyleUnderline"/>
          <w:highlight w:val="cyan"/>
        </w:rPr>
        <w:t xml:space="preserve"> under the</w:t>
      </w:r>
      <w:r w:rsidRPr="00FB3477">
        <w:rPr>
          <w:rStyle w:val="StyleUnderline"/>
        </w:rPr>
        <w:t xml:space="preserve"> American </w:t>
      </w:r>
      <w:r w:rsidRPr="00FB3477">
        <w:rPr>
          <w:rStyle w:val="StyleUnderline"/>
          <w:highlight w:val="cyan"/>
        </w:rPr>
        <w:t>NLRA</w:t>
      </w:r>
      <w:r w:rsidRPr="00E0084B">
        <w:t>. 207</w:t>
      </w:r>
    </w:p>
    <w:p w14:paraId="7238E142" w14:textId="77777777" w:rsidR="007B4D79" w:rsidRPr="00E0084B" w:rsidRDefault="007B4D79" w:rsidP="007B4D79">
      <w:r w:rsidRPr="00E0084B">
        <w:t>F3 sent both farms an initial notification requesting that the farmers engage in collective bargaining with F3 at risk of a "strike, blockade or secondary boycott." 208 The notice to the farmer that employed F3 members included notification of member employees but did not name the employed members. 209 Both farmers decided against collectively bargaining with F3. 210 Then, F3 sent a second notification announcing the date the strike was to begin, along with an announcement that F3 would request LO to engage in a sympathy conflict. 211 Strikes began at both farms, but did not have a strong initial effect due to the low F3 membership of the employees. 212 Another notice was then sent to both farmers explaining that in a week's time a secondary conflict would be initiated that would see all union transportation, electricity, agricultural, etc. workers stop engaging with the farmers.213 Both farmers claimed that this secondary boycott would put them out of business and filed complaints to the Labor Court.2 1 4</w:t>
      </w:r>
    </w:p>
    <w:p w14:paraId="0B2697E4" w14:textId="77777777" w:rsidR="007B4D79" w:rsidRPr="00E0084B" w:rsidRDefault="007B4D79" w:rsidP="007B4D79">
      <w:r w:rsidRPr="00FB3477">
        <w:rPr>
          <w:rStyle w:val="StyleUnderline"/>
          <w:highlight w:val="cyan"/>
        </w:rPr>
        <w:t xml:space="preserve">The </w:t>
      </w:r>
      <w:r w:rsidRPr="00FB3477">
        <w:rPr>
          <w:rStyle w:val="Emphasis"/>
        </w:rPr>
        <w:t xml:space="preserve">Labor </w:t>
      </w:r>
      <w:r w:rsidRPr="00FB3477">
        <w:rPr>
          <w:rStyle w:val="Emphasis"/>
          <w:highlight w:val="cyan"/>
        </w:rPr>
        <w:t>Court</w:t>
      </w:r>
      <w:r w:rsidRPr="00E0084B">
        <w:t xml:space="preserve"> explained that the only two requirements for a legally protected secondary boycott are a finding that the underlying main conflict is legally justified, and proper notice to the employer of the nature of the secondary action. 215 They further explained that in order to notify an employer when a collective bargaining agreement is not in place, the strike notice must include the names of the member employees. 216 With this reasoning, the court found for the farmer who employed three F3 members because proper notice to him about the primary strike required the names of his employees who were also members of F3. 217 Thus, they concluded that the underlying primary conflict was not legally justified due to insufficient notice.21 As such, the subsequent secondary boycott was not legally protected.219</w:t>
      </w:r>
    </w:p>
    <w:p w14:paraId="629DC37E" w14:textId="77777777" w:rsidR="007B4D79" w:rsidRPr="00E0084B" w:rsidRDefault="007B4D79" w:rsidP="007B4D79">
      <w:r w:rsidRPr="00E0084B">
        <w:t>As to the farmer who employed no F3 members, the Labor Court held for F3. 2 2 0 In this instance, F3 had no duty to alert the farmer because none of the employees were members. 221</w:t>
      </w:r>
    </w:p>
    <w:p w14:paraId="5961A56B" w14:textId="77777777" w:rsidR="007B4D79" w:rsidRPr="00E0084B" w:rsidRDefault="007B4D79" w:rsidP="007B4D79">
      <w:r w:rsidRPr="00E0084B">
        <w:t xml:space="preserve">This case </w:t>
      </w:r>
      <w:r w:rsidRPr="00FB3477">
        <w:rPr>
          <w:rStyle w:val="StyleUnderline"/>
          <w:highlight w:val="cyan"/>
        </w:rPr>
        <w:t>serves</w:t>
      </w:r>
      <w:r w:rsidRPr="00FB3477">
        <w:rPr>
          <w:rStyle w:val="StyleUnderline"/>
        </w:rPr>
        <w:t xml:space="preserve"> to illustrate </w:t>
      </w:r>
      <w:r w:rsidRPr="00FB3477">
        <w:rPr>
          <w:rStyle w:val="Emphasis"/>
        </w:rPr>
        <w:t xml:space="preserve">just how </w:t>
      </w:r>
      <w:r w:rsidRPr="00FB3477">
        <w:rPr>
          <w:rStyle w:val="Emphasis"/>
          <w:highlight w:val="cyan"/>
        </w:rPr>
        <w:t>powerful</w:t>
      </w:r>
      <w:r w:rsidRPr="00E0084B">
        <w:t xml:space="preserve"> the labor </w:t>
      </w:r>
      <w:r w:rsidRPr="00FB3477">
        <w:rPr>
          <w:rStyle w:val="StyleUnderline"/>
          <w:highlight w:val="cyan"/>
        </w:rPr>
        <w:t>unions</w:t>
      </w:r>
      <w:r w:rsidRPr="00FB3477">
        <w:rPr>
          <w:rStyle w:val="StyleUnderline"/>
        </w:rPr>
        <w:t xml:space="preserve"> are in </w:t>
      </w:r>
      <w:r w:rsidRPr="00FB3477">
        <w:rPr>
          <w:rStyle w:val="Emphasis"/>
        </w:rPr>
        <w:t>Denmark</w:t>
      </w:r>
      <w:r w:rsidRPr="00FB3477">
        <w:rPr>
          <w:rStyle w:val="StyleUnderline"/>
        </w:rPr>
        <w:t xml:space="preserve"> with the help of secondary boycotts</w:t>
      </w:r>
      <w:r w:rsidRPr="00E0084B">
        <w:t xml:space="preserve">. If the union had done everything properly, it is hard to imagine what the farmers could have done to stop the secondary boycott other than engaging in collective bargaining. It is easy to begin to believe that </w:t>
      </w:r>
      <w:r w:rsidRPr="00FB3477">
        <w:rPr>
          <w:rStyle w:val="StyleUnderline"/>
          <w:highlight w:val="cyan"/>
        </w:rPr>
        <w:t>this</w:t>
      </w:r>
      <w:r w:rsidRPr="00FB3477">
        <w:rPr>
          <w:rStyle w:val="StyleUnderline"/>
        </w:rPr>
        <w:t xml:space="preserve"> system </w:t>
      </w:r>
      <w:r w:rsidRPr="00FB3477">
        <w:rPr>
          <w:rStyle w:val="StyleUnderline"/>
          <w:highlight w:val="cyan"/>
        </w:rPr>
        <w:t xml:space="preserve">offers </w:t>
      </w:r>
      <w:r w:rsidRPr="00FB3477">
        <w:rPr>
          <w:rStyle w:val="Emphasis"/>
          <w:highlight w:val="cyan"/>
        </w:rPr>
        <w:t>no limits</w:t>
      </w:r>
      <w:r w:rsidRPr="00FB3477">
        <w:rPr>
          <w:rStyle w:val="StyleUnderline"/>
          <w:highlight w:val="cyan"/>
        </w:rPr>
        <w:t xml:space="preserve"> on</w:t>
      </w:r>
      <w:r w:rsidRPr="00E0084B">
        <w:t xml:space="preserve"> the power of </w:t>
      </w:r>
      <w:r w:rsidRPr="00FB3477">
        <w:rPr>
          <w:rStyle w:val="StyleUnderline"/>
          <w:highlight w:val="cyan"/>
        </w:rPr>
        <w:t>labor</w:t>
      </w:r>
      <w:r w:rsidRPr="00FB3477">
        <w:rPr>
          <w:rStyle w:val="StyleUnderline"/>
        </w:rPr>
        <w:t xml:space="preserve"> organizations except </w:t>
      </w:r>
      <w:r w:rsidRPr="00FB3477">
        <w:rPr>
          <w:rStyle w:val="Emphasis"/>
        </w:rPr>
        <w:t>minor procedural requirements</w:t>
      </w:r>
      <w:r w:rsidRPr="00E0084B">
        <w:t>.</w:t>
      </w:r>
    </w:p>
    <w:p w14:paraId="1213E240" w14:textId="77777777" w:rsidR="007B4D79" w:rsidRPr="00E0084B" w:rsidRDefault="007B4D79" w:rsidP="007B4D79">
      <w:r w:rsidRPr="00E0084B">
        <w:t>In 2012, the Labor Court dealt directly with how far employers could go. 222 Once again, F3 became engaged in a dispute with a restaurant owner over a collective bargaining agreement. 2 2 3 The restaurant owner had recently purchased the restaurant and registered with the Christian Trade Association (CTA). 2 24 The CTA is a trade organization that represents employers across many sectors, but has a preexisting agreement to only employ members of the Christian Trade Union (CTU). 225 Before his purchase, the restaurant had an agreement in place with F3 that ceased to have authority upon registration with the CTA. 2 2 6</w:t>
      </w:r>
    </w:p>
    <w:p w14:paraId="1FDB65B4" w14:textId="77777777" w:rsidR="007B4D79" w:rsidRPr="00E0084B" w:rsidRDefault="007B4D79" w:rsidP="007B4D79">
      <w:r w:rsidRPr="00E0084B">
        <w:t>This change in registration upset F3, who began sending strike notices and requesting a new agreement with the restaurant owner. 227 The restaurant owner explained that because he already had a similar agreement with the CTU, he would not negotiate with F3.228 This did not satisfy F3, who initiated a strike and blockade against the restaurant.2 29 The blockade effort included the hanging of signage and distributing of leaflets asking customers to avoid the restaurant.2 30 Some signage included a poor review of the restaurant, and others even suggested alternative restaurants that had agreements with F3.231</w:t>
      </w:r>
    </w:p>
    <w:p w14:paraId="3ED96390" w14:textId="77777777" w:rsidR="007B4D79" w:rsidRPr="00E0084B" w:rsidRDefault="007B4D79" w:rsidP="007B4D79">
      <w:r w:rsidRPr="00E0084B">
        <w:t>After months of no change from the restaurant owner, F3 announced that it was initiating a sympathy conflict that would affect the mail delivery, waste removal, beer and wine supply line, and advertising ability of the restaurant.232 The restaurant was still able to operate, and the owner was motivated to outlast F3, causing a significant amount of media attention to be directed at the dispute. 233 Within a month of announcing the sympathy conflict, F3 began surveilling the restaurant and sending threatening emails to known business-owning guests, implying secondary repercussions for their businesses. 2 34 These messages made the issue more controversial and caused people to support the restaurant against what was seen as an overstep by F3 .235 At one point, the owner of the restaurant even claimed that the dispute had been good for business. 236 It was disputed between the parties which collective agreement was better for the employees. 237 In preparation for the case, the court requested Bent Moos, a notable Danish trade unionist and cofounder of the Danish Communist Party (KP), to review both collective agreements, and he determined the F3 agreement was better for the employee. 238</w:t>
      </w:r>
    </w:p>
    <w:p w14:paraId="34CD557E" w14:textId="77777777" w:rsidR="007B4D79" w:rsidRPr="00E0084B" w:rsidRDefault="007B4D79" w:rsidP="007B4D79">
      <w:r w:rsidRPr="00E0084B">
        <w:t>The Labor Court took the case after a complaint was filed by the restaurant owner. 2 3 9 The Court explained that secondary conflicts are widely available to Danish unions, with the only major requirement being the legality of the underlying primary action. 240 In determining the legality of the underlying primary action, the court looks to four factors: the nature of the conflict, the purpose of the conflict, the means of the conflict, and the scope and effects of the conflict. 241</w:t>
      </w:r>
    </w:p>
    <w:p w14:paraId="445595DE" w14:textId="77777777" w:rsidR="007B4D79" w:rsidRPr="00E0084B" w:rsidRDefault="007B4D79" w:rsidP="007B4D79">
      <w:r w:rsidRPr="00E0084B">
        <w:t>First, the conflict must be between an employee organization and an employer and about the terms and conditions of a new collective bargaining agreement.242 Next, the purpose of the conflict must be a reasonable attempt to provide uncovered employees with a collective bargaining agreement. 24 3 Further, the means taken to further the strike must themselves be legal. 244 For example, it is illegal for unions to physically block the entrance or exit of a workplace. 245 Finally, the scope and impact of the conflict must be proportionate to the goal the union seeks to achieve. 24 6 When engaging in a proportionality assessment, the Labor Court is very reluctant to find the action to be unproportionally illegal. 24 7 The only real proportionality question is whether or not the employer is entirely cut off from maintaining his business. 248</w:t>
      </w:r>
    </w:p>
    <w:p w14:paraId="22635059" w14:textId="77777777" w:rsidR="007B4D79" w:rsidRPr="00E0084B" w:rsidRDefault="007B4D79" w:rsidP="007B4D79">
      <w:r w:rsidRPr="00E0084B">
        <w:t>Here, the court determined that the valid purpose of F3 was to maintain and defend the established contractual position before the restaurant owner purchased the restaurant. 24 9 The court further found that F3's purpose was legal, as they were using reasonable efforts to facilitate the urgent adoption of F3's agreement.2 so</w:t>
      </w:r>
    </w:p>
    <w:p w14:paraId="570E32FC" w14:textId="77777777" w:rsidR="007B4D79" w:rsidRPr="00E0084B" w:rsidRDefault="007B4D79" w:rsidP="007B4D79">
      <w:r w:rsidRPr="00FB3477">
        <w:rPr>
          <w:rStyle w:val="StyleUnderline"/>
        </w:rPr>
        <w:t>The court</w:t>
      </w:r>
      <w:r w:rsidRPr="00E0084B">
        <w:t xml:space="preserve"> did take issue with the underlying legality of some of F3's actions." Included among these actions were the posting of signs and leaflets encouraging customers to eat elsewhere, the emailing of restaurant customers, and the prohibition on waste collection, which created a safety issue. 252 Since these actions did not implicate the legality of the primary dispute, the court held that these actions could not be used to challenge any other legal means of the secondary boycott.25 3</w:t>
      </w:r>
    </w:p>
    <w:p w14:paraId="56C6C06B" w14:textId="77777777" w:rsidR="007B4D79" w:rsidRPr="00E0084B" w:rsidRDefault="007B4D79" w:rsidP="007B4D79">
      <w:r w:rsidRPr="00E0084B">
        <w:t xml:space="preserve">This outcome is particularly interesting because it </w:t>
      </w:r>
      <w:r w:rsidRPr="00FB3477">
        <w:rPr>
          <w:rStyle w:val="StyleUnderline"/>
        </w:rPr>
        <w:t xml:space="preserve">does </w:t>
      </w:r>
      <w:r w:rsidRPr="00FB3477">
        <w:rPr>
          <w:rStyle w:val="Emphasis"/>
        </w:rPr>
        <w:t>nothing</w:t>
      </w:r>
      <w:r w:rsidRPr="00FB3477">
        <w:rPr>
          <w:rStyle w:val="StyleUnderline"/>
        </w:rPr>
        <w:t xml:space="preserve"> to punish</w:t>
      </w:r>
      <w:r w:rsidRPr="00E0084B">
        <w:t xml:space="preserve"> F3 for </w:t>
      </w:r>
      <w:r w:rsidRPr="00FB3477">
        <w:rPr>
          <w:rStyle w:val="StyleUnderline"/>
        </w:rPr>
        <w:t xml:space="preserve">the </w:t>
      </w:r>
      <w:r w:rsidRPr="00FB3477">
        <w:rPr>
          <w:rStyle w:val="Emphasis"/>
        </w:rPr>
        <w:t>illegal</w:t>
      </w:r>
      <w:r w:rsidRPr="00E0084B">
        <w:t xml:space="preserve"> action-other than mandating an acknowledgment that the </w:t>
      </w:r>
      <w:r w:rsidRPr="00FB3477">
        <w:rPr>
          <w:rStyle w:val="Emphasis"/>
        </w:rPr>
        <w:t>actions</w:t>
      </w:r>
      <w:r w:rsidRPr="00E0084B">
        <w:t xml:space="preserve"> were illegal.254 This is intriguing because at trial, the restaurant owner claimed that the secondary action had actually caused him to lose hundreds of thousands of Kroner.2 " Surely some of that loss could be attributed to the illegal actions of F3, but F3 was not ordered to pay anything.256 The only charges that the Labor Court levied were court costs, and they were to be paid by the CTA and the LO.2"? This decision is further interesting because </w:t>
      </w:r>
      <w:r w:rsidRPr="00FB3477">
        <w:rPr>
          <w:rStyle w:val="StyleUnderline"/>
        </w:rPr>
        <w:t xml:space="preserve">the court makes clear they are </w:t>
      </w:r>
      <w:r w:rsidRPr="00FB3477">
        <w:rPr>
          <w:rStyle w:val="Emphasis"/>
        </w:rPr>
        <w:t>very hesitant</w:t>
      </w:r>
      <w:r w:rsidRPr="00FB3477">
        <w:rPr>
          <w:rStyle w:val="StyleUnderline"/>
        </w:rPr>
        <w:t xml:space="preserve"> to find a lack of proportionality</w:t>
      </w:r>
      <w:r w:rsidRPr="00E0084B">
        <w:t xml:space="preserve"> between the goal and the means of the union's activity, unless the activity substantially negatively affects employers who are not a member of the employers confederation.25 s</w:t>
      </w:r>
    </w:p>
    <w:p w14:paraId="21D09EAB" w14:textId="77777777" w:rsidR="007B4D79" w:rsidRDefault="007B4D79" w:rsidP="007B4D79">
      <w:r w:rsidRPr="00E0084B">
        <w:t xml:space="preserve">It appears that </w:t>
      </w:r>
      <w:r w:rsidRPr="00FB3477">
        <w:rPr>
          <w:rStyle w:val="StyleUnderline"/>
          <w:highlight w:val="cyan"/>
        </w:rPr>
        <w:t>Danish</w:t>
      </w:r>
      <w:r w:rsidRPr="00FB3477">
        <w:rPr>
          <w:rStyle w:val="StyleUnderline"/>
        </w:rPr>
        <w:t xml:space="preserve"> labor </w:t>
      </w:r>
      <w:r w:rsidRPr="00FB3477">
        <w:rPr>
          <w:rStyle w:val="StyleUnderline"/>
          <w:highlight w:val="cyan"/>
        </w:rPr>
        <w:t xml:space="preserve">unions are able to do </w:t>
      </w:r>
      <w:r w:rsidRPr="00FB3477">
        <w:rPr>
          <w:rStyle w:val="Emphasis"/>
        </w:rPr>
        <w:t xml:space="preserve">virtually </w:t>
      </w:r>
      <w:r w:rsidRPr="00FB3477">
        <w:rPr>
          <w:rStyle w:val="Emphasis"/>
          <w:highlight w:val="cyan"/>
        </w:rPr>
        <w:t>anything</w:t>
      </w:r>
      <w:r w:rsidRPr="00FB3477">
        <w:rPr>
          <w:rStyle w:val="StyleUnderline"/>
          <w:highlight w:val="cyan"/>
        </w:rPr>
        <w:t xml:space="preserve"> and</w:t>
      </w:r>
      <w:r w:rsidRPr="00E0084B">
        <w:t xml:space="preserve">, even </w:t>
      </w:r>
      <w:r w:rsidRPr="00FB3477">
        <w:rPr>
          <w:rStyle w:val="StyleUnderline"/>
          <w:highlight w:val="cyan"/>
        </w:rPr>
        <w:t>when</w:t>
      </w:r>
      <w:r w:rsidRPr="00FB3477">
        <w:rPr>
          <w:rStyle w:val="StyleUnderline"/>
        </w:rPr>
        <w:t xml:space="preserve"> they are </w:t>
      </w:r>
      <w:r w:rsidRPr="00FB3477">
        <w:rPr>
          <w:rStyle w:val="Emphasis"/>
          <w:highlight w:val="cyan"/>
        </w:rPr>
        <w:t>wrong</w:t>
      </w:r>
      <w:r w:rsidRPr="00E0084B">
        <w:t xml:space="preserve">, they will </w:t>
      </w:r>
      <w:r w:rsidRPr="00FB3477">
        <w:rPr>
          <w:rStyle w:val="StyleUnderline"/>
          <w:highlight w:val="cyan"/>
        </w:rPr>
        <w:t>face no consequences</w:t>
      </w:r>
      <w:r w:rsidRPr="00E0084B">
        <w:t xml:space="preserve">. While </w:t>
      </w:r>
      <w:r w:rsidRPr="00FB3477">
        <w:rPr>
          <w:rStyle w:val="StyleUnderline"/>
        </w:rPr>
        <w:t xml:space="preserve">the court offers </w:t>
      </w:r>
      <w:r w:rsidRPr="00FB3477">
        <w:rPr>
          <w:rStyle w:val="Emphasis"/>
        </w:rPr>
        <w:t>broad deference</w:t>
      </w:r>
      <w:r w:rsidRPr="00FB3477">
        <w:rPr>
          <w:rStyle w:val="StyleUnderline"/>
        </w:rPr>
        <w:t xml:space="preserve"> to</w:t>
      </w:r>
      <w:r w:rsidRPr="00E0084B">
        <w:t xml:space="preserve"> the actions of the </w:t>
      </w:r>
      <w:r w:rsidRPr="00FB3477">
        <w:rPr>
          <w:rStyle w:val="StyleUnderline"/>
        </w:rPr>
        <w:t>unions</w:t>
      </w:r>
      <w:r w:rsidRPr="00E0084B">
        <w:t>, there are some occasions where they will prevent planned actions by declaring them illegal: for example, when the union seeks a collective bargaining agreement for work that is already covered by unions that belong to the same trade union confederation.259 This type of conflict is seen as going against the essence of the Main Agreement.2 60</w:t>
      </w:r>
    </w:p>
    <w:p w14:paraId="5B63B8C5" w14:textId="77777777" w:rsidR="007B4D79" w:rsidRDefault="007B4D79" w:rsidP="007B4D79">
      <w:pPr>
        <w:pStyle w:val="ListParagraph"/>
        <w:numPr>
          <w:ilvl w:val="0"/>
          <w:numId w:val="249"/>
        </w:numPr>
      </w:pPr>
    </w:p>
    <w:p w14:paraId="1BB455AE" w14:textId="77777777" w:rsidR="007B4D79" w:rsidRDefault="007B4D79" w:rsidP="007B4D79">
      <w:pPr>
        <w:pStyle w:val="ListParagraph"/>
        <w:numPr>
          <w:ilvl w:val="0"/>
          <w:numId w:val="249"/>
        </w:numPr>
      </w:pPr>
      <w:r>
        <w:t xml:space="preserve">Broadbased bargaining increases wages and increases outcomes we this within unions- unions give workers a way to advocate for themselves that’s more than </w:t>
      </w:r>
    </w:p>
    <w:p w14:paraId="7047AE34" w14:textId="77777777" w:rsidR="007B4D79" w:rsidRPr="00FA6EA8" w:rsidRDefault="007B4D79" w:rsidP="007B4D79">
      <w:pPr>
        <w:pStyle w:val="Analytic0"/>
      </w:pPr>
    </w:p>
    <w:p w14:paraId="08F2F15D" w14:textId="77777777" w:rsidR="007B4D79" w:rsidRDefault="007B4D79" w:rsidP="007B4D79"/>
    <w:p w14:paraId="6B22229F" w14:textId="77777777" w:rsidR="007B4D79" w:rsidRDefault="007B4D79" w:rsidP="007B4D79"/>
    <w:p w14:paraId="1797238D" w14:textId="77777777" w:rsidR="007B4D79" w:rsidRDefault="007B4D79" w:rsidP="007B4D79">
      <w:pPr>
        <w:pStyle w:val="Heading3"/>
      </w:pPr>
      <w:r>
        <w:t>Inequality Internal---1AR [L]</w:t>
      </w:r>
    </w:p>
    <w:p w14:paraId="1C3BA062" w14:textId="77777777" w:rsidR="007B4D79" w:rsidRPr="008B00C3" w:rsidRDefault="007B4D79" w:rsidP="007B4D79">
      <w:pPr>
        <w:pStyle w:val="Analytic0"/>
      </w:pPr>
      <w:r>
        <w:t>Unions solve inequality. Union training creates transferable skills that leads to better jobs. That’s Madland</w:t>
      </w:r>
    </w:p>
    <w:p w14:paraId="36848002" w14:textId="77777777" w:rsidR="007B4D79" w:rsidRPr="00D85B86" w:rsidRDefault="007B4D79" w:rsidP="007B4D79"/>
    <w:p w14:paraId="142F8D3E" w14:textId="77777777" w:rsidR="007B4D79" w:rsidRPr="00713AB3" w:rsidRDefault="007B4D79" w:rsidP="007B4D79">
      <w:pPr>
        <w:pStyle w:val="Heading4"/>
      </w:pPr>
      <w:r>
        <w:t xml:space="preserve">The effect is </w:t>
      </w:r>
      <w:r>
        <w:rPr>
          <w:u w:val="single"/>
        </w:rPr>
        <w:t>robust</w:t>
      </w:r>
      <w:r>
        <w:t>.</w:t>
      </w:r>
    </w:p>
    <w:p w14:paraId="7F4A460E" w14:textId="77777777" w:rsidR="007B4D79" w:rsidRPr="000F5ABB" w:rsidRDefault="007B4D79" w:rsidP="007B4D79">
      <w:r>
        <w:t xml:space="preserve">Laura </w:t>
      </w:r>
      <w:r w:rsidRPr="007C7432">
        <w:rPr>
          <w:rStyle w:val="Style13ptBold"/>
        </w:rPr>
        <w:t>Feiveson 23</w:t>
      </w:r>
      <w:r>
        <w:t>. Former deputy assistant secretary for macroeconomic policy at the Treasury Department, Ph.D. in public finance and macroeconomics from the Massachusetts Institute of Technology. "Labor Unions and the Middle Class." U.S. Department of the Treasury. August 2023. 23-24.</w:t>
      </w:r>
    </w:p>
    <w:p w14:paraId="5F6E92AD" w14:textId="77777777" w:rsidR="007B4D79" w:rsidRPr="00743C94" w:rsidRDefault="007B4D79" w:rsidP="007B4D79">
      <w:pPr>
        <w:rPr>
          <w:sz w:val="16"/>
        </w:rPr>
      </w:pPr>
      <w:r w:rsidRPr="00743C94">
        <w:rPr>
          <w:sz w:val="16"/>
        </w:rPr>
        <w:t xml:space="preserve">Section 7.1. Inequality </w:t>
      </w:r>
    </w:p>
    <w:p w14:paraId="2FFDDFF9" w14:textId="77777777" w:rsidR="007B4D79" w:rsidRPr="00743C94" w:rsidRDefault="007B4D79" w:rsidP="007B4D79">
      <w:pPr>
        <w:rPr>
          <w:sz w:val="16"/>
        </w:rPr>
      </w:pPr>
      <w:r w:rsidRPr="007C7432">
        <w:rPr>
          <w:rStyle w:val="StyleUnderline"/>
        </w:rPr>
        <w:t xml:space="preserve">Income </w:t>
      </w:r>
      <w:r w:rsidRPr="00743C94">
        <w:rPr>
          <w:rStyle w:val="StyleUnderline"/>
          <w:highlight w:val="cyan"/>
        </w:rPr>
        <w:t>inequality</w:t>
      </w:r>
      <w:r w:rsidRPr="00743C94">
        <w:rPr>
          <w:sz w:val="16"/>
        </w:rPr>
        <w:t xml:space="preserve">, by any measure, </w:t>
      </w:r>
      <w:r w:rsidRPr="00743C94">
        <w:rPr>
          <w:rStyle w:val="StyleUnderline"/>
        </w:rPr>
        <w:t xml:space="preserve">has </w:t>
      </w:r>
      <w:r w:rsidRPr="00743C94">
        <w:rPr>
          <w:rStyle w:val="Emphasis"/>
        </w:rPr>
        <w:t>risen starkly</w:t>
      </w:r>
      <w:r w:rsidRPr="007C7432">
        <w:rPr>
          <w:rStyle w:val="StyleUnderline"/>
        </w:rPr>
        <w:t xml:space="preserve"> since the 1970s</w:t>
      </w:r>
      <w:r w:rsidRPr="00743C94">
        <w:rPr>
          <w:sz w:val="16"/>
        </w:rPr>
        <w:t xml:space="preserve">. Traditional </w:t>
      </w:r>
      <w:r w:rsidRPr="00743C94">
        <w:rPr>
          <w:rStyle w:val="StyleUnderline"/>
          <w:highlight w:val="cyan"/>
        </w:rPr>
        <w:t>measures</w:t>
      </w:r>
      <w:r w:rsidRPr="00743C94">
        <w:rPr>
          <w:sz w:val="16"/>
        </w:rPr>
        <w:t xml:space="preserve"> —</w:t>
      </w:r>
      <w:r w:rsidRPr="007C7432">
        <w:rPr>
          <w:rStyle w:val="StyleUnderline"/>
        </w:rPr>
        <w:t xml:space="preserve">such as the </w:t>
      </w:r>
      <w:r w:rsidRPr="007C7432">
        <w:rPr>
          <w:rStyle w:val="Emphasis"/>
        </w:rPr>
        <w:t>share</w:t>
      </w:r>
      <w:r w:rsidRPr="007C7432">
        <w:rPr>
          <w:rStyle w:val="StyleUnderline"/>
        </w:rPr>
        <w:t xml:space="preserve"> held by the top</w:t>
      </w:r>
      <w:r w:rsidRPr="00743C94">
        <w:rPr>
          <w:sz w:val="16"/>
        </w:rPr>
        <w:t xml:space="preserve"> of the income distribution, as shown in Figure 1, </w:t>
      </w:r>
      <w:r w:rsidRPr="007C7432">
        <w:rPr>
          <w:rStyle w:val="StyleUnderline"/>
        </w:rPr>
        <w:t xml:space="preserve">and the </w:t>
      </w:r>
      <w:r w:rsidRPr="007C7432">
        <w:rPr>
          <w:rStyle w:val="Emphasis"/>
        </w:rPr>
        <w:t>Gini coefficient</w:t>
      </w:r>
      <w:r w:rsidRPr="00743C94">
        <w:rPr>
          <w:sz w:val="16"/>
        </w:rPr>
        <w:t xml:space="preserve">— </w:t>
      </w:r>
      <w:r w:rsidRPr="00743C94">
        <w:rPr>
          <w:rStyle w:val="StyleUnderline"/>
          <w:highlight w:val="cyan"/>
        </w:rPr>
        <w:t xml:space="preserve">have all </w:t>
      </w:r>
      <w:r w:rsidRPr="00743C94">
        <w:rPr>
          <w:rStyle w:val="Emphasis"/>
        </w:rPr>
        <w:t>r</w:t>
      </w:r>
      <w:r w:rsidRPr="007C7432">
        <w:rPr>
          <w:rStyle w:val="Emphasis"/>
        </w:rPr>
        <w:t xml:space="preserve">isen </w:t>
      </w:r>
      <w:r w:rsidRPr="00743C94">
        <w:rPr>
          <w:rStyle w:val="Emphasis"/>
          <w:highlight w:val="cyan"/>
        </w:rPr>
        <w:t>steadily</w:t>
      </w:r>
      <w:r w:rsidRPr="00743C94">
        <w:rPr>
          <w:sz w:val="16"/>
        </w:rPr>
        <w:t xml:space="preserve"> over the past fifty years. Measures of the distribution of economic profits within corporations have also risen. In 2021, the ratio of compensation of the chief executive officers of the largest firms in the United States to a typical worker at their firm was 399-to-1, twenty times higher than the 20-to-1 ratio in 1965.101 A recent paper estimated that between 1984 and 2016, labor’s share of economic surplus as a percentage of value added in the non-financial corporate sector fell by 8 percentage points for workers with a high school degree or some college education and by 4.5 percentage points for workers with a college degree.102</w:t>
      </w:r>
    </w:p>
    <w:p w14:paraId="3986273A" w14:textId="77777777" w:rsidR="007B4D79" w:rsidRPr="00743C94" w:rsidRDefault="007B4D79" w:rsidP="007B4D79">
      <w:pPr>
        <w:rPr>
          <w:sz w:val="16"/>
        </w:rPr>
      </w:pPr>
      <w:r w:rsidRPr="00743C94">
        <w:rPr>
          <w:rStyle w:val="StyleUnderline"/>
        </w:rPr>
        <w:t>Reversing</w:t>
      </w:r>
      <w:r w:rsidRPr="00743C94">
        <w:rPr>
          <w:sz w:val="16"/>
        </w:rPr>
        <w:t xml:space="preserve"> these trends in </w:t>
      </w:r>
      <w:r w:rsidRPr="00743C94">
        <w:rPr>
          <w:rStyle w:val="StyleUnderline"/>
        </w:rPr>
        <w:t xml:space="preserve">inequality would </w:t>
      </w:r>
      <w:r w:rsidRPr="00743C94">
        <w:rPr>
          <w:rStyle w:val="Emphasis"/>
        </w:rPr>
        <w:t>promote</w:t>
      </w:r>
      <w:r w:rsidRPr="00743C94">
        <w:rPr>
          <w:sz w:val="16"/>
        </w:rPr>
        <w:t xml:space="preserve"> economy-wide </w:t>
      </w:r>
      <w:r w:rsidRPr="00743C94">
        <w:rPr>
          <w:rStyle w:val="StyleUnderline"/>
        </w:rPr>
        <w:t>growth</w:t>
      </w:r>
      <w:r w:rsidRPr="00743C94">
        <w:rPr>
          <w:sz w:val="16"/>
        </w:rPr>
        <w:t xml:space="preserve"> and resilience. Reducing </w:t>
      </w:r>
      <w:r w:rsidRPr="007C7432">
        <w:rPr>
          <w:rStyle w:val="StyleUnderline"/>
        </w:rPr>
        <w:t>inequality can increase</w:t>
      </w:r>
      <w:r w:rsidRPr="00743C94">
        <w:rPr>
          <w:sz w:val="16"/>
        </w:rPr>
        <w:t xml:space="preserve"> growth by increasing </w:t>
      </w:r>
      <w:r w:rsidRPr="007C7432">
        <w:rPr>
          <w:rStyle w:val="StyleUnderline"/>
        </w:rPr>
        <w:t xml:space="preserve">the </w:t>
      </w:r>
      <w:r w:rsidRPr="007C7432">
        <w:rPr>
          <w:rStyle w:val="Emphasis"/>
        </w:rPr>
        <w:t>incomes</w:t>
      </w:r>
      <w:r w:rsidRPr="007C7432">
        <w:rPr>
          <w:rStyle w:val="StyleUnderline"/>
        </w:rPr>
        <w:t xml:space="preserve"> of families</w:t>
      </w:r>
      <w:r w:rsidRPr="00743C94">
        <w:rPr>
          <w:sz w:val="16"/>
        </w:rPr>
        <w:t xml:space="preserve"> at the bottom and middle of the income distribution. </w:t>
      </w:r>
      <w:r w:rsidRPr="00743C94">
        <w:rPr>
          <w:rStyle w:val="StyleUnderline"/>
        </w:rPr>
        <w:t xml:space="preserve">This </w:t>
      </w:r>
      <w:r w:rsidRPr="003235CF">
        <w:rPr>
          <w:rStyle w:val="StyleUnderline"/>
        </w:rPr>
        <w:t xml:space="preserve">increased </w:t>
      </w:r>
      <w:r w:rsidRPr="003235CF">
        <w:rPr>
          <w:rStyle w:val="StyleUnderline"/>
          <w:highlight w:val="cyan"/>
        </w:rPr>
        <w:t>income</w:t>
      </w:r>
      <w:r w:rsidRPr="00743C94">
        <w:rPr>
          <w:rStyle w:val="StyleUnderline"/>
          <w:highlight w:val="cyan"/>
        </w:rPr>
        <w:t xml:space="preserve"> alleviates </w:t>
      </w:r>
      <w:r w:rsidRPr="00743C94">
        <w:rPr>
          <w:rStyle w:val="Emphasis"/>
        </w:rPr>
        <w:t>b</w:t>
      </w:r>
      <w:r w:rsidRPr="007C7432">
        <w:rPr>
          <w:rStyle w:val="Emphasis"/>
        </w:rPr>
        <w:t xml:space="preserve">orrowing </w:t>
      </w:r>
      <w:r w:rsidRPr="00743C94">
        <w:rPr>
          <w:rStyle w:val="Emphasis"/>
          <w:highlight w:val="cyan"/>
        </w:rPr>
        <w:t>constraints</w:t>
      </w:r>
      <w:r w:rsidRPr="00743C94">
        <w:rPr>
          <w:rStyle w:val="StyleUnderline"/>
          <w:highlight w:val="cyan"/>
        </w:rPr>
        <w:t>, allowing</w:t>
      </w:r>
      <w:r w:rsidRPr="007C7432">
        <w:rPr>
          <w:rStyle w:val="StyleUnderline"/>
        </w:rPr>
        <w:t xml:space="preserve"> workers to </w:t>
      </w:r>
      <w:r w:rsidRPr="007C7432">
        <w:rPr>
          <w:rStyle w:val="Emphasis"/>
        </w:rPr>
        <w:t xml:space="preserve">start </w:t>
      </w:r>
      <w:r w:rsidRPr="00743C94">
        <w:rPr>
          <w:rStyle w:val="Emphasis"/>
          <w:highlight w:val="cyan"/>
        </w:rPr>
        <w:t>businesses</w:t>
      </w:r>
      <w:r w:rsidRPr="00743C94">
        <w:rPr>
          <w:sz w:val="16"/>
        </w:rPr>
        <w:t>, build human capital, and exploit investment opportunities.103 Reducing inequality can also promote economic resilience by reducing the financial fragility of the bottom 95 percent of the income distribution, making these Americans less sensitive to negative income shocks and thus lessening economic volatility.104</w:t>
      </w:r>
    </w:p>
    <w:p w14:paraId="6A9BB8C1" w14:textId="77777777" w:rsidR="007B4D79" w:rsidRPr="00743C94" w:rsidRDefault="007B4D79" w:rsidP="007B4D79">
      <w:pPr>
        <w:rPr>
          <w:sz w:val="16"/>
        </w:rPr>
      </w:pPr>
      <w:r w:rsidRPr="00743C94">
        <w:rPr>
          <w:sz w:val="16"/>
        </w:rPr>
        <w:t xml:space="preserve">Empirical analyses examining the effect that unions have on inequality typically take one of three approaches. The first is to use the results from the analyses of the union wage premium, as discussed above, and then use the known income distribution of union workers to simulate what the income distribution would be had those workers not received their union wage premium. The benefit of this approach is that it relies on an </w:t>
      </w:r>
      <w:r w:rsidRPr="008C65A6">
        <w:rPr>
          <w:rStyle w:val="Emphasis"/>
        </w:rPr>
        <w:t xml:space="preserve">extensive </w:t>
      </w:r>
      <w:r w:rsidRPr="003235CF">
        <w:rPr>
          <w:rStyle w:val="Emphasis"/>
          <w:highlight w:val="cyan"/>
        </w:rPr>
        <w:t>literature</w:t>
      </w:r>
      <w:r w:rsidRPr="00743C94">
        <w:rPr>
          <w:sz w:val="16"/>
        </w:rPr>
        <w:t xml:space="preserve"> on the union wage premium. Drawbacks are that it is sensitive to the wage premium used, and that it does not directly account for the spillovers from unions to nonunion workers. This means that this method tends to underestimate the effect of unions on inequality since spillovers largely accrue to workers and families in the middle or bottom of the income distribution. Even so, studies that have used this method have </w:t>
      </w:r>
      <w:r w:rsidRPr="003235CF">
        <w:rPr>
          <w:rStyle w:val="StyleUnderline"/>
          <w:highlight w:val="cyan"/>
        </w:rPr>
        <w:t>found</w:t>
      </w:r>
      <w:r w:rsidRPr="00743C94">
        <w:rPr>
          <w:sz w:val="16"/>
        </w:rPr>
        <w:t xml:space="preserve"> that, at their peak in the 1950s and 1960s, </w:t>
      </w:r>
      <w:r w:rsidRPr="003235CF">
        <w:rPr>
          <w:rStyle w:val="StyleUnderline"/>
          <w:highlight w:val="cyan"/>
        </w:rPr>
        <w:t>unions</w:t>
      </w:r>
      <w:r w:rsidRPr="008C65A6">
        <w:rPr>
          <w:rStyle w:val="StyleUnderline"/>
        </w:rPr>
        <w:t xml:space="preserve"> played a </w:t>
      </w:r>
      <w:r w:rsidRPr="008C65A6">
        <w:rPr>
          <w:rStyle w:val="Emphasis"/>
        </w:rPr>
        <w:t>significant role</w:t>
      </w:r>
      <w:r w:rsidRPr="008C65A6">
        <w:rPr>
          <w:rStyle w:val="StyleUnderline"/>
        </w:rPr>
        <w:t xml:space="preserve"> in </w:t>
      </w:r>
      <w:r w:rsidRPr="003235CF">
        <w:rPr>
          <w:rStyle w:val="StyleUnderline"/>
          <w:highlight w:val="cyan"/>
        </w:rPr>
        <w:t>push</w:t>
      </w:r>
      <w:r w:rsidRPr="008C65A6">
        <w:rPr>
          <w:rStyle w:val="StyleUnderline"/>
        </w:rPr>
        <w:t xml:space="preserve">ing </w:t>
      </w:r>
      <w:r w:rsidRPr="003235CF">
        <w:rPr>
          <w:rStyle w:val="StyleUnderline"/>
          <w:highlight w:val="cyan"/>
        </w:rPr>
        <w:t>down inequality</w:t>
      </w:r>
      <w:r w:rsidRPr="00743C94">
        <w:rPr>
          <w:sz w:val="16"/>
        </w:rPr>
        <w:t>. Using this methodology, Farber et al. (2021) found that the rise of unions explained about half of the 20 percent decline in the 90/10 income ratio that occurred between 1938 and 1968. Fortin, Lemieux, and Lloyd (2021) estimate that de-unionization from 1979 to 2017 contributed to approximately 13 percent of the increase in the 90-10 wage ratio for men, and accounting for spillovers to nonunionized workers roughly doubles this effect.</w:t>
      </w:r>
    </w:p>
    <w:p w14:paraId="730BB866" w14:textId="77777777" w:rsidR="007B4D79" w:rsidRPr="00743C94" w:rsidRDefault="007B4D79" w:rsidP="007B4D79">
      <w:pPr>
        <w:rPr>
          <w:sz w:val="16"/>
        </w:rPr>
      </w:pPr>
      <w:r w:rsidRPr="00743C94">
        <w:rPr>
          <w:sz w:val="16"/>
        </w:rPr>
        <w:t xml:space="preserve">A second approach to estimating the effect that unions have on inequality is to analyze </w:t>
      </w:r>
      <w:r w:rsidRPr="006E1858">
        <w:rPr>
          <w:rStyle w:val="StyleUnderline"/>
        </w:rPr>
        <w:t xml:space="preserve">the </w:t>
      </w:r>
      <w:r w:rsidRPr="006E1858">
        <w:rPr>
          <w:rStyle w:val="Emphasis"/>
        </w:rPr>
        <w:t>l</w:t>
      </w:r>
      <w:r w:rsidRPr="008C65A6">
        <w:rPr>
          <w:rStyle w:val="Emphasis"/>
        </w:rPr>
        <w:t>ong-term</w:t>
      </w:r>
      <w:r w:rsidRPr="006E1858">
        <w:rPr>
          <w:rStyle w:val="StyleUnderline"/>
        </w:rPr>
        <w:t xml:space="preserve"> relationship</w:t>
      </w:r>
      <w:r w:rsidRPr="00743C94">
        <w:rPr>
          <w:sz w:val="16"/>
        </w:rPr>
        <w:t xml:space="preserve"> between union membership rates, inequality, and other aggregate statistics at a national level. By accounting for other factors that may have influenced inequality over time, authors seek to tease out how much of the rise in inequality in the United States has been caused by the decline in union membership. This approach has also </w:t>
      </w:r>
      <w:r w:rsidRPr="008C65A6">
        <w:rPr>
          <w:rStyle w:val="StyleUnderline"/>
        </w:rPr>
        <w:t xml:space="preserve">led to the </w:t>
      </w:r>
      <w:r w:rsidRPr="008C65A6">
        <w:rPr>
          <w:rStyle w:val="Emphasis"/>
        </w:rPr>
        <w:t>conclusion</w:t>
      </w:r>
      <w:r w:rsidRPr="00743C94">
        <w:rPr>
          <w:sz w:val="16"/>
        </w:rPr>
        <w:t xml:space="preserve"> that </w:t>
      </w:r>
      <w:r w:rsidRPr="008C65A6">
        <w:rPr>
          <w:rStyle w:val="StyleUnderline"/>
        </w:rPr>
        <w:t xml:space="preserve">union membership </w:t>
      </w:r>
      <w:r w:rsidRPr="008C65A6">
        <w:rPr>
          <w:rStyle w:val="Emphasis"/>
        </w:rPr>
        <w:t>decreases</w:t>
      </w:r>
      <w:r w:rsidRPr="008C65A6">
        <w:rPr>
          <w:rStyle w:val="StyleUnderline"/>
        </w:rPr>
        <w:t xml:space="preserve"> inequality</w:t>
      </w:r>
      <w:r w:rsidRPr="00743C94">
        <w:rPr>
          <w:sz w:val="16"/>
        </w:rPr>
        <w:t>. Farber et al. (2021), using this method, find that a 10-percentage point increase in the union membership rate leads to a 2 percent decline in the 90/10 wage ratio for men. Stansbury and Summers (2020) conclude that declining worker bargaining power is the best candidate to coherently explain the trends in the labor and corporate sector.</w:t>
      </w:r>
    </w:p>
    <w:p w14:paraId="23AE1DAA" w14:textId="77777777" w:rsidR="007B4D79" w:rsidRPr="00743C94" w:rsidRDefault="007B4D79" w:rsidP="007B4D79">
      <w:pPr>
        <w:rPr>
          <w:sz w:val="16"/>
        </w:rPr>
      </w:pPr>
      <w:r w:rsidRPr="00743C94">
        <w:rPr>
          <w:sz w:val="16"/>
        </w:rPr>
        <w:t xml:space="preserve">Finally, a third approach examines whether </w:t>
      </w:r>
      <w:r w:rsidRPr="008C65A6">
        <w:rPr>
          <w:rStyle w:val="Emphasis"/>
        </w:rPr>
        <w:t xml:space="preserve">regional </w:t>
      </w:r>
      <w:r w:rsidRPr="006E1858">
        <w:rPr>
          <w:rStyle w:val="Emphasis"/>
          <w:highlight w:val="cyan"/>
        </w:rPr>
        <w:t>differences</w:t>
      </w:r>
      <w:r w:rsidRPr="008C65A6">
        <w:rPr>
          <w:rStyle w:val="StyleUnderline"/>
        </w:rPr>
        <w:t xml:space="preserve"> in union membership</w:t>
      </w:r>
      <w:r w:rsidRPr="00743C94">
        <w:rPr>
          <w:sz w:val="16"/>
        </w:rPr>
        <w:t xml:space="preserve"> rates across states or countries </w:t>
      </w:r>
      <w:r w:rsidRPr="006E1858">
        <w:rPr>
          <w:rStyle w:val="StyleUnderline"/>
          <w:highlight w:val="cyan"/>
        </w:rPr>
        <w:t>can explain</w:t>
      </w:r>
      <w:r w:rsidRPr="008C65A6">
        <w:rPr>
          <w:rStyle w:val="StyleUnderline"/>
        </w:rPr>
        <w:t xml:space="preserve"> regional </w:t>
      </w:r>
      <w:r w:rsidRPr="008C65A6">
        <w:rPr>
          <w:rStyle w:val="Emphasis"/>
        </w:rPr>
        <w:t xml:space="preserve">differences in </w:t>
      </w:r>
      <w:r w:rsidRPr="006E1858">
        <w:rPr>
          <w:rStyle w:val="Emphasis"/>
          <w:highlight w:val="cyan"/>
        </w:rPr>
        <w:t>inequality</w:t>
      </w:r>
      <w:r w:rsidRPr="00743C94">
        <w:rPr>
          <w:sz w:val="16"/>
        </w:rPr>
        <w:t xml:space="preserve">. Like the second approach, this method relies on controlling for a set of explanatory variables that may themselves explain either unionization rates or inequality differentials. An advantage over the second approach is that the geographic panel allows for a richer, more robust set of explanatory variables than the time-series-only approach. Farber et al. (2021) bring this method to states and use an instrumental variables approach to proxy for union membership rates. They find that </w:t>
      </w:r>
      <w:r w:rsidRPr="008C65A6">
        <w:rPr>
          <w:rStyle w:val="StyleUnderline"/>
        </w:rPr>
        <w:t xml:space="preserve">a </w:t>
      </w:r>
      <w:r w:rsidRPr="008C65A6">
        <w:rPr>
          <w:rStyle w:val="Emphasis"/>
        </w:rPr>
        <w:t>10-percentage</w:t>
      </w:r>
      <w:r w:rsidRPr="008C65A6">
        <w:rPr>
          <w:rStyle w:val="StyleUnderline"/>
        </w:rPr>
        <w:t xml:space="preserve"> point increase in</w:t>
      </w:r>
      <w:r w:rsidRPr="00743C94">
        <w:rPr>
          <w:sz w:val="16"/>
        </w:rPr>
        <w:t xml:space="preserve"> the </w:t>
      </w:r>
      <w:r w:rsidRPr="008C65A6">
        <w:rPr>
          <w:rStyle w:val="StyleUnderline"/>
        </w:rPr>
        <w:t>union membership</w:t>
      </w:r>
      <w:r w:rsidRPr="00743C94">
        <w:rPr>
          <w:sz w:val="16"/>
        </w:rPr>
        <w:t xml:space="preserve"> rate of a state </w:t>
      </w:r>
      <w:r w:rsidRPr="008C65A6">
        <w:rPr>
          <w:rStyle w:val="StyleUnderline"/>
        </w:rPr>
        <w:t xml:space="preserve">would lead to a </w:t>
      </w:r>
      <w:r w:rsidRPr="008C65A6">
        <w:rPr>
          <w:rStyle w:val="Emphasis"/>
        </w:rPr>
        <w:t>reduction</w:t>
      </w:r>
      <w:r w:rsidRPr="008C65A6">
        <w:rPr>
          <w:rStyle w:val="StyleUnderline"/>
        </w:rPr>
        <w:t xml:space="preserve"> in the share of income held by the </w:t>
      </w:r>
      <w:r w:rsidRPr="008C65A6">
        <w:rPr>
          <w:rStyle w:val="Emphasis"/>
        </w:rPr>
        <w:t>top 10 percent</w:t>
      </w:r>
      <w:r w:rsidRPr="00743C94">
        <w:rPr>
          <w:sz w:val="16"/>
        </w:rPr>
        <w:t xml:space="preserve"> in that state </w:t>
      </w:r>
      <w:r w:rsidRPr="008C65A6">
        <w:rPr>
          <w:rStyle w:val="StyleUnderline"/>
        </w:rPr>
        <w:t xml:space="preserve">by </w:t>
      </w:r>
      <w:r w:rsidRPr="008C65A6">
        <w:rPr>
          <w:rStyle w:val="Emphasis"/>
        </w:rPr>
        <w:t>6 percent</w:t>
      </w:r>
      <w:r w:rsidRPr="00743C94">
        <w:rPr>
          <w:sz w:val="16"/>
        </w:rPr>
        <w:t>age points. Estimates from Brady, Baker, and Finnigan (2013) using cross-state analysis present evidence that union density reduces working poverty (defined in their analysis as household incomes below 50 percent of the national median).105</w:t>
      </w:r>
    </w:p>
    <w:p w14:paraId="69B4B8EE" w14:textId="77777777" w:rsidR="007B4D79" w:rsidRDefault="007B4D79" w:rsidP="007B4D79">
      <w:pPr>
        <w:rPr>
          <w:sz w:val="16"/>
        </w:rPr>
      </w:pPr>
      <w:r w:rsidRPr="00743C94">
        <w:rPr>
          <w:sz w:val="16"/>
        </w:rPr>
        <w:t>The results of this section reflected on the distribution of profits and labor income between middle-class workers and firm owners and executives. We now turn to the effect of unions on the amount of total profits and labor income earned through unions’</w:t>
      </w:r>
    </w:p>
    <w:p w14:paraId="552768D0" w14:textId="77777777" w:rsidR="007B4D79" w:rsidRDefault="007B4D79" w:rsidP="007B4D79">
      <w:pPr>
        <w:rPr>
          <w:sz w:val="16"/>
        </w:rPr>
      </w:pPr>
    </w:p>
    <w:p w14:paraId="63ECD20C" w14:textId="77777777" w:rsidR="007B4D79" w:rsidRDefault="007B4D79" w:rsidP="007B4D79">
      <w:pPr>
        <w:pStyle w:val="Heading3"/>
      </w:pPr>
      <w:r>
        <w:t>---Timeframe---1AR</w:t>
      </w:r>
    </w:p>
    <w:p w14:paraId="0F42F213" w14:textId="77777777" w:rsidR="007B4D79" w:rsidRDefault="007B4D79" w:rsidP="007B4D79">
      <w:pPr>
        <w:pStyle w:val="Analytic0"/>
      </w:pPr>
      <w:r>
        <w:t xml:space="preserve">Civil War happens now: </w:t>
      </w:r>
      <w:r w:rsidRPr="00731DC3">
        <w:rPr>
          <w:u w:val="single"/>
        </w:rPr>
        <w:t>Political polarization</w:t>
      </w:r>
      <w:r>
        <w:t xml:space="preserve"> and </w:t>
      </w:r>
      <w:r w:rsidRPr="00731DC3">
        <w:rPr>
          <w:u w:val="single"/>
        </w:rPr>
        <w:t>elite power-grabs</w:t>
      </w:r>
      <w:r>
        <w:t xml:space="preserve"> means civil war happens in </w:t>
      </w:r>
      <w:r w:rsidRPr="00731DC3">
        <w:rPr>
          <w:u w:val="single"/>
        </w:rPr>
        <w:t>2028 at the latest</w:t>
      </w:r>
      <w:r>
        <w:t xml:space="preserve">. </w:t>
      </w:r>
    </w:p>
    <w:p w14:paraId="164D82F8" w14:textId="77777777" w:rsidR="007B4D79" w:rsidRDefault="007B4D79" w:rsidP="007B4D79">
      <w:pPr>
        <w:pStyle w:val="Analytic0"/>
      </w:pPr>
    </w:p>
    <w:p w14:paraId="36A6232F" w14:textId="77777777" w:rsidR="007B4D79" w:rsidRDefault="007B4D79" w:rsidP="007B4D79">
      <w:pPr>
        <w:pStyle w:val="Analytic0"/>
      </w:pPr>
    </w:p>
    <w:p w14:paraId="1EA099AB" w14:textId="77777777" w:rsidR="007B4D79" w:rsidRDefault="007B4D79" w:rsidP="007B4D79">
      <w:pPr>
        <w:pStyle w:val="Heading3"/>
      </w:pPr>
      <w:r>
        <w:t xml:space="preserve">---Modelling---1AR </w:t>
      </w:r>
    </w:p>
    <w:p w14:paraId="1233F590" w14:textId="77777777" w:rsidR="007B4D79" w:rsidRDefault="007B4D79" w:rsidP="007B4D79">
      <w:pPr>
        <w:pStyle w:val="Analytic0"/>
      </w:pPr>
      <w:r>
        <w:t xml:space="preserve">Yes modelling: </w:t>
      </w:r>
    </w:p>
    <w:p w14:paraId="6E6050E1" w14:textId="77777777" w:rsidR="007B4D79" w:rsidRDefault="007B4D79" w:rsidP="007B4D79">
      <w:pPr>
        <w:pStyle w:val="Analytic0"/>
      </w:pPr>
      <w:r>
        <w:t>US labor movements empirically spillout – UAW, Sweden, and Amazon strikes prove. American primacy recoups trust in democracy and prevents erosion. That’s Piccone and Klippe.</w:t>
      </w:r>
    </w:p>
    <w:p w14:paraId="000BB117" w14:textId="77777777" w:rsidR="007B4D79" w:rsidRDefault="007B4D79" w:rsidP="007B4D79">
      <w:pPr>
        <w:pStyle w:val="Analytic0"/>
      </w:pPr>
    </w:p>
    <w:p w14:paraId="5B9581D1" w14:textId="77777777" w:rsidR="007B4D79" w:rsidRPr="0044092C" w:rsidRDefault="007B4D79" w:rsidP="007B4D79">
      <w:pPr>
        <w:pStyle w:val="Analytic0"/>
      </w:pPr>
      <w:r>
        <w:t xml:space="preserve">Trump Stuff on Democracy and Circumvention </w:t>
      </w:r>
    </w:p>
    <w:p w14:paraId="11A20D31" w14:textId="77777777" w:rsidR="007B4D79" w:rsidRDefault="007B4D79" w:rsidP="007B4D79">
      <w:pPr>
        <w:pStyle w:val="Analytic0"/>
      </w:pPr>
    </w:p>
    <w:p w14:paraId="10E0BEE3" w14:textId="77777777" w:rsidR="007B4D79" w:rsidRDefault="007B4D79" w:rsidP="007B4D79">
      <w:pPr>
        <w:pStyle w:val="Heading3"/>
      </w:pPr>
      <w:r>
        <w:t>---AT: Trump Turns Democracy---1AR</w:t>
      </w:r>
    </w:p>
    <w:p w14:paraId="1907B2C7" w14:textId="77777777" w:rsidR="007B4D79" w:rsidRDefault="007B4D79" w:rsidP="007B4D79">
      <w:pPr>
        <w:pStyle w:val="Analytic0"/>
      </w:pPr>
      <w:r>
        <w:t>No Trump turn:</w:t>
      </w:r>
    </w:p>
    <w:p w14:paraId="57624B7E" w14:textId="77777777" w:rsidR="007B4D79" w:rsidRDefault="007B4D79" w:rsidP="007B4D79">
      <w:pPr>
        <w:pStyle w:val="Analytic0"/>
      </w:pPr>
      <w:r>
        <w:t xml:space="preserve">Trump backs off as long as opposition exists. Aff solves lack of opposition. </w:t>
      </w:r>
    </w:p>
    <w:p w14:paraId="70F6FA63" w14:textId="77777777" w:rsidR="007B4D79" w:rsidRDefault="007B4D79" w:rsidP="007B4D79">
      <w:pPr>
        <w:pStyle w:val="Analytic0"/>
      </w:pPr>
      <w:r>
        <w:t>That’s Smith.</w:t>
      </w:r>
    </w:p>
    <w:p w14:paraId="4DF08B18" w14:textId="77777777" w:rsidR="007B4D79" w:rsidRDefault="007B4D79" w:rsidP="007B4D79">
      <w:pPr>
        <w:pStyle w:val="Heading4"/>
      </w:pPr>
      <w:r>
        <w:t xml:space="preserve">The courts are checking Trump now. </w:t>
      </w:r>
    </w:p>
    <w:p w14:paraId="2014FD8C" w14:textId="77777777" w:rsidR="007B4D79" w:rsidRPr="00230AAE" w:rsidRDefault="007B4D79" w:rsidP="007B4D79">
      <w:pPr>
        <w:rPr>
          <w:sz w:val="16"/>
        </w:rPr>
      </w:pPr>
      <w:r w:rsidRPr="00230AAE">
        <w:rPr>
          <w:sz w:val="16"/>
        </w:rPr>
        <w:t xml:space="preserve">Frank </w:t>
      </w:r>
      <w:r w:rsidRPr="00230AAE">
        <w:rPr>
          <w:rStyle w:val="Style13ptBold"/>
        </w:rPr>
        <w:t>Langfitt</w:t>
      </w:r>
      <w:r>
        <w:rPr>
          <w:rStyle w:val="Style13ptBold"/>
        </w:rPr>
        <w:t xml:space="preserve"> 25</w:t>
      </w:r>
      <w:r w:rsidRPr="00230AAE">
        <w:rPr>
          <w:sz w:val="16"/>
        </w:rPr>
        <w:t>, 4-21-2025, Frank Langfitt is NPR's Roving National Correspondent, "Hundreds of scholars say U.S. is swiftly heading toward authoritarianism", NPR, https://www.npr.org/2025/04/22/nx-s1-5340753/trump-democracy-authoritarianism-competive-survey-political-scientist</w:t>
      </w:r>
    </w:p>
    <w:p w14:paraId="604FB7ED" w14:textId="77777777" w:rsidR="007B4D79" w:rsidRPr="001567AA" w:rsidRDefault="007B4D79" w:rsidP="007B4D79">
      <w:pPr>
        <w:rPr>
          <w:u w:val="single"/>
        </w:rPr>
      </w:pPr>
      <w:r w:rsidRPr="001567AA">
        <w:rPr>
          <w:u w:val="single"/>
        </w:rPr>
        <w:t xml:space="preserve">But </w:t>
      </w:r>
      <w:r w:rsidRPr="00230AAE">
        <w:rPr>
          <w:highlight w:val="cyan"/>
          <w:u w:val="single"/>
        </w:rPr>
        <w:t xml:space="preserve">even some scholars who say Trump has autocratic tendencies think </w:t>
      </w:r>
      <w:r w:rsidRPr="00230AAE">
        <w:rPr>
          <w:rStyle w:val="Emphasis"/>
          <w:highlight w:val="cyan"/>
        </w:rPr>
        <w:t>the American system</w:t>
      </w:r>
      <w:r w:rsidRPr="00230AAE">
        <w:rPr>
          <w:highlight w:val="cyan"/>
          <w:u w:val="single"/>
        </w:rPr>
        <w:t xml:space="preserve"> should be able to withstand them.</w:t>
      </w:r>
    </w:p>
    <w:p w14:paraId="6D4FF7A8" w14:textId="77777777" w:rsidR="007B4D79" w:rsidRPr="001567AA" w:rsidRDefault="007B4D79" w:rsidP="007B4D79">
      <w:pPr>
        <w:rPr>
          <w:u w:val="single"/>
        </w:rPr>
      </w:pPr>
      <w:r w:rsidRPr="001567AA">
        <w:rPr>
          <w:u w:val="single"/>
        </w:rPr>
        <w:t>Kurt Weyland</w:t>
      </w:r>
      <w:r>
        <w:t xml:space="preserve">, a political scientist at the University of Texas at Austin, </w:t>
      </w:r>
      <w:r w:rsidRPr="001567AA">
        <w:rPr>
          <w:u w:val="single"/>
        </w:rPr>
        <w:t xml:space="preserve">says that </w:t>
      </w:r>
      <w:r w:rsidRPr="00230AAE">
        <w:rPr>
          <w:rStyle w:val="Emphasis"/>
          <w:highlight w:val="cyan"/>
        </w:rPr>
        <w:t>so far the lower courts are checking Trump.</w:t>
      </w:r>
      <w:r w:rsidRPr="001567AA">
        <w:rPr>
          <w:u w:val="single"/>
        </w:rPr>
        <w:t xml:space="preserve"> He also says </w:t>
      </w:r>
      <w:r w:rsidRPr="00230AAE">
        <w:rPr>
          <w:rStyle w:val="Emphasis"/>
          <w:highlight w:val="cyan"/>
        </w:rPr>
        <w:t>Trump does not have the overwhelming popular support</w:t>
      </w:r>
      <w:r w:rsidRPr="00230AAE">
        <w:rPr>
          <w:highlight w:val="cyan"/>
          <w:u w:val="single"/>
        </w:rPr>
        <w:t xml:space="preserve"> that autocratic leaders such as</w:t>
      </w:r>
      <w:r w:rsidRPr="001567AA">
        <w:rPr>
          <w:u w:val="single"/>
        </w:rPr>
        <w:t xml:space="preserve"> Venezuela's </w:t>
      </w:r>
      <w:r w:rsidRPr="00230AAE">
        <w:rPr>
          <w:u w:val="single"/>
        </w:rPr>
        <w:t xml:space="preserve">Hugo Chávez and El Salvador's Nayib Bukele </w:t>
      </w:r>
      <w:r w:rsidRPr="00230AAE">
        <w:rPr>
          <w:highlight w:val="cyan"/>
          <w:u w:val="single"/>
        </w:rPr>
        <w:t>enjoyed and</w:t>
      </w:r>
      <w:r w:rsidRPr="00230AAE">
        <w:rPr>
          <w:u w:val="single"/>
        </w:rPr>
        <w:t xml:space="preserve"> that </w:t>
      </w:r>
      <w:r w:rsidRPr="00230AAE">
        <w:rPr>
          <w:highlight w:val="cyan"/>
          <w:u w:val="single"/>
        </w:rPr>
        <w:t>was crucial to their ability to change their country's political systems.</w:t>
      </w:r>
    </w:p>
    <w:p w14:paraId="2FDCCBD6" w14:textId="77777777" w:rsidR="007B4D79" w:rsidRDefault="007B4D79" w:rsidP="007B4D79">
      <w:r>
        <w:t>For instance, Bukele, who met with Trump at the White House last week, has seen approval ratings over 90% and won reelection last year by a landslide. By contrast, a recent poll showed Trump's approval rating falling to 43% and he was reelected with just under half the popular vote.</w:t>
      </w:r>
    </w:p>
    <w:p w14:paraId="4484A87C" w14:textId="77777777" w:rsidR="007B4D79" w:rsidRPr="001567AA" w:rsidRDefault="007B4D79" w:rsidP="007B4D79">
      <w:pPr>
        <w:rPr>
          <w:u w:val="single"/>
        </w:rPr>
      </w:pPr>
      <w:r w:rsidRPr="001567AA">
        <w:rPr>
          <w:u w:val="single"/>
        </w:rPr>
        <w:t>"</w:t>
      </w:r>
      <w:r w:rsidRPr="00230AAE">
        <w:rPr>
          <w:highlight w:val="cyan"/>
          <w:u w:val="single"/>
        </w:rPr>
        <w:t>These populist leaders managed to engineer new constitutions</w:t>
      </w:r>
      <w:r w:rsidRPr="001567AA">
        <w:rPr>
          <w:u w:val="single"/>
        </w:rPr>
        <w:t xml:space="preserve"> that seriously concentrated power and that were the breakpoint that put those countries on the path toward competitive authoritarian rule," says Weyland</w:t>
      </w:r>
      <w:r w:rsidRPr="001567AA">
        <w:t>, who wrote Democracy's Resilience to Populism's Threat: Countering Global Alarmism.</w:t>
      </w:r>
      <w:r w:rsidRPr="001567AA">
        <w:rPr>
          <w:i/>
          <w:iCs/>
        </w:rPr>
        <w:t xml:space="preserve"> </w:t>
      </w:r>
      <w:r w:rsidRPr="00230AAE">
        <w:rPr>
          <w:rStyle w:val="Emphasis"/>
        </w:rPr>
        <w:t>"</w:t>
      </w:r>
      <w:r w:rsidRPr="00230AAE">
        <w:rPr>
          <w:rStyle w:val="Emphasis"/>
          <w:highlight w:val="cyan"/>
        </w:rPr>
        <w:t>In the United States, that is out of the question.</w:t>
      </w:r>
      <w:r w:rsidRPr="00230AAE">
        <w:rPr>
          <w:rStyle w:val="Emphasis"/>
        </w:rPr>
        <w:t>"</w:t>
      </w:r>
    </w:p>
    <w:p w14:paraId="30406B6C" w14:textId="77777777" w:rsidR="007B4D79" w:rsidRDefault="007B4D79" w:rsidP="007B4D79">
      <w:r>
        <w:t>Bright Line Watch conducted its survey in early February. It plans to put another in the field soon. Carey, one of the co-directors, expects political scientists to downgrade America's democracy even further.</w:t>
      </w:r>
    </w:p>
    <w:p w14:paraId="3265E7ED" w14:textId="77777777" w:rsidR="007B4D79" w:rsidRDefault="007B4D79" w:rsidP="007B4D79"/>
    <w:p w14:paraId="0A7F32D6" w14:textId="77777777" w:rsidR="007B4D79" w:rsidRDefault="007B4D79" w:rsidP="007B4D79">
      <w:pPr>
        <w:pStyle w:val="Analytic"/>
      </w:pPr>
    </w:p>
    <w:p w14:paraId="4CCDF703" w14:textId="77777777" w:rsidR="007B4D79" w:rsidRPr="006610DD" w:rsidRDefault="007B4D79" w:rsidP="007B4D79"/>
    <w:p w14:paraId="1489FB92" w14:textId="77777777" w:rsidR="007B4D79" w:rsidRDefault="007B4D79" w:rsidP="007B4D79">
      <w:pPr>
        <w:pStyle w:val="Analytic0"/>
      </w:pPr>
    </w:p>
    <w:p w14:paraId="0C84BC7A" w14:textId="77777777" w:rsidR="007B4D79" w:rsidRDefault="007B4D79" w:rsidP="007B4D79"/>
    <w:p w14:paraId="5B3F3CC8" w14:textId="77777777" w:rsidR="007B4D79" w:rsidRDefault="007B4D79" w:rsidP="007B4D79">
      <w:pPr>
        <w:pStyle w:val="Analytic"/>
        <w:rPr>
          <w:rFonts w:eastAsia="Times New Roman"/>
        </w:rPr>
      </w:pPr>
    </w:p>
    <w:p w14:paraId="240BA1CB" w14:textId="77777777" w:rsidR="007B4D79" w:rsidRDefault="007B4D79" w:rsidP="007B4D79"/>
    <w:p w14:paraId="6D4ABA1E" w14:textId="77777777" w:rsidR="007B4D79" w:rsidRDefault="007B4D79" w:rsidP="007B4D79">
      <w:r>
        <w:t xml:space="preserve">ASPEC: </w:t>
      </w:r>
    </w:p>
    <w:p w14:paraId="66D2F4C7" w14:textId="77777777" w:rsidR="007B4D79" w:rsidRDefault="007B4D79" w:rsidP="007B4D79">
      <w:pPr>
        <w:pStyle w:val="ListParagraph"/>
        <w:numPr>
          <w:ilvl w:val="0"/>
          <w:numId w:val="247"/>
        </w:numPr>
      </w:pPr>
      <w:r>
        <w:t xml:space="preserve">Didn’t even ask what branch of gov does the plan if they can’t spend 10s in cross ex why do we have to spec during out speech </w:t>
      </w:r>
    </w:p>
    <w:p w14:paraId="46055514" w14:textId="77777777" w:rsidR="007B4D79" w:rsidRDefault="007B4D79" w:rsidP="007B4D79">
      <w:pPr>
        <w:pStyle w:val="ListParagraph"/>
        <w:numPr>
          <w:ilvl w:val="0"/>
          <w:numId w:val="247"/>
        </w:numPr>
      </w:pPr>
      <w:r>
        <w:t xml:space="preserve">If we give a branch then they’ll argue t-subsets – the aff can’t win </w:t>
      </w:r>
    </w:p>
    <w:p w14:paraId="559DB17D" w14:textId="77777777" w:rsidR="007B4D79" w:rsidRDefault="007B4D79" w:rsidP="007B4D79">
      <w:pPr>
        <w:pStyle w:val="ListParagraph"/>
        <w:numPr>
          <w:ilvl w:val="0"/>
          <w:numId w:val="247"/>
        </w:numPr>
      </w:pPr>
      <w:r>
        <w:t xml:space="preserve">Eval the round on fairness: cross ex checks and they still haven’t asked what we fiat </w:t>
      </w:r>
    </w:p>
    <w:p w14:paraId="1DAEDE5B" w14:textId="77777777" w:rsidR="007B4D79" w:rsidRDefault="007B4D79" w:rsidP="007B4D79">
      <w:pPr>
        <w:pStyle w:val="ListParagraph"/>
        <w:numPr>
          <w:ilvl w:val="0"/>
          <w:numId w:val="247"/>
        </w:numPr>
      </w:pPr>
      <w:r>
        <w:t>non rez theory bad- we spent more time wasting over us specifying the plan then actually ask us in cross ex- that’s offense for us</w:t>
      </w:r>
    </w:p>
    <w:p w14:paraId="589509A5" w14:textId="77777777" w:rsidR="007B4D79" w:rsidRDefault="007B4D79" w:rsidP="007B4D79">
      <w:pPr>
        <w:pStyle w:val="ListParagraph"/>
        <w:numPr>
          <w:ilvl w:val="0"/>
          <w:numId w:val="247"/>
        </w:numPr>
      </w:pPr>
      <w:r>
        <w:t xml:space="preserve">but even if u buy it social trust from our madland 121 card affects democracy the most- which is smth our bbb aff specifically solves for </w:t>
      </w:r>
    </w:p>
    <w:p w14:paraId="689FEECF" w14:textId="77777777" w:rsidR="007B4D79" w:rsidRDefault="007B4D79" w:rsidP="007B4D79"/>
    <w:p w14:paraId="5A995C4E" w14:textId="77777777" w:rsidR="007B4D79" w:rsidRDefault="007B4D79" w:rsidP="007B4D79"/>
    <w:p w14:paraId="487705C3" w14:textId="77777777" w:rsidR="007B4D79" w:rsidRDefault="007B4D79" w:rsidP="007B4D79"/>
    <w:p w14:paraId="1924D31F" w14:textId="77777777" w:rsidR="007B4D79" w:rsidRDefault="007B4D79" w:rsidP="007B4D79"/>
    <w:p w14:paraId="34C41877" w14:textId="77777777" w:rsidR="007B4D79" w:rsidRDefault="007B4D79" w:rsidP="007B4D79"/>
    <w:p w14:paraId="61EB5CA7" w14:textId="77777777" w:rsidR="007B4D79" w:rsidRDefault="007B4D79" w:rsidP="007B4D79">
      <w:r>
        <w:t>CP- tarriffs</w:t>
      </w:r>
    </w:p>
    <w:p w14:paraId="1D4E6131" w14:textId="77777777" w:rsidR="007B4D79" w:rsidRDefault="007B4D79" w:rsidP="007B4D79"/>
    <w:p w14:paraId="62F34534" w14:textId="77777777" w:rsidR="007B4D79" w:rsidRDefault="007B4D79" w:rsidP="007B4D79"/>
    <w:p w14:paraId="29B2C2C5" w14:textId="77777777" w:rsidR="007B4D79" w:rsidRDefault="007B4D79" w:rsidP="007B4D79">
      <w:r>
        <w:t xml:space="preserve">They say collective bargaining hurts productivity </w:t>
      </w:r>
    </w:p>
    <w:p w14:paraId="49E6C21A" w14:textId="77777777" w:rsidR="007B4D79" w:rsidRDefault="007B4D79" w:rsidP="007B4D79"/>
    <w:p w14:paraId="34B144AD" w14:textId="77777777" w:rsidR="007B4D79" w:rsidRDefault="007B4D79" w:rsidP="007B4D79"/>
    <w:p w14:paraId="0FA4638A" w14:textId="77777777" w:rsidR="007B4D79" w:rsidRDefault="007B4D79" w:rsidP="007B4D79">
      <w:r>
        <w:t>Top framing: unions affect workers and economics- firms reinvest in the economy- workers c</w:t>
      </w:r>
    </w:p>
    <w:p w14:paraId="308B4B93" w14:textId="77777777" w:rsidR="007B4D79" w:rsidRDefault="007B4D79" w:rsidP="007B4D79">
      <w:pPr>
        <w:pStyle w:val="ListParagraph"/>
        <w:numPr>
          <w:ilvl w:val="0"/>
          <w:numId w:val="248"/>
        </w:numPr>
      </w:pPr>
      <w:r>
        <w:t xml:space="preserve">Labor market isn’t steady- inequality bad </w:t>
      </w:r>
    </w:p>
    <w:p w14:paraId="6ADF00D8" w14:textId="77777777" w:rsidR="007B4D79" w:rsidRDefault="007B4D79" w:rsidP="007B4D79">
      <w:pPr>
        <w:pStyle w:val="ListParagraph"/>
        <w:numPr>
          <w:ilvl w:val="0"/>
          <w:numId w:val="248"/>
        </w:numPr>
      </w:pPr>
    </w:p>
    <w:p w14:paraId="08305263" w14:textId="77777777" w:rsidR="007B4D79" w:rsidRDefault="007B4D79" w:rsidP="007B4D79">
      <w:pPr>
        <w:pStyle w:val="ListParagraph"/>
        <w:numPr>
          <w:ilvl w:val="0"/>
          <w:numId w:val="248"/>
        </w:numPr>
      </w:pPr>
      <w:r>
        <w:t xml:space="preserve">How does collective bargaining slow growth- growth for who </w:t>
      </w:r>
    </w:p>
    <w:p w14:paraId="40D55371" w14:textId="77777777" w:rsidR="007B4D79" w:rsidRDefault="007B4D79" w:rsidP="007B4D79">
      <w:pPr>
        <w:pStyle w:val="ListParagraph"/>
        <w:numPr>
          <w:ilvl w:val="1"/>
          <w:numId w:val="248"/>
        </w:numPr>
      </w:pPr>
      <w:r>
        <w:t>Increased productivity linked to collective bargaining</w:t>
      </w:r>
    </w:p>
    <w:p w14:paraId="52EEE7B9" w14:textId="77777777" w:rsidR="007B4D79" w:rsidRDefault="007B4D79" w:rsidP="007B4D79"/>
    <w:p w14:paraId="24649D0F" w14:textId="77777777" w:rsidR="007B4D79" w:rsidRPr="005D388F" w:rsidRDefault="007B4D79" w:rsidP="007B4D79"/>
    <w:p w14:paraId="42EA146E" w14:textId="77777777" w:rsidR="007B4D79" w:rsidRPr="005D388F" w:rsidRDefault="007B4D79" w:rsidP="007B4D79"/>
    <w:p w14:paraId="6361C31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E0B16" w14:textId="77777777" w:rsidR="00F42C6B" w:rsidRDefault="00F42C6B" w:rsidP="00066D2C">
      <w:pPr>
        <w:spacing w:after="0" w:line="240" w:lineRule="auto"/>
      </w:pPr>
      <w:r>
        <w:separator/>
      </w:r>
    </w:p>
  </w:endnote>
  <w:endnote w:type="continuationSeparator" w:id="0">
    <w:p w14:paraId="34D59730" w14:textId="77777777" w:rsidR="00F42C6B" w:rsidRDefault="00F42C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17A2C" w14:textId="77777777" w:rsidR="00F42C6B" w:rsidRDefault="00F42C6B" w:rsidP="00066D2C">
      <w:pPr>
        <w:spacing w:after="0" w:line="240" w:lineRule="auto"/>
      </w:pPr>
      <w:r>
        <w:separator/>
      </w:r>
    </w:p>
  </w:footnote>
  <w:footnote w:type="continuationSeparator" w:id="0">
    <w:p w14:paraId="3D3D1790" w14:textId="77777777" w:rsidR="00F42C6B" w:rsidRDefault="00F42C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994A98"/>
    <w:multiLevelType w:val="hybridMultilevel"/>
    <w:tmpl w:val="393E57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5"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C0A266B"/>
    <w:multiLevelType w:val="multilevel"/>
    <w:tmpl w:val="307E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9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1"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1482C06"/>
    <w:multiLevelType w:val="hybridMultilevel"/>
    <w:tmpl w:val="559CC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0"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6"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D7F3673"/>
    <w:multiLevelType w:val="hybridMultilevel"/>
    <w:tmpl w:val="5CD61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9"/>
  </w:num>
  <w:num w:numId="43" w16cid:durableId="1695883432">
    <w:abstractNumId w:val="63"/>
  </w:num>
  <w:num w:numId="44" w16cid:durableId="720713117">
    <w:abstractNumId w:val="41"/>
  </w:num>
  <w:num w:numId="45" w16cid:durableId="1194685559">
    <w:abstractNumId w:val="114"/>
  </w:num>
  <w:num w:numId="46" w16cid:durableId="1313676420">
    <w:abstractNumId w:val="65"/>
  </w:num>
  <w:num w:numId="47" w16cid:durableId="1647474046">
    <w:abstractNumId w:val="91"/>
  </w:num>
  <w:num w:numId="48" w16cid:durableId="393163307">
    <w:abstractNumId w:val="163"/>
  </w:num>
  <w:num w:numId="49" w16cid:durableId="415058835">
    <w:abstractNumId w:val="25"/>
  </w:num>
  <w:num w:numId="50" w16cid:durableId="166943276">
    <w:abstractNumId w:val="39"/>
  </w:num>
  <w:num w:numId="51" w16cid:durableId="666328178">
    <w:abstractNumId w:val="136"/>
  </w:num>
  <w:num w:numId="52" w16cid:durableId="1703439922">
    <w:abstractNumId w:val="124"/>
  </w:num>
  <w:num w:numId="53" w16cid:durableId="1654602629">
    <w:abstractNumId w:val="73"/>
  </w:num>
  <w:num w:numId="54" w16cid:durableId="1620448443">
    <w:abstractNumId w:val="201"/>
  </w:num>
  <w:num w:numId="55" w16cid:durableId="1849640935">
    <w:abstractNumId w:val="99"/>
  </w:num>
  <w:num w:numId="56" w16cid:durableId="1417436048">
    <w:abstractNumId w:val="43"/>
  </w:num>
  <w:num w:numId="57" w16cid:durableId="1919749081">
    <w:abstractNumId w:val="180"/>
  </w:num>
  <w:num w:numId="58" w16cid:durableId="1265501681">
    <w:abstractNumId w:val="152"/>
  </w:num>
  <w:num w:numId="59" w16cid:durableId="1018315881">
    <w:abstractNumId w:val="118"/>
  </w:num>
  <w:num w:numId="60" w16cid:durableId="1321930609">
    <w:abstractNumId w:val="74"/>
  </w:num>
  <w:num w:numId="61" w16cid:durableId="1008018817">
    <w:abstractNumId w:val="23"/>
  </w:num>
  <w:num w:numId="62" w16cid:durableId="1632780651">
    <w:abstractNumId w:val="34"/>
  </w:num>
  <w:num w:numId="63" w16cid:durableId="383867229">
    <w:abstractNumId w:val="203"/>
  </w:num>
  <w:num w:numId="64" w16cid:durableId="1611819085">
    <w:abstractNumId w:val="16"/>
  </w:num>
  <w:num w:numId="65" w16cid:durableId="2091466727">
    <w:abstractNumId w:val="88"/>
  </w:num>
  <w:num w:numId="66" w16cid:durableId="434983886">
    <w:abstractNumId w:val="96"/>
  </w:num>
  <w:num w:numId="67" w16cid:durableId="1353338058">
    <w:abstractNumId w:val="54"/>
  </w:num>
  <w:num w:numId="68" w16cid:durableId="1418746244">
    <w:abstractNumId w:val="123"/>
  </w:num>
  <w:num w:numId="69" w16cid:durableId="183444765">
    <w:abstractNumId w:val="195"/>
  </w:num>
  <w:num w:numId="70" w16cid:durableId="1651211195">
    <w:abstractNumId w:val="164"/>
  </w:num>
  <w:num w:numId="71" w16cid:durableId="1505393369">
    <w:abstractNumId w:val="98"/>
  </w:num>
  <w:num w:numId="72" w16cid:durableId="1654872188">
    <w:abstractNumId w:val="142"/>
  </w:num>
  <w:num w:numId="73" w16cid:durableId="549077625">
    <w:abstractNumId w:val="87"/>
  </w:num>
  <w:num w:numId="74" w16cid:durableId="415907534">
    <w:abstractNumId w:val="66"/>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66"/>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66"/>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66"/>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66"/>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165"/>
  </w:num>
  <w:num w:numId="80" w16cid:durableId="840704228">
    <w:abstractNumId w:val="27"/>
  </w:num>
  <w:num w:numId="81" w16cid:durableId="2059354839">
    <w:abstractNumId w:val="174"/>
  </w:num>
  <w:num w:numId="82" w16cid:durableId="130485982">
    <w:abstractNumId w:val="162"/>
  </w:num>
  <w:num w:numId="83" w16cid:durableId="1080718930">
    <w:abstractNumId w:val="210"/>
  </w:num>
  <w:num w:numId="84" w16cid:durableId="654800214">
    <w:abstractNumId w:val="28"/>
  </w:num>
  <w:num w:numId="85" w16cid:durableId="126240084">
    <w:abstractNumId w:val="157"/>
  </w:num>
  <w:num w:numId="86" w16cid:durableId="14114080">
    <w:abstractNumId w:val="77"/>
  </w:num>
  <w:num w:numId="87" w16cid:durableId="279843516">
    <w:abstractNumId w:val="71"/>
  </w:num>
  <w:num w:numId="88" w16cid:durableId="2027708902">
    <w:abstractNumId w:val="19"/>
  </w:num>
  <w:num w:numId="89" w16cid:durableId="1734506846">
    <w:abstractNumId w:val="155"/>
  </w:num>
  <w:num w:numId="90" w16cid:durableId="1807703038">
    <w:abstractNumId w:val="178"/>
  </w:num>
  <w:num w:numId="91" w16cid:durableId="1295479836">
    <w:abstractNumId w:val="85"/>
  </w:num>
  <w:num w:numId="92" w16cid:durableId="344749597">
    <w:abstractNumId w:val="197"/>
  </w:num>
  <w:num w:numId="93" w16cid:durableId="1339313528">
    <w:abstractNumId w:val="204"/>
  </w:num>
  <w:num w:numId="94" w16cid:durableId="1985044295">
    <w:abstractNumId w:val="48"/>
  </w:num>
  <w:num w:numId="95" w16cid:durableId="2129423989">
    <w:abstractNumId w:val="101"/>
  </w:num>
  <w:num w:numId="96" w16cid:durableId="1298100623">
    <w:abstractNumId w:val="108"/>
  </w:num>
  <w:num w:numId="97" w16cid:durableId="1305818624">
    <w:abstractNumId w:val="188"/>
  </w:num>
  <w:num w:numId="98" w16cid:durableId="536893997">
    <w:abstractNumId w:val="149"/>
  </w:num>
  <w:num w:numId="99" w16cid:durableId="821702546">
    <w:abstractNumId w:val="62"/>
  </w:num>
  <w:num w:numId="100" w16cid:durableId="965430321">
    <w:abstractNumId w:val="189"/>
  </w:num>
  <w:num w:numId="101" w16cid:durableId="948705409">
    <w:abstractNumId w:val="11"/>
  </w:num>
  <w:num w:numId="102" w16cid:durableId="520750281">
    <w:abstractNumId w:val="38"/>
  </w:num>
  <w:num w:numId="103" w16cid:durableId="1171262282">
    <w:abstractNumId w:val="44"/>
  </w:num>
  <w:num w:numId="104" w16cid:durableId="1338994069">
    <w:abstractNumId w:val="133"/>
  </w:num>
  <w:num w:numId="105" w16cid:durableId="1165128502">
    <w:abstractNumId w:val="17"/>
  </w:num>
  <w:num w:numId="106" w16cid:durableId="842205118">
    <w:abstractNumId w:val="212"/>
  </w:num>
  <w:num w:numId="107" w16cid:durableId="1299920567">
    <w:abstractNumId w:val="181"/>
  </w:num>
  <w:num w:numId="108" w16cid:durableId="1972636057">
    <w:abstractNumId w:val="83"/>
  </w:num>
  <w:num w:numId="109" w16cid:durableId="1536965855">
    <w:abstractNumId w:val="75"/>
  </w:num>
  <w:num w:numId="110" w16cid:durableId="836310035">
    <w:abstractNumId w:val="208"/>
  </w:num>
  <w:num w:numId="111" w16cid:durableId="418521792">
    <w:abstractNumId w:val="64"/>
  </w:num>
  <w:num w:numId="112" w16cid:durableId="1791314187">
    <w:abstractNumId w:val="70"/>
  </w:num>
  <w:num w:numId="113" w16cid:durableId="1615207732">
    <w:abstractNumId w:val="119"/>
  </w:num>
  <w:num w:numId="114" w16cid:durableId="1061446978">
    <w:abstractNumId w:val="0"/>
  </w:num>
  <w:num w:numId="115" w16cid:durableId="1386370589">
    <w:abstractNumId w:val="213"/>
  </w:num>
  <w:num w:numId="116" w16cid:durableId="803155480">
    <w:abstractNumId w:val="146"/>
  </w:num>
  <w:num w:numId="117" w16cid:durableId="225386295">
    <w:abstractNumId w:val="113"/>
  </w:num>
  <w:num w:numId="118" w16cid:durableId="938878305">
    <w:abstractNumId w:val="135"/>
  </w:num>
  <w:num w:numId="119" w16cid:durableId="1449854893">
    <w:abstractNumId w:val="139"/>
  </w:num>
  <w:num w:numId="120" w16cid:durableId="103696554">
    <w:abstractNumId w:val="167"/>
  </w:num>
  <w:num w:numId="121" w16cid:durableId="1516728399">
    <w:abstractNumId w:val="89"/>
  </w:num>
  <w:num w:numId="122" w16cid:durableId="1701978141">
    <w:abstractNumId w:val="30"/>
  </w:num>
  <w:num w:numId="123" w16cid:durableId="760024836">
    <w:abstractNumId w:val="46"/>
  </w:num>
  <w:num w:numId="124" w16cid:durableId="1032263437">
    <w:abstractNumId w:val="191"/>
  </w:num>
  <w:num w:numId="125" w16cid:durableId="1986660338">
    <w:abstractNumId w:val="127"/>
  </w:num>
  <w:num w:numId="126" w16cid:durableId="2141456243">
    <w:abstractNumId w:val="196"/>
  </w:num>
  <w:num w:numId="127" w16cid:durableId="1894389592">
    <w:abstractNumId w:val="207"/>
  </w:num>
  <w:num w:numId="128" w16cid:durableId="1057169029">
    <w:abstractNumId w:val="160"/>
  </w:num>
  <w:num w:numId="129" w16cid:durableId="141310678">
    <w:abstractNumId w:val="172"/>
  </w:num>
  <w:num w:numId="130" w16cid:durableId="1982805422">
    <w:abstractNumId w:val="13"/>
  </w:num>
  <w:num w:numId="131" w16cid:durableId="536311722">
    <w:abstractNumId w:val="52"/>
  </w:num>
  <w:num w:numId="132" w16cid:durableId="426197511">
    <w:abstractNumId w:val="137"/>
  </w:num>
  <w:num w:numId="133" w16cid:durableId="1243490408">
    <w:abstractNumId w:val="194"/>
  </w:num>
  <w:num w:numId="134" w16cid:durableId="619336923">
    <w:abstractNumId w:val="175"/>
  </w:num>
  <w:num w:numId="135" w16cid:durableId="1999843894">
    <w:abstractNumId w:val="55"/>
  </w:num>
  <w:num w:numId="136" w16cid:durableId="744181851">
    <w:abstractNumId w:val="143"/>
  </w:num>
  <w:num w:numId="137" w16cid:durableId="1654676956">
    <w:abstractNumId w:val="200"/>
  </w:num>
  <w:num w:numId="138" w16cid:durableId="1637876036">
    <w:abstractNumId w:val="134"/>
  </w:num>
  <w:num w:numId="139" w16cid:durableId="1111705451">
    <w:abstractNumId w:val="76"/>
  </w:num>
  <w:num w:numId="140" w16cid:durableId="2039772946">
    <w:abstractNumId w:val="156"/>
  </w:num>
  <w:num w:numId="141" w16cid:durableId="907691984">
    <w:abstractNumId w:val="130"/>
  </w:num>
  <w:num w:numId="142" w16cid:durableId="2103721656">
    <w:abstractNumId w:val="129"/>
  </w:num>
  <w:num w:numId="143" w16cid:durableId="369378927">
    <w:abstractNumId w:val="151"/>
  </w:num>
  <w:num w:numId="144" w16cid:durableId="202794080">
    <w:abstractNumId w:val="198"/>
  </w:num>
  <w:num w:numId="145" w16cid:durableId="1933316345">
    <w:abstractNumId w:val="50"/>
  </w:num>
  <w:num w:numId="146" w16cid:durableId="1199244044">
    <w:abstractNumId w:val="141"/>
  </w:num>
  <w:num w:numId="147" w16cid:durableId="39982163">
    <w:abstractNumId w:val="122"/>
  </w:num>
  <w:num w:numId="148" w16cid:durableId="2017685187">
    <w:abstractNumId w:val="184"/>
  </w:num>
  <w:num w:numId="149" w16cid:durableId="1979797267">
    <w:abstractNumId w:val="45"/>
  </w:num>
  <w:num w:numId="150" w16cid:durableId="1331635324">
    <w:abstractNumId w:val="166"/>
  </w:num>
  <w:num w:numId="151" w16cid:durableId="873032829">
    <w:abstractNumId w:val="67"/>
  </w:num>
  <w:num w:numId="152" w16cid:durableId="1448112829">
    <w:abstractNumId w:val="158"/>
  </w:num>
  <w:num w:numId="153" w16cid:durableId="2058318145">
    <w:abstractNumId w:val="211"/>
  </w:num>
  <w:num w:numId="154" w16cid:durableId="230501687">
    <w:abstractNumId w:val="111"/>
  </w:num>
  <w:num w:numId="155" w16cid:durableId="1698191311">
    <w:abstractNumId w:val="29"/>
  </w:num>
  <w:num w:numId="156" w16cid:durableId="1973434976">
    <w:abstractNumId w:val="112"/>
  </w:num>
  <w:num w:numId="157" w16cid:durableId="643777645">
    <w:abstractNumId w:val="144"/>
  </w:num>
  <w:num w:numId="158" w16cid:durableId="1358265136">
    <w:abstractNumId w:val="176"/>
  </w:num>
  <w:num w:numId="159" w16cid:durableId="1061489208">
    <w:abstractNumId w:val="183"/>
  </w:num>
  <w:num w:numId="160" w16cid:durableId="1045057585">
    <w:abstractNumId w:val="128"/>
  </w:num>
  <w:num w:numId="161" w16cid:durableId="986784265">
    <w:abstractNumId w:val="171"/>
  </w:num>
  <w:num w:numId="162" w16cid:durableId="1684428603">
    <w:abstractNumId w:val="168"/>
  </w:num>
  <w:num w:numId="163" w16cid:durableId="1199199644">
    <w:abstractNumId w:val="31"/>
  </w:num>
  <w:num w:numId="164" w16cid:durableId="113449177">
    <w:abstractNumId w:val="140"/>
  </w:num>
  <w:num w:numId="165" w16cid:durableId="1824079931">
    <w:abstractNumId w:val="150"/>
  </w:num>
  <w:num w:numId="166" w16cid:durableId="1583418139">
    <w:abstractNumId w:val="82"/>
  </w:num>
  <w:num w:numId="167" w16cid:durableId="755711851">
    <w:abstractNumId w:val="121"/>
  </w:num>
  <w:num w:numId="168" w16cid:durableId="808595677">
    <w:abstractNumId w:val="95"/>
  </w:num>
  <w:num w:numId="169" w16cid:durableId="1312901747">
    <w:abstractNumId w:val="20"/>
  </w:num>
  <w:num w:numId="170" w16cid:durableId="1423867744">
    <w:abstractNumId w:val="47"/>
  </w:num>
  <w:num w:numId="171" w16cid:durableId="1629163743">
    <w:abstractNumId w:val="21"/>
  </w:num>
  <w:num w:numId="172" w16cid:durableId="1916818417">
    <w:abstractNumId w:val="14"/>
  </w:num>
  <w:num w:numId="173" w16cid:durableId="2055813833">
    <w:abstractNumId w:val="93"/>
  </w:num>
  <w:num w:numId="174" w16cid:durableId="1744259653">
    <w:abstractNumId w:val="18"/>
  </w:num>
  <w:num w:numId="175" w16cid:durableId="1976794723">
    <w:abstractNumId w:val="53"/>
  </w:num>
  <w:num w:numId="176" w16cid:durableId="1697847899">
    <w:abstractNumId w:val="90"/>
  </w:num>
  <w:num w:numId="177" w16cid:durableId="2040616384">
    <w:abstractNumId w:val="148"/>
  </w:num>
  <w:num w:numId="178" w16cid:durableId="1455059621">
    <w:abstractNumId w:val="182"/>
  </w:num>
  <w:num w:numId="179" w16cid:durableId="1923491440">
    <w:abstractNumId w:val="138"/>
  </w:num>
  <w:num w:numId="180" w16cid:durableId="906494684">
    <w:abstractNumId w:val="107"/>
  </w:num>
  <w:num w:numId="181" w16cid:durableId="876551332">
    <w:abstractNumId w:val="33"/>
  </w:num>
  <w:num w:numId="182" w16cid:durableId="1584339319">
    <w:abstractNumId w:val="42"/>
  </w:num>
  <w:num w:numId="183" w16cid:durableId="2119137348">
    <w:abstractNumId w:val="15"/>
  </w:num>
  <w:num w:numId="184" w16cid:durableId="915360373">
    <w:abstractNumId w:val="60"/>
  </w:num>
  <w:num w:numId="185" w16cid:durableId="1705327415">
    <w:abstractNumId w:val="159"/>
  </w:num>
  <w:num w:numId="186" w16cid:durableId="757097821">
    <w:abstractNumId w:val="206"/>
  </w:num>
  <w:num w:numId="187" w16cid:durableId="1042484226">
    <w:abstractNumId w:val="61"/>
  </w:num>
  <w:num w:numId="188" w16cid:durableId="1035931457">
    <w:abstractNumId w:val="153"/>
  </w:num>
  <w:num w:numId="189" w16cid:durableId="1679312434">
    <w:abstractNumId w:val="92"/>
  </w:num>
  <w:num w:numId="190" w16cid:durableId="821041492">
    <w:abstractNumId w:val="177"/>
  </w:num>
  <w:num w:numId="191" w16cid:durableId="110059053">
    <w:abstractNumId w:val="103"/>
  </w:num>
  <w:num w:numId="192" w16cid:durableId="659584288">
    <w:abstractNumId w:val="56"/>
  </w:num>
  <w:num w:numId="193" w16cid:durableId="1432241442">
    <w:abstractNumId w:val="106"/>
  </w:num>
  <w:num w:numId="194" w16cid:durableId="6639090">
    <w:abstractNumId w:val="109"/>
  </w:num>
  <w:num w:numId="195" w16cid:durableId="217594475">
    <w:abstractNumId w:val="79"/>
  </w:num>
  <w:num w:numId="196" w16cid:durableId="574046400">
    <w:abstractNumId w:val="169"/>
  </w:num>
  <w:num w:numId="197" w16cid:durableId="1055474395">
    <w:abstractNumId w:val="102"/>
  </w:num>
  <w:num w:numId="198" w16cid:durableId="1506018838">
    <w:abstractNumId w:val="49"/>
  </w:num>
  <w:num w:numId="199" w16cid:durableId="272172384">
    <w:abstractNumId w:val="78"/>
  </w:num>
  <w:num w:numId="200" w16cid:durableId="563221291">
    <w:abstractNumId w:val="110"/>
  </w:num>
  <w:num w:numId="201" w16cid:durableId="464007545">
    <w:abstractNumId w:val="154"/>
  </w:num>
  <w:num w:numId="202" w16cid:durableId="243953710">
    <w:abstractNumId w:val="57"/>
  </w:num>
  <w:num w:numId="203" w16cid:durableId="1359431627">
    <w:abstractNumId w:val="185"/>
  </w:num>
  <w:num w:numId="204" w16cid:durableId="1038116982">
    <w:abstractNumId w:val="120"/>
  </w:num>
  <w:num w:numId="205" w16cid:durableId="937102697">
    <w:abstractNumId w:val="104"/>
  </w:num>
  <w:num w:numId="206" w16cid:durableId="267583672">
    <w:abstractNumId w:val="131"/>
  </w:num>
  <w:num w:numId="207" w16cid:durableId="463155004">
    <w:abstractNumId w:val="161"/>
  </w:num>
  <w:num w:numId="208" w16cid:durableId="1776704794">
    <w:abstractNumId w:val="24"/>
  </w:num>
  <w:num w:numId="209" w16cid:durableId="633752485">
    <w:abstractNumId w:val="84"/>
  </w:num>
  <w:num w:numId="210" w16cid:durableId="625962671">
    <w:abstractNumId w:val="35"/>
  </w:num>
  <w:num w:numId="211" w16cid:durableId="201477743">
    <w:abstractNumId w:val="170"/>
  </w:num>
  <w:num w:numId="212" w16cid:durableId="281694206">
    <w:abstractNumId w:val="36"/>
  </w:num>
  <w:num w:numId="213" w16cid:durableId="1987931738">
    <w:abstractNumId w:val="147"/>
  </w:num>
  <w:num w:numId="214" w16cid:durableId="1093433451">
    <w:abstractNumId w:val="80"/>
  </w:num>
  <w:num w:numId="215" w16cid:durableId="441219945">
    <w:abstractNumId w:val="190"/>
  </w:num>
  <w:num w:numId="216" w16cid:durableId="1532375996">
    <w:abstractNumId w:val="59"/>
  </w:num>
  <w:num w:numId="217" w16cid:durableId="250744813">
    <w:abstractNumId w:val="86"/>
  </w:num>
  <w:num w:numId="218" w16cid:durableId="97915049">
    <w:abstractNumId w:val="179"/>
  </w:num>
  <w:num w:numId="219" w16cid:durableId="1027176675">
    <w:abstractNumId w:val="187"/>
  </w:num>
  <w:num w:numId="220" w16cid:durableId="463886717">
    <w:abstractNumId w:val="214"/>
  </w:num>
  <w:num w:numId="221" w16cid:durableId="74591958">
    <w:abstractNumId w:val="12"/>
  </w:num>
  <w:num w:numId="222" w16cid:durableId="1607346386">
    <w:abstractNumId w:val="97"/>
  </w:num>
  <w:num w:numId="223" w16cid:durableId="519782650">
    <w:abstractNumId w:val="116"/>
  </w:num>
  <w:num w:numId="224" w16cid:durableId="2056810134">
    <w:abstractNumId w:val="105"/>
  </w:num>
  <w:num w:numId="225" w16cid:durableId="807940080">
    <w:abstractNumId w:val="68"/>
  </w:num>
  <w:num w:numId="226" w16cid:durableId="400256231">
    <w:abstractNumId w:val="100"/>
  </w:num>
  <w:num w:numId="227" w16cid:durableId="1562642036">
    <w:abstractNumId w:val="199"/>
  </w:num>
  <w:num w:numId="228" w16cid:durableId="351734832">
    <w:abstractNumId w:val="132"/>
  </w:num>
  <w:num w:numId="229" w16cid:durableId="12345970">
    <w:abstractNumId w:val="192"/>
  </w:num>
  <w:num w:numId="230" w16cid:durableId="790124129">
    <w:abstractNumId w:val="58"/>
  </w:num>
  <w:num w:numId="231" w16cid:durableId="1461413623">
    <w:abstractNumId w:val="126"/>
  </w:num>
  <w:num w:numId="232" w16cid:durableId="1460301447">
    <w:abstractNumId w:val="115"/>
  </w:num>
  <w:num w:numId="233" w16cid:durableId="685909371">
    <w:abstractNumId w:val="173"/>
  </w:num>
  <w:num w:numId="234" w16cid:durableId="1091895515">
    <w:abstractNumId w:val="205"/>
  </w:num>
  <w:num w:numId="235" w16cid:durableId="391387940">
    <w:abstractNumId w:val="26"/>
  </w:num>
  <w:num w:numId="236" w16cid:durableId="1135027698">
    <w:abstractNumId w:val="193"/>
  </w:num>
  <w:num w:numId="237" w16cid:durableId="1642029719">
    <w:abstractNumId w:val="117"/>
  </w:num>
  <w:num w:numId="238" w16cid:durableId="1041250861">
    <w:abstractNumId w:val="22"/>
  </w:num>
  <w:num w:numId="239" w16cid:durableId="1113161709">
    <w:abstractNumId w:val="202"/>
  </w:num>
  <w:num w:numId="240" w16cid:durableId="686323557">
    <w:abstractNumId w:val="94"/>
  </w:num>
  <w:num w:numId="241" w16cid:durableId="1449423249">
    <w:abstractNumId w:val="40"/>
  </w:num>
  <w:num w:numId="242" w16cid:durableId="63139053">
    <w:abstractNumId w:val="145"/>
  </w:num>
  <w:num w:numId="243" w16cid:durableId="1503665393">
    <w:abstractNumId w:val="37"/>
  </w:num>
  <w:num w:numId="244" w16cid:durableId="63140885">
    <w:abstractNumId w:val="72"/>
  </w:num>
  <w:num w:numId="245" w16cid:durableId="2052535670">
    <w:abstractNumId w:val="51"/>
  </w:num>
  <w:num w:numId="246" w16cid:durableId="2042511611">
    <w:abstractNumId w:val="81"/>
  </w:num>
  <w:num w:numId="247" w16cid:durableId="1880706797">
    <w:abstractNumId w:val="186"/>
  </w:num>
  <w:num w:numId="248" w16cid:durableId="1763143591">
    <w:abstractNumId w:val="32"/>
  </w:num>
  <w:num w:numId="249" w16cid:durableId="949317757">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71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8FA"/>
    <w:rsid w:val="000D0D08"/>
    <w:rsid w:val="000D739E"/>
    <w:rsid w:val="000D7A2C"/>
    <w:rsid w:val="000E0913"/>
    <w:rsid w:val="000E13F7"/>
    <w:rsid w:val="000E2525"/>
    <w:rsid w:val="000E411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019"/>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1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53E"/>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02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D7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50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15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6B"/>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57C2A"/>
  <w15:chartTrackingRefBased/>
  <w15:docId w15:val="{5D93895D-F7E2-4E82-B05D-58EAA865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715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E371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E371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E371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
    <w:basedOn w:val="Normal"/>
    <w:next w:val="Normal"/>
    <w:link w:val="Heading4Char"/>
    <w:uiPriority w:val="3"/>
    <w:qFormat/>
    <w:rsid w:val="00E3715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3715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7B4D7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7B4D7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7B4D7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B4D7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E371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715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3715D"/>
    <w:rPr>
      <w:rFonts w:ascii="Calibri" w:hAnsi="Calibri" w:cs="Calibri"/>
      <w:b/>
      <w:i w:val="0"/>
      <w:iCs/>
      <w:sz w:val="26"/>
      <w:u w:val="single"/>
      <w:bdr w:val="none" w:sz="0" w:space="0" w:color="auto"/>
    </w:rPr>
  </w:style>
  <w:style w:type="character" w:styleId="FollowedHyperlink">
    <w:name w:val="FollowedHyperlink"/>
    <w:basedOn w:val="DefaultParagraphFont"/>
    <w:uiPriority w:val="99"/>
    <w:unhideWhenUsed/>
    <w:rsid w:val="00E3715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3715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E3715D"/>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E371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371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3715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E3715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E3715D"/>
    <w:rPr>
      <w:b/>
      <w:bCs/>
    </w:rPr>
  </w:style>
  <w:style w:type="character" w:styleId="BookTitle">
    <w:name w:val="Book Title"/>
    <w:basedOn w:val="DefaultParagraphFont"/>
    <w:uiPriority w:val="33"/>
    <w:qFormat/>
    <w:rsid w:val="00E3715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3715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3715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E3715D"/>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E3715D"/>
    <w:rPr>
      <w:rFonts w:ascii="Calibri" w:hAnsi="Calibri" w:cs="Calibri"/>
    </w:rPr>
  </w:style>
  <w:style w:type="paragraph" w:styleId="Footer">
    <w:name w:val="footer"/>
    <w:basedOn w:val="Normal"/>
    <w:link w:val="FooterChar"/>
    <w:uiPriority w:val="99"/>
    <w:rsid w:val="00E37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15D"/>
    <w:rPr>
      <w:rFonts w:ascii="Calibri" w:hAnsi="Calibri" w:cs="Calibri"/>
    </w:rPr>
  </w:style>
  <w:style w:type="paragraph" w:styleId="BodyText">
    <w:name w:val="Body Text"/>
    <w:aliases w:val="BT"/>
    <w:basedOn w:val="Normal"/>
    <w:link w:val="BodyTextChar"/>
    <w:uiPriority w:val="99"/>
    <w:unhideWhenUsed/>
    <w:rsid w:val="00E3715D"/>
    <w:pPr>
      <w:spacing w:after="120"/>
    </w:pPr>
  </w:style>
  <w:style w:type="character" w:customStyle="1" w:styleId="BodyTextChar">
    <w:name w:val="Body Text Char"/>
    <w:aliases w:val="BT Char"/>
    <w:basedOn w:val="DefaultParagraphFont"/>
    <w:link w:val="BodyText"/>
    <w:uiPriority w:val="99"/>
    <w:rsid w:val="00E3715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E3715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E3715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E3715D"/>
    <w:rPr>
      <w:color w:val="0563C1" w:themeColor="hyperlink"/>
      <w:u w:val="single"/>
    </w:rPr>
  </w:style>
  <w:style w:type="character" w:styleId="UnresolvedMention">
    <w:name w:val="Unresolved Mention"/>
    <w:basedOn w:val="DefaultParagraphFont"/>
    <w:uiPriority w:val="99"/>
    <w:unhideWhenUsed/>
    <w:rsid w:val="00E3715D"/>
    <w:rPr>
      <w:color w:val="605E5C"/>
      <w:shd w:val="clear" w:color="auto" w:fill="E1DFDD"/>
    </w:rPr>
  </w:style>
  <w:style w:type="character" w:customStyle="1" w:styleId="Heading6Char">
    <w:name w:val="Heading 6 Char"/>
    <w:aliases w:val="Title (no index) Char,cites2 Char"/>
    <w:basedOn w:val="DefaultParagraphFont"/>
    <w:link w:val="Heading6"/>
    <w:rsid w:val="007B4D79"/>
    <w:rPr>
      <w:rFonts w:ascii="Cambria" w:eastAsia="Times New Roman" w:hAnsi="Cambria" w:cs="Calibri"/>
      <w:b/>
      <w:bCs/>
      <w:i/>
      <w:iCs/>
      <w:lang w:bidi="en-US"/>
    </w:rPr>
  </w:style>
  <w:style w:type="character" w:customStyle="1" w:styleId="Heading7Char">
    <w:name w:val="Heading 7 Char"/>
    <w:basedOn w:val="DefaultParagraphFont"/>
    <w:link w:val="Heading7"/>
    <w:rsid w:val="007B4D79"/>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7B4D7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7B4D79"/>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7B4D79"/>
    <w:rPr>
      <w:color w:val="404040" w:themeColor="text1" w:themeTint="BF"/>
    </w:rPr>
  </w:style>
  <w:style w:type="character" w:customStyle="1" w:styleId="AnalyticChar">
    <w:name w:val="Analytic Char"/>
    <w:link w:val="Analytic"/>
    <w:uiPriority w:val="5"/>
    <w:rsid w:val="007B4D79"/>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7B4D79"/>
    <w:rPr>
      <w:color w:val="7F7F7F" w:themeColor="text1" w:themeTint="80"/>
      <w:u w:color="7F7F7F" w:themeColor="text1" w:themeTint="80"/>
    </w:rPr>
  </w:style>
  <w:style w:type="character" w:customStyle="1" w:styleId="AnalyticsChar">
    <w:name w:val="Analytics Char"/>
    <w:basedOn w:val="DefaultParagraphFont"/>
    <w:link w:val="Analytics"/>
    <w:uiPriority w:val="5"/>
    <w:rsid w:val="007B4D79"/>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7B4D79"/>
    <w:pPr>
      <w:pBdr>
        <w:top w:val="single" w:sz="4" w:space="0" w:color="auto" w:shadow="1"/>
        <w:left w:val="single" w:sz="4" w:space="0" w:color="auto" w:shadow="1"/>
        <w:bottom w:val="single" w:sz="4" w:space="0" w:color="auto" w:shadow="1"/>
        <w:right w:val="single" w:sz="4" w:space="0" w:color="auto" w:shadow="1"/>
      </w:pBdr>
      <w:ind w:left="720"/>
      <w:jc w:val="both"/>
    </w:pPr>
    <w:rPr>
      <w:b/>
      <w:iCs/>
      <w:sz w:val="26"/>
      <w:u w:val="single"/>
    </w:rPr>
  </w:style>
  <w:style w:type="paragraph" w:styleId="ListParagraph">
    <w:name w:val="List Paragraph"/>
    <w:aliases w:val="6 font,List Paragraph1,List Paragraph2,Colorful List - Accent 11"/>
    <w:basedOn w:val="Normal"/>
    <w:uiPriority w:val="34"/>
    <w:unhideWhenUsed/>
    <w:qFormat/>
    <w:rsid w:val="007B4D79"/>
    <w:pPr>
      <w:ind w:left="720"/>
      <w:contextualSpacing/>
    </w:pPr>
  </w:style>
  <w:style w:type="character" w:customStyle="1" w:styleId="anchor-text">
    <w:name w:val="anchor-text"/>
    <w:basedOn w:val="DefaultParagraphFont"/>
    <w:rsid w:val="007B4D79"/>
  </w:style>
  <w:style w:type="character" w:customStyle="1" w:styleId="article-sdn">
    <w:name w:val="article-sdn"/>
    <w:basedOn w:val="DefaultParagraphFont"/>
    <w:rsid w:val="007B4D79"/>
  </w:style>
  <w:style w:type="character" w:styleId="HTMLCite">
    <w:name w:val="HTML Cite"/>
    <w:basedOn w:val="DefaultParagraphFont"/>
    <w:unhideWhenUsed/>
    <w:rsid w:val="007B4D79"/>
    <w:rPr>
      <w:i/>
      <w:iCs/>
    </w:rPr>
  </w:style>
  <w:style w:type="character" w:customStyle="1" w:styleId="smallcaps">
    <w:name w:val="smallcaps"/>
    <w:basedOn w:val="DefaultParagraphFont"/>
    <w:rsid w:val="007B4D7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B4D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B4D79"/>
  </w:style>
  <w:style w:type="paragraph" w:customStyle="1" w:styleId="Emphasize">
    <w:name w:val="Emphasize"/>
    <w:basedOn w:val="Normal"/>
    <w:autoRedefine/>
    <w:uiPriority w:val="8"/>
    <w:qFormat/>
    <w:rsid w:val="007B4D7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7B4D79"/>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7B4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7B4D79"/>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7B4D7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7B4D79"/>
    <w:rPr>
      <w:rFonts w:ascii="Calibri" w:eastAsia="Times New Roman" w:hAnsi="Calibri" w:cs="Arial"/>
      <w:b/>
      <w:kern w:val="32"/>
      <w:sz w:val="32"/>
      <w:szCs w:val="32"/>
      <w:u w:val="single"/>
    </w:rPr>
  </w:style>
  <w:style w:type="character" w:customStyle="1" w:styleId="underline">
    <w:name w:val="underline"/>
    <w:qFormat/>
    <w:rsid w:val="007B4D79"/>
    <w:rPr>
      <w:rFonts w:asciiTheme="minorHAnsi" w:hAnsiTheme="minorHAnsi"/>
      <w:b/>
      <w:u w:val="single"/>
    </w:rPr>
  </w:style>
  <w:style w:type="paragraph" w:customStyle="1" w:styleId="BlockTitle0">
    <w:name w:val="%Block Title"/>
    <w:basedOn w:val="Heading1"/>
    <w:next w:val="Normal"/>
    <w:qFormat/>
    <w:rsid w:val="007B4D79"/>
    <w:rPr>
      <w:rFonts w:asciiTheme="majorHAnsi" w:hAnsiTheme="majorHAnsi"/>
      <w:bCs/>
      <w:caps/>
    </w:rPr>
  </w:style>
  <w:style w:type="character" w:customStyle="1" w:styleId="style-scope">
    <w:name w:val="style-scope"/>
    <w:basedOn w:val="DefaultParagraphFont"/>
    <w:rsid w:val="007B4D79"/>
  </w:style>
  <w:style w:type="numbering" w:customStyle="1" w:styleId="1111111">
    <w:name w:val="1 / 1.1 / 1.1.11"/>
    <w:basedOn w:val="NoList"/>
    <w:next w:val="111111"/>
    <w:uiPriority w:val="99"/>
    <w:unhideWhenUsed/>
    <w:rsid w:val="007B4D79"/>
    <w:pPr>
      <w:numPr>
        <w:numId w:val="67"/>
      </w:numPr>
    </w:pPr>
  </w:style>
  <w:style w:type="character" w:customStyle="1" w:styleId="AAAUNDERLINEKEYBOARD">
    <w:name w:val="AAA UNDERLINE KEYBOARD"/>
    <w:basedOn w:val="DefaultParagraphFont"/>
    <w:uiPriority w:val="6"/>
    <w:qFormat/>
    <w:rsid w:val="007B4D79"/>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B4D79"/>
    <w:rPr>
      <w:rFonts w:ascii="Times New Roman" w:eastAsia="Times New Roman" w:hAnsi="Times New Roman" w:cs="Times New Roman"/>
      <w:sz w:val="24"/>
      <w:szCs w:val="24"/>
    </w:rPr>
  </w:style>
  <w:style w:type="paragraph" w:customStyle="1" w:styleId="cardbody">
    <w:name w:val="cardbody"/>
    <w:basedOn w:val="Normal"/>
    <w:qFormat/>
    <w:rsid w:val="007B4D79"/>
    <w:pPr>
      <w:spacing w:before="100" w:beforeAutospacing="1" w:after="100" w:afterAutospacing="1"/>
    </w:pPr>
    <w:rPr>
      <w:rFonts w:eastAsia="Times New Roman"/>
      <w:sz w:val="24"/>
    </w:rPr>
  </w:style>
  <w:style w:type="character" w:customStyle="1" w:styleId="Boxes">
    <w:name w:val="Boxes"/>
    <w:basedOn w:val="Emphasis"/>
    <w:qFormat/>
    <w:rsid w:val="007B4D79"/>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7B4D79"/>
    <w:rPr>
      <w:color w:val="1F4E79" w:themeColor="accent5" w:themeShade="80"/>
    </w:rPr>
  </w:style>
  <w:style w:type="character" w:customStyle="1" w:styleId="analyticrealChar">
    <w:name w:val="analytic real Char"/>
    <w:basedOn w:val="DefaultParagraphFont"/>
    <w:link w:val="analyticreal"/>
    <w:uiPriority w:val="4"/>
    <w:rsid w:val="007B4D79"/>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B4D79"/>
  </w:style>
  <w:style w:type="numbering" w:customStyle="1" w:styleId="NoList11">
    <w:name w:val="No List11"/>
    <w:next w:val="NoList"/>
    <w:uiPriority w:val="99"/>
    <w:semiHidden/>
    <w:unhideWhenUsed/>
    <w:rsid w:val="007B4D79"/>
  </w:style>
  <w:style w:type="paragraph" w:customStyle="1" w:styleId="Warrant">
    <w:name w:val="Warrant"/>
    <w:basedOn w:val="Normal"/>
    <w:link w:val="WarrantChar"/>
    <w:autoRedefine/>
    <w:uiPriority w:val="4"/>
    <w:qFormat/>
    <w:rsid w:val="007B4D79"/>
    <w:rPr>
      <w:b/>
      <w:sz w:val="24"/>
      <w:u w:val="single"/>
      <w:bdr w:val="single" w:sz="12" w:space="0" w:color="auto"/>
    </w:rPr>
  </w:style>
  <w:style w:type="character" w:customStyle="1" w:styleId="WarrantChar">
    <w:name w:val="Warrant Char"/>
    <w:basedOn w:val="DefaultParagraphFont"/>
    <w:link w:val="Warrant"/>
    <w:uiPriority w:val="4"/>
    <w:rsid w:val="007B4D7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B4D79"/>
    <w:pPr>
      <w:shd w:val="clear" w:color="auto" w:fill="31E600"/>
    </w:pPr>
    <w:rPr>
      <w:b/>
      <w:sz w:val="28"/>
      <w:szCs w:val="28"/>
      <w:u w:val="single"/>
    </w:rPr>
  </w:style>
  <w:style w:type="character" w:customStyle="1" w:styleId="RE-CUTTINGChar">
    <w:name w:val="RE-CUTTING Char"/>
    <w:basedOn w:val="DefaultParagraphFont"/>
    <w:link w:val="RE-CUTTING"/>
    <w:uiPriority w:val="4"/>
    <w:rsid w:val="007B4D7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B4D7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7B4D7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B4D79"/>
    <w:rPr>
      <w:rFonts w:ascii="Lucida Grande" w:hAnsi="Lucida Grande" w:cs="Lucida Grande"/>
      <w:sz w:val="24"/>
    </w:rPr>
  </w:style>
  <w:style w:type="character" w:customStyle="1" w:styleId="DocumentMapChar">
    <w:name w:val="Document Map Char"/>
    <w:basedOn w:val="DefaultParagraphFont"/>
    <w:link w:val="DocumentMap"/>
    <w:uiPriority w:val="99"/>
    <w:rsid w:val="007B4D79"/>
    <w:rPr>
      <w:rFonts w:ascii="Lucida Grande" w:hAnsi="Lucida Grande" w:cs="Lucida Grande"/>
      <w:sz w:val="24"/>
    </w:rPr>
  </w:style>
  <w:style w:type="character" w:customStyle="1" w:styleId="footnotedescriptionChar">
    <w:name w:val="footnote description Char"/>
    <w:link w:val="footnotedescription"/>
    <w:locked/>
    <w:rsid w:val="007B4D7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B4D79"/>
    <w:pPr>
      <w:spacing w:after="0" w:line="252" w:lineRule="auto"/>
      <w:ind w:left="54"/>
    </w:pPr>
    <w:rPr>
      <w:rFonts w:ascii="Garamond" w:eastAsia="Garamond" w:hAnsi="Garamond" w:cs="Garamond"/>
      <w:color w:val="000000"/>
      <w:sz w:val="20"/>
    </w:rPr>
  </w:style>
  <w:style w:type="character" w:customStyle="1" w:styleId="footnotemark">
    <w:name w:val="footnote mark"/>
    <w:rsid w:val="007B4D7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B4D79"/>
  </w:style>
  <w:style w:type="character" w:customStyle="1" w:styleId="m5577519854659992616gmail-styleunderline">
    <w:name w:val="m_5577519854659992616gmail-styleunderline"/>
    <w:basedOn w:val="DefaultParagraphFont"/>
    <w:rsid w:val="007B4D79"/>
  </w:style>
  <w:style w:type="numbering" w:customStyle="1" w:styleId="NoList2">
    <w:name w:val="No List2"/>
    <w:next w:val="NoList"/>
    <w:uiPriority w:val="99"/>
    <w:semiHidden/>
    <w:unhideWhenUsed/>
    <w:rsid w:val="007B4D79"/>
  </w:style>
  <w:style w:type="paragraph" w:styleId="ListBullet">
    <w:name w:val="List Bullet"/>
    <w:basedOn w:val="Normal"/>
    <w:link w:val="ListBulletChar"/>
    <w:uiPriority w:val="99"/>
    <w:unhideWhenUsed/>
    <w:rsid w:val="007B4D79"/>
    <w:pPr>
      <w:tabs>
        <w:tab w:val="num" w:pos="360"/>
      </w:tabs>
      <w:ind w:left="360" w:hanging="360"/>
      <w:contextualSpacing/>
    </w:pPr>
  </w:style>
  <w:style w:type="paragraph" w:customStyle="1" w:styleId="CiteSpacing">
    <w:name w:val="Cite Spacing"/>
    <w:basedOn w:val="Normal"/>
    <w:uiPriority w:val="4"/>
    <w:qFormat/>
    <w:rsid w:val="007B4D79"/>
    <w:pPr>
      <w:spacing w:before="60" w:after="60"/>
    </w:pPr>
  </w:style>
  <w:style w:type="character" w:customStyle="1" w:styleId="apple-style-span">
    <w:name w:val="apple-style-span"/>
    <w:rsid w:val="007B4D79"/>
  </w:style>
  <w:style w:type="paragraph" w:customStyle="1" w:styleId="Tag2">
    <w:name w:val="Tag2"/>
    <w:basedOn w:val="Normal"/>
    <w:qFormat/>
    <w:rsid w:val="007B4D79"/>
    <w:rPr>
      <w:rFonts w:eastAsia="Calibri"/>
      <w:b/>
      <w:sz w:val="24"/>
    </w:rPr>
  </w:style>
  <w:style w:type="character" w:customStyle="1" w:styleId="m5577519854659992616gmail-style13ptbold">
    <w:name w:val="m_5577519854659992616gmail-style13ptbold"/>
    <w:basedOn w:val="DefaultParagraphFont"/>
    <w:rsid w:val="007B4D79"/>
  </w:style>
  <w:style w:type="character" w:customStyle="1" w:styleId="apple-converted-space">
    <w:name w:val="apple-converted-space"/>
    <w:basedOn w:val="DefaultParagraphFont"/>
    <w:qFormat/>
    <w:rsid w:val="007B4D79"/>
  </w:style>
  <w:style w:type="character" w:customStyle="1" w:styleId="UnresolvedMention1">
    <w:name w:val="Unresolved Mention1"/>
    <w:basedOn w:val="DefaultParagraphFont"/>
    <w:uiPriority w:val="99"/>
    <w:unhideWhenUsed/>
    <w:rsid w:val="007B4D79"/>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B4D79"/>
    <w:pPr>
      <w:spacing w:after="0" w:line="240" w:lineRule="auto"/>
    </w:pPr>
    <w:rPr>
      <w:rFonts w:eastAsiaTheme="minorEastAsia"/>
      <w:szCs w:val="24"/>
      <w:u w:val="single"/>
    </w:rPr>
  </w:style>
  <w:style w:type="character" w:customStyle="1" w:styleId="UnderlineBold">
    <w:name w:val="Underline + Bold"/>
    <w:uiPriority w:val="1"/>
    <w:qFormat/>
    <w:rsid w:val="007B4D79"/>
    <w:rPr>
      <w:b/>
      <w:bCs w:val="0"/>
      <w:sz w:val="20"/>
      <w:u w:val="single"/>
    </w:rPr>
  </w:style>
  <w:style w:type="paragraph" w:customStyle="1" w:styleId="cardtext">
    <w:name w:val="card text"/>
    <w:basedOn w:val="Normal"/>
    <w:link w:val="cardtextChar"/>
    <w:qFormat/>
    <w:rsid w:val="007B4D79"/>
    <w:pPr>
      <w:widowControl w:val="0"/>
      <w:ind w:left="288" w:right="288"/>
    </w:pPr>
    <w:rPr>
      <w:rFonts w:eastAsia="Calibri"/>
    </w:rPr>
  </w:style>
  <w:style w:type="character" w:customStyle="1" w:styleId="cardtextChar">
    <w:name w:val="card text Char"/>
    <w:basedOn w:val="DefaultParagraphFont"/>
    <w:link w:val="cardtext"/>
    <w:rsid w:val="007B4D79"/>
    <w:rPr>
      <w:rFonts w:ascii="Calibri" w:eastAsia="Calibri" w:hAnsi="Calibri" w:cs="Calibri"/>
    </w:rPr>
  </w:style>
  <w:style w:type="paragraph" w:customStyle="1" w:styleId="Shrink6">
    <w:name w:val="Shrink 6"/>
    <w:basedOn w:val="Normal"/>
    <w:qFormat/>
    <w:rsid w:val="007B4D79"/>
    <w:rPr>
      <w:rFonts w:eastAsia="Calibri"/>
      <w:sz w:val="12"/>
    </w:rPr>
  </w:style>
  <w:style w:type="character" w:customStyle="1" w:styleId="m-4851586476605706605gmail-styleunderline">
    <w:name w:val="m_-4851586476605706605gmail-styleunderline"/>
    <w:basedOn w:val="DefaultParagraphFont"/>
    <w:rsid w:val="007B4D7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7B4D7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7B4D7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7B4D79"/>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7B4D79"/>
    <w:rPr>
      <w:rFonts w:ascii="Tahoma" w:hAnsi="Tahoma" w:cs="Tahoma" w:hint="default"/>
      <w:sz w:val="18"/>
      <w:szCs w:val="18"/>
    </w:rPr>
  </w:style>
  <w:style w:type="paragraph" w:customStyle="1" w:styleId="SmallText">
    <w:name w:val="SmallText"/>
    <w:basedOn w:val="Normal"/>
    <w:autoRedefine/>
    <w:qFormat/>
    <w:rsid w:val="007B4D7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B4D79"/>
  </w:style>
  <w:style w:type="numbering" w:customStyle="1" w:styleId="NoList3">
    <w:name w:val="No List3"/>
    <w:next w:val="NoList"/>
    <w:semiHidden/>
    <w:unhideWhenUsed/>
    <w:rsid w:val="007B4D79"/>
  </w:style>
  <w:style w:type="numbering" w:customStyle="1" w:styleId="NoList1111">
    <w:name w:val="No List1111"/>
    <w:next w:val="NoList"/>
    <w:uiPriority w:val="99"/>
    <w:semiHidden/>
    <w:unhideWhenUsed/>
    <w:rsid w:val="007B4D79"/>
  </w:style>
  <w:style w:type="numbering" w:customStyle="1" w:styleId="NoList11111">
    <w:name w:val="No List11111"/>
    <w:next w:val="NoList"/>
    <w:uiPriority w:val="99"/>
    <w:semiHidden/>
    <w:unhideWhenUsed/>
    <w:rsid w:val="007B4D79"/>
  </w:style>
  <w:style w:type="numbering" w:customStyle="1" w:styleId="NoList21">
    <w:name w:val="No List21"/>
    <w:next w:val="NoList"/>
    <w:semiHidden/>
    <w:unhideWhenUsed/>
    <w:rsid w:val="007B4D79"/>
  </w:style>
  <w:style w:type="table" w:customStyle="1" w:styleId="TableGrid1">
    <w:name w:val="Table Grid1"/>
    <w:basedOn w:val="TableNormal"/>
    <w:next w:val="TableGrid"/>
    <w:rsid w:val="007B4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B4D79"/>
    <w:rPr>
      <w:sz w:val="16"/>
    </w:rPr>
  </w:style>
  <w:style w:type="paragraph" w:customStyle="1" w:styleId="ABlock">
    <w:name w:val="ABlock"/>
    <w:basedOn w:val="Heading3"/>
    <w:next w:val="Heading4"/>
    <w:autoRedefine/>
    <w:qFormat/>
    <w:rsid w:val="007B4D79"/>
  </w:style>
  <w:style w:type="numbering" w:customStyle="1" w:styleId="NoList4">
    <w:name w:val="No List4"/>
    <w:next w:val="NoList"/>
    <w:semiHidden/>
    <w:unhideWhenUsed/>
    <w:rsid w:val="007B4D79"/>
  </w:style>
  <w:style w:type="numbering" w:customStyle="1" w:styleId="NoList12">
    <w:name w:val="No List12"/>
    <w:next w:val="NoList"/>
    <w:semiHidden/>
    <w:unhideWhenUsed/>
    <w:rsid w:val="007B4D79"/>
  </w:style>
  <w:style w:type="numbering" w:customStyle="1" w:styleId="NoList112">
    <w:name w:val="No List112"/>
    <w:next w:val="NoList"/>
    <w:uiPriority w:val="99"/>
    <w:semiHidden/>
    <w:unhideWhenUsed/>
    <w:rsid w:val="007B4D79"/>
  </w:style>
  <w:style w:type="numbering" w:customStyle="1" w:styleId="NoList22">
    <w:name w:val="No List22"/>
    <w:next w:val="NoList"/>
    <w:uiPriority w:val="99"/>
    <w:semiHidden/>
    <w:unhideWhenUsed/>
    <w:rsid w:val="007B4D79"/>
  </w:style>
  <w:style w:type="numbering" w:customStyle="1" w:styleId="NoList121">
    <w:name w:val="No List121"/>
    <w:next w:val="NoList"/>
    <w:semiHidden/>
    <w:unhideWhenUsed/>
    <w:rsid w:val="007B4D79"/>
  </w:style>
  <w:style w:type="numbering" w:customStyle="1" w:styleId="NoList211">
    <w:name w:val="No List211"/>
    <w:next w:val="NoList"/>
    <w:uiPriority w:val="99"/>
    <w:semiHidden/>
    <w:unhideWhenUsed/>
    <w:rsid w:val="007B4D79"/>
  </w:style>
  <w:style w:type="table" w:customStyle="1" w:styleId="TableGrid2">
    <w:name w:val="Table Grid2"/>
    <w:basedOn w:val="TableNormal"/>
    <w:next w:val="TableGrid"/>
    <w:uiPriority w:val="39"/>
    <w:rsid w:val="007B4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B4D79"/>
  </w:style>
  <w:style w:type="numbering" w:customStyle="1" w:styleId="NoList1112">
    <w:name w:val="No List1112"/>
    <w:next w:val="NoList"/>
    <w:uiPriority w:val="99"/>
    <w:semiHidden/>
    <w:unhideWhenUsed/>
    <w:rsid w:val="007B4D79"/>
  </w:style>
  <w:style w:type="numbering" w:customStyle="1" w:styleId="NoList111111">
    <w:name w:val="No List111111"/>
    <w:next w:val="NoList"/>
    <w:uiPriority w:val="99"/>
    <w:semiHidden/>
    <w:unhideWhenUsed/>
    <w:rsid w:val="007B4D79"/>
  </w:style>
  <w:style w:type="numbering" w:customStyle="1" w:styleId="NoList2111">
    <w:name w:val="No List2111"/>
    <w:next w:val="NoList"/>
    <w:uiPriority w:val="99"/>
    <w:semiHidden/>
    <w:unhideWhenUsed/>
    <w:rsid w:val="007B4D79"/>
  </w:style>
  <w:style w:type="table" w:customStyle="1" w:styleId="TableGrid11">
    <w:name w:val="Table Grid11"/>
    <w:basedOn w:val="TableNormal"/>
    <w:next w:val="TableGrid"/>
    <w:uiPriority w:val="39"/>
    <w:rsid w:val="007B4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B4D79"/>
  </w:style>
  <w:style w:type="numbering" w:customStyle="1" w:styleId="NoList13">
    <w:name w:val="No List13"/>
    <w:next w:val="NoList"/>
    <w:semiHidden/>
    <w:unhideWhenUsed/>
    <w:rsid w:val="007B4D79"/>
  </w:style>
  <w:style w:type="numbering" w:customStyle="1" w:styleId="NoList221">
    <w:name w:val="No List221"/>
    <w:next w:val="NoList"/>
    <w:semiHidden/>
    <w:unhideWhenUsed/>
    <w:rsid w:val="007B4D79"/>
  </w:style>
  <w:style w:type="table" w:customStyle="1" w:styleId="TableGrid3">
    <w:name w:val="Table Grid3"/>
    <w:basedOn w:val="TableNormal"/>
    <w:next w:val="TableGrid"/>
    <w:uiPriority w:val="39"/>
    <w:rsid w:val="007B4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B4D79"/>
  </w:style>
  <w:style w:type="numbering" w:customStyle="1" w:styleId="NoList1121">
    <w:name w:val="No List1121"/>
    <w:next w:val="NoList"/>
    <w:uiPriority w:val="99"/>
    <w:semiHidden/>
    <w:unhideWhenUsed/>
    <w:rsid w:val="007B4D79"/>
  </w:style>
  <w:style w:type="numbering" w:customStyle="1" w:styleId="NoList11121">
    <w:name w:val="No List11121"/>
    <w:next w:val="NoList"/>
    <w:uiPriority w:val="99"/>
    <w:semiHidden/>
    <w:unhideWhenUsed/>
    <w:rsid w:val="007B4D79"/>
  </w:style>
  <w:style w:type="numbering" w:customStyle="1" w:styleId="NoList212">
    <w:name w:val="No List212"/>
    <w:next w:val="NoList"/>
    <w:uiPriority w:val="99"/>
    <w:semiHidden/>
    <w:unhideWhenUsed/>
    <w:rsid w:val="007B4D79"/>
  </w:style>
  <w:style w:type="numbering" w:customStyle="1" w:styleId="NoList5">
    <w:name w:val="No List5"/>
    <w:next w:val="NoList"/>
    <w:semiHidden/>
    <w:unhideWhenUsed/>
    <w:rsid w:val="007B4D79"/>
  </w:style>
  <w:style w:type="numbering" w:customStyle="1" w:styleId="NoList14">
    <w:name w:val="No List14"/>
    <w:next w:val="NoList"/>
    <w:semiHidden/>
    <w:unhideWhenUsed/>
    <w:rsid w:val="007B4D79"/>
  </w:style>
  <w:style w:type="paragraph" w:customStyle="1" w:styleId="Underline2">
    <w:name w:val="Underline2"/>
    <w:basedOn w:val="Normal"/>
    <w:link w:val="Underline2Char"/>
    <w:autoRedefine/>
    <w:uiPriority w:val="4"/>
    <w:qFormat/>
    <w:rsid w:val="007B4D79"/>
    <w:rPr>
      <w:b/>
      <w:u w:val="single"/>
    </w:rPr>
  </w:style>
  <w:style w:type="character" w:customStyle="1" w:styleId="Underline2Char">
    <w:name w:val="Underline2 Char"/>
    <w:basedOn w:val="DefaultParagraphFont"/>
    <w:link w:val="Underline2"/>
    <w:uiPriority w:val="4"/>
    <w:rsid w:val="007B4D79"/>
    <w:rPr>
      <w:rFonts w:ascii="Calibri" w:hAnsi="Calibri" w:cs="Calibri"/>
      <w:b/>
      <w:u w:val="single"/>
    </w:rPr>
  </w:style>
  <w:style w:type="character" w:customStyle="1" w:styleId="tl8wme">
    <w:name w:val="tl8wme"/>
    <w:basedOn w:val="DefaultParagraphFont"/>
    <w:rsid w:val="007B4D79"/>
  </w:style>
  <w:style w:type="paragraph" w:customStyle="1" w:styleId="Based">
    <w:name w:val="Based"/>
    <w:basedOn w:val="Heading4"/>
    <w:link w:val="BasedChar"/>
    <w:autoRedefine/>
    <w:uiPriority w:val="4"/>
    <w:qFormat/>
    <w:rsid w:val="007B4D79"/>
    <w:rPr>
      <w:color w:val="44546A" w:themeColor="text2"/>
    </w:rPr>
  </w:style>
  <w:style w:type="character" w:customStyle="1" w:styleId="BasedChar">
    <w:name w:val="Based Char"/>
    <w:basedOn w:val="DefaultParagraphFont"/>
    <w:link w:val="Based"/>
    <w:uiPriority w:val="4"/>
    <w:rsid w:val="007B4D7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B4D79"/>
    <w:rPr>
      <w:bCs/>
      <w:iCs w:val="0"/>
      <w:szCs w:val="26"/>
    </w:rPr>
  </w:style>
  <w:style w:type="character" w:customStyle="1" w:styleId="AnalyticChar0">
    <w:name w:val="!!_Analytic Char"/>
    <w:link w:val="Analytic0"/>
    <w:locked/>
    <w:rsid w:val="007B4D79"/>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7B4D79"/>
  </w:style>
  <w:style w:type="paragraph" w:customStyle="1" w:styleId="Cites">
    <w:name w:val="Cites"/>
    <w:link w:val="CitesChar"/>
    <w:qFormat/>
    <w:rsid w:val="007B4D7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B4D7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B4D79"/>
    <w:rPr>
      <w:rFonts w:ascii="Segoe UI" w:hAnsi="Segoe UI" w:cs="Segoe UI"/>
      <w:sz w:val="18"/>
      <w:szCs w:val="18"/>
    </w:rPr>
  </w:style>
  <w:style w:type="character" w:customStyle="1" w:styleId="BalloonTextChar">
    <w:name w:val="Balloon Text Char"/>
    <w:basedOn w:val="DefaultParagraphFont"/>
    <w:link w:val="BalloonText"/>
    <w:uiPriority w:val="99"/>
    <w:rsid w:val="007B4D79"/>
    <w:rPr>
      <w:rFonts w:ascii="Segoe UI" w:hAnsi="Segoe UI" w:cs="Segoe UI"/>
      <w:sz w:val="18"/>
      <w:szCs w:val="18"/>
    </w:rPr>
  </w:style>
  <w:style w:type="character" w:customStyle="1" w:styleId="BoldUnderlineChar">
    <w:name w:val="Bold Underline Char"/>
    <w:locked/>
    <w:rsid w:val="007B4D7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B4D79"/>
    <w:rPr>
      <w:rFonts w:ascii="Times" w:hAnsi="Times"/>
      <w:b w:val="0"/>
      <w:bCs/>
      <w:sz w:val="20"/>
      <w:u w:val="single"/>
    </w:rPr>
  </w:style>
  <w:style w:type="paragraph" w:customStyle="1" w:styleId="Normaltag">
    <w:name w:val="Normal tag"/>
    <w:basedOn w:val="Normal"/>
    <w:link w:val="NormaltagChar"/>
    <w:uiPriority w:val="99"/>
    <w:qFormat/>
    <w:rsid w:val="007B4D79"/>
    <w:rPr>
      <w:b/>
      <w:sz w:val="24"/>
    </w:rPr>
  </w:style>
  <w:style w:type="character" w:customStyle="1" w:styleId="NormaltagChar">
    <w:name w:val="Normal tag Char"/>
    <w:link w:val="Normaltag"/>
    <w:uiPriority w:val="99"/>
    <w:locked/>
    <w:rsid w:val="007B4D79"/>
    <w:rPr>
      <w:rFonts w:ascii="Calibri" w:hAnsi="Calibri" w:cs="Calibri"/>
      <w:b/>
      <w:sz w:val="24"/>
    </w:rPr>
  </w:style>
  <w:style w:type="character" w:customStyle="1" w:styleId="StyleBoldUnderline1">
    <w:name w:val="Style Bold Underline1"/>
    <w:basedOn w:val="DefaultParagraphFont"/>
    <w:rsid w:val="007B4D79"/>
    <w:rPr>
      <w:b w:val="0"/>
      <w:bCs/>
      <w:u w:val="single"/>
    </w:rPr>
  </w:style>
  <w:style w:type="character" w:customStyle="1" w:styleId="st">
    <w:name w:val="st"/>
    <w:rsid w:val="007B4D79"/>
  </w:style>
  <w:style w:type="character" w:customStyle="1" w:styleId="DebateUnderline">
    <w:name w:val="Debate Underline"/>
    <w:qFormat/>
    <w:rsid w:val="007B4D79"/>
    <w:rPr>
      <w:rFonts w:ascii="Times New Roman" w:hAnsi="Times New Roman"/>
      <w:sz w:val="20"/>
      <w:szCs w:val="24"/>
      <w:u w:val="thick"/>
    </w:rPr>
  </w:style>
  <w:style w:type="character" w:customStyle="1" w:styleId="Author-Date">
    <w:name w:val="Author-Date"/>
    <w:qFormat/>
    <w:rsid w:val="007B4D79"/>
    <w:rPr>
      <w:b/>
      <w:sz w:val="24"/>
      <w:szCs w:val="24"/>
    </w:rPr>
  </w:style>
  <w:style w:type="paragraph" w:customStyle="1" w:styleId="Cards">
    <w:name w:val="Cards"/>
    <w:next w:val="Normal"/>
    <w:link w:val="CardsChar"/>
    <w:qFormat/>
    <w:rsid w:val="007B4D7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B4D79"/>
    <w:rPr>
      <w:rFonts w:ascii="Times New Roman" w:eastAsia="Times New Roman" w:hAnsi="Times New Roman" w:cs="Times New Roman"/>
      <w:sz w:val="20"/>
      <w:szCs w:val="24"/>
    </w:rPr>
  </w:style>
  <w:style w:type="paragraph" w:customStyle="1" w:styleId="Cardunderlining">
    <w:name w:val="Card underlining"/>
    <w:basedOn w:val="Normal"/>
    <w:qFormat/>
    <w:rsid w:val="007B4D79"/>
    <w:rPr>
      <w:u w:val="single"/>
    </w:rPr>
  </w:style>
  <w:style w:type="character" w:customStyle="1" w:styleId="NoformattingChar">
    <w:name w:val="No formatting Char"/>
    <w:rsid w:val="007B4D7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B4D79"/>
    <w:rPr>
      <w:szCs w:val="20"/>
    </w:rPr>
  </w:style>
  <w:style w:type="character" w:customStyle="1" w:styleId="SubtitleChar">
    <w:name w:val="Subtitle Char"/>
    <w:aliases w:val="Underlined card text Char"/>
    <w:link w:val="Subtitle"/>
    <w:uiPriority w:val="11"/>
    <w:rsid w:val="007B4D79"/>
    <w:rPr>
      <w:rFonts w:ascii="Times New Roman" w:eastAsia="Times New Roman" w:hAnsi="Times New Roman" w:cs="Times New Roman"/>
      <w:iCs/>
      <w:color w:val="000000"/>
      <w:spacing w:val="15"/>
      <w:szCs w:val="24"/>
      <w:u w:val="single"/>
    </w:rPr>
  </w:style>
  <w:style w:type="character" w:customStyle="1" w:styleId="firstchar">
    <w:name w:val="firstchar"/>
    <w:rsid w:val="007B4D79"/>
  </w:style>
  <w:style w:type="character" w:customStyle="1" w:styleId="Style8ptBold">
    <w:name w:val="Style 8 pt Bold"/>
    <w:basedOn w:val="DefaultParagraphFont"/>
    <w:rsid w:val="007B4D79"/>
    <w:rPr>
      <w:b w:val="0"/>
      <w:bCs/>
      <w:sz w:val="16"/>
    </w:rPr>
  </w:style>
  <w:style w:type="character" w:customStyle="1" w:styleId="term">
    <w:name w:val="term"/>
    <w:rsid w:val="007B4D79"/>
  </w:style>
  <w:style w:type="character" w:customStyle="1" w:styleId="cardChar">
    <w:name w:val="card Char"/>
    <w:aliases w:val="Bold Cite Char Char,Speed Cite Char"/>
    <w:basedOn w:val="DefaultParagraphFont"/>
    <w:uiPriority w:val="6"/>
    <w:rsid w:val="007B4D79"/>
    <w:rPr>
      <w:rFonts w:ascii="Calibri" w:eastAsia="Times New Roman" w:hAnsi="Calibri" w:cs="Calibri"/>
      <w:szCs w:val="20"/>
    </w:rPr>
  </w:style>
  <w:style w:type="character" w:customStyle="1" w:styleId="AuthorDate">
    <w:name w:val="Author Date"/>
    <w:qFormat/>
    <w:rsid w:val="007B4D79"/>
    <w:rPr>
      <w:b/>
      <w:sz w:val="24"/>
      <w:u w:val="thick"/>
    </w:rPr>
  </w:style>
  <w:style w:type="character" w:customStyle="1" w:styleId="UnresolvedMention2">
    <w:name w:val="Unresolved Mention2"/>
    <w:basedOn w:val="DefaultParagraphFont"/>
    <w:uiPriority w:val="99"/>
    <w:rsid w:val="007B4D79"/>
    <w:rPr>
      <w:color w:val="605E5C"/>
      <w:shd w:val="clear" w:color="auto" w:fill="E1DFDD"/>
    </w:rPr>
  </w:style>
  <w:style w:type="character" w:customStyle="1" w:styleId="CommentTextChar">
    <w:name w:val="Comment Text Char"/>
    <w:basedOn w:val="DefaultParagraphFont"/>
    <w:link w:val="CommentText"/>
    <w:uiPriority w:val="99"/>
    <w:rsid w:val="007B4D79"/>
    <w:rPr>
      <w:rFonts w:ascii="Calibri" w:hAnsi="Calibri" w:cs="Calibri"/>
      <w:szCs w:val="20"/>
    </w:rPr>
  </w:style>
  <w:style w:type="paragraph" w:styleId="CommentText">
    <w:name w:val="annotation text"/>
    <w:basedOn w:val="Normal"/>
    <w:link w:val="CommentTextChar"/>
    <w:uiPriority w:val="99"/>
    <w:unhideWhenUsed/>
    <w:qFormat/>
    <w:rsid w:val="007B4D79"/>
    <w:rPr>
      <w:szCs w:val="20"/>
    </w:rPr>
  </w:style>
  <w:style w:type="character" w:customStyle="1" w:styleId="CommentTextChar1">
    <w:name w:val="Comment Text Char1"/>
    <w:basedOn w:val="DefaultParagraphFont"/>
    <w:rsid w:val="007B4D79"/>
    <w:rPr>
      <w:rFonts w:ascii="Calibri" w:hAnsi="Calibri" w:cs="Calibri"/>
      <w:sz w:val="20"/>
      <w:szCs w:val="20"/>
    </w:rPr>
  </w:style>
  <w:style w:type="character" w:customStyle="1" w:styleId="BalloonTextChar1">
    <w:name w:val="Balloon Text Char1"/>
    <w:basedOn w:val="DefaultParagraphFont"/>
    <w:uiPriority w:val="99"/>
    <w:rsid w:val="007B4D79"/>
    <w:rPr>
      <w:rFonts w:ascii="Times New Roman" w:hAnsi="Times New Roman" w:cs="Times New Roman"/>
      <w:sz w:val="18"/>
      <w:szCs w:val="18"/>
    </w:rPr>
  </w:style>
  <w:style w:type="character" w:customStyle="1" w:styleId="Emphasis2">
    <w:name w:val="Emphasis2"/>
    <w:basedOn w:val="DefaultParagraphFont"/>
    <w:rsid w:val="007B4D79"/>
    <w:rPr>
      <w:rFonts w:ascii="Franklin Gothic Heavy" w:hAnsi="Franklin Gothic Heavy" w:hint="default"/>
      <w:iCs/>
      <w:u w:val="single"/>
    </w:rPr>
  </w:style>
  <w:style w:type="paragraph" w:customStyle="1" w:styleId="Nothing">
    <w:name w:val="Nothing"/>
    <w:link w:val="NothingChar"/>
    <w:qFormat/>
    <w:rsid w:val="007B4D7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7B4D79"/>
    <w:rPr>
      <w:rFonts w:ascii="Times New Roman" w:eastAsia="Times New Roman" w:hAnsi="Times New Roman" w:cs="Times New Roman"/>
      <w:sz w:val="20"/>
      <w:szCs w:val="24"/>
    </w:rPr>
  </w:style>
  <w:style w:type="character" w:customStyle="1" w:styleId="null">
    <w:name w:val="null"/>
    <w:basedOn w:val="DefaultParagraphFont"/>
    <w:rsid w:val="007B4D79"/>
  </w:style>
  <w:style w:type="paragraph" w:customStyle="1" w:styleId="RainwithanA">
    <w:name w:val="Rain with an A"/>
    <w:basedOn w:val="Normal"/>
    <w:link w:val="RainwithanAChar"/>
    <w:uiPriority w:val="4"/>
    <w:qFormat/>
    <w:rsid w:val="007B4D79"/>
    <w:pPr>
      <w:outlineLvl w:val="3"/>
    </w:pPr>
    <w:rPr>
      <w:b/>
      <w:sz w:val="26"/>
    </w:rPr>
  </w:style>
  <w:style w:type="character" w:customStyle="1" w:styleId="RainwithanAChar">
    <w:name w:val="Rain with an A Char"/>
    <w:basedOn w:val="DefaultParagraphFont"/>
    <w:link w:val="RainwithanA"/>
    <w:uiPriority w:val="4"/>
    <w:rsid w:val="007B4D79"/>
    <w:rPr>
      <w:rFonts w:ascii="Calibri" w:hAnsi="Calibri" w:cs="Calibri"/>
      <w:b/>
      <w:sz w:val="26"/>
    </w:rPr>
  </w:style>
  <w:style w:type="character" w:customStyle="1" w:styleId="u-custom-list-number">
    <w:name w:val="u-custom-list-number"/>
    <w:basedOn w:val="DefaultParagraphFont"/>
    <w:rsid w:val="007B4D79"/>
  </w:style>
  <w:style w:type="character" w:customStyle="1" w:styleId="NothingChar">
    <w:name w:val="Nothing Char"/>
    <w:link w:val="Nothing"/>
    <w:rsid w:val="007B4D79"/>
    <w:rPr>
      <w:rFonts w:ascii="Times New Roman" w:eastAsia="Times New Roman" w:hAnsi="Times New Roman" w:cs="Times New Roman"/>
      <w:sz w:val="20"/>
      <w:szCs w:val="24"/>
    </w:rPr>
  </w:style>
  <w:style w:type="character" w:customStyle="1" w:styleId="CitesChar2">
    <w:name w:val="Cites Char2"/>
    <w:rsid w:val="007B4D79"/>
    <w:rPr>
      <w:rFonts w:ascii="Arial" w:eastAsia="Calibri" w:hAnsi="Arial" w:cs="Calibri"/>
      <w:b/>
      <w:bCs/>
      <w:szCs w:val="20"/>
      <w:lang w:val="x-none" w:eastAsia="x-none"/>
    </w:rPr>
  </w:style>
  <w:style w:type="paragraph" w:customStyle="1" w:styleId="generic-articlebody">
    <w:name w:val="generic-article__body"/>
    <w:basedOn w:val="Normal"/>
    <w:qFormat/>
    <w:rsid w:val="007B4D7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B4D79"/>
  </w:style>
  <w:style w:type="paragraph" w:customStyle="1" w:styleId="t-body-text">
    <w:name w:val="t-body-text"/>
    <w:basedOn w:val="Normal"/>
    <w:rsid w:val="007B4D7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B4D79"/>
    <w:pPr>
      <w:spacing w:before="100" w:beforeAutospacing="1" w:after="100" w:afterAutospacing="1"/>
    </w:pPr>
    <w:rPr>
      <w:rFonts w:eastAsia="Times New Roman"/>
      <w:sz w:val="24"/>
    </w:rPr>
  </w:style>
  <w:style w:type="paragraph" w:customStyle="1" w:styleId="p-text">
    <w:name w:val="p-text"/>
    <w:basedOn w:val="Normal"/>
    <w:qFormat/>
    <w:rsid w:val="007B4D79"/>
    <w:pPr>
      <w:spacing w:before="100" w:beforeAutospacing="1" w:after="100" w:afterAutospacing="1"/>
    </w:pPr>
    <w:rPr>
      <w:rFonts w:eastAsia="Times New Roman"/>
      <w:sz w:val="24"/>
    </w:rPr>
  </w:style>
  <w:style w:type="paragraph" w:customStyle="1" w:styleId="Emphasis0">
    <w:name w:val="!!_Emphasis"/>
    <w:basedOn w:val="Normal"/>
    <w:uiPriority w:val="8"/>
    <w:qFormat/>
    <w:rsid w:val="007B4D7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B4D79"/>
    <w:rPr>
      <w:rFonts w:ascii="Arial" w:hAnsi="Arial"/>
      <w:b/>
      <w:sz w:val="20"/>
      <w:u w:val="single"/>
      <w:bdr w:val="single" w:sz="8" w:space="0" w:color="auto"/>
    </w:rPr>
  </w:style>
  <w:style w:type="paragraph" w:customStyle="1" w:styleId="MB">
    <w:name w:val="!!_MB"/>
    <w:basedOn w:val="Normal"/>
    <w:link w:val="MBChar"/>
    <w:qFormat/>
    <w:rsid w:val="007B4D79"/>
    <w:rPr>
      <w:rFonts w:eastAsia="Calibri"/>
      <w:b/>
      <w:color w:val="002060"/>
      <w:sz w:val="28"/>
    </w:rPr>
  </w:style>
  <w:style w:type="character" w:customStyle="1" w:styleId="MBChar">
    <w:name w:val="!!_MB Char"/>
    <w:basedOn w:val="DefaultParagraphFont"/>
    <w:link w:val="MB"/>
    <w:rsid w:val="007B4D79"/>
    <w:rPr>
      <w:rFonts w:ascii="Calibri" w:eastAsia="Calibri" w:hAnsi="Calibri" w:cs="Calibri"/>
      <w:b/>
      <w:color w:val="002060"/>
      <w:sz w:val="28"/>
    </w:rPr>
  </w:style>
  <w:style w:type="paragraph" w:customStyle="1" w:styleId="DebateUnderline0">
    <w:name w:val="DebateUnderline"/>
    <w:basedOn w:val="Normal"/>
    <w:link w:val="DebateUnderlineChar"/>
    <w:qFormat/>
    <w:rsid w:val="007B4D79"/>
    <w:pPr>
      <w:spacing w:line="276" w:lineRule="auto"/>
    </w:pPr>
    <w:rPr>
      <w:rFonts w:eastAsia="Calibri"/>
      <w:sz w:val="24"/>
      <w:u w:val="single"/>
    </w:rPr>
  </w:style>
  <w:style w:type="paragraph" w:customStyle="1" w:styleId="DebateEmphasis">
    <w:name w:val="DebateEmphasis"/>
    <w:basedOn w:val="DebateUnderline0"/>
    <w:link w:val="DebateEmphasisChar"/>
    <w:qFormat/>
    <w:rsid w:val="007B4D79"/>
    <w:rPr>
      <w:b/>
    </w:rPr>
  </w:style>
  <w:style w:type="character" w:customStyle="1" w:styleId="DebateUnderlineChar">
    <w:name w:val="DebateUnderline Char"/>
    <w:basedOn w:val="DefaultParagraphFont"/>
    <w:link w:val="DebateUnderline0"/>
    <w:rsid w:val="007B4D79"/>
    <w:rPr>
      <w:rFonts w:ascii="Calibri" w:eastAsia="Calibri" w:hAnsi="Calibri" w:cs="Calibri"/>
      <w:sz w:val="24"/>
      <w:u w:val="single"/>
    </w:rPr>
  </w:style>
  <w:style w:type="character" w:customStyle="1" w:styleId="DebateEmphasisChar">
    <w:name w:val="DebateEmphasis Char"/>
    <w:basedOn w:val="DebateUnderlineChar"/>
    <w:link w:val="DebateEmphasis"/>
    <w:rsid w:val="007B4D79"/>
    <w:rPr>
      <w:rFonts w:ascii="Calibri" w:eastAsia="Calibri" w:hAnsi="Calibri" w:cs="Calibri"/>
      <w:b/>
      <w:sz w:val="24"/>
      <w:u w:val="single"/>
    </w:rPr>
  </w:style>
  <w:style w:type="character" w:customStyle="1" w:styleId="MicrotextChar">
    <w:name w:val="Microtext Char"/>
    <w:basedOn w:val="DefaultParagraphFont"/>
    <w:link w:val="Microtext"/>
    <w:rsid w:val="007B4D79"/>
    <w:rPr>
      <w:rFonts w:ascii="Cambria" w:eastAsia="Cambria" w:hAnsi="Cambria" w:cs="Times New Roman"/>
      <w:sz w:val="12"/>
    </w:rPr>
  </w:style>
  <w:style w:type="paragraph" w:customStyle="1" w:styleId="BreakTag">
    <w:name w:val="Break Tag"/>
    <w:basedOn w:val="Normal"/>
    <w:autoRedefine/>
    <w:uiPriority w:val="4"/>
    <w:qFormat/>
    <w:rsid w:val="007B4D79"/>
    <w:pPr>
      <w:spacing w:before="240"/>
      <w:contextualSpacing/>
    </w:pPr>
    <w:rPr>
      <w:b/>
      <w:sz w:val="26"/>
    </w:rPr>
  </w:style>
  <w:style w:type="paragraph" w:customStyle="1" w:styleId="BreakBlock">
    <w:name w:val="Break Block"/>
    <w:basedOn w:val="Normal"/>
    <w:link w:val="BreakBlockChar"/>
    <w:autoRedefine/>
    <w:qFormat/>
    <w:rsid w:val="007B4D7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B4D79"/>
    <w:rPr>
      <w:rFonts w:ascii="Arial Bold" w:hAnsi="Arial Bold" w:cs="Calibri"/>
      <w:b/>
      <w:caps/>
      <w:sz w:val="32"/>
      <w:u w:val="single"/>
    </w:rPr>
  </w:style>
  <w:style w:type="character" w:customStyle="1" w:styleId="Mention1">
    <w:name w:val="Mention1"/>
    <w:basedOn w:val="DefaultParagraphFont"/>
    <w:uiPriority w:val="99"/>
    <w:semiHidden/>
    <w:unhideWhenUsed/>
    <w:rsid w:val="007B4D79"/>
    <w:rPr>
      <w:color w:val="2B579A"/>
      <w:shd w:val="clear" w:color="auto" w:fill="E6E6E6"/>
    </w:rPr>
  </w:style>
  <w:style w:type="character" w:customStyle="1" w:styleId="m4841727538114946087gmail-styleunderline">
    <w:name w:val="m_4841727538114946087gmail-styleunderline"/>
    <w:basedOn w:val="DefaultParagraphFont"/>
    <w:rsid w:val="007B4D79"/>
  </w:style>
  <w:style w:type="paragraph" w:customStyle="1" w:styleId="evidencetext">
    <w:name w:val="evidence text"/>
    <w:basedOn w:val="Normal"/>
    <w:link w:val="evidencetextChar1"/>
    <w:qFormat/>
    <w:rsid w:val="007B4D79"/>
    <w:pPr>
      <w:ind w:left="432" w:right="432"/>
      <w:contextualSpacing/>
    </w:pPr>
    <w:rPr>
      <w:color w:val="000000"/>
      <w:lang w:val="x-none" w:eastAsia="x-none"/>
    </w:rPr>
  </w:style>
  <w:style w:type="character" w:customStyle="1" w:styleId="evidencetextChar1">
    <w:name w:val="evidence text Char1"/>
    <w:link w:val="evidencetext"/>
    <w:rsid w:val="007B4D79"/>
    <w:rPr>
      <w:rFonts w:ascii="Calibri" w:hAnsi="Calibri" w:cs="Calibri"/>
      <w:color w:val="000000"/>
      <w:lang w:val="x-none" w:eastAsia="x-none"/>
    </w:rPr>
  </w:style>
  <w:style w:type="paragraph" w:customStyle="1" w:styleId="Style4">
    <w:name w:val="Style4"/>
    <w:basedOn w:val="Normal"/>
    <w:link w:val="Style4Char"/>
    <w:uiPriority w:val="99"/>
    <w:qFormat/>
    <w:rsid w:val="007B4D79"/>
    <w:pPr>
      <w:contextualSpacing/>
    </w:pPr>
    <w:rPr>
      <w:rFonts w:eastAsia="Times New Roman"/>
      <w:u w:val="single"/>
    </w:rPr>
  </w:style>
  <w:style w:type="character" w:customStyle="1" w:styleId="Style4Char">
    <w:name w:val="Style4 Char"/>
    <w:link w:val="Style4"/>
    <w:uiPriority w:val="99"/>
    <w:rsid w:val="007B4D79"/>
    <w:rPr>
      <w:rFonts w:ascii="Calibri" w:eastAsia="Times New Roman" w:hAnsi="Calibri" w:cs="Calibri"/>
      <w:u w:val="single"/>
    </w:rPr>
  </w:style>
  <w:style w:type="character" w:customStyle="1" w:styleId="Style1Char">
    <w:name w:val="Style1 Char"/>
    <w:rsid w:val="007B4D79"/>
    <w:rPr>
      <w:rFonts w:ascii="Times New Roman" w:eastAsia="SimSun" w:hAnsi="Times New Roman" w:cs="Times New Roman"/>
      <w:sz w:val="20"/>
      <w:szCs w:val="24"/>
      <w:u w:val="single"/>
      <w:lang w:eastAsia="zh-CN"/>
    </w:rPr>
  </w:style>
  <w:style w:type="character" w:customStyle="1" w:styleId="Styleunderline11pt">
    <w:name w:val="Style underline + 11 pt"/>
    <w:rsid w:val="007B4D79"/>
    <w:rPr>
      <w:rFonts w:ascii="Times New Roman" w:hAnsi="Times New Roman"/>
      <w:sz w:val="20"/>
      <w:u w:val="single"/>
    </w:rPr>
  </w:style>
  <w:style w:type="paragraph" w:customStyle="1" w:styleId="Stylecard11pt">
    <w:name w:val="Style card + 11 pt"/>
    <w:basedOn w:val="Normal"/>
    <w:link w:val="Stylecard11ptChar"/>
    <w:qFormat/>
    <w:rsid w:val="007B4D79"/>
    <w:pPr>
      <w:ind w:left="288" w:right="288"/>
      <w:contextualSpacing/>
    </w:pPr>
    <w:rPr>
      <w:rFonts w:eastAsia="SimSun"/>
      <w:lang w:eastAsia="zh-CN"/>
    </w:rPr>
  </w:style>
  <w:style w:type="character" w:customStyle="1" w:styleId="Stylecard11ptChar">
    <w:name w:val="Style card + 11 pt Char"/>
    <w:link w:val="Stylecard11pt"/>
    <w:rsid w:val="007B4D79"/>
    <w:rPr>
      <w:rFonts w:ascii="Calibri" w:eastAsia="SimSun" w:hAnsi="Calibri" w:cs="Calibri"/>
      <w:lang w:eastAsia="zh-CN"/>
    </w:rPr>
  </w:style>
  <w:style w:type="paragraph" w:customStyle="1" w:styleId="Minimize">
    <w:name w:val="Minimize"/>
    <w:basedOn w:val="Normal"/>
    <w:next w:val="Normal"/>
    <w:link w:val="MinimizeChar"/>
    <w:qFormat/>
    <w:rsid w:val="007B4D7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B4D79"/>
    <w:rPr>
      <w:rFonts w:ascii="Calibri" w:hAnsi="Calibri" w:cs="Calibri"/>
      <w:color w:val="000000"/>
      <w:sz w:val="12"/>
      <w:szCs w:val="20"/>
    </w:rPr>
  </w:style>
  <w:style w:type="character" w:customStyle="1" w:styleId="byline">
    <w:name w:val="byline"/>
    <w:basedOn w:val="DefaultParagraphFont"/>
    <w:rsid w:val="007B4D79"/>
  </w:style>
  <w:style w:type="paragraph" w:customStyle="1" w:styleId="StyleStyle411pt">
    <w:name w:val="Style Style4 + 11 pt"/>
    <w:basedOn w:val="Normal"/>
    <w:link w:val="StyleStyle411ptChar"/>
    <w:qFormat/>
    <w:rsid w:val="007B4D7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B4D79"/>
    <w:rPr>
      <w:rFonts w:ascii="Calibri" w:eastAsia="Times New Roman" w:hAnsi="Calibri" w:cs="Calibri"/>
      <w:u w:val="single"/>
    </w:rPr>
  </w:style>
  <w:style w:type="character" w:customStyle="1" w:styleId="Style11ptUnderline">
    <w:name w:val="Style 11 pt Underline"/>
    <w:rsid w:val="007B4D79"/>
    <w:rPr>
      <w:sz w:val="20"/>
      <w:u w:val="single"/>
    </w:rPr>
  </w:style>
  <w:style w:type="character" w:customStyle="1" w:styleId="Style11ptBoldUnderline">
    <w:name w:val="Style 11 pt Bold Underline"/>
    <w:rsid w:val="007B4D79"/>
    <w:rPr>
      <w:b/>
      <w:bCs/>
      <w:sz w:val="20"/>
      <w:u w:val="single"/>
    </w:rPr>
  </w:style>
  <w:style w:type="character" w:customStyle="1" w:styleId="Style11pt">
    <w:name w:val="Style 11 pt"/>
    <w:rsid w:val="007B4D79"/>
    <w:rPr>
      <w:sz w:val="20"/>
    </w:rPr>
  </w:style>
  <w:style w:type="paragraph" w:customStyle="1" w:styleId="StyleStyle411ptBold">
    <w:name w:val="Style Style4 + 11 pt Bold"/>
    <w:basedOn w:val="Normal"/>
    <w:link w:val="StyleStyle411ptBoldChar"/>
    <w:qFormat/>
    <w:rsid w:val="007B4D7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B4D79"/>
    <w:rPr>
      <w:rFonts w:ascii="Calibri" w:eastAsia="Times New Roman" w:hAnsi="Calibri" w:cs="Calibri"/>
      <w:b/>
      <w:bCs/>
      <w:u w:val="single"/>
    </w:rPr>
  </w:style>
  <w:style w:type="character" w:customStyle="1" w:styleId="pmterms1">
    <w:name w:val="pmterms1"/>
    <w:basedOn w:val="DefaultParagraphFont"/>
    <w:rsid w:val="007B4D79"/>
  </w:style>
  <w:style w:type="character" w:customStyle="1" w:styleId="hilite1">
    <w:name w:val="hilite1"/>
    <w:basedOn w:val="DefaultParagraphFont"/>
    <w:rsid w:val="007B4D7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B4D7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B4D79"/>
    <w:rPr>
      <w:rFonts w:ascii="Times New Roman" w:eastAsia="Malgun Gothic" w:hAnsi="Times New Roman" w:cs="Times New Roman"/>
      <w:sz w:val="21"/>
      <w:szCs w:val="24"/>
      <w:u w:val="single"/>
    </w:rPr>
  </w:style>
  <w:style w:type="character" w:customStyle="1" w:styleId="blue">
    <w:name w:val="blue"/>
    <w:basedOn w:val="DefaultParagraphFont"/>
    <w:rsid w:val="007B4D79"/>
    <w:rPr>
      <w:rFonts w:cs="Times New Roman"/>
    </w:rPr>
  </w:style>
  <w:style w:type="paragraph" w:customStyle="1" w:styleId="cites0">
    <w:name w:val="cites"/>
    <w:link w:val="Heading1Char3"/>
    <w:autoRedefine/>
    <w:qFormat/>
    <w:rsid w:val="007B4D7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7B4D7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B4D7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B4D79"/>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7B4D79"/>
  </w:style>
  <w:style w:type="paragraph" w:customStyle="1" w:styleId="BlockTitle2">
    <w:name w:val="Block Title2"/>
    <w:basedOn w:val="Normal"/>
    <w:next w:val="Normal"/>
    <w:link w:val="BlockTitle2Char"/>
    <w:qFormat/>
    <w:rsid w:val="007B4D7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7B4D79"/>
    <w:pPr>
      <w:spacing w:before="120" w:after="120"/>
      <w:contextualSpacing/>
    </w:pPr>
    <w:rPr>
      <w:rFonts w:eastAsia="Times New Roman"/>
      <w:b/>
      <w:u w:val="single"/>
      <w:lang w:bidi="en-US"/>
    </w:rPr>
  </w:style>
  <w:style w:type="paragraph" w:styleId="TOC9">
    <w:name w:val="toc 9"/>
    <w:basedOn w:val="Normal"/>
    <w:next w:val="Normal"/>
    <w:autoRedefine/>
    <w:uiPriority w:val="39"/>
    <w:rsid w:val="007B4D79"/>
    <w:pPr>
      <w:ind w:left="1600"/>
      <w:contextualSpacing/>
    </w:pPr>
    <w:rPr>
      <w:rFonts w:eastAsia="Times New Roman"/>
      <w:lang w:bidi="en-US"/>
    </w:rPr>
  </w:style>
  <w:style w:type="paragraph" w:customStyle="1" w:styleId="TxBrp1">
    <w:name w:val="TxBr_p1"/>
    <w:basedOn w:val="Normal"/>
    <w:qFormat/>
    <w:rsid w:val="007B4D7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B4D7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B4D79"/>
  </w:style>
  <w:style w:type="paragraph" w:customStyle="1" w:styleId="hat">
    <w:name w:val="hat"/>
    <w:basedOn w:val="Normal"/>
    <w:next w:val="Normal"/>
    <w:link w:val="hatChar"/>
    <w:qFormat/>
    <w:rsid w:val="007B4D7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B4D79"/>
  </w:style>
  <w:style w:type="paragraph" w:customStyle="1" w:styleId="HotRouteChar">
    <w:name w:val="Hot Route! Char"/>
    <w:basedOn w:val="Normal"/>
    <w:qFormat/>
    <w:rsid w:val="007B4D79"/>
    <w:pPr>
      <w:ind w:left="144"/>
      <w:contextualSpacing/>
    </w:pPr>
    <w:rPr>
      <w:rFonts w:eastAsia="Times New Roman"/>
      <w:lang w:bidi="en-US"/>
    </w:rPr>
  </w:style>
  <w:style w:type="paragraph" w:customStyle="1" w:styleId="Default">
    <w:name w:val="Default"/>
    <w:qFormat/>
    <w:rsid w:val="007B4D7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B4D79"/>
    <w:rPr>
      <w:rFonts w:ascii="Cambria" w:hAnsi="Cambria" w:cs="Times New Roman"/>
      <w:b/>
      <w:bCs/>
      <w:sz w:val="26"/>
      <w:szCs w:val="26"/>
    </w:rPr>
  </w:style>
  <w:style w:type="character" w:customStyle="1" w:styleId="UnderliningChar">
    <w:name w:val="Underlining Char"/>
    <w:basedOn w:val="DefaultParagraphFont"/>
    <w:link w:val="Underlining"/>
    <w:rsid w:val="007B4D79"/>
    <w:rPr>
      <w:rFonts w:ascii="Arial Narrow" w:hAnsi="Arial Narrow" w:cs="Times New Roman"/>
      <w:sz w:val="24"/>
      <w:szCs w:val="24"/>
      <w:u w:val="single"/>
    </w:rPr>
  </w:style>
  <w:style w:type="character" w:customStyle="1" w:styleId="CardCharChar1">
    <w:name w:val="Card Char Char1"/>
    <w:basedOn w:val="DefaultParagraphFont"/>
    <w:rsid w:val="007B4D79"/>
    <w:rPr>
      <w:rFonts w:cs="Times New Roman"/>
      <w:b/>
      <w:bCs/>
      <w:sz w:val="28"/>
      <w:szCs w:val="28"/>
    </w:rPr>
  </w:style>
  <w:style w:type="character" w:customStyle="1" w:styleId="hit">
    <w:name w:val="hit"/>
    <w:basedOn w:val="DefaultParagraphFont"/>
    <w:rsid w:val="007B4D79"/>
    <w:rPr>
      <w:rFonts w:cs="Times New Roman"/>
    </w:rPr>
  </w:style>
  <w:style w:type="paragraph" w:customStyle="1" w:styleId="SmallFont">
    <w:name w:val="Small Font"/>
    <w:basedOn w:val="Normal"/>
    <w:link w:val="SmallFontChar"/>
    <w:qFormat/>
    <w:rsid w:val="007B4D79"/>
    <w:pPr>
      <w:spacing w:after="200"/>
      <w:contextualSpacing/>
      <w:jc w:val="both"/>
    </w:pPr>
    <w:rPr>
      <w:rFonts w:eastAsia="Calibri"/>
      <w:szCs w:val="18"/>
    </w:rPr>
  </w:style>
  <w:style w:type="character" w:customStyle="1" w:styleId="SmallFontChar">
    <w:name w:val="Small Font Char"/>
    <w:basedOn w:val="DefaultParagraphFont"/>
    <w:link w:val="SmallFont"/>
    <w:locked/>
    <w:rsid w:val="007B4D79"/>
    <w:rPr>
      <w:rFonts w:ascii="Calibri" w:eastAsia="Calibri" w:hAnsi="Calibri" w:cs="Calibri"/>
      <w:szCs w:val="18"/>
    </w:rPr>
  </w:style>
  <w:style w:type="character" w:customStyle="1" w:styleId="CircleChar1">
    <w:name w:val="Circle Char1"/>
    <w:basedOn w:val="DefaultParagraphFont"/>
    <w:rsid w:val="007B4D79"/>
    <w:rPr>
      <w:rFonts w:cs="Times New Roman"/>
      <w:b/>
      <w:i/>
      <w:sz w:val="18"/>
      <w:szCs w:val="18"/>
      <w:u w:val="single"/>
      <w:lang w:val="en-US" w:eastAsia="en-US" w:bidi="ar-SA"/>
    </w:rPr>
  </w:style>
  <w:style w:type="character" w:customStyle="1" w:styleId="verdana">
    <w:name w:val="verdana"/>
    <w:basedOn w:val="DefaultParagraphFont"/>
    <w:rsid w:val="007B4D79"/>
  </w:style>
  <w:style w:type="paragraph" w:customStyle="1" w:styleId="BlockHeadings">
    <w:name w:val="Block Headings"/>
    <w:basedOn w:val="Normal"/>
    <w:link w:val="BlockHeadingsChar"/>
    <w:qFormat/>
    <w:rsid w:val="007B4D7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B4D79"/>
    <w:rPr>
      <w:rFonts w:ascii="Calibri" w:eastAsia="Times New Roman" w:hAnsi="Calibri" w:cs="Calibri"/>
      <w:b/>
      <w:szCs w:val="20"/>
    </w:rPr>
  </w:style>
  <w:style w:type="paragraph" w:customStyle="1" w:styleId="loose">
    <w:name w:val="loose"/>
    <w:basedOn w:val="Normal"/>
    <w:uiPriority w:val="99"/>
    <w:qFormat/>
    <w:rsid w:val="007B4D79"/>
    <w:pPr>
      <w:spacing w:before="210"/>
      <w:contextualSpacing/>
    </w:pPr>
    <w:rPr>
      <w:rFonts w:eastAsia="Times New Roman"/>
      <w:lang w:eastAsia="zh-CN" w:bidi="he-IL"/>
    </w:rPr>
  </w:style>
  <w:style w:type="character" w:customStyle="1" w:styleId="hit1">
    <w:name w:val="hit1"/>
    <w:basedOn w:val="DefaultParagraphFont"/>
    <w:rsid w:val="007B4D79"/>
    <w:rPr>
      <w:b/>
      <w:bCs/>
      <w:color w:val="CC0033"/>
    </w:rPr>
  </w:style>
  <w:style w:type="character" w:customStyle="1" w:styleId="upper">
    <w:name w:val="upper"/>
    <w:basedOn w:val="DefaultParagraphFont"/>
    <w:rsid w:val="007B4D79"/>
  </w:style>
  <w:style w:type="character" w:customStyle="1" w:styleId="Author">
    <w:name w:val="Author"/>
    <w:aliases w:val="Style Date"/>
    <w:basedOn w:val="DefaultParagraphFont"/>
    <w:uiPriority w:val="1"/>
    <w:qFormat/>
    <w:rsid w:val="007B4D79"/>
    <w:rPr>
      <w:b/>
      <w:sz w:val="24"/>
    </w:rPr>
  </w:style>
  <w:style w:type="character" w:customStyle="1" w:styleId="SmallFont7pt">
    <w:name w:val="Small Font (7 pt)"/>
    <w:basedOn w:val="DefaultParagraphFont"/>
    <w:qFormat/>
    <w:rsid w:val="007B4D79"/>
    <w:rPr>
      <w:sz w:val="14"/>
    </w:rPr>
  </w:style>
  <w:style w:type="paragraph" w:customStyle="1" w:styleId="UnderlinedText">
    <w:name w:val="Underlined Text"/>
    <w:basedOn w:val="Normal"/>
    <w:qFormat/>
    <w:rsid w:val="007B4D79"/>
    <w:pPr>
      <w:contextualSpacing/>
    </w:pPr>
    <w:rPr>
      <w:rFonts w:eastAsia="Times New Roman"/>
      <w:b/>
      <w:szCs w:val="20"/>
    </w:rPr>
  </w:style>
  <w:style w:type="character" w:customStyle="1" w:styleId="SmallText-New">
    <w:name w:val="Small Text - New"/>
    <w:basedOn w:val="DefaultParagraphFont"/>
    <w:rsid w:val="007B4D79"/>
    <w:rPr>
      <w:rFonts w:ascii="Arial Narrow" w:hAnsi="Arial Narrow"/>
      <w:sz w:val="14"/>
    </w:rPr>
  </w:style>
  <w:style w:type="paragraph" w:customStyle="1" w:styleId="Smalltext0">
    <w:name w:val="Small text"/>
    <w:aliases w:val="Quote4,Quote111"/>
    <w:basedOn w:val="Normal"/>
    <w:link w:val="SmalltextChar"/>
    <w:qFormat/>
    <w:rsid w:val="007B4D79"/>
    <w:pPr>
      <w:contextualSpacing/>
    </w:pPr>
    <w:rPr>
      <w:rFonts w:ascii="Arial Narrow" w:eastAsia="Times New Roman" w:hAnsi="Arial Narrow"/>
    </w:rPr>
  </w:style>
  <w:style w:type="character" w:customStyle="1" w:styleId="Underlined-New">
    <w:name w:val="Underlined - New"/>
    <w:basedOn w:val="DefaultParagraphFont"/>
    <w:rsid w:val="007B4D79"/>
    <w:rPr>
      <w:rFonts w:ascii="Arial Narrow" w:hAnsi="Arial Narrow"/>
      <w:sz w:val="16"/>
      <w:u w:val="single"/>
    </w:rPr>
  </w:style>
  <w:style w:type="paragraph" w:styleId="TOC2">
    <w:name w:val="toc 2"/>
    <w:basedOn w:val="Normal"/>
    <w:next w:val="Normal"/>
    <w:autoRedefine/>
    <w:uiPriority w:val="39"/>
    <w:qFormat/>
    <w:rsid w:val="007B4D79"/>
    <w:pPr>
      <w:ind w:left="200"/>
      <w:contextualSpacing/>
    </w:pPr>
    <w:rPr>
      <w:rFonts w:eastAsia="Times New Roman"/>
      <w:lang w:bidi="en-US"/>
    </w:rPr>
  </w:style>
  <w:style w:type="paragraph" w:styleId="Caption">
    <w:name w:val="caption"/>
    <w:aliases w:val="caption"/>
    <w:basedOn w:val="Normal"/>
    <w:next w:val="Normal"/>
    <w:uiPriority w:val="35"/>
    <w:qFormat/>
    <w:rsid w:val="007B4D79"/>
    <w:pPr>
      <w:contextualSpacing/>
    </w:pPr>
    <w:rPr>
      <w:rFonts w:eastAsia="Times New Roman"/>
      <w:b/>
      <w:bCs/>
      <w:sz w:val="18"/>
      <w:szCs w:val="18"/>
      <w:lang w:bidi="en-US"/>
    </w:rPr>
  </w:style>
  <w:style w:type="paragraph" w:styleId="TOCHeading">
    <w:name w:val="TOC Heading"/>
    <w:basedOn w:val="Heading1"/>
    <w:next w:val="Normal"/>
    <w:uiPriority w:val="39"/>
    <w:qFormat/>
    <w:rsid w:val="007B4D7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B4D79"/>
    <w:rPr>
      <w:rFonts w:ascii="Arial Narrow" w:hAnsi="Arial Narrow"/>
      <w:dstrike w:val="0"/>
      <w:sz w:val="20"/>
      <w:bdr w:val="single" w:sz="2" w:space="0" w:color="auto"/>
      <w:vertAlign w:val="baseline"/>
    </w:rPr>
  </w:style>
  <w:style w:type="character" w:customStyle="1" w:styleId="style65">
    <w:name w:val="style65"/>
    <w:basedOn w:val="DefaultParagraphFont"/>
    <w:rsid w:val="007B4D7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B4D79"/>
    <w:rPr>
      <w:rFonts w:cs="Arial"/>
      <w:bCs/>
      <w:szCs w:val="26"/>
      <w:u w:val="single"/>
      <w:lang w:val="en-US" w:eastAsia="en-US" w:bidi="ar-SA"/>
    </w:rPr>
  </w:style>
  <w:style w:type="character" w:customStyle="1" w:styleId="qlabel">
    <w:name w:val="q_label"/>
    <w:basedOn w:val="DefaultParagraphFont"/>
    <w:rsid w:val="007B4D79"/>
  </w:style>
  <w:style w:type="character" w:customStyle="1" w:styleId="alabel">
    <w:name w:val="a_label"/>
    <w:basedOn w:val="DefaultParagraphFont"/>
    <w:rsid w:val="007B4D79"/>
  </w:style>
  <w:style w:type="character" w:customStyle="1" w:styleId="Style1Char1">
    <w:name w:val="Style1 Char1"/>
    <w:basedOn w:val="DefaultParagraphFont"/>
    <w:rsid w:val="007B4D79"/>
    <w:rPr>
      <w:rFonts w:eastAsia="SimSun"/>
      <w:sz w:val="20"/>
      <w:szCs w:val="24"/>
      <w:u w:val="single"/>
      <w:lang w:val="en-US" w:eastAsia="zh-CN" w:bidi="ar-SA"/>
    </w:rPr>
  </w:style>
  <w:style w:type="character" w:customStyle="1" w:styleId="BoldandUnderlineCharChar">
    <w:name w:val="Bold and Underline Char Char"/>
    <w:basedOn w:val="DefaultParagraphFont"/>
    <w:rsid w:val="007B4D79"/>
    <w:rPr>
      <w:rFonts w:eastAsia="MS Mincho"/>
      <w:b/>
      <w:u w:val="single"/>
      <w:lang w:val="en-US" w:eastAsia="en-US" w:bidi="ar-SA"/>
    </w:rPr>
  </w:style>
  <w:style w:type="character" w:customStyle="1" w:styleId="CardTextChar0">
    <w:name w:val="Card Text Char"/>
    <w:basedOn w:val="DefaultParagraphFont"/>
    <w:rsid w:val="007B4D79"/>
    <w:rPr>
      <w:rFonts w:ascii="Times New Roman" w:eastAsia="Times New Roman" w:hAnsi="Times New Roman" w:cs="Times New Roman"/>
      <w:szCs w:val="24"/>
    </w:rPr>
  </w:style>
  <w:style w:type="character" w:customStyle="1" w:styleId="reduce2">
    <w:name w:val="reduce2"/>
    <w:basedOn w:val="DefaultParagraphFont"/>
    <w:rsid w:val="007B4D79"/>
    <w:rPr>
      <w:rFonts w:ascii="Arial" w:hAnsi="Arial" w:cs="Arial"/>
      <w:color w:val="000000"/>
      <w:sz w:val="10"/>
      <w:szCs w:val="22"/>
    </w:rPr>
  </w:style>
  <w:style w:type="paragraph" w:customStyle="1" w:styleId="BoldUnderline">
    <w:name w:val="BoldUnderline"/>
    <w:link w:val="BoldUnderlineChar0"/>
    <w:qFormat/>
    <w:rsid w:val="007B4D7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B4D7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B4D79"/>
    <w:rPr>
      <w:rFonts w:cs="Arial"/>
      <w:bCs/>
      <w:szCs w:val="26"/>
      <w:u w:val="single"/>
      <w:lang w:val="en-US" w:eastAsia="en-US" w:bidi="ar-SA"/>
    </w:rPr>
  </w:style>
  <w:style w:type="paragraph" w:customStyle="1" w:styleId="evidencetextChar">
    <w:name w:val="evidence text Char"/>
    <w:basedOn w:val="Normal"/>
    <w:qFormat/>
    <w:rsid w:val="007B4D79"/>
    <w:pPr>
      <w:ind w:left="1728" w:right="1008"/>
      <w:contextualSpacing/>
    </w:pPr>
    <w:rPr>
      <w:rFonts w:eastAsia="Times New Roman"/>
      <w:color w:val="000000"/>
      <w:sz w:val="18"/>
    </w:rPr>
  </w:style>
  <w:style w:type="character" w:customStyle="1" w:styleId="underline20">
    <w:name w:val="underline2"/>
    <w:basedOn w:val="DefaultParagraphFont"/>
    <w:qFormat/>
    <w:rsid w:val="007B4D79"/>
    <w:rPr>
      <w:u w:val="single"/>
    </w:rPr>
  </w:style>
  <w:style w:type="character" w:customStyle="1" w:styleId="Style11ptUnderlineBorderSinglesolidlineAuto05pt">
    <w:name w:val="Style 11 pt Underline Border: : (Single solid line Auto  0.5 pt..."/>
    <w:rsid w:val="007B4D7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B4D7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B4D7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B4D79"/>
    <w:rPr>
      <w:szCs w:val="24"/>
      <w:u w:val="single"/>
    </w:rPr>
  </w:style>
  <w:style w:type="paragraph" w:customStyle="1" w:styleId="UnderlineChar4">
    <w:name w:val="Underline Char4"/>
    <w:basedOn w:val="Normal"/>
    <w:link w:val="UnderlineChar4Char"/>
    <w:qFormat/>
    <w:rsid w:val="007B4D7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B4D79"/>
    <w:rPr>
      <w:b/>
      <w:szCs w:val="24"/>
      <w:u w:val="single"/>
    </w:rPr>
  </w:style>
  <w:style w:type="paragraph" w:customStyle="1" w:styleId="BoldandUnderlineChar3">
    <w:name w:val="Bold and Underline Char3"/>
    <w:basedOn w:val="Normal"/>
    <w:link w:val="BoldandUnderlineChar3Char2"/>
    <w:qFormat/>
    <w:rsid w:val="007B4D7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B4D7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B4D7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B4D7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B4D79"/>
    <w:rPr>
      <w:rFonts w:ascii="Calibri" w:eastAsia="Times New Roman" w:hAnsi="Calibri" w:cs="Calibri"/>
      <w:b/>
      <w:bCs/>
      <w:u w:val="single"/>
    </w:rPr>
  </w:style>
  <w:style w:type="character" w:customStyle="1" w:styleId="inside-head">
    <w:name w:val="inside-head"/>
    <w:basedOn w:val="DefaultParagraphFont"/>
    <w:rsid w:val="007B4D79"/>
  </w:style>
  <w:style w:type="paragraph" w:customStyle="1" w:styleId="Style3">
    <w:name w:val="Style3"/>
    <w:basedOn w:val="Normal"/>
    <w:link w:val="Style3Char"/>
    <w:qFormat/>
    <w:rsid w:val="007B4D79"/>
    <w:pPr>
      <w:contextualSpacing/>
    </w:pPr>
    <w:rPr>
      <w:rFonts w:ascii="Arial Narrow" w:eastAsia="Times New Roman" w:hAnsi="Arial Narrow"/>
      <w:b/>
    </w:rPr>
  </w:style>
  <w:style w:type="character" w:customStyle="1" w:styleId="Style3Char">
    <w:name w:val="Style3 Char"/>
    <w:basedOn w:val="DefaultParagraphFont"/>
    <w:link w:val="Style3"/>
    <w:rsid w:val="007B4D79"/>
    <w:rPr>
      <w:rFonts w:ascii="Arial Narrow" w:eastAsia="Times New Roman" w:hAnsi="Arial Narrow" w:cs="Calibri"/>
      <w:b/>
    </w:rPr>
  </w:style>
  <w:style w:type="character" w:customStyle="1" w:styleId="7TimesNewRoman">
    <w:name w:val="7 Times New Roman"/>
    <w:rsid w:val="007B4D7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B4D79"/>
  </w:style>
  <w:style w:type="character" w:customStyle="1" w:styleId="officialsbureau">
    <w:name w:val="official_s_bureau"/>
    <w:basedOn w:val="DefaultParagraphFont"/>
    <w:rsid w:val="007B4D79"/>
  </w:style>
  <w:style w:type="paragraph" w:customStyle="1" w:styleId="Stylecard11ptUnderline">
    <w:name w:val="Style card + 11 pt Underline"/>
    <w:basedOn w:val="Normal"/>
    <w:link w:val="Stylecard11ptUnderlineChar"/>
    <w:qFormat/>
    <w:rsid w:val="007B4D7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B4D7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B4D7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B4D7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B4D7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B4D7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B4D79"/>
    <w:rPr>
      <w:rFonts w:ascii="Calibri" w:eastAsia="SimSun" w:hAnsi="Calibri" w:cs="Calibri"/>
      <w:szCs w:val="20"/>
      <w:u w:val="single"/>
      <w:lang w:eastAsia="zh-CN"/>
    </w:rPr>
  </w:style>
  <w:style w:type="paragraph" w:styleId="HTMLPreformatted">
    <w:name w:val="HTML Preformatted"/>
    <w:basedOn w:val="Normal"/>
    <w:link w:val="HTMLPreformattedChar"/>
    <w:rsid w:val="007B4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B4D7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B4D79"/>
    <w:pPr>
      <w:contextualSpacing/>
    </w:pPr>
    <w:rPr>
      <w:u w:val="single"/>
    </w:rPr>
  </w:style>
  <w:style w:type="character" w:customStyle="1" w:styleId="StyleUnderlining11ptChar">
    <w:name w:val="Style Underlining + 11 pt Char"/>
    <w:basedOn w:val="DefaultParagraphFont"/>
    <w:link w:val="StyleUnderlining11pt"/>
    <w:rsid w:val="007B4D79"/>
    <w:rPr>
      <w:rFonts w:ascii="Calibri" w:hAnsi="Calibri" w:cs="Calibri"/>
      <w:u w:val="single"/>
    </w:rPr>
  </w:style>
  <w:style w:type="paragraph" w:customStyle="1" w:styleId="StyleCardText9pt">
    <w:name w:val="Style Card Text + 9 pt"/>
    <w:basedOn w:val="Normal"/>
    <w:link w:val="StyleCardText9ptChar"/>
    <w:qFormat/>
    <w:rsid w:val="007B4D79"/>
    <w:pPr>
      <w:spacing w:after="200"/>
      <w:contextualSpacing/>
    </w:pPr>
    <w:rPr>
      <w:rFonts w:eastAsia="Calibri"/>
    </w:rPr>
  </w:style>
  <w:style w:type="character" w:customStyle="1" w:styleId="StyleCardText9ptChar">
    <w:name w:val="Style Card Text + 9 pt Char"/>
    <w:basedOn w:val="DefaultParagraphFont"/>
    <w:link w:val="StyleCardText9pt"/>
    <w:rsid w:val="007B4D79"/>
    <w:rPr>
      <w:rFonts w:ascii="Calibri" w:eastAsia="Calibri" w:hAnsi="Calibri" w:cs="Calibri"/>
    </w:rPr>
  </w:style>
  <w:style w:type="paragraph" w:styleId="Quote">
    <w:name w:val="Quote"/>
    <w:aliases w:val="quote"/>
    <w:basedOn w:val="Normal"/>
    <w:next w:val="Normal"/>
    <w:link w:val="QuoteChar"/>
    <w:uiPriority w:val="29"/>
    <w:qFormat/>
    <w:rsid w:val="007B4D7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B4D79"/>
    <w:rPr>
      <w:rFonts w:ascii="Calibri" w:eastAsia="Times New Roman" w:hAnsi="Calibri" w:cs="Calibri"/>
      <w:iCs/>
      <w:color w:val="000000"/>
      <w:lang w:bidi="en-US"/>
    </w:rPr>
  </w:style>
  <w:style w:type="paragraph" w:customStyle="1" w:styleId="Underlining">
    <w:name w:val="Underlining"/>
    <w:basedOn w:val="Normal"/>
    <w:link w:val="UnderliningChar"/>
    <w:qFormat/>
    <w:rsid w:val="007B4D79"/>
    <w:pPr>
      <w:contextualSpacing/>
    </w:pPr>
    <w:rPr>
      <w:rFonts w:ascii="Arial Narrow" w:hAnsi="Arial Narrow" w:cs="Times New Roman"/>
      <w:sz w:val="24"/>
      <w:szCs w:val="24"/>
      <w:u w:val="single"/>
    </w:rPr>
  </w:style>
  <w:style w:type="character" w:customStyle="1" w:styleId="ital-inline">
    <w:name w:val="ital-inline"/>
    <w:basedOn w:val="DefaultParagraphFont"/>
    <w:rsid w:val="007B4D79"/>
  </w:style>
  <w:style w:type="character" w:customStyle="1" w:styleId="underlineChar">
    <w:name w:val="underline Char"/>
    <w:basedOn w:val="DefaultParagraphFont"/>
    <w:rsid w:val="007B4D7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B4D7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B4D79"/>
    <w:rPr>
      <w:sz w:val="20"/>
      <w:u w:val="single"/>
    </w:rPr>
  </w:style>
  <w:style w:type="paragraph" w:styleId="BodyTextIndent2">
    <w:name w:val="Body Text Indent 2"/>
    <w:basedOn w:val="Normal"/>
    <w:link w:val="BodyTextIndent2Char"/>
    <w:unhideWhenUsed/>
    <w:rsid w:val="007B4D79"/>
    <w:pPr>
      <w:spacing w:after="120" w:line="480" w:lineRule="auto"/>
      <w:ind w:left="360"/>
      <w:contextualSpacing/>
    </w:pPr>
  </w:style>
  <w:style w:type="character" w:customStyle="1" w:styleId="BodyTextIndent2Char">
    <w:name w:val="Body Text Indent 2 Char"/>
    <w:basedOn w:val="DefaultParagraphFont"/>
    <w:link w:val="BodyTextIndent2"/>
    <w:rsid w:val="007B4D79"/>
    <w:rPr>
      <w:rFonts w:ascii="Calibri" w:hAnsi="Calibri" w:cs="Calibri"/>
    </w:rPr>
  </w:style>
  <w:style w:type="paragraph" w:styleId="BodyTextIndent3">
    <w:name w:val="Body Text Indent 3"/>
    <w:basedOn w:val="Normal"/>
    <w:link w:val="BodyTextIndent3Char"/>
    <w:unhideWhenUsed/>
    <w:rsid w:val="007B4D79"/>
    <w:pPr>
      <w:spacing w:after="120"/>
      <w:ind w:left="360"/>
      <w:contextualSpacing/>
    </w:pPr>
    <w:rPr>
      <w:szCs w:val="16"/>
    </w:rPr>
  </w:style>
  <w:style w:type="character" w:customStyle="1" w:styleId="BodyTextIndent3Char">
    <w:name w:val="Body Text Indent 3 Char"/>
    <w:basedOn w:val="DefaultParagraphFont"/>
    <w:link w:val="BodyTextIndent3"/>
    <w:rsid w:val="007B4D79"/>
    <w:rPr>
      <w:rFonts w:ascii="Calibri" w:hAnsi="Calibri" w:cs="Calibri"/>
      <w:szCs w:val="16"/>
    </w:rPr>
  </w:style>
  <w:style w:type="paragraph" w:styleId="BodyText2">
    <w:name w:val="Body Text 2"/>
    <w:basedOn w:val="Normal"/>
    <w:link w:val="BodyText2Char"/>
    <w:unhideWhenUsed/>
    <w:qFormat/>
    <w:rsid w:val="007B4D79"/>
    <w:pPr>
      <w:spacing w:after="120" w:line="480" w:lineRule="auto"/>
      <w:contextualSpacing/>
    </w:pPr>
  </w:style>
  <w:style w:type="character" w:customStyle="1" w:styleId="BodyText2Char">
    <w:name w:val="Body Text 2 Char"/>
    <w:basedOn w:val="DefaultParagraphFont"/>
    <w:link w:val="BodyText2"/>
    <w:rsid w:val="007B4D79"/>
    <w:rPr>
      <w:rFonts w:ascii="Calibri" w:hAnsi="Calibri" w:cs="Calibri"/>
    </w:rPr>
  </w:style>
  <w:style w:type="paragraph" w:styleId="BodyTextIndent">
    <w:name w:val="Body Text Indent"/>
    <w:aliases w:val="Body Text EJ"/>
    <w:basedOn w:val="Normal"/>
    <w:link w:val="BodyTextIndentChar"/>
    <w:unhideWhenUsed/>
    <w:rsid w:val="007B4D79"/>
    <w:pPr>
      <w:spacing w:after="120"/>
      <w:ind w:left="360"/>
      <w:contextualSpacing/>
    </w:pPr>
  </w:style>
  <w:style w:type="character" w:customStyle="1" w:styleId="BodyTextIndentChar">
    <w:name w:val="Body Text Indent Char"/>
    <w:aliases w:val="Body Text EJ Char"/>
    <w:basedOn w:val="DefaultParagraphFont"/>
    <w:link w:val="BodyTextIndent"/>
    <w:rsid w:val="007B4D79"/>
    <w:rPr>
      <w:rFonts w:ascii="Calibri" w:hAnsi="Calibri" w:cs="Calibri"/>
    </w:rPr>
  </w:style>
  <w:style w:type="paragraph" w:styleId="BodyText3">
    <w:name w:val="Body Text 3"/>
    <w:basedOn w:val="Normal"/>
    <w:link w:val="BodyText3Char"/>
    <w:unhideWhenUsed/>
    <w:qFormat/>
    <w:rsid w:val="007B4D79"/>
    <w:pPr>
      <w:spacing w:after="120"/>
      <w:contextualSpacing/>
    </w:pPr>
    <w:rPr>
      <w:szCs w:val="16"/>
    </w:rPr>
  </w:style>
  <w:style w:type="character" w:customStyle="1" w:styleId="BodyText3Char">
    <w:name w:val="Body Text 3 Char"/>
    <w:basedOn w:val="DefaultParagraphFont"/>
    <w:link w:val="BodyText3"/>
    <w:rsid w:val="007B4D79"/>
    <w:rPr>
      <w:rFonts w:ascii="Calibri" w:hAnsi="Calibri" w:cs="Calibri"/>
      <w:szCs w:val="16"/>
    </w:rPr>
  </w:style>
  <w:style w:type="character" w:customStyle="1" w:styleId="StyleBold">
    <w:name w:val="Style Bold"/>
    <w:basedOn w:val="DefaultParagraphFont"/>
    <w:uiPriority w:val="9"/>
    <w:qFormat/>
    <w:rsid w:val="007B4D79"/>
    <w:rPr>
      <w:b/>
      <w:bCs/>
    </w:rPr>
  </w:style>
  <w:style w:type="character" w:customStyle="1" w:styleId="body-text">
    <w:name w:val="body-text"/>
    <w:basedOn w:val="DefaultParagraphFont"/>
    <w:rsid w:val="007B4D79"/>
  </w:style>
  <w:style w:type="paragraph" w:customStyle="1" w:styleId="StyleStyle411ptBoldBorderSinglesolidlineAuto0">
    <w:name w:val="Style Style4 + 11 pt Bold Border: : (Single solid line Auto  0...."/>
    <w:basedOn w:val="Normal"/>
    <w:link w:val="StyleStyle411ptBoldBorderSinglesolidlineAuto0Char"/>
    <w:qFormat/>
    <w:rsid w:val="007B4D7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4D7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B4D79"/>
  </w:style>
  <w:style w:type="paragraph" w:customStyle="1" w:styleId="StyleStyle112pt">
    <w:name w:val="Style Style1 + 12 pt"/>
    <w:basedOn w:val="Normal"/>
    <w:link w:val="StyleStyle112ptChar"/>
    <w:qFormat/>
    <w:rsid w:val="007B4D79"/>
    <w:pPr>
      <w:contextualSpacing/>
    </w:pPr>
    <w:rPr>
      <w:rFonts w:eastAsia="SimSun"/>
      <w:u w:val="single"/>
      <w:lang w:eastAsia="zh-CN"/>
    </w:rPr>
  </w:style>
  <w:style w:type="character" w:customStyle="1" w:styleId="StyleStyle112ptChar">
    <w:name w:val="Style Style1 + 12 pt Char"/>
    <w:basedOn w:val="DefaultParagraphFont"/>
    <w:link w:val="StyleStyle112pt"/>
    <w:rsid w:val="007B4D79"/>
    <w:rPr>
      <w:rFonts w:ascii="Calibri" w:eastAsia="SimSun" w:hAnsi="Calibri" w:cs="Calibri"/>
      <w:u w:val="single"/>
      <w:lang w:eastAsia="zh-CN"/>
    </w:rPr>
  </w:style>
  <w:style w:type="paragraph" w:customStyle="1" w:styleId="MinimizedText">
    <w:name w:val="Minimized Text"/>
    <w:basedOn w:val="Normal"/>
    <w:link w:val="MinimizedTextChar"/>
    <w:qFormat/>
    <w:rsid w:val="007B4D79"/>
    <w:pPr>
      <w:contextualSpacing/>
    </w:pPr>
    <w:rPr>
      <w:rFonts w:eastAsia="Times New Roman"/>
    </w:rPr>
  </w:style>
  <w:style w:type="character" w:customStyle="1" w:styleId="MinimizedTextChar">
    <w:name w:val="Minimized Text Char"/>
    <w:basedOn w:val="DefaultParagraphFont"/>
    <w:link w:val="MinimizedText"/>
    <w:rsid w:val="007B4D79"/>
    <w:rPr>
      <w:rFonts w:ascii="Calibri" w:eastAsia="Times New Roman" w:hAnsi="Calibri" w:cs="Calibri"/>
    </w:rPr>
  </w:style>
  <w:style w:type="character" w:customStyle="1" w:styleId="term1">
    <w:name w:val="term1"/>
    <w:basedOn w:val="DefaultParagraphFont"/>
    <w:rsid w:val="007B4D79"/>
    <w:rPr>
      <w:b/>
      <w:bCs/>
    </w:rPr>
  </w:style>
  <w:style w:type="character" w:customStyle="1" w:styleId="Styleterm111ptUnderline">
    <w:name w:val="Style term1 + 11 pt Underline"/>
    <w:basedOn w:val="term1"/>
    <w:rsid w:val="007B4D79"/>
    <w:rPr>
      <w:b/>
      <w:bCs/>
      <w:sz w:val="20"/>
      <w:u w:val="single"/>
    </w:rPr>
  </w:style>
  <w:style w:type="paragraph" w:customStyle="1" w:styleId="StyleMinimizedTextArialNarrow10pt">
    <w:name w:val="Style Minimized Text + Arial Narrow 10 pt"/>
    <w:basedOn w:val="MinimizedText"/>
    <w:link w:val="StyleMinimizedTextArialNarrow10ptChar"/>
    <w:qFormat/>
    <w:rsid w:val="007B4D79"/>
  </w:style>
  <w:style w:type="character" w:customStyle="1" w:styleId="StyleMinimizedTextArialNarrow10ptChar">
    <w:name w:val="Style Minimized Text + Arial Narrow 10 pt Char"/>
    <w:basedOn w:val="MinimizedTextChar"/>
    <w:link w:val="StyleMinimizedTextArialNarrow10pt"/>
    <w:rsid w:val="007B4D79"/>
    <w:rPr>
      <w:rFonts w:ascii="Calibri" w:eastAsia="Times New Roman" w:hAnsi="Calibri" w:cs="Calibri"/>
    </w:rPr>
  </w:style>
  <w:style w:type="character" w:customStyle="1" w:styleId="Styleunderline11ptBold">
    <w:name w:val="Style underline + 11 pt Bold"/>
    <w:basedOn w:val="underline"/>
    <w:rsid w:val="007B4D7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B4D7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B4D79"/>
    <w:rPr>
      <w:rFonts w:ascii="Calibri" w:eastAsia="Times New Roman" w:hAnsi="Calibri" w:cs="Calibri"/>
      <w:u w:val="single"/>
      <w:bdr w:val="single" w:sz="4" w:space="0" w:color="auto"/>
    </w:rPr>
  </w:style>
  <w:style w:type="character" w:customStyle="1" w:styleId="Style9pt">
    <w:name w:val="Style 9 pt"/>
    <w:basedOn w:val="DefaultParagraphFont"/>
    <w:rsid w:val="007B4D79"/>
    <w:rPr>
      <w:rFonts w:ascii="Times New Roman" w:hAnsi="Times New Roman"/>
      <w:sz w:val="20"/>
    </w:rPr>
  </w:style>
  <w:style w:type="paragraph" w:customStyle="1" w:styleId="StyleStyle49pt3">
    <w:name w:val="Style Style4 + 9 pt3"/>
    <w:basedOn w:val="Style4"/>
    <w:link w:val="StyleStyle49pt3Char"/>
    <w:qFormat/>
    <w:rsid w:val="007B4D79"/>
    <w:rPr>
      <w:rFonts w:cs="Times New Roman"/>
    </w:rPr>
  </w:style>
  <w:style w:type="character" w:customStyle="1" w:styleId="StyleStyle49pt3Char">
    <w:name w:val="Style Style4 + 9 pt3 Char"/>
    <w:basedOn w:val="Style4Char"/>
    <w:link w:val="StyleStyle49pt3"/>
    <w:rsid w:val="007B4D79"/>
    <w:rPr>
      <w:rFonts w:ascii="Calibri" w:eastAsia="Times New Roman" w:hAnsi="Calibri" w:cs="Times New Roman"/>
      <w:u w:val="single"/>
    </w:rPr>
  </w:style>
  <w:style w:type="paragraph" w:customStyle="1" w:styleId="StyleStyle4Bold">
    <w:name w:val="Style Style4 + Bold"/>
    <w:basedOn w:val="Style4"/>
    <w:link w:val="StyleStyle4BoldChar"/>
    <w:qFormat/>
    <w:rsid w:val="007B4D79"/>
    <w:rPr>
      <w:rFonts w:cs="Times New Roman"/>
      <w:b/>
      <w:bCs/>
    </w:rPr>
  </w:style>
  <w:style w:type="character" w:customStyle="1" w:styleId="StyleStyle4BoldChar">
    <w:name w:val="Style Style4 + Bold Char"/>
    <w:basedOn w:val="Style4Char"/>
    <w:link w:val="StyleStyle4Bold"/>
    <w:rsid w:val="007B4D79"/>
    <w:rPr>
      <w:rFonts w:ascii="Calibri" w:eastAsia="Times New Roman" w:hAnsi="Calibri" w:cs="Times New Roman"/>
      <w:b/>
      <w:bCs/>
      <w:u w:val="single"/>
    </w:rPr>
  </w:style>
  <w:style w:type="character" w:customStyle="1" w:styleId="CharChar11">
    <w:name w:val="Char Char11"/>
    <w:basedOn w:val="DefaultParagraphFont"/>
    <w:rsid w:val="007B4D79"/>
    <w:rPr>
      <w:rFonts w:cs="Arial"/>
      <w:bCs/>
      <w:szCs w:val="26"/>
      <w:u w:val="single"/>
      <w:lang w:val="en-US" w:eastAsia="en-US" w:bidi="ar-SA"/>
    </w:rPr>
  </w:style>
  <w:style w:type="character" w:customStyle="1" w:styleId="authorbio">
    <w:name w:val="authorbio"/>
    <w:basedOn w:val="DefaultParagraphFont"/>
    <w:rsid w:val="007B4D79"/>
  </w:style>
  <w:style w:type="character" w:customStyle="1" w:styleId="a">
    <w:name w:val="a"/>
    <w:basedOn w:val="DefaultParagraphFont"/>
    <w:rsid w:val="007B4D79"/>
  </w:style>
  <w:style w:type="character" w:customStyle="1" w:styleId="StyleStyleUnderline411pt">
    <w:name w:val="Style Style Underline4 + 11 pt"/>
    <w:basedOn w:val="DefaultParagraphFont"/>
    <w:rsid w:val="007B4D79"/>
    <w:rPr>
      <w:sz w:val="20"/>
      <w:u w:val="single"/>
    </w:rPr>
  </w:style>
  <w:style w:type="character" w:customStyle="1" w:styleId="StyleStyleUnderline411ptBold">
    <w:name w:val="Style Style Underline4 + 11 pt Bold"/>
    <w:basedOn w:val="DefaultParagraphFont"/>
    <w:rsid w:val="007B4D79"/>
    <w:rPr>
      <w:b/>
      <w:bCs/>
      <w:sz w:val="20"/>
      <w:u w:val="single"/>
    </w:rPr>
  </w:style>
  <w:style w:type="character" w:customStyle="1" w:styleId="StyleStyleUnderline311pt">
    <w:name w:val="Style Style Underline3 + 11 pt"/>
    <w:basedOn w:val="DefaultParagraphFont"/>
    <w:rsid w:val="007B4D79"/>
    <w:rPr>
      <w:sz w:val="20"/>
      <w:u w:val="single"/>
    </w:rPr>
  </w:style>
  <w:style w:type="character" w:customStyle="1" w:styleId="StyleStyleUnderline311ptBold">
    <w:name w:val="Style Style Underline3 + 11 pt Bold"/>
    <w:basedOn w:val="DefaultParagraphFont"/>
    <w:rsid w:val="007B4D79"/>
    <w:rPr>
      <w:b/>
      <w:bCs/>
      <w:sz w:val="20"/>
      <w:u w:val="single"/>
    </w:rPr>
  </w:style>
  <w:style w:type="character" w:customStyle="1" w:styleId="StyleUnderline3">
    <w:name w:val="Style Underline3"/>
    <w:basedOn w:val="DefaultParagraphFont"/>
    <w:rsid w:val="007B4D79"/>
    <w:rPr>
      <w:u w:val="single"/>
    </w:rPr>
  </w:style>
  <w:style w:type="paragraph" w:customStyle="1" w:styleId="StyleStyle111ptBorderSinglesolidlineAuto05ptL">
    <w:name w:val="Style Style1 + 11 pt Border: : (Single solid line Auto  0.5 pt L..."/>
    <w:link w:val="StyleStyle111ptBorderSinglesolidlineAuto05ptLChar"/>
    <w:qFormat/>
    <w:rsid w:val="007B4D7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B4D7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B4D79"/>
    <w:rPr>
      <w:u w:val="single"/>
    </w:rPr>
  </w:style>
  <w:style w:type="character" w:customStyle="1" w:styleId="CardsFont12pt0">
    <w:name w:val="Cards + Font 12pt"/>
    <w:basedOn w:val="DefaultParagraphFont"/>
    <w:uiPriority w:val="1"/>
    <w:rsid w:val="007B4D79"/>
    <w:rPr>
      <w:rFonts w:ascii="Times New Roman" w:eastAsia="Calibri" w:hAnsi="Times New Roman" w:cs="Times New Roman"/>
      <w:sz w:val="24"/>
      <w:szCs w:val="20"/>
      <w:u w:val="single"/>
    </w:rPr>
  </w:style>
  <w:style w:type="paragraph" w:customStyle="1" w:styleId="Circled">
    <w:name w:val="Circled"/>
    <w:link w:val="CircledChar"/>
    <w:qFormat/>
    <w:rsid w:val="007B4D7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B4D79"/>
    <w:rPr>
      <w:rFonts w:ascii="Times New Roman" w:eastAsia="MS Mincho" w:hAnsi="Times New Roman" w:cs="Times New Roman"/>
      <w:b/>
      <w:szCs w:val="20"/>
      <w:u w:val="single"/>
      <w:lang w:eastAsia="ja-JP"/>
    </w:rPr>
  </w:style>
  <w:style w:type="character" w:customStyle="1" w:styleId="base">
    <w:name w:val="base"/>
    <w:basedOn w:val="DefaultParagraphFont"/>
    <w:rsid w:val="007B4D79"/>
  </w:style>
  <w:style w:type="character" w:customStyle="1" w:styleId="part-of-speech">
    <w:name w:val="part-of-speech"/>
    <w:basedOn w:val="DefaultParagraphFont"/>
    <w:rsid w:val="007B4D79"/>
  </w:style>
  <w:style w:type="character" w:customStyle="1" w:styleId="sep">
    <w:name w:val="sep"/>
    <w:basedOn w:val="DefaultParagraphFont"/>
    <w:rsid w:val="007B4D79"/>
  </w:style>
  <w:style w:type="character" w:customStyle="1" w:styleId="pron">
    <w:name w:val="pron"/>
    <w:basedOn w:val="DefaultParagraphFont"/>
    <w:rsid w:val="007B4D79"/>
  </w:style>
  <w:style w:type="paragraph" w:customStyle="1" w:styleId="StyleStyle4LatinTimesNewRomanAsianSimSun">
    <w:name w:val="Style Style4 + (Latin) Times New Roman (Asian) SimSun"/>
    <w:basedOn w:val="Normal"/>
    <w:link w:val="StyleStyle4LatinTimesNewRomanAsianSimSunChar"/>
    <w:qFormat/>
    <w:rsid w:val="007B4D7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B4D7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4D7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B4D79"/>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7B4D7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B4D7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7B4D7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B4D79"/>
    <w:rPr>
      <w:rFonts w:cs="Times New Roman"/>
    </w:rPr>
  </w:style>
  <w:style w:type="character" w:customStyle="1" w:styleId="StyleStyle411pt1Char">
    <w:name w:val="Style Style4 + 11 pt1 Char"/>
    <w:basedOn w:val="Style4Char"/>
    <w:link w:val="StyleStyle411pt1"/>
    <w:rsid w:val="007B4D79"/>
    <w:rPr>
      <w:rFonts w:ascii="Calibri" w:eastAsia="Times New Roman" w:hAnsi="Calibri" w:cs="Times New Roman"/>
      <w:u w:val="single"/>
    </w:rPr>
  </w:style>
  <w:style w:type="character" w:customStyle="1" w:styleId="BoldandUnderlineCharChar2">
    <w:name w:val="Bold and Underline Char Char2"/>
    <w:basedOn w:val="DefaultParagraphFont"/>
    <w:rsid w:val="007B4D79"/>
    <w:rPr>
      <w:b/>
      <w:u w:val="single"/>
      <w:lang w:val="en-US" w:eastAsia="en-US" w:bidi="ar-SA"/>
    </w:rPr>
  </w:style>
  <w:style w:type="character" w:customStyle="1" w:styleId="StyleUnderlineCharChar111pt">
    <w:name w:val="Style Underline Char Char1 + 11 pt"/>
    <w:basedOn w:val="DefaultParagraphFont"/>
    <w:rsid w:val="007B4D7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B4D7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B4D7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B4D79"/>
    <w:rPr>
      <w:sz w:val="22"/>
      <w:u w:val="single"/>
    </w:rPr>
  </w:style>
  <w:style w:type="paragraph" w:customStyle="1" w:styleId="StyleMinimizedTextArialNarrow9pt">
    <w:name w:val="Style Minimized Text + Arial Narrow 9 pt"/>
    <w:basedOn w:val="Normal"/>
    <w:link w:val="StyleMinimizedTextArialNarrow9ptChar"/>
    <w:qFormat/>
    <w:rsid w:val="007B4D7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B4D7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B4D7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B4D7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B4D7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B4D7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B4D7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B4D79"/>
    <w:rPr>
      <w:b w:val="0"/>
      <w:bCs/>
      <w:sz w:val="20"/>
      <w:u w:val="single"/>
      <w:lang w:val="en-US" w:eastAsia="en-US" w:bidi="ar-SA"/>
    </w:rPr>
  </w:style>
  <w:style w:type="character" w:customStyle="1" w:styleId="Styleunderline9pt">
    <w:name w:val="Style underline + 9 pt"/>
    <w:basedOn w:val="underline"/>
    <w:rsid w:val="007B4D7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B4D79"/>
    <w:rPr>
      <w:rFonts w:ascii="Times New Roman" w:hAnsi="Times New Roman"/>
      <w:sz w:val="20"/>
    </w:rPr>
  </w:style>
  <w:style w:type="character" w:customStyle="1" w:styleId="Styleunderline9pt1">
    <w:name w:val="Style underline + 9 pt1"/>
    <w:basedOn w:val="underline"/>
    <w:rsid w:val="007B4D7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B4D7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B4D7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B4D79"/>
    <w:rPr>
      <w:b/>
      <w:bCs/>
      <w:noProof w:val="0"/>
      <w:sz w:val="20"/>
      <w:u w:val="single"/>
      <w:lang w:val="en-US" w:eastAsia="en-US" w:bidi="ar-SA"/>
    </w:rPr>
  </w:style>
  <w:style w:type="character" w:customStyle="1" w:styleId="Hyperlink23">
    <w:name w:val="Hyperlink23"/>
    <w:basedOn w:val="DefaultParagraphFont"/>
    <w:rsid w:val="007B4D79"/>
    <w:rPr>
      <w:color w:val="3300CC"/>
      <w:u w:val="single"/>
    </w:rPr>
  </w:style>
  <w:style w:type="paragraph" w:customStyle="1" w:styleId="cardCharChar">
    <w:name w:val="card Char Char"/>
    <w:basedOn w:val="Normal"/>
    <w:link w:val="cardCharCharChar"/>
    <w:qFormat/>
    <w:rsid w:val="007B4D79"/>
    <w:pPr>
      <w:ind w:left="288" w:right="288"/>
      <w:contextualSpacing/>
    </w:pPr>
    <w:rPr>
      <w:rFonts w:eastAsia="Times New Roman"/>
      <w:szCs w:val="20"/>
    </w:rPr>
  </w:style>
  <w:style w:type="character" w:customStyle="1" w:styleId="cardCharCharChar">
    <w:name w:val="card Char Char Char"/>
    <w:basedOn w:val="DefaultParagraphFont"/>
    <w:link w:val="cardCharChar"/>
    <w:rsid w:val="007B4D79"/>
    <w:rPr>
      <w:rFonts w:ascii="Calibri" w:eastAsia="Times New Roman" w:hAnsi="Calibri" w:cs="Calibri"/>
      <w:szCs w:val="20"/>
    </w:rPr>
  </w:style>
  <w:style w:type="character" w:customStyle="1" w:styleId="StyleunderlineArialNarrow9ptBold">
    <w:name w:val="Style underline + Arial Narrow 9 pt Bold"/>
    <w:basedOn w:val="underline"/>
    <w:rsid w:val="007B4D7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B4D79"/>
  </w:style>
  <w:style w:type="character" w:customStyle="1" w:styleId="StylecardCharCharArialNarrow9ptChar">
    <w:name w:val="Style card Char Char + Arial Narrow 9 pt Char"/>
    <w:basedOn w:val="cardCharCharChar"/>
    <w:link w:val="StylecardCharCharArialNarrow9pt"/>
    <w:rsid w:val="007B4D79"/>
    <w:rPr>
      <w:rFonts w:ascii="Calibri" w:eastAsia="Times New Roman" w:hAnsi="Calibri" w:cs="Calibri"/>
      <w:szCs w:val="20"/>
    </w:rPr>
  </w:style>
  <w:style w:type="character" w:customStyle="1" w:styleId="UnderlineCharCharChar">
    <w:name w:val="Underline Char Char Char"/>
    <w:basedOn w:val="DefaultParagraphFont"/>
    <w:rsid w:val="007B4D79"/>
    <w:rPr>
      <w:noProof w:val="0"/>
      <w:u w:val="single"/>
      <w:lang w:val="en-US" w:eastAsia="en-US" w:bidi="ar-SA"/>
    </w:rPr>
  </w:style>
  <w:style w:type="character" w:customStyle="1" w:styleId="CardTextChar1">
    <w:name w:val="Card Text Char1"/>
    <w:basedOn w:val="DefaultParagraphFont"/>
    <w:rsid w:val="007B4D7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B4D7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B4D7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B4D7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B4D7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B4D7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B4D7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B4D7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B4D79"/>
    <w:pPr>
      <w:contextualSpacing/>
    </w:pPr>
    <w:rPr>
      <w:rFonts w:eastAsia="Times New Roman"/>
    </w:rPr>
  </w:style>
  <w:style w:type="character" w:customStyle="1" w:styleId="TextsmallChar">
    <w:name w:val="Textsmall Char"/>
    <w:basedOn w:val="DefaultParagraphFont"/>
    <w:link w:val="Textsmall"/>
    <w:rsid w:val="007B4D79"/>
    <w:rPr>
      <w:rFonts w:ascii="Calibri" w:eastAsia="Times New Roman" w:hAnsi="Calibri" w:cs="Calibri"/>
    </w:rPr>
  </w:style>
  <w:style w:type="character" w:customStyle="1" w:styleId="CharChar111">
    <w:name w:val="Char Char111"/>
    <w:basedOn w:val="DefaultParagraphFont"/>
    <w:rsid w:val="007B4D79"/>
    <w:rPr>
      <w:rFonts w:cs="Arial"/>
      <w:bCs/>
      <w:szCs w:val="26"/>
      <w:u w:val="single"/>
      <w:lang w:val="en-US" w:eastAsia="en-US" w:bidi="ar-SA"/>
    </w:rPr>
  </w:style>
  <w:style w:type="paragraph" w:customStyle="1" w:styleId="cardtextsmall">
    <w:name w:val="card text small"/>
    <w:basedOn w:val="Normal"/>
    <w:uiPriority w:val="99"/>
    <w:qFormat/>
    <w:rsid w:val="007B4D79"/>
    <w:pPr>
      <w:contextualSpacing/>
    </w:pPr>
    <w:rPr>
      <w:rFonts w:ascii="Arial Narrow" w:eastAsia="Times New Roman" w:hAnsi="Arial Narrow"/>
    </w:rPr>
  </w:style>
  <w:style w:type="character" w:customStyle="1" w:styleId="AUnterdline">
    <w:name w:val="AUnterdline"/>
    <w:qFormat/>
    <w:rsid w:val="007B4D7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B4D79"/>
    <w:rPr>
      <w:rFonts w:ascii="Times New Roman" w:hAnsi="Times New Roman"/>
      <w:b/>
      <w:bCs/>
      <w:sz w:val="20"/>
      <w:u w:val="single"/>
      <w:bdr w:val="single" w:sz="4" w:space="0" w:color="auto"/>
    </w:rPr>
  </w:style>
  <w:style w:type="character" w:customStyle="1" w:styleId="highlightedsearchterm">
    <w:name w:val="highlightedsearchterm"/>
    <w:rsid w:val="007B4D79"/>
  </w:style>
  <w:style w:type="character" w:customStyle="1" w:styleId="StyleUnderline1">
    <w:name w:val="Style Underline1"/>
    <w:basedOn w:val="DefaultParagraphFont"/>
    <w:rsid w:val="007B4D79"/>
    <w:rPr>
      <w:rFonts w:ascii="Times New Roman" w:hAnsi="Times New Roman"/>
      <w:sz w:val="20"/>
      <w:u w:val="single"/>
    </w:rPr>
  </w:style>
  <w:style w:type="paragraph" w:customStyle="1" w:styleId="CardIndented">
    <w:name w:val="Card (Indented)"/>
    <w:basedOn w:val="Normal"/>
    <w:link w:val="CardIndentedChar"/>
    <w:qFormat/>
    <w:rsid w:val="007B4D79"/>
    <w:pPr>
      <w:ind w:left="288"/>
      <w:contextualSpacing/>
    </w:pPr>
  </w:style>
  <w:style w:type="paragraph" w:customStyle="1" w:styleId="StyleStyle49pt10">
    <w:name w:val="Style Style4 + 9 pt10"/>
    <w:basedOn w:val="Style4"/>
    <w:link w:val="StyleStyle49pt10Char"/>
    <w:qFormat/>
    <w:rsid w:val="007B4D79"/>
    <w:rPr>
      <w:rFonts w:cs="Times New Roman"/>
    </w:rPr>
  </w:style>
  <w:style w:type="character" w:customStyle="1" w:styleId="StyleStyle49pt10Char">
    <w:name w:val="Style Style4 + 9 pt10 Char"/>
    <w:basedOn w:val="Style4Char"/>
    <w:link w:val="StyleStyle49pt10"/>
    <w:rsid w:val="007B4D7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B4D79"/>
    <w:rPr>
      <w:rFonts w:cs="Times New Roman"/>
      <w:b/>
      <w:bCs/>
    </w:rPr>
  </w:style>
  <w:style w:type="character" w:customStyle="1" w:styleId="StyleStyle49ptBold7Char">
    <w:name w:val="Style Style4 + 9 pt Bold7 Char"/>
    <w:link w:val="StyleStyle49ptBold7"/>
    <w:rsid w:val="007B4D79"/>
    <w:rPr>
      <w:rFonts w:ascii="Calibri" w:eastAsia="Times New Roman" w:hAnsi="Calibri" w:cs="Times New Roman"/>
      <w:b/>
      <w:bCs/>
      <w:u w:val="single"/>
    </w:rPr>
  </w:style>
  <w:style w:type="paragraph" w:customStyle="1" w:styleId="NormalUnderline">
    <w:name w:val="Normal Underline"/>
    <w:basedOn w:val="Normal"/>
    <w:link w:val="NormalUnderlineChar"/>
    <w:qFormat/>
    <w:rsid w:val="007B4D79"/>
    <w:pPr>
      <w:ind w:left="288"/>
      <w:contextualSpacing/>
    </w:pPr>
    <w:rPr>
      <w:rFonts w:eastAsia="Times New Roman"/>
      <w:u w:val="single"/>
    </w:rPr>
  </w:style>
  <w:style w:type="character" w:customStyle="1" w:styleId="NormalUnderlineChar">
    <w:name w:val="Normal Underline Char"/>
    <w:link w:val="NormalUnderline"/>
    <w:rsid w:val="007B4D79"/>
    <w:rPr>
      <w:rFonts w:ascii="Calibri" w:eastAsia="Times New Roman" w:hAnsi="Calibri" w:cs="Calibri"/>
      <w:u w:val="single"/>
    </w:rPr>
  </w:style>
  <w:style w:type="character" w:customStyle="1" w:styleId="DontRead">
    <w:name w:val="Don't Read"/>
    <w:qFormat/>
    <w:rsid w:val="007B4D79"/>
    <w:rPr>
      <w:rFonts w:ascii="Times New Roman" w:hAnsi="Times New Roman"/>
      <w:sz w:val="16"/>
    </w:rPr>
  </w:style>
  <w:style w:type="paragraph" w:customStyle="1" w:styleId="Underlinestyle">
    <w:name w:val="Underline style"/>
    <w:basedOn w:val="Normal"/>
    <w:uiPriority w:val="99"/>
    <w:qFormat/>
    <w:rsid w:val="007B4D79"/>
    <w:pPr>
      <w:contextualSpacing/>
    </w:pPr>
    <w:rPr>
      <w:rFonts w:eastAsia="Times New Roman"/>
      <w:u w:val="single"/>
    </w:rPr>
  </w:style>
  <w:style w:type="character" w:customStyle="1" w:styleId="Style11ptUnderline3">
    <w:name w:val="Style 11 pt Underline3"/>
    <w:rsid w:val="007B4D79"/>
    <w:rPr>
      <w:sz w:val="20"/>
      <w:u w:val="single"/>
    </w:rPr>
  </w:style>
  <w:style w:type="character" w:customStyle="1" w:styleId="27">
    <w:name w:val="27"/>
    <w:rsid w:val="007B4D79"/>
    <w:rPr>
      <w:rFonts w:cs="Arial"/>
      <w:bCs/>
      <w:sz w:val="20"/>
      <w:u w:val="single"/>
      <w:lang w:val="en-US" w:eastAsia="en-US" w:bidi="ar-SA"/>
    </w:rPr>
  </w:style>
  <w:style w:type="character" w:customStyle="1" w:styleId="2">
    <w:name w:val="2"/>
    <w:rsid w:val="007B4D79"/>
    <w:rPr>
      <w:rFonts w:cs="Arial"/>
      <w:bCs/>
      <w:sz w:val="20"/>
      <w:u w:val="single"/>
      <w:lang w:val="en-US" w:eastAsia="en-US" w:bidi="ar-SA"/>
    </w:rPr>
  </w:style>
  <w:style w:type="character" w:customStyle="1" w:styleId="Style9ptUnderline11">
    <w:name w:val="Style 9 pt Underline11"/>
    <w:basedOn w:val="DefaultParagraphFont"/>
    <w:rsid w:val="007B4D79"/>
    <w:rPr>
      <w:sz w:val="20"/>
      <w:u w:val="single"/>
    </w:rPr>
  </w:style>
  <w:style w:type="character" w:customStyle="1" w:styleId="Style9ptBoldUnderline5">
    <w:name w:val="Style 9 pt Bold Underline5"/>
    <w:basedOn w:val="DefaultParagraphFont"/>
    <w:rsid w:val="007B4D79"/>
    <w:rPr>
      <w:b/>
      <w:bCs/>
      <w:sz w:val="20"/>
      <w:u w:val="single"/>
    </w:rPr>
  </w:style>
  <w:style w:type="character" w:customStyle="1" w:styleId="CharChar114">
    <w:name w:val="Char Char114"/>
    <w:basedOn w:val="DefaultParagraphFont"/>
    <w:rsid w:val="007B4D79"/>
    <w:rPr>
      <w:rFonts w:cs="Arial"/>
      <w:bCs/>
      <w:szCs w:val="26"/>
      <w:u w:val="single"/>
      <w:lang w:val="en-US" w:eastAsia="en-US" w:bidi="ar-SA"/>
    </w:rPr>
  </w:style>
  <w:style w:type="character" w:customStyle="1" w:styleId="CharChar113">
    <w:name w:val="Char Char113"/>
    <w:basedOn w:val="DefaultParagraphFont"/>
    <w:rsid w:val="007B4D79"/>
    <w:rPr>
      <w:rFonts w:cs="Arial"/>
      <w:bCs/>
      <w:szCs w:val="26"/>
      <w:u w:val="single"/>
      <w:lang w:val="en-US" w:eastAsia="en-US" w:bidi="ar-SA"/>
    </w:rPr>
  </w:style>
  <w:style w:type="character" w:customStyle="1" w:styleId="CharChar112">
    <w:name w:val="Char Char112"/>
    <w:basedOn w:val="DefaultParagraphFont"/>
    <w:rsid w:val="007B4D79"/>
    <w:rPr>
      <w:rFonts w:cs="Arial"/>
      <w:bCs/>
      <w:szCs w:val="26"/>
      <w:u w:val="single"/>
      <w:lang w:val="en-US" w:eastAsia="en-US" w:bidi="ar-SA"/>
    </w:rPr>
  </w:style>
  <w:style w:type="character" w:customStyle="1" w:styleId="ssl0">
    <w:name w:val="ss_l0"/>
    <w:basedOn w:val="DefaultParagraphFont"/>
    <w:rsid w:val="007B4D79"/>
  </w:style>
  <w:style w:type="character" w:customStyle="1" w:styleId="CommentSubjectChar">
    <w:name w:val="Comment Subject Char"/>
    <w:basedOn w:val="CommentTextChar"/>
    <w:link w:val="CommentSubject"/>
    <w:uiPriority w:val="99"/>
    <w:rsid w:val="007B4D7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B4D7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B4D79"/>
    <w:rPr>
      <w:rFonts w:ascii="Calibri" w:hAnsi="Calibri" w:cs="Calibri"/>
      <w:b/>
      <w:bCs/>
      <w:sz w:val="20"/>
      <w:szCs w:val="20"/>
    </w:rPr>
  </w:style>
  <w:style w:type="paragraph" w:customStyle="1" w:styleId="WW-Default1">
    <w:name w:val="WW-Default1"/>
    <w:basedOn w:val="Normal"/>
    <w:uiPriority w:val="99"/>
    <w:qFormat/>
    <w:rsid w:val="007B4D79"/>
    <w:pPr>
      <w:suppressAutoHyphens/>
      <w:contextualSpacing/>
    </w:pPr>
    <w:rPr>
      <w:rFonts w:eastAsia="Times New Roman"/>
      <w:b/>
      <w:bCs/>
      <w:szCs w:val="20"/>
      <w:lang w:eastAsia="ar-SA"/>
    </w:rPr>
  </w:style>
  <w:style w:type="paragraph" w:customStyle="1" w:styleId="Normal1">
    <w:name w:val="Normal1"/>
    <w:basedOn w:val="BodyText"/>
    <w:qFormat/>
    <w:rsid w:val="007B4D79"/>
    <w:pPr>
      <w:spacing w:before="100" w:beforeAutospacing="1" w:after="100" w:afterAutospacing="1"/>
    </w:pPr>
    <w:rPr>
      <w:rFonts w:eastAsia="Times New Roman"/>
      <w:sz w:val="24"/>
    </w:rPr>
  </w:style>
  <w:style w:type="character" w:customStyle="1" w:styleId="zoomme">
    <w:name w:val="zoomme"/>
    <w:basedOn w:val="DefaultParagraphFont"/>
    <w:rsid w:val="007B4D79"/>
  </w:style>
  <w:style w:type="character" w:customStyle="1" w:styleId="Date1">
    <w:name w:val="Date1"/>
    <w:basedOn w:val="DefaultParagraphFont"/>
    <w:rsid w:val="007B4D79"/>
  </w:style>
  <w:style w:type="character" w:customStyle="1" w:styleId="classauthor">
    <w:name w:val="class=&quot;author&quot;"/>
    <w:basedOn w:val="DefaultParagraphFont"/>
    <w:rsid w:val="007B4D79"/>
  </w:style>
  <w:style w:type="paragraph" w:customStyle="1" w:styleId="CardStyle">
    <w:name w:val="Card Style"/>
    <w:basedOn w:val="Normal"/>
    <w:link w:val="CardStyleChar"/>
    <w:qFormat/>
    <w:rsid w:val="007B4D79"/>
    <w:pPr>
      <w:contextualSpacing/>
    </w:pPr>
    <w:rPr>
      <w:rFonts w:eastAsia="Times New Roman"/>
    </w:rPr>
  </w:style>
  <w:style w:type="character" w:customStyle="1" w:styleId="CharCharChar">
    <w:name w:val="Char Char Char"/>
    <w:basedOn w:val="DefaultParagraphFont"/>
    <w:rsid w:val="007B4D79"/>
    <w:rPr>
      <w:rFonts w:cs="Arial"/>
      <w:bCs/>
      <w:szCs w:val="26"/>
      <w:u w:val="single"/>
      <w:lang w:val="en-US" w:eastAsia="en-US" w:bidi="ar-SA"/>
    </w:rPr>
  </w:style>
  <w:style w:type="character" w:customStyle="1" w:styleId="texto1">
    <w:name w:val="texto1"/>
    <w:rsid w:val="007B4D79"/>
  </w:style>
  <w:style w:type="paragraph" w:customStyle="1" w:styleId="citenon-bold">
    <w:name w:val="cite non-bold"/>
    <w:basedOn w:val="Normal"/>
    <w:link w:val="citenon-boldChar"/>
    <w:qFormat/>
    <w:rsid w:val="007B4D7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4D7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B4D79"/>
    <w:rPr>
      <w:rFonts w:ascii="Calibri" w:eastAsia="Times New Roman" w:hAnsi="Calibri" w:cs="Arial"/>
      <w:b/>
      <w:sz w:val="24"/>
      <w:szCs w:val="28"/>
    </w:rPr>
  </w:style>
  <w:style w:type="paragraph" w:customStyle="1" w:styleId="Style23">
    <w:name w:val="Style23"/>
    <w:basedOn w:val="Normal"/>
    <w:uiPriority w:val="99"/>
    <w:qFormat/>
    <w:rsid w:val="007B4D7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B4D79"/>
  </w:style>
  <w:style w:type="paragraph" w:customStyle="1" w:styleId="Tagtemplate">
    <w:name w:val="Tagtemplate"/>
    <w:basedOn w:val="Normal"/>
    <w:link w:val="TagtemplateChar"/>
    <w:autoRedefine/>
    <w:qFormat/>
    <w:rsid w:val="007B4D79"/>
    <w:pPr>
      <w:keepNext/>
      <w:keepLines/>
      <w:contextualSpacing/>
    </w:pPr>
    <w:rPr>
      <w:rFonts w:eastAsia="Calibri"/>
      <w:b/>
    </w:rPr>
  </w:style>
  <w:style w:type="character" w:customStyle="1" w:styleId="TagtemplateChar">
    <w:name w:val="Tagtemplate Char"/>
    <w:basedOn w:val="DefaultParagraphFont"/>
    <w:link w:val="Tagtemplate"/>
    <w:rsid w:val="007B4D79"/>
    <w:rPr>
      <w:rFonts w:ascii="Calibri" w:eastAsia="Calibri" w:hAnsi="Calibri" w:cs="Calibri"/>
      <w:b/>
    </w:rPr>
  </w:style>
  <w:style w:type="character" w:customStyle="1" w:styleId="Styleunderline11ptBorderSinglesolidlineAuto05p">
    <w:name w:val="Style underline + 11 pt Border: : (Single solid line Auto  0.5 p..."/>
    <w:rsid w:val="007B4D79"/>
    <w:rPr>
      <w:sz w:val="20"/>
      <w:u w:val="single"/>
      <w:bdr w:val="single" w:sz="4" w:space="0" w:color="auto"/>
    </w:rPr>
  </w:style>
  <w:style w:type="paragraph" w:customStyle="1" w:styleId="Citation-FirstLine">
    <w:name w:val="Citation - First Line"/>
    <w:basedOn w:val="Normal"/>
    <w:next w:val="Normal"/>
    <w:autoRedefine/>
    <w:qFormat/>
    <w:rsid w:val="007B4D79"/>
    <w:pPr>
      <w:spacing w:line="240" w:lineRule="atLeast"/>
      <w:contextualSpacing/>
      <w:jc w:val="both"/>
    </w:pPr>
    <w:rPr>
      <w:rFonts w:ascii="Book Antiqua" w:eastAsia="Times New Roman" w:hAnsi="Book Antiqua"/>
    </w:rPr>
  </w:style>
  <w:style w:type="character" w:customStyle="1" w:styleId="CardText-Underlined">
    <w:name w:val="Card Text - Underlined"/>
    <w:rsid w:val="007B4D79"/>
    <w:rPr>
      <w:b/>
      <w:sz w:val="20"/>
      <w:u w:val="single"/>
    </w:rPr>
  </w:style>
  <w:style w:type="paragraph" w:customStyle="1" w:styleId="Citation-Complete">
    <w:name w:val="Citation - Complete"/>
    <w:basedOn w:val="Normal"/>
    <w:next w:val="Normal"/>
    <w:link w:val="Citation-CompleteChar"/>
    <w:autoRedefine/>
    <w:qFormat/>
    <w:rsid w:val="007B4D7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B4D79"/>
    <w:rPr>
      <w:rFonts w:ascii="Book Antiqua" w:eastAsia="Times New Roman" w:hAnsi="Book Antiqua" w:cs="Calibri"/>
    </w:rPr>
  </w:style>
  <w:style w:type="character" w:customStyle="1" w:styleId="MicroTextChar0">
    <w:name w:val="MicroText Char"/>
    <w:link w:val="MicroText0"/>
    <w:rsid w:val="007B4D79"/>
    <w:rPr>
      <w:rFonts w:ascii="Arial Narrow" w:hAnsi="Arial Narrow"/>
      <w:sz w:val="12"/>
      <w:szCs w:val="24"/>
    </w:rPr>
  </w:style>
  <w:style w:type="paragraph" w:customStyle="1" w:styleId="TagCite">
    <w:name w:val="Tag/Cite"/>
    <w:basedOn w:val="Normal"/>
    <w:qFormat/>
    <w:rsid w:val="007B4D79"/>
    <w:pPr>
      <w:contextualSpacing/>
    </w:pPr>
    <w:rPr>
      <w:rFonts w:eastAsia="Times New Roman"/>
      <w:b/>
    </w:rPr>
  </w:style>
  <w:style w:type="character" w:customStyle="1" w:styleId="Style11ptItalicUnderline">
    <w:name w:val="Style 11 pt Italic Underline"/>
    <w:basedOn w:val="DefaultParagraphFont"/>
    <w:rsid w:val="007B4D79"/>
    <w:rPr>
      <w:i/>
      <w:iCs/>
      <w:sz w:val="20"/>
      <w:u w:val="single"/>
    </w:rPr>
  </w:style>
  <w:style w:type="character" w:customStyle="1" w:styleId="Style11ptItalic">
    <w:name w:val="Style 11 pt Italic"/>
    <w:basedOn w:val="DefaultParagraphFont"/>
    <w:rsid w:val="007B4D79"/>
    <w:rPr>
      <w:rFonts w:ascii="Times New Roman" w:hAnsi="Times New Roman"/>
      <w:i/>
      <w:iCs/>
      <w:sz w:val="20"/>
    </w:rPr>
  </w:style>
  <w:style w:type="character" w:customStyle="1" w:styleId="BoldandUnderlineChar">
    <w:name w:val="Bold and Underline Char"/>
    <w:basedOn w:val="DefaultParagraphFont"/>
    <w:link w:val="BoldandUnderline"/>
    <w:locked/>
    <w:rsid w:val="007B4D79"/>
    <w:rPr>
      <w:b/>
      <w:szCs w:val="24"/>
      <w:u w:val="single"/>
    </w:rPr>
  </w:style>
  <w:style w:type="paragraph" w:customStyle="1" w:styleId="BoldandUnderline">
    <w:name w:val="Bold and Underline"/>
    <w:basedOn w:val="Normal"/>
    <w:link w:val="BoldandUnderlineChar"/>
    <w:qFormat/>
    <w:rsid w:val="007B4D79"/>
    <w:pPr>
      <w:contextualSpacing/>
    </w:pPr>
    <w:rPr>
      <w:rFonts w:asciiTheme="minorHAnsi" w:hAnsiTheme="minorHAnsi" w:cstheme="minorBidi"/>
      <w:b/>
      <w:szCs w:val="24"/>
      <w:u w:val="single"/>
    </w:rPr>
  </w:style>
  <w:style w:type="character" w:customStyle="1" w:styleId="hdr">
    <w:name w:val="hdr"/>
    <w:basedOn w:val="DefaultParagraphFont"/>
    <w:rsid w:val="007B4D79"/>
  </w:style>
  <w:style w:type="paragraph" w:customStyle="1" w:styleId="StyleStyle49ptBold3">
    <w:name w:val="Style Style4 + 9 pt Bold3"/>
    <w:basedOn w:val="Style4"/>
    <w:link w:val="StyleStyle49ptBold3Char"/>
    <w:qFormat/>
    <w:rsid w:val="007B4D79"/>
    <w:rPr>
      <w:rFonts w:cs="Times New Roman"/>
      <w:b/>
      <w:bCs/>
    </w:rPr>
  </w:style>
  <w:style w:type="character" w:customStyle="1" w:styleId="StyleStyle49ptBold3Char">
    <w:name w:val="Style Style4 + 9 pt Bold3 Char"/>
    <w:basedOn w:val="Style4Char"/>
    <w:link w:val="StyleStyle49ptBold3"/>
    <w:rsid w:val="007B4D79"/>
    <w:rPr>
      <w:rFonts w:ascii="Calibri" w:eastAsia="Times New Roman" w:hAnsi="Calibri" w:cs="Times New Roman"/>
      <w:b/>
      <w:bCs/>
      <w:u w:val="single"/>
    </w:rPr>
  </w:style>
  <w:style w:type="character" w:customStyle="1" w:styleId="Style9ptUnderline6">
    <w:name w:val="Style 9 pt Underline6"/>
    <w:basedOn w:val="DefaultParagraphFont"/>
    <w:rsid w:val="007B4D79"/>
    <w:rPr>
      <w:sz w:val="20"/>
      <w:u w:val="single"/>
    </w:rPr>
  </w:style>
  <w:style w:type="character" w:customStyle="1" w:styleId="ct-with-fmlt">
    <w:name w:val="ct-with-fmlt"/>
    <w:basedOn w:val="DefaultParagraphFont"/>
    <w:rsid w:val="007B4D79"/>
  </w:style>
  <w:style w:type="paragraph" w:customStyle="1" w:styleId="TagText">
    <w:name w:val="TagText"/>
    <w:basedOn w:val="Normal"/>
    <w:uiPriority w:val="99"/>
    <w:qFormat/>
    <w:rsid w:val="007B4D79"/>
    <w:pPr>
      <w:contextualSpacing/>
    </w:pPr>
    <w:rPr>
      <w:b/>
    </w:rPr>
  </w:style>
  <w:style w:type="paragraph" w:customStyle="1" w:styleId="StyleStyle49pt">
    <w:name w:val="Style Style4 + 9 pt"/>
    <w:basedOn w:val="Normal"/>
    <w:link w:val="StyleStyle49ptChar"/>
    <w:qFormat/>
    <w:rsid w:val="007B4D79"/>
    <w:pPr>
      <w:contextualSpacing/>
    </w:pPr>
    <w:rPr>
      <w:rFonts w:eastAsia="Times New Roman"/>
      <w:u w:val="single"/>
    </w:rPr>
  </w:style>
  <w:style w:type="character" w:customStyle="1" w:styleId="StyleStyle49ptChar">
    <w:name w:val="Style Style4 + 9 pt Char"/>
    <w:basedOn w:val="DefaultParagraphFont"/>
    <w:link w:val="StyleStyle49pt"/>
    <w:rsid w:val="007B4D79"/>
    <w:rPr>
      <w:rFonts w:ascii="Calibri" w:eastAsia="Times New Roman" w:hAnsi="Calibri" w:cs="Calibri"/>
      <w:u w:val="single"/>
    </w:rPr>
  </w:style>
  <w:style w:type="paragraph" w:customStyle="1" w:styleId="StyleStyle49ptBold">
    <w:name w:val="Style Style4 + 9 pt Bold"/>
    <w:basedOn w:val="Normal"/>
    <w:link w:val="StyleStyle49ptBoldChar"/>
    <w:qFormat/>
    <w:rsid w:val="007B4D7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B4D7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B4D7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B4D7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B4D7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B4D79"/>
    <w:rPr>
      <w:rFonts w:ascii="Arial" w:eastAsia="Times New Roman" w:hAnsi="Arial" w:cs="Arial"/>
      <w:b/>
      <w:bCs/>
      <w:szCs w:val="24"/>
      <w:u w:val="single"/>
    </w:rPr>
  </w:style>
  <w:style w:type="paragraph" w:customStyle="1" w:styleId="StyleUnderlined11pt">
    <w:name w:val="Style Underlined + 11 pt"/>
    <w:link w:val="StyleUnderlined11ptChar"/>
    <w:qFormat/>
    <w:rsid w:val="007B4D7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B4D79"/>
    <w:rPr>
      <w:rFonts w:ascii="Arial" w:eastAsia="Times New Roman" w:hAnsi="Arial" w:cs="Arial"/>
      <w:szCs w:val="24"/>
      <w:u w:val="single"/>
    </w:rPr>
  </w:style>
  <w:style w:type="character" w:customStyle="1" w:styleId="newscontent">
    <w:name w:val="newscontent"/>
    <w:rsid w:val="007B4D79"/>
  </w:style>
  <w:style w:type="character" w:customStyle="1" w:styleId="StyleUnderlinePatternClearYellow">
    <w:name w:val="Style Underline Pattern: Clear (Yellow)"/>
    <w:basedOn w:val="DefaultParagraphFont"/>
    <w:rsid w:val="007B4D79"/>
    <w:rPr>
      <w:u w:val="single"/>
      <w:shd w:val="clear" w:color="auto" w:fill="00FF00"/>
    </w:rPr>
  </w:style>
  <w:style w:type="paragraph" w:customStyle="1" w:styleId="StyleUnderlineChar11pt3">
    <w:name w:val="Style Underline Char + 11 pt3"/>
    <w:link w:val="StyleUnderlineChar11pt3Char"/>
    <w:qFormat/>
    <w:rsid w:val="007B4D7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B4D79"/>
    <w:rPr>
      <w:rFonts w:ascii="Arial Narrow" w:eastAsia="Times New Roman" w:hAnsi="Arial Narrow" w:cs="Arial"/>
      <w:szCs w:val="24"/>
      <w:u w:val="single"/>
    </w:rPr>
  </w:style>
  <w:style w:type="character" w:customStyle="1" w:styleId="date-display-single">
    <w:name w:val="date-display-single"/>
    <w:basedOn w:val="DefaultParagraphFont"/>
    <w:rsid w:val="007B4D79"/>
  </w:style>
  <w:style w:type="character" w:customStyle="1" w:styleId="BodyTextChar1">
    <w:name w:val="Body Text Char1"/>
    <w:aliases w:val="Very Small Text Char1,BT Char1"/>
    <w:basedOn w:val="DefaultParagraphFont"/>
    <w:uiPriority w:val="99"/>
    <w:qFormat/>
    <w:rsid w:val="007B4D79"/>
    <w:rPr>
      <w:rFonts w:ascii="Times New Roman" w:hAnsi="Times New Roman" w:cs="Times New Roman"/>
      <w:sz w:val="20"/>
    </w:rPr>
  </w:style>
  <w:style w:type="paragraph" w:customStyle="1" w:styleId="Cite2">
    <w:name w:val="Cite 2"/>
    <w:basedOn w:val="Normal"/>
    <w:qFormat/>
    <w:rsid w:val="007B4D79"/>
    <w:pPr>
      <w:contextualSpacing/>
    </w:pPr>
    <w:rPr>
      <w:rFonts w:eastAsia="MS Mincho"/>
      <w:b/>
      <w:u w:val="single"/>
    </w:rPr>
  </w:style>
  <w:style w:type="character" w:customStyle="1" w:styleId="StyleunderlineBold">
    <w:name w:val="Style underline + Bold"/>
    <w:basedOn w:val="underline"/>
    <w:rsid w:val="007B4D79"/>
    <w:rPr>
      <w:rFonts w:asciiTheme="minorHAnsi" w:hAnsiTheme="minorHAnsi" w:cs="Times New Roman"/>
      <w:b/>
      <w:bCs/>
      <w:iCs/>
      <w:sz w:val="20"/>
      <w:u w:val="single"/>
      <w:bdr w:val="single" w:sz="18" w:space="0" w:color="auto"/>
    </w:rPr>
  </w:style>
  <w:style w:type="paragraph" w:customStyle="1" w:styleId="cards0">
    <w:name w:val="cards"/>
    <w:basedOn w:val="Cites"/>
    <w:qFormat/>
    <w:rsid w:val="007B4D7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B4D79"/>
    <w:rPr>
      <w:sz w:val="20"/>
      <w:u w:val="single"/>
    </w:rPr>
  </w:style>
  <w:style w:type="character" w:customStyle="1" w:styleId="slug-pub-date">
    <w:name w:val="slug-pub-date"/>
    <w:basedOn w:val="DefaultParagraphFont"/>
    <w:rsid w:val="007B4D79"/>
  </w:style>
  <w:style w:type="character" w:customStyle="1" w:styleId="slug-vol">
    <w:name w:val="slug-vol"/>
    <w:basedOn w:val="DefaultParagraphFont"/>
    <w:rsid w:val="007B4D79"/>
  </w:style>
  <w:style w:type="character" w:customStyle="1" w:styleId="slug-issue">
    <w:name w:val="slug-issue"/>
    <w:basedOn w:val="DefaultParagraphFont"/>
    <w:rsid w:val="007B4D79"/>
  </w:style>
  <w:style w:type="character" w:customStyle="1" w:styleId="slug-pages">
    <w:name w:val="slug-pages"/>
    <w:basedOn w:val="DefaultParagraphFont"/>
    <w:rsid w:val="007B4D7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B4D79"/>
    <w:rPr>
      <w:b/>
      <w:bCs/>
      <w:strike w:val="0"/>
      <w:dstrike w:val="0"/>
      <w:sz w:val="24"/>
      <w:u w:val="none"/>
      <w:effect w:val="none"/>
    </w:rPr>
  </w:style>
  <w:style w:type="character" w:customStyle="1" w:styleId="tagchar">
    <w:name w:val="tagchar"/>
    <w:basedOn w:val="DefaultParagraphFont"/>
    <w:rsid w:val="007B4D79"/>
  </w:style>
  <w:style w:type="paragraph" w:customStyle="1" w:styleId="NormalText">
    <w:name w:val="Normal Text"/>
    <w:basedOn w:val="Normal"/>
    <w:link w:val="NormalTextChar"/>
    <w:autoRedefine/>
    <w:qFormat/>
    <w:rsid w:val="007B4D79"/>
    <w:pPr>
      <w:contextualSpacing/>
      <w:jc w:val="both"/>
    </w:pPr>
    <w:rPr>
      <w:rFonts w:eastAsia="Times New Roman"/>
      <w:szCs w:val="26"/>
    </w:rPr>
  </w:style>
  <w:style w:type="character" w:customStyle="1" w:styleId="pmterms11">
    <w:name w:val="pmterms11"/>
    <w:basedOn w:val="DefaultParagraphFont"/>
    <w:rsid w:val="007B4D79"/>
    <w:rPr>
      <w:b/>
      <w:bCs/>
      <w:i w:val="0"/>
      <w:iCs w:val="0"/>
      <w:color w:val="000000"/>
    </w:rPr>
  </w:style>
  <w:style w:type="character" w:customStyle="1" w:styleId="StyleUnderlineChar9ptBold">
    <w:name w:val="Style Underline Char + 9 pt Bold"/>
    <w:basedOn w:val="DefaultParagraphFont"/>
    <w:rsid w:val="007B4D79"/>
    <w:rPr>
      <w:rFonts w:ascii="Times New Roman" w:hAnsi="Times New Roman"/>
      <w:b/>
      <w:bCs/>
      <w:sz w:val="20"/>
      <w:u w:val="single"/>
      <w:lang w:val="en-US" w:eastAsia="en-US" w:bidi="ar-SA"/>
    </w:rPr>
  </w:style>
  <w:style w:type="character" w:customStyle="1" w:styleId="Style8pt">
    <w:name w:val="Style 8 pt"/>
    <w:basedOn w:val="DefaultParagraphFont"/>
    <w:rsid w:val="007B4D79"/>
    <w:rPr>
      <w:sz w:val="20"/>
    </w:rPr>
  </w:style>
  <w:style w:type="character" w:customStyle="1" w:styleId="UnderlineChar5Char">
    <w:name w:val="Underline Char5 Char"/>
    <w:basedOn w:val="DefaultParagraphFont"/>
    <w:rsid w:val="007B4D79"/>
    <w:rPr>
      <w:szCs w:val="24"/>
      <w:u w:val="single"/>
      <w:lang w:val="en-US" w:eastAsia="en-US" w:bidi="ar-SA"/>
    </w:rPr>
  </w:style>
  <w:style w:type="character" w:customStyle="1" w:styleId="BoldandUnderlineChar2Char1">
    <w:name w:val="Bold and Underline Char2 Char1"/>
    <w:basedOn w:val="DefaultParagraphFont"/>
    <w:rsid w:val="007B4D7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4D7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4D79"/>
    <w:rPr>
      <w:szCs w:val="24"/>
      <w:u w:val="single"/>
      <w:lang w:val="en-US" w:eastAsia="en-US" w:bidi="ar-SA"/>
    </w:rPr>
  </w:style>
  <w:style w:type="paragraph" w:customStyle="1" w:styleId="Language">
    <w:name w:val="Language"/>
    <w:basedOn w:val="Normal"/>
    <w:link w:val="LanguageChar"/>
    <w:qFormat/>
    <w:rsid w:val="007B4D79"/>
    <w:pPr>
      <w:contextualSpacing/>
    </w:pPr>
    <w:rPr>
      <w:rFonts w:eastAsia="Times New Roman"/>
      <w:strike/>
      <w:szCs w:val="20"/>
    </w:rPr>
  </w:style>
  <w:style w:type="character" w:customStyle="1" w:styleId="LanguageChar">
    <w:name w:val="Language Char"/>
    <w:basedOn w:val="DefaultParagraphFont"/>
    <w:link w:val="Language"/>
    <w:rsid w:val="007B4D79"/>
    <w:rPr>
      <w:rFonts w:ascii="Calibri" w:eastAsia="Times New Roman" w:hAnsi="Calibri" w:cs="Calibri"/>
      <w:strike/>
      <w:szCs w:val="20"/>
    </w:rPr>
  </w:style>
  <w:style w:type="paragraph" w:customStyle="1" w:styleId="UnderlineChar3">
    <w:name w:val="Underline Char3"/>
    <w:basedOn w:val="Normal"/>
    <w:link w:val="UnderlineChar3Char"/>
    <w:qFormat/>
    <w:rsid w:val="007B4D79"/>
    <w:pPr>
      <w:contextualSpacing/>
    </w:pPr>
    <w:rPr>
      <w:rFonts w:eastAsia="Times New Roman"/>
      <w:u w:val="single"/>
    </w:rPr>
  </w:style>
  <w:style w:type="character" w:customStyle="1" w:styleId="UnderlineChar3Char">
    <w:name w:val="Underline Char3 Char"/>
    <w:basedOn w:val="DefaultParagraphFont"/>
    <w:link w:val="UnderlineChar3"/>
    <w:rsid w:val="007B4D7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B4D7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B4D79"/>
    <w:rPr>
      <w:rFonts w:ascii="Calibri" w:eastAsia="Times New Roman" w:hAnsi="Calibri" w:cs="Calibri"/>
      <w:b/>
      <w:u w:val="single"/>
    </w:rPr>
  </w:style>
  <w:style w:type="character" w:customStyle="1" w:styleId="UnderlineChar1">
    <w:name w:val="Underline Char1"/>
    <w:aliases w:val="Cards + Font: 12 pt Char1"/>
    <w:basedOn w:val="DefaultParagraphFont"/>
    <w:rsid w:val="007B4D79"/>
    <w:rPr>
      <w:szCs w:val="24"/>
      <w:u w:val="single"/>
      <w:lang w:val="en-US" w:eastAsia="en-US" w:bidi="ar-SA"/>
    </w:rPr>
  </w:style>
  <w:style w:type="character" w:customStyle="1" w:styleId="BoldandUnderlineChar1Char2Char">
    <w:name w:val="Bold and Underline Char1 Char2 Char"/>
    <w:basedOn w:val="DefaultParagraphFont"/>
    <w:rsid w:val="007B4D79"/>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7B4D79"/>
    <w:rPr>
      <w:rFonts w:ascii="Arial Narrow" w:eastAsia="Times New Roman" w:hAnsi="Arial Narrow" w:cs="Calibri"/>
    </w:rPr>
  </w:style>
  <w:style w:type="paragraph" w:customStyle="1" w:styleId="HotRoute">
    <w:name w:val="Hot Route"/>
    <w:basedOn w:val="Normal"/>
    <w:link w:val="HotRouteChar0"/>
    <w:qFormat/>
    <w:rsid w:val="007B4D79"/>
    <w:pPr>
      <w:ind w:left="144"/>
      <w:contextualSpacing/>
    </w:pPr>
    <w:rPr>
      <w:rFonts w:eastAsia="Times New Roman"/>
    </w:rPr>
  </w:style>
  <w:style w:type="paragraph" w:customStyle="1" w:styleId="Cardstyle0">
    <w:name w:val="Cardstyle"/>
    <w:basedOn w:val="Normal"/>
    <w:next w:val="Normal"/>
    <w:uiPriority w:val="99"/>
    <w:qFormat/>
    <w:rsid w:val="007B4D79"/>
    <w:pPr>
      <w:contextualSpacing/>
    </w:pPr>
    <w:rPr>
      <w:rFonts w:eastAsia="Times New Roman"/>
    </w:rPr>
  </w:style>
  <w:style w:type="character" w:customStyle="1" w:styleId="Style12ptBoldUnderline1">
    <w:name w:val="Style 12 pt Bold Underline1"/>
    <w:basedOn w:val="DefaultParagraphFont"/>
    <w:rsid w:val="007B4D79"/>
    <w:rPr>
      <w:b/>
      <w:bCs/>
      <w:sz w:val="24"/>
      <w:u w:val="single"/>
    </w:rPr>
  </w:style>
  <w:style w:type="character" w:customStyle="1" w:styleId="StyleEmphasisArial12ptBoldNotItalic">
    <w:name w:val="Style Emphasis + Arial 12 pt Bold Not Italic"/>
    <w:basedOn w:val="Emphasis"/>
    <w:rsid w:val="007B4D7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B4D7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B4D7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B4D7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B4D7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B4D79"/>
    <w:rPr>
      <w:rFonts w:ascii="Times New Roman" w:hAnsi="Times New Roman"/>
      <w:sz w:val="20"/>
      <w:u w:val="single"/>
      <w:bdr w:val="none" w:sz="0" w:space="0" w:color="auto"/>
      <w:shd w:val="clear" w:color="auto" w:fill="C0C0C0"/>
    </w:rPr>
  </w:style>
  <w:style w:type="character" w:customStyle="1" w:styleId="smallChar">
    <w:name w:val="small Char"/>
    <w:rsid w:val="007B4D79"/>
    <w:rPr>
      <w:rFonts w:ascii="Calibri" w:eastAsia="Calibri" w:hAnsi="Calibri" w:cs="Calibri"/>
      <w:sz w:val="16"/>
      <w:szCs w:val="20"/>
      <w:lang w:val="x-none" w:eastAsia="x-none"/>
    </w:rPr>
  </w:style>
  <w:style w:type="paragraph" w:customStyle="1" w:styleId="HotRoute0">
    <w:name w:val="Hot Route!"/>
    <w:basedOn w:val="Normal"/>
    <w:qFormat/>
    <w:rsid w:val="007B4D7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B4D79"/>
    <w:rPr>
      <w:rFonts w:ascii="Times New Roman" w:hAnsi="Times New Roman" w:cs="Times New Roman"/>
      <w:sz w:val="16"/>
      <w:szCs w:val="16"/>
    </w:rPr>
  </w:style>
  <w:style w:type="character" w:customStyle="1" w:styleId="BodyText2Char1">
    <w:name w:val="Body Text 2 Char1"/>
    <w:basedOn w:val="DefaultParagraphFont"/>
    <w:rsid w:val="007B4D79"/>
    <w:rPr>
      <w:rFonts w:ascii="Times New Roman" w:hAnsi="Times New Roman" w:cs="Times New Roman"/>
      <w:sz w:val="20"/>
    </w:rPr>
  </w:style>
  <w:style w:type="character" w:customStyle="1" w:styleId="Heading2Char1CharCharCharCharCharC">
    <w:name w:val="Heading 2 Char1 Char Char Char Char Char C"/>
    <w:rsid w:val="007B4D79"/>
    <w:rPr>
      <w:rFonts w:cs="Arial"/>
      <w:b/>
      <w:bCs/>
      <w:iCs/>
      <w:sz w:val="24"/>
      <w:szCs w:val="28"/>
      <w:lang w:val="en-US" w:eastAsia="en-US" w:bidi="ar-SA"/>
    </w:rPr>
  </w:style>
  <w:style w:type="character" w:customStyle="1" w:styleId="underline1">
    <w:name w:val="underline1"/>
    <w:basedOn w:val="DefaultParagraphFont"/>
    <w:rsid w:val="007B4D79"/>
    <w:rPr>
      <w:u w:val="single"/>
    </w:rPr>
  </w:style>
  <w:style w:type="character" w:customStyle="1" w:styleId="author0">
    <w:name w:val="author"/>
    <w:basedOn w:val="DefaultParagraphFont"/>
    <w:rsid w:val="007B4D79"/>
    <w:rPr>
      <w:rFonts w:ascii="Times New Roman" w:hAnsi="Times New Roman"/>
      <w:b/>
      <w:sz w:val="24"/>
    </w:rPr>
  </w:style>
  <w:style w:type="character" w:customStyle="1" w:styleId="FontStyle291">
    <w:name w:val="Font Style291"/>
    <w:basedOn w:val="DefaultParagraphFont"/>
    <w:uiPriority w:val="99"/>
    <w:rsid w:val="007B4D7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B4D7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B4D7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B4D79"/>
    <w:rPr>
      <w:rFonts w:ascii="Calibri" w:eastAsia="Times New Roman" w:hAnsi="Calibri" w:cs="Calibri"/>
    </w:rPr>
  </w:style>
  <w:style w:type="paragraph" w:customStyle="1" w:styleId="Cards1">
    <w:name w:val="Cards1"/>
    <w:basedOn w:val="Normal"/>
    <w:link w:val="Cards1Char"/>
    <w:qFormat/>
    <w:rsid w:val="007B4D79"/>
    <w:pPr>
      <w:ind w:left="288"/>
      <w:contextualSpacing/>
    </w:pPr>
    <w:rPr>
      <w:rFonts w:eastAsia="Times New Roman"/>
      <w:u w:val="single"/>
    </w:rPr>
  </w:style>
  <w:style w:type="character" w:customStyle="1" w:styleId="Cards1Char">
    <w:name w:val="Cards1 Char"/>
    <w:basedOn w:val="DefaultParagraphFont"/>
    <w:link w:val="Cards1"/>
    <w:rsid w:val="007B4D7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B4D7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B4D79"/>
    <w:rPr>
      <w:rFonts w:ascii="Arial" w:eastAsia="Calibri" w:hAnsi="Arial" w:cs="Arial"/>
      <w:u w:val="single"/>
    </w:rPr>
  </w:style>
  <w:style w:type="character" w:customStyle="1" w:styleId="EmphasizeThis">
    <w:name w:val="EmphasizeThis"/>
    <w:rsid w:val="007B4D79"/>
    <w:rPr>
      <w:rFonts w:ascii="Georgia" w:hAnsi="Georgia"/>
      <w:b/>
      <w:iCs/>
      <w:sz w:val="24"/>
      <w:u w:val="thick"/>
    </w:rPr>
  </w:style>
  <w:style w:type="paragraph" w:customStyle="1" w:styleId="Stylecard8pt">
    <w:name w:val="Style card + 8 pt"/>
    <w:basedOn w:val="Normal"/>
    <w:link w:val="Stylecard8ptChar"/>
    <w:qFormat/>
    <w:rsid w:val="007B4D7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B4D79"/>
    <w:rPr>
      <w:rFonts w:ascii="Calibri" w:eastAsia="Times New Roman" w:hAnsi="Calibri" w:cs="Calibri"/>
      <w:color w:val="000000"/>
      <w:szCs w:val="20"/>
      <w:u w:val="single"/>
      <w:lang w:eastAsia="ar-SA"/>
    </w:rPr>
  </w:style>
  <w:style w:type="character" w:customStyle="1" w:styleId="bhl">
    <w:name w:val="bhl"/>
    <w:basedOn w:val="DefaultParagraphFont"/>
    <w:rsid w:val="007B4D79"/>
  </w:style>
  <w:style w:type="paragraph" w:customStyle="1" w:styleId="TagGA11">
    <w:name w:val="Tag GA 11"/>
    <w:basedOn w:val="TOC1"/>
    <w:uiPriority w:val="99"/>
    <w:qFormat/>
    <w:rsid w:val="007B4D79"/>
    <w:pPr>
      <w:spacing w:before="0" w:after="160"/>
    </w:pPr>
    <w:rPr>
      <w:rFonts w:ascii="Georgia" w:eastAsia="Calibri" w:hAnsi="Georgia"/>
      <w:u w:val="none"/>
      <w:lang w:bidi="ar-SA"/>
    </w:rPr>
  </w:style>
  <w:style w:type="paragraph" w:customStyle="1" w:styleId="CiteCard">
    <w:name w:val="Cite/Card"/>
    <w:basedOn w:val="TOC2"/>
    <w:qFormat/>
    <w:rsid w:val="007B4D7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B4D7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B4D79"/>
    <w:rPr>
      <w:sz w:val="16"/>
      <w:szCs w:val="16"/>
    </w:rPr>
  </w:style>
  <w:style w:type="character" w:customStyle="1" w:styleId="DocumentMapChar1">
    <w:name w:val="Document Map Char1"/>
    <w:basedOn w:val="DefaultParagraphFont"/>
    <w:rsid w:val="007B4D79"/>
    <w:rPr>
      <w:rFonts w:ascii="Tahoma" w:hAnsi="Tahoma" w:cs="Tahoma"/>
      <w:sz w:val="16"/>
      <w:szCs w:val="16"/>
    </w:rPr>
  </w:style>
  <w:style w:type="character" w:customStyle="1" w:styleId="addmd">
    <w:name w:val="addmd"/>
    <w:basedOn w:val="DefaultParagraphFont"/>
    <w:rsid w:val="007B4D79"/>
  </w:style>
  <w:style w:type="paragraph" w:styleId="FootnoteText">
    <w:name w:val="footnote text"/>
    <w:basedOn w:val="Normal"/>
    <w:link w:val="FootnoteTextChar"/>
    <w:unhideWhenUsed/>
    <w:qFormat/>
    <w:rsid w:val="007B4D79"/>
    <w:pPr>
      <w:contextualSpacing/>
    </w:pPr>
    <w:rPr>
      <w:rFonts w:eastAsia="Calibri"/>
      <w:szCs w:val="20"/>
      <w:lang w:eastAsia="zh-CN"/>
    </w:rPr>
  </w:style>
  <w:style w:type="character" w:customStyle="1" w:styleId="FootnoteTextChar">
    <w:name w:val="Footnote Text Char"/>
    <w:basedOn w:val="DefaultParagraphFont"/>
    <w:link w:val="FootnoteText"/>
    <w:rsid w:val="007B4D79"/>
    <w:rPr>
      <w:rFonts w:ascii="Calibri" w:eastAsia="Calibri" w:hAnsi="Calibri" w:cs="Calibri"/>
      <w:szCs w:val="20"/>
      <w:lang w:eastAsia="zh-CN"/>
    </w:rPr>
  </w:style>
  <w:style w:type="character" w:customStyle="1" w:styleId="UnderlinedTextCharChar">
    <w:name w:val="Underlined Text Char Char"/>
    <w:basedOn w:val="DefaultParagraphFont"/>
    <w:rsid w:val="007B4D79"/>
    <w:rPr>
      <w:rFonts w:cs="Arial"/>
      <w:bCs/>
      <w:noProof w:val="0"/>
      <w:szCs w:val="26"/>
      <w:u w:val="single"/>
      <w:lang w:val="en-US" w:eastAsia="en-US" w:bidi="ar-SA"/>
    </w:rPr>
  </w:style>
  <w:style w:type="character" w:customStyle="1" w:styleId="StyleTimesNewRoman12ptBold">
    <w:name w:val="Style Times New Roman 12 pt Bold"/>
    <w:rsid w:val="007B4D79"/>
    <w:rPr>
      <w:b/>
      <w:bCs/>
      <w:sz w:val="24"/>
    </w:rPr>
  </w:style>
  <w:style w:type="character" w:customStyle="1" w:styleId="CardText1Char">
    <w:name w:val="Card Text 1 Char"/>
    <w:link w:val="CardText1"/>
    <w:rsid w:val="007B4D79"/>
    <w:rPr>
      <w:rFonts w:ascii="Georgia" w:hAnsi="Georgia"/>
      <w:color w:val="000000"/>
      <w:u w:val="single"/>
    </w:rPr>
  </w:style>
  <w:style w:type="character" w:customStyle="1" w:styleId="BoldUnderlining">
    <w:name w:val="Bold Underlining"/>
    <w:rsid w:val="007B4D79"/>
    <w:rPr>
      <w:u w:val="single"/>
    </w:rPr>
  </w:style>
  <w:style w:type="character" w:customStyle="1" w:styleId="Intemphasis">
    <w:name w:val="Intemphasis"/>
    <w:uiPriority w:val="1"/>
    <w:qFormat/>
    <w:rsid w:val="007B4D7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B4D79"/>
    <w:pPr>
      <w:ind w:left="288" w:right="288"/>
      <w:contextualSpacing/>
    </w:pPr>
    <w:rPr>
      <w:szCs w:val="16"/>
    </w:rPr>
  </w:style>
  <w:style w:type="character" w:customStyle="1" w:styleId="cardtextChar2">
    <w:name w:val="cardtext Char"/>
    <w:basedOn w:val="DefaultParagraphFont"/>
    <w:link w:val="cardtext0"/>
    <w:rsid w:val="007B4D79"/>
    <w:rPr>
      <w:rFonts w:ascii="Calibri" w:hAnsi="Calibri" w:cs="Calibri"/>
      <w:szCs w:val="16"/>
    </w:rPr>
  </w:style>
  <w:style w:type="character" w:customStyle="1" w:styleId="BoldUnderlineChar1">
    <w:name w:val="BoldUnderline Char1"/>
    <w:rsid w:val="007B4D7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B4D79"/>
    <w:pPr>
      <w:spacing w:after="200"/>
      <w:contextualSpacing/>
    </w:pPr>
    <w:rPr>
      <w:rFonts w:eastAsia="Calibri"/>
      <w:u w:val="single"/>
    </w:rPr>
  </w:style>
  <w:style w:type="character" w:customStyle="1" w:styleId="UnderlinedCardTextChar">
    <w:name w:val="Underlined Card Text Char"/>
    <w:link w:val="UnderlinedCardText"/>
    <w:rsid w:val="007B4D79"/>
    <w:rPr>
      <w:rFonts w:ascii="Calibri" w:eastAsia="Calibri" w:hAnsi="Calibri" w:cs="Calibri"/>
      <w:u w:val="single"/>
    </w:rPr>
  </w:style>
  <w:style w:type="character" w:customStyle="1" w:styleId="Hyperlink6">
    <w:name w:val="Hyperlink6"/>
    <w:basedOn w:val="DefaultParagraphFont"/>
    <w:rsid w:val="007B4D79"/>
    <w:rPr>
      <w:color w:val="3300CC"/>
      <w:u w:val="single"/>
    </w:rPr>
  </w:style>
  <w:style w:type="paragraph" w:customStyle="1" w:styleId="Tag12">
    <w:name w:val="Tag12"/>
    <w:basedOn w:val="Normal"/>
    <w:uiPriority w:val="99"/>
    <w:qFormat/>
    <w:rsid w:val="007B4D79"/>
    <w:pPr>
      <w:contextualSpacing/>
    </w:pPr>
    <w:rPr>
      <w:rFonts w:eastAsia="Cambria"/>
      <w:b/>
    </w:rPr>
  </w:style>
  <w:style w:type="paragraph" w:customStyle="1" w:styleId="Shrink8">
    <w:name w:val="Shrink8"/>
    <w:basedOn w:val="Normal"/>
    <w:uiPriority w:val="99"/>
    <w:qFormat/>
    <w:rsid w:val="007B4D79"/>
    <w:pPr>
      <w:contextualSpacing/>
    </w:pPr>
    <w:rPr>
      <w:rFonts w:eastAsia="Cambria"/>
    </w:rPr>
  </w:style>
  <w:style w:type="character" w:customStyle="1" w:styleId="highlight2">
    <w:name w:val="highlight2"/>
    <w:rsid w:val="007B4D7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B4D79"/>
    <w:pPr>
      <w:ind w:left="288"/>
      <w:contextualSpacing/>
    </w:pPr>
    <w:rPr>
      <w:rFonts w:eastAsia="Times New Roman"/>
      <w:u w:val="single"/>
    </w:rPr>
  </w:style>
  <w:style w:type="character" w:customStyle="1" w:styleId="UnderlineTextChar">
    <w:name w:val="Underline Text Char"/>
    <w:basedOn w:val="DefaultParagraphFont"/>
    <w:link w:val="UnderlineText"/>
    <w:rsid w:val="007B4D79"/>
    <w:rPr>
      <w:rFonts w:ascii="Calibri" w:eastAsia="Times New Roman" w:hAnsi="Calibri" w:cs="Calibri"/>
      <w:u w:val="single"/>
    </w:rPr>
  </w:style>
  <w:style w:type="character" w:customStyle="1" w:styleId="il">
    <w:name w:val="il"/>
    <w:basedOn w:val="DefaultParagraphFont"/>
    <w:rsid w:val="007B4D79"/>
  </w:style>
  <w:style w:type="character" w:customStyle="1" w:styleId="commentstext">
    <w:name w:val="comments_text"/>
    <w:uiPriority w:val="99"/>
    <w:rsid w:val="007B4D79"/>
    <w:rPr>
      <w:rFonts w:cs="Times New Roman"/>
    </w:rPr>
  </w:style>
  <w:style w:type="paragraph" w:customStyle="1" w:styleId="Heading42">
    <w:name w:val="Heading 42"/>
    <w:basedOn w:val="Normal"/>
    <w:qFormat/>
    <w:rsid w:val="007B4D79"/>
    <w:pPr>
      <w:contextualSpacing/>
    </w:pPr>
    <w:rPr>
      <w:rFonts w:eastAsia="Times New Roman"/>
    </w:rPr>
  </w:style>
  <w:style w:type="paragraph" w:customStyle="1" w:styleId="DebateNormal">
    <w:name w:val="DebateNormal"/>
    <w:basedOn w:val="Normal"/>
    <w:link w:val="DebateNormalChar"/>
    <w:qFormat/>
    <w:rsid w:val="007B4D79"/>
    <w:pPr>
      <w:spacing w:line="276" w:lineRule="auto"/>
      <w:contextualSpacing/>
    </w:pPr>
    <w:rPr>
      <w:rFonts w:eastAsia="Calibri"/>
      <w:szCs w:val="20"/>
    </w:rPr>
  </w:style>
  <w:style w:type="character" w:customStyle="1" w:styleId="DebateNormalChar">
    <w:name w:val="DebateNormal Char"/>
    <w:basedOn w:val="DefaultParagraphFont"/>
    <w:link w:val="DebateNormal"/>
    <w:rsid w:val="007B4D79"/>
    <w:rPr>
      <w:rFonts w:ascii="Calibri" w:eastAsia="Calibri" w:hAnsi="Calibri" w:cs="Calibri"/>
      <w:szCs w:val="20"/>
    </w:rPr>
  </w:style>
  <w:style w:type="paragraph" w:customStyle="1" w:styleId="NormalCite">
    <w:name w:val="NormalCite"/>
    <w:link w:val="NormalCiteChar"/>
    <w:qFormat/>
    <w:rsid w:val="007B4D7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B4D79"/>
    <w:rPr>
      <w:rFonts w:ascii="Times New Roman" w:hAnsi="Times New Roman" w:cs="Times New Roman"/>
      <w:sz w:val="18"/>
    </w:rPr>
  </w:style>
  <w:style w:type="character" w:customStyle="1" w:styleId="articletext">
    <w:name w:val="articletext"/>
    <w:basedOn w:val="DefaultParagraphFont"/>
    <w:rsid w:val="007B4D79"/>
  </w:style>
  <w:style w:type="character" w:customStyle="1" w:styleId="grey10">
    <w:name w:val="grey10"/>
    <w:basedOn w:val="DefaultParagraphFont"/>
    <w:rsid w:val="007B4D79"/>
  </w:style>
  <w:style w:type="character" w:customStyle="1" w:styleId="navy13bd">
    <w:name w:val="navy13bd"/>
    <w:basedOn w:val="DefaultParagraphFont"/>
    <w:rsid w:val="007B4D79"/>
  </w:style>
  <w:style w:type="character" w:customStyle="1" w:styleId="Style9ptUnderline2">
    <w:name w:val="Style 9 pt Underline2"/>
    <w:basedOn w:val="DefaultParagraphFont"/>
    <w:rsid w:val="007B4D79"/>
    <w:rPr>
      <w:sz w:val="20"/>
      <w:u w:val="single"/>
    </w:rPr>
  </w:style>
  <w:style w:type="character" w:customStyle="1" w:styleId="Style9ptBoldUnderline1">
    <w:name w:val="Style 9 pt Bold Underline1"/>
    <w:basedOn w:val="DefaultParagraphFont"/>
    <w:rsid w:val="007B4D79"/>
    <w:rPr>
      <w:b/>
      <w:bCs/>
      <w:sz w:val="20"/>
      <w:u w:val="single"/>
    </w:rPr>
  </w:style>
  <w:style w:type="character" w:customStyle="1" w:styleId="TagsCharChar">
    <w:name w:val="Tags Char Char"/>
    <w:basedOn w:val="DefaultParagraphFont"/>
    <w:rsid w:val="007B4D79"/>
    <w:rPr>
      <w:rFonts w:eastAsia="SimSun"/>
      <w:b/>
      <w:sz w:val="24"/>
      <w:lang w:val="en-US" w:eastAsia="zh-CN" w:bidi="ar-SA"/>
    </w:rPr>
  </w:style>
  <w:style w:type="paragraph" w:customStyle="1" w:styleId="cardCharCharCharChar">
    <w:name w:val="card Char Char Char Char"/>
    <w:basedOn w:val="Normal"/>
    <w:qFormat/>
    <w:rsid w:val="007B4D7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B4D79"/>
    <w:pPr>
      <w:contextualSpacing/>
    </w:pPr>
    <w:rPr>
      <w:rFonts w:ascii="Times" w:eastAsia="Times New Roman" w:hAnsi="Times"/>
    </w:rPr>
  </w:style>
  <w:style w:type="paragraph" w:customStyle="1" w:styleId="CARD">
    <w:name w:val="CARD"/>
    <w:basedOn w:val="Normal"/>
    <w:link w:val="CARDChar0"/>
    <w:qFormat/>
    <w:rsid w:val="007B4D79"/>
    <w:pPr>
      <w:contextualSpacing/>
    </w:pPr>
    <w:rPr>
      <w:rFonts w:eastAsia="Times New Roman"/>
      <w:u w:val="single"/>
    </w:rPr>
  </w:style>
  <w:style w:type="character" w:customStyle="1" w:styleId="CARDChar0">
    <w:name w:val="CARD Char"/>
    <w:basedOn w:val="DefaultParagraphFont"/>
    <w:link w:val="CARD"/>
    <w:rsid w:val="007B4D79"/>
    <w:rPr>
      <w:rFonts w:ascii="Calibri" w:eastAsia="Times New Roman" w:hAnsi="Calibri" w:cs="Calibri"/>
      <w:u w:val="single"/>
    </w:rPr>
  </w:style>
  <w:style w:type="paragraph" w:customStyle="1" w:styleId="Normal2">
    <w:name w:val="Normal2"/>
    <w:basedOn w:val="Normal"/>
    <w:uiPriority w:val="99"/>
    <w:qFormat/>
    <w:rsid w:val="007B4D79"/>
    <w:pPr>
      <w:contextualSpacing/>
    </w:pPr>
    <w:rPr>
      <w:rFonts w:eastAsia="Times New Roman"/>
    </w:rPr>
  </w:style>
  <w:style w:type="character" w:customStyle="1" w:styleId="Style11ptThickunderline">
    <w:name w:val="Style 11 pt Thick underline"/>
    <w:rsid w:val="007B4D79"/>
    <w:rPr>
      <w:rFonts w:ascii="Times New Roman" w:hAnsi="Times New Roman"/>
      <w:sz w:val="20"/>
      <w:u w:val="single"/>
    </w:rPr>
  </w:style>
  <w:style w:type="character" w:customStyle="1" w:styleId="Style11ptBoldThickunderline">
    <w:name w:val="Style 11 pt Bold Thick underline"/>
    <w:rsid w:val="007B4D7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B4D79"/>
    <w:rPr>
      <w:vertAlign w:val="superscript"/>
    </w:rPr>
  </w:style>
  <w:style w:type="character" w:customStyle="1" w:styleId="CharChar5">
    <w:name w:val="Char Char5"/>
    <w:rsid w:val="007B4D7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B4D7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B4D7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B4D79"/>
    <w:rPr>
      <w:u w:val="single"/>
    </w:rPr>
  </w:style>
  <w:style w:type="character" w:customStyle="1" w:styleId="StyleUnderlineBoldIndent11ptChar">
    <w:name w:val="Style Underline + Bold Indent + 11 pt Char"/>
    <w:link w:val="StyleUnderlineBoldIndent11pt"/>
    <w:rsid w:val="007B4D7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B4D79"/>
    <w:rPr>
      <w:b/>
      <w:bCs/>
      <w:u w:val="single"/>
    </w:rPr>
  </w:style>
  <w:style w:type="character" w:customStyle="1" w:styleId="StyleUnderlineBoldIndent11ptBoldChar">
    <w:name w:val="Style Underline + Bold Indent + 11 pt Bold Char"/>
    <w:link w:val="StyleUnderlineBoldIndent11ptBold"/>
    <w:rsid w:val="007B4D79"/>
    <w:rPr>
      <w:rFonts w:ascii="Calibri" w:eastAsia="Times New Roman" w:hAnsi="Calibri" w:cs="Calibri"/>
      <w:b/>
      <w:bCs/>
      <w:szCs w:val="20"/>
      <w:u w:val="single"/>
    </w:rPr>
  </w:style>
  <w:style w:type="paragraph" w:customStyle="1" w:styleId="Normal20pt">
    <w:name w:val="Normal  + 20 pt"/>
    <w:basedOn w:val="Normal"/>
    <w:uiPriority w:val="6"/>
    <w:qFormat/>
    <w:rsid w:val="007B4D79"/>
    <w:pPr>
      <w:contextualSpacing/>
    </w:pPr>
    <w:rPr>
      <w:bCs/>
      <w:u w:val="single"/>
    </w:rPr>
  </w:style>
  <w:style w:type="character" w:customStyle="1" w:styleId="StyleStyle4CharTimesNewRoman11pt">
    <w:name w:val="Style Style4 Char + Times New Roman 11 pt"/>
    <w:basedOn w:val="DefaultParagraphFont"/>
    <w:rsid w:val="007B4D79"/>
    <w:rPr>
      <w:rFonts w:ascii="Times New Roman" w:hAnsi="Times New Roman"/>
      <w:sz w:val="20"/>
      <w:szCs w:val="24"/>
      <w:u w:val="single"/>
      <w:lang w:val="en-US" w:eastAsia="en-US" w:bidi="ar-SA"/>
    </w:rPr>
  </w:style>
  <w:style w:type="paragraph" w:customStyle="1" w:styleId="author-name">
    <w:name w:val="author-name"/>
    <w:basedOn w:val="Normal"/>
    <w:qFormat/>
    <w:rsid w:val="007B4D79"/>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B4D7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B4D79"/>
    <w:rPr>
      <w:rFonts w:ascii="Consolas" w:hAnsi="Consolas" w:cs="Consolas"/>
      <w:sz w:val="20"/>
      <w:szCs w:val="20"/>
    </w:rPr>
  </w:style>
  <w:style w:type="character" w:customStyle="1" w:styleId="StyleStyle4CharTimesNewRoman11ptBold">
    <w:name w:val="Style Style4 Char + Times New Roman 11 pt Bold"/>
    <w:basedOn w:val="DefaultParagraphFont"/>
    <w:rsid w:val="007B4D7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B4D79"/>
    <w:rPr>
      <w:rFonts w:ascii="Times New Roman" w:hAnsi="Times New Roman"/>
      <w:i/>
      <w:iCs/>
      <w:sz w:val="20"/>
      <w:szCs w:val="24"/>
      <w:u w:val="single"/>
      <w:lang w:val="en-US" w:eastAsia="en-US" w:bidi="ar-SA"/>
    </w:rPr>
  </w:style>
  <w:style w:type="character" w:customStyle="1" w:styleId="headline">
    <w:name w:val="headline"/>
    <w:basedOn w:val="DefaultParagraphFont"/>
    <w:rsid w:val="007B4D79"/>
  </w:style>
  <w:style w:type="character" w:customStyle="1" w:styleId="CharChar4">
    <w:name w:val="Char Char4"/>
    <w:basedOn w:val="DefaultParagraphFont"/>
    <w:rsid w:val="007B4D79"/>
    <w:rPr>
      <w:rFonts w:cs="Arial"/>
      <w:b/>
      <w:bCs/>
      <w:iCs/>
      <w:szCs w:val="28"/>
      <w:lang w:val="en-US" w:eastAsia="en-US" w:bidi="ar-SA"/>
    </w:rPr>
  </w:style>
  <w:style w:type="character" w:customStyle="1" w:styleId="yshortcuts">
    <w:name w:val="yshortcuts"/>
    <w:basedOn w:val="DefaultParagraphFont"/>
    <w:rsid w:val="007B4D79"/>
  </w:style>
  <w:style w:type="character" w:customStyle="1" w:styleId="HotRouteChar0">
    <w:name w:val="Hot Route Char"/>
    <w:link w:val="HotRoute"/>
    <w:rsid w:val="007B4D79"/>
    <w:rPr>
      <w:rFonts w:ascii="Calibri" w:eastAsia="Times New Roman" w:hAnsi="Calibri" w:cs="Calibri"/>
    </w:rPr>
  </w:style>
  <w:style w:type="paragraph" w:styleId="PlainText">
    <w:name w:val="Plain Text"/>
    <w:basedOn w:val="Normal"/>
    <w:link w:val="PlainTextChar"/>
    <w:rsid w:val="007B4D7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B4D79"/>
    <w:rPr>
      <w:rFonts w:ascii="Courier New" w:eastAsia="Times New Roman" w:hAnsi="Courier New" w:cs="Courier New"/>
      <w:szCs w:val="20"/>
    </w:rPr>
  </w:style>
  <w:style w:type="character" w:customStyle="1" w:styleId="senselabelstart">
    <w:name w:val="sense_label start"/>
    <w:basedOn w:val="DefaultParagraphFont"/>
    <w:rsid w:val="007B4D79"/>
  </w:style>
  <w:style w:type="character" w:customStyle="1" w:styleId="sensecontent">
    <w:name w:val="sense_content"/>
    <w:basedOn w:val="DefaultParagraphFont"/>
    <w:rsid w:val="007B4D79"/>
  </w:style>
  <w:style w:type="character" w:customStyle="1" w:styleId="vi">
    <w:name w:val="vi"/>
    <w:basedOn w:val="DefaultParagraphFont"/>
    <w:rsid w:val="007B4D79"/>
  </w:style>
  <w:style w:type="character" w:customStyle="1" w:styleId="italic">
    <w:name w:val="italic"/>
    <w:basedOn w:val="DefaultParagraphFont"/>
    <w:rsid w:val="007B4D79"/>
  </w:style>
  <w:style w:type="paragraph" w:customStyle="1" w:styleId="Microtext">
    <w:name w:val="Microtext"/>
    <w:basedOn w:val="Normal"/>
    <w:next w:val="Normal"/>
    <w:link w:val="MicrotextChar"/>
    <w:qFormat/>
    <w:rsid w:val="007B4D79"/>
    <w:pPr>
      <w:contextualSpacing/>
    </w:pPr>
    <w:rPr>
      <w:rFonts w:ascii="Cambria" w:eastAsia="Cambria" w:hAnsi="Cambria" w:cs="Times New Roman"/>
      <w:sz w:val="12"/>
    </w:rPr>
  </w:style>
  <w:style w:type="paragraph" w:customStyle="1" w:styleId="Style6">
    <w:name w:val="Style6"/>
    <w:basedOn w:val="Normal"/>
    <w:link w:val="Style6Char"/>
    <w:autoRedefine/>
    <w:qFormat/>
    <w:rsid w:val="007B4D79"/>
    <w:pPr>
      <w:contextualSpacing/>
    </w:pPr>
    <w:rPr>
      <w:b/>
    </w:rPr>
  </w:style>
  <w:style w:type="character" w:customStyle="1" w:styleId="Style6Char">
    <w:name w:val="Style6 Char"/>
    <w:basedOn w:val="DefaultParagraphFont"/>
    <w:link w:val="Style6"/>
    <w:rsid w:val="007B4D79"/>
    <w:rPr>
      <w:rFonts w:ascii="Calibri" w:hAnsi="Calibri" w:cs="Calibri"/>
      <w:b/>
    </w:rPr>
  </w:style>
  <w:style w:type="paragraph" w:customStyle="1" w:styleId="Style11">
    <w:name w:val="Style11"/>
    <w:basedOn w:val="Normal"/>
    <w:link w:val="Style11Char"/>
    <w:qFormat/>
    <w:rsid w:val="007B4D79"/>
    <w:pPr>
      <w:contextualSpacing/>
    </w:pPr>
    <w:rPr>
      <w:rFonts w:eastAsia="Times New Roman"/>
      <w:b/>
      <w:szCs w:val="20"/>
      <w:u w:val="thick"/>
    </w:rPr>
  </w:style>
  <w:style w:type="paragraph" w:customStyle="1" w:styleId="Style12">
    <w:name w:val="Style12"/>
    <w:basedOn w:val="Normal"/>
    <w:link w:val="Style12Char"/>
    <w:qFormat/>
    <w:rsid w:val="007B4D79"/>
    <w:pPr>
      <w:contextualSpacing/>
    </w:pPr>
    <w:rPr>
      <w:rFonts w:eastAsia="Times New Roman"/>
      <w:b/>
      <w:u w:val="thick"/>
    </w:rPr>
  </w:style>
  <w:style w:type="character" w:customStyle="1" w:styleId="Style11Char">
    <w:name w:val="Style11 Char"/>
    <w:basedOn w:val="DefaultParagraphFont"/>
    <w:link w:val="Style11"/>
    <w:rsid w:val="007B4D79"/>
    <w:rPr>
      <w:rFonts w:ascii="Calibri" w:eastAsia="Times New Roman" w:hAnsi="Calibri" w:cs="Calibri"/>
      <w:b/>
      <w:szCs w:val="20"/>
      <w:u w:val="thick"/>
    </w:rPr>
  </w:style>
  <w:style w:type="character" w:customStyle="1" w:styleId="Style12Char">
    <w:name w:val="Style12 Char"/>
    <w:basedOn w:val="DefaultParagraphFont"/>
    <w:link w:val="Style12"/>
    <w:rsid w:val="007B4D79"/>
    <w:rPr>
      <w:rFonts w:ascii="Calibri" w:eastAsia="Times New Roman" w:hAnsi="Calibri" w:cs="Calibri"/>
      <w:b/>
      <w:u w:val="thick"/>
    </w:rPr>
  </w:style>
  <w:style w:type="character" w:customStyle="1" w:styleId="caps-label">
    <w:name w:val="caps-label"/>
    <w:basedOn w:val="DefaultParagraphFont"/>
    <w:rsid w:val="007B4D79"/>
  </w:style>
  <w:style w:type="character" w:customStyle="1" w:styleId="wikiexternallink">
    <w:name w:val="wikiexternallink"/>
    <w:basedOn w:val="DefaultParagraphFont"/>
    <w:rsid w:val="007B4D79"/>
  </w:style>
  <w:style w:type="character" w:customStyle="1" w:styleId="wikigeneratedlinkcontent">
    <w:name w:val="wikigeneratedlinkcontent"/>
    <w:basedOn w:val="DefaultParagraphFont"/>
    <w:rsid w:val="007B4D79"/>
  </w:style>
  <w:style w:type="character" w:customStyle="1" w:styleId="ShrinkChar">
    <w:name w:val="Shrink Char"/>
    <w:link w:val="Shrink0"/>
    <w:locked/>
    <w:rsid w:val="007B4D79"/>
    <w:rPr>
      <w:rFonts w:ascii="Garamond" w:eastAsia="Times New Roman" w:hAnsi="Garamond"/>
      <w:sz w:val="12"/>
    </w:rPr>
  </w:style>
  <w:style w:type="paragraph" w:customStyle="1" w:styleId="Shrink0">
    <w:name w:val="Shrink"/>
    <w:link w:val="ShrinkChar"/>
    <w:qFormat/>
    <w:rsid w:val="007B4D79"/>
    <w:pPr>
      <w:spacing w:after="0" w:line="240" w:lineRule="auto"/>
      <w:ind w:left="288" w:right="288"/>
    </w:pPr>
    <w:rPr>
      <w:rFonts w:ascii="Garamond" w:eastAsia="Times New Roman" w:hAnsi="Garamond"/>
      <w:sz w:val="12"/>
    </w:rPr>
  </w:style>
  <w:style w:type="character" w:customStyle="1" w:styleId="aqj">
    <w:name w:val="aqj"/>
    <w:basedOn w:val="DefaultParagraphFont"/>
    <w:rsid w:val="007B4D79"/>
  </w:style>
  <w:style w:type="character" w:customStyle="1" w:styleId="StyleStyleBoldUnderlineIntenseEmphasisUnderlineapple-style-s">
    <w:name w:val="Style Style Bold UnderlineIntense EmphasisUnderlineapple-style-s..."/>
    <w:basedOn w:val="DefaultParagraphFont"/>
    <w:rsid w:val="007B4D79"/>
    <w:rPr>
      <w:b w:val="0"/>
      <w:bCs w:val="0"/>
      <w:sz w:val="22"/>
      <w:u w:val="single"/>
      <w:bdr w:val="none" w:sz="0" w:space="0" w:color="auto"/>
    </w:rPr>
  </w:style>
  <w:style w:type="paragraph" w:customStyle="1" w:styleId="blocktitle1">
    <w:name w:val="block title"/>
    <w:basedOn w:val="Normal"/>
    <w:autoRedefine/>
    <w:qFormat/>
    <w:rsid w:val="007B4D79"/>
    <w:pPr>
      <w:spacing w:after="240"/>
      <w:contextualSpacing/>
      <w:jc w:val="center"/>
      <w:outlineLvl w:val="0"/>
    </w:pPr>
    <w:rPr>
      <w:rFonts w:eastAsia="Calibri"/>
      <w:b/>
      <w:caps/>
      <w:sz w:val="28"/>
      <w:szCs w:val="28"/>
      <w:lang w:val="es-ES"/>
    </w:rPr>
  </w:style>
  <w:style w:type="character" w:customStyle="1" w:styleId="Boxed">
    <w:name w:val="Boxed"/>
    <w:qFormat/>
    <w:rsid w:val="007B4D79"/>
    <w:rPr>
      <w:rFonts w:ascii="Times New Roman" w:hAnsi="Times New Roman"/>
      <w:sz w:val="20"/>
      <w:bdr w:val="single" w:sz="6" w:space="0" w:color="auto"/>
    </w:rPr>
  </w:style>
  <w:style w:type="character" w:customStyle="1" w:styleId="UnderlineCard">
    <w:name w:val="Underline Card"/>
    <w:uiPriority w:val="6"/>
    <w:qFormat/>
    <w:rsid w:val="007B4D79"/>
    <w:rPr>
      <w:rFonts w:ascii="Arial" w:hAnsi="Arial"/>
      <w:b w:val="0"/>
      <w:bCs/>
      <w:sz w:val="20"/>
      <w:u w:val="single"/>
    </w:rPr>
  </w:style>
  <w:style w:type="character" w:customStyle="1" w:styleId="story-author">
    <w:name w:val="story-author"/>
    <w:basedOn w:val="DefaultParagraphFont"/>
    <w:rsid w:val="007B4D79"/>
  </w:style>
  <w:style w:type="paragraph" w:customStyle="1" w:styleId="type">
    <w:name w:val="type"/>
    <w:basedOn w:val="Normal"/>
    <w:qFormat/>
    <w:rsid w:val="007B4D79"/>
    <w:pPr>
      <w:spacing w:before="100" w:beforeAutospacing="1" w:after="100" w:afterAutospacing="1"/>
      <w:contextualSpacing/>
    </w:pPr>
    <w:rPr>
      <w:rFonts w:eastAsia="Times New Roman"/>
    </w:rPr>
  </w:style>
  <w:style w:type="character" w:customStyle="1" w:styleId="institution">
    <w:name w:val="institution"/>
    <w:basedOn w:val="DefaultParagraphFont"/>
    <w:rsid w:val="007B4D79"/>
  </w:style>
  <w:style w:type="character" w:customStyle="1" w:styleId="abodyblack3">
    <w:name w:val="abodyblack3"/>
    <w:basedOn w:val="DefaultParagraphFont"/>
    <w:rsid w:val="007B4D79"/>
  </w:style>
  <w:style w:type="paragraph" w:customStyle="1" w:styleId="UnderlineChar2CharChar">
    <w:name w:val="Underline Char2 Char Char"/>
    <w:basedOn w:val="Normal"/>
    <w:link w:val="UnderlineChar2CharCharChar"/>
    <w:qFormat/>
    <w:rsid w:val="007B4D79"/>
    <w:pPr>
      <w:contextualSpacing/>
    </w:pPr>
    <w:rPr>
      <w:rFonts w:eastAsia="MS Mincho"/>
      <w:szCs w:val="20"/>
      <w:u w:val="single"/>
    </w:rPr>
  </w:style>
  <w:style w:type="character" w:customStyle="1" w:styleId="UnderlineChar2CharCharChar">
    <w:name w:val="Underline Char2 Char Char Char"/>
    <w:link w:val="UnderlineChar2CharChar"/>
    <w:rsid w:val="007B4D79"/>
    <w:rPr>
      <w:rFonts w:ascii="Calibri" w:eastAsia="MS Mincho" w:hAnsi="Calibri" w:cs="Calibri"/>
      <w:szCs w:val="20"/>
      <w:u w:val="single"/>
    </w:rPr>
  </w:style>
  <w:style w:type="character" w:customStyle="1" w:styleId="FontStyle177">
    <w:name w:val="Font Style177"/>
    <w:basedOn w:val="DefaultParagraphFont"/>
    <w:uiPriority w:val="99"/>
    <w:rsid w:val="007B4D79"/>
    <w:rPr>
      <w:rFonts w:ascii="Times New Roman" w:hAnsi="Times New Roman" w:cs="Times New Roman"/>
      <w:sz w:val="20"/>
      <w:szCs w:val="20"/>
    </w:rPr>
  </w:style>
  <w:style w:type="character" w:customStyle="1" w:styleId="FontStyle173">
    <w:name w:val="Font Style173"/>
    <w:basedOn w:val="DefaultParagraphFont"/>
    <w:uiPriority w:val="99"/>
    <w:rsid w:val="007B4D79"/>
    <w:rPr>
      <w:rFonts w:ascii="Times New Roman" w:hAnsi="Times New Roman" w:cs="Times New Roman"/>
      <w:sz w:val="14"/>
      <w:szCs w:val="14"/>
    </w:rPr>
  </w:style>
  <w:style w:type="character" w:customStyle="1" w:styleId="FontStyle151">
    <w:name w:val="Font Style151"/>
    <w:basedOn w:val="DefaultParagraphFont"/>
    <w:uiPriority w:val="99"/>
    <w:rsid w:val="007B4D79"/>
    <w:rPr>
      <w:rFonts w:ascii="Arial Narrow" w:hAnsi="Arial Narrow" w:cs="Arial Narrow"/>
      <w:b/>
      <w:bCs/>
      <w:sz w:val="12"/>
      <w:szCs w:val="12"/>
    </w:rPr>
  </w:style>
  <w:style w:type="character" w:customStyle="1" w:styleId="FontStyle156">
    <w:name w:val="Font Style156"/>
    <w:basedOn w:val="DefaultParagraphFont"/>
    <w:uiPriority w:val="99"/>
    <w:rsid w:val="007B4D79"/>
    <w:rPr>
      <w:rFonts w:ascii="Arial Narrow" w:hAnsi="Arial Narrow" w:cs="Arial Narrow"/>
      <w:sz w:val="8"/>
      <w:szCs w:val="8"/>
    </w:rPr>
  </w:style>
  <w:style w:type="character" w:customStyle="1" w:styleId="FontStyle160">
    <w:name w:val="Font Style160"/>
    <w:basedOn w:val="DefaultParagraphFont"/>
    <w:uiPriority w:val="99"/>
    <w:rsid w:val="007B4D79"/>
    <w:rPr>
      <w:rFonts w:ascii="Times New Roman" w:hAnsi="Times New Roman" w:cs="Times New Roman"/>
      <w:b/>
      <w:bCs/>
      <w:sz w:val="20"/>
      <w:szCs w:val="20"/>
    </w:rPr>
  </w:style>
  <w:style w:type="character" w:customStyle="1" w:styleId="FontStyle178">
    <w:name w:val="Font Style178"/>
    <w:basedOn w:val="DefaultParagraphFont"/>
    <w:uiPriority w:val="99"/>
    <w:rsid w:val="007B4D79"/>
    <w:rPr>
      <w:rFonts w:ascii="Times New Roman" w:hAnsi="Times New Roman" w:cs="Times New Roman"/>
      <w:sz w:val="18"/>
      <w:szCs w:val="18"/>
    </w:rPr>
  </w:style>
  <w:style w:type="paragraph" w:customStyle="1" w:styleId="Style14">
    <w:name w:val="Style14"/>
    <w:basedOn w:val="Normal"/>
    <w:uiPriority w:val="99"/>
    <w:qFormat/>
    <w:rsid w:val="007B4D7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B4D7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B4D79"/>
    <w:rPr>
      <w:rFonts w:ascii="Times New Roman" w:hAnsi="Times New Roman" w:cs="Times New Roman"/>
      <w:sz w:val="12"/>
      <w:szCs w:val="12"/>
    </w:rPr>
  </w:style>
  <w:style w:type="paragraph" w:customStyle="1" w:styleId="Style9">
    <w:name w:val="Style9"/>
    <w:basedOn w:val="Normal"/>
    <w:uiPriority w:val="99"/>
    <w:qFormat/>
    <w:rsid w:val="007B4D7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B4D7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B4D7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B4D79"/>
    <w:rPr>
      <w:rFonts w:ascii="Times New Roman" w:hAnsi="Times New Roman" w:cs="Times New Roman"/>
      <w:sz w:val="16"/>
      <w:szCs w:val="16"/>
    </w:rPr>
  </w:style>
  <w:style w:type="character" w:customStyle="1" w:styleId="f">
    <w:name w:val="f"/>
    <w:basedOn w:val="DefaultParagraphFont"/>
    <w:rsid w:val="007B4D7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B4D79"/>
    <w:rPr>
      <w:b/>
      <w:sz w:val="24"/>
    </w:rPr>
  </w:style>
  <w:style w:type="paragraph" w:customStyle="1" w:styleId="CardsFont6ptChar">
    <w:name w:val="Cards + Font: 6 pt Char"/>
    <w:basedOn w:val="Normal"/>
    <w:link w:val="CardsFont6ptCharChar"/>
    <w:qFormat/>
    <w:rsid w:val="007B4D7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B4D79"/>
    <w:rPr>
      <w:rFonts w:ascii="Calibri" w:eastAsia="Times New Roman" w:hAnsi="Calibri" w:cs="Calibri"/>
      <w:sz w:val="12"/>
    </w:rPr>
  </w:style>
  <w:style w:type="character" w:customStyle="1" w:styleId="FontStyle172">
    <w:name w:val="Font Style172"/>
    <w:basedOn w:val="DefaultParagraphFont"/>
    <w:uiPriority w:val="99"/>
    <w:rsid w:val="007B4D79"/>
    <w:rPr>
      <w:rFonts w:ascii="Times New Roman" w:hAnsi="Times New Roman" w:cs="Times New Roman"/>
      <w:b/>
      <w:bCs/>
      <w:sz w:val="16"/>
      <w:szCs w:val="16"/>
    </w:rPr>
  </w:style>
  <w:style w:type="paragraph" w:customStyle="1" w:styleId="Style18">
    <w:name w:val="Style18"/>
    <w:basedOn w:val="Normal"/>
    <w:uiPriority w:val="99"/>
    <w:qFormat/>
    <w:rsid w:val="007B4D7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B4D79"/>
    <w:rPr>
      <w:rFonts w:ascii="Times New Roman" w:hAnsi="Times New Roman" w:cs="Times New Roman"/>
      <w:i/>
      <w:iCs/>
      <w:sz w:val="16"/>
      <w:szCs w:val="16"/>
    </w:rPr>
  </w:style>
  <w:style w:type="character" w:customStyle="1" w:styleId="FontStyle162">
    <w:name w:val="Font Style162"/>
    <w:basedOn w:val="DefaultParagraphFont"/>
    <w:uiPriority w:val="99"/>
    <w:rsid w:val="007B4D79"/>
    <w:rPr>
      <w:rFonts w:ascii="Times New Roman" w:hAnsi="Times New Roman" w:cs="Times New Roman"/>
      <w:b/>
      <w:bCs/>
      <w:sz w:val="18"/>
      <w:szCs w:val="18"/>
    </w:rPr>
  </w:style>
  <w:style w:type="character" w:customStyle="1" w:styleId="FontStyle167">
    <w:name w:val="Font Style167"/>
    <w:basedOn w:val="DefaultParagraphFont"/>
    <w:uiPriority w:val="99"/>
    <w:rsid w:val="007B4D79"/>
    <w:rPr>
      <w:rFonts w:ascii="Times New Roman" w:hAnsi="Times New Roman" w:cs="Times New Roman"/>
      <w:sz w:val="10"/>
      <w:szCs w:val="10"/>
    </w:rPr>
  </w:style>
  <w:style w:type="character" w:customStyle="1" w:styleId="FontStyle174">
    <w:name w:val="Font Style174"/>
    <w:basedOn w:val="DefaultParagraphFont"/>
    <w:uiPriority w:val="99"/>
    <w:rsid w:val="007B4D79"/>
    <w:rPr>
      <w:rFonts w:ascii="Arial Narrow" w:hAnsi="Arial Narrow" w:cs="Arial Narrow"/>
      <w:b/>
      <w:bCs/>
      <w:sz w:val="18"/>
      <w:szCs w:val="18"/>
    </w:rPr>
  </w:style>
  <w:style w:type="paragraph" w:customStyle="1" w:styleId="Style47">
    <w:name w:val="Style47"/>
    <w:basedOn w:val="Normal"/>
    <w:uiPriority w:val="99"/>
    <w:qFormat/>
    <w:rsid w:val="007B4D7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B4D79"/>
    <w:rPr>
      <w:rFonts w:ascii="Times New Roman" w:hAnsi="Times New Roman" w:cs="Times New Roman"/>
      <w:sz w:val="12"/>
      <w:szCs w:val="12"/>
    </w:rPr>
  </w:style>
  <w:style w:type="paragraph" w:customStyle="1" w:styleId="Style24">
    <w:name w:val="Style24"/>
    <w:basedOn w:val="Normal"/>
    <w:uiPriority w:val="99"/>
    <w:qFormat/>
    <w:rsid w:val="007B4D7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B4D7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B4D7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B4D79"/>
    <w:rPr>
      <w:rFonts w:ascii="Times New Roman" w:hAnsi="Times New Roman" w:cs="Times New Roman"/>
      <w:b/>
      <w:bCs/>
      <w:sz w:val="18"/>
      <w:szCs w:val="18"/>
    </w:rPr>
  </w:style>
  <w:style w:type="paragraph" w:customStyle="1" w:styleId="Style21">
    <w:name w:val="Style21"/>
    <w:basedOn w:val="Normal"/>
    <w:uiPriority w:val="99"/>
    <w:qFormat/>
    <w:rsid w:val="007B4D7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B4D7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B4D79"/>
    <w:rPr>
      <w:rFonts w:ascii="Calibri" w:hAnsi="Calibri"/>
      <w:sz w:val="20"/>
      <w:szCs w:val="20"/>
    </w:rPr>
  </w:style>
  <w:style w:type="paragraph" w:customStyle="1" w:styleId="Standard">
    <w:name w:val="Standard"/>
    <w:qFormat/>
    <w:rsid w:val="007B4D7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B4D79"/>
    <w:rPr>
      <w:color w:val="000000"/>
      <w:sz w:val="32"/>
      <w:szCs w:val="32"/>
    </w:rPr>
  </w:style>
  <w:style w:type="character" w:customStyle="1" w:styleId="Cardnon-underlinedChar">
    <w:name w:val="Card non-underlined Char"/>
    <w:basedOn w:val="DefaultParagraphFont"/>
    <w:link w:val="Cardnon-underlined"/>
    <w:uiPriority w:val="99"/>
    <w:rsid w:val="007B4D79"/>
    <w:rPr>
      <w:rFonts w:ascii="Calibri" w:hAnsi="Calibri" w:cs="Calibri"/>
      <w:szCs w:val="20"/>
    </w:rPr>
  </w:style>
  <w:style w:type="numbering" w:customStyle="1" w:styleId="NoList113">
    <w:name w:val="No List113"/>
    <w:next w:val="NoList"/>
    <w:uiPriority w:val="99"/>
    <w:semiHidden/>
    <w:unhideWhenUsed/>
    <w:rsid w:val="007B4D79"/>
  </w:style>
  <w:style w:type="character" w:customStyle="1" w:styleId="TitleChar2">
    <w:name w:val="Title Char2"/>
    <w:basedOn w:val="DefaultParagraphFont"/>
    <w:uiPriority w:val="6"/>
    <w:qFormat/>
    <w:locked/>
    <w:rsid w:val="007B4D79"/>
    <w:rPr>
      <w:b/>
      <w:bCs/>
      <w:u w:val="single"/>
    </w:rPr>
  </w:style>
  <w:style w:type="paragraph" w:styleId="TOC3">
    <w:name w:val="toc 3"/>
    <w:basedOn w:val="Normal"/>
    <w:next w:val="Normal"/>
    <w:autoRedefine/>
    <w:uiPriority w:val="39"/>
    <w:qFormat/>
    <w:rsid w:val="007B4D79"/>
    <w:pPr>
      <w:ind w:left="400"/>
      <w:contextualSpacing/>
    </w:pPr>
    <w:rPr>
      <w:rFonts w:eastAsia="Times New Roman"/>
      <w:szCs w:val="20"/>
    </w:rPr>
  </w:style>
  <w:style w:type="paragraph" w:styleId="TOC4">
    <w:name w:val="toc 4"/>
    <w:basedOn w:val="Normal"/>
    <w:next w:val="Normal"/>
    <w:autoRedefine/>
    <w:uiPriority w:val="39"/>
    <w:rsid w:val="007B4D79"/>
    <w:pPr>
      <w:ind w:left="600"/>
      <w:contextualSpacing/>
    </w:pPr>
    <w:rPr>
      <w:rFonts w:eastAsia="Times New Roman"/>
      <w:szCs w:val="20"/>
    </w:rPr>
  </w:style>
  <w:style w:type="paragraph" w:styleId="TOC5">
    <w:name w:val="toc 5"/>
    <w:basedOn w:val="Normal"/>
    <w:next w:val="Normal"/>
    <w:autoRedefine/>
    <w:uiPriority w:val="39"/>
    <w:rsid w:val="007B4D79"/>
    <w:pPr>
      <w:ind w:left="800"/>
      <w:contextualSpacing/>
    </w:pPr>
    <w:rPr>
      <w:rFonts w:eastAsia="Times New Roman"/>
      <w:szCs w:val="20"/>
    </w:rPr>
  </w:style>
  <w:style w:type="paragraph" w:styleId="TOC6">
    <w:name w:val="toc 6"/>
    <w:basedOn w:val="Normal"/>
    <w:next w:val="Normal"/>
    <w:autoRedefine/>
    <w:uiPriority w:val="39"/>
    <w:rsid w:val="007B4D79"/>
    <w:pPr>
      <w:ind w:left="1000"/>
      <w:contextualSpacing/>
    </w:pPr>
    <w:rPr>
      <w:rFonts w:eastAsia="Times New Roman"/>
      <w:szCs w:val="20"/>
    </w:rPr>
  </w:style>
  <w:style w:type="paragraph" w:styleId="TOC7">
    <w:name w:val="toc 7"/>
    <w:basedOn w:val="Normal"/>
    <w:next w:val="Normal"/>
    <w:autoRedefine/>
    <w:uiPriority w:val="39"/>
    <w:rsid w:val="007B4D79"/>
    <w:pPr>
      <w:ind w:left="1200"/>
      <w:contextualSpacing/>
    </w:pPr>
    <w:rPr>
      <w:rFonts w:eastAsia="Times New Roman"/>
      <w:szCs w:val="20"/>
    </w:rPr>
  </w:style>
  <w:style w:type="paragraph" w:styleId="TOC8">
    <w:name w:val="toc 8"/>
    <w:basedOn w:val="Normal"/>
    <w:next w:val="Normal"/>
    <w:autoRedefine/>
    <w:uiPriority w:val="39"/>
    <w:rsid w:val="007B4D79"/>
    <w:pPr>
      <w:ind w:left="1400"/>
      <w:contextualSpacing/>
    </w:pPr>
    <w:rPr>
      <w:rFonts w:eastAsia="Times New Roman"/>
      <w:szCs w:val="20"/>
    </w:rPr>
  </w:style>
  <w:style w:type="character" w:customStyle="1" w:styleId="allocatoragentsleft">
    <w:name w:val="al_locatoragentsleft"/>
    <w:basedOn w:val="DefaultParagraphFont"/>
    <w:rsid w:val="007B4D79"/>
  </w:style>
  <w:style w:type="character" w:styleId="HTMLTypewriter">
    <w:name w:val="HTML Typewriter"/>
    <w:basedOn w:val="DefaultParagraphFont"/>
    <w:unhideWhenUsed/>
    <w:rsid w:val="007B4D79"/>
    <w:rPr>
      <w:rFonts w:ascii="Courier New" w:eastAsia="Times New Roman" w:hAnsi="Courier New" w:cs="Courier New"/>
      <w:sz w:val="20"/>
      <w:szCs w:val="20"/>
    </w:rPr>
  </w:style>
  <w:style w:type="character" w:customStyle="1" w:styleId="caps">
    <w:name w:val="caps"/>
    <w:basedOn w:val="DefaultParagraphFont"/>
    <w:rsid w:val="007B4D79"/>
  </w:style>
  <w:style w:type="character" w:customStyle="1" w:styleId="UnderlinesCharChar">
    <w:name w:val="Underlines Char Char"/>
    <w:basedOn w:val="DefaultParagraphFont"/>
    <w:rsid w:val="007B4D79"/>
    <w:rPr>
      <w:rFonts w:cs="Arial"/>
      <w:b/>
      <w:bCs/>
      <w:noProof w:val="0"/>
      <w:sz w:val="22"/>
      <w:szCs w:val="26"/>
      <w:u w:val="single"/>
      <w:lang w:val="en-US" w:eastAsia="en-US" w:bidi="ar-SA"/>
    </w:rPr>
  </w:style>
  <w:style w:type="paragraph" w:customStyle="1" w:styleId="Carding">
    <w:name w:val="Carding"/>
    <w:basedOn w:val="Normal"/>
    <w:qFormat/>
    <w:rsid w:val="007B4D79"/>
    <w:pPr>
      <w:contextualSpacing/>
    </w:pPr>
    <w:rPr>
      <w:rFonts w:eastAsia="Times New Roman"/>
      <w:sz w:val="18"/>
    </w:rPr>
  </w:style>
  <w:style w:type="character" w:customStyle="1" w:styleId="aunderline">
    <w:name w:val="aunderline"/>
    <w:basedOn w:val="DefaultParagraphFont"/>
    <w:qFormat/>
    <w:rsid w:val="007B4D7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7B4D79"/>
    <w:rPr>
      <w:b/>
      <w:noProof w:val="0"/>
      <w:sz w:val="24"/>
      <w:lang w:val="en-US" w:eastAsia="en-US" w:bidi="ar-SA"/>
    </w:rPr>
  </w:style>
  <w:style w:type="character" w:customStyle="1" w:styleId="Taggin-New">
    <w:name w:val="Taggin - New"/>
    <w:basedOn w:val="DefaultParagraphFont"/>
    <w:rsid w:val="007B4D79"/>
    <w:rPr>
      <w:rFonts w:ascii="Arial Narrow" w:hAnsi="Arial Narrow"/>
      <w:b/>
      <w:sz w:val="22"/>
    </w:rPr>
  </w:style>
  <w:style w:type="character" w:customStyle="1" w:styleId="Boxing-New">
    <w:name w:val="Boxing - New"/>
    <w:basedOn w:val="DefaultParagraphFont"/>
    <w:rsid w:val="007B4D79"/>
    <w:rPr>
      <w:rFonts w:ascii="Arial Narrow" w:hAnsi="Arial Narrow"/>
      <w:sz w:val="16"/>
      <w:u w:val="none"/>
      <w:bdr w:val="single" w:sz="4" w:space="0" w:color="auto"/>
    </w:rPr>
  </w:style>
  <w:style w:type="character" w:customStyle="1" w:styleId="ilad">
    <w:name w:val="il_ad"/>
    <w:rsid w:val="007B4D79"/>
  </w:style>
  <w:style w:type="paragraph" w:customStyle="1" w:styleId="CardsHighlighted">
    <w:name w:val="Cards Highlighted"/>
    <w:next w:val="Normal"/>
    <w:link w:val="CardsHighlightedChar"/>
    <w:qFormat/>
    <w:rsid w:val="007B4D7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B4D7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B4D79"/>
    <w:rPr>
      <w:rFonts w:ascii="Garamond" w:hAnsi="Garamond"/>
      <w:sz w:val="22"/>
      <w:szCs w:val="24"/>
      <w:u w:val="single"/>
      <w:lang w:val="en-US" w:eastAsia="en-US" w:bidi="ar-SA"/>
    </w:rPr>
  </w:style>
  <w:style w:type="paragraph" w:customStyle="1" w:styleId="Style2">
    <w:name w:val="Style2"/>
    <w:basedOn w:val="Heading4"/>
    <w:link w:val="Style2Char"/>
    <w:qFormat/>
    <w:rsid w:val="007B4D79"/>
    <w:rPr>
      <w:rFonts w:eastAsia="Times New Roman" w:cs="Times New Roman"/>
      <w:bCs/>
      <w:caps/>
      <w:szCs w:val="20"/>
    </w:rPr>
  </w:style>
  <w:style w:type="character" w:customStyle="1" w:styleId="pagetitle">
    <w:name w:val="pagetitle"/>
    <w:basedOn w:val="DefaultParagraphFont"/>
    <w:rsid w:val="007B4D79"/>
  </w:style>
  <w:style w:type="paragraph" w:customStyle="1" w:styleId="text">
    <w:name w:val="text"/>
    <w:basedOn w:val="Normal"/>
    <w:qFormat/>
    <w:rsid w:val="007B4D7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B4D7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B4D79"/>
    <w:rPr>
      <w:rFonts w:ascii="Times New Roman" w:hAnsi="Times New Roman"/>
      <w:sz w:val="20"/>
      <w:szCs w:val="24"/>
      <w:u w:val="single"/>
      <w:lang w:val="en-US" w:eastAsia="en-US" w:bidi="ar-SA"/>
    </w:rPr>
  </w:style>
  <w:style w:type="character" w:customStyle="1" w:styleId="Style9ptBoldUnderline">
    <w:name w:val="Style 9 pt Bold Underline"/>
    <w:rsid w:val="007B4D79"/>
    <w:rPr>
      <w:b/>
      <w:bCs/>
      <w:sz w:val="20"/>
      <w:u w:val="single"/>
    </w:rPr>
  </w:style>
  <w:style w:type="paragraph" w:customStyle="1" w:styleId="StyleUnderline9pt0">
    <w:name w:val="Style Underline + 9 pt"/>
    <w:link w:val="StyleUnderline9ptChar"/>
    <w:qFormat/>
    <w:rsid w:val="007B4D7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B4D79"/>
    <w:rPr>
      <w:rFonts w:ascii="Arial" w:eastAsia="Times New Roman" w:hAnsi="Arial" w:cs="Times New Roman"/>
      <w:szCs w:val="20"/>
      <w:u w:val="single"/>
    </w:rPr>
  </w:style>
  <w:style w:type="character" w:customStyle="1" w:styleId="StyleUnderlineChar1Bold">
    <w:name w:val="Style Underline Char1 + Bold"/>
    <w:rsid w:val="007B4D7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B4D7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B4D7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B4D79"/>
    <w:rPr>
      <w:rFonts w:ascii="Times" w:eastAsia="Times" w:hAnsi="Times"/>
      <w:b/>
      <w:noProof w:val="0"/>
      <w:sz w:val="24"/>
      <w:szCs w:val="24"/>
      <w:lang w:val="en-US" w:eastAsia="en-US" w:bidi="ar-SA"/>
    </w:rPr>
  </w:style>
  <w:style w:type="paragraph" w:customStyle="1" w:styleId="NormalWeb8">
    <w:name w:val="Normal (Web)8"/>
    <w:basedOn w:val="Normal"/>
    <w:qFormat/>
    <w:rsid w:val="007B4D7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B4D79"/>
    <w:rPr>
      <w:color w:val="000000"/>
      <w:sz w:val="20"/>
      <w:u w:val="single"/>
    </w:rPr>
  </w:style>
  <w:style w:type="character" w:customStyle="1" w:styleId="Style11ptBlack">
    <w:name w:val="Style 11 pt Black"/>
    <w:basedOn w:val="DefaultParagraphFont"/>
    <w:rsid w:val="007B4D79"/>
    <w:rPr>
      <w:color w:val="000000"/>
      <w:sz w:val="20"/>
    </w:rPr>
  </w:style>
  <w:style w:type="character" w:customStyle="1" w:styleId="blubigktbiz">
    <w:name w:val="blubigktbiz"/>
    <w:rsid w:val="007B4D7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4D79"/>
  </w:style>
  <w:style w:type="character" w:customStyle="1" w:styleId="StyleevidencetextBorderSinglesolidlineAuto05ptLChar">
    <w:name w:val="Style evidence text + Border: : (Single solid line Auto  0.5 pt L... Char"/>
    <w:link w:val="StyleevidencetextBorderSinglesolidlineAuto05ptL"/>
    <w:rsid w:val="007B4D79"/>
    <w:rPr>
      <w:rFonts w:ascii="Calibri" w:hAnsi="Calibri" w:cs="Calibri"/>
      <w:color w:val="000000"/>
      <w:lang w:val="x-none" w:eastAsia="x-none"/>
    </w:rPr>
  </w:style>
  <w:style w:type="character" w:customStyle="1" w:styleId="Style4CharChar">
    <w:name w:val="Style4 Char Char"/>
    <w:basedOn w:val="DefaultParagraphFont"/>
    <w:rsid w:val="007B4D7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B4D79"/>
    <w:rPr>
      <w:rFonts w:ascii="Times New Roman" w:hAnsi="Times New Roman" w:cs="Times New Roman"/>
      <w:sz w:val="16"/>
      <w:szCs w:val="16"/>
    </w:rPr>
  </w:style>
  <w:style w:type="character" w:customStyle="1" w:styleId="StyleEmphasisArial12ptBold">
    <w:name w:val="Style Emphasis + Arial 12 pt Bold"/>
    <w:rsid w:val="007B4D79"/>
    <w:rPr>
      <w:rFonts w:ascii="Arial" w:hAnsi="Arial"/>
      <w:b/>
      <w:bCs/>
      <w:i/>
      <w:iCs/>
      <w:sz w:val="24"/>
    </w:rPr>
  </w:style>
  <w:style w:type="character" w:customStyle="1" w:styleId="super">
    <w:name w:val="super"/>
    <w:rsid w:val="007B4D79"/>
  </w:style>
  <w:style w:type="character" w:customStyle="1" w:styleId="text30">
    <w:name w:val="text30"/>
    <w:rsid w:val="007B4D79"/>
  </w:style>
  <w:style w:type="character" w:customStyle="1" w:styleId="uppercase">
    <w:name w:val="uppercase"/>
    <w:rsid w:val="007B4D79"/>
  </w:style>
  <w:style w:type="character" w:customStyle="1" w:styleId="bodytext0">
    <w:name w:val="bodytext"/>
    <w:rsid w:val="007B4D79"/>
  </w:style>
  <w:style w:type="character" w:customStyle="1" w:styleId="entry-title">
    <w:name w:val="entry-title"/>
    <w:rsid w:val="007B4D79"/>
  </w:style>
  <w:style w:type="character" w:customStyle="1" w:styleId="BodyTextIndentChar1">
    <w:name w:val="Body Text Indent Char1"/>
    <w:basedOn w:val="DefaultParagraphFont"/>
    <w:uiPriority w:val="99"/>
    <w:rsid w:val="007B4D79"/>
    <w:rPr>
      <w:rFonts w:ascii="Times New Roman" w:hAnsi="Times New Roman" w:cs="Times New Roman"/>
      <w:sz w:val="20"/>
    </w:rPr>
  </w:style>
  <w:style w:type="character" w:customStyle="1" w:styleId="Style6pt">
    <w:name w:val="Style 6 pt"/>
    <w:basedOn w:val="DefaultParagraphFont"/>
    <w:qFormat/>
    <w:rsid w:val="007B4D79"/>
    <w:rPr>
      <w:sz w:val="12"/>
    </w:rPr>
  </w:style>
  <w:style w:type="character" w:customStyle="1" w:styleId="CiteCharCharCharCharCharChar">
    <w:name w:val="Cite Char Char Char Char Char Char"/>
    <w:basedOn w:val="DefaultParagraphFont"/>
    <w:rsid w:val="007B4D79"/>
    <w:rPr>
      <w:b/>
      <w:noProof w:val="0"/>
      <w:sz w:val="22"/>
      <w:szCs w:val="24"/>
      <w:u w:val="single"/>
      <w:lang w:val="en-US" w:eastAsia="en-US" w:bidi="ar-SA"/>
    </w:rPr>
  </w:style>
  <w:style w:type="character" w:customStyle="1" w:styleId="mainbody1">
    <w:name w:val="mainbody1"/>
    <w:basedOn w:val="DefaultParagraphFont"/>
    <w:rsid w:val="007B4D79"/>
    <w:rPr>
      <w:rFonts w:ascii="Verdana" w:hAnsi="Verdana" w:hint="default"/>
      <w:color w:val="000000"/>
      <w:sz w:val="22"/>
      <w:szCs w:val="22"/>
    </w:rPr>
  </w:style>
  <w:style w:type="character" w:customStyle="1" w:styleId="ssl4">
    <w:name w:val="ss_l4"/>
    <w:basedOn w:val="DefaultParagraphFont"/>
    <w:rsid w:val="007B4D79"/>
  </w:style>
  <w:style w:type="paragraph" w:customStyle="1" w:styleId="StyleNormalWeb11ptUnderline">
    <w:name w:val="Style Normal (Web) + 11 pt Underline"/>
    <w:basedOn w:val="NormalWeb"/>
    <w:link w:val="StyleNormalWeb11ptUnderlineChar"/>
    <w:qFormat/>
    <w:rsid w:val="007B4D7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B4D79"/>
    <w:rPr>
      <w:rFonts w:ascii="Calibri" w:eastAsia="Calibri" w:hAnsi="Calibri" w:cs="Calibri"/>
      <w:sz w:val="20"/>
      <w:u w:val="single"/>
    </w:rPr>
  </w:style>
  <w:style w:type="character" w:customStyle="1" w:styleId="cit-first-element">
    <w:name w:val="cit-first-element"/>
    <w:basedOn w:val="DefaultParagraphFont"/>
    <w:rsid w:val="007B4D79"/>
  </w:style>
  <w:style w:type="character" w:customStyle="1" w:styleId="title1">
    <w:name w:val="title1"/>
    <w:basedOn w:val="DefaultParagraphFont"/>
    <w:rsid w:val="007B4D79"/>
  </w:style>
  <w:style w:type="character" w:customStyle="1" w:styleId="StyleThickunderline1">
    <w:name w:val="Style Thick underline1"/>
    <w:basedOn w:val="DefaultParagraphFont"/>
    <w:rsid w:val="007B4D7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B4D79"/>
    <w:rPr>
      <w:rFonts w:ascii="Georgia" w:hAnsi="Georgia"/>
    </w:rPr>
  </w:style>
  <w:style w:type="character" w:customStyle="1" w:styleId="FooterChar1">
    <w:name w:val="Footer Char1"/>
    <w:basedOn w:val="DefaultParagraphFont"/>
    <w:uiPriority w:val="99"/>
    <w:rsid w:val="007B4D79"/>
    <w:rPr>
      <w:rFonts w:ascii="Georgia" w:hAnsi="Georgia"/>
    </w:rPr>
  </w:style>
  <w:style w:type="character" w:customStyle="1" w:styleId="UnderlineBold0">
    <w:name w:val="Underline Bold"/>
    <w:qFormat/>
    <w:rsid w:val="007B4D79"/>
    <w:rPr>
      <w:b/>
      <w:sz w:val="20"/>
      <w:u w:val="single"/>
    </w:rPr>
  </w:style>
  <w:style w:type="character" w:customStyle="1" w:styleId="NormalTextChar">
    <w:name w:val="Normal Text Char"/>
    <w:link w:val="NormalText"/>
    <w:rsid w:val="007B4D79"/>
    <w:rPr>
      <w:rFonts w:ascii="Calibri" w:eastAsia="Times New Roman" w:hAnsi="Calibri" w:cs="Calibri"/>
      <w:szCs w:val="26"/>
    </w:rPr>
  </w:style>
  <w:style w:type="paragraph" w:customStyle="1" w:styleId="TableParagraph">
    <w:name w:val="Table Paragraph"/>
    <w:basedOn w:val="Normal"/>
    <w:uiPriority w:val="1"/>
    <w:qFormat/>
    <w:rsid w:val="007B4D79"/>
    <w:pPr>
      <w:widowControl w:val="0"/>
      <w:contextualSpacing/>
    </w:pPr>
  </w:style>
  <w:style w:type="character" w:customStyle="1" w:styleId="UnderlineChar0">
    <w:name w:val="UnderlineChar"/>
    <w:rsid w:val="007B4D79"/>
    <w:rPr>
      <w:sz w:val="24"/>
      <w:u w:val="single"/>
      <w:shd w:val="clear" w:color="auto" w:fill="auto"/>
    </w:rPr>
  </w:style>
  <w:style w:type="character" w:customStyle="1" w:styleId="foreground">
    <w:name w:val="foreground"/>
    <w:basedOn w:val="DefaultParagraphFont"/>
    <w:rsid w:val="007B4D79"/>
  </w:style>
  <w:style w:type="paragraph" w:customStyle="1" w:styleId="StyleCircled11pt">
    <w:name w:val="Style Circled + 11 pt"/>
    <w:basedOn w:val="Normal"/>
    <w:link w:val="StyleCircled11ptChar"/>
    <w:qFormat/>
    <w:rsid w:val="007B4D79"/>
    <w:pPr>
      <w:contextualSpacing/>
    </w:pPr>
    <w:rPr>
      <w:rFonts w:eastAsia="Times New Roman"/>
      <w:b/>
      <w:bCs/>
      <w:u w:val="single"/>
    </w:rPr>
  </w:style>
  <w:style w:type="character" w:customStyle="1" w:styleId="StyleCircled11ptChar">
    <w:name w:val="Style Circled + 11 pt Char"/>
    <w:link w:val="StyleCircled11pt"/>
    <w:rsid w:val="007B4D7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B4D7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B4D79"/>
    <w:rPr>
      <w:rFonts w:ascii="Times" w:eastAsia="Times New Roman" w:hAnsi="Times" w:cs="Calibri"/>
      <w:szCs w:val="28"/>
      <w:u w:val="single"/>
    </w:rPr>
  </w:style>
  <w:style w:type="paragraph" w:customStyle="1" w:styleId="cite20">
    <w:name w:val="cite2"/>
    <w:basedOn w:val="Normal"/>
    <w:qFormat/>
    <w:rsid w:val="007B4D79"/>
    <w:pPr>
      <w:contextualSpacing/>
    </w:pPr>
    <w:rPr>
      <w:rFonts w:eastAsia="Times New Roman"/>
      <w:color w:val="000000"/>
      <w:szCs w:val="20"/>
    </w:rPr>
  </w:style>
  <w:style w:type="character" w:customStyle="1" w:styleId="postby">
    <w:name w:val="post_by"/>
    <w:basedOn w:val="DefaultParagraphFont"/>
    <w:rsid w:val="007B4D79"/>
  </w:style>
  <w:style w:type="character" w:customStyle="1" w:styleId="Style11ptBorderSinglesolidlineAuto05ptLinewidth">
    <w:name w:val="Style 11 pt Border: : (Single solid line Auto  0.5 pt Line width)"/>
    <w:rsid w:val="007B4D79"/>
    <w:rPr>
      <w:sz w:val="20"/>
      <w:bdr w:val="single" w:sz="4" w:space="0" w:color="auto" w:frame="1"/>
    </w:rPr>
  </w:style>
  <w:style w:type="character" w:customStyle="1" w:styleId="StyleUnderlineChar9ptBorderSinglesolidlineAuto0">
    <w:name w:val="Style Underline Char + 9 pt Border: : (Single solid line Auto  0..."/>
    <w:rsid w:val="007B4D7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B4D7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4D7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4D7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4D79"/>
    <w:rPr>
      <w:sz w:val="20"/>
      <w:szCs w:val="24"/>
      <w:u w:val="single"/>
      <w:bdr w:val="single" w:sz="4" w:space="0" w:color="auto"/>
      <w:lang w:val="en-US" w:eastAsia="en-US" w:bidi="ar-SA"/>
    </w:rPr>
  </w:style>
  <w:style w:type="character" w:customStyle="1" w:styleId="StyleLatinGaramondUnderline">
    <w:name w:val="Style (Latin) Garamond Underline"/>
    <w:rsid w:val="007B4D79"/>
    <w:rPr>
      <w:rFonts w:ascii="Times New Roman" w:hAnsi="Times New Roman"/>
      <w:sz w:val="20"/>
      <w:u w:val="single"/>
    </w:rPr>
  </w:style>
  <w:style w:type="character" w:customStyle="1" w:styleId="StyleLatinGaramond">
    <w:name w:val="Style (Latin) Garamond"/>
    <w:rsid w:val="007B4D79"/>
    <w:rPr>
      <w:rFonts w:ascii="Times New Roman" w:hAnsi="Times New Roman"/>
      <w:sz w:val="20"/>
    </w:rPr>
  </w:style>
  <w:style w:type="character" w:customStyle="1" w:styleId="styletimesnewroman12ptbold0">
    <w:name w:val="styletimesnewroman12ptbold"/>
    <w:basedOn w:val="DefaultParagraphFont"/>
    <w:rsid w:val="007B4D7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B4D79"/>
    <w:rPr>
      <w:rFonts w:cs="Arial"/>
      <w:b/>
      <w:bCs/>
      <w:iCs/>
      <w:sz w:val="24"/>
      <w:szCs w:val="28"/>
      <w:lang w:val="en-US" w:eastAsia="en-US" w:bidi="ar-SA"/>
    </w:rPr>
  </w:style>
  <w:style w:type="character" w:customStyle="1" w:styleId="mainheading">
    <w:name w:val="mainheading"/>
    <w:basedOn w:val="DefaultParagraphFont"/>
    <w:rsid w:val="007B4D79"/>
  </w:style>
  <w:style w:type="paragraph" w:customStyle="1" w:styleId="BoldandUnderlineChar2CharChar">
    <w:name w:val="Bold and Underline Char2 Char Char"/>
    <w:basedOn w:val="Normal"/>
    <w:link w:val="BoldandUnderlineChar2CharCharChar"/>
    <w:qFormat/>
    <w:rsid w:val="007B4D7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B4D79"/>
    <w:rPr>
      <w:rFonts w:ascii="Calibri" w:eastAsia="Times New Roman" w:hAnsi="Calibri" w:cs="Calibri"/>
      <w:b/>
      <w:u w:val="single"/>
    </w:rPr>
  </w:style>
  <w:style w:type="character" w:customStyle="1" w:styleId="StyleUnderlineChar9ptChar">
    <w:name w:val="Style Underline Char + 9 pt Char"/>
    <w:basedOn w:val="DefaultParagraphFont"/>
    <w:rsid w:val="007B4D7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B4D7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B4D79"/>
    <w:rPr>
      <w:sz w:val="16"/>
    </w:rPr>
  </w:style>
  <w:style w:type="paragraph" w:customStyle="1" w:styleId="Reduce8pt">
    <w:name w:val="Reduce 8pt"/>
    <w:basedOn w:val="Normal"/>
    <w:link w:val="Reduce8ptCharChar"/>
    <w:qFormat/>
    <w:rsid w:val="007B4D7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B4D79"/>
    <w:pPr>
      <w:contextualSpacing/>
    </w:pPr>
    <w:rPr>
      <w:rFonts w:eastAsia="Calibri"/>
    </w:rPr>
  </w:style>
  <w:style w:type="character" w:customStyle="1" w:styleId="CardIndentedChar">
    <w:name w:val="Card (Indented) Char"/>
    <w:link w:val="CardIndented"/>
    <w:locked/>
    <w:rsid w:val="007B4D79"/>
    <w:rPr>
      <w:rFonts w:ascii="Calibri" w:hAnsi="Calibri" w:cs="Calibri"/>
    </w:rPr>
  </w:style>
  <w:style w:type="character" w:customStyle="1" w:styleId="citenon-boldChar">
    <w:name w:val="cite non-bold Char"/>
    <w:basedOn w:val="DefaultParagraphFont"/>
    <w:link w:val="citenon-bold"/>
    <w:locked/>
    <w:rsid w:val="007B4D79"/>
    <w:rPr>
      <w:rFonts w:ascii="Garamond" w:eastAsia="Times New Roman" w:hAnsi="Garamond" w:cs="Calibri"/>
      <w:szCs w:val="20"/>
    </w:rPr>
  </w:style>
  <w:style w:type="character" w:customStyle="1" w:styleId="boldciteChar4">
    <w:name w:val="bold cite Char4"/>
    <w:link w:val="boldcite"/>
    <w:locked/>
    <w:rsid w:val="007B4D7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B4D7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B4D7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7B4D79"/>
    <w:pPr>
      <w:contextualSpacing/>
    </w:pPr>
    <w:rPr>
      <w:rFonts w:eastAsia="Calibri"/>
      <w:b/>
    </w:rPr>
  </w:style>
  <w:style w:type="character" w:customStyle="1" w:styleId="HeadingsBaseChar">
    <w:name w:val="Headings Base Char"/>
    <w:basedOn w:val="DefaultParagraphFont"/>
    <w:link w:val="HeadingsBase"/>
    <w:locked/>
    <w:rsid w:val="007B4D79"/>
    <w:rPr>
      <w:rFonts w:ascii="Times New Roman" w:hAnsi="Times New Roman" w:cs="Times New Roman"/>
      <w:b/>
      <w:sz w:val="32"/>
    </w:rPr>
  </w:style>
  <w:style w:type="paragraph" w:customStyle="1" w:styleId="HeadingsBase">
    <w:name w:val="Headings Base"/>
    <w:basedOn w:val="Normal"/>
    <w:link w:val="HeadingsBaseChar"/>
    <w:qFormat/>
    <w:rsid w:val="007B4D7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7B4D7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7B4D79"/>
    <w:pPr>
      <w:spacing w:line="480" w:lineRule="auto"/>
      <w:ind w:firstLine="720"/>
      <w:contextualSpacing/>
    </w:pPr>
    <w:rPr>
      <w:rFonts w:eastAsia="Calibri"/>
    </w:rPr>
  </w:style>
  <w:style w:type="paragraph" w:customStyle="1" w:styleId="SchoolBlockQuote">
    <w:name w:val="School Block Quote"/>
    <w:basedOn w:val="SchoolPaper"/>
    <w:qFormat/>
    <w:rsid w:val="007B4D79"/>
  </w:style>
  <w:style w:type="paragraph" w:customStyle="1" w:styleId="SchoolWorksCited">
    <w:name w:val="School Works Cited"/>
    <w:basedOn w:val="SchoolPaper"/>
    <w:qFormat/>
    <w:rsid w:val="007B4D79"/>
  </w:style>
  <w:style w:type="paragraph" w:customStyle="1" w:styleId="BlockQuote">
    <w:name w:val="Block Quote"/>
    <w:basedOn w:val="Normal"/>
    <w:qFormat/>
    <w:rsid w:val="007B4D79"/>
    <w:pPr>
      <w:ind w:left="720" w:right="720"/>
      <w:contextualSpacing/>
    </w:pPr>
    <w:rPr>
      <w:rFonts w:eastAsia="Calibri"/>
    </w:rPr>
  </w:style>
  <w:style w:type="paragraph" w:customStyle="1" w:styleId="PaperBody">
    <w:name w:val="Paper Body"/>
    <w:basedOn w:val="Normal"/>
    <w:qFormat/>
    <w:rsid w:val="007B4D79"/>
    <w:pPr>
      <w:spacing w:line="480" w:lineRule="auto"/>
      <w:ind w:firstLine="720"/>
      <w:contextualSpacing/>
    </w:pPr>
    <w:rPr>
      <w:rFonts w:eastAsia="Calibri"/>
    </w:rPr>
  </w:style>
  <w:style w:type="paragraph" w:customStyle="1" w:styleId="PaperCitation">
    <w:name w:val="Paper Citation"/>
    <w:basedOn w:val="Normal"/>
    <w:qFormat/>
    <w:rsid w:val="007B4D79"/>
    <w:pPr>
      <w:spacing w:line="480" w:lineRule="auto"/>
      <w:ind w:left="720" w:hanging="720"/>
      <w:contextualSpacing/>
    </w:pPr>
    <w:rPr>
      <w:rFonts w:eastAsia="Calibri"/>
    </w:rPr>
  </w:style>
  <w:style w:type="character" w:customStyle="1" w:styleId="hatChar">
    <w:name w:val="hat Char"/>
    <w:basedOn w:val="DefaultParagraphFont"/>
    <w:link w:val="hat"/>
    <w:locked/>
    <w:rsid w:val="007B4D79"/>
    <w:rPr>
      <w:rFonts w:ascii="Calibri" w:eastAsia="Times New Roman" w:hAnsi="Calibri" w:cs="Calibri"/>
      <w:b/>
      <w:bCs/>
      <w:sz w:val="32"/>
      <w:u w:val="single"/>
      <w:lang w:bidi="en-US"/>
    </w:rPr>
  </w:style>
  <w:style w:type="paragraph" w:customStyle="1" w:styleId="WW-Default">
    <w:name w:val="WW-Default"/>
    <w:qFormat/>
    <w:rsid w:val="007B4D79"/>
    <w:pPr>
      <w:suppressAutoHyphens/>
      <w:spacing w:after="0" w:line="240" w:lineRule="auto"/>
    </w:pPr>
    <w:rPr>
      <w:rFonts w:ascii="Georgia" w:eastAsia="Calibri" w:hAnsi="Georgia" w:cs="Calibri"/>
      <w:lang w:eastAsia="ar-SA"/>
    </w:rPr>
  </w:style>
  <w:style w:type="paragraph" w:customStyle="1" w:styleId="B-TagCite">
    <w:name w:val="B-TagCite"/>
    <w:qFormat/>
    <w:rsid w:val="007B4D7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B4D79"/>
    <w:rPr>
      <w:rFonts w:ascii="Times New Roman" w:hAnsi="Times New Roman" w:cs="Times New Roman"/>
      <w:b/>
      <w:sz w:val="20"/>
    </w:rPr>
  </w:style>
  <w:style w:type="paragraph" w:customStyle="1" w:styleId="MicroText0">
    <w:name w:val="MicroText"/>
    <w:basedOn w:val="Normal"/>
    <w:next w:val="Normal"/>
    <w:link w:val="MicroTextChar0"/>
    <w:qFormat/>
    <w:rsid w:val="007B4D79"/>
    <w:pPr>
      <w:contextualSpacing/>
    </w:pPr>
    <w:rPr>
      <w:rFonts w:ascii="Arial Narrow" w:hAnsi="Arial Narrow" w:cstheme="minorBidi"/>
      <w:sz w:val="12"/>
      <w:szCs w:val="24"/>
    </w:rPr>
  </w:style>
  <w:style w:type="character" w:customStyle="1" w:styleId="Footnote2Char">
    <w:name w:val="Footnote2 Char"/>
    <w:link w:val="Footnote2"/>
    <w:locked/>
    <w:rsid w:val="007B4D79"/>
  </w:style>
  <w:style w:type="paragraph" w:customStyle="1" w:styleId="Footnote2">
    <w:name w:val="Footnote2"/>
    <w:basedOn w:val="Normal"/>
    <w:next w:val="Normal"/>
    <w:link w:val="Footnote2Char"/>
    <w:autoRedefine/>
    <w:qFormat/>
    <w:rsid w:val="007B4D7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B4D79"/>
    <w:pPr>
      <w:spacing w:before="100" w:beforeAutospacing="1" w:after="100" w:afterAutospacing="1"/>
      <w:contextualSpacing/>
    </w:pPr>
    <w:rPr>
      <w:rFonts w:eastAsia="Times New Roman"/>
    </w:rPr>
  </w:style>
  <w:style w:type="paragraph" w:customStyle="1" w:styleId="PageHeaderLine1">
    <w:name w:val="PageHeaderLine1"/>
    <w:basedOn w:val="Normal"/>
    <w:qFormat/>
    <w:rsid w:val="007B4D79"/>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B4D7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B4D79"/>
    <w:rPr>
      <w:rFonts w:ascii="Times New Roman" w:hAnsi="Times New Roman" w:cs="Times New Roman"/>
      <w:sz w:val="20"/>
    </w:rPr>
  </w:style>
  <w:style w:type="paragraph" w:customStyle="1" w:styleId="CardText2">
    <w:name w:val="CardText"/>
    <w:basedOn w:val="Normal"/>
    <w:link w:val="CardTextChar3"/>
    <w:qFormat/>
    <w:rsid w:val="007B4D7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7B4D79"/>
  </w:style>
  <w:style w:type="character" w:customStyle="1" w:styleId="styleboldunderline">
    <w:name w:val="styleboldunderline"/>
    <w:basedOn w:val="DefaultParagraphFont"/>
    <w:rsid w:val="007B4D79"/>
  </w:style>
  <w:style w:type="character" w:customStyle="1" w:styleId="box">
    <w:name w:val="box"/>
    <w:basedOn w:val="DefaultParagraphFont"/>
    <w:rsid w:val="007B4D7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B4D79"/>
    <w:rPr>
      <w:rFonts w:ascii="Arial Narrow" w:hAnsi="Arial Narrow" w:cs="Arial Narrow" w:hint="default"/>
      <w:sz w:val="18"/>
      <w:szCs w:val="18"/>
    </w:rPr>
  </w:style>
  <w:style w:type="character" w:customStyle="1" w:styleId="FontStyle14">
    <w:name w:val="Font Style14"/>
    <w:basedOn w:val="DefaultParagraphFont"/>
    <w:uiPriority w:val="99"/>
    <w:rsid w:val="007B4D7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B4D79"/>
    <w:rPr>
      <w:rFonts w:ascii="Arial Narrow" w:hAnsi="Arial Narrow" w:cs="Arial Narrow" w:hint="default"/>
      <w:b/>
      <w:bCs/>
      <w:sz w:val="10"/>
      <w:szCs w:val="10"/>
    </w:rPr>
  </w:style>
  <w:style w:type="character" w:customStyle="1" w:styleId="CardTagandCiteChar">
    <w:name w:val="Card Tag and Cite Char"/>
    <w:basedOn w:val="DefaultParagraphFont"/>
    <w:rsid w:val="007B4D7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B4D79"/>
    <w:rPr>
      <w:rFonts w:ascii="Arial Narrow" w:hAnsi="Arial Narrow"/>
      <w:b/>
      <w:color w:val="000000"/>
      <w:u w:val="single"/>
    </w:rPr>
  </w:style>
  <w:style w:type="character" w:customStyle="1" w:styleId="CitesChar1">
    <w:name w:val="Cites Char1"/>
    <w:basedOn w:val="DefaultParagraphFont"/>
    <w:rsid w:val="007B4D79"/>
    <w:rPr>
      <w:b/>
      <w:bCs w:val="0"/>
      <w:szCs w:val="24"/>
      <w:u w:val="single"/>
      <w:lang w:val="en-US" w:eastAsia="en-US" w:bidi="ar-SA"/>
    </w:rPr>
  </w:style>
  <w:style w:type="character" w:customStyle="1" w:styleId="CardUnderlinedChar">
    <w:name w:val="Card Underlined Char"/>
    <w:basedOn w:val="DefaultParagraphFont"/>
    <w:rsid w:val="007B4D79"/>
    <w:rPr>
      <w:rFonts w:ascii="Arial Narrow" w:hAnsi="Arial Narrow" w:hint="default"/>
      <w:sz w:val="22"/>
      <w:szCs w:val="24"/>
      <w:u w:val="single"/>
      <w:lang w:val="en-US" w:eastAsia="en-US" w:bidi="ar-SA"/>
    </w:rPr>
  </w:style>
  <w:style w:type="character" w:customStyle="1" w:styleId="underline3">
    <w:name w:val="underline3"/>
    <w:basedOn w:val="underline20"/>
    <w:rsid w:val="007B4D79"/>
    <w:rPr>
      <w:rFonts w:ascii="Arial" w:hAnsi="Arial"/>
      <w:sz w:val="18"/>
      <w:u w:val="single"/>
      <w:bdr w:val="none" w:sz="0" w:space="0" w:color="auto" w:frame="1"/>
      <w:shd w:val="clear" w:color="auto" w:fill="FFFF00"/>
    </w:rPr>
  </w:style>
  <w:style w:type="character" w:customStyle="1" w:styleId="menu">
    <w:name w:val="menu"/>
    <w:basedOn w:val="DefaultParagraphFont"/>
    <w:rsid w:val="007B4D79"/>
  </w:style>
  <w:style w:type="character" w:customStyle="1" w:styleId="itxtrst">
    <w:name w:val="itxtrst"/>
    <w:rsid w:val="007B4D79"/>
  </w:style>
  <w:style w:type="character" w:customStyle="1" w:styleId="A-Underlining">
    <w:name w:val="A-Underlining"/>
    <w:basedOn w:val="DefaultParagraphFont"/>
    <w:rsid w:val="007B4D79"/>
    <w:rPr>
      <w:rFonts w:ascii="Garamond" w:hAnsi="Garamond" w:hint="default"/>
      <w:color w:val="auto"/>
      <w:sz w:val="24"/>
      <w:u w:val="single"/>
    </w:rPr>
  </w:style>
  <w:style w:type="character" w:customStyle="1" w:styleId="StyleUnderlineBold0">
    <w:name w:val="Style Underline + Bold"/>
    <w:rsid w:val="007B4D79"/>
    <w:rPr>
      <w:b/>
      <w:bCs/>
      <w:u w:val="single"/>
    </w:rPr>
  </w:style>
  <w:style w:type="character" w:customStyle="1" w:styleId="Underline-Highlighted">
    <w:name w:val="Underline-Highlighted"/>
    <w:uiPriority w:val="1"/>
    <w:qFormat/>
    <w:rsid w:val="007B4D7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B4D79"/>
  </w:style>
  <w:style w:type="character" w:customStyle="1" w:styleId="newsmain">
    <w:name w:val="news_main"/>
    <w:basedOn w:val="DefaultParagraphFont"/>
    <w:rsid w:val="007B4D79"/>
  </w:style>
  <w:style w:type="character" w:customStyle="1" w:styleId="vitstoryheadline">
    <w:name w:val="vitstoryheadline"/>
    <w:rsid w:val="007B4D79"/>
  </w:style>
  <w:style w:type="character" w:customStyle="1" w:styleId="red">
    <w:name w:val="red"/>
    <w:basedOn w:val="DefaultParagraphFont"/>
    <w:rsid w:val="007B4D79"/>
  </w:style>
  <w:style w:type="character" w:customStyle="1" w:styleId="at">
    <w:name w:val="at"/>
    <w:rsid w:val="007B4D79"/>
  </w:style>
  <w:style w:type="character" w:customStyle="1" w:styleId="org">
    <w:name w:val="org"/>
    <w:rsid w:val="007B4D79"/>
  </w:style>
  <w:style w:type="character" w:customStyle="1" w:styleId="pnumber">
    <w:name w:val="pnumber"/>
    <w:rsid w:val="007B4D79"/>
  </w:style>
  <w:style w:type="character" w:customStyle="1" w:styleId="ital">
    <w:name w:val="ital"/>
    <w:rsid w:val="007B4D79"/>
  </w:style>
  <w:style w:type="character" w:customStyle="1" w:styleId="orgdiv">
    <w:name w:val="orgdiv"/>
    <w:rsid w:val="007B4D79"/>
  </w:style>
  <w:style w:type="character" w:customStyle="1" w:styleId="orgname">
    <w:name w:val="orgname"/>
    <w:rsid w:val="007B4D79"/>
  </w:style>
  <w:style w:type="character" w:customStyle="1" w:styleId="city">
    <w:name w:val="city"/>
    <w:rsid w:val="007B4D79"/>
  </w:style>
  <w:style w:type="character" w:customStyle="1" w:styleId="state">
    <w:name w:val="state"/>
    <w:rsid w:val="007B4D79"/>
  </w:style>
  <w:style w:type="character" w:customStyle="1" w:styleId="country">
    <w:name w:val="country"/>
    <w:rsid w:val="007B4D79"/>
  </w:style>
  <w:style w:type="character" w:customStyle="1" w:styleId="articletitle">
    <w:name w:val="articletitle"/>
    <w:rsid w:val="007B4D79"/>
    <w:rPr>
      <w:rFonts w:ascii="Times New Roman" w:hAnsi="Times New Roman" w:cs="Times New Roman" w:hint="default"/>
    </w:rPr>
  </w:style>
  <w:style w:type="character" w:customStyle="1" w:styleId="6pointChar">
    <w:name w:val="6 point Char"/>
    <w:rsid w:val="007B4D79"/>
    <w:rPr>
      <w:rFonts w:ascii="Times New Roman" w:hAnsi="Times New Roman" w:cs="Times New Roman" w:hint="default"/>
      <w:sz w:val="12"/>
      <w:lang w:val="en-US" w:eastAsia="en-US"/>
    </w:rPr>
  </w:style>
  <w:style w:type="character" w:customStyle="1" w:styleId="StyleThickunderline">
    <w:name w:val="Style Thick underline"/>
    <w:qFormat/>
    <w:rsid w:val="007B4D79"/>
    <w:rPr>
      <w:u w:val="thick"/>
    </w:rPr>
  </w:style>
  <w:style w:type="character" w:customStyle="1" w:styleId="Box0">
    <w:name w:val="Box!"/>
    <w:rsid w:val="007B4D79"/>
    <w:rPr>
      <w:rFonts w:ascii="Garamond" w:hAnsi="Garamond" w:hint="default"/>
      <w:sz w:val="24"/>
      <w:u w:val="single"/>
      <w:bdr w:val="single" w:sz="4" w:space="0" w:color="auto" w:frame="1"/>
    </w:rPr>
  </w:style>
  <w:style w:type="character" w:customStyle="1" w:styleId="citechar">
    <w:name w:val="citechar"/>
    <w:basedOn w:val="DefaultParagraphFont"/>
    <w:rsid w:val="007B4D79"/>
  </w:style>
  <w:style w:type="character" w:customStyle="1" w:styleId="underlinechar2">
    <w:name w:val="underlinechar"/>
    <w:basedOn w:val="DefaultParagraphFont"/>
    <w:rsid w:val="007B4D79"/>
  </w:style>
  <w:style w:type="character" w:customStyle="1" w:styleId="CardUnderlineChar">
    <w:name w:val="Card Underline Char"/>
    <w:rsid w:val="007B4D79"/>
    <w:rPr>
      <w:szCs w:val="24"/>
      <w:u w:val="single"/>
      <w:lang w:val="en-US" w:eastAsia="en-US" w:bidi="ar-SA"/>
    </w:rPr>
  </w:style>
  <w:style w:type="character" w:customStyle="1" w:styleId="tagciteChar">
    <w:name w:val="tag/cite Char"/>
    <w:basedOn w:val="DefaultParagraphFont"/>
    <w:rsid w:val="007B4D79"/>
    <w:rPr>
      <w:b/>
      <w:bCs w:val="0"/>
      <w:sz w:val="24"/>
      <w:lang w:val="en-US" w:eastAsia="en-US" w:bidi="ar-SA"/>
    </w:rPr>
  </w:style>
  <w:style w:type="character" w:customStyle="1" w:styleId="8pointChar">
    <w:name w:val="8 point Char"/>
    <w:basedOn w:val="DefaultParagraphFont"/>
    <w:rsid w:val="007B4D79"/>
    <w:rPr>
      <w:sz w:val="16"/>
      <w:lang w:val="en-US" w:eastAsia="en-US" w:bidi="ar-SA"/>
    </w:rPr>
  </w:style>
  <w:style w:type="character" w:customStyle="1" w:styleId="BoldText12pt">
    <w:name w:val="Bold Text 12 pt"/>
    <w:rsid w:val="007B4D7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B4D79"/>
  </w:style>
  <w:style w:type="table" w:customStyle="1" w:styleId="TableGrid4">
    <w:name w:val="Table Grid4"/>
    <w:basedOn w:val="TableNormal"/>
    <w:next w:val="TableGrid"/>
    <w:uiPriority w:val="39"/>
    <w:rsid w:val="007B4D7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B4D79"/>
    <w:rPr>
      <w:b/>
      <w:bCs w:val="0"/>
      <w:sz w:val="24"/>
      <w:lang w:val="en-US" w:eastAsia="en-US" w:bidi="ar-SA"/>
    </w:rPr>
  </w:style>
  <w:style w:type="character" w:customStyle="1" w:styleId="Mention11">
    <w:name w:val="Mention11"/>
    <w:basedOn w:val="DefaultParagraphFont"/>
    <w:uiPriority w:val="99"/>
    <w:semiHidden/>
    <w:unhideWhenUsed/>
    <w:rsid w:val="007B4D79"/>
    <w:rPr>
      <w:color w:val="2B579A"/>
      <w:shd w:val="clear" w:color="auto" w:fill="E6E6E6"/>
    </w:rPr>
  </w:style>
  <w:style w:type="paragraph" w:customStyle="1" w:styleId="weirdasstagtext">
    <w:name w:val="weird ass tag text"/>
    <w:basedOn w:val="Normal"/>
    <w:next w:val="Normal"/>
    <w:link w:val="weirdasstagtextChar"/>
    <w:uiPriority w:val="99"/>
    <w:qFormat/>
    <w:rsid w:val="007B4D79"/>
    <w:pPr>
      <w:contextualSpacing/>
    </w:pPr>
    <w:rPr>
      <w:rFonts w:eastAsia="Times New Roman"/>
      <w:b/>
      <w:szCs w:val="20"/>
    </w:rPr>
  </w:style>
  <w:style w:type="character" w:customStyle="1" w:styleId="m6370699461968006786gmail-styleunderline">
    <w:name w:val="m_6370699461968006786gmail-styleunderline"/>
    <w:basedOn w:val="DefaultParagraphFont"/>
    <w:rsid w:val="007B4D79"/>
  </w:style>
  <w:style w:type="character" w:customStyle="1" w:styleId="Mention2">
    <w:name w:val="Mention2"/>
    <w:basedOn w:val="DefaultParagraphFont"/>
    <w:uiPriority w:val="99"/>
    <w:semiHidden/>
    <w:unhideWhenUsed/>
    <w:rsid w:val="007B4D79"/>
    <w:rPr>
      <w:color w:val="2B579A"/>
      <w:shd w:val="clear" w:color="auto" w:fill="E6E6E6"/>
    </w:rPr>
  </w:style>
  <w:style w:type="paragraph" w:customStyle="1" w:styleId="FlashTag">
    <w:name w:val="FlashTag"/>
    <w:basedOn w:val="Normal"/>
    <w:link w:val="FlashTagChar"/>
    <w:autoRedefine/>
    <w:uiPriority w:val="4"/>
    <w:qFormat/>
    <w:rsid w:val="007B4D79"/>
    <w:pPr>
      <w:contextualSpacing/>
    </w:pPr>
    <w:rPr>
      <w:b/>
      <w:sz w:val="28"/>
    </w:rPr>
  </w:style>
  <w:style w:type="character" w:customStyle="1" w:styleId="FlashTagChar">
    <w:name w:val="FlashTag Char"/>
    <w:basedOn w:val="DefaultParagraphFont"/>
    <w:link w:val="FlashTag"/>
    <w:uiPriority w:val="4"/>
    <w:rsid w:val="007B4D79"/>
    <w:rPr>
      <w:rFonts w:ascii="Calibri" w:hAnsi="Calibri" w:cs="Calibri"/>
      <w:b/>
      <w:sz w:val="28"/>
    </w:rPr>
  </w:style>
  <w:style w:type="character" w:customStyle="1" w:styleId="m-8793234324905335251gmail-style13ptbold">
    <w:name w:val="m_-8793234324905335251gmail-style13ptbold"/>
    <w:basedOn w:val="DefaultParagraphFont"/>
    <w:rsid w:val="007B4D79"/>
  </w:style>
  <w:style w:type="character" w:customStyle="1" w:styleId="A3">
    <w:name w:val="A3"/>
    <w:rsid w:val="007B4D79"/>
    <w:rPr>
      <w:color w:val="000000"/>
      <w:sz w:val="13"/>
      <w:szCs w:val="13"/>
    </w:rPr>
  </w:style>
  <w:style w:type="character" w:customStyle="1" w:styleId="A9">
    <w:name w:val="A9"/>
    <w:uiPriority w:val="99"/>
    <w:rsid w:val="007B4D79"/>
    <w:rPr>
      <w:color w:val="000000"/>
      <w:sz w:val="28"/>
      <w:szCs w:val="28"/>
    </w:rPr>
  </w:style>
  <w:style w:type="character" w:customStyle="1" w:styleId="A4">
    <w:name w:val="A4"/>
    <w:rsid w:val="007B4D79"/>
    <w:rPr>
      <w:color w:val="000000"/>
      <w:sz w:val="14"/>
      <w:szCs w:val="14"/>
    </w:rPr>
  </w:style>
  <w:style w:type="character" w:customStyle="1" w:styleId="A5">
    <w:name w:val="A5"/>
    <w:uiPriority w:val="99"/>
    <w:rsid w:val="007B4D79"/>
    <w:rPr>
      <w:rFonts w:ascii="Times New Roman" w:hAnsi="Times New Roman" w:cs="Times New Roman"/>
      <w:color w:val="000000"/>
      <w:sz w:val="13"/>
      <w:szCs w:val="13"/>
    </w:rPr>
  </w:style>
  <w:style w:type="character" w:customStyle="1" w:styleId="TagGreg">
    <w:name w:val="TagGreg"/>
    <w:basedOn w:val="DefaultParagraphFont"/>
    <w:uiPriority w:val="1"/>
    <w:qFormat/>
    <w:rsid w:val="007B4D79"/>
    <w:rPr>
      <w:rFonts w:ascii="Arial" w:hAnsi="Arial"/>
      <w:b/>
      <w:sz w:val="24"/>
    </w:rPr>
  </w:style>
  <w:style w:type="paragraph" w:customStyle="1" w:styleId="CardText1">
    <w:name w:val="Card Text 1"/>
    <w:basedOn w:val="Normal"/>
    <w:link w:val="CardText1Char"/>
    <w:autoRedefine/>
    <w:qFormat/>
    <w:rsid w:val="007B4D79"/>
    <w:rPr>
      <w:rFonts w:ascii="Georgia" w:hAnsi="Georgia" w:cstheme="minorBidi"/>
      <w:color w:val="000000"/>
      <w:u w:val="single"/>
    </w:rPr>
  </w:style>
  <w:style w:type="paragraph" w:customStyle="1" w:styleId="CardText20">
    <w:name w:val="Card Text 2"/>
    <w:basedOn w:val="CardText1"/>
    <w:link w:val="CardText2Char"/>
    <w:qFormat/>
    <w:rsid w:val="007B4D79"/>
    <w:rPr>
      <w:rFonts w:ascii="Arial Narrow" w:hAnsi="Arial Narrow"/>
      <w:b/>
    </w:rPr>
  </w:style>
  <w:style w:type="character" w:customStyle="1" w:styleId="Style9ptItalicUnderline">
    <w:name w:val="Style 9 pt Italic Underline"/>
    <w:rsid w:val="007B4D79"/>
    <w:rPr>
      <w:i/>
      <w:iCs/>
      <w:sz w:val="20"/>
      <w:u w:val="single"/>
    </w:rPr>
  </w:style>
  <w:style w:type="paragraph" w:customStyle="1" w:styleId="CiteReal">
    <w:name w:val="Cite Real"/>
    <w:basedOn w:val="Normal"/>
    <w:next w:val="Normal"/>
    <w:qFormat/>
    <w:rsid w:val="007B4D79"/>
    <w:rPr>
      <w:rFonts w:eastAsia="MS Mincho"/>
      <w:b/>
      <w:u w:val="single"/>
    </w:rPr>
  </w:style>
  <w:style w:type="paragraph" w:customStyle="1" w:styleId="StyleHeading4TagsmalltextBigcardbodyNormalTagNotBold">
    <w:name w:val="Style Heading 4Tagsmall textBig cardbodyNormal Tag + Not Bold"/>
    <w:basedOn w:val="Heading4"/>
    <w:qFormat/>
    <w:rsid w:val="007B4D79"/>
    <w:rPr>
      <w:iCs w:val="0"/>
    </w:rPr>
  </w:style>
  <w:style w:type="character" w:customStyle="1" w:styleId="StyleBox12ptBold">
    <w:name w:val="Style Box + 12 pt Bold"/>
    <w:basedOn w:val="DefaultParagraphFont"/>
    <w:rsid w:val="007B4D79"/>
    <w:rPr>
      <w:rFonts w:ascii="Georgia" w:hAnsi="Georgia"/>
      <w:b/>
      <w:bCs/>
      <w:sz w:val="22"/>
      <w:u w:val="single"/>
      <w:bdr w:val="none" w:sz="0" w:space="0" w:color="auto"/>
    </w:rPr>
  </w:style>
  <w:style w:type="character" w:customStyle="1" w:styleId="StyleBox12pt">
    <w:name w:val="Style Box + 12 pt"/>
    <w:basedOn w:val="DefaultParagraphFont"/>
    <w:rsid w:val="007B4D7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B4D7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7B4D79"/>
    <w:rPr>
      <w:iCs w:val="0"/>
    </w:rPr>
  </w:style>
  <w:style w:type="character" w:customStyle="1" w:styleId="StyleGaramondText1">
    <w:name w:val="Style Garamond Text 1"/>
    <w:basedOn w:val="DefaultParagraphFont"/>
    <w:rsid w:val="007B4D79"/>
    <w:rPr>
      <w:rFonts w:ascii="Georgia" w:hAnsi="Georgia"/>
      <w:color w:val="0D0D0D" w:themeColor="text1" w:themeTint="F2"/>
      <w:sz w:val="22"/>
    </w:rPr>
  </w:style>
  <w:style w:type="character" w:customStyle="1" w:styleId="StyleGaramondText1Underline">
    <w:name w:val="Style Garamond Text 1 Underline"/>
    <w:basedOn w:val="DefaultParagraphFont"/>
    <w:rsid w:val="007B4D7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B4D7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B4D7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B4D79"/>
    <w:rPr>
      <w:b w:val="0"/>
      <w:bCs w:val="0"/>
      <w:sz w:val="14"/>
      <w:u w:val="none"/>
    </w:rPr>
  </w:style>
  <w:style w:type="character" w:customStyle="1" w:styleId="Style7ptBold">
    <w:name w:val="Style 7 pt Bold"/>
    <w:basedOn w:val="DefaultParagraphFont"/>
    <w:rsid w:val="007B4D79"/>
    <w:rPr>
      <w:b w:val="0"/>
      <w:bCs/>
      <w:sz w:val="14"/>
    </w:rPr>
  </w:style>
  <w:style w:type="paragraph" w:customStyle="1" w:styleId="Stylecardtext8pt">
    <w:name w:val="Style card text + 8 pt"/>
    <w:basedOn w:val="Normal"/>
    <w:qFormat/>
    <w:rsid w:val="007B4D79"/>
    <w:pPr>
      <w:ind w:right="288"/>
    </w:pPr>
  </w:style>
  <w:style w:type="paragraph" w:customStyle="1" w:styleId="Stylecardtext5pt">
    <w:name w:val="Style card text + 5 pt"/>
    <w:basedOn w:val="Normal"/>
    <w:qFormat/>
    <w:rsid w:val="007B4D79"/>
    <w:pPr>
      <w:ind w:right="288"/>
    </w:pPr>
    <w:rPr>
      <w:sz w:val="10"/>
    </w:rPr>
  </w:style>
  <w:style w:type="character" w:customStyle="1" w:styleId="StyleStyleBoldUnderlineUnderlineIntenseEmphasis1apple-style-">
    <w:name w:val="Style Style Bold UnderlineUnderlineIntense Emphasis1apple-style-..."/>
    <w:basedOn w:val="DefaultParagraphFont"/>
    <w:rsid w:val="007B4D7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B4D7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B4D79"/>
    <w:rPr>
      <w:rFonts w:ascii="Georgia" w:hAnsi="Georgia"/>
      <w:u w:val="single"/>
    </w:rPr>
  </w:style>
  <w:style w:type="paragraph" w:customStyle="1" w:styleId="StyleCardsGeorgia12ptBoldThickunderlineBorderSin">
    <w:name w:val="Style Cards + Georgia 12 pt Bold Thick underline Border: : (Sin..."/>
    <w:basedOn w:val="Normal"/>
    <w:qFormat/>
    <w:rsid w:val="007B4D7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B4D79"/>
    <w:rPr>
      <w:rFonts w:ascii="Georgia" w:hAnsi="Georgia"/>
      <w:sz w:val="24"/>
      <w:u w:val="single"/>
    </w:rPr>
  </w:style>
  <w:style w:type="paragraph" w:customStyle="1" w:styleId="StyleCardsGeorgia">
    <w:name w:val="Style Cards + Georgia"/>
    <w:basedOn w:val="Normal"/>
    <w:qFormat/>
    <w:rsid w:val="007B4D7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B4D7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B4D7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B4D7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B4D79"/>
    <w:rPr>
      <w:rFonts w:ascii="Sylfaen" w:hAnsi="Sylfaen" w:cs="Sylfaen"/>
      <w:i/>
      <w:iCs/>
      <w:sz w:val="19"/>
      <w:szCs w:val="19"/>
      <w:u w:val="none"/>
      <w:shd w:val="clear" w:color="auto" w:fill="FFFFFF"/>
    </w:rPr>
  </w:style>
  <w:style w:type="character" w:customStyle="1" w:styleId="BodyText1">
    <w:name w:val="Body Text1"/>
    <w:rsid w:val="007B4D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B4D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B4D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B4D7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B4D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B4D79"/>
    <w:rPr>
      <w:rFonts w:eastAsia="Times New Roman"/>
      <w:i/>
      <w:iCs/>
    </w:rPr>
  </w:style>
  <w:style w:type="character" w:customStyle="1" w:styleId="HTMLAddressChar">
    <w:name w:val="HTML Address Char"/>
    <w:basedOn w:val="DefaultParagraphFont"/>
    <w:link w:val="HTMLAddress"/>
    <w:uiPriority w:val="99"/>
    <w:rsid w:val="007B4D79"/>
    <w:rPr>
      <w:rFonts w:ascii="Calibri" w:eastAsia="Times New Roman" w:hAnsi="Calibri" w:cs="Calibri"/>
      <w:i/>
      <w:iCs/>
    </w:rPr>
  </w:style>
  <w:style w:type="paragraph" w:styleId="Index1">
    <w:name w:val="index 1"/>
    <w:basedOn w:val="Normal"/>
    <w:next w:val="Normal"/>
    <w:autoRedefine/>
    <w:unhideWhenUsed/>
    <w:rsid w:val="007B4D7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B4D79"/>
    <w:rPr>
      <w:rFonts w:ascii="Times New Roman" w:eastAsia="Times New Roman" w:hAnsi="Times New Roman"/>
    </w:rPr>
  </w:style>
  <w:style w:type="character" w:customStyle="1" w:styleId="DateChar">
    <w:name w:val="Date Char"/>
    <w:aliases w:val="date Char"/>
    <w:link w:val="Date"/>
    <w:uiPriority w:val="99"/>
    <w:locked/>
    <w:rsid w:val="007B4D79"/>
    <w:rPr>
      <w:rFonts w:ascii="Times New Roman" w:eastAsia="Times New Roman" w:hAnsi="Times New Roman"/>
    </w:rPr>
  </w:style>
  <w:style w:type="character" w:customStyle="1" w:styleId="BodyTextFirstIndentChar">
    <w:name w:val="Body Text First Indent Char"/>
    <w:link w:val="BodyTextFirstIndent"/>
    <w:locked/>
    <w:rsid w:val="007B4D7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B4D7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B4D79"/>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7B4D79"/>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7B4D79"/>
    <w:rPr>
      <w:b/>
    </w:rPr>
  </w:style>
  <w:style w:type="paragraph" w:customStyle="1" w:styleId="tag">
    <w:name w:val="%tag"/>
    <w:basedOn w:val="Normal"/>
    <w:next w:val="Normal"/>
    <w:link w:val="tagChar0"/>
    <w:qFormat/>
    <w:rsid w:val="007B4D79"/>
    <w:rPr>
      <w:bCs/>
      <w:sz w:val="18"/>
    </w:rPr>
  </w:style>
  <w:style w:type="character" w:customStyle="1" w:styleId="Style2Char0">
    <w:name w:val="Style 2 Char"/>
    <w:link w:val="Style20"/>
    <w:locked/>
    <w:rsid w:val="007B4D79"/>
    <w:rPr>
      <w:rFonts w:ascii="Times New Roman" w:eastAsia="Times New Roman" w:hAnsi="Times New Roman"/>
      <w:u w:val="single"/>
    </w:rPr>
  </w:style>
  <w:style w:type="paragraph" w:customStyle="1" w:styleId="Style20">
    <w:name w:val="Style 2"/>
    <w:basedOn w:val="Normal"/>
    <w:link w:val="Style2Char0"/>
    <w:qFormat/>
    <w:rsid w:val="007B4D7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B4D79"/>
    <w:rPr>
      <w:rFonts w:ascii="Garamond" w:eastAsia="Times New Roman" w:hAnsi="Garamond"/>
      <w:u w:val="single"/>
    </w:rPr>
  </w:style>
  <w:style w:type="paragraph" w:customStyle="1" w:styleId="GAUnderline">
    <w:name w:val="GA Underline"/>
    <w:basedOn w:val="Normal"/>
    <w:link w:val="GAUnderlineChar"/>
    <w:qFormat/>
    <w:rsid w:val="007B4D79"/>
    <w:rPr>
      <w:rFonts w:ascii="Garamond" w:eastAsia="Times New Roman" w:hAnsi="Garamond" w:cstheme="minorBidi"/>
      <w:u w:val="single"/>
    </w:rPr>
  </w:style>
  <w:style w:type="character" w:customStyle="1" w:styleId="textsmallChar0">
    <w:name w:val="textsmall Char"/>
    <w:link w:val="textsmall0"/>
    <w:locked/>
    <w:rsid w:val="007B4D79"/>
    <w:rPr>
      <w:rFonts w:ascii="Times New Roman" w:eastAsia="Times New Roman" w:hAnsi="Times New Roman"/>
      <w:sz w:val="18"/>
    </w:rPr>
  </w:style>
  <w:style w:type="paragraph" w:customStyle="1" w:styleId="textsmall0">
    <w:name w:val="textsmall"/>
    <w:basedOn w:val="Normal"/>
    <w:link w:val="textsmallChar0"/>
    <w:qFormat/>
    <w:rsid w:val="007B4D79"/>
    <w:rPr>
      <w:rFonts w:ascii="Times New Roman" w:eastAsia="Times New Roman" w:hAnsi="Times New Roman" w:cstheme="minorBidi"/>
      <w:sz w:val="18"/>
    </w:rPr>
  </w:style>
  <w:style w:type="character" w:customStyle="1" w:styleId="cardtextemphasisChar">
    <w:name w:val="card text emphasis Char"/>
    <w:link w:val="cardtextemphasis"/>
    <w:locked/>
    <w:rsid w:val="007B4D79"/>
    <w:rPr>
      <w:rFonts w:ascii="Arial Narrow" w:hAnsi="Arial Narrow"/>
      <w:b/>
      <w:sz w:val="18"/>
      <w:u w:val="single"/>
    </w:rPr>
  </w:style>
  <w:style w:type="paragraph" w:customStyle="1" w:styleId="cardtextemphasis">
    <w:name w:val="card text emphasis"/>
    <w:basedOn w:val="Normal"/>
    <w:link w:val="cardtextemphasisChar"/>
    <w:qFormat/>
    <w:rsid w:val="007B4D79"/>
    <w:pPr>
      <w:spacing w:after="200"/>
      <w:contextualSpacing/>
    </w:pPr>
    <w:rPr>
      <w:rFonts w:ascii="Arial Narrow" w:hAnsi="Arial Narrow" w:cstheme="minorBidi"/>
      <w:b/>
      <w:sz w:val="18"/>
      <w:u w:val="single"/>
    </w:rPr>
  </w:style>
  <w:style w:type="character" w:customStyle="1" w:styleId="MicroChar">
    <w:name w:val="Micro Char"/>
    <w:link w:val="Micro"/>
    <w:locked/>
    <w:rsid w:val="007B4D79"/>
    <w:rPr>
      <w:rFonts w:ascii="Calibri" w:eastAsia="Times New Roman" w:hAnsi="Calibri"/>
      <w:sz w:val="16"/>
    </w:rPr>
  </w:style>
  <w:style w:type="paragraph" w:customStyle="1" w:styleId="Micro">
    <w:name w:val="Micro"/>
    <w:basedOn w:val="Normal"/>
    <w:next w:val="Normal"/>
    <w:link w:val="MicroChar"/>
    <w:qFormat/>
    <w:rsid w:val="007B4D79"/>
    <w:rPr>
      <w:rFonts w:eastAsia="Times New Roman" w:cstheme="minorBidi"/>
      <w:sz w:val="16"/>
    </w:rPr>
  </w:style>
  <w:style w:type="paragraph" w:customStyle="1" w:styleId="CardNotUnderlined">
    <w:name w:val="Card Not Underlined"/>
    <w:basedOn w:val="Normal"/>
    <w:autoRedefine/>
    <w:qFormat/>
    <w:rsid w:val="007B4D79"/>
    <w:rPr>
      <w:rFonts w:ascii="Bell MT" w:hAnsi="Bell MT"/>
      <w:szCs w:val="20"/>
    </w:rPr>
  </w:style>
  <w:style w:type="paragraph" w:customStyle="1" w:styleId="h-lead">
    <w:name w:val="h-lead"/>
    <w:basedOn w:val="Normal"/>
    <w:qFormat/>
    <w:rsid w:val="007B4D79"/>
    <w:pPr>
      <w:spacing w:before="100" w:beforeAutospacing="1" w:after="100" w:afterAutospacing="1"/>
    </w:pPr>
    <w:rPr>
      <w:rFonts w:eastAsia="Times New Roman"/>
    </w:rPr>
  </w:style>
  <w:style w:type="paragraph" w:customStyle="1" w:styleId="intro">
    <w:name w:val="intro"/>
    <w:basedOn w:val="Normal"/>
    <w:qFormat/>
    <w:rsid w:val="007B4D79"/>
    <w:pPr>
      <w:spacing w:before="100" w:beforeAutospacing="1" w:after="100" w:afterAutospacing="1"/>
    </w:pPr>
    <w:rPr>
      <w:rFonts w:eastAsia="Times New Roman"/>
    </w:rPr>
  </w:style>
  <w:style w:type="paragraph" w:customStyle="1" w:styleId="body-paragraph">
    <w:name w:val="body-paragraph"/>
    <w:basedOn w:val="Normal"/>
    <w:qFormat/>
    <w:rsid w:val="007B4D7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B4D7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B4D7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B4D79"/>
  </w:style>
  <w:style w:type="paragraph" w:customStyle="1" w:styleId="F3-TagAuthor">
    <w:name w:val="F3 - Tag/Author"/>
    <w:basedOn w:val="Normal"/>
    <w:qFormat/>
    <w:rsid w:val="007B4D79"/>
    <w:rPr>
      <w:rFonts w:eastAsia="Times New Roman"/>
      <w:b/>
    </w:rPr>
  </w:style>
  <w:style w:type="paragraph" w:customStyle="1" w:styleId="F5-UnderlineNormal">
    <w:name w:val="F5 - Underline Normal"/>
    <w:basedOn w:val="Normal"/>
    <w:qFormat/>
    <w:rsid w:val="007B4D79"/>
    <w:rPr>
      <w:u w:val="single"/>
    </w:rPr>
  </w:style>
  <w:style w:type="paragraph" w:customStyle="1" w:styleId="Brief-PrimarySource">
    <w:name w:val="Brief - Primary Source"/>
    <w:basedOn w:val="Normal"/>
    <w:qFormat/>
    <w:rsid w:val="007B4D79"/>
    <w:rPr>
      <w:rFonts w:eastAsia="Times New Roman"/>
      <w:b/>
      <w:u w:val="single"/>
    </w:rPr>
  </w:style>
  <w:style w:type="paragraph" w:customStyle="1" w:styleId="Brief-Underline">
    <w:name w:val="Brief - Underline"/>
    <w:basedOn w:val="Normal"/>
    <w:qFormat/>
    <w:rsid w:val="007B4D79"/>
    <w:rPr>
      <w:rFonts w:eastAsia="Times New Roman"/>
      <w:u w:val="single"/>
    </w:rPr>
  </w:style>
  <w:style w:type="paragraph" w:customStyle="1" w:styleId="Brief">
    <w:name w:val="Brief"/>
    <w:basedOn w:val="Brief-PrimarySource"/>
    <w:qFormat/>
    <w:rsid w:val="007B4D79"/>
    <w:rPr>
      <w:b w:val="0"/>
    </w:rPr>
  </w:style>
  <w:style w:type="paragraph" w:customStyle="1" w:styleId="CM2">
    <w:name w:val="CM2"/>
    <w:basedOn w:val="Normal"/>
    <w:next w:val="Normal"/>
    <w:qFormat/>
    <w:rsid w:val="007B4D7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B4D7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B4D79"/>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7B4D79"/>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7B4D7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7B4D79"/>
    <w:rPr>
      <w:rFonts w:eastAsia="Times New Roman"/>
      <w:sz w:val="14"/>
      <w:szCs w:val="20"/>
    </w:rPr>
  </w:style>
  <w:style w:type="paragraph" w:customStyle="1" w:styleId="Brief-Card">
    <w:name w:val="Brief - Card"/>
    <w:basedOn w:val="Normal"/>
    <w:qFormat/>
    <w:rsid w:val="007B4D79"/>
    <w:rPr>
      <w:rFonts w:eastAsia="Times New Roman"/>
    </w:rPr>
  </w:style>
  <w:style w:type="paragraph" w:customStyle="1" w:styleId="Pa2">
    <w:name w:val="Pa2"/>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7B4D79"/>
    <w:pPr>
      <w:widowControl w:val="0"/>
      <w:autoSpaceDE w:val="0"/>
      <w:autoSpaceDN w:val="0"/>
      <w:adjustRightInd w:val="0"/>
    </w:pPr>
    <w:rPr>
      <w:rFonts w:eastAsia="Times New Roman"/>
    </w:rPr>
  </w:style>
  <w:style w:type="paragraph" w:customStyle="1" w:styleId="Normal10">
    <w:name w:val="Normal+1"/>
    <w:basedOn w:val="Normal"/>
    <w:next w:val="Normal"/>
    <w:qFormat/>
    <w:rsid w:val="007B4D79"/>
    <w:pPr>
      <w:widowControl w:val="0"/>
      <w:autoSpaceDE w:val="0"/>
      <w:autoSpaceDN w:val="0"/>
      <w:adjustRightInd w:val="0"/>
    </w:pPr>
    <w:rPr>
      <w:rFonts w:eastAsia="Times New Roman"/>
    </w:rPr>
  </w:style>
  <w:style w:type="paragraph" w:customStyle="1" w:styleId="Heading23">
    <w:name w:val="Heading 2+3"/>
    <w:basedOn w:val="Normal"/>
    <w:next w:val="Normal"/>
    <w:qFormat/>
    <w:rsid w:val="007B4D79"/>
    <w:pPr>
      <w:widowControl w:val="0"/>
      <w:autoSpaceDE w:val="0"/>
      <w:autoSpaceDN w:val="0"/>
      <w:adjustRightInd w:val="0"/>
    </w:pPr>
    <w:rPr>
      <w:rFonts w:eastAsia="Times New Roman"/>
    </w:rPr>
  </w:style>
  <w:style w:type="paragraph" w:customStyle="1" w:styleId="Normal5">
    <w:name w:val="Normal+5"/>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7B4D79"/>
    <w:pPr>
      <w:widowControl w:val="0"/>
      <w:autoSpaceDE w:val="0"/>
      <w:autoSpaceDN w:val="0"/>
      <w:adjustRightInd w:val="0"/>
    </w:pPr>
    <w:rPr>
      <w:rFonts w:eastAsia="Times New Roman"/>
    </w:rPr>
  </w:style>
  <w:style w:type="paragraph" w:customStyle="1" w:styleId="Cover2">
    <w:name w:val="Cover 2"/>
    <w:basedOn w:val="Normal"/>
    <w:next w:val="Normal"/>
    <w:qFormat/>
    <w:rsid w:val="007B4D79"/>
    <w:pPr>
      <w:widowControl w:val="0"/>
      <w:autoSpaceDE w:val="0"/>
      <w:autoSpaceDN w:val="0"/>
      <w:adjustRightInd w:val="0"/>
    </w:pPr>
    <w:rPr>
      <w:rFonts w:eastAsia="Times New Roman"/>
    </w:rPr>
  </w:style>
  <w:style w:type="paragraph" w:customStyle="1" w:styleId="ReportDate">
    <w:name w:val="ReportDate"/>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7B4D7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B4D7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7B4D7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7B4D7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7B4D7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7B4D7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B4D7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B4D7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B4D7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B4D7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B4D7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B4D7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7B4D79"/>
  </w:style>
  <w:style w:type="paragraph" w:customStyle="1" w:styleId="StyleUnderliningTimesNewRomanBoldNounderlineKernat16">
    <w:name w:val="Style Underlining + Times New Roman Bold No underline Kern at 16..."/>
    <w:basedOn w:val="Normal"/>
    <w:qFormat/>
    <w:rsid w:val="007B4D7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B4D79"/>
    <w:rPr>
      <w:rFonts w:eastAsia="Times New Roman"/>
      <w:b/>
      <w:bCs/>
      <w:kern w:val="32"/>
      <w:sz w:val="32"/>
      <w:szCs w:val="32"/>
    </w:rPr>
  </w:style>
  <w:style w:type="paragraph" w:customStyle="1" w:styleId="StyleBoldUnderliningKernat16pt">
    <w:name w:val="Style Bold Underlining + Kern at 16 pt"/>
    <w:qFormat/>
    <w:rsid w:val="007B4D7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7B4D79"/>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7B4D79"/>
    <w:rPr>
      <w:rFonts w:ascii="Times New Roman" w:eastAsia="Times New Roman" w:hAnsi="Times New Roman"/>
      <w:sz w:val="12"/>
    </w:rPr>
  </w:style>
  <w:style w:type="paragraph" w:customStyle="1" w:styleId="CardsFont6pt">
    <w:name w:val="Cards + Font: 6 pt"/>
    <w:basedOn w:val="Cards"/>
    <w:link w:val="CardsFont6ptChar1"/>
    <w:autoRedefine/>
    <w:qFormat/>
    <w:rsid w:val="007B4D7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7B4D7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7B4D79"/>
    <w:pPr>
      <w:ind w:left="400"/>
    </w:pPr>
    <w:rPr>
      <w:rFonts w:eastAsia="Times New Roman"/>
      <w:szCs w:val="20"/>
    </w:rPr>
  </w:style>
  <w:style w:type="paragraph" w:customStyle="1" w:styleId="Paste">
    <w:name w:val="Paste"/>
    <w:basedOn w:val="Normal"/>
    <w:qFormat/>
    <w:rsid w:val="007B4D79"/>
    <w:rPr>
      <w:rFonts w:ascii="Arial Narrow" w:eastAsia="Times New Roman" w:hAnsi="Arial Narrow"/>
    </w:rPr>
  </w:style>
  <w:style w:type="character" w:customStyle="1" w:styleId="UnderlineStyleChar">
    <w:name w:val="Underline Style Char"/>
    <w:link w:val="UnderlineStyle0"/>
    <w:uiPriority w:val="99"/>
    <w:locked/>
    <w:rsid w:val="007B4D79"/>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7B4D79"/>
    <w:rPr>
      <w:rFonts w:ascii="Times New Roman" w:eastAsia="Times New Roman" w:hAnsi="Times New Roman" w:cstheme="minorBidi"/>
      <w:b/>
      <w:u w:val="single"/>
    </w:rPr>
  </w:style>
  <w:style w:type="paragraph" w:customStyle="1" w:styleId="Normalization">
    <w:name w:val="Normalization"/>
    <w:basedOn w:val="Normal"/>
    <w:qFormat/>
    <w:rsid w:val="007B4D79"/>
    <w:rPr>
      <w:rFonts w:eastAsia="Times New Roman"/>
      <w:sz w:val="18"/>
    </w:rPr>
  </w:style>
  <w:style w:type="paragraph" w:customStyle="1" w:styleId="BreifTitle">
    <w:name w:val="Breif Title"/>
    <w:basedOn w:val="Normal"/>
    <w:autoRedefine/>
    <w:qFormat/>
    <w:rsid w:val="007B4D7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B4D7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B4D7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7B4D79"/>
    <w:rPr>
      <w:rFonts w:eastAsia="Times New Roman"/>
      <w:color w:val="333333"/>
    </w:rPr>
  </w:style>
  <w:style w:type="paragraph" w:customStyle="1" w:styleId="StyleTagandCiteFranklinGothicDemi">
    <w:name w:val="Style Tag and Cite + Franklin Gothic Demi"/>
    <w:basedOn w:val="Normal"/>
    <w:autoRedefine/>
    <w:qFormat/>
    <w:rsid w:val="007B4D7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B4D79"/>
  </w:style>
  <w:style w:type="paragraph" w:customStyle="1" w:styleId="tagCharCharCharCharCharCharChar">
    <w:name w:val="tag Char Char Char Char Char Char Char"/>
    <w:basedOn w:val="Normal"/>
    <w:qFormat/>
    <w:rsid w:val="007B4D79"/>
    <w:rPr>
      <w:rFonts w:eastAsia="Times New Roman"/>
      <w:b/>
      <w:szCs w:val="20"/>
    </w:rPr>
  </w:style>
  <w:style w:type="paragraph" w:customStyle="1" w:styleId="title-bold-medium">
    <w:name w:val="title-bold-medium"/>
    <w:basedOn w:val="Normal"/>
    <w:qFormat/>
    <w:rsid w:val="007B4D79"/>
    <w:pPr>
      <w:spacing w:before="100" w:beforeAutospacing="1" w:after="100" w:afterAutospacing="1"/>
    </w:pPr>
    <w:rPr>
      <w:rFonts w:eastAsia="Arial Unicode MS"/>
      <w:b/>
      <w:bCs/>
      <w:color w:val="000000"/>
      <w:szCs w:val="20"/>
    </w:rPr>
  </w:style>
  <w:style w:type="paragraph" w:customStyle="1" w:styleId="lact">
    <w:name w:val="lact"/>
    <w:basedOn w:val="Normal"/>
    <w:qFormat/>
    <w:rsid w:val="007B4D7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B4D79"/>
    <w:rPr>
      <w:rFonts w:ascii="Arial Narrow" w:eastAsia="Times New Roman" w:hAnsi="Arial Narrow"/>
      <w:b/>
    </w:rPr>
  </w:style>
  <w:style w:type="paragraph" w:customStyle="1" w:styleId="BLOCKTITLE3">
    <w:name w:val="BLOCK TITLE"/>
    <w:basedOn w:val="Heading1"/>
    <w:link w:val="BLOCKTITLEChar0"/>
    <w:qFormat/>
    <w:rsid w:val="007B4D7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7B4D7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7B4D7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7B4D79"/>
    <w:pPr>
      <w:widowControl w:val="0"/>
      <w:autoSpaceDE w:val="0"/>
      <w:autoSpaceDN w:val="0"/>
      <w:adjustRightInd w:val="0"/>
    </w:pPr>
    <w:rPr>
      <w:rFonts w:eastAsia="Times New Roman"/>
      <w:b/>
      <w:szCs w:val="20"/>
    </w:rPr>
  </w:style>
  <w:style w:type="paragraph" w:customStyle="1" w:styleId="ShellTitles">
    <w:name w:val="ShellTitles"/>
    <w:basedOn w:val="Normal"/>
    <w:qFormat/>
    <w:rsid w:val="007B4D79"/>
    <w:pPr>
      <w:widowControl w:val="0"/>
      <w:autoSpaceDE w:val="0"/>
      <w:autoSpaceDN w:val="0"/>
      <w:adjustRightInd w:val="0"/>
    </w:pPr>
    <w:rPr>
      <w:rFonts w:eastAsia="Times New Roman"/>
      <w:b/>
      <w:szCs w:val="20"/>
    </w:rPr>
  </w:style>
  <w:style w:type="paragraph" w:customStyle="1" w:styleId="maintext">
    <w:name w:val="maintext"/>
    <w:basedOn w:val="Normal"/>
    <w:qFormat/>
    <w:rsid w:val="007B4D7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B4D79"/>
    <w:pPr>
      <w:spacing w:before="100" w:beforeAutospacing="1" w:after="100" w:afterAutospacing="1"/>
    </w:pPr>
    <w:rPr>
      <w:rFonts w:eastAsia="Times New Roman"/>
    </w:rPr>
  </w:style>
  <w:style w:type="paragraph" w:customStyle="1" w:styleId="ToRead">
    <w:name w:val="To Read"/>
    <w:basedOn w:val="Normal"/>
    <w:qFormat/>
    <w:rsid w:val="007B4D79"/>
    <w:pPr>
      <w:ind w:left="720"/>
    </w:pPr>
    <w:rPr>
      <w:rFonts w:ascii="Verdana" w:eastAsia="Times New Roman" w:hAnsi="Verdana"/>
      <w:b/>
      <w:u w:val="single"/>
    </w:rPr>
  </w:style>
  <w:style w:type="paragraph" w:customStyle="1" w:styleId="Style1">
    <w:name w:val="Style 1"/>
    <w:basedOn w:val="Normal"/>
    <w:qFormat/>
    <w:rsid w:val="007B4D79"/>
    <w:pPr>
      <w:widowControl w:val="0"/>
      <w:ind w:firstLine="216"/>
      <w:jc w:val="both"/>
    </w:pPr>
    <w:rPr>
      <w:rFonts w:eastAsia="Times New Roman"/>
      <w:noProof/>
      <w:color w:val="000000"/>
      <w:szCs w:val="20"/>
    </w:rPr>
  </w:style>
  <w:style w:type="paragraph" w:customStyle="1" w:styleId="Style40">
    <w:name w:val="Style 4"/>
    <w:basedOn w:val="Normal"/>
    <w:qFormat/>
    <w:rsid w:val="007B4D7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B4D7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7B4D7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7B4D79"/>
    <w:pPr>
      <w:ind w:left="1660"/>
    </w:pPr>
  </w:style>
  <w:style w:type="paragraph" w:customStyle="1" w:styleId="PageNumber1">
    <w:name w:val="Page Number1"/>
    <w:basedOn w:val="Normal"/>
    <w:next w:val="Normal"/>
    <w:qFormat/>
    <w:rsid w:val="007B4D79"/>
    <w:rPr>
      <w:rFonts w:eastAsia="Times New Roman"/>
    </w:rPr>
  </w:style>
  <w:style w:type="paragraph" w:customStyle="1" w:styleId="Card1">
    <w:name w:val="Card1"/>
    <w:qFormat/>
    <w:rsid w:val="007B4D7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B4D7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B4D79"/>
    <w:pPr>
      <w:ind w:left="288" w:right="288"/>
    </w:pPr>
    <w:rPr>
      <w:rFonts w:eastAsia="Times New Roman"/>
    </w:rPr>
  </w:style>
  <w:style w:type="paragraph" w:customStyle="1" w:styleId="CaseListNormal">
    <w:name w:val="Case List Normal"/>
    <w:basedOn w:val="Normal"/>
    <w:qFormat/>
    <w:rsid w:val="007B4D79"/>
    <w:rPr>
      <w:rFonts w:ascii="Times" w:eastAsia="Times New Roman" w:hAnsi="Times"/>
      <w:szCs w:val="26"/>
    </w:rPr>
  </w:style>
  <w:style w:type="paragraph" w:customStyle="1" w:styleId="Body">
    <w:name w:val="Body"/>
    <w:basedOn w:val="Normal"/>
    <w:qFormat/>
    <w:rsid w:val="007B4D79"/>
    <w:pPr>
      <w:outlineLvl w:val="3"/>
    </w:pPr>
    <w:rPr>
      <w:rFonts w:eastAsia="Times New Roman"/>
      <w:szCs w:val="20"/>
    </w:rPr>
  </w:style>
  <w:style w:type="paragraph" w:customStyle="1" w:styleId="3text">
    <w:name w:val="3text"/>
    <w:basedOn w:val="Normal"/>
    <w:qFormat/>
    <w:rsid w:val="007B4D79"/>
    <w:pPr>
      <w:spacing w:before="100" w:beforeAutospacing="1" w:after="100" w:afterAutospacing="1"/>
    </w:pPr>
    <w:rPr>
      <w:rFonts w:eastAsia="Times New Roman"/>
    </w:rPr>
  </w:style>
  <w:style w:type="paragraph" w:customStyle="1" w:styleId="TimesNewRoman12">
    <w:name w:val="TimesNewRoman12"/>
    <w:qFormat/>
    <w:rsid w:val="007B4D7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B4D79"/>
    <w:pPr>
      <w:spacing w:before="100" w:beforeAutospacing="1" w:after="100" w:afterAutospacing="1"/>
    </w:pPr>
    <w:rPr>
      <w:rFonts w:eastAsia="Times New Roman"/>
    </w:rPr>
  </w:style>
  <w:style w:type="paragraph" w:customStyle="1" w:styleId="medium-normal">
    <w:name w:val="medium-normal"/>
    <w:basedOn w:val="Normal"/>
    <w:qFormat/>
    <w:rsid w:val="007B4D79"/>
    <w:pPr>
      <w:spacing w:before="100" w:beforeAutospacing="1" w:after="100" w:afterAutospacing="1"/>
    </w:pPr>
    <w:rPr>
      <w:rFonts w:eastAsia="Times New Roman"/>
    </w:rPr>
  </w:style>
  <w:style w:type="paragraph" w:customStyle="1" w:styleId="textChar">
    <w:name w:val="text Char"/>
    <w:basedOn w:val="Normal"/>
    <w:autoRedefine/>
    <w:qFormat/>
    <w:rsid w:val="007B4D79"/>
    <w:rPr>
      <w:rFonts w:eastAsia="Times New Roman"/>
      <w:color w:val="000000"/>
      <w:sz w:val="18"/>
    </w:rPr>
  </w:style>
  <w:style w:type="paragraph" w:customStyle="1" w:styleId="text1">
    <w:name w:val="text1"/>
    <w:basedOn w:val="Normal"/>
    <w:autoRedefine/>
    <w:qFormat/>
    <w:rsid w:val="007B4D79"/>
    <w:rPr>
      <w:rFonts w:eastAsia="Times New Roman"/>
      <w:szCs w:val="20"/>
    </w:rPr>
  </w:style>
  <w:style w:type="paragraph" w:customStyle="1" w:styleId="RepeatBlockHeading">
    <w:name w:val="Repeat Block Heading"/>
    <w:basedOn w:val="Normal"/>
    <w:autoRedefine/>
    <w:qFormat/>
    <w:rsid w:val="007B4D79"/>
    <w:pPr>
      <w:jc w:val="center"/>
    </w:pPr>
    <w:rPr>
      <w:rFonts w:eastAsia="Times New Roman"/>
      <w:b/>
      <w:smallCaps/>
      <w:color w:val="000000"/>
      <w:u w:val="thick"/>
    </w:rPr>
  </w:style>
  <w:style w:type="paragraph" w:customStyle="1" w:styleId="story-headline">
    <w:name w:val="story-headline"/>
    <w:basedOn w:val="Normal"/>
    <w:qFormat/>
    <w:rsid w:val="007B4D79"/>
    <w:pPr>
      <w:spacing w:before="72" w:after="72"/>
    </w:pPr>
    <w:rPr>
      <w:rFonts w:eastAsia="Times New Roman"/>
      <w:b/>
      <w:bCs/>
      <w:sz w:val="26"/>
      <w:szCs w:val="26"/>
    </w:rPr>
  </w:style>
  <w:style w:type="paragraph" w:customStyle="1" w:styleId="story-body">
    <w:name w:val="story-body"/>
    <w:basedOn w:val="Normal"/>
    <w:qFormat/>
    <w:rsid w:val="007B4D79"/>
    <w:pPr>
      <w:spacing w:before="100" w:beforeAutospacing="1" w:after="100" w:afterAutospacing="1"/>
    </w:pPr>
    <w:rPr>
      <w:rFonts w:eastAsia="Times New Roman"/>
    </w:rPr>
  </w:style>
  <w:style w:type="paragraph" w:customStyle="1" w:styleId="story-dateline">
    <w:name w:val="story-dateline"/>
    <w:basedOn w:val="Normal"/>
    <w:qFormat/>
    <w:rsid w:val="007B4D79"/>
    <w:rPr>
      <w:rFonts w:eastAsia="Times New Roman"/>
      <w:b/>
      <w:bCs/>
    </w:rPr>
  </w:style>
  <w:style w:type="paragraph" w:customStyle="1" w:styleId="TextofCards">
    <w:name w:val="Text of Cards"/>
    <w:basedOn w:val="Normal"/>
    <w:qFormat/>
    <w:rsid w:val="007B4D79"/>
    <w:pPr>
      <w:jc w:val="both"/>
    </w:pPr>
    <w:rPr>
      <w:rFonts w:eastAsia="Times New Roman"/>
      <w:color w:val="000000"/>
      <w:spacing w:val="6"/>
      <w:szCs w:val="23"/>
    </w:rPr>
  </w:style>
  <w:style w:type="paragraph" w:customStyle="1" w:styleId="Corpotesto">
    <w:name w:val="Corpo testo"/>
    <w:basedOn w:val="Normal"/>
    <w:qFormat/>
    <w:rsid w:val="007B4D79"/>
    <w:pPr>
      <w:widowControl w:val="0"/>
      <w:adjustRightInd w:val="0"/>
      <w:spacing w:after="283"/>
    </w:pPr>
    <w:rPr>
      <w:rFonts w:ascii="Times" w:eastAsia="Times New Roman" w:hAnsi="Times"/>
    </w:rPr>
  </w:style>
  <w:style w:type="paragraph" w:customStyle="1" w:styleId="PageHeading">
    <w:name w:val="Page Heading"/>
    <w:basedOn w:val="Heading2"/>
    <w:qFormat/>
    <w:rsid w:val="007B4D79"/>
    <w:pPr>
      <w:keepLines w:val="0"/>
      <w:suppressAutoHyphens/>
      <w:spacing w:before="0"/>
      <w:contextualSpacing/>
      <w:jc w:val="left"/>
    </w:pPr>
    <w:rPr>
      <w:bCs/>
      <w:sz w:val="32"/>
      <w:szCs w:val="16"/>
      <w:u w:val="none"/>
    </w:rPr>
  </w:style>
  <w:style w:type="paragraph" w:customStyle="1" w:styleId="tagCharChar1Char">
    <w:name w:val="tag Char Char1 Char"/>
    <w:qFormat/>
    <w:rsid w:val="007B4D7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B4D7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B4D7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B4D79"/>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B4D79"/>
    <w:rPr>
      <w:rFonts w:ascii="Arial" w:hAnsi="Arial"/>
      <w:b w:val="0"/>
      <w:caps w:val="0"/>
    </w:rPr>
  </w:style>
  <w:style w:type="paragraph" w:customStyle="1" w:styleId="ProjectTitleLine">
    <w:name w:val="Project Title Line"/>
    <w:basedOn w:val="Normal"/>
    <w:next w:val="Normal"/>
    <w:autoRedefine/>
    <w:qFormat/>
    <w:rsid w:val="007B4D79"/>
    <w:pPr>
      <w:jc w:val="center"/>
    </w:pPr>
    <w:rPr>
      <w:rFonts w:eastAsia="Times New Roman"/>
      <w:caps/>
      <w:szCs w:val="20"/>
    </w:rPr>
  </w:style>
  <w:style w:type="paragraph" w:customStyle="1" w:styleId="LanguageStrike">
    <w:name w:val="Language Strike"/>
    <w:basedOn w:val="Normal"/>
    <w:next w:val="Normal"/>
    <w:qFormat/>
    <w:rsid w:val="007B4D79"/>
    <w:rPr>
      <w:rFonts w:ascii="Arial Narrow" w:eastAsia="Times New Roman" w:hAnsi="Arial Narrow"/>
      <w:strike/>
    </w:rPr>
  </w:style>
  <w:style w:type="paragraph" w:customStyle="1" w:styleId="NormalVerdana">
    <w:name w:val="Normal + Verdana"/>
    <w:aliases w:val="10 pt,White,Normal + Arial"/>
    <w:basedOn w:val="Normal"/>
    <w:qFormat/>
    <w:rsid w:val="007B4D79"/>
    <w:rPr>
      <w:rFonts w:eastAsia="Times New Roman"/>
      <w:szCs w:val="20"/>
      <w:u w:val="single"/>
    </w:rPr>
  </w:style>
  <w:style w:type="paragraph" w:customStyle="1" w:styleId="Normal10pt">
    <w:name w:val="Normal + 10 pt"/>
    <w:basedOn w:val="Normal"/>
    <w:qFormat/>
    <w:rsid w:val="007B4D79"/>
    <w:rPr>
      <w:rFonts w:eastAsia="Times New Roman"/>
      <w:szCs w:val="20"/>
    </w:rPr>
  </w:style>
  <w:style w:type="paragraph" w:customStyle="1" w:styleId="cardChar1Char">
    <w:name w:val="card Char1 Char"/>
    <w:basedOn w:val="Normal"/>
    <w:qFormat/>
    <w:rsid w:val="007B4D79"/>
    <w:pPr>
      <w:ind w:left="288" w:right="288"/>
    </w:pPr>
    <w:rPr>
      <w:rFonts w:eastAsia="Times New Roman"/>
      <w:szCs w:val="20"/>
    </w:rPr>
  </w:style>
  <w:style w:type="paragraph" w:customStyle="1" w:styleId="CM12">
    <w:name w:val="CM12"/>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B4D79"/>
    <w:pPr>
      <w:spacing w:before="100" w:beforeAutospacing="1" w:after="100" w:afterAutospacing="1"/>
    </w:pPr>
    <w:rPr>
      <w:rFonts w:eastAsia="Times New Roman"/>
      <w:b/>
      <w:bCs/>
    </w:rPr>
  </w:style>
  <w:style w:type="paragraph" w:customStyle="1" w:styleId="StrikeThrough">
    <w:name w:val="Strike Through"/>
    <w:basedOn w:val="Normal"/>
    <w:next w:val="Normal"/>
    <w:qFormat/>
    <w:rsid w:val="007B4D79"/>
    <w:rPr>
      <w:rFonts w:ascii="Arial Narrow" w:eastAsia="Times New Roman" w:hAnsi="Arial Narrow"/>
      <w:strike/>
      <w:szCs w:val="20"/>
    </w:rPr>
  </w:style>
  <w:style w:type="paragraph" w:customStyle="1" w:styleId="textbodyblack">
    <w:name w:val="textbodyblack"/>
    <w:basedOn w:val="Normal"/>
    <w:qFormat/>
    <w:rsid w:val="007B4D79"/>
    <w:pPr>
      <w:spacing w:before="100" w:beforeAutospacing="1" w:after="100" w:afterAutospacing="1"/>
    </w:pPr>
    <w:rPr>
      <w:rFonts w:eastAsia="Times New Roman"/>
    </w:rPr>
  </w:style>
  <w:style w:type="paragraph" w:customStyle="1" w:styleId="BlockHeading1">
    <w:name w:val="Block Heading 1"/>
    <w:basedOn w:val="Normal"/>
    <w:qFormat/>
    <w:rsid w:val="007B4D7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B4D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7B4D7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B4D7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B4D79"/>
    <w:rPr>
      <w:rFonts w:ascii="Times New Roman" w:eastAsia="Times New Roman" w:hAnsi="Times New Roman" w:cstheme="minorBidi"/>
      <w:b/>
      <w:bCs/>
      <w:szCs w:val="16"/>
      <w:u w:val="single"/>
    </w:rPr>
  </w:style>
  <w:style w:type="paragraph" w:customStyle="1" w:styleId="StyleLeft02">
    <w:name w:val="Style Left:  0.2&quot;"/>
    <w:basedOn w:val="Normal"/>
    <w:qFormat/>
    <w:rsid w:val="007B4D79"/>
    <w:pPr>
      <w:ind w:left="288"/>
    </w:pPr>
    <w:rPr>
      <w:rFonts w:eastAsia="SimSun"/>
      <w:szCs w:val="20"/>
      <w:lang w:eastAsia="zh-CN"/>
    </w:rPr>
  </w:style>
  <w:style w:type="paragraph" w:customStyle="1" w:styleId="Quote2">
    <w:name w:val="Quote2"/>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B4D7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B4D79"/>
    <w:pPr>
      <w:keepNext/>
      <w:keepLines/>
      <w:spacing w:before="200"/>
      <w:outlineLvl w:val="3"/>
    </w:pPr>
    <w:rPr>
      <w:rFonts w:eastAsia="Times New Roman"/>
      <w:b/>
      <w:bCs/>
      <w:iCs/>
      <w:sz w:val="26"/>
    </w:rPr>
  </w:style>
  <w:style w:type="character" w:customStyle="1" w:styleId="Style2Char">
    <w:name w:val="Style2 Char"/>
    <w:link w:val="Style2"/>
    <w:locked/>
    <w:rsid w:val="007B4D79"/>
    <w:rPr>
      <w:rFonts w:ascii="Calibri" w:eastAsia="Times New Roman" w:hAnsi="Calibri" w:cs="Times New Roman"/>
      <w:b/>
      <w:bCs/>
      <w:iCs/>
      <w:caps/>
      <w:sz w:val="26"/>
      <w:szCs w:val="20"/>
    </w:rPr>
  </w:style>
  <w:style w:type="paragraph" w:customStyle="1" w:styleId="post-subtitle">
    <w:name w:val="post-subtitle"/>
    <w:basedOn w:val="Normal"/>
    <w:qFormat/>
    <w:rsid w:val="007B4D79"/>
    <w:pPr>
      <w:spacing w:before="100" w:beforeAutospacing="1" w:after="100" w:afterAutospacing="1"/>
    </w:pPr>
    <w:rPr>
      <w:rFonts w:eastAsia="Times New Roman"/>
    </w:rPr>
  </w:style>
  <w:style w:type="paragraph" w:customStyle="1" w:styleId="Pa0">
    <w:name w:val="Pa0"/>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B4D79"/>
    <w:pPr>
      <w:spacing w:before="100" w:beforeAutospacing="1" w:after="100" w:afterAutospacing="1"/>
    </w:pPr>
    <w:rPr>
      <w:rFonts w:eastAsia="Times New Roman"/>
    </w:rPr>
  </w:style>
  <w:style w:type="paragraph" w:customStyle="1" w:styleId="Pa5">
    <w:name w:val="Pa5"/>
    <w:basedOn w:val="Default"/>
    <w:next w:val="Default"/>
    <w:uiPriority w:val="99"/>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B4D79"/>
    <w:pPr>
      <w:spacing w:before="100" w:beforeAutospacing="1" w:after="100" w:afterAutospacing="1"/>
    </w:pPr>
    <w:rPr>
      <w:rFonts w:eastAsia="Times New Roman"/>
    </w:rPr>
  </w:style>
  <w:style w:type="paragraph" w:customStyle="1" w:styleId="tagline">
    <w:name w:val="tagline"/>
    <w:basedOn w:val="Normal"/>
    <w:qFormat/>
    <w:rsid w:val="007B4D79"/>
    <w:pPr>
      <w:spacing w:before="100" w:beforeAutospacing="1" w:after="100" w:afterAutospacing="1"/>
    </w:pPr>
    <w:rPr>
      <w:rFonts w:eastAsia="Times New Roman"/>
    </w:rPr>
  </w:style>
  <w:style w:type="paragraph" w:customStyle="1" w:styleId="Block1">
    <w:name w:val="Block1"/>
    <w:basedOn w:val="Normal"/>
    <w:next w:val="Normal"/>
    <w:uiPriority w:val="3"/>
    <w:qFormat/>
    <w:rsid w:val="007B4D7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B4D7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B4D79"/>
    <w:rPr>
      <w:sz w:val="10"/>
    </w:rPr>
  </w:style>
  <w:style w:type="paragraph" w:customStyle="1" w:styleId="ReallySamllText">
    <w:name w:val="ReallySamllText"/>
    <w:basedOn w:val="Normal"/>
    <w:link w:val="ReallySamllTextChar"/>
    <w:autoRedefine/>
    <w:qFormat/>
    <w:rsid w:val="007B4D79"/>
    <w:rPr>
      <w:rFonts w:asciiTheme="minorHAnsi" w:hAnsiTheme="minorHAnsi" w:cstheme="minorBidi"/>
      <w:sz w:val="10"/>
    </w:rPr>
  </w:style>
  <w:style w:type="paragraph" w:customStyle="1" w:styleId="Card6pt">
    <w:name w:val="Card 6pt"/>
    <w:basedOn w:val="Normal"/>
    <w:qFormat/>
    <w:rsid w:val="007B4D79"/>
    <w:rPr>
      <w:rFonts w:eastAsia="Times New Roman"/>
      <w:sz w:val="12"/>
    </w:rPr>
  </w:style>
  <w:style w:type="paragraph" w:customStyle="1" w:styleId="CardCites">
    <w:name w:val="Card Cites"/>
    <w:basedOn w:val="Normal"/>
    <w:next w:val="Normal"/>
    <w:qFormat/>
    <w:rsid w:val="007B4D79"/>
    <w:rPr>
      <w:rFonts w:eastAsia="Times New Roman"/>
      <w:b/>
    </w:rPr>
  </w:style>
  <w:style w:type="paragraph" w:customStyle="1" w:styleId="Cardtext3">
    <w:name w:val="Card text"/>
    <w:qFormat/>
    <w:rsid w:val="007B4D7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B4D7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B4D79"/>
    <w:pPr>
      <w:ind w:left="400"/>
    </w:pPr>
    <w:rPr>
      <w:rFonts w:eastAsia="Times New Roman"/>
    </w:rPr>
  </w:style>
  <w:style w:type="paragraph" w:customStyle="1" w:styleId="TagCiteChar1">
    <w:name w:val="Tag / Cite Char"/>
    <w:basedOn w:val="Normal"/>
    <w:qFormat/>
    <w:rsid w:val="007B4D79"/>
    <w:rPr>
      <w:rFonts w:eastAsia="Times New Roman"/>
      <w:b/>
      <w:color w:val="000000"/>
    </w:rPr>
  </w:style>
  <w:style w:type="paragraph" w:customStyle="1" w:styleId="PageNumber2">
    <w:name w:val="Page Number2"/>
    <w:basedOn w:val="Normal"/>
    <w:next w:val="Normal"/>
    <w:qFormat/>
    <w:rsid w:val="007B4D79"/>
    <w:rPr>
      <w:rFonts w:eastAsia="Times New Roman"/>
    </w:rPr>
  </w:style>
  <w:style w:type="paragraph" w:customStyle="1" w:styleId="HeaderFooter">
    <w:name w:val="Header &amp; Footer"/>
    <w:qFormat/>
    <w:rsid w:val="007B4D7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B4D79"/>
    <w:rPr>
      <w:rFonts w:ascii="Arial Narrow" w:eastAsia="Times New Roman" w:hAnsi="Arial Narrow"/>
      <w:color w:val="000000"/>
    </w:rPr>
  </w:style>
  <w:style w:type="paragraph" w:customStyle="1" w:styleId="CardTextUnderlined">
    <w:name w:val="Card Text Underlined"/>
    <w:basedOn w:val="Normal"/>
    <w:qFormat/>
    <w:rsid w:val="007B4D79"/>
    <w:rPr>
      <w:rFonts w:ascii="Arial Narrow" w:eastAsia="Times New Roman" w:hAnsi="Arial Narrow"/>
      <w:u w:val="single"/>
    </w:rPr>
  </w:style>
  <w:style w:type="paragraph" w:customStyle="1" w:styleId="HeaderDebate">
    <w:name w:val="Header Debate"/>
    <w:basedOn w:val="Normal"/>
    <w:qFormat/>
    <w:rsid w:val="007B4D79"/>
    <w:pPr>
      <w:jc w:val="center"/>
      <w:outlineLvl w:val="0"/>
    </w:pPr>
    <w:rPr>
      <w:rFonts w:eastAsia="Times New Roman"/>
      <w:b/>
      <w:sz w:val="48"/>
      <w:u w:val="words"/>
    </w:rPr>
  </w:style>
  <w:style w:type="paragraph" w:customStyle="1" w:styleId="NormalWeb1">
    <w:name w:val="Normal (Web)1"/>
    <w:basedOn w:val="Normal"/>
    <w:qFormat/>
    <w:rsid w:val="007B4D79"/>
    <w:pPr>
      <w:spacing w:before="100" w:beforeAutospacing="1" w:after="100" w:afterAutospacing="1"/>
    </w:pPr>
    <w:rPr>
      <w:rFonts w:eastAsia="Times New Roman"/>
      <w:szCs w:val="20"/>
    </w:rPr>
  </w:style>
  <w:style w:type="paragraph" w:customStyle="1" w:styleId="CardTagCharChar">
    <w:name w:val="Card Tag Char Char"/>
    <w:basedOn w:val="Normal"/>
    <w:qFormat/>
    <w:rsid w:val="007B4D79"/>
    <w:rPr>
      <w:rFonts w:eastAsia="Times New Roman"/>
      <w:b/>
    </w:rPr>
  </w:style>
  <w:style w:type="paragraph" w:customStyle="1" w:styleId="fixed">
    <w:name w:val="fixed"/>
    <w:basedOn w:val="Normal"/>
    <w:qFormat/>
    <w:rsid w:val="007B4D7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B4D79"/>
    <w:pPr>
      <w:spacing w:before="100" w:beforeAutospacing="1" w:after="100" w:afterAutospacing="1"/>
    </w:pPr>
    <w:rPr>
      <w:rFonts w:eastAsia="Times New Roman"/>
    </w:rPr>
  </w:style>
  <w:style w:type="paragraph" w:customStyle="1" w:styleId="Subtitle1">
    <w:name w:val="Subtitle1"/>
    <w:basedOn w:val="Normal"/>
    <w:qFormat/>
    <w:rsid w:val="007B4D7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B4D79"/>
    <w:pPr>
      <w:autoSpaceDE w:val="0"/>
      <w:autoSpaceDN w:val="0"/>
      <w:adjustRightInd w:val="0"/>
    </w:pPr>
    <w:rPr>
      <w:rFonts w:eastAsia="Times New Roman"/>
    </w:rPr>
  </w:style>
  <w:style w:type="character" w:customStyle="1" w:styleId="NormalUnderlineChar1">
    <w:name w:val="Normal Underline Char1"/>
    <w:locked/>
    <w:rsid w:val="007B4D79"/>
    <w:rPr>
      <w:u w:val="single"/>
    </w:rPr>
  </w:style>
  <w:style w:type="character" w:customStyle="1" w:styleId="CardUpSize-LightChar">
    <w:name w:val="CardUpSize - Light Char"/>
    <w:link w:val="CardUpSize-Light"/>
    <w:locked/>
    <w:rsid w:val="007B4D7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B4D7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B4D7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B4D7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B4D79"/>
    <w:rPr>
      <w:rFonts w:ascii="Verdana" w:eastAsia="Times New Roman" w:hAnsi="Verdana"/>
    </w:rPr>
  </w:style>
  <w:style w:type="paragraph" w:customStyle="1" w:styleId="clearformatting">
    <w:name w:val="clear formatting"/>
    <w:basedOn w:val="Heading2"/>
    <w:qFormat/>
    <w:rsid w:val="007B4D7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7B4D7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B4D79"/>
    <w:pPr>
      <w:spacing w:after="240" w:line="360" w:lineRule="atLeast"/>
    </w:pPr>
    <w:rPr>
      <w:rFonts w:eastAsia="Times New Roman"/>
      <w:b/>
      <w:bCs/>
      <w:szCs w:val="16"/>
    </w:rPr>
  </w:style>
  <w:style w:type="paragraph" w:customStyle="1" w:styleId="PlaceholderText1">
    <w:name w:val="Placeholder Text1"/>
    <w:basedOn w:val="Normal"/>
    <w:qFormat/>
    <w:rsid w:val="007B4D79"/>
    <w:pPr>
      <w:keepNext/>
      <w:numPr>
        <w:numId w:val="56"/>
      </w:numPr>
      <w:tabs>
        <w:tab w:val="num" w:pos="360"/>
      </w:tabs>
      <w:ind w:left="0" w:firstLine="0"/>
      <w:outlineLvl w:val="0"/>
    </w:pPr>
  </w:style>
  <w:style w:type="character" w:customStyle="1" w:styleId="ImportantTextChar">
    <w:name w:val="Important Text Char"/>
    <w:link w:val="ImportantText"/>
    <w:locked/>
    <w:rsid w:val="007B4D7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B4D7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B4D79"/>
    <w:rPr>
      <w:rFonts w:ascii="Arial Narrow" w:hAnsi="Arial Narrow"/>
      <w:sz w:val="16"/>
    </w:rPr>
  </w:style>
  <w:style w:type="paragraph" w:customStyle="1" w:styleId="Debate-CardTagandCite-F6">
    <w:name w:val="Debate- Card Tag and Cite- F6"/>
    <w:basedOn w:val="Normal"/>
    <w:link w:val="Debate-CardTagandCite-F6Char"/>
    <w:qFormat/>
    <w:rsid w:val="007B4D7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B4D7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B4D7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B4D7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B4D7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B4D79"/>
    <w:rPr>
      <w:rFonts w:ascii="HNKAOE+Arial" w:hAnsi="HNKAOE+Arial"/>
    </w:rPr>
  </w:style>
  <w:style w:type="paragraph" w:customStyle="1" w:styleId="StyleBodyText11ptBlackUnderline">
    <w:name w:val="Style Body Text + 11 pt Black Underline"/>
    <w:basedOn w:val="BodyText"/>
    <w:link w:val="StyleBodyText11ptBlackUnderlineChar"/>
    <w:qFormat/>
    <w:rsid w:val="007B4D7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B4D79"/>
    <w:rPr>
      <w:rFonts w:ascii="HNKAOE+Arial" w:hAnsi="HNKAOE+Arial"/>
    </w:rPr>
  </w:style>
  <w:style w:type="paragraph" w:customStyle="1" w:styleId="StyleBodyText11ptBoldBlack">
    <w:name w:val="Style Body Text + 11 pt Bold Black"/>
    <w:basedOn w:val="BodyText"/>
    <w:link w:val="StyleBodyText11ptBoldBlackChar"/>
    <w:qFormat/>
    <w:rsid w:val="007B4D7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B4D79"/>
    <w:rPr>
      <w:rFonts w:ascii="Times New Roman" w:eastAsia="Malgun Gothic" w:hAnsi="Times New Roman"/>
      <w:bCs/>
    </w:rPr>
  </w:style>
  <w:style w:type="paragraph" w:customStyle="1" w:styleId="StyletinyBold">
    <w:name w:val="Style tiny + Bold"/>
    <w:basedOn w:val="tiny"/>
    <w:link w:val="StyletinyBoldChar"/>
    <w:qFormat/>
    <w:rsid w:val="007B4D79"/>
    <w:rPr>
      <w:rFonts w:cstheme="minorBidi"/>
      <w:bCs/>
      <w:sz w:val="22"/>
      <w:szCs w:val="22"/>
    </w:rPr>
  </w:style>
  <w:style w:type="character" w:customStyle="1" w:styleId="Heading5SizeDownChar">
    <w:name w:val="Heading 5 Size Down Char"/>
    <w:link w:val="Heading5SizeDown"/>
    <w:locked/>
    <w:rsid w:val="007B4D7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B4D7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B4D79"/>
    <w:rPr>
      <w:rFonts w:ascii="Times New Roman" w:eastAsia="Times New Roman" w:hAnsi="Times New Roman" w:cs="Arial"/>
      <w:b/>
      <w:szCs w:val="44"/>
    </w:rPr>
  </w:style>
  <w:style w:type="paragraph" w:customStyle="1" w:styleId="Normal2Bold">
    <w:name w:val="Normal2 + Bold"/>
    <w:basedOn w:val="Normal"/>
    <w:link w:val="Normal2BoldChar"/>
    <w:qFormat/>
    <w:rsid w:val="007B4D7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B4D79"/>
    <w:rPr>
      <w:rFonts w:ascii="Times New Roman" w:eastAsia="Times New Roman" w:hAnsi="Times New Roman"/>
      <w:lang w:eastAsia="ar-SA"/>
    </w:rPr>
  </w:style>
  <w:style w:type="paragraph" w:customStyle="1" w:styleId="ListContents">
    <w:name w:val="List Contents"/>
    <w:basedOn w:val="Normal"/>
    <w:link w:val="ListContentsChar"/>
    <w:qFormat/>
    <w:rsid w:val="007B4D7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B4D7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B4D7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B4D7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B4D7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B4D7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B4D7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7B4D79"/>
    <w:rPr>
      <w:rFonts w:ascii="Arial" w:eastAsia="Times New Roman" w:hAnsi="Arial"/>
      <w:b/>
    </w:rPr>
  </w:style>
  <w:style w:type="paragraph" w:customStyle="1" w:styleId="TagCite1">
    <w:name w:val="Tag &amp; Cite"/>
    <w:basedOn w:val="Normal"/>
    <w:link w:val="TagCiteChar2"/>
    <w:qFormat/>
    <w:rsid w:val="007B4D79"/>
    <w:pPr>
      <w:jc w:val="both"/>
    </w:pPr>
    <w:rPr>
      <w:rFonts w:ascii="Arial" w:eastAsia="Times New Roman" w:hAnsi="Arial" w:cstheme="minorBidi"/>
      <w:b/>
    </w:rPr>
  </w:style>
  <w:style w:type="character" w:customStyle="1" w:styleId="HighlightedTextChar">
    <w:name w:val="Highlighted Text Char"/>
    <w:link w:val="HighlightedText"/>
    <w:locked/>
    <w:rsid w:val="007B4D79"/>
    <w:rPr>
      <w:rFonts w:ascii="Arial" w:eastAsia="Times New Roman" w:hAnsi="Arial"/>
      <w:b/>
      <w:u w:val="thick"/>
    </w:rPr>
  </w:style>
  <w:style w:type="paragraph" w:customStyle="1" w:styleId="HighlightedText">
    <w:name w:val="Highlighted Text"/>
    <w:basedOn w:val="Normal"/>
    <w:link w:val="HighlightedTextChar"/>
    <w:qFormat/>
    <w:rsid w:val="007B4D79"/>
    <w:pPr>
      <w:jc w:val="both"/>
    </w:pPr>
    <w:rPr>
      <w:rFonts w:ascii="Arial" w:eastAsia="Times New Roman" w:hAnsi="Arial" w:cstheme="minorBidi"/>
      <w:b/>
      <w:u w:val="thick"/>
    </w:rPr>
  </w:style>
  <w:style w:type="character" w:customStyle="1" w:styleId="UnunderlinedChar">
    <w:name w:val="Ununderlined Char"/>
    <w:link w:val="Ununderlined"/>
    <w:locked/>
    <w:rsid w:val="007B4D79"/>
    <w:rPr>
      <w:rFonts w:ascii="Arial" w:eastAsia="Times New Roman" w:hAnsi="Arial"/>
      <w:sz w:val="12"/>
    </w:rPr>
  </w:style>
  <w:style w:type="paragraph" w:customStyle="1" w:styleId="Ununderlined">
    <w:name w:val="Ununderlined"/>
    <w:basedOn w:val="Normal"/>
    <w:link w:val="UnunderlinedChar"/>
    <w:qFormat/>
    <w:rsid w:val="007B4D7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B4D79"/>
    <w:rPr>
      <w:rFonts w:eastAsia="Times New Roman"/>
      <w:szCs w:val="20"/>
    </w:rPr>
  </w:style>
  <w:style w:type="character" w:customStyle="1" w:styleId="textunderlineChar">
    <w:name w:val="text underline Char"/>
    <w:link w:val="textunderline"/>
    <w:locked/>
    <w:rsid w:val="007B4D79"/>
    <w:rPr>
      <w:rFonts w:ascii="Times New Roman" w:eastAsia="Times New Roman" w:hAnsi="Times New Roman"/>
      <w:u w:val="single"/>
    </w:rPr>
  </w:style>
  <w:style w:type="paragraph" w:customStyle="1" w:styleId="textunderline">
    <w:name w:val="text underline"/>
    <w:basedOn w:val="Normal"/>
    <w:link w:val="textunderlineChar"/>
    <w:autoRedefine/>
    <w:qFormat/>
    <w:rsid w:val="007B4D7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B4D79"/>
    <w:rPr>
      <w:rFonts w:ascii="Garamond" w:hAnsi="Garamond"/>
      <w:b/>
    </w:rPr>
  </w:style>
  <w:style w:type="paragraph" w:customStyle="1" w:styleId="DebateTag">
    <w:name w:val="Debate Tag"/>
    <w:basedOn w:val="Normal"/>
    <w:link w:val="DebateTagChar"/>
    <w:autoRedefine/>
    <w:qFormat/>
    <w:rsid w:val="007B4D79"/>
    <w:pPr>
      <w:tabs>
        <w:tab w:val="left" w:pos="270"/>
      </w:tabs>
    </w:pPr>
    <w:rPr>
      <w:rFonts w:ascii="Garamond" w:hAnsi="Garamond" w:cstheme="minorBidi"/>
      <w:b/>
    </w:rPr>
  </w:style>
  <w:style w:type="paragraph" w:customStyle="1" w:styleId="DebateCite">
    <w:name w:val="Debate Cite"/>
    <w:basedOn w:val="Normal"/>
    <w:autoRedefine/>
    <w:qFormat/>
    <w:rsid w:val="007B4D79"/>
    <w:pPr>
      <w:tabs>
        <w:tab w:val="left" w:pos="270"/>
      </w:tabs>
    </w:pPr>
    <w:rPr>
      <w:rFonts w:eastAsia="Times New Roman"/>
    </w:rPr>
  </w:style>
  <w:style w:type="paragraph" w:customStyle="1" w:styleId="BlockTitle10">
    <w:name w:val="Block Title #1"/>
    <w:basedOn w:val="Heading1"/>
    <w:qFormat/>
    <w:rsid w:val="007B4D7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B4D79"/>
    <w:pPr>
      <w:widowControl w:val="0"/>
      <w:suppressAutoHyphens/>
    </w:pPr>
    <w:rPr>
      <w:rFonts w:ascii="Courier New" w:eastAsia="Courier New" w:hAnsi="Courier New"/>
      <w:szCs w:val="20"/>
    </w:rPr>
  </w:style>
  <w:style w:type="paragraph" w:customStyle="1" w:styleId="MaggieTag">
    <w:name w:val="MaggieTag"/>
    <w:basedOn w:val="Heading2"/>
    <w:qFormat/>
    <w:rsid w:val="007B4D7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B4D79"/>
    <w:rPr>
      <w:rFonts w:ascii="Times New Roman" w:eastAsia="Times New Roman" w:hAnsi="Times New Roman"/>
    </w:rPr>
  </w:style>
  <w:style w:type="paragraph" w:customStyle="1" w:styleId="Heading4Cite">
    <w:name w:val="Heading 4 Cite"/>
    <w:basedOn w:val="Normal"/>
    <w:link w:val="Heading4CiteChar"/>
    <w:autoRedefine/>
    <w:qFormat/>
    <w:rsid w:val="007B4D79"/>
    <w:rPr>
      <w:rFonts w:ascii="Times New Roman" w:eastAsia="Times New Roman" w:hAnsi="Times New Roman" w:cstheme="minorBidi"/>
    </w:rPr>
  </w:style>
  <w:style w:type="paragraph" w:customStyle="1" w:styleId="4">
    <w:name w:val="4"/>
    <w:basedOn w:val="Normal"/>
    <w:qFormat/>
    <w:rsid w:val="007B4D79"/>
    <w:rPr>
      <w:rFonts w:eastAsia="Times New Roman"/>
    </w:rPr>
  </w:style>
  <w:style w:type="character" w:customStyle="1" w:styleId="UnunderlinedTextChar">
    <w:name w:val="Ununderlined Text Char"/>
    <w:link w:val="UnunderlinedText"/>
    <w:locked/>
    <w:rsid w:val="007B4D79"/>
    <w:rPr>
      <w:rFonts w:eastAsia="Times New Roman"/>
      <w:bCs/>
      <w:sz w:val="12"/>
    </w:rPr>
  </w:style>
  <w:style w:type="paragraph" w:customStyle="1" w:styleId="UnunderlinedText">
    <w:name w:val="Ununderlined Text"/>
    <w:basedOn w:val="Normal"/>
    <w:link w:val="UnunderlinedTextChar"/>
    <w:autoRedefine/>
    <w:qFormat/>
    <w:rsid w:val="007B4D7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B4D7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B4D7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B4D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B4D7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7B4D7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B4D79"/>
    <w:rPr>
      <w:rFonts w:ascii="Century Gothic" w:eastAsia="Cambria" w:hAnsi="Century Gothic"/>
      <w:u w:val="thick"/>
    </w:rPr>
  </w:style>
  <w:style w:type="paragraph" w:customStyle="1" w:styleId="Card-Underline">
    <w:name w:val="Card-Underline"/>
    <w:basedOn w:val="Normal"/>
    <w:link w:val="Card-UnderlineChar"/>
    <w:qFormat/>
    <w:rsid w:val="007B4D79"/>
    <w:rPr>
      <w:rFonts w:ascii="Century Gothic" w:eastAsia="Cambria" w:hAnsi="Century Gothic" w:cstheme="minorBidi"/>
      <w:u w:val="thick"/>
    </w:rPr>
  </w:style>
  <w:style w:type="character" w:customStyle="1" w:styleId="SourcenameChar">
    <w:name w:val="Source name Char"/>
    <w:link w:val="Sourcename"/>
    <w:locked/>
    <w:rsid w:val="007B4D79"/>
    <w:rPr>
      <w:rFonts w:ascii="Times New Roman" w:eastAsia="Times New Roman" w:hAnsi="Times New Roman"/>
      <w:bCs/>
    </w:rPr>
  </w:style>
  <w:style w:type="paragraph" w:customStyle="1" w:styleId="Sourcename">
    <w:name w:val="Source name"/>
    <w:basedOn w:val="Normal"/>
    <w:link w:val="SourcenameChar"/>
    <w:autoRedefine/>
    <w:qFormat/>
    <w:rsid w:val="007B4D7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7B4D79"/>
    <w:rPr>
      <w:rFonts w:eastAsia="Times New Roman"/>
    </w:rPr>
  </w:style>
  <w:style w:type="paragraph" w:customStyle="1" w:styleId="PageNumber4">
    <w:name w:val="Page Number4"/>
    <w:basedOn w:val="Normal"/>
    <w:next w:val="Normal"/>
    <w:qFormat/>
    <w:rsid w:val="007B4D79"/>
    <w:rPr>
      <w:rFonts w:eastAsia="Times New Roman"/>
    </w:rPr>
  </w:style>
  <w:style w:type="paragraph" w:customStyle="1" w:styleId="PageNumber5">
    <w:name w:val="Page Number5"/>
    <w:basedOn w:val="Normal"/>
    <w:next w:val="Normal"/>
    <w:qFormat/>
    <w:rsid w:val="007B4D79"/>
    <w:rPr>
      <w:rFonts w:eastAsia="Times New Roman"/>
    </w:rPr>
  </w:style>
  <w:style w:type="paragraph" w:customStyle="1" w:styleId="smalltext1">
    <w:name w:val="small text1"/>
    <w:basedOn w:val="Normal"/>
    <w:next w:val="Normal"/>
    <w:uiPriority w:val="4"/>
    <w:qFormat/>
    <w:rsid w:val="007B4D7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B4D79"/>
    <w:pPr>
      <w:pBdr>
        <w:bottom w:val="single" w:sz="8" w:space="4" w:color="4F81BD"/>
      </w:pBdr>
      <w:spacing w:after="300"/>
      <w:contextualSpacing/>
    </w:pPr>
    <w:rPr>
      <w:bCs/>
      <w:u w:val="single"/>
    </w:rPr>
  </w:style>
  <w:style w:type="character" w:customStyle="1" w:styleId="CircleChar">
    <w:name w:val="Circle Char"/>
    <w:link w:val="Circle"/>
    <w:locked/>
    <w:rsid w:val="007B4D79"/>
    <w:rPr>
      <w:rFonts w:ascii="Times New Roman" w:eastAsia="Times New Roman" w:hAnsi="Times New Roman"/>
      <w:b/>
      <w:u w:val="words"/>
    </w:rPr>
  </w:style>
  <w:style w:type="paragraph" w:customStyle="1" w:styleId="Circle">
    <w:name w:val="Circle"/>
    <w:basedOn w:val="Normal"/>
    <w:link w:val="CircleChar"/>
    <w:qFormat/>
    <w:rsid w:val="007B4D79"/>
    <w:rPr>
      <w:rFonts w:ascii="Times New Roman" w:eastAsia="Times New Roman" w:hAnsi="Times New Roman" w:cstheme="minorBidi"/>
      <w:b/>
      <w:u w:val="words"/>
    </w:rPr>
  </w:style>
  <w:style w:type="paragraph" w:customStyle="1" w:styleId="2909F619802848F09E01365C32F34654">
    <w:name w:val="2909F619802848F09E01365C32F34654"/>
    <w:qFormat/>
    <w:rsid w:val="007B4D7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B4D7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B4D79"/>
    <w:rPr>
      <w:rFonts w:ascii="Times New Roman" w:eastAsia="MS Mincho" w:hAnsi="Times New Roman"/>
      <w:kern w:val="28"/>
      <w:sz w:val="18"/>
    </w:rPr>
  </w:style>
  <w:style w:type="paragraph" w:customStyle="1" w:styleId="citeunread">
    <w:name w:val="cite unread"/>
    <w:basedOn w:val="Normal"/>
    <w:link w:val="citeunreadChar"/>
    <w:qFormat/>
    <w:rsid w:val="007B4D7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7B4D79"/>
    <w:rPr>
      <w:rFonts w:ascii="Times New Roman" w:eastAsia="Times New Roman" w:hAnsi="Times New Roman"/>
      <w:b/>
      <w:u w:val="single"/>
    </w:rPr>
  </w:style>
  <w:style w:type="paragraph" w:customStyle="1" w:styleId="read">
    <w:name w:val="read"/>
    <w:basedOn w:val="Normal"/>
    <w:next w:val="Normal"/>
    <w:link w:val="readCharChar"/>
    <w:qFormat/>
    <w:rsid w:val="007B4D79"/>
    <w:rPr>
      <w:rFonts w:ascii="Times New Roman" w:eastAsia="Times New Roman" w:hAnsi="Times New Roman" w:cstheme="minorBidi"/>
      <w:b/>
      <w:u w:val="single"/>
    </w:rPr>
  </w:style>
  <w:style w:type="paragraph" w:customStyle="1" w:styleId="PageNumber6">
    <w:name w:val="Page Number6"/>
    <w:basedOn w:val="Normal"/>
    <w:next w:val="Normal"/>
    <w:qFormat/>
    <w:rsid w:val="007B4D79"/>
    <w:rPr>
      <w:rFonts w:eastAsia="Times New Roman"/>
    </w:rPr>
  </w:style>
  <w:style w:type="paragraph" w:customStyle="1" w:styleId="user">
    <w:name w:val="user"/>
    <w:basedOn w:val="Normal"/>
    <w:qFormat/>
    <w:rsid w:val="007B4D7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B4D7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B4D7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B4D7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B4D7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B4D7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B4D79"/>
    <w:rPr>
      <w:rFonts w:eastAsia="Times New Roman"/>
    </w:rPr>
  </w:style>
  <w:style w:type="paragraph" w:customStyle="1" w:styleId="DebateTag0">
    <w:name w:val="DebateTag"/>
    <w:basedOn w:val="Normal"/>
    <w:qFormat/>
    <w:rsid w:val="007B4D79"/>
    <w:rPr>
      <w:b/>
    </w:rPr>
  </w:style>
  <w:style w:type="paragraph" w:customStyle="1" w:styleId="date-comments">
    <w:name w:val="date-comments"/>
    <w:basedOn w:val="Normal"/>
    <w:qFormat/>
    <w:rsid w:val="007B4D79"/>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B4D7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B4D79"/>
    <w:rPr>
      <w:vertAlign w:val="baseline"/>
    </w:rPr>
  </w:style>
  <w:style w:type="character" w:customStyle="1" w:styleId="Heading7Char1">
    <w:name w:val="Heading 7 Char1"/>
    <w:semiHidden/>
    <w:rsid w:val="007B4D79"/>
    <w:rPr>
      <w:rFonts w:ascii="Cambria" w:eastAsia="MS Gothic" w:hAnsi="Cambria" w:cs="Times New Roman"/>
      <w:i/>
      <w:iCs/>
      <w:color w:val="404040"/>
      <w:sz w:val="22"/>
      <w:szCs w:val="22"/>
    </w:rPr>
  </w:style>
  <w:style w:type="character" w:customStyle="1" w:styleId="Heading8Char1">
    <w:name w:val="Heading 8 Char1"/>
    <w:semiHidden/>
    <w:rsid w:val="007B4D79"/>
    <w:rPr>
      <w:rFonts w:ascii="Cambria" w:eastAsia="MS Gothic" w:hAnsi="Cambria" w:cs="Times New Roman"/>
      <w:color w:val="404040"/>
    </w:rPr>
  </w:style>
  <w:style w:type="character" w:customStyle="1" w:styleId="Heading9Char1">
    <w:name w:val="Heading 9 Char1"/>
    <w:semiHidden/>
    <w:rsid w:val="007B4D79"/>
    <w:rPr>
      <w:rFonts w:ascii="Cambria" w:eastAsia="MS Gothic" w:hAnsi="Cambria" w:cs="Times New Roman"/>
      <w:i/>
      <w:iCs/>
      <w:color w:val="404040"/>
    </w:rPr>
  </w:style>
  <w:style w:type="character" w:customStyle="1" w:styleId="cardchar00">
    <w:name w:val="cardchar0"/>
    <w:rsid w:val="007B4D79"/>
  </w:style>
  <w:style w:type="character" w:customStyle="1" w:styleId="UnderlineNon-bold">
    <w:name w:val="Underline Non - bold"/>
    <w:rsid w:val="007B4D79"/>
    <w:rPr>
      <w:rFonts w:ascii="Times New Roman" w:hAnsi="Times New Roman" w:cs="Times New Roman" w:hint="default"/>
      <w:iCs/>
      <w:sz w:val="22"/>
      <w:u w:val="single"/>
    </w:rPr>
  </w:style>
  <w:style w:type="character" w:customStyle="1" w:styleId="Heading5Char2">
    <w:name w:val="Heading 5 Char2"/>
    <w:aliases w:val="Blocks Char2"/>
    <w:rsid w:val="007B4D7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B4D7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B4D79"/>
    <w:rPr>
      <w:rFonts w:ascii="Calibri" w:hAnsi="Calibri" w:cs="Calibri"/>
      <w:vanish/>
      <w:szCs w:val="16"/>
    </w:rPr>
  </w:style>
  <w:style w:type="character" w:customStyle="1" w:styleId="z-TopofFormChar1">
    <w:name w:val="z-Top of Form Char1"/>
    <w:uiPriority w:val="99"/>
    <w:rsid w:val="007B4D7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B4D7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B4D79"/>
    <w:rPr>
      <w:rFonts w:ascii="Calibri" w:hAnsi="Calibri" w:cs="Calibri"/>
      <w:vanish/>
      <w:szCs w:val="16"/>
    </w:rPr>
  </w:style>
  <w:style w:type="character" w:customStyle="1" w:styleId="z-BottomofFormChar1">
    <w:name w:val="z-Bottom of Form Char1"/>
    <w:uiPriority w:val="99"/>
    <w:rsid w:val="007B4D79"/>
    <w:rPr>
      <w:rFonts w:ascii="Arial" w:hAnsi="Arial" w:cs="Arial" w:hint="default"/>
      <w:vanish/>
      <w:webHidden w:val="0"/>
      <w:sz w:val="16"/>
      <w:szCs w:val="16"/>
      <w:specVanish w:val="0"/>
    </w:rPr>
  </w:style>
  <w:style w:type="character" w:customStyle="1" w:styleId="Style2CharChar">
    <w:name w:val="Style2 Char Char"/>
    <w:rsid w:val="007B4D79"/>
    <w:rPr>
      <w:u w:val="thick"/>
      <w:lang w:val="en-US" w:eastAsia="en-US" w:bidi="ar-SA"/>
    </w:rPr>
  </w:style>
  <w:style w:type="character" w:customStyle="1" w:styleId="authordate0">
    <w:name w:val="authordate"/>
    <w:rsid w:val="007B4D79"/>
  </w:style>
  <w:style w:type="character" w:customStyle="1" w:styleId="underline0">
    <w:name w:val="%underline"/>
    <w:qFormat/>
    <w:rsid w:val="007B4D79"/>
    <w:rPr>
      <w:rFonts w:ascii="Times New Roman" w:hAnsi="Times New Roman" w:cs="Times New Roman" w:hint="default"/>
      <w:strike w:val="0"/>
      <w:dstrike w:val="0"/>
      <w:sz w:val="16"/>
      <w:u w:val="none"/>
      <w:effect w:val="none"/>
    </w:rPr>
  </w:style>
  <w:style w:type="character" w:customStyle="1" w:styleId="AUNDERLINE0">
    <w:name w:val="AUNDERLINE"/>
    <w:qFormat/>
    <w:rsid w:val="007B4D79"/>
    <w:rPr>
      <w:rFonts w:ascii="Times New Roman" w:hAnsi="Times New Roman" w:cs="Times New Roman" w:hint="default"/>
      <w:sz w:val="20"/>
      <w:u w:val="single"/>
    </w:rPr>
  </w:style>
  <w:style w:type="character" w:customStyle="1" w:styleId="UnderlinedCharChar">
    <w:name w:val="Underlined Char Char"/>
    <w:rsid w:val="007B4D79"/>
    <w:rPr>
      <w:rFonts w:ascii="Garamond" w:hAnsi="Garamond" w:hint="default"/>
      <w:szCs w:val="28"/>
      <w:u w:val="single"/>
      <w:lang w:val="en-US" w:eastAsia="en-US" w:bidi="ar-SA"/>
    </w:rPr>
  </w:style>
  <w:style w:type="character" w:customStyle="1" w:styleId="slug-doi">
    <w:name w:val="slug-doi"/>
    <w:rsid w:val="007B4D79"/>
  </w:style>
  <w:style w:type="character" w:customStyle="1" w:styleId="af">
    <w:name w:val="af"/>
    <w:rsid w:val="007B4D79"/>
  </w:style>
  <w:style w:type="character" w:customStyle="1" w:styleId="ab">
    <w:name w:val="ab"/>
    <w:rsid w:val="007B4D79"/>
  </w:style>
  <w:style w:type="character" w:customStyle="1" w:styleId="em">
    <w:name w:val="em"/>
    <w:rsid w:val="007B4D79"/>
  </w:style>
  <w:style w:type="character" w:customStyle="1" w:styleId="au">
    <w:name w:val="au"/>
    <w:rsid w:val="007B4D79"/>
  </w:style>
  <w:style w:type="character" w:customStyle="1" w:styleId="ti">
    <w:name w:val="ti"/>
    <w:rsid w:val="007B4D79"/>
  </w:style>
  <w:style w:type="character" w:customStyle="1" w:styleId="subheadblue">
    <w:name w:val="subhead_blue"/>
    <w:rsid w:val="007B4D79"/>
  </w:style>
  <w:style w:type="character" w:customStyle="1" w:styleId="affiliation">
    <w:name w:val="affiliation"/>
    <w:rsid w:val="007B4D79"/>
  </w:style>
  <w:style w:type="character" w:customStyle="1" w:styleId="slug-doi-wrapper">
    <w:name w:val="slug-doi-wrapper"/>
    <w:rsid w:val="007B4D79"/>
  </w:style>
  <w:style w:type="character" w:customStyle="1" w:styleId="slug-metadata-noteahead-of-print">
    <w:name w:val="slug-metadata-note ahead-of-print"/>
    <w:rsid w:val="007B4D79"/>
  </w:style>
  <w:style w:type="character" w:customStyle="1" w:styleId="slug-ahead-of-print-date">
    <w:name w:val="slug-ahead-of-print-date"/>
    <w:rsid w:val="007B4D79"/>
  </w:style>
  <w:style w:type="character" w:customStyle="1" w:styleId="medium-bold">
    <w:name w:val="medium-bold"/>
    <w:rsid w:val="007B4D79"/>
  </w:style>
  <w:style w:type="character" w:customStyle="1" w:styleId="updated-short-citation">
    <w:name w:val="updated-short-citation"/>
    <w:rsid w:val="007B4D79"/>
  </w:style>
  <w:style w:type="character" w:customStyle="1" w:styleId="goohl0">
    <w:name w:val="goohl0"/>
    <w:rsid w:val="007B4D79"/>
  </w:style>
  <w:style w:type="character" w:customStyle="1" w:styleId="CharChar6">
    <w:name w:val="Char Char6"/>
    <w:rsid w:val="007B4D7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7B4D79"/>
    <w:rPr>
      <w:b/>
      <w:bCs w:val="0"/>
      <w:sz w:val="24"/>
      <w:szCs w:val="24"/>
      <w:lang w:val="en-US" w:eastAsia="en-US" w:bidi="ar-SA"/>
    </w:rPr>
  </w:style>
  <w:style w:type="character" w:customStyle="1" w:styleId="12TimesNewRoman">
    <w:name w:val="12 Times New Roman"/>
    <w:rsid w:val="007B4D7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B4D7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B4D79"/>
    <w:rPr>
      <w:rFonts w:ascii="Times New Roman" w:hAnsi="Times New Roman" w:cs="Times New Roman" w:hint="default"/>
      <w:strike w:val="0"/>
      <w:dstrike w:val="0"/>
      <w:sz w:val="14"/>
      <w:u w:val="none"/>
      <w:effect w:val="none"/>
    </w:rPr>
  </w:style>
  <w:style w:type="character" w:customStyle="1" w:styleId="F8-UnderlineBold">
    <w:name w:val="F8 - Underline/Bold"/>
    <w:rsid w:val="007B4D79"/>
    <w:rPr>
      <w:rFonts w:ascii="Times New Roman" w:hAnsi="Times New Roman" w:cs="Times New Roman" w:hint="default"/>
      <w:b/>
      <w:bCs w:val="0"/>
      <w:sz w:val="20"/>
      <w:u w:val="single"/>
    </w:rPr>
  </w:style>
  <w:style w:type="character" w:customStyle="1" w:styleId="F7-SmallFont">
    <w:name w:val="F7 - Small Font"/>
    <w:rsid w:val="007B4D79"/>
    <w:rPr>
      <w:rFonts w:ascii="Times New Roman" w:hAnsi="Times New Roman" w:cs="Times New Roman" w:hint="default"/>
      <w:sz w:val="14"/>
    </w:rPr>
  </w:style>
  <w:style w:type="character" w:customStyle="1" w:styleId="Brief-Bold">
    <w:name w:val="Brief - Bold"/>
    <w:rsid w:val="007B4D79"/>
    <w:rPr>
      <w:rFonts w:ascii="Times New Roman" w:hAnsi="Times New Roman" w:cs="Times New Roman" w:hint="default"/>
      <w:b/>
      <w:bCs w:val="0"/>
    </w:rPr>
  </w:style>
  <w:style w:type="character" w:customStyle="1" w:styleId="Card-Underline0">
    <w:name w:val="Card - Underline"/>
    <w:rsid w:val="007B4D79"/>
    <w:rPr>
      <w:rFonts w:ascii="Times New Roman" w:hAnsi="Times New Roman" w:cs="Times New Roman" w:hint="default"/>
      <w:u w:val="single"/>
    </w:rPr>
  </w:style>
  <w:style w:type="character" w:customStyle="1" w:styleId="beriefunderline">
    <w:name w:val="berief = underline"/>
    <w:rsid w:val="007B4D79"/>
    <w:rPr>
      <w:rFonts w:ascii="Times New Roman" w:eastAsia="Times New Roman" w:hAnsi="Times New Roman" w:cs="Times New Roman" w:hint="default"/>
      <w:sz w:val="20"/>
      <w:u w:val="single"/>
    </w:rPr>
  </w:style>
  <w:style w:type="character" w:customStyle="1" w:styleId="BoldText10pt">
    <w:name w:val="Bold Text 10 pt"/>
    <w:rsid w:val="007B4D7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7B4D79"/>
    <w:rPr>
      <w:rFonts w:ascii="Consolas" w:hAnsi="Consolas" w:cs="Consolas"/>
      <w:sz w:val="21"/>
      <w:szCs w:val="21"/>
    </w:rPr>
  </w:style>
  <w:style w:type="character" w:customStyle="1" w:styleId="eoeaheader">
    <w:name w:val="eoea_header"/>
    <w:rsid w:val="007B4D79"/>
  </w:style>
  <w:style w:type="character" w:customStyle="1" w:styleId="SC4208902">
    <w:name w:val="SC.4.208902"/>
    <w:rsid w:val="007B4D79"/>
    <w:rPr>
      <w:rFonts w:ascii="Century" w:hAnsi="Century" w:cs="Century" w:hint="default"/>
      <w:color w:val="000000"/>
      <w:sz w:val="22"/>
      <w:szCs w:val="22"/>
    </w:rPr>
  </w:style>
  <w:style w:type="character" w:customStyle="1" w:styleId="SC4208915">
    <w:name w:val="SC.4.208915"/>
    <w:rsid w:val="007B4D79"/>
    <w:rPr>
      <w:rFonts w:ascii="Century" w:hAnsi="Century" w:cs="Century" w:hint="default"/>
      <w:color w:val="000000"/>
      <w:sz w:val="13"/>
      <w:szCs w:val="13"/>
    </w:rPr>
  </w:style>
  <w:style w:type="character" w:customStyle="1" w:styleId="SC273764">
    <w:name w:val="SC.2.73764"/>
    <w:rsid w:val="007B4D79"/>
    <w:rPr>
      <w:rFonts w:ascii="Century" w:hAnsi="Century" w:cs="Century" w:hint="default"/>
      <w:color w:val="000000"/>
      <w:sz w:val="72"/>
      <w:szCs w:val="72"/>
    </w:rPr>
  </w:style>
  <w:style w:type="character" w:customStyle="1" w:styleId="SC273779">
    <w:name w:val="SC.2.73779"/>
    <w:rsid w:val="007B4D79"/>
    <w:rPr>
      <w:rFonts w:ascii="Century" w:hAnsi="Century" w:cs="Century" w:hint="default"/>
      <w:color w:val="000000"/>
      <w:sz w:val="40"/>
      <w:szCs w:val="40"/>
    </w:rPr>
  </w:style>
  <w:style w:type="character" w:customStyle="1" w:styleId="SC273763">
    <w:name w:val="SC.2.73763"/>
    <w:rsid w:val="007B4D79"/>
    <w:rPr>
      <w:rFonts w:ascii="Century" w:hAnsi="Century" w:cs="Century" w:hint="default"/>
      <w:b/>
      <w:bCs/>
      <w:color w:val="000000"/>
    </w:rPr>
  </w:style>
  <w:style w:type="character" w:customStyle="1" w:styleId="SC4208910">
    <w:name w:val="SC.4.208910"/>
    <w:rsid w:val="007B4D79"/>
    <w:rPr>
      <w:rFonts w:ascii="Century" w:hAnsi="Century" w:cs="Century" w:hint="default"/>
      <w:color w:val="000000"/>
      <w:sz w:val="28"/>
      <w:szCs w:val="28"/>
    </w:rPr>
  </w:style>
  <w:style w:type="character" w:customStyle="1" w:styleId="SC4208911">
    <w:name w:val="SC.4.208911"/>
    <w:rsid w:val="007B4D79"/>
    <w:rPr>
      <w:rFonts w:ascii="Century" w:hAnsi="Century" w:cs="Century" w:hint="default"/>
      <w:color w:val="000000"/>
    </w:rPr>
  </w:style>
  <w:style w:type="character" w:customStyle="1" w:styleId="articlesubtitle">
    <w:name w:val="article_sub_title"/>
    <w:rsid w:val="007B4D79"/>
  </w:style>
  <w:style w:type="character" w:customStyle="1" w:styleId="newsdate2">
    <w:name w:val="news_date2"/>
    <w:rsid w:val="007B4D79"/>
  </w:style>
  <w:style w:type="character" w:customStyle="1" w:styleId="readarticleheader">
    <w:name w:val="readarticleheader"/>
    <w:rsid w:val="007B4D79"/>
  </w:style>
  <w:style w:type="character" w:customStyle="1" w:styleId="UnderlineChar20">
    <w:name w:val="Underline Char2"/>
    <w:rsid w:val="007B4D79"/>
    <w:rPr>
      <w:rFonts w:ascii="Trebuchet MS" w:hAnsi="Trebuchet MS" w:hint="default"/>
      <w:u w:val="thick"/>
      <w:lang w:val="en-US" w:eastAsia="zh-CN" w:bidi="ar-SA"/>
    </w:rPr>
  </w:style>
  <w:style w:type="character" w:customStyle="1" w:styleId="BoldUnderliningChar">
    <w:name w:val="Bold Underlining Char"/>
    <w:rsid w:val="007B4D7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B4D79"/>
    <w:rPr>
      <w:rFonts w:ascii="Arial" w:hAnsi="Arial" w:cs="Arial" w:hint="default"/>
      <w:b w:val="0"/>
      <w:bCs w:val="0"/>
      <w:i w:val="0"/>
      <w:iCs w:val="0"/>
      <w:sz w:val="20"/>
      <w:szCs w:val="20"/>
    </w:rPr>
  </w:style>
  <w:style w:type="character" w:customStyle="1" w:styleId="UnderlinedCardChar">
    <w:name w:val="Underlined Card Char"/>
    <w:rsid w:val="007B4D79"/>
    <w:rPr>
      <w:rFonts w:ascii="Palatino Linotype" w:hAnsi="Palatino Linotype" w:hint="default"/>
      <w:u w:val="single"/>
      <w:lang w:val="en-US" w:eastAsia="en-US" w:bidi="ar-SA"/>
    </w:rPr>
  </w:style>
  <w:style w:type="character" w:customStyle="1" w:styleId="char">
    <w:name w:val="char"/>
    <w:rsid w:val="007B4D79"/>
  </w:style>
  <w:style w:type="character" w:customStyle="1" w:styleId="UnderlineCharCharCharCharCharChar">
    <w:name w:val="Underline Char Char Char Char Char Char"/>
    <w:rsid w:val="007B4D79"/>
    <w:rPr>
      <w:rFonts w:ascii="Arial Narrow" w:hAnsi="Arial Narrow" w:hint="default"/>
      <w:szCs w:val="24"/>
      <w:u w:val="single"/>
      <w:lang w:val="en-US" w:eastAsia="en-US" w:bidi="ar-SA"/>
    </w:rPr>
  </w:style>
  <w:style w:type="character" w:customStyle="1" w:styleId="klink">
    <w:name w:val="klink"/>
    <w:rsid w:val="007B4D79"/>
  </w:style>
  <w:style w:type="character" w:customStyle="1" w:styleId="date10">
    <w:name w:val="date1"/>
    <w:rsid w:val="007B4D79"/>
  </w:style>
  <w:style w:type="character" w:customStyle="1" w:styleId="bolding1">
    <w:name w:val="bolding1"/>
    <w:rsid w:val="007B4D79"/>
    <w:rPr>
      <w:b/>
      <w:bCs/>
    </w:rPr>
  </w:style>
  <w:style w:type="character" w:customStyle="1" w:styleId="bookoptions1">
    <w:name w:val="book_options1"/>
    <w:rsid w:val="007B4D79"/>
    <w:rPr>
      <w:b/>
      <w:bCs/>
      <w:color w:val="333366"/>
    </w:rPr>
  </w:style>
  <w:style w:type="character" w:customStyle="1" w:styleId="descriptionblock">
    <w:name w:val="description block"/>
    <w:rsid w:val="007B4D79"/>
  </w:style>
  <w:style w:type="character" w:customStyle="1" w:styleId="detailsboxblock">
    <w:name w:val="detailsbox block"/>
    <w:rsid w:val="007B4D79"/>
  </w:style>
  <w:style w:type="character" w:customStyle="1" w:styleId="Char3">
    <w:name w:val="Char3"/>
    <w:aliases w:val="Tag Line Char Char1"/>
    <w:rsid w:val="007B4D79"/>
    <w:rPr>
      <w:rFonts w:ascii="Arial" w:hAnsi="Arial" w:cs="Arial" w:hint="default"/>
      <w:bCs/>
      <w:u w:val="thick"/>
      <w:lang w:val="en-US" w:eastAsia="en-US" w:bidi="ar-SA"/>
    </w:rPr>
  </w:style>
  <w:style w:type="character" w:customStyle="1" w:styleId="texto11">
    <w:name w:val="texto11"/>
    <w:rsid w:val="007B4D79"/>
    <w:rPr>
      <w:rFonts w:ascii="Arial" w:hAnsi="Arial" w:cs="Arial" w:hint="default"/>
      <w:b w:val="0"/>
      <w:bCs w:val="0"/>
      <w:i w:val="0"/>
      <w:iCs w:val="0"/>
      <w:caps w:val="0"/>
      <w:color w:val="000000"/>
      <w:sz w:val="26"/>
      <w:szCs w:val="26"/>
    </w:rPr>
  </w:style>
  <w:style w:type="character" w:customStyle="1" w:styleId="CardTagChar">
    <w:name w:val="Card Tag Char"/>
    <w:rsid w:val="007B4D79"/>
    <w:rPr>
      <w:rFonts w:ascii="Arial Narrow" w:hAnsi="Arial Narrow" w:hint="default"/>
      <w:b/>
      <w:bCs w:val="0"/>
      <w:sz w:val="24"/>
      <w:szCs w:val="24"/>
      <w:lang w:val="en-US" w:eastAsia="en-US" w:bidi="ar-SA"/>
    </w:rPr>
  </w:style>
  <w:style w:type="character" w:customStyle="1" w:styleId="CardtextChar4">
    <w:name w:val="Card text Char"/>
    <w:rsid w:val="007B4D79"/>
    <w:rPr>
      <w:rFonts w:ascii="Arial Narrow" w:hAnsi="Arial Narrow" w:hint="default"/>
      <w:sz w:val="22"/>
      <w:szCs w:val="24"/>
      <w:u w:val="single"/>
      <w:lang w:val="en-US" w:eastAsia="en-US" w:bidi="ar-SA"/>
    </w:rPr>
  </w:style>
  <w:style w:type="character" w:customStyle="1" w:styleId="DebateCiteCharCharChar">
    <w:name w:val="Debate Cite Char Char Char"/>
    <w:rsid w:val="007B4D79"/>
    <w:rPr>
      <w:b/>
      <w:bCs w:val="0"/>
      <w:sz w:val="32"/>
      <w:szCs w:val="32"/>
      <w:lang w:val="en-US" w:eastAsia="en-US" w:bidi="ar-SA"/>
    </w:rPr>
  </w:style>
  <w:style w:type="paragraph" w:styleId="BodyTextFirstIndent">
    <w:name w:val="Body Text First Indent"/>
    <w:basedOn w:val="BodyText"/>
    <w:link w:val="BodyTextFirstIndentChar"/>
    <w:unhideWhenUsed/>
    <w:rsid w:val="007B4D7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7B4D79"/>
    <w:rPr>
      <w:rFonts w:ascii="Calibri" w:hAnsi="Calibri" w:cs="Calibri"/>
    </w:rPr>
  </w:style>
  <w:style w:type="character" w:customStyle="1" w:styleId="TagChar3">
    <w:name w:val="Tag Char3"/>
    <w:rsid w:val="007B4D7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7B4D79"/>
    <w:rPr>
      <w:color w:val="333333"/>
      <w:sz w:val="22"/>
      <w:szCs w:val="22"/>
      <w:lang w:val="en-US" w:eastAsia="en-US" w:bidi="ar-SA"/>
    </w:rPr>
  </w:style>
  <w:style w:type="character" w:customStyle="1" w:styleId="Style10ptBold">
    <w:name w:val="Style 10 pt Bold"/>
    <w:rsid w:val="007B4D79"/>
    <w:rPr>
      <w:b/>
      <w:bCs/>
      <w:sz w:val="20"/>
    </w:rPr>
  </w:style>
  <w:style w:type="paragraph" w:styleId="Date">
    <w:name w:val="Date"/>
    <w:aliases w:val="date"/>
    <w:basedOn w:val="Normal"/>
    <w:next w:val="Normal"/>
    <w:link w:val="DateChar"/>
    <w:uiPriority w:val="99"/>
    <w:unhideWhenUsed/>
    <w:qFormat/>
    <w:rsid w:val="007B4D79"/>
    <w:rPr>
      <w:rFonts w:ascii="Times New Roman" w:eastAsia="Times New Roman" w:hAnsi="Times New Roman" w:cstheme="minorBidi"/>
    </w:rPr>
  </w:style>
  <w:style w:type="character" w:customStyle="1" w:styleId="DateChar1">
    <w:name w:val="Date Char1"/>
    <w:aliases w:val="date Char1"/>
    <w:basedOn w:val="DefaultParagraphFont"/>
    <w:rsid w:val="007B4D79"/>
    <w:rPr>
      <w:rFonts w:ascii="Calibri" w:hAnsi="Calibri" w:cs="Calibri"/>
    </w:rPr>
  </w:style>
  <w:style w:type="character" w:customStyle="1" w:styleId="BodyTextIndent2Char1">
    <w:name w:val="Body Text Indent 2 Char1"/>
    <w:basedOn w:val="DefaultParagraphFont"/>
    <w:rsid w:val="007B4D79"/>
    <w:rPr>
      <w:rFonts w:ascii="Calibri" w:hAnsi="Calibri"/>
    </w:rPr>
  </w:style>
  <w:style w:type="character" w:customStyle="1" w:styleId="text9">
    <w:name w:val="text9"/>
    <w:rsid w:val="007B4D79"/>
  </w:style>
  <w:style w:type="character" w:customStyle="1" w:styleId="text21">
    <w:name w:val="text21"/>
    <w:rsid w:val="007B4D79"/>
  </w:style>
  <w:style w:type="character" w:customStyle="1" w:styleId="text19">
    <w:name w:val="text19"/>
    <w:rsid w:val="007B4D79"/>
  </w:style>
  <w:style w:type="character" w:customStyle="1" w:styleId="term2">
    <w:name w:val="term2"/>
    <w:rsid w:val="007B4D79"/>
    <w:rPr>
      <w:b/>
      <w:bCs/>
    </w:rPr>
  </w:style>
  <w:style w:type="character" w:customStyle="1" w:styleId="pmterms12">
    <w:name w:val="pmterms12"/>
    <w:rsid w:val="007B4D79"/>
    <w:rPr>
      <w:b/>
      <w:bCs/>
      <w:i w:val="0"/>
      <w:iCs w:val="0"/>
      <w:color w:val="000000"/>
    </w:rPr>
  </w:style>
  <w:style w:type="character" w:customStyle="1" w:styleId="ToReadChar">
    <w:name w:val="To Read Char"/>
    <w:rsid w:val="007B4D79"/>
    <w:rPr>
      <w:rFonts w:ascii="Verdana" w:hAnsi="Verdana" w:hint="default"/>
      <w:b/>
      <w:bCs w:val="0"/>
      <w:szCs w:val="24"/>
      <w:u w:val="single"/>
      <w:lang w:val="en-US" w:eastAsia="en-US" w:bidi="ar-SA"/>
    </w:rPr>
  </w:style>
  <w:style w:type="character" w:customStyle="1" w:styleId="ToReadCharChar">
    <w:name w:val="To Read Char Char"/>
    <w:rsid w:val="007B4D79"/>
    <w:rPr>
      <w:rFonts w:ascii="Verdana" w:hAnsi="Verdana" w:hint="default"/>
      <w:b/>
      <w:bCs w:val="0"/>
      <w:szCs w:val="24"/>
      <w:u w:val="single"/>
      <w:lang w:val="en-US" w:eastAsia="en-US" w:bidi="ar-SA"/>
    </w:rPr>
  </w:style>
  <w:style w:type="character" w:customStyle="1" w:styleId="bio">
    <w:name w:val="bio"/>
    <w:rsid w:val="007B4D79"/>
  </w:style>
  <w:style w:type="character" w:customStyle="1" w:styleId="storytextstyle">
    <w:name w:val="storytextstyle"/>
    <w:rsid w:val="007B4D79"/>
  </w:style>
  <w:style w:type="character" w:customStyle="1" w:styleId="cardunderlinedCharChar">
    <w:name w:val="card underlined Char Char"/>
    <w:rsid w:val="007B4D79"/>
    <w:rPr>
      <w:rFonts w:ascii="Arial" w:hAnsi="Arial" w:cs="Arial" w:hint="default"/>
      <w:sz w:val="22"/>
      <w:szCs w:val="24"/>
      <w:u w:val="single"/>
      <w:lang w:val="en-US" w:eastAsia="en-US" w:bidi="ar-SA"/>
    </w:rPr>
  </w:style>
  <w:style w:type="character" w:customStyle="1" w:styleId="Style2Char1">
    <w:name w:val="Style2 Char1"/>
    <w:rsid w:val="007B4D79"/>
    <w:rPr>
      <w:rFonts w:ascii="Book Antiqua" w:hAnsi="Book Antiqua" w:hint="default"/>
      <w:szCs w:val="24"/>
      <w:u w:val="thick"/>
      <w:lang w:val="en-US" w:eastAsia="en-US" w:bidi="ar-SA"/>
    </w:rPr>
  </w:style>
  <w:style w:type="character" w:customStyle="1" w:styleId="articlehead21">
    <w:name w:val="articlehead21"/>
    <w:rsid w:val="007B4D79"/>
    <w:rPr>
      <w:rFonts w:ascii="Arial" w:hAnsi="Arial" w:cs="Arial" w:hint="default"/>
      <w:b/>
      <w:bCs/>
      <w:color w:val="660000"/>
      <w:sz w:val="20"/>
      <w:szCs w:val="20"/>
    </w:rPr>
  </w:style>
  <w:style w:type="character" w:customStyle="1" w:styleId="TagCiteChar10">
    <w:name w:val="Tag/Cite Char1"/>
    <w:rsid w:val="007B4D79"/>
    <w:rPr>
      <w:b/>
      <w:bCs w:val="0"/>
      <w:lang w:val="en-US" w:eastAsia="en-US" w:bidi="ar-SA"/>
    </w:rPr>
  </w:style>
  <w:style w:type="character" w:customStyle="1" w:styleId="goohl2">
    <w:name w:val="goohl2"/>
    <w:rsid w:val="007B4D79"/>
  </w:style>
  <w:style w:type="character" w:customStyle="1" w:styleId="CardCharChar0">
    <w:name w:val="Card Char Char"/>
    <w:rsid w:val="007B4D79"/>
    <w:rPr>
      <w:lang w:val="en-US" w:eastAsia="en-US" w:bidi="ar-SA"/>
    </w:rPr>
  </w:style>
  <w:style w:type="character" w:customStyle="1" w:styleId="BriefTitle1Char">
    <w:name w:val="Brief Title 1 Char"/>
    <w:rsid w:val="007B4D79"/>
    <w:rPr>
      <w:b/>
      <w:bCs w:val="0"/>
      <w:u w:val="single"/>
      <w:lang w:val="en-US" w:eastAsia="en-US" w:bidi="ar-SA"/>
    </w:rPr>
  </w:style>
  <w:style w:type="character" w:customStyle="1" w:styleId="TagCiteCharChar">
    <w:name w:val="Tag/Cite Char Char"/>
    <w:rsid w:val="007B4D79"/>
    <w:rPr>
      <w:b/>
      <w:bCs w:val="0"/>
      <w:lang w:val="en-US" w:eastAsia="en-US" w:bidi="ar-SA"/>
    </w:rPr>
  </w:style>
  <w:style w:type="character" w:customStyle="1" w:styleId="btx">
    <w:name w:val="btx"/>
    <w:rsid w:val="007B4D79"/>
  </w:style>
  <w:style w:type="character" w:customStyle="1" w:styleId="prodgeneral1">
    <w:name w:val="prodgeneral1"/>
    <w:rsid w:val="007B4D79"/>
    <w:rPr>
      <w:rFonts w:ascii="Verdana" w:hAnsi="Verdana" w:hint="default"/>
      <w:b w:val="0"/>
      <w:bCs w:val="0"/>
      <w:caps w:val="0"/>
      <w:color w:val="000000"/>
      <w:spacing w:val="0"/>
      <w:sz w:val="16"/>
      <w:szCs w:val="16"/>
    </w:rPr>
  </w:style>
  <w:style w:type="character" w:customStyle="1" w:styleId="summary1">
    <w:name w:val="summary1"/>
    <w:rsid w:val="007B4D79"/>
    <w:rPr>
      <w:rFonts w:ascii="Arial" w:hAnsi="Arial" w:cs="Arial" w:hint="default"/>
      <w:sz w:val="18"/>
      <w:szCs w:val="18"/>
    </w:rPr>
  </w:style>
  <w:style w:type="character" w:customStyle="1" w:styleId="text3">
    <w:name w:val="text3"/>
    <w:rsid w:val="007B4D79"/>
  </w:style>
  <w:style w:type="character" w:customStyle="1" w:styleId="cardtextsmallChar">
    <w:name w:val="card text small Char"/>
    <w:rsid w:val="007B4D79"/>
    <w:rPr>
      <w:rFonts w:ascii="Arial Narrow" w:hAnsi="Arial Narrow" w:hint="default"/>
      <w:sz w:val="16"/>
      <w:szCs w:val="24"/>
      <w:lang w:val="en-US" w:eastAsia="en-US" w:bidi="ar-SA"/>
    </w:rPr>
  </w:style>
  <w:style w:type="character" w:customStyle="1" w:styleId="countrytitle1">
    <w:name w:val="countrytitle1"/>
    <w:rsid w:val="007B4D79"/>
    <w:rPr>
      <w:rFonts w:ascii="Verdana" w:hAnsi="Verdana" w:hint="default"/>
      <w:b/>
      <w:bCs/>
      <w:color w:val="293643"/>
      <w:sz w:val="24"/>
      <w:szCs w:val="24"/>
    </w:rPr>
  </w:style>
  <w:style w:type="character" w:customStyle="1" w:styleId="storyheader1">
    <w:name w:val="storyheader1"/>
    <w:rsid w:val="007B4D79"/>
    <w:rPr>
      <w:rFonts w:ascii="Verdana" w:hAnsi="Verdana" w:hint="default"/>
      <w:b/>
      <w:bCs/>
      <w:color w:val="000000"/>
      <w:sz w:val="21"/>
      <w:szCs w:val="21"/>
    </w:rPr>
  </w:style>
  <w:style w:type="character" w:customStyle="1" w:styleId="cardunderlinedChar0">
    <w:name w:val="card underlined Char"/>
    <w:rsid w:val="007B4D79"/>
    <w:rPr>
      <w:rFonts w:ascii="Arial" w:hAnsi="Arial" w:cs="Arial" w:hint="default"/>
      <w:sz w:val="22"/>
      <w:szCs w:val="24"/>
      <w:u w:val="single"/>
      <w:lang w:val="en-US" w:eastAsia="en-US" w:bidi="ar-SA"/>
    </w:rPr>
  </w:style>
  <w:style w:type="character" w:customStyle="1" w:styleId="article1">
    <w:name w:val="article1"/>
    <w:rsid w:val="007B4D79"/>
    <w:rPr>
      <w:rFonts w:ascii="Verdana" w:hAnsi="Verdana" w:hint="default"/>
      <w:color w:val="333333"/>
      <w:sz w:val="16"/>
      <w:szCs w:val="16"/>
    </w:rPr>
  </w:style>
  <w:style w:type="character" w:customStyle="1" w:styleId="story-posted-date1">
    <w:name w:val="story-posted-date1"/>
    <w:rsid w:val="007B4D7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B4D79"/>
    <w:rPr>
      <w:rFonts w:ascii="SimSun" w:eastAsia="SimSun" w:hAnsi="SimSun" w:cs="Arial" w:hint="eastAsia"/>
      <w:b/>
      <w:bCs/>
      <w:iCs/>
      <w:sz w:val="24"/>
      <w:szCs w:val="28"/>
      <w:lang w:val="en-US" w:eastAsia="zh-CN" w:bidi="ar-SA"/>
    </w:rPr>
  </w:style>
  <w:style w:type="character" w:customStyle="1" w:styleId="postbody">
    <w:name w:val="postbody"/>
    <w:rsid w:val="007B4D79"/>
  </w:style>
  <w:style w:type="character" w:customStyle="1" w:styleId="textmedium">
    <w:name w:val="textmedium"/>
    <w:rsid w:val="007B4D79"/>
  </w:style>
  <w:style w:type="character" w:customStyle="1" w:styleId="citation1">
    <w:name w:val="citation1"/>
    <w:rsid w:val="007B4D79"/>
    <w:rPr>
      <w:rFonts w:ascii="Verdana" w:hAnsi="Verdana" w:hint="default"/>
      <w:sz w:val="17"/>
      <w:szCs w:val="17"/>
    </w:rPr>
  </w:style>
  <w:style w:type="character" w:customStyle="1" w:styleId="hithighlite">
    <w:name w:val="hithighlite"/>
    <w:rsid w:val="007B4D79"/>
  </w:style>
  <w:style w:type="character" w:customStyle="1" w:styleId="articlecontent">
    <w:name w:val="articlecontent"/>
    <w:rsid w:val="007B4D79"/>
  </w:style>
  <w:style w:type="character" w:customStyle="1" w:styleId="fource1">
    <w:name w:val="fource1"/>
    <w:rsid w:val="007B4D79"/>
    <w:rPr>
      <w:sz w:val="34"/>
      <w:szCs w:val="34"/>
    </w:rPr>
  </w:style>
  <w:style w:type="character" w:customStyle="1" w:styleId="LanguageStrikeChar">
    <w:name w:val="Language Strike Char"/>
    <w:rsid w:val="007B4D79"/>
    <w:rPr>
      <w:rFonts w:ascii="Arial Narrow" w:hAnsi="Arial Narrow" w:hint="default"/>
      <w:strike/>
      <w:szCs w:val="24"/>
      <w:lang w:val="en-US" w:eastAsia="en-US" w:bidi="ar-SA"/>
    </w:rPr>
  </w:style>
  <w:style w:type="character" w:customStyle="1" w:styleId="normal11">
    <w:name w:val="normal1"/>
    <w:rsid w:val="007B4D79"/>
  </w:style>
  <w:style w:type="character" w:customStyle="1" w:styleId="ds">
    <w:name w:val="ds"/>
    <w:rsid w:val="007B4D79"/>
  </w:style>
  <w:style w:type="character" w:customStyle="1" w:styleId="UnderliningChar1">
    <w:name w:val="Underlining Char1"/>
    <w:rsid w:val="007B4D79"/>
    <w:rPr>
      <w:rFonts w:ascii="Arial Narrow" w:hAnsi="Arial Narrow" w:hint="default"/>
      <w:szCs w:val="24"/>
      <w:u w:val="single"/>
      <w:lang w:val="en-US" w:eastAsia="en-US" w:bidi="ar-SA"/>
    </w:rPr>
  </w:style>
  <w:style w:type="character" w:customStyle="1" w:styleId="UnderliningChar2">
    <w:name w:val="Underlining Char2"/>
    <w:rsid w:val="007B4D79"/>
    <w:rPr>
      <w:rFonts w:ascii="Arial Narrow" w:hAnsi="Arial Narrow" w:hint="default"/>
      <w:szCs w:val="24"/>
      <w:u w:val="single"/>
      <w:lang w:val="en-US" w:eastAsia="en-US" w:bidi="ar-SA"/>
    </w:rPr>
  </w:style>
  <w:style w:type="character" w:customStyle="1" w:styleId="MicroTextChar1">
    <w:name w:val="MicroText Char1"/>
    <w:rsid w:val="007B4D7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B4D7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B4D79"/>
    <w:rPr>
      <w:rFonts w:ascii="Calibri" w:hAnsi="Calibri" w:cs="Calibri"/>
      <w:sz w:val="20"/>
      <w:szCs w:val="20"/>
    </w:rPr>
  </w:style>
  <w:style w:type="character" w:customStyle="1" w:styleId="DefaultPara">
    <w:name w:val="Default Para"/>
    <w:rsid w:val="007B4D79"/>
    <w:rPr>
      <w:sz w:val="20"/>
    </w:rPr>
  </w:style>
  <w:style w:type="character" w:customStyle="1" w:styleId="SYSHYPERTEXT">
    <w:name w:val="SYS_HYPERTEXT"/>
    <w:rsid w:val="007B4D79"/>
    <w:rPr>
      <w:color w:val="0000FF"/>
      <w:u w:val="single"/>
    </w:rPr>
  </w:style>
  <w:style w:type="character" w:customStyle="1" w:styleId="Hyperlink1">
    <w:name w:val="Hyperlink1"/>
    <w:rsid w:val="007B4D7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B4D7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4D79"/>
    <w:rPr>
      <w:rFonts w:ascii="Arial Narrow" w:hAnsi="Arial Narrow" w:hint="default"/>
      <w:noProof w:val="0"/>
      <w:szCs w:val="24"/>
      <w:u w:val="single"/>
      <w:lang w:val="en-US" w:eastAsia="en-US" w:bidi="ar-SA"/>
    </w:rPr>
  </w:style>
  <w:style w:type="character" w:customStyle="1" w:styleId="BlockHeading1Char">
    <w:name w:val="Block Heading 1 Char"/>
    <w:rsid w:val="007B4D7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B4D79"/>
    <w:rPr>
      <w:b/>
      <w:bCs w:val="0"/>
      <w:sz w:val="24"/>
      <w:szCs w:val="24"/>
      <w:u w:val="single"/>
      <w:lang w:val="en-US" w:eastAsia="en-US" w:bidi="ar-SA"/>
    </w:rPr>
  </w:style>
  <w:style w:type="character" w:customStyle="1" w:styleId="StyleTagTimesNewRomanChar">
    <w:name w:val="Style Tag + Times New Roman Char"/>
    <w:rsid w:val="007B4D7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4D79"/>
    <w:rPr>
      <w:rFonts w:ascii="Arial Narrow" w:hAnsi="Arial Narrow" w:cs="Arial" w:hint="default"/>
      <w:b/>
      <w:bCs/>
      <w:iCs/>
      <w:sz w:val="24"/>
      <w:szCs w:val="28"/>
      <w:lang w:val="en-US" w:eastAsia="en-US" w:bidi="ar-SA"/>
    </w:rPr>
  </w:style>
  <w:style w:type="character" w:customStyle="1" w:styleId="UnderliningCharChar">
    <w:name w:val="Underlining Char Char"/>
    <w:rsid w:val="007B4D79"/>
    <w:rPr>
      <w:rFonts w:ascii="Arial Narrow" w:hAnsi="Arial Narrow" w:hint="default"/>
      <w:szCs w:val="24"/>
      <w:u w:val="single"/>
      <w:lang w:val="en-US" w:eastAsia="en-US" w:bidi="ar-SA"/>
    </w:rPr>
  </w:style>
  <w:style w:type="character" w:customStyle="1" w:styleId="StyleArialNarrow12ptBold">
    <w:name w:val="Style Arial Narrow 12 pt Bold"/>
    <w:rsid w:val="007B4D79"/>
    <w:rPr>
      <w:rFonts w:ascii="Arial Narrow" w:hAnsi="Arial Narrow" w:hint="default"/>
      <w:b/>
      <w:bCs/>
      <w:sz w:val="24"/>
    </w:rPr>
  </w:style>
  <w:style w:type="character" w:customStyle="1" w:styleId="Style1CharChar">
    <w:name w:val="Style1 Char Char"/>
    <w:rsid w:val="007B4D7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B4D7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B4D79"/>
    <w:rPr>
      <w:u w:val="single"/>
    </w:rPr>
  </w:style>
  <w:style w:type="character" w:customStyle="1" w:styleId="UnderlinedCharChar1">
    <w:name w:val="Underlined Char Char1"/>
    <w:rsid w:val="007B4D7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B4D79"/>
    <w:rPr>
      <w:rFonts w:ascii="Arial" w:hAnsi="Arial" w:cs="Arial" w:hint="default"/>
      <w:b/>
      <w:bCs/>
      <w:iCs/>
      <w:sz w:val="22"/>
      <w:szCs w:val="28"/>
      <w:lang w:val="en-US" w:eastAsia="en-US" w:bidi="ar-SA"/>
    </w:rPr>
  </w:style>
  <w:style w:type="character" w:customStyle="1" w:styleId="doctitle">
    <w:name w:val="doctitle"/>
    <w:rsid w:val="007B4D79"/>
  </w:style>
  <w:style w:type="character" w:customStyle="1" w:styleId="cardtext-underlined0">
    <w:name w:val="card text- underlined"/>
    <w:rsid w:val="007B4D79"/>
    <w:rPr>
      <w:rFonts w:ascii="Garamond" w:hAnsi="Garamond" w:hint="default"/>
      <w:u w:val="single"/>
    </w:rPr>
  </w:style>
  <w:style w:type="character" w:customStyle="1" w:styleId="Citation-AuthorDate">
    <w:name w:val="Citation - Author/Date"/>
    <w:rsid w:val="007B4D79"/>
    <w:rPr>
      <w:b/>
      <w:bCs w:val="0"/>
      <w:smallCaps/>
      <w:sz w:val="24"/>
      <w:u w:val="single"/>
    </w:rPr>
  </w:style>
  <w:style w:type="character" w:customStyle="1" w:styleId="Style8ptChar">
    <w:name w:val="Style 8 pt Char"/>
    <w:rsid w:val="007B4D79"/>
    <w:rPr>
      <w:rFonts w:ascii="Garamond" w:eastAsia="Calibri" w:hAnsi="Garamond" w:hint="default"/>
      <w:sz w:val="16"/>
      <w:szCs w:val="22"/>
    </w:rPr>
  </w:style>
  <w:style w:type="character" w:customStyle="1" w:styleId="message-item">
    <w:name w:val="message-item"/>
    <w:rsid w:val="007B4D79"/>
  </w:style>
  <w:style w:type="character" w:customStyle="1" w:styleId="lightheader">
    <w:name w:val="lightheader"/>
    <w:rsid w:val="007B4D79"/>
  </w:style>
  <w:style w:type="character" w:customStyle="1" w:styleId="A0">
    <w:name w:val="A0"/>
    <w:rsid w:val="007B4D79"/>
    <w:rPr>
      <w:rFonts w:ascii="Trebuchet MS" w:hAnsi="Trebuchet MS" w:cs="Trebuchet MS" w:hint="default"/>
      <w:b/>
      <w:bCs/>
      <w:color w:val="000000"/>
      <w:sz w:val="68"/>
      <w:szCs w:val="68"/>
    </w:rPr>
  </w:style>
  <w:style w:type="character" w:customStyle="1" w:styleId="datestamp">
    <w:name w:val="datestamp"/>
    <w:rsid w:val="007B4D79"/>
  </w:style>
  <w:style w:type="character" w:customStyle="1" w:styleId="i">
    <w:name w:val="i"/>
    <w:rsid w:val="007B4D79"/>
  </w:style>
  <w:style w:type="character" w:customStyle="1" w:styleId="name">
    <w:name w:val="name"/>
    <w:rsid w:val="007B4D79"/>
  </w:style>
  <w:style w:type="character" w:customStyle="1" w:styleId="forenames">
    <w:name w:val="forenames"/>
    <w:rsid w:val="007B4D79"/>
  </w:style>
  <w:style w:type="character" w:customStyle="1" w:styleId="surname">
    <w:name w:val="surname"/>
    <w:rsid w:val="007B4D79"/>
  </w:style>
  <w:style w:type="character" w:customStyle="1" w:styleId="sifr-alternate">
    <w:name w:val="sifr-alternate"/>
    <w:rsid w:val="007B4D79"/>
  </w:style>
  <w:style w:type="character" w:customStyle="1" w:styleId="medium-font">
    <w:name w:val="medium-font"/>
    <w:rsid w:val="007B4D79"/>
  </w:style>
  <w:style w:type="character" w:customStyle="1" w:styleId="title-link-wrapper">
    <w:name w:val="title-link-wrapper"/>
    <w:rsid w:val="007B4D79"/>
  </w:style>
  <w:style w:type="character" w:customStyle="1" w:styleId="A1">
    <w:name w:val="A1"/>
    <w:uiPriority w:val="99"/>
    <w:rsid w:val="007B4D79"/>
    <w:rPr>
      <w:rFonts w:ascii="Myriad Pro Light" w:hAnsi="Myriad Pro Light" w:cs="Myriad Pro Light" w:hint="default"/>
      <w:b/>
      <w:bCs/>
      <w:color w:val="000000"/>
      <w:sz w:val="28"/>
      <w:szCs w:val="28"/>
    </w:rPr>
  </w:style>
  <w:style w:type="character" w:customStyle="1" w:styleId="A7">
    <w:name w:val="A7"/>
    <w:rsid w:val="007B4D79"/>
    <w:rPr>
      <w:rFonts w:ascii="Minion Pro" w:hAnsi="Minion Pro" w:cs="Minion Pro" w:hint="default"/>
      <w:b/>
      <w:bCs/>
      <w:color w:val="000000"/>
      <w:sz w:val="36"/>
      <w:szCs w:val="36"/>
    </w:rPr>
  </w:style>
  <w:style w:type="character" w:customStyle="1" w:styleId="refpreview">
    <w:name w:val="refpreview"/>
    <w:rsid w:val="007B4D79"/>
  </w:style>
  <w:style w:type="character" w:customStyle="1" w:styleId="loose1">
    <w:name w:val="loose1"/>
    <w:rsid w:val="007B4D79"/>
  </w:style>
  <w:style w:type="character" w:customStyle="1" w:styleId="email">
    <w:name w:val="email"/>
    <w:rsid w:val="007B4D79"/>
  </w:style>
  <w:style w:type="character" w:customStyle="1" w:styleId="gsa">
    <w:name w:val="gs_a"/>
    <w:rsid w:val="007B4D79"/>
  </w:style>
  <w:style w:type="character" w:customStyle="1" w:styleId="goohl1">
    <w:name w:val="goohl1"/>
    <w:rsid w:val="007B4D79"/>
  </w:style>
  <w:style w:type="character" w:customStyle="1" w:styleId="mainarttitle">
    <w:name w:val="mainarttitle"/>
    <w:rsid w:val="007B4D79"/>
  </w:style>
  <w:style w:type="character" w:customStyle="1" w:styleId="mainartauthor">
    <w:name w:val="mainartauthor"/>
    <w:rsid w:val="007B4D79"/>
  </w:style>
  <w:style w:type="character" w:customStyle="1" w:styleId="mainartdate">
    <w:name w:val="mainartdate"/>
    <w:rsid w:val="007B4D79"/>
  </w:style>
  <w:style w:type="character" w:customStyle="1" w:styleId="gsggs">
    <w:name w:val="gs_ggs"/>
    <w:rsid w:val="007B4D79"/>
  </w:style>
  <w:style w:type="character" w:customStyle="1" w:styleId="ahead">
    <w:name w:val="a_head"/>
    <w:rsid w:val="007B4D79"/>
  </w:style>
  <w:style w:type="character" w:customStyle="1" w:styleId="articleauthor">
    <w:name w:val="articleauthor"/>
    <w:rsid w:val="007B4D79"/>
  </w:style>
  <w:style w:type="character" w:customStyle="1" w:styleId="footnote">
    <w:name w:val="footnote"/>
    <w:rsid w:val="007B4D79"/>
  </w:style>
  <w:style w:type="character" w:customStyle="1" w:styleId="ssl3">
    <w:name w:val="ss_l3"/>
    <w:rsid w:val="007B4D79"/>
  </w:style>
  <w:style w:type="character" w:customStyle="1" w:styleId="docbody">
    <w:name w:val="docbody"/>
    <w:rsid w:val="007B4D79"/>
  </w:style>
  <w:style w:type="character" w:customStyle="1" w:styleId="superscript">
    <w:name w:val="superscript"/>
    <w:rsid w:val="007B4D79"/>
  </w:style>
  <w:style w:type="character" w:customStyle="1" w:styleId="citeChar0">
    <w:name w:val="cite Char"/>
    <w:locked/>
    <w:rsid w:val="007B4D79"/>
    <w:rPr>
      <w:b/>
      <w:bCs w:val="0"/>
      <w:u w:val="single"/>
    </w:rPr>
  </w:style>
  <w:style w:type="character" w:customStyle="1" w:styleId="StyleUnderlineChar">
    <w:name w:val="Style Underline Char"/>
    <w:locked/>
    <w:rsid w:val="007B4D79"/>
    <w:rPr>
      <w:u w:val="single"/>
    </w:rPr>
  </w:style>
  <w:style w:type="character" w:customStyle="1" w:styleId="CitesCharChar">
    <w:name w:val="Cites Char Char"/>
    <w:locked/>
    <w:rsid w:val="007B4D79"/>
    <w:rPr>
      <w:b/>
      <w:bCs/>
    </w:rPr>
  </w:style>
  <w:style w:type="character" w:customStyle="1" w:styleId="bwxsm">
    <w:name w:val="b w xsm"/>
    <w:rsid w:val="007B4D79"/>
  </w:style>
  <w:style w:type="character" w:customStyle="1" w:styleId="fstd">
    <w:name w:val="f std"/>
    <w:rsid w:val="007B4D79"/>
  </w:style>
  <w:style w:type="character" w:customStyle="1" w:styleId="gl">
    <w:name w:val="gl"/>
    <w:rsid w:val="007B4D79"/>
  </w:style>
  <w:style w:type="character" w:customStyle="1" w:styleId="UNDERLINECharChar">
    <w:name w:val="UNDERLINE Char Char"/>
    <w:rsid w:val="007B4D79"/>
    <w:rPr>
      <w:bCs/>
      <w:kern w:val="28"/>
      <w:szCs w:val="32"/>
      <w:u w:val="single"/>
    </w:rPr>
  </w:style>
  <w:style w:type="character" w:customStyle="1" w:styleId="heading2char2charchar1">
    <w:name w:val="heading2char2charchar1"/>
    <w:rsid w:val="007B4D79"/>
  </w:style>
  <w:style w:type="character" w:customStyle="1" w:styleId="charchar60">
    <w:name w:val="charchar6"/>
    <w:rsid w:val="007B4D79"/>
  </w:style>
  <w:style w:type="character" w:customStyle="1" w:styleId="bio1">
    <w:name w:val="bio1"/>
    <w:rsid w:val="007B4D79"/>
    <w:rPr>
      <w:rFonts w:ascii="Arial" w:hAnsi="Arial" w:cs="Arial" w:hint="default"/>
      <w:i/>
      <w:iCs/>
      <w:color w:val="000000"/>
      <w:sz w:val="20"/>
      <w:szCs w:val="20"/>
    </w:rPr>
  </w:style>
  <w:style w:type="character" w:customStyle="1" w:styleId="BoldChar">
    <w:name w:val="Bold Char"/>
    <w:rsid w:val="007B4D79"/>
    <w:rPr>
      <w:b/>
      <w:bCs w:val="0"/>
      <w:lang w:val="en-US" w:eastAsia="en-US" w:bidi="ar-SA"/>
    </w:rPr>
  </w:style>
  <w:style w:type="character" w:customStyle="1" w:styleId="cardCharCharCharCharCharChar">
    <w:name w:val="card Char Char Char Char Char Char"/>
    <w:rsid w:val="007B4D79"/>
    <w:rPr>
      <w:sz w:val="24"/>
      <w:szCs w:val="24"/>
      <w:lang w:val="en-US" w:eastAsia="en-US" w:bidi="ar-SA"/>
    </w:rPr>
  </w:style>
  <w:style w:type="character" w:customStyle="1" w:styleId="Style24ptBoldUnderlineCenteredCharChar">
    <w:name w:val="Style 24 pt Bold Underline Centered Char Char"/>
    <w:rsid w:val="007B4D79"/>
    <w:rPr>
      <w:b/>
      <w:bCs/>
      <w:sz w:val="48"/>
      <w:szCs w:val="24"/>
      <w:u w:val="single"/>
      <w:lang w:val="en-US" w:eastAsia="en-US" w:bidi="ar-SA"/>
    </w:rPr>
  </w:style>
  <w:style w:type="character" w:customStyle="1" w:styleId="TagCiteCharChar0">
    <w:name w:val="Tag / Cite Char Char"/>
    <w:rsid w:val="007B4D79"/>
    <w:rPr>
      <w:b/>
      <w:bCs w:val="0"/>
      <w:color w:val="000000"/>
      <w:sz w:val="24"/>
      <w:szCs w:val="24"/>
      <w:lang w:val="en-US" w:eastAsia="en-US" w:bidi="ar-SA"/>
    </w:rPr>
  </w:style>
  <w:style w:type="character" w:customStyle="1" w:styleId="drop">
    <w:name w:val="drop"/>
    <w:rsid w:val="007B4D79"/>
  </w:style>
  <w:style w:type="character" w:customStyle="1" w:styleId="articletitle0">
    <w:name w:val="article_title"/>
    <w:rsid w:val="007B4D79"/>
  </w:style>
  <w:style w:type="character" w:customStyle="1" w:styleId="CardTextUnderlinedCharChar">
    <w:name w:val="Card Text Underlined Char Char"/>
    <w:rsid w:val="007B4D79"/>
    <w:rPr>
      <w:rFonts w:ascii="Arial Narrow" w:hAnsi="Arial Narrow" w:hint="default"/>
      <w:szCs w:val="24"/>
      <w:u w:val="single"/>
      <w:lang w:val="en-US" w:eastAsia="en-US" w:bidi="ar-SA"/>
    </w:rPr>
  </w:style>
  <w:style w:type="character" w:customStyle="1" w:styleId="CardTagCharCharChar">
    <w:name w:val="Card Tag Char Char Char"/>
    <w:rsid w:val="007B4D79"/>
    <w:rPr>
      <w:b/>
      <w:bCs w:val="0"/>
      <w:sz w:val="24"/>
      <w:szCs w:val="24"/>
      <w:lang w:val="en-US" w:eastAsia="en-US" w:bidi="ar-SA"/>
    </w:rPr>
  </w:style>
  <w:style w:type="character" w:customStyle="1" w:styleId="mainbody">
    <w:name w:val="mainbody"/>
    <w:rsid w:val="007B4D79"/>
  </w:style>
  <w:style w:type="character" w:customStyle="1" w:styleId="UnderlineStyleChar2">
    <w:name w:val="Underline Style Char2"/>
    <w:rsid w:val="007B4D79"/>
    <w:rPr>
      <w:rFonts w:ascii="Garamond" w:hAnsi="Garamond" w:hint="default"/>
      <w:sz w:val="22"/>
      <w:szCs w:val="24"/>
      <w:u w:val="single"/>
      <w:lang w:val="en-US" w:eastAsia="en-US" w:bidi="ar-SA"/>
    </w:rPr>
  </w:style>
  <w:style w:type="character" w:customStyle="1" w:styleId="Style1Char2">
    <w:name w:val="Style1 Char2"/>
    <w:rsid w:val="007B4D79"/>
    <w:rPr>
      <w:szCs w:val="24"/>
    </w:rPr>
  </w:style>
  <w:style w:type="character" w:customStyle="1" w:styleId="t13">
    <w:name w:val="t13"/>
    <w:rsid w:val="007B4D79"/>
  </w:style>
  <w:style w:type="character" w:customStyle="1" w:styleId="lead">
    <w:name w:val="lead"/>
    <w:rsid w:val="007B4D79"/>
  </w:style>
  <w:style w:type="paragraph" w:customStyle="1" w:styleId="CardDownx1">
    <w:name w:val="CardDown x1"/>
    <w:basedOn w:val="Normal"/>
    <w:link w:val="CardDownx1Char"/>
    <w:qFormat/>
    <w:rsid w:val="007B4D79"/>
  </w:style>
  <w:style w:type="character" w:customStyle="1" w:styleId="CardDownx1Char">
    <w:name w:val="CardDown x1 Char"/>
    <w:link w:val="CardDownx1"/>
    <w:locked/>
    <w:rsid w:val="007B4D79"/>
    <w:rPr>
      <w:rFonts w:ascii="Calibri" w:hAnsi="Calibri" w:cs="Calibri"/>
    </w:rPr>
  </w:style>
  <w:style w:type="character" w:customStyle="1" w:styleId="StyleStyleThickunderlineBold1">
    <w:name w:val="Style Style Thick underline + Bold1"/>
    <w:rsid w:val="007B4D79"/>
    <w:rPr>
      <w:b/>
      <w:bCs w:val="0"/>
      <w:u w:val="thick"/>
    </w:rPr>
  </w:style>
  <w:style w:type="character" w:customStyle="1" w:styleId="timestamp">
    <w:name w:val="timestamp"/>
    <w:rsid w:val="007B4D79"/>
  </w:style>
  <w:style w:type="character" w:customStyle="1" w:styleId="CharChar17">
    <w:name w:val="Char Char17"/>
    <w:locked/>
    <w:rsid w:val="007B4D79"/>
    <w:rPr>
      <w:rFonts w:ascii="Arial" w:hAnsi="Arial" w:cs="Arial" w:hint="default"/>
      <w:b/>
      <w:bCs/>
      <w:sz w:val="26"/>
      <w:szCs w:val="26"/>
    </w:rPr>
  </w:style>
  <w:style w:type="character" w:customStyle="1" w:styleId="address">
    <w:name w:val="address"/>
    <w:rsid w:val="007B4D79"/>
  </w:style>
  <w:style w:type="character" w:customStyle="1" w:styleId="ilspan">
    <w:name w:val="il_span"/>
    <w:rsid w:val="007B4D79"/>
  </w:style>
  <w:style w:type="character" w:customStyle="1" w:styleId="articletitle1">
    <w:name w:val="articletitle1"/>
    <w:rsid w:val="007B4D79"/>
    <w:rPr>
      <w:rFonts w:ascii="Times New Roman" w:hAnsi="Times New Roman" w:cs="Times New Roman" w:hint="default"/>
      <w:b/>
      <w:bCs/>
      <w:sz w:val="36"/>
      <w:szCs w:val="36"/>
    </w:rPr>
  </w:style>
  <w:style w:type="character" w:customStyle="1" w:styleId="leftidx1">
    <w:name w:val="leftidx1"/>
    <w:rsid w:val="007B4D79"/>
    <w:rPr>
      <w:rFonts w:ascii="Verdana" w:hAnsi="Verdana" w:hint="default"/>
      <w:sz w:val="22"/>
      <w:szCs w:val="22"/>
    </w:rPr>
  </w:style>
  <w:style w:type="character" w:customStyle="1" w:styleId="blue1">
    <w:name w:val="blue1"/>
    <w:rsid w:val="007B4D79"/>
    <w:rPr>
      <w:color w:val="0000FF"/>
    </w:rPr>
  </w:style>
  <w:style w:type="character" w:customStyle="1" w:styleId="author-link1">
    <w:name w:val="author-link1"/>
    <w:rsid w:val="007B4D79"/>
    <w:rPr>
      <w:b w:val="0"/>
      <w:bCs w:val="0"/>
    </w:rPr>
  </w:style>
  <w:style w:type="character" w:customStyle="1" w:styleId="black1">
    <w:name w:val="black1"/>
    <w:rsid w:val="007B4D79"/>
    <w:rPr>
      <w:color w:val="000000"/>
    </w:rPr>
  </w:style>
  <w:style w:type="character" w:customStyle="1" w:styleId="StyleunderlinedCharBold">
    <w:name w:val="Style underlined Char + Bold"/>
    <w:rsid w:val="007B4D7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B4D79"/>
    <w:rPr>
      <w:rFonts w:ascii="Calibri" w:eastAsia="Calibri" w:hAnsi="Calibri" w:hint="default"/>
    </w:rPr>
  </w:style>
  <w:style w:type="character" w:customStyle="1" w:styleId="CardUnderline">
    <w:name w:val="Card Underline"/>
    <w:rsid w:val="007B4D79"/>
    <w:rPr>
      <w:rFonts w:ascii="Times New Roman" w:hAnsi="Times New Roman" w:cs="Times New Roman" w:hint="default"/>
      <w:sz w:val="20"/>
      <w:u w:val="single"/>
    </w:rPr>
  </w:style>
  <w:style w:type="character" w:customStyle="1" w:styleId="lingoregion">
    <w:name w:val="lingo_region"/>
    <w:rsid w:val="007B4D79"/>
  </w:style>
  <w:style w:type="character" w:customStyle="1" w:styleId="cite">
    <w:name w:val="%cite"/>
    <w:rsid w:val="007B4D79"/>
    <w:rPr>
      <w:rFonts w:ascii="Times New Roman" w:hAnsi="Times New Roman" w:cs="Times New Roman" w:hint="default"/>
      <w:b/>
      <w:bCs w:val="0"/>
      <w:sz w:val="24"/>
    </w:rPr>
  </w:style>
  <w:style w:type="character" w:customStyle="1" w:styleId="Emphasis20">
    <w:name w:val="%Emphasis2"/>
    <w:rsid w:val="007B4D79"/>
    <w:rPr>
      <w:rFonts w:ascii="Cooper Black" w:hAnsi="Cooper Black" w:hint="default"/>
      <w:iCs/>
      <w:u w:val="single"/>
    </w:rPr>
  </w:style>
  <w:style w:type="character" w:customStyle="1" w:styleId="bodycontentlink">
    <w:name w:val="bodycontentlink"/>
    <w:rsid w:val="007B4D79"/>
  </w:style>
  <w:style w:type="character" w:customStyle="1" w:styleId="AAAcite">
    <w:name w:val="AAAcite"/>
    <w:rsid w:val="007B4D79"/>
    <w:rPr>
      <w:rFonts w:ascii="Times New Roman" w:hAnsi="Times New Roman" w:cs="Times New Roman" w:hint="default"/>
      <w:b/>
      <w:bCs w:val="0"/>
      <w:sz w:val="24"/>
    </w:rPr>
  </w:style>
  <w:style w:type="character" w:customStyle="1" w:styleId="tmplheaderlink">
    <w:name w:val="tmplheaderlink"/>
    <w:rsid w:val="007B4D79"/>
    <w:rPr>
      <w:rFonts w:ascii="Times New Roman" w:hAnsi="Times New Roman" w:cs="Times New Roman" w:hint="default"/>
    </w:rPr>
  </w:style>
  <w:style w:type="character" w:customStyle="1" w:styleId="SubtleEmphasis1">
    <w:name w:val="Subtle Emphasis1"/>
    <w:uiPriority w:val="19"/>
    <w:qFormat/>
    <w:rsid w:val="007B4D79"/>
    <w:rPr>
      <w:i/>
      <w:iCs/>
      <w:color w:val="808080"/>
    </w:rPr>
  </w:style>
  <w:style w:type="table" w:styleId="ColorfulGrid-Accent1">
    <w:name w:val="Colorful Grid Accent 1"/>
    <w:basedOn w:val="TableNormal"/>
    <w:link w:val="ColorfulGrid-Accent1Char"/>
    <w:uiPriority w:val="29"/>
    <w:rsid w:val="007B4D7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B4D7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B4D79"/>
    <w:rPr>
      <w:rFonts w:ascii="Verdana" w:hAnsi="Verdana" w:hint="default"/>
      <w:sz w:val="21"/>
      <w:szCs w:val="21"/>
      <w:u w:val="thick"/>
      <w:lang w:val="en-US" w:eastAsia="en-US" w:bidi="ar-SA"/>
    </w:rPr>
  </w:style>
  <w:style w:type="character" w:customStyle="1" w:styleId="role">
    <w:name w:val="role"/>
    <w:rsid w:val="007B4D79"/>
  </w:style>
  <w:style w:type="character" w:customStyle="1" w:styleId="pagination">
    <w:name w:val="pagination"/>
    <w:rsid w:val="007B4D79"/>
  </w:style>
  <w:style w:type="character" w:customStyle="1" w:styleId="doi">
    <w:name w:val="doi"/>
    <w:rsid w:val="007B4D79"/>
  </w:style>
  <w:style w:type="character" w:customStyle="1" w:styleId="bodycontents">
    <w:name w:val="bodycontents"/>
    <w:rsid w:val="007B4D79"/>
  </w:style>
  <w:style w:type="character" w:customStyle="1" w:styleId="comma">
    <w:name w:val="comma"/>
    <w:rsid w:val="007B4D79"/>
  </w:style>
  <w:style w:type="character" w:customStyle="1" w:styleId="pad5right">
    <w:name w:val="pad5right"/>
    <w:rsid w:val="007B4D79"/>
  </w:style>
  <w:style w:type="character" w:customStyle="1" w:styleId="Style8pt1">
    <w:name w:val="Style 8 pt1"/>
    <w:rsid w:val="007B4D79"/>
    <w:rPr>
      <w:rFonts w:ascii="Georgia" w:hAnsi="Georgia" w:hint="default"/>
      <w:sz w:val="16"/>
    </w:rPr>
  </w:style>
  <w:style w:type="character" w:customStyle="1" w:styleId="readChar">
    <w:name w:val="read Char"/>
    <w:rsid w:val="007B4D79"/>
    <w:rPr>
      <w:szCs w:val="22"/>
      <w:u w:val="single"/>
      <w:lang w:val="en-US" w:eastAsia="en-US" w:bidi="ar-SA"/>
    </w:rPr>
  </w:style>
  <w:style w:type="character" w:customStyle="1" w:styleId="entry-date">
    <w:name w:val="entry-date"/>
    <w:rsid w:val="007B4D79"/>
  </w:style>
  <w:style w:type="character" w:customStyle="1" w:styleId="desc">
    <w:name w:val="desc"/>
    <w:rsid w:val="007B4D79"/>
  </w:style>
  <w:style w:type="character" w:customStyle="1" w:styleId="divider">
    <w:name w:val="divider"/>
    <w:rsid w:val="007B4D79"/>
  </w:style>
  <w:style w:type="character" w:customStyle="1" w:styleId="pubdate">
    <w:name w:val="pubdate"/>
    <w:rsid w:val="007B4D79"/>
  </w:style>
  <w:style w:type="character" w:customStyle="1" w:styleId="blogdate">
    <w:name w:val="blogdate"/>
    <w:rsid w:val="007B4D79"/>
  </w:style>
  <w:style w:type="character" w:customStyle="1" w:styleId="ticker">
    <w:name w:val="ticker"/>
    <w:rsid w:val="007B4D79"/>
  </w:style>
  <w:style w:type="character" w:customStyle="1" w:styleId="posted">
    <w:name w:val="posted"/>
    <w:rsid w:val="007B4D79"/>
  </w:style>
  <w:style w:type="character" w:customStyle="1" w:styleId="time">
    <w:name w:val="time"/>
    <w:rsid w:val="007B4D79"/>
  </w:style>
  <w:style w:type="character" w:customStyle="1" w:styleId="dot">
    <w:name w:val="dot"/>
    <w:rsid w:val="007B4D79"/>
  </w:style>
  <w:style w:type="character" w:customStyle="1" w:styleId="hn-date">
    <w:name w:val="hn-date"/>
    <w:rsid w:val="007B4D79"/>
  </w:style>
  <w:style w:type="character" w:customStyle="1" w:styleId="location">
    <w:name w:val="location"/>
    <w:rsid w:val="007B4D79"/>
  </w:style>
  <w:style w:type="character" w:customStyle="1" w:styleId="arial11">
    <w:name w:val="arial_11"/>
    <w:rsid w:val="007B4D79"/>
  </w:style>
  <w:style w:type="character" w:customStyle="1" w:styleId="dropcap-letter">
    <w:name w:val="dropcap-letter"/>
    <w:rsid w:val="007B4D79"/>
  </w:style>
  <w:style w:type="character" w:customStyle="1" w:styleId="offscreen">
    <w:name w:val="offscreen"/>
    <w:rsid w:val="007B4D79"/>
  </w:style>
  <w:style w:type="character" w:customStyle="1" w:styleId="linked-in">
    <w:name w:val="linked-in"/>
    <w:rsid w:val="007B4D79"/>
  </w:style>
  <w:style w:type="character" w:customStyle="1" w:styleId="in-widget">
    <w:name w:val="in-widget"/>
    <w:rsid w:val="007B4D79"/>
  </w:style>
  <w:style w:type="character" w:customStyle="1" w:styleId="in-right">
    <w:name w:val="in-right"/>
    <w:rsid w:val="007B4D79"/>
  </w:style>
  <w:style w:type="character" w:customStyle="1" w:styleId="tickerwrap">
    <w:name w:val="ticker_wrap"/>
    <w:rsid w:val="007B4D79"/>
  </w:style>
  <w:style w:type="character" w:customStyle="1" w:styleId="divs">
    <w:name w:val="divs"/>
    <w:rsid w:val="007B4D79"/>
  </w:style>
  <w:style w:type="character" w:customStyle="1" w:styleId="in-top">
    <w:name w:val="in-top"/>
    <w:rsid w:val="007B4D79"/>
  </w:style>
  <w:style w:type="character" w:customStyle="1" w:styleId="underlinedCharChar0">
    <w:name w:val="underlined Char Char"/>
    <w:rsid w:val="007B4D79"/>
    <w:rPr>
      <w:u w:val="single"/>
      <w:lang w:val="en-US" w:eastAsia="en-US" w:bidi="ar-SA"/>
    </w:rPr>
  </w:style>
  <w:style w:type="character" w:customStyle="1" w:styleId="dropcap">
    <w:name w:val="dropcap"/>
    <w:rsid w:val="007B4D79"/>
  </w:style>
  <w:style w:type="character" w:customStyle="1" w:styleId="article-date">
    <w:name w:val="article-date"/>
    <w:rsid w:val="007B4D79"/>
  </w:style>
  <w:style w:type="character" w:customStyle="1" w:styleId="bodysubtoc">
    <w:name w:val="bodysubtoc"/>
    <w:rsid w:val="007B4D79"/>
  </w:style>
  <w:style w:type="character" w:customStyle="1" w:styleId="lefttitlesmaller">
    <w:name w:val="lefttitlesmaller"/>
    <w:rsid w:val="007B4D79"/>
  </w:style>
  <w:style w:type="character" w:customStyle="1" w:styleId="mb0">
    <w:name w:val="mb"/>
    <w:rsid w:val="007B4D79"/>
  </w:style>
  <w:style w:type="character" w:customStyle="1" w:styleId="field-content">
    <w:name w:val="field-content"/>
    <w:rsid w:val="007B4D79"/>
  </w:style>
  <w:style w:type="character" w:customStyle="1" w:styleId="submitted">
    <w:name w:val="submitted"/>
    <w:rsid w:val="007B4D79"/>
  </w:style>
  <w:style w:type="character" w:customStyle="1" w:styleId="submitted-date">
    <w:name w:val="submitted-date"/>
    <w:rsid w:val="007B4D79"/>
  </w:style>
  <w:style w:type="character" w:customStyle="1" w:styleId="submitted-time">
    <w:name w:val="submitted-time"/>
    <w:rsid w:val="007B4D79"/>
  </w:style>
  <w:style w:type="character" w:customStyle="1" w:styleId="A2">
    <w:name w:val="A2"/>
    <w:uiPriority w:val="99"/>
    <w:rsid w:val="007B4D79"/>
    <w:rPr>
      <w:rFonts w:ascii="Sabon LT Std" w:hAnsi="Sabon LT Std" w:cs="Sabon LT Std" w:hint="default"/>
      <w:color w:val="000000"/>
      <w:sz w:val="15"/>
      <w:szCs w:val="15"/>
    </w:rPr>
  </w:style>
  <w:style w:type="character" w:customStyle="1" w:styleId="searchword">
    <w:name w:val="searchword"/>
    <w:rsid w:val="007B4D79"/>
  </w:style>
  <w:style w:type="character" w:customStyle="1" w:styleId="meta-prep">
    <w:name w:val="meta-prep"/>
    <w:rsid w:val="007B4D79"/>
  </w:style>
  <w:style w:type="numbering" w:customStyle="1" w:styleId="1ai1">
    <w:name w:val="1 / a / i1"/>
    <w:rsid w:val="007B4D79"/>
    <w:pPr>
      <w:numPr>
        <w:numId w:val="56"/>
      </w:numPr>
    </w:pPr>
  </w:style>
  <w:style w:type="numbering" w:styleId="1ai">
    <w:name w:val="Outline List 1"/>
    <w:basedOn w:val="NoList"/>
    <w:unhideWhenUsed/>
    <w:rsid w:val="007B4D79"/>
    <w:pPr>
      <w:numPr>
        <w:numId w:val="57"/>
      </w:numPr>
    </w:pPr>
  </w:style>
  <w:style w:type="character" w:customStyle="1" w:styleId="DottedUnderline0">
    <w:name w:val="Dotted Underline"/>
    <w:rsid w:val="007B4D79"/>
    <w:rPr>
      <w:rFonts w:ascii="Times New Roman" w:hAnsi="Times New Roman"/>
      <w:sz w:val="20"/>
      <w:u w:val="dottedHeavy"/>
    </w:rPr>
  </w:style>
  <w:style w:type="character" w:customStyle="1" w:styleId="FontStyle310">
    <w:name w:val="Font Style310"/>
    <w:uiPriority w:val="99"/>
    <w:rsid w:val="007B4D79"/>
    <w:rPr>
      <w:rFonts w:ascii="Times New Roman" w:hAnsi="Times New Roman" w:cs="Times New Roman"/>
      <w:b/>
      <w:bCs/>
      <w:i/>
      <w:iCs/>
      <w:spacing w:val="-10"/>
      <w:sz w:val="18"/>
      <w:szCs w:val="18"/>
    </w:rPr>
  </w:style>
  <w:style w:type="character" w:customStyle="1" w:styleId="FontStyle329">
    <w:name w:val="Font Style329"/>
    <w:uiPriority w:val="99"/>
    <w:rsid w:val="007B4D79"/>
    <w:rPr>
      <w:rFonts w:ascii="Times New Roman" w:hAnsi="Times New Roman" w:cs="Times New Roman"/>
      <w:b/>
      <w:bCs/>
      <w:spacing w:val="-10"/>
      <w:sz w:val="18"/>
      <w:szCs w:val="18"/>
    </w:rPr>
  </w:style>
  <w:style w:type="character" w:customStyle="1" w:styleId="FontStyle370">
    <w:name w:val="Font Style370"/>
    <w:uiPriority w:val="99"/>
    <w:rsid w:val="007B4D79"/>
    <w:rPr>
      <w:rFonts w:ascii="Cambria" w:hAnsi="Cambria" w:cs="Cambria"/>
      <w:b/>
      <w:bCs/>
      <w:spacing w:val="-10"/>
      <w:sz w:val="18"/>
      <w:szCs w:val="18"/>
    </w:rPr>
  </w:style>
  <w:style w:type="character" w:customStyle="1" w:styleId="FontStyle302">
    <w:name w:val="Font Style302"/>
    <w:uiPriority w:val="99"/>
    <w:rsid w:val="007B4D79"/>
    <w:rPr>
      <w:rFonts w:ascii="Times New Roman" w:hAnsi="Times New Roman" w:cs="Times New Roman"/>
      <w:b/>
      <w:bCs/>
      <w:sz w:val="22"/>
      <w:szCs w:val="22"/>
    </w:rPr>
  </w:style>
  <w:style w:type="character" w:customStyle="1" w:styleId="FontStyle347">
    <w:name w:val="Font Style347"/>
    <w:uiPriority w:val="99"/>
    <w:rsid w:val="007B4D79"/>
    <w:rPr>
      <w:rFonts w:ascii="Times New Roman" w:hAnsi="Times New Roman" w:cs="Times New Roman"/>
      <w:b/>
      <w:bCs/>
      <w:spacing w:val="-10"/>
      <w:sz w:val="20"/>
      <w:szCs w:val="20"/>
    </w:rPr>
  </w:style>
  <w:style w:type="paragraph" w:customStyle="1" w:styleId="Style27">
    <w:name w:val="Style27"/>
    <w:basedOn w:val="Normal"/>
    <w:uiPriority w:val="99"/>
    <w:qFormat/>
    <w:rsid w:val="007B4D7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B4D7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B4D79"/>
    <w:rPr>
      <w:rFonts w:ascii="Times New Roman" w:hAnsi="Times New Roman" w:cs="Times New Roman"/>
      <w:spacing w:val="-10"/>
      <w:sz w:val="18"/>
      <w:szCs w:val="18"/>
    </w:rPr>
  </w:style>
  <w:style w:type="character" w:customStyle="1" w:styleId="FontStyle312">
    <w:name w:val="Font Style312"/>
    <w:uiPriority w:val="99"/>
    <w:rsid w:val="007B4D79"/>
    <w:rPr>
      <w:rFonts w:ascii="Times New Roman" w:hAnsi="Times New Roman" w:cs="Times New Roman"/>
      <w:b/>
      <w:bCs/>
      <w:spacing w:val="-10"/>
      <w:sz w:val="16"/>
      <w:szCs w:val="16"/>
    </w:rPr>
  </w:style>
  <w:style w:type="character" w:customStyle="1" w:styleId="FontStyle346">
    <w:name w:val="Font Style346"/>
    <w:uiPriority w:val="99"/>
    <w:rsid w:val="007B4D79"/>
    <w:rPr>
      <w:rFonts w:ascii="Times New Roman" w:hAnsi="Times New Roman" w:cs="Times New Roman"/>
      <w:b/>
      <w:bCs/>
      <w:spacing w:val="-10"/>
      <w:sz w:val="18"/>
      <w:szCs w:val="18"/>
    </w:rPr>
  </w:style>
  <w:style w:type="character" w:customStyle="1" w:styleId="FontStyle330">
    <w:name w:val="Font Style330"/>
    <w:uiPriority w:val="99"/>
    <w:rsid w:val="007B4D79"/>
    <w:rPr>
      <w:rFonts w:ascii="Times New Roman" w:hAnsi="Times New Roman" w:cs="Times New Roman"/>
      <w:b/>
      <w:bCs/>
      <w:sz w:val="16"/>
      <w:szCs w:val="16"/>
    </w:rPr>
  </w:style>
  <w:style w:type="character" w:customStyle="1" w:styleId="FontStyle372">
    <w:name w:val="Font Style372"/>
    <w:uiPriority w:val="99"/>
    <w:rsid w:val="007B4D79"/>
    <w:rPr>
      <w:rFonts w:ascii="Times New Roman" w:hAnsi="Times New Roman" w:cs="Times New Roman"/>
      <w:b/>
      <w:bCs/>
      <w:sz w:val="16"/>
      <w:szCs w:val="16"/>
    </w:rPr>
  </w:style>
  <w:style w:type="paragraph" w:customStyle="1" w:styleId="Style59">
    <w:name w:val="Style59"/>
    <w:basedOn w:val="Normal"/>
    <w:uiPriority w:val="99"/>
    <w:qFormat/>
    <w:rsid w:val="007B4D7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B4D79"/>
    <w:rPr>
      <w:rFonts w:ascii="Times New Roman" w:hAnsi="Times New Roman" w:cs="Times New Roman"/>
      <w:b/>
      <w:bCs/>
      <w:i/>
      <w:iCs/>
      <w:sz w:val="16"/>
      <w:szCs w:val="16"/>
    </w:rPr>
  </w:style>
  <w:style w:type="paragraph" w:customStyle="1" w:styleId="Style200">
    <w:name w:val="Style20"/>
    <w:basedOn w:val="Normal"/>
    <w:uiPriority w:val="99"/>
    <w:qFormat/>
    <w:rsid w:val="007B4D7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B4D79"/>
    <w:rPr>
      <w:rFonts w:ascii="Times New Roman" w:hAnsi="Times New Roman" w:cs="Times New Roman"/>
      <w:smallCaps/>
      <w:sz w:val="14"/>
      <w:szCs w:val="14"/>
    </w:rPr>
  </w:style>
  <w:style w:type="paragraph" w:customStyle="1" w:styleId="Style89">
    <w:name w:val="Style89"/>
    <w:basedOn w:val="Normal"/>
    <w:uiPriority w:val="99"/>
    <w:qFormat/>
    <w:rsid w:val="007B4D7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B4D79"/>
    <w:rPr>
      <w:rFonts w:ascii="Times New Roman" w:hAnsi="Times New Roman" w:cs="Times New Roman"/>
      <w:b/>
      <w:bCs/>
      <w:spacing w:val="-10"/>
      <w:sz w:val="22"/>
      <w:szCs w:val="22"/>
    </w:rPr>
  </w:style>
  <w:style w:type="character" w:customStyle="1" w:styleId="FontStyle320">
    <w:name w:val="Font Style320"/>
    <w:uiPriority w:val="99"/>
    <w:rsid w:val="007B4D79"/>
    <w:rPr>
      <w:rFonts w:ascii="Times New Roman" w:hAnsi="Times New Roman" w:cs="Times New Roman"/>
      <w:b/>
      <w:bCs/>
      <w:spacing w:val="-10"/>
      <w:sz w:val="22"/>
      <w:szCs w:val="22"/>
    </w:rPr>
  </w:style>
  <w:style w:type="character" w:customStyle="1" w:styleId="FontStyle352">
    <w:name w:val="Font Style352"/>
    <w:uiPriority w:val="99"/>
    <w:rsid w:val="007B4D79"/>
    <w:rPr>
      <w:rFonts w:ascii="Times New Roman" w:hAnsi="Times New Roman" w:cs="Times New Roman"/>
      <w:b/>
      <w:bCs/>
      <w:sz w:val="16"/>
      <w:szCs w:val="16"/>
    </w:rPr>
  </w:style>
  <w:style w:type="character" w:customStyle="1" w:styleId="FontStyle356">
    <w:name w:val="Font Style356"/>
    <w:uiPriority w:val="99"/>
    <w:rsid w:val="007B4D79"/>
    <w:rPr>
      <w:rFonts w:ascii="Times New Roman" w:hAnsi="Times New Roman" w:cs="Times New Roman"/>
      <w:b/>
      <w:bCs/>
      <w:spacing w:val="-10"/>
      <w:sz w:val="22"/>
      <w:szCs w:val="22"/>
    </w:rPr>
  </w:style>
  <w:style w:type="character" w:customStyle="1" w:styleId="FontStyle298">
    <w:name w:val="Font Style298"/>
    <w:uiPriority w:val="99"/>
    <w:rsid w:val="007B4D79"/>
    <w:rPr>
      <w:rFonts w:ascii="Times New Roman" w:hAnsi="Times New Roman" w:cs="Times New Roman"/>
      <w:sz w:val="18"/>
      <w:szCs w:val="18"/>
    </w:rPr>
  </w:style>
  <w:style w:type="character" w:customStyle="1" w:styleId="FontStyle311">
    <w:name w:val="Font Style311"/>
    <w:uiPriority w:val="99"/>
    <w:rsid w:val="007B4D79"/>
    <w:rPr>
      <w:rFonts w:ascii="Times New Roman" w:hAnsi="Times New Roman" w:cs="Times New Roman"/>
      <w:b/>
      <w:bCs/>
      <w:spacing w:val="-10"/>
      <w:sz w:val="18"/>
      <w:szCs w:val="18"/>
    </w:rPr>
  </w:style>
  <w:style w:type="character" w:customStyle="1" w:styleId="FontStyle332">
    <w:name w:val="Font Style332"/>
    <w:uiPriority w:val="99"/>
    <w:rsid w:val="007B4D79"/>
    <w:rPr>
      <w:rFonts w:ascii="Times New Roman" w:hAnsi="Times New Roman" w:cs="Times New Roman"/>
      <w:b/>
      <w:bCs/>
      <w:i/>
      <w:iCs/>
      <w:spacing w:val="-10"/>
      <w:sz w:val="20"/>
      <w:szCs w:val="20"/>
    </w:rPr>
  </w:style>
  <w:style w:type="character" w:customStyle="1" w:styleId="FontStyle371">
    <w:name w:val="Font Style371"/>
    <w:uiPriority w:val="99"/>
    <w:rsid w:val="007B4D79"/>
    <w:rPr>
      <w:rFonts w:ascii="Times New Roman" w:hAnsi="Times New Roman" w:cs="Times New Roman"/>
      <w:sz w:val="16"/>
      <w:szCs w:val="16"/>
    </w:rPr>
  </w:style>
  <w:style w:type="character" w:customStyle="1" w:styleId="FontStyle350">
    <w:name w:val="Font Style350"/>
    <w:uiPriority w:val="99"/>
    <w:rsid w:val="007B4D79"/>
    <w:rPr>
      <w:rFonts w:ascii="Times New Roman" w:hAnsi="Times New Roman" w:cs="Times New Roman"/>
      <w:b/>
      <w:bCs/>
      <w:i/>
      <w:iCs/>
      <w:sz w:val="20"/>
      <w:szCs w:val="20"/>
    </w:rPr>
  </w:style>
  <w:style w:type="paragraph" w:customStyle="1" w:styleId="Style8">
    <w:name w:val="Style8"/>
    <w:basedOn w:val="Normal"/>
    <w:uiPriority w:val="99"/>
    <w:qFormat/>
    <w:rsid w:val="007B4D7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B4D7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B4D79"/>
    <w:pPr>
      <w:widowControl w:val="0"/>
      <w:autoSpaceDE w:val="0"/>
      <w:autoSpaceDN w:val="0"/>
      <w:adjustRightInd w:val="0"/>
    </w:pPr>
    <w:rPr>
      <w:rFonts w:eastAsia="Times New Roman"/>
    </w:rPr>
  </w:style>
  <w:style w:type="character" w:customStyle="1" w:styleId="FontStyle351">
    <w:name w:val="Font Style351"/>
    <w:uiPriority w:val="99"/>
    <w:rsid w:val="007B4D79"/>
    <w:rPr>
      <w:rFonts w:ascii="Times New Roman" w:hAnsi="Times New Roman" w:cs="Times New Roman"/>
      <w:b/>
      <w:bCs/>
      <w:sz w:val="22"/>
      <w:szCs w:val="22"/>
    </w:rPr>
  </w:style>
  <w:style w:type="paragraph" w:customStyle="1" w:styleId="Style10">
    <w:name w:val="Style10"/>
    <w:basedOn w:val="Normal"/>
    <w:link w:val="Style10Char"/>
    <w:qFormat/>
    <w:rsid w:val="007B4D7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B4D79"/>
    <w:pPr>
      <w:widowControl w:val="0"/>
      <w:autoSpaceDE w:val="0"/>
      <w:autoSpaceDN w:val="0"/>
      <w:adjustRightInd w:val="0"/>
      <w:jc w:val="both"/>
    </w:pPr>
    <w:rPr>
      <w:rFonts w:eastAsia="Times New Roman"/>
    </w:rPr>
  </w:style>
  <w:style w:type="character" w:customStyle="1" w:styleId="FontStyle369">
    <w:name w:val="Font Style369"/>
    <w:uiPriority w:val="99"/>
    <w:rsid w:val="007B4D79"/>
    <w:rPr>
      <w:rFonts w:ascii="Times New Roman" w:hAnsi="Times New Roman" w:cs="Times New Roman"/>
      <w:b/>
      <w:bCs/>
      <w:spacing w:val="-10"/>
      <w:sz w:val="20"/>
      <w:szCs w:val="20"/>
    </w:rPr>
  </w:style>
  <w:style w:type="character" w:customStyle="1" w:styleId="FontStyle357">
    <w:name w:val="Font Style357"/>
    <w:uiPriority w:val="99"/>
    <w:rsid w:val="007B4D79"/>
    <w:rPr>
      <w:rFonts w:ascii="Times New Roman" w:hAnsi="Times New Roman" w:cs="Times New Roman"/>
      <w:b/>
      <w:bCs/>
      <w:spacing w:val="-10"/>
      <w:sz w:val="22"/>
      <w:szCs w:val="22"/>
    </w:rPr>
  </w:style>
  <w:style w:type="paragraph" w:customStyle="1" w:styleId="Style67">
    <w:name w:val="Style67"/>
    <w:basedOn w:val="Normal"/>
    <w:uiPriority w:val="99"/>
    <w:qFormat/>
    <w:rsid w:val="007B4D7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B4D79"/>
    <w:rPr>
      <w:rFonts w:ascii="Times New Roman" w:hAnsi="Times New Roman" w:cs="Times New Roman"/>
      <w:sz w:val="20"/>
      <w:szCs w:val="20"/>
    </w:rPr>
  </w:style>
  <w:style w:type="character" w:customStyle="1" w:styleId="FontStyle374">
    <w:name w:val="Font Style374"/>
    <w:uiPriority w:val="99"/>
    <w:rsid w:val="007B4D79"/>
    <w:rPr>
      <w:rFonts w:ascii="Times New Roman" w:hAnsi="Times New Roman" w:cs="Times New Roman"/>
      <w:b/>
      <w:bCs/>
      <w:spacing w:val="-10"/>
      <w:sz w:val="22"/>
      <w:szCs w:val="22"/>
    </w:rPr>
  </w:style>
  <w:style w:type="paragraph" w:customStyle="1" w:styleId="Style30">
    <w:name w:val="Style30"/>
    <w:basedOn w:val="Normal"/>
    <w:uiPriority w:val="99"/>
    <w:qFormat/>
    <w:rsid w:val="007B4D7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B4D79"/>
    <w:rPr>
      <w:rFonts w:ascii="Times New Roman" w:hAnsi="Times New Roman" w:cs="Times New Roman"/>
      <w:smallCaps/>
      <w:sz w:val="16"/>
      <w:szCs w:val="16"/>
    </w:rPr>
  </w:style>
  <w:style w:type="paragraph" w:customStyle="1" w:styleId="Style93">
    <w:name w:val="Style93"/>
    <w:basedOn w:val="Normal"/>
    <w:uiPriority w:val="99"/>
    <w:qFormat/>
    <w:rsid w:val="007B4D7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B4D7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B4D79"/>
    <w:rPr>
      <w:sz w:val="10"/>
      <w:szCs w:val="24"/>
      <w:lang w:val="en-US" w:eastAsia="en-US" w:bidi="ar-SA"/>
    </w:rPr>
  </w:style>
  <w:style w:type="character" w:customStyle="1" w:styleId="UnderlineCharCharCharCharCharCharCharChar">
    <w:name w:val="Underline Char Char Char Char Char Char Char Char"/>
    <w:rsid w:val="007B4D79"/>
    <w:rPr>
      <w:szCs w:val="24"/>
      <w:u w:val="single"/>
      <w:lang w:val="en-US" w:eastAsia="en-US" w:bidi="ar-SA"/>
    </w:rPr>
  </w:style>
  <w:style w:type="character" w:customStyle="1" w:styleId="SmalltextCharCharCharChar">
    <w:name w:val="Small text Char Char Char Char"/>
    <w:rsid w:val="007B4D79"/>
    <w:rPr>
      <w:sz w:val="16"/>
      <w:szCs w:val="24"/>
      <w:lang w:val="en-US" w:eastAsia="en-US" w:bidi="ar-SA"/>
    </w:rPr>
  </w:style>
  <w:style w:type="paragraph" w:customStyle="1" w:styleId="boldcitation">
    <w:name w:val="bold citation"/>
    <w:basedOn w:val="Normal"/>
    <w:qFormat/>
    <w:rsid w:val="007B4D79"/>
    <w:rPr>
      <w:rFonts w:eastAsia="Times New Roman"/>
      <w:b/>
      <w:sz w:val="28"/>
      <w:u w:val="thick"/>
    </w:rPr>
  </w:style>
  <w:style w:type="character" w:customStyle="1" w:styleId="SmallTextCharCharCharChar0">
    <w:name w:val="Small Text Char Char Char Char"/>
    <w:link w:val="SmallTextCharCharChar"/>
    <w:rsid w:val="007B4D79"/>
    <w:rPr>
      <w:sz w:val="16"/>
      <w:szCs w:val="24"/>
    </w:rPr>
  </w:style>
  <w:style w:type="paragraph" w:customStyle="1" w:styleId="HotRouteCharCharCharCharChar">
    <w:name w:val="Hot Route! Char Char Char Char Char"/>
    <w:basedOn w:val="Normal"/>
    <w:link w:val="HotRouteCharCharCharCharCharChar"/>
    <w:qFormat/>
    <w:rsid w:val="007B4D79"/>
    <w:pPr>
      <w:ind w:left="144"/>
    </w:pPr>
    <w:rPr>
      <w:rFonts w:eastAsia="Times New Roman"/>
    </w:rPr>
  </w:style>
  <w:style w:type="character" w:customStyle="1" w:styleId="underlinecardChar">
    <w:name w:val="underline card Char"/>
    <w:rsid w:val="007B4D7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B4D79"/>
  </w:style>
  <w:style w:type="character" w:customStyle="1" w:styleId="CardsCharCharChar">
    <w:name w:val="Cards Char Char Char"/>
    <w:rsid w:val="007B4D79"/>
    <w:rPr>
      <w:szCs w:val="24"/>
      <w:lang w:val="en-US" w:eastAsia="en-US" w:bidi="ar-SA"/>
    </w:rPr>
  </w:style>
  <w:style w:type="character" w:customStyle="1" w:styleId="HiddenBlockHeaderChar">
    <w:name w:val="Hidden Block Header Char"/>
    <w:link w:val="HiddenBlockHeader"/>
    <w:rsid w:val="007B4D79"/>
    <w:rPr>
      <w:rFonts w:ascii="Times New Roman" w:eastAsia="Times New Roman" w:hAnsi="Times New Roman" w:cs="Courier New"/>
      <w:b/>
      <w:bCs/>
      <w:sz w:val="28"/>
    </w:rPr>
  </w:style>
  <w:style w:type="paragraph" w:customStyle="1" w:styleId="NothingCharChar">
    <w:name w:val="Nothing Char Char"/>
    <w:link w:val="NothingCharCharChar"/>
    <w:rsid w:val="007B4D7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B4D79"/>
    <w:rPr>
      <w:rFonts w:ascii="Times New Roman" w:eastAsia="MS Mincho" w:hAnsi="Times New Roman" w:cs="Times New Roman"/>
      <w:sz w:val="24"/>
      <w:szCs w:val="24"/>
    </w:rPr>
  </w:style>
  <w:style w:type="character" w:customStyle="1" w:styleId="CardsCharChar">
    <w:name w:val="Cards Char Char"/>
    <w:rsid w:val="007B4D79"/>
    <w:rPr>
      <w:szCs w:val="24"/>
      <w:lang w:val="en-US" w:eastAsia="en-US" w:bidi="ar-SA"/>
    </w:rPr>
  </w:style>
  <w:style w:type="character" w:customStyle="1" w:styleId="CardsCharCharCharChar">
    <w:name w:val="Cards Char Char Char Char"/>
    <w:rsid w:val="007B4D79"/>
    <w:rPr>
      <w:szCs w:val="24"/>
      <w:lang w:val="en-US" w:eastAsia="en-US" w:bidi="ar-SA"/>
    </w:rPr>
  </w:style>
  <w:style w:type="character" w:customStyle="1" w:styleId="BlockHeadingsCharChar">
    <w:name w:val="Block Headings Char Char"/>
    <w:rsid w:val="007B4D79"/>
    <w:rPr>
      <w:b/>
      <w:sz w:val="36"/>
      <w:szCs w:val="24"/>
      <w:u w:val="single"/>
      <w:lang w:val="en-US" w:eastAsia="en-US" w:bidi="ar-SA"/>
    </w:rPr>
  </w:style>
  <w:style w:type="character" w:customStyle="1" w:styleId="NothingChar1">
    <w:name w:val="Nothing Char1"/>
    <w:rsid w:val="007B4D79"/>
    <w:rPr>
      <w:szCs w:val="24"/>
      <w:lang w:val="en-US" w:eastAsia="en-US" w:bidi="ar-SA"/>
    </w:rPr>
  </w:style>
  <w:style w:type="numbering" w:customStyle="1" w:styleId="NoList32">
    <w:name w:val="No List32"/>
    <w:next w:val="NoList"/>
    <w:semiHidden/>
    <w:unhideWhenUsed/>
    <w:rsid w:val="007B4D79"/>
  </w:style>
  <w:style w:type="paragraph" w:customStyle="1" w:styleId="bloctitles">
    <w:name w:val="bloc titles"/>
    <w:basedOn w:val="Heading1"/>
    <w:next w:val="Normal"/>
    <w:link w:val="bloctitlesChar"/>
    <w:autoRedefine/>
    <w:qFormat/>
    <w:rsid w:val="007B4D7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B4D7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B4D7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B4D79"/>
    <w:rPr>
      <w:u w:val="single"/>
      <w:lang w:val="en-US" w:eastAsia="en-US" w:bidi="ar-SA"/>
    </w:rPr>
  </w:style>
  <w:style w:type="character" w:customStyle="1" w:styleId="heading3char0">
    <w:name w:val="heading3char"/>
    <w:rsid w:val="007B4D79"/>
  </w:style>
  <w:style w:type="paragraph" w:customStyle="1" w:styleId="TextUnderline0">
    <w:name w:val="Text Underline"/>
    <w:basedOn w:val="Normal"/>
    <w:link w:val="TextUnderlineChar0"/>
    <w:qFormat/>
    <w:rsid w:val="007B4D79"/>
    <w:rPr>
      <w:rFonts w:eastAsia="Times New Roman"/>
      <w:bCs/>
      <w:kern w:val="20"/>
      <w:szCs w:val="32"/>
      <w:u w:val="single"/>
      <w:lang w:val="x-none" w:eastAsia="x-none"/>
    </w:rPr>
  </w:style>
  <w:style w:type="character" w:customStyle="1" w:styleId="TextUnderlineChar0">
    <w:name w:val="Text Underline Char"/>
    <w:link w:val="TextUnderline0"/>
    <w:rsid w:val="007B4D7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B4D7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B4D79"/>
    <w:rPr>
      <w:rFonts w:ascii="Garamond" w:eastAsia="Times New Roman" w:hAnsi="Garamond" w:cs="Times New Roman"/>
      <w:bCs/>
      <w:kern w:val="20"/>
      <w:sz w:val="20"/>
      <w:szCs w:val="32"/>
    </w:rPr>
  </w:style>
  <w:style w:type="paragraph" w:customStyle="1" w:styleId="TagLine0">
    <w:name w:val="Tag Line"/>
    <w:basedOn w:val="Normal"/>
    <w:qFormat/>
    <w:rsid w:val="007B4D79"/>
    <w:rPr>
      <w:rFonts w:eastAsia="Times New Roman"/>
      <w:b/>
    </w:rPr>
  </w:style>
  <w:style w:type="character" w:customStyle="1" w:styleId="StyleTimesNewRoman">
    <w:name w:val="Style Times New Roman"/>
    <w:rsid w:val="007B4D79"/>
    <w:rPr>
      <w:rFonts w:ascii="Garamond" w:hAnsi="Garamond"/>
    </w:rPr>
  </w:style>
  <w:style w:type="paragraph" w:customStyle="1" w:styleId="INDENTEDPARAGRAPH">
    <w:name w:val="INDENTED PARAGRAPH"/>
    <w:qFormat/>
    <w:rsid w:val="007B4D7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B4D79"/>
    <w:rPr>
      <w:rFonts w:cs="Arial"/>
      <w:bCs/>
      <w:caps/>
      <w:color w:val="FFFFFF"/>
      <w:sz w:val="2"/>
      <w:szCs w:val="2"/>
      <w:lang w:val="en-US" w:eastAsia="en-US" w:bidi="ar-SA"/>
    </w:rPr>
  </w:style>
  <w:style w:type="paragraph" w:customStyle="1" w:styleId="Numbering">
    <w:name w:val="Numbering"/>
    <w:basedOn w:val="Normal"/>
    <w:next w:val="Normal"/>
    <w:qFormat/>
    <w:rsid w:val="007B4D79"/>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B4D7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7B4D79"/>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7B4D79"/>
    <w:pPr>
      <w:tabs>
        <w:tab w:val="clear" w:pos="360"/>
      </w:tabs>
      <w:ind w:left="720"/>
    </w:pPr>
  </w:style>
  <w:style w:type="paragraph" w:customStyle="1" w:styleId="Lettering">
    <w:name w:val="Lettering"/>
    <w:basedOn w:val="Numbering"/>
    <w:next w:val="Normal"/>
    <w:qFormat/>
    <w:rsid w:val="007B4D79"/>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7B4D79"/>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B4D7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B4D79"/>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7B4D79"/>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7B4D79"/>
    <w:pPr>
      <w:numPr>
        <w:numId w:val="0"/>
      </w:numPr>
      <w:spacing w:before="0" w:after="120"/>
      <w:jc w:val="left"/>
    </w:pPr>
  </w:style>
  <w:style w:type="paragraph" w:customStyle="1" w:styleId="Clearformatting0">
    <w:name w:val="Clear formatting"/>
    <w:basedOn w:val="Normal"/>
    <w:qFormat/>
    <w:rsid w:val="007B4D7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B4D79"/>
  </w:style>
  <w:style w:type="paragraph" w:customStyle="1" w:styleId="SmallCardText">
    <w:name w:val="Small Card Text"/>
    <w:qFormat/>
    <w:rsid w:val="007B4D7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B4D79"/>
    <w:rPr>
      <w:sz w:val="16"/>
      <w:szCs w:val="16"/>
      <w:lang w:val="en-US" w:eastAsia="en-US" w:bidi="ar-SA"/>
    </w:rPr>
  </w:style>
  <w:style w:type="paragraph" w:customStyle="1" w:styleId="TAGFONT">
    <w:name w:val="TAG FONT"/>
    <w:basedOn w:val="Normal"/>
    <w:autoRedefine/>
    <w:qFormat/>
    <w:rsid w:val="007B4D79"/>
    <w:rPr>
      <w:rFonts w:eastAsia="Times New Roman"/>
    </w:rPr>
  </w:style>
  <w:style w:type="character" w:customStyle="1" w:styleId="mainarttxt">
    <w:name w:val="mainarttxt"/>
    <w:basedOn w:val="DefaultParagraphFont"/>
    <w:rsid w:val="007B4D79"/>
  </w:style>
  <w:style w:type="paragraph" w:customStyle="1" w:styleId="TagChar1CharCharCharChar">
    <w:name w:val="Tag Char1 Char Char Char Char"/>
    <w:basedOn w:val="Normal"/>
    <w:uiPriority w:val="99"/>
    <w:qFormat/>
    <w:rsid w:val="007B4D7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B4D79"/>
    <w:pPr>
      <w:ind w:left="229" w:right="229"/>
    </w:pPr>
    <w:rPr>
      <w:rFonts w:ascii="Verdana" w:eastAsia="Times New Roman" w:hAnsi="Verdana"/>
      <w:szCs w:val="20"/>
    </w:rPr>
  </w:style>
  <w:style w:type="paragraph" w:styleId="NormalIndent">
    <w:name w:val="Normal Indent"/>
    <w:basedOn w:val="Normal"/>
    <w:rsid w:val="007B4D79"/>
    <w:pPr>
      <w:ind w:left="720"/>
    </w:pPr>
    <w:rPr>
      <w:rFonts w:eastAsia="Times New Roman"/>
      <w:szCs w:val="20"/>
    </w:rPr>
  </w:style>
  <w:style w:type="paragraph" w:styleId="EnvelopeReturn">
    <w:name w:val="envelope return"/>
    <w:basedOn w:val="Normal"/>
    <w:rsid w:val="007B4D79"/>
    <w:rPr>
      <w:rFonts w:eastAsia="Times New Roman"/>
      <w:szCs w:val="20"/>
    </w:rPr>
  </w:style>
  <w:style w:type="paragraph" w:styleId="EnvelopeAddress">
    <w:name w:val="envelope address"/>
    <w:basedOn w:val="Normal"/>
    <w:rsid w:val="007B4D79"/>
    <w:pPr>
      <w:framePr w:w="7920" w:h="1980" w:hRule="exact" w:hSpace="180" w:wrap="auto" w:hAnchor="page" w:xAlign="center" w:yAlign="bottom"/>
      <w:ind w:left="2880"/>
    </w:pPr>
    <w:rPr>
      <w:rFonts w:eastAsia="Times New Roman"/>
      <w:sz w:val="28"/>
    </w:rPr>
  </w:style>
  <w:style w:type="character" w:customStyle="1" w:styleId="Style10pt">
    <w:name w:val="Style 10 pt"/>
    <w:rsid w:val="007B4D79"/>
    <w:rPr>
      <w:sz w:val="20"/>
    </w:rPr>
  </w:style>
  <w:style w:type="character" w:customStyle="1" w:styleId="highlightChar">
    <w:name w:val="highlight Char"/>
    <w:rsid w:val="007B4D79"/>
    <w:rPr>
      <w:sz w:val="24"/>
      <w:szCs w:val="24"/>
      <w:u w:val="single"/>
      <w:lang w:val="en-US" w:eastAsia="en-US" w:bidi="ar-SA"/>
    </w:rPr>
  </w:style>
  <w:style w:type="character" w:customStyle="1" w:styleId="UnderlinedEvChar">
    <w:name w:val="Underlined Ev Char"/>
    <w:link w:val="UnderlinedEv"/>
    <w:rsid w:val="007B4D79"/>
    <w:rPr>
      <w:rFonts w:ascii="Verdana" w:hAnsi="Verdana"/>
      <w:sz w:val="16"/>
      <w:szCs w:val="24"/>
      <w:u w:val="thick"/>
    </w:rPr>
  </w:style>
  <w:style w:type="paragraph" w:customStyle="1" w:styleId="formfldssel">
    <w:name w:val="formfldssel"/>
    <w:basedOn w:val="Normal"/>
    <w:qFormat/>
    <w:rsid w:val="007B4D79"/>
    <w:pPr>
      <w:spacing w:before="100" w:beforeAutospacing="1" w:after="100" w:afterAutospacing="1"/>
    </w:pPr>
    <w:rPr>
      <w:rFonts w:eastAsia="Arial Unicode MS"/>
      <w:color w:val="000000"/>
      <w:szCs w:val="20"/>
    </w:rPr>
  </w:style>
  <w:style w:type="paragraph" w:customStyle="1" w:styleId="hpleftlk">
    <w:name w:val="hpleftlk"/>
    <w:basedOn w:val="Normal"/>
    <w:qFormat/>
    <w:rsid w:val="007B4D7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B4D79"/>
    <w:pPr>
      <w:spacing w:before="100" w:beforeAutospacing="1" w:after="100" w:afterAutospacing="1"/>
    </w:pPr>
    <w:rPr>
      <w:rFonts w:eastAsia="Arial Unicode MS"/>
      <w:b/>
      <w:bCs/>
      <w:szCs w:val="20"/>
    </w:rPr>
  </w:style>
  <w:style w:type="character" w:customStyle="1" w:styleId="pmterms2">
    <w:name w:val="pmterms2"/>
    <w:basedOn w:val="DefaultParagraphFont"/>
    <w:rsid w:val="007B4D79"/>
  </w:style>
  <w:style w:type="character" w:customStyle="1" w:styleId="StyleCardTextUnderline3Char">
    <w:name w:val="Style Card Text + Underline3 Char"/>
    <w:link w:val="StyleCardTextUnderline3"/>
    <w:rsid w:val="007B4D79"/>
    <w:rPr>
      <w:rFonts w:eastAsia="SimSun"/>
      <w:szCs w:val="24"/>
      <w:u w:val="thick"/>
      <w:lang w:eastAsia="zh-CN"/>
    </w:rPr>
  </w:style>
  <w:style w:type="character" w:customStyle="1" w:styleId="BoldandUnderlineChar1Char2CharChar">
    <w:name w:val="Bold and Underline Char1 Char2 Char Char"/>
    <w:rsid w:val="007B4D79"/>
    <w:rPr>
      <w:b/>
      <w:noProof w:val="0"/>
      <w:szCs w:val="24"/>
      <w:u w:val="single"/>
      <w:lang w:val="en-US" w:eastAsia="en-US" w:bidi="ar-SA"/>
    </w:rPr>
  </w:style>
  <w:style w:type="character" w:customStyle="1" w:styleId="UnderlineChar1Char1">
    <w:name w:val="Underline Char1 Char1"/>
    <w:rsid w:val="007B4D79"/>
    <w:rPr>
      <w:noProof w:val="0"/>
      <w:szCs w:val="24"/>
      <w:u w:val="single"/>
      <w:lang w:val="en-US" w:eastAsia="en-US" w:bidi="ar-SA"/>
    </w:rPr>
  </w:style>
  <w:style w:type="paragraph" w:customStyle="1" w:styleId="Underlinestyle1">
    <w:name w:val="Underlinestyle"/>
    <w:basedOn w:val="Normal"/>
    <w:qFormat/>
    <w:rsid w:val="007B4D79"/>
    <w:pPr>
      <w:tabs>
        <w:tab w:val="left" w:pos="720"/>
      </w:tabs>
      <w:ind w:left="720"/>
    </w:pPr>
    <w:rPr>
      <w:rFonts w:eastAsia="Times New Roman"/>
      <w:szCs w:val="20"/>
      <w:u w:val="single"/>
    </w:rPr>
  </w:style>
  <w:style w:type="character" w:customStyle="1" w:styleId="featurecontentgray1">
    <w:name w:val="featurecontentgray1"/>
    <w:rsid w:val="007B4D79"/>
    <w:rPr>
      <w:rFonts w:ascii="Arial" w:hAnsi="Arial" w:cs="Arial" w:hint="default"/>
      <w:color w:val="666666"/>
    </w:rPr>
  </w:style>
  <w:style w:type="character" w:customStyle="1" w:styleId="CardCharCharChar0">
    <w:name w:val="Card Char Char Char"/>
    <w:rsid w:val="007B4D79"/>
    <w:rPr>
      <w:rFonts w:ascii="Book Antiqua" w:hAnsi="Book Antiqua"/>
      <w:szCs w:val="24"/>
      <w:lang w:val="en-US" w:eastAsia="en-US" w:bidi="ar-SA"/>
    </w:rPr>
  </w:style>
  <w:style w:type="character" w:customStyle="1" w:styleId="big1">
    <w:name w:val="big1"/>
    <w:rsid w:val="007B4D79"/>
    <w:rPr>
      <w:sz w:val="28"/>
      <w:szCs w:val="28"/>
    </w:rPr>
  </w:style>
  <w:style w:type="character" w:customStyle="1" w:styleId="prodgeneral">
    <w:name w:val="prodgeneral"/>
    <w:basedOn w:val="DefaultParagraphFont"/>
    <w:rsid w:val="007B4D79"/>
  </w:style>
  <w:style w:type="character" w:customStyle="1" w:styleId="StyleUnderlineChar0">
    <w:name w:val="Style Underline + Char"/>
    <w:rsid w:val="007B4D79"/>
    <w:rPr>
      <w:rFonts w:eastAsia="SimSun" w:cs="Arial"/>
      <w:b/>
      <w:bCs/>
      <w:iCs/>
      <w:caps/>
      <w:sz w:val="24"/>
      <w:szCs w:val="24"/>
      <w:u w:val="single"/>
      <w:lang w:val="en-US" w:eastAsia="en-US" w:bidi="ar-SA"/>
    </w:rPr>
  </w:style>
  <w:style w:type="character" w:customStyle="1" w:styleId="StyleciteChar">
    <w:name w:val="Style cite + Char"/>
    <w:basedOn w:val="citeChar0"/>
    <w:rsid w:val="007B4D7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B4D79"/>
    <w:rPr>
      <w:rFonts w:eastAsia="Times New Roman"/>
      <w:b/>
    </w:rPr>
  </w:style>
  <w:style w:type="paragraph" w:customStyle="1" w:styleId="RepeatHeader">
    <w:name w:val="Repeat Header"/>
    <w:basedOn w:val="HeaderDebate"/>
    <w:qFormat/>
    <w:rsid w:val="007B4D79"/>
    <w:pPr>
      <w:outlineLvl w:val="1"/>
    </w:pPr>
    <w:rPr>
      <w:szCs w:val="48"/>
    </w:rPr>
  </w:style>
  <w:style w:type="character" w:customStyle="1" w:styleId="sectiontitle">
    <w:name w:val="sectiontitle"/>
    <w:basedOn w:val="DefaultParagraphFont"/>
    <w:rsid w:val="007B4D79"/>
  </w:style>
  <w:style w:type="character" w:customStyle="1" w:styleId="sectionsubtitle">
    <w:name w:val="sectionsubtitle"/>
    <w:basedOn w:val="DefaultParagraphFont"/>
    <w:rsid w:val="007B4D79"/>
  </w:style>
  <w:style w:type="character" w:customStyle="1" w:styleId="copyright">
    <w:name w:val="copyright"/>
    <w:basedOn w:val="DefaultParagraphFont"/>
    <w:rsid w:val="007B4D79"/>
  </w:style>
  <w:style w:type="character" w:customStyle="1" w:styleId="EvidenceTag">
    <w:name w:val="Evidence Tag"/>
    <w:rsid w:val="007B4D7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B4D7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B4D7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B4D7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B4D7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B4D79"/>
    <w:rPr>
      <w:rFonts w:eastAsia="Times New Roman"/>
    </w:rPr>
  </w:style>
  <w:style w:type="paragraph" w:customStyle="1" w:styleId="citationunderline">
    <w:name w:val="citation/underline"/>
    <w:autoRedefine/>
    <w:qFormat/>
    <w:rsid w:val="007B4D7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B4D79"/>
  </w:style>
  <w:style w:type="character" w:customStyle="1" w:styleId="inside-head1">
    <w:name w:val="inside-head1"/>
    <w:rsid w:val="007B4D79"/>
    <w:rPr>
      <w:rFonts w:ascii="Arial" w:hAnsi="Arial" w:cs="Arial" w:hint="default"/>
      <w:b/>
      <w:bCs/>
      <w:color w:val="000000"/>
      <w:spacing w:val="-15"/>
      <w:sz w:val="45"/>
      <w:szCs w:val="45"/>
    </w:rPr>
  </w:style>
  <w:style w:type="character" w:customStyle="1" w:styleId="datestamp1">
    <w:name w:val="datestamp1"/>
    <w:rsid w:val="007B4D7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B4D7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B4D79"/>
  </w:style>
  <w:style w:type="paragraph" w:customStyle="1" w:styleId="links1">
    <w:name w:val="links1"/>
    <w:basedOn w:val="Normal"/>
    <w:qFormat/>
    <w:rsid w:val="007B4D79"/>
    <w:pPr>
      <w:spacing w:before="100" w:beforeAutospacing="1" w:after="100" w:afterAutospacing="1"/>
    </w:pPr>
    <w:rPr>
      <w:rFonts w:eastAsia="Times New Roman"/>
      <w:color w:val="FFFFFF"/>
      <w:szCs w:val="16"/>
    </w:rPr>
  </w:style>
  <w:style w:type="paragraph" w:customStyle="1" w:styleId="endtext">
    <w:name w:val="endtext"/>
    <w:basedOn w:val="Normal"/>
    <w:qFormat/>
    <w:rsid w:val="007B4D79"/>
    <w:pPr>
      <w:spacing w:before="100" w:beforeAutospacing="1" w:after="100" w:afterAutospacing="1"/>
      <w:ind w:left="300"/>
    </w:pPr>
    <w:rPr>
      <w:rFonts w:eastAsia="Times New Roman"/>
      <w:szCs w:val="20"/>
    </w:rPr>
  </w:style>
  <w:style w:type="character" w:customStyle="1" w:styleId="storyheading31">
    <w:name w:val="storyheading31"/>
    <w:rsid w:val="007B4D79"/>
    <w:rPr>
      <w:rFonts w:ascii="Verdana" w:hAnsi="Verdana" w:hint="default"/>
      <w:b/>
      <w:bCs/>
      <w:sz w:val="32"/>
      <w:szCs w:val="32"/>
    </w:rPr>
  </w:style>
  <w:style w:type="character" w:customStyle="1" w:styleId="storydeck31">
    <w:name w:val="storydeck31"/>
    <w:rsid w:val="007B4D79"/>
    <w:rPr>
      <w:rFonts w:ascii="Verdana" w:hAnsi="Verdana" w:hint="default"/>
      <w:i w:val="0"/>
      <w:iCs w:val="0"/>
      <w:sz w:val="21"/>
      <w:szCs w:val="21"/>
    </w:rPr>
  </w:style>
  <w:style w:type="character" w:customStyle="1" w:styleId="subtitle10">
    <w:name w:val="subtitle1"/>
    <w:rsid w:val="007B4D79"/>
    <w:rPr>
      <w:rFonts w:ascii="Verdana" w:hAnsi="Verdana" w:hint="default"/>
      <w:b w:val="0"/>
      <w:bCs w:val="0"/>
      <w:vanish w:val="0"/>
      <w:webHidden w:val="0"/>
      <w:color w:val="484848"/>
      <w:sz w:val="14"/>
      <w:szCs w:val="14"/>
      <w:specVanish w:val="0"/>
    </w:rPr>
  </w:style>
  <w:style w:type="paragraph" w:customStyle="1" w:styleId="g">
    <w:name w:val="g"/>
    <w:basedOn w:val="Normal"/>
    <w:qFormat/>
    <w:rsid w:val="007B4D79"/>
    <w:pPr>
      <w:spacing w:before="240" w:after="240"/>
    </w:pPr>
    <w:rPr>
      <w:rFonts w:eastAsia="Times New Roman"/>
    </w:rPr>
  </w:style>
  <w:style w:type="character" w:customStyle="1" w:styleId="clsbiolink">
    <w:name w:val="clsbiolink"/>
    <w:basedOn w:val="DefaultParagraphFont"/>
    <w:rsid w:val="007B4D79"/>
  </w:style>
  <w:style w:type="character" w:customStyle="1" w:styleId="clssmaller">
    <w:name w:val="clssmaller"/>
    <w:basedOn w:val="DefaultParagraphFont"/>
    <w:rsid w:val="007B4D79"/>
  </w:style>
  <w:style w:type="character" w:customStyle="1" w:styleId="sm1">
    <w:name w:val="sm1"/>
    <w:rsid w:val="007B4D79"/>
    <w:rPr>
      <w:rFonts w:ascii="Verdana" w:hAnsi="Verdana" w:hint="default"/>
      <w:i w:val="0"/>
      <w:iCs w:val="0"/>
      <w:smallCaps w:val="0"/>
      <w:color w:val="000000"/>
      <w:sz w:val="17"/>
      <w:szCs w:val="17"/>
    </w:rPr>
  </w:style>
  <w:style w:type="character" w:customStyle="1" w:styleId="noindentChar">
    <w:name w:val="noindent Char"/>
    <w:rsid w:val="007B4D79"/>
    <w:rPr>
      <w:rFonts w:ascii="Arial" w:hAnsi="Arial" w:cs="Arial"/>
      <w:sz w:val="24"/>
      <w:szCs w:val="24"/>
      <w:lang w:val="en-US" w:eastAsia="en-US" w:bidi="ar-SA"/>
    </w:rPr>
  </w:style>
  <w:style w:type="character" w:customStyle="1" w:styleId="SmallChar1">
    <w:name w:val="Small Char1"/>
    <w:rsid w:val="007B4D79"/>
    <w:rPr>
      <w:sz w:val="16"/>
      <w:szCs w:val="24"/>
      <w:lang w:val="en-US" w:eastAsia="en-US" w:bidi="ar-SA"/>
    </w:rPr>
  </w:style>
  <w:style w:type="character" w:customStyle="1" w:styleId="fullcite">
    <w:name w:val="fullcite"/>
    <w:basedOn w:val="DefaultParagraphFont"/>
    <w:rsid w:val="007B4D79"/>
  </w:style>
  <w:style w:type="character" w:customStyle="1" w:styleId="Style9ptThickunderline">
    <w:name w:val="Style 9 pt Thick underline"/>
    <w:rsid w:val="007B4D79"/>
    <w:rPr>
      <w:sz w:val="24"/>
      <w:u w:val="thick"/>
    </w:rPr>
  </w:style>
  <w:style w:type="paragraph" w:customStyle="1" w:styleId="Repeatheader0">
    <w:name w:val="Repeat header"/>
    <w:basedOn w:val="Normal"/>
    <w:autoRedefine/>
    <w:qFormat/>
    <w:rsid w:val="007B4D7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B4D79"/>
    <w:rPr>
      <w:rFonts w:ascii="Times New Roman" w:eastAsia="Times New Roman" w:hAnsi="Times New Roman"/>
      <w:sz w:val="16"/>
    </w:rPr>
  </w:style>
  <w:style w:type="character" w:customStyle="1" w:styleId="CardNotUnderlinedChar">
    <w:name w:val="Card Not Underlined Char"/>
    <w:rsid w:val="007B4D79"/>
    <w:rPr>
      <w:sz w:val="16"/>
      <w:lang w:val="en-US" w:eastAsia="en-US" w:bidi="ar-SA"/>
    </w:rPr>
  </w:style>
  <w:style w:type="paragraph" w:customStyle="1" w:styleId="CardNotUnderlined3">
    <w:name w:val="Card Not Underlined 3"/>
    <w:basedOn w:val="CardNotUnderlined"/>
    <w:qFormat/>
    <w:rsid w:val="007B4D79"/>
    <w:rPr>
      <w:rFonts w:ascii="Times New Roman" w:eastAsia="Times New Roman" w:hAnsi="Times New Roman"/>
      <w:sz w:val="18"/>
    </w:rPr>
  </w:style>
  <w:style w:type="paragraph" w:customStyle="1" w:styleId="CardNotUnderlinedFinal">
    <w:name w:val="Card Not Underlined Final"/>
    <w:basedOn w:val="CardNotUnderlined3"/>
    <w:qFormat/>
    <w:rsid w:val="007B4D79"/>
    <w:rPr>
      <w:sz w:val="20"/>
    </w:rPr>
  </w:style>
  <w:style w:type="character" w:customStyle="1" w:styleId="CardNotUnderlinedChar1">
    <w:name w:val="Card Not Underlined Char1"/>
    <w:rsid w:val="007B4D79"/>
    <w:rPr>
      <w:lang w:val="en-US" w:eastAsia="en-US" w:bidi="ar-SA"/>
    </w:rPr>
  </w:style>
  <w:style w:type="character" w:customStyle="1" w:styleId="cardChar1">
    <w:name w:val="card Char1"/>
    <w:rsid w:val="007B4D79"/>
    <w:rPr>
      <w:szCs w:val="24"/>
      <w:lang w:val="en-US" w:eastAsia="en-US" w:bidi="ar-SA"/>
    </w:rPr>
  </w:style>
  <w:style w:type="character" w:customStyle="1" w:styleId="tagChar30">
    <w:name w:val="tag Char3"/>
    <w:rsid w:val="007B4D79"/>
    <w:rPr>
      <w:b/>
      <w:sz w:val="24"/>
      <w:szCs w:val="24"/>
      <w:lang w:val="en-US" w:eastAsia="en-US" w:bidi="ar-SA"/>
    </w:rPr>
  </w:style>
  <w:style w:type="character" w:customStyle="1" w:styleId="link-mailto">
    <w:name w:val="link-mailto"/>
    <w:basedOn w:val="DefaultParagraphFont"/>
    <w:rsid w:val="007B4D79"/>
  </w:style>
  <w:style w:type="character" w:customStyle="1" w:styleId="StyleUnderlineUnderlineChar">
    <w:name w:val="Style Underline + Underline Char"/>
    <w:rsid w:val="007B4D79"/>
    <w:rPr>
      <w:rFonts w:ascii="Trebuchet MS" w:hAnsi="Trebuchet MS"/>
      <w:szCs w:val="18"/>
      <w:u w:val="single"/>
      <w:lang w:val="en-US" w:eastAsia="en-US" w:bidi="ar-SA"/>
    </w:rPr>
  </w:style>
  <w:style w:type="paragraph" w:customStyle="1" w:styleId="formfld">
    <w:name w:val="formfld"/>
    <w:basedOn w:val="Normal"/>
    <w:qFormat/>
    <w:rsid w:val="007B4D79"/>
    <w:pPr>
      <w:spacing w:before="100" w:beforeAutospacing="1" w:after="100" w:afterAutospacing="1"/>
    </w:pPr>
    <w:rPr>
      <w:rFonts w:eastAsia="Arial Unicode MS"/>
      <w:szCs w:val="20"/>
    </w:rPr>
  </w:style>
  <w:style w:type="paragraph" w:customStyle="1" w:styleId="Number">
    <w:name w:val="Number"/>
    <w:basedOn w:val="Heading2"/>
    <w:uiPriority w:val="99"/>
    <w:qFormat/>
    <w:rsid w:val="007B4D79"/>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B4D79"/>
    <w:pPr>
      <w:widowControl/>
      <w:spacing w:after="160" w:line="259" w:lineRule="auto"/>
      <w:ind w:left="288" w:right="0"/>
    </w:pPr>
    <w:rPr>
      <w:rFonts w:cs="Calibri"/>
      <w:u w:val="thick"/>
    </w:rPr>
  </w:style>
  <w:style w:type="character" w:customStyle="1" w:styleId="UnderlineCardsChar">
    <w:name w:val="Underline Cards Char"/>
    <w:link w:val="UnderlineCards"/>
    <w:rsid w:val="007B4D7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B4D79"/>
    <w:pPr>
      <w:widowControl/>
      <w:spacing w:after="160" w:line="259" w:lineRule="auto"/>
      <w:ind w:left="288" w:right="0"/>
    </w:pPr>
    <w:rPr>
      <w:rFonts w:cs="Calibri"/>
      <w:sz w:val="14"/>
    </w:rPr>
  </w:style>
  <w:style w:type="character" w:customStyle="1" w:styleId="SmallCardsChar">
    <w:name w:val="Small Cards Char"/>
    <w:link w:val="SmallCards"/>
    <w:rsid w:val="007B4D7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B4D79"/>
    <w:rPr>
      <w:rFonts w:eastAsia="Times New Roman"/>
      <w:b/>
      <w:szCs w:val="20"/>
    </w:rPr>
  </w:style>
  <w:style w:type="character" w:customStyle="1" w:styleId="ReadingCitesChar">
    <w:name w:val="Reading Cites Char"/>
    <w:link w:val="ReadingCites"/>
    <w:rsid w:val="007B4D79"/>
    <w:rPr>
      <w:rFonts w:ascii="Calibri" w:eastAsia="Times New Roman" w:hAnsi="Calibri" w:cs="Calibri"/>
      <w:b/>
      <w:szCs w:val="20"/>
    </w:rPr>
  </w:style>
  <w:style w:type="paragraph" w:customStyle="1" w:styleId="ContentsHeading">
    <w:name w:val="Contents Heading"/>
    <w:basedOn w:val="Heading1"/>
    <w:next w:val="Normal"/>
    <w:qFormat/>
    <w:rsid w:val="007B4D7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B4D7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B4D79"/>
    <w:pPr>
      <w:spacing w:before="100" w:beforeAutospacing="1" w:after="100" w:afterAutospacing="1"/>
    </w:pPr>
    <w:rPr>
      <w:rFonts w:eastAsia="Times New Roman"/>
    </w:rPr>
  </w:style>
  <w:style w:type="character" w:customStyle="1" w:styleId="CharacterStyle8">
    <w:name w:val="Character Style 8"/>
    <w:rsid w:val="007B4D79"/>
    <w:rPr>
      <w:sz w:val="22"/>
      <w:szCs w:val="22"/>
    </w:rPr>
  </w:style>
  <w:style w:type="paragraph" w:customStyle="1" w:styleId="Style110">
    <w:name w:val="Style 11"/>
    <w:qFormat/>
    <w:rsid w:val="007B4D7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B4D7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B4D79"/>
    <w:rPr>
      <w:rFonts w:ascii="Garamond" w:hAnsi="Garamond" w:cs="Garamond"/>
      <w:sz w:val="20"/>
      <w:szCs w:val="20"/>
    </w:rPr>
  </w:style>
  <w:style w:type="paragraph" w:customStyle="1" w:styleId="TagStyle">
    <w:name w:val="Tag Style"/>
    <w:basedOn w:val="CardStyle"/>
    <w:qFormat/>
    <w:rsid w:val="007B4D79"/>
    <w:pPr>
      <w:contextualSpacing w:val="0"/>
    </w:pPr>
    <w:rPr>
      <w:rFonts w:cstheme="minorBidi"/>
      <w:b/>
      <w:sz w:val="24"/>
    </w:rPr>
  </w:style>
  <w:style w:type="character" w:customStyle="1" w:styleId="CardText1CharChar">
    <w:name w:val="Card Text 1 Char Char"/>
    <w:rsid w:val="007B4D79"/>
    <w:rPr>
      <w:rFonts w:ascii="Arial Narrow" w:hAnsi="Arial Narrow"/>
      <w:color w:val="000000"/>
      <w:sz w:val="22"/>
      <w:szCs w:val="22"/>
      <w:u w:val="single"/>
      <w:lang w:val="en-US" w:eastAsia="en-US" w:bidi="ar-SA"/>
    </w:rPr>
  </w:style>
  <w:style w:type="character" w:customStyle="1" w:styleId="CardText1Char1">
    <w:name w:val="Card Text 1 Char1"/>
    <w:rsid w:val="007B4D79"/>
    <w:rPr>
      <w:rFonts w:ascii="Arial Narrow" w:hAnsi="Arial Narrow"/>
      <w:color w:val="000000"/>
      <w:sz w:val="22"/>
      <w:szCs w:val="22"/>
      <w:u w:val="single"/>
      <w:lang w:val="en-US" w:eastAsia="en-US" w:bidi="ar-SA"/>
    </w:rPr>
  </w:style>
  <w:style w:type="character" w:customStyle="1" w:styleId="CharacterStyle2">
    <w:name w:val="Character Style 2"/>
    <w:uiPriority w:val="99"/>
    <w:rsid w:val="007B4D79"/>
    <w:rPr>
      <w:sz w:val="24"/>
      <w:szCs w:val="24"/>
      <w:u w:val="single"/>
    </w:rPr>
  </w:style>
  <w:style w:type="paragraph" w:customStyle="1" w:styleId="Style70">
    <w:name w:val="Style 7"/>
    <w:qFormat/>
    <w:rsid w:val="007B4D7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B4D7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B4D7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B4D79"/>
  </w:style>
  <w:style w:type="paragraph" w:customStyle="1" w:styleId="Header1">
    <w:name w:val="Header1"/>
    <w:basedOn w:val="Heading1"/>
    <w:next w:val="Heading1"/>
    <w:qFormat/>
    <w:rsid w:val="007B4D7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B4D79"/>
    <w:rPr>
      <w:b/>
      <w:bCs/>
      <w:color w:val="695B54"/>
    </w:rPr>
  </w:style>
  <w:style w:type="paragraph" w:customStyle="1" w:styleId="Heading11">
    <w:name w:val="Heading 11"/>
    <w:basedOn w:val="Normal"/>
    <w:next w:val="Normal"/>
    <w:qFormat/>
    <w:rsid w:val="007B4D7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B4D79"/>
    <w:pPr>
      <w:keepLines w:val="0"/>
      <w:pageBreakBefore w:val="0"/>
      <w:spacing w:before="0"/>
      <w:jc w:val="left"/>
    </w:pPr>
    <w:rPr>
      <w:rFonts w:eastAsia="Times New Roman" w:cs="Arial"/>
      <w:sz w:val="22"/>
      <w:szCs w:val="26"/>
    </w:rPr>
  </w:style>
  <w:style w:type="character" w:customStyle="1" w:styleId="TextHeadingChar">
    <w:name w:val="Text Heading Char"/>
    <w:rsid w:val="007B4D79"/>
    <w:rPr>
      <w:rFonts w:cs="Arial"/>
      <w:b/>
      <w:bCs/>
      <w:sz w:val="22"/>
      <w:szCs w:val="26"/>
      <w:u w:val="single"/>
      <w:lang w:val="en-US" w:eastAsia="en-US" w:bidi="ar-SA"/>
    </w:rPr>
  </w:style>
  <w:style w:type="character" w:customStyle="1" w:styleId="FootnoteCharacters">
    <w:name w:val="Footnote Characters"/>
    <w:rsid w:val="007B4D79"/>
    <w:rPr>
      <w:vertAlign w:val="superscript"/>
    </w:rPr>
  </w:style>
  <w:style w:type="paragraph" w:customStyle="1" w:styleId="StyleHeading1BlockTitleHeading1Char1ALEXHeadingBrief-He2">
    <w:name w:val="Style Heading 1Block TitleHeading 1 Char1ALEXHeadingBrief - He...2"/>
    <w:basedOn w:val="Heading1"/>
    <w:autoRedefine/>
    <w:qFormat/>
    <w:rsid w:val="007B4D7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B4D7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B4D7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B4D79"/>
    <w:rPr>
      <w:rFonts w:eastAsia="Times New Roman"/>
      <w:smallCaps/>
    </w:rPr>
  </w:style>
  <w:style w:type="paragraph" w:customStyle="1" w:styleId="DebateBody">
    <w:name w:val="Debate Body"/>
    <w:basedOn w:val="Normal"/>
    <w:qFormat/>
    <w:rsid w:val="007B4D79"/>
    <w:rPr>
      <w:rFonts w:ascii="Cambria" w:eastAsia="Cambria" w:hAnsi="Cambria"/>
      <w:b/>
      <w:caps/>
    </w:rPr>
  </w:style>
  <w:style w:type="paragraph" w:customStyle="1" w:styleId="StyleDebateBodyBefore12pt">
    <w:name w:val="Style Debate Body + Before:  12 pt"/>
    <w:basedOn w:val="Normal"/>
    <w:next w:val="Normal"/>
    <w:qFormat/>
    <w:rsid w:val="007B4D79"/>
    <w:pPr>
      <w:spacing w:before="240"/>
    </w:pPr>
    <w:rPr>
      <w:rFonts w:eastAsia="Times New Roman"/>
      <w:bCs/>
      <w:szCs w:val="20"/>
    </w:rPr>
  </w:style>
  <w:style w:type="paragraph" w:customStyle="1" w:styleId="StyleDebateBodyBefore12pt1">
    <w:name w:val="Style Debate Body + Before:  12 pt1"/>
    <w:basedOn w:val="Normal"/>
    <w:qFormat/>
    <w:rsid w:val="007B4D79"/>
    <w:pPr>
      <w:spacing w:before="240"/>
    </w:pPr>
    <w:rPr>
      <w:rFonts w:eastAsia="Times New Roman"/>
      <w:bCs/>
      <w:szCs w:val="20"/>
    </w:rPr>
  </w:style>
  <w:style w:type="character" w:customStyle="1" w:styleId="10ptnotbold">
    <w:name w:val="10ptnotbold"/>
    <w:rsid w:val="007B4D79"/>
    <w:rPr>
      <w:sz w:val="20"/>
    </w:rPr>
  </w:style>
  <w:style w:type="paragraph" w:customStyle="1" w:styleId="PageNumber11">
    <w:name w:val="Page Number11"/>
    <w:basedOn w:val="Normal"/>
    <w:next w:val="Normal"/>
    <w:qFormat/>
    <w:rsid w:val="007B4D7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B4D79"/>
    <w:rPr>
      <w:rFonts w:eastAsia="SimSun" w:cs="Arial"/>
      <w:b/>
      <w:bCs/>
      <w:iCs/>
      <w:sz w:val="24"/>
      <w:szCs w:val="28"/>
      <w:lang w:val="en-US" w:eastAsia="zh-CN" w:bidi="ar-SA"/>
    </w:rPr>
  </w:style>
  <w:style w:type="character" w:customStyle="1" w:styleId="Char31">
    <w:name w:val="Char31"/>
    <w:rsid w:val="007B4D79"/>
    <w:rPr>
      <w:rFonts w:cs="Arial"/>
      <w:bCs/>
      <w:u w:val="thick"/>
      <w:lang w:val="en-US" w:eastAsia="en-US" w:bidi="ar-SA"/>
    </w:rPr>
  </w:style>
  <w:style w:type="paragraph" w:customStyle="1" w:styleId="Header11">
    <w:name w:val="Header11"/>
    <w:rsid w:val="007B4D7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B4D7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B4D7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B4D7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B4D79"/>
    <w:pPr>
      <w:spacing w:before="120"/>
    </w:pPr>
    <w:rPr>
      <w:rFonts w:eastAsia="Times New Roman"/>
    </w:rPr>
  </w:style>
  <w:style w:type="character" w:customStyle="1" w:styleId="underliningChar0">
    <w:name w:val="underlining Char"/>
    <w:rsid w:val="007B4D79"/>
    <w:rPr>
      <w:b/>
      <w:szCs w:val="24"/>
      <w:u w:val="single"/>
      <w:lang w:val="en-US" w:eastAsia="en-US" w:bidi="ar-SA"/>
    </w:rPr>
  </w:style>
  <w:style w:type="character" w:customStyle="1" w:styleId="notreadChar">
    <w:name w:val="not read Char"/>
    <w:rsid w:val="007B4D79"/>
    <w:rPr>
      <w:sz w:val="18"/>
      <w:szCs w:val="24"/>
      <w:lang w:val="en-US" w:eastAsia="en-US" w:bidi="ar-SA"/>
    </w:rPr>
  </w:style>
  <w:style w:type="paragraph" w:customStyle="1" w:styleId="StyleStrong10ptNotBold">
    <w:name w:val="Style Strong + 10 pt Not Bold"/>
    <w:basedOn w:val="Normal"/>
    <w:autoRedefine/>
    <w:qFormat/>
    <w:rsid w:val="007B4D79"/>
    <w:pPr>
      <w:ind w:left="720" w:hanging="360"/>
    </w:pPr>
    <w:rPr>
      <w:rFonts w:eastAsia="Times New Roman"/>
      <w:sz w:val="26"/>
      <w:szCs w:val="26"/>
    </w:rPr>
  </w:style>
  <w:style w:type="paragraph" w:customStyle="1" w:styleId="times">
    <w:name w:val="times"/>
    <w:basedOn w:val="Normal"/>
    <w:qFormat/>
    <w:rsid w:val="007B4D79"/>
    <w:pPr>
      <w:spacing w:before="100" w:beforeAutospacing="1" w:after="100" w:afterAutospacing="1"/>
    </w:pPr>
    <w:rPr>
      <w:rFonts w:eastAsia="Times New Roman"/>
    </w:rPr>
  </w:style>
  <w:style w:type="character" w:customStyle="1" w:styleId="prbodytext1">
    <w:name w:val="pr_bodytext1"/>
    <w:rsid w:val="007B4D79"/>
    <w:rPr>
      <w:rFonts w:ascii="Arial" w:hAnsi="Arial" w:cs="Arial" w:hint="default"/>
      <w:sz w:val="20"/>
      <w:szCs w:val="20"/>
    </w:rPr>
  </w:style>
  <w:style w:type="character" w:customStyle="1" w:styleId="smallCharChar">
    <w:name w:val="small Char Char"/>
    <w:rsid w:val="007B4D79"/>
    <w:rPr>
      <w:rFonts w:ascii="Times New Roman" w:eastAsia="Times New Roman" w:hAnsi="Times New Roman" w:cs="Times New Roman"/>
      <w:sz w:val="12"/>
      <w:szCs w:val="16"/>
    </w:rPr>
  </w:style>
  <w:style w:type="character" w:customStyle="1" w:styleId="Undlerine">
    <w:name w:val="Undlerine"/>
    <w:qFormat/>
    <w:rsid w:val="007B4D79"/>
    <w:rPr>
      <w:rFonts w:ascii="Times New Roman" w:hAnsi="Times New Roman"/>
      <w:w w:val="110"/>
      <w:sz w:val="20"/>
      <w:szCs w:val="20"/>
      <w:u w:val="single"/>
      <w:bdr w:val="none" w:sz="0" w:space="0" w:color="auto"/>
      <w:lang w:bidi="he-IL"/>
    </w:rPr>
  </w:style>
  <w:style w:type="character" w:customStyle="1" w:styleId="Aunderline1">
    <w:name w:val="Aunderline"/>
    <w:qFormat/>
    <w:rsid w:val="007B4D79"/>
    <w:rPr>
      <w:rFonts w:ascii="Times New Roman" w:hAnsi="Times New Roman"/>
      <w:sz w:val="20"/>
      <w:u w:val="single"/>
    </w:rPr>
  </w:style>
  <w:style w:type="paragraph" w:customStyle="1" w:styleId="NormalUnderline0">
    <w:name w:val="Normal + Underline"/>
    <w:basedOn w:val="Normal"/>
    <w:link w:val="NormalUnderlineChar0"/>
    <w:qFormat/>
    <w:rsid w:val="007B4D79"/>
    <w:pPr>
      <w:ind w:left="720"/>
    </w:pPr>
    <w:rPr>
      <w:rFonts w:eastAsia="Times New Roman"/>
      <w:b/>
      <w:u w:val="single"/>
      <w:lang w:val="x-none" w:eastAsia="x-none"/>
    </w:rPr>
  </w:style>
  <w:style w:type="character" w:customStyle="1" w:styleId="NormalUnderlineChar0">
    <w:name w:val="Normal + Underline Char"/>
    <w:link w:val="NormalUnderline0"/>
    <w:rsid w:val="007B4D79"/>
    <w:rPr>
      <w:rFonts w:ascii="Calibri" w:eastAsia="Times New Roman" w:hAnsi="Calibri" w:cs="Calibri"/>
      <w:b/>
      <w:u w:val="single"/>
      <w:lang w:val="x-none" w:eastAsia="x-none"/>
    </w:rPr>
  </w:style>
  <w:style w:type="character" w:customStyle="1" w:styleId="tim">
    <w:name w:val="tim"/>
    <w:qFormat/>
    <w:rsid w:val="007B4D79"/>
    <w:rPr>
      <w:rFonts w:ascii="Times New Roman" w:hAnsi="Times New Roman"/>
      <w:sz w:val="20"/>
      <w:u w:val="single"/>
    </w:rPr>
  </w:style>
  <w:style w:type="character" w:customStyle="1" w:styleId="hl">
    <w:name w:val="hl"/>
    <w:basedOn w:val="DefaultParagraphFont"/>
    <w:rsid w:val="007B4D79"/>
  </w:style>
  <w:style w:type="character" w:customStyle="1" w:styleId="clock1">
    <w:name w:val="clock1"/>
    <w:rsid w:val="007B4D79"/>
    <w:rPr>
      <w:color w:val="B51B1B"/>
    </w:rPr>
  </w:style>
  <w:style w:type="character" w:customStyle="1" w:styleId="smallChar10">
    <w:name w:val="small Char1"/>
    <w:rsid w:val="007B4D79"/>
    <w:rPr>
      <w:sz w:val="12"/>
      <w:szCs w:val="16"/>
      <w:lang w:val="en-US" w:eastAsia="en-US" w:bidi="ar-SA"/>
    </w:rPr>
  </w:style>
  <w:style w:type="character" w:customStyle="1" w:styleId="SmallCardsCharChar">
    <w:name w:val="Small Cards Char Char"/>
    <w:rsid w:val="007B4D79"/>
    <w:rPr>
      <w:sz w:val="14"/>
      <w:szCs w:val="24"/>
      <w:lang w:val="en-US" w:eastAsia="en-US" w:bidi="ar-SA"/>
    </w:rPr>
  </w:style>
  <w:style w:type="paragraph" w:customStyle="1" w:styleId="NormalCards">
    <w:name w:val="Normal Cards"/>
    <w:basedOn w:val="Normal"/>
    <w:qFormat/>
    <w:rsid w:val="007B4D79"/>
    <w:pPr>
      <w:ind w:left="288"/>
    </w:pPr>
    <w:rPr>
      <w:rFonts w:eastAsia="Times New Roman"/>
    </w:rPr>
  </w:style>
  <w:style w:type="character" w:customStyle="1" w:styleId="iniciales">
    <w:name w:val="iniciales"/>
    <w:basedOn w:val="DefaultParagraphFont"/>
    <w:rsid w:val="007B4D79"/>
  </w:style>
  <w:style w:type="character" w:customStyle="1" w:styleId="Style10ptBoldUnderline">
    <w:name w:val="Style 10 pt Bold Underline"/>
    <w:rsid w:val="007B4D79"/>
    <w:rPr>
      <w:b/>
      <w:bCs/>
      <w:sz w:val="20"/>
      <w:u w:val="single"/>
    </w:rPr>
  </w:style>
  <w:style w:type="paragraph" w:customStyle="1" w:styleId="outdent">
    <w:name w:val="outdent"/>
    <w:basedOn w:val="Normal"/>
    <w:qFormat/>
    <w:rsid w:val="007B4D7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B4D79"/>
    <w:pPr>
      <w:spacing w:before="100" w:beforeAutospacing="1" w:after="100" w:afterAutospacing="1"/>
    </w:pPr>
    <w:rPr>
      <w:rFonts w:eastAsia="Times New Roman"/>
    </w:rPr>
  </w:style>
  <w:style w:type="paragraph" w:customStyle="1" w:styleId="separator">
    <w:name w:val="separator"/>
    <w:basedOn w:val="Normal"/>
    <w:rsid w:val="007B4D79"/>
    <w:pPr>
      <w:spacing w:before="100" w:beforeAutospacing="1" w:after="100" w:afterAutospacing="1"/>
    </w:pPr>
    <w:rPr>
      <w:rFonts w:eastAsia="Times New Roman"/>
    </w:rPr>
  </w:style>
  <w:style w:type="paragraph" w:customStyle="1" w:styleId="bulletfollow">
    <w:name w:val="bulletfollow"/>
    <w:basedOn w:val="Normal"/>
    <w:qFormat/>
    <w:rsid w:val="007B4D79"/>
    <w:pPr>
      <w:spacing w:before="100" w:beforeAutospacing="1" w:after="100" w:afterAutospacing="1"/>
    </w:pPr>
    <w:rPr>
      <w:rFonts w:eastAsia="Times New Roman"/>
    </w:rPr>
  </w:style>
  <w:style w:type="paragraph" w:customStyle="1" w:styleId="bulleted">
    <w:name w:val="bulleted"/>
    <w:basedOn w:val="Normal"/>
    <w:qFormat/>
    <w:rsid w:val="007B4D79"/>
    <w:pPr>
      <w:spacing w:before="100" w:beforeAutospacing="1" w:after="100" w:afterAutospacing="1"/>
    </w:pPr>
    <w:rPr>
      <w:rFonts w:eastAsia="Times New Roman"/>
    </w:rPr>
  </w:style>
  <w:style w:type="character" w:customStyle="1" w:styleId="spelle">
    <w:name w:val="spelle"/>
    <w:basedOn w:val="DefaultParagraphFont"/>
    <w:rsid w:val="007B4D79"/>
  </w:style>
  <w:style w:type="character" w:customStyle="1" w:styleId="grame">
    <w:name w:val="grame"/>
    <w:basedOn w:val="DefaultParagraphFont"/>
    <w:rsid w:val="007B4D79"/>
  </w:style>
  <w:style w:type="paragraph" w:customStyle="1" w:styleId="Strikethrough0">
    <w:name w:val="Strikethrough"/>
    <w:next w:val="Normal"/>
    <w:link w:val="StrikethroughChar"/>
    <w:qFormat/>
    <w:rsid w:val="007B4D7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B4D79"/>
    <w:rPr>
      <w:rFonts w:ascii="Times New Roman" w:eastAsia="Times New Roman" w:hAnsi="Times New Roman" w:cs="Times New Roman"/>
      <w:strike/>
      <w:sz w:val="20"/>
      <w:szCs w:val="20"/>
    </w:rPr>
  </w:style>
  <w:style w:type="character" w:customStyle="1" w:styleId="UnderlineCardsCharChar">
    <w:name w:val="Underline Cards Char Char"/>
    <w:rsid w:val="007B4D79"/>
    <w:rPr>
      <w:rFonts w:eastAsia="SimSun"/>
      <w:szCs w:val="24"/>
      <w:u w:val="thick"/>
      <w:lang w:val="en-US" w:eastAsia="en-US" w:bidi="ar-SA"/>
    </w:rPr>
  </w:style>
  <w:style w:type="character" w:customStyle="1" w:styleId="head">
    <w:name w:val="head"/>
    <w:basedOn w:val="DefaultParagraphFont"/>
    <w:rsid w:val="007B4D79"/>
  </w:style>
  <w:style w:type="paragraph" w:customStyle="1" w:styleId="authorgroup">
    <w:name w:val="authorgroup"/>
    <w:basedOn w:val="Normal"/>
    <w:qFormat/>
    <w:rsid w:val="007B4D79"/>
    <w:pPr>
      <w:spacing w:before="100" w:beforeAutospacing="1" w:after="100" w:afterAutospacing="1"/>
    </w:pPr>
    <w:rPr>
      <w:rFonts w:eastAsia="Calibri"/>
    </w:rPr>
  </w:style>
  <w:style w:type="paragraph" w:customStyle="1" w:styleId="affiliation1">
    <w:name w:val="affiliation1"/>
    <w:basedOn w:val="Normal"/>
    <w:qFormat/>
    <w:rsid w:val="007B4D79"/>
    <w:pPr>
      <w:spacing w:before="100" w:beforeAutospacing="1" w:after="100" w:afterAutospacing="1"/>
    </w:pPr>
    <w:rPr>
      <w:rFonts w:eastAsia="Calibri"/>
    </w:rPr>
  </w:style>
  <w:style w:type="paragraph" w:customStyle="1" w:styleId="norm">
    <w:name w:val="norm"/>
    <w:basedOn w:val="Normal"/>
    <w:rsid w:val="007B4D79"/>
    <w:pPr>
      <w:spacing w:before="100" w:beforeAutospacing="1" w:after="100" w:afterAutospacing="1"/>
    </w:pPr>
    <w:rPr>
      <w:rFonts w:eastAsia="Calibri"/>
    </w:rPr>
  </w:style>
  <w:style w:type="character" w:customStyle="1" w:styleId="hidden">
    <w:name w:val="hidden"/>
    <w:basedOn w:val="DefaultParagraphFont"/>
    <w:uiPriority w:val="99"/>
    <w:rsid w:val="007B4D79"/>
  </w:style>
  <w:style w:type="character" w:customStyle="1" w:styleId="smallcapitals">
    <w:name w:val="smallcapitals"/>
    <w:basedOn w:val="DefaultParagraphFont"/>
    <w:rsid w:val="007B4D79"/>
  </w:style>
  <w:style w:type="character" w:customStyle="1" w:styleId="number0">
    <w:name w:val="number"/>
    <w:basedOn w:val="DefaultParagraphFont"/>
    <w:rsid w:val="007B4D79"/>
  </w:style>
  <w:style w:type="character" w:customStyle="1" w:styleId="swauthor">
    <w:name w:val="sw_author"/>
    <w:rsid w:val="007B4D79"/>
  </w:style>
  <w:style w:type="character" w:customStyle="1" w:styleId="articlebody1">
    <w:name w:val="articlebody1"/>
    <w:rsid w:val="007B4D79"/>
  </w:style>
  <w:style w:type="character" w:customStyle="1" w:styleId="small1">
    <w:name w:val="small1"/>
    <w:rsid w:val="007B4D79"/>
  </w:style>
  <w:style w:type="character" w:customStyle="1" w:styleId="ShrinkText">
    <w:name w:val="Shrink Text"/>
    <w:rsid w:val="007B4D79"/>
    <w:rPr>
      <w:sz w:val="16"/>
    </w:rPr>
  </w:style>
  <w:style w:type="paragraph" w:customStyle="1" w:styleId="AuthorDate1">
    <w:name w:val="Author/Date"/>
    <w:basedOn w:val="Normal"/>
    <w:link w:val="AuthorDateChar1"/>
    <w:qFormat/>
    <w:rsid w:val="007B4D79"/>
    <w:rPr>
      <w:rFonts w:eastAsia="Times New Roman"/>
      <w:b/>
      <w:u w:val="single"/>
    </w:rPr>
  </w:style>
  <w:style w:type="character" w:customStyle="1" w:styleId="AuthorDateChar1">
    <w:name w:val="Author/Date Char1"/>
    <w:link w:val="AuthorDate1"/>
    <w:rsid w:val="007B4D79"/>
    <w:rPr>
      <w:rFonts w:ascii="Calibri" w:eastAsia="Times New Roman" w:hAnsi="Calibri" w:cs="Calibri"/>
      <w:b/>
      <w:u w:val="single"/>
    </w:rPr>
  </w:style>
  <w:style w:type="character" w:customStyle="1" w:styleId="Shortcite">
    <w:name w:val="Shortcite"/>
    <w:basedOn w:val="DefaultParagraphFont"/>
    <w:rsid w:val="007B4D79"/>
    <w:rPr>
      <w:rFonts w:ascii="Times New Roman" w:hAnsi="Times New Roman"/>
      <w:b/>
      <w:bCs/>
      <w:sz w:val="20"/>
    </w:rPr>
  </w:style>
  <w:style w:type="character" w:customStyle="1" w:styleId="Longcite">
    <w:name w:val="Longcite"/>
    <w:basedOn w:val="DefaultParagraphFont"/>
    <w:rsid w:val="007B4D79"/>
    <w:rPr>
      <w:sz w:val="16"/>
    </w:rPr>
  </w:style>
  <w:style w:type="paragraph" w:customStyle="1" w:styleId="analytic1">
    <w:name w:val="analytic"/>
    <w:basedOn w:val="Normal"/>
    <w:link w:val="analyticChar1"/>
    <w:uiPriority w:val="4"/>
    <w:qFormat/>
    <w:rsid w:val="007B4D79"/>
    <w:pPr>
      <w:spacing w:before="120"/>
    </w:pPr>
    <w:rPr>
      <w:b/>
    </w:rPr>
  </w:style>
  <w:style w:type="character" w:customStyle="1" w:styleId="analyticChar1">
    <w:name w:val="analytic Char"/>
    <w:basedOn w:val="DefaultParagraphFont"/>
    <w:link w:val="analytic1"/>
    <w:uiPriority w:val="4"/>
    <w:rsid w:val="007B4D79"/>
    <w:rPr>
      <w:rFonts w:ascii="Calibri" w:hAnsi="Calibri" w:cs="Calibri"/>
      <w:b/>
    </w:rPr>
  </w:style>
  <w:style w:type="character" w:customStyle="1" w:styleId="Normal30">
    <w:name w:val="Normal3"/>
    <w:basedOn w:val="DefaultParagraphFont"/>
    <w:rsid w:val="007B4D79"/>
  </w:style>
  <w:style w:type="paragraph" w:customStyle="1" w:styleId="PageNumber8">
    <w:name w:val="Page Number8"/>
    <w:basedOn w:val="Normal"/>
    <w:next w:val="Normal"/>
    <w:uiPriority w:val="99"/>
    <w:qFormat/>
    <w:rsid w:val="007B4D79"/>
    <w:rPr>
      <w:rFonts w:eastAsia="Times New Roman"/>
    </w:rPr>
  </w:style>
  <w:style w:type="paragraph" w:customStyle="1" w:styleId="Header2">
    <w:name w:val="Header2"/>
    <w:basedOn w:val="Heading1"/>
    <w:next w:val="Heading1"/>
    <w:link w:val="Header2Char"/>
    <w:qFormat/>
    <w:rsid w:val="007B4D7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B4D79"/>
    <w:pPr>
      <w:keepNext/>
      <w:widowControl w:val="0"/>
      <w:suppressAutoHyphens/>
      <w:jc w:val="center"/>
    </w:pPr>
    <w:rPr>
      <w:rFonts w:eastAsia="Tahoma"/>
      <w:b/>
      <w:sz w:val="48"/>
      <w:szCs w:val="32"/>
      <w:u w:val="single"/>
    </w:rPr>
  </w:style>
  <w:style w:type="character" w:customStyle="1" w:styleId="NoterefInText">
    <w:name w:val="_NoterefInText"/>
    <w:uiPriority w:val="99"/>
    <w:rsid w:val="007B4D79"/>
    <w:rPr>
      <w:rFonts w:cs="New Baskerville"/>
      <w:color w:val="000000"/>
    </w:rPr>
  </w:style>
  <w:style w:type="character" w:customStyle="1" w:styleId="postauthor">
    <w:name w:val="postauthor"/>
    <w:basedOn w:val="DefaultParagraphFont"/>
    <w:rsid w:val="007B4D79"/>
  </w:style>
  <w:style w:type="paragraph" w:customStyle="1" w:styleId="notes-source-hasnotes">
    <w:name w:val="notes-source-hasnotes"/>
    <w:basedOn w:val="Normal"/>
    <w:qFormat/>
    <w:rsid w:val="007B4D79"/>
    <w:pPr>
      <w:spacing w:before="100" w:beforeAutospacing="1" w:after="100" w:afterAutospacing="1"/>
    </w:pPr>
    <w:rPr>
      <w:rFonts w:ascii="Times" w:hAnsi="Times"/>
      <w:szCs w:val="20"/>
    </w:rPr>
  </w:style>
  <w:style w:type="character" w:customStyle="1" w:styleId="span">
    <w:name w:val="span"/>
    <w:basedOn w:val="DefaultParagraphFont"/>
    <w:rsid w:val="007B4D79"/>
  </w:style>
  <w:style w:type="character" w:customStyle="1" w:styleId="maintitle">
    <w:name w:val="maintitle"/>
    <w:basedOn w:val="DefaultParagraphFont"/>
    <w:rsid w:val="007B4D79"/>
  </w:style>
  <w:style w:type="character" w:customStyle="1" w:styleId="thirdparty-logo">
    <w:name w:val="thirdparty-logo"/>
    <w:basedOn w:val="DefaultParagraphFont"/>
    <w:rsid w:val="007B4D79"/>
  </w:style>
  <w:style w:type="character" w:customStyle="1" w:styleId="updated">
    <w:name w:val="updated"/>
    <w:basedOn w:val="DefaultParagraphFont"/>
    <w:rsid w:val="007B4D79"/>
  </w:style>
  <w:style w:type="paragraph" w:customStyle="1" w:styleId="articlemeta">
    <w:name w:val="articlemeta"/>
    <w:basedOn w:val="Normal"/>
    <w:qFormat/>
    <w:rsid w:val="007B4D79"/>
    <w:pPr>
      <w:spacing w:before="100" w:beforeAutospacing="1" w:after="100" w:afterAutospacing="1"/>
    </w:pPr>
    <w:rPr>
      <w:rFonts w:ascii="Times" w:hAnsi="Times"/>
      <w:szCs w:val="20"/>
    </w:rPr>
  </w:style>
  <w:style w:type="character" w:customStyle="1" w:styleId="vcard">
    <w:name w:val="vcard"/>
    <w:basedOn w:val="DefaultParagraphFont"/>
    <w:rsid w:val="007B4D79"/>
  </w:style>
  <w:style w:type="character" w:customStyle="1" w:styleId="dateline">
    <w:name w:val="dateline"/>
    <w:basedOn w:val="DefaultParagraphFont"/>
    <w:rsid w:val="007B4D79"/>
  </w:style>
  <w:style w:type="character" w:customStyle="1" w:styleId="print-footnote">
    <w:name w:val="print-footnote"/>
    <w:basedOn w:val="DefaultParagraphFont"/>
    <w:rsid w:val="007B4D79"/>
  </w:style>
  <w:style w:type="character" w:customStyle="1" w:styleId="datestring">
    <w:name w:val="datestring"/>
    <w:basedOn w:val="DefaultParagraphFont"/>
    <w:rsid w:val="007B4D79"/>
  </w:style>
  <w:style w:type="paragraph" w:customStyle="1" w:styleId="left">
    <w:name w:val="left"/>
    <w:basedOn w:val="Normal"/>
    <w:qFormat/>
    <w:rsid w:val="007B4D79"/>
    <w:pPr>
      <w:spacing w:before="100" w:beforeAutospacing="1" w:after="100" w:afterAutospacing="1"/>
    </w:pPr>
    <w:rPr>
      <w:rFonts w:ascii="Times" w:hAnsi="Times"/>
      <w:szCs w:val="20"/>
    </w:rPr>
  </w:style>
  <w:style w:type="paragraph" w:customStyle="1" w:styleId="right">
    <w:name w:val="right"/>
    <w:basedOn w:val="Normal"/>
    <w:qFormat/>
    <w:rsid w:val="007B4D79"/>
    <w:pPr>
      <w:spacing w:before="100" w:beforeAutospacing="1" w:after="100" w:afterAutospacing="1"/>
    </w:pPr>
    <w:rPr>
      <w:rFonts w:ascii="Times" w:hAnsi="Times"/>
      <w:szCs w:val="20"/>
    </w:rPr>
  </w:style>
  <w:style w:type="character" w:customStyle="1" w:styleId="gptad">
    <w:name w:val="gptad"/>
    <w:basedOn w:val="DefaultParagraphFont"/>
    <w:rsid w:val="007B4D79"/>
  </w:style>
  <w:style w:type="paragraph" w:customStyle="1" w:styleId="creditpostedmodified">
    <w:name w:val="credit_posted_modified"/>
    <w:basedOn w:val="Normal"/>
    <w:qFormat/>
    <w:rsid w:val="007B4D79"/>
    <w:pPr>
      <w:spacing w:before="100" w:beforeAutospacing="1" w:after="100" w:afterAutospacing="1"/>
    </w:pPr>
    <w:rPr>
      <w:rFonts w:ascii="Times" w:hAnsi="Times"/>
      <w:szCs w:val="20"/>
    </w:rPr>
  </w:style>
  <w:style w:type="character" w:customStyle="1" w:styleId="creditline">
    <w:name w:val="creditline"/>
    <w:basedOn w:val="DefaultParagraphFont"/>
    <w:rsid w:val="007B4D79"/>
  </w:style>
  <w:style w:type="character" w:customStyle="1" w:styleId="grd">
    <w:name w:val="grd"/>
    <w:basedOn w:val="DefaultParagraphFont"/>
    <w:rsid w:val="007B4D79"/>
  </w:style>
  <w:style w:type="paragraph" w:customStyle="1" w:styleId="hs-text-container">
    <w:name w:val="hs-text-container"/>
    <w:basedOn w:val="Normal"/>
    <w:qFormat/>
    <w:rsid w:val="007B4D79"/>
    <w:pPr>
      <w:spacing w:before="100" w:beforeAutospacing="1" w:after="100" w:afterAutospacing="1"/>
    </w:pPr>
    <w:rPr>
      <w:rFonts w:ascii="Times" w:hAnsi="Times"/>
      <w:szCs w:val="20"/>
    </w:rPr>
  </w:style>
  <w:style w:type="character" w:customStyle="1" w:styleId="created">
    <w:name w:val="created"/>
    <w:basedOn w:val="DefaultParagraphFont"/>
    <w:rsid w:val="007B4D79"/>
  </w:style>
  <w:style w:type="character" w:customStyle="1" w:styleId="changed">
    <w:name w:val="changed"/>
    <w:basedOn w:val="DefaultParagraphFont"/>
    <w:rsid w:val="007B4D79"/>
  </w:style>
  <w:style w:type="character" w:customStyle="1" w:styleId="article-author-name">
    <w:name w:val="article-author-name"/>
    <w:basedOn w:val="DefaultParagraphFont"/>
    <w:rsid w:val="007B4D79"/>
  </w:style>
  <w:style w:type="character" w:customStyle="1" w:styleId="bioexcerpt">
    <w:name w:val="bio_excerpt"/>
    <w:basedOn w:val="DefaultParagraphFont"/>
    <w:rsid w:val="007B4D79"/>
  </w:style>
  <w:style w:type="character" w:customStyle="1" w:styleId="commentcount">
    <w:name w:val="comment_count"/>
    <w:basedOn w:val="DefaultParagraphFont"/>
    <w:rsid w:val="007B4D79"/>
  </w:style>
  <w:style w:type="character" w:customStyle="1" w:styleId="searchtermshighlighted">
    <w:name w:val="searchtermshighlighted"/>
    <w:basedOn w:val="DefaultParagraphFont"/>
    <w:rsid w:val="007B4D79"/>
  </w:style>
  <w:style w:type="character" w:customStyle="1" w:styleId="contributornametrigger">
    <w:name w:val="contributornametrigger"/>
    <w:basedOn w:val="DefaultParagraphFont"/>
    <w:rsid w:val="007B4D79"/>
  </w:style>
  <w:style w:type="character" w:customStyle="1" w:styleId="bylinepipe">
    <w:name w:val="bylinepipe"/>
    <w:basedOn w:val="DefaultParagraphFont"/>
    <w:rsid w:val="007B4D79"/>
  </w:style>
  <w:style w:type="character" w:customStyle="1" w:styleId="lucenesearchresulturlb">
    <w:name w:val="lucene_search_result_url_b"/>
    <w:basedOn w:val="DefaultParagraphFont"/>
    <w:rsid w:val="007B4D79"/>
  </w:style>
  <w:style w:type="character" w:customStyle="1" w:styleId="faculty-title">
    <w:name w:val="faculty-title"/>
    <w:basedOn w:val="DefaultParagraphFont"/>
    <w:rsid w:val="007B4D79"/>
  </w:style>
  <w:style w:type="character" w:customStyle="1" w:styleId="count">
    <w:name w:val="count"/>
    <w:basedOn w:val="DefaultParagraphFont"/>
    <w:rsid w:val="007B4D79"/>
  </w:style>
  <w:style w:type="character" w:customStyle="1" w:styleId="volume">
    <w:name w:val="volume"/>
    <w:basedOn w:val="DefaultParagraphFont"/>
    <w:rsid w:val="007B4D79"/>
  </w:style>
  <w:style w:type="character" w:customStyle="1" w:styleId="issue">
    <w:name w:val="issue"/>
    <w:basedOn w:val="DefaultParagraphFont"/>
    <w:rsid w:val="007B4D79"/>
  </w:style>
  <w:style w:type="character" w:customStyle="1" w:styleId="pages">
    <w:name w:val="pages"/>
    <w:basedOn w:val="DefaultParagraphFont"/>
    <w:rsid w:val="007B4D79"/>
  </w:style>
  <w:style w:type="character" w:customStyle="1" w:styleId="person">
    <w:name w:val="person"/>
    <w:basedOn w:val="DefaultParagraphFont"/>
    <w:rsid w:val="007B4D79"/>
  </w:style>
  <w:style w:type="character" w:customStyle="1" w:styleId="corresponding">
    <w:name w:val="corresponding"/>
    <w:basedOn w:val="DefaultParagraphFont"/>
    <w:rsid w:val="007B4D79"/>
  </w:style>
  <w:style w:type="paragraph" w:customStyle="1" w:styleId="entry-meta">
    <w:name w:val="entry-meta"/>
    <w:basedOn w:val="Normal"/>
    <w:qFormat/>
    <w:rsid w:val="007B4D79"/>
    <w:pPr>
      <w:spacing w:before="100" w:beforeAutospacing="1" w:after="100" w:afterAutospacing="1"/>
    </w:pPr>
    <w:rPr>
      <w:rFonts w:ascii="Times" w:hAnsi="Times"/>
      <w:szCs w:val="20"/>
    </w:rPr>
  </w:style>
  <w:style w:type="character" w:customStyle="1" w:styleId="post-time">
    <w:name w:val="post-time"/>
    <w:basedOn w:val="DefaultParagraphFont"/>
    <w:rsid w:val="007B4D79"/>
  </w:style>
  <w:style w:type="character" w:customStyle="1" w:styleId="post-category">
    <w:name w:val="post-category"/>
    <w:basedOn w:val="DefaultParagraphFont"/>
    <w:rsid w:val="007B4D79"/>
  </w:style>
  <w:style w:type="character" w:customStyle="1" w:styleId="post-author">
    <w:name w:val="post-author"/>
    <w:basedOn w:val="DefaultParagraphFont"/>
    <w:rsid w:val="007B4D79"/>
  </w:style>
  <w:style w:type="character" w:customStyle="1" w:styleId="A10">
    <w:name w:val="A10"/>
    <w:rsid w:val="007B4D79"/>
    <w:rPr>
      <w:rFonts w:cs="Trebuchet MS"/>
      <w:color w:val="000000"/>
      <w:sz w:val="11"/>
      <w:szCs w:val="11"/>
    </w:rPr>
  </w:style>
  <w:style w:type="paragraph" w:customStyle="1" w:styleId="Pa10">
    <w:name w:val="Pa10"/>
    <w:basedOn w:val="Default"/>
    <w:next w:val="Default"/>
    <w:uiPriority w:val="99"/>
    <w:qFormat/>
    <w:rsid w:val="007B4D7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B4D79"/>
    <w:pPr>
      <w:spacing w:before="100" w:beforeAutospacing="1" w:after="100" w:afterAutospacing="1"/>
    </w:pPr>
    <w:rPr>
      <w:rFonts w:ascii="Times" w:hAnsi="Times"/>
      <w:szCs w:val="20"/>
    </w:rPr>
  </w:style>
  <w:style w:type="character" w:customStyle="1" w:styleId="posted-and-updated">
    <w:name w:val="posted-and-updated"/>
    <w:basedOn w:val="DefaultParagraphFont"/>
    <w:rsid w:val="007B4D79"/>
  </w:style>
  <w:style w:type="paragraph" w:customStyle="1" w:styleId="aff">
    <w:name w:val="aff"/>
    <w:basedOn w:val="Normal"/>
    <w:qFormat/>
    <w:rsid w:val="007B4D79"/>
    <w:pPr>
      <w:spacing w:before="100" w:beforeAutospacing="1" w:after="100" w:afterAutospacing="1"/>
    </w:pPr>
    <w:rPr>
      <w:rFonts w:ascii="Times" w:hAnsi="Times"/>
      <w:szCs w:val="20"/>
    </w:rPr>
  </w:style>
  <w:style w:type="character" w:customStyle="1" w:styleId="label">
    <w:name w:val="label"/>
    <w:basedOn w:val="DefaultParagraphFont"/>
    <w:rsid w:val="007B4D79"/>
  </w:style>
  <w:style w:type="character" w:customStyle="1" w:styleId="entry-author">
    <w:name w:val="entry-author"/>
    <w:basedOn w:val="DefaultParagraphFont"/>
    <w:rsid w:val="007B4D79"/>
  </w:style>
  <w:style w:type="character" w:customStyle="1" w:styleId="entry-author-name">
    <w:name w:val="entry-author-name"/>
    <w:basedOn w:val="DefaultParagraphFont"/>
    <w:rsid w:val="007B4D79"/>
  </w:style>
  <w:style w:type="character" w:customStyle="1" w:styleId="contrib-degrees">
    <w:name w:val="contrib-degrees"/>
    <w:basedOn w:val="DefaultParagraphFont"/>
    <w:rsid w:val="007B4D79"/>
  </w:style>
  <w:style w:type="character" w:customStyle="1" w:styleId="contrib-on-behalf-of">
    <w:name w:val="contrib-on-behalf-of"/>
    <w:basedOn w:val="DefaultParagraphFont"/>
    <w:rsid w:val="007B4D79"/>
  </w:style>
  <w:style w:type="character" w:customStyle="1" w:styleId="pubtime">
    <w:name w:val="pubtime"/>
    <w:basedOn w:val="DefaultParagraphFont"/>
    <w:rsid w:val="007B4D79"/>
  </w:style>
  <w:style w:type="character" w:customStyle="1" w:styleId="fbcommentscount">
    <w:name w:val="fb_comments_count"/>
    <w:basedOn w:val="DefaultParagraphFont"/>
    <w:rsid w:val="007B4D79"/>
  </w:style>
  <w:style w:type="character" w:customStyle="1" w:styleId="stsharethiscustom">
    <w:name w:val="st_sharethis_custom"/>
    <w:basedOn w:val="DefaultParagraphFont"/>
    <w:rsid w:val="007B4D79"/>
  </w:style>
  <w:style w:type="paragraph" w:customStyle="1" w:styleId="permalinkable">
    <w:name w:val="permalinkable"/>
    <w:basedOn w:val="Normal"/>
    <w:qFormat/>
    <w:rsid w:val="007B4D79"/>
    <w:pPr>
      <w:spacing w:before="100" w:beforeAutospacing="1" w:after="100" w:afterAutospacing="1"/>
    </w:pPr>
    <w:rPr>
      <w:rFonts w:ascii="Times" w:hAnsi="Times"/>
      <w:szCs w:val="20"/>
    </w:rPr>
  </w:style>
  <w:style w:type="character" w:customStyle="1" w:styleId="post-date">
    <w:name w:val="post-date"/>
    <w:basedOn w:val="DefaultParagraphFont"/>
    <w:rsid w:val="007B4D79"/>
  </w:style>
  <w:style w:type="character" w:customStyle="1" w:styleId="link-external">
    <w:name w:val="link-external"/>
    <w:basedOn w:val="DefaultParagraphFont"/>
    <w:rsid w:val="007B4D79"/>
  </w:style>
  <w:style w:type="character" w:customStyle="1" w:styleId="articleauthor0">
    <w:name w:val="article_author"/>
    <w:basedOn w:val="DefaultParagraphFont"/>
    <w:rsid w:val="007B4D79"/>
  </w:style>
  <w:style w:type="character" w:customStyle="1" w:styleId="articleissue">
    <w:name w:val="article_issue"/>
    <w:basedOn w:val="DefaultParagraphFont"/>
    <w:rsid w:val="007B4D79"/>
  </w:style>
  <w:style w:type="character" w:customStyle="1" w:styleId="a-size-large">
    <w:name w:val="a-size-large"/>
    <w:basedOn w:val="DefaultParagraphFont"/>
    <w:rsid w:val="007B4D79"/>
  </w:style>
  <w:style w:type="character" w:customStyle="1" w:styleId="a-size-medium">
    <w:name w:val="a-size-medium"/>
    <w:basedOn w:val="DefaultParagraphFont"/>
    <w:rsid w:val="007B4D79"/>
  </w:style>
  <w:style w:type="character" w:customStyle="1" w:styleId="contribution">
    <w:name w:val="contribution"/>
    <w:basedOn w:val="DefaultParagraphFont"/>
    <w:rsid w:val="007B4D79"/>
  </w:style>
  <w:style w:type="character" w:customStyle="1" w:styleId="a-color-secondary">
    <w:name w:val="a-color-secondary"/>
    <w:basedOn w:val="DefaultParagraphFont"/>
    <w:rsid w:val="007B4D79"/>
  </w:style>
  <w:style w:type="paragraph" w:customStyle="1" w:styleId="sbyline">
    <w:name w:val="sbyline"/>
    <w:basedOn w:val="Normal"/>
    <w:qFormat/>
    <w:rsid w:val="007B4D79"/>
    <w:pPr>
      <w:spacing w:before="100" w:beforeAutospacing="1" w:after="100" w:afterAutospacing="1"/>
    </w:pPr>
    <w:rPr>
      <w:rFonts w:ascii="Times" w:hAnsi="Times"/>
      <w:szCs w:val="20"/>
    </w:rPr>
  </w:style>
  <w:style w:type="character" w:customStyle="1" w:styleId="ui-author">
    <w:name w:val="ui-author"/>
    <w:basedOn w:val="DefaultParagraphFont"/>
    <w:rsid w:val="007B4D79"/>
  </w:style>
  <w:style w:type="character" w:customStyle="1" w:styleId="ui-staffline">
    <w:name w:val="ui-staffline"/>
    <w:basedOn w:val="DefaultParagraphFont"/>
    <w:rsid w:val="007B4D79"/>
  </w:style>
  <w:style w:type="paragraph" w:customStyle="1" w:styleId="promotion-tag-p">
    <w:name w:val="promotion-tag-p"/>
    <w:basedOn w:val="Normal"/>
    <w:qFormat/>
    <w:rsid w:val="007B4D79"/>
    <w:pPr>
      <w:spacing w:before="100" w:beforeAutospacing="1" w:after="100" w:afterAutospacing="1"/>
    </w:pPr>
    <w:rPr>
      <w:rFonts w:ascii="Times" w:hAnsi="Times"/>
      <w:szCs w:val="20"/>
    </w:rPr>
  </w:style>
  <w:style w:type="paragraph" w:customStyle="1" w:styleId="heading">
    <w:name w:val="heading"/>
    <w:basedOn w:val="Normal"/>
    <w:qFormat/>
    <w:rsid w:val="007B4D79"/>
    <w:pPr>
      <w:spacing w:before="100" w:beforeAutospacing="1" w:after="100" w:afterAutospacing="1"/>
    </w:pPr>
    <w:rPr>
      <w:rFonts w:ascii="Times" w:hAnsi="Times"/>
      <w:szCs w:val="20"/>
    </w:rPr>
  </w:style>
  <w:style w:type="character" w:customStyle="1" w:styleId="value">
    <w:name w:val="value"/>
    <w:basedOn w:val="DefaultParagraphFont"/>
    <w:rsid w:val="007B4D79"/>
  </w:style>
  <w:style w:type="character" w:customStyle="1" w:styleId="specialissuelabel">
    <w:name w:val="specialissuelabel"/>
    <w:basedOn w:val="DefaultParagraphFont"/>
    <w:rsid w:val="007B4D79"/>
  </w:style>
  <w:style w:type="character" w:customStyle="1" w:styleId="referencediv">
    <w:name w:val="referencediv"/>
    <w:basedOn w:val="DefaultParagraphFont"/>
    <w:rsid w:val="007B4D79"/>
  </w:style>
  <w:style w:type="character" w:customStyle="1" w:styleId="wp-smiley">
    <w:name w:val="wp-smiley"/>
    <w:basedOn w:val="DefaultParagraphFont"/>
    <w:rsid w:val="007B4D79"/>
  </w:style>
  <w:style w:type="character" w:customStyle="1" w:styleId="artjournal">
    <w:name w:val="art_journal"/>
    <w:basedOn w:val="DefaultParagraphFont"/>
    <w:rsid w:val="007B4D79"/>
  </w:style>
  <w:style w:type="character" w:customStyle="1" w:styleId="artdatevolumeissuepart">
    <w:name w:val="art_datevolumeissuepart"/>
    <w:basedOn w:val="DefaultParagraphFont"/>
    <w:rsid w:val="007B4D79"/>
  </w:style>
  <w:style w:type="character" w:customStyle="1" w:styleId="artpages">
    <w:name w:val="art_pages"/>
    <w:basedOn w:val="DefaultParagraphFont"/>
    <w:rsid w:val="007B4D79"/>
  </w:style>
  <w:style w:type="paragraph" w:customStyle="1" w:styleId="lede">
    <w:name w:val="lede"/>
    <w:basedOn w:val="Normal"/>
    <w:qFormat/>
    <w:rsid w:val="007B4D7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B4D79"/>
  </w:style>
  <w:style w:type="character" w:customStyle="1" w:styleId="degree">
    <w:name w:val="degree"/>
    <w:basedOn w:val="DefaultParagraphFont"/>
    <w:rsid w:val="007B4D79"/>
  </w:style>
  <w:style w:type="character" w:customStyle="1" w:styleId="major">
    <w:name w:val="major"/>
    <w:basedOn w:val="DefaultParagraphFont"/>
    <w:rsid w:val="007B4D79"/>
  </w:style>
  <w:style w:type="character" w:customStyle="1" w:styleId="authors">
    <w:name w:val="authors"/>
    <w:basedOn w:val="DefaultParagraphFont"/>
    <w:rsid w:val="007B4D79"/>
  </w:style>
  <w:style w:type="character" w:customStyle="1" w:styleId="views">
    <w:name w:val="views"/>
    <w:basedOn w:val="DefaultParagraphFont"/>
    <w:rsid w:val="007B4D79"/>
  </w:style>
  <w:style w:type="character" w:customStyle="1" w:styleId="stmainservices">
    <w:name w:val="stmainservices"/>
    <w:basedOn w:val="DefaultParagraphFont"/>
    <w:rsid w:val="007B4D79"/>
  </w:style>
  <w:style w:type="character" w:customStyle="1" w:styleId="stbubblehcount">
    <w:name w:val="stbubble_hcount"/>
    <w:basedOn w:val="DefaultParagraphFont"/>
    <w:rsid w:val="007B4D79"/>
  </w:style>
  <w:style w:type="paragraph" w:customStyle="1" w:styleId="Document">
    <w:name w:val="_Document"/>
    <w:basedOn w:val="Default"/>
    <w:next w:val="Default"/>
    <w:uiPriority w:val="99"/>
    <w:qFormat/>
    <w:rsid w:val="007B4D7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B4D7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B4D79"/>
    <w:pPr>
      <w:widowControl w:val="0"/>
    </w:pPr>
    <w:rPr>
      <w:rFonts w:ascii="New Baskerville" w:eastAsiaTheme="minorEastAsia" w:hAnsi="New Baskerville"/>
      <w:color w:val="auto"/>
    </w:rPr>
  </w:style>
  <w:style w:type="paragraph" w:customStyle="1" w:styleId="collapsed-hide">
    <w:name w:val="collapsed-hide"/>
    <w:basedOn w:val="Normal"/>
    <w:qFormat/>
    <w:rsid w:val="007B4D79"/>
    <w:pPr>
      <w:spacing w:before="100" w:beforeAutospacing="1" w:after="100" w:afterAutospacing="1"/>
    </w:pPr>
    <w:rPr>
      <w:rFonts w:ascii="Times" w:hAnsi="Times"/>
      <w:szCs w:val="20"/>
    </w:rPr>
  </w:style>
  <w:style w:type="paragraph" w:customStyle="1" w:styleId="wp-caption-text">
    <w:name w:val="wp-caption-text"/>
    <w:basedOn w:val="Normal"/>
    <w:qFormat/>
    <w:rsid w:val="007B4D79"/>
    <w:pPr>
      <w:spacing w:before="100" w:beforeAutospacing="1" w:after="100" w:afterAutospacing="1"/>
    </w:pPr>
    <w:rPr>
      <w:rFonts w:ascii="Times" w:hAnsi="Times"/>
      <w:szCs w:val="20"/>
    </w:rPr>
  </w:style>
  <w:style w:type="paragraph" w:customStyle="1" w:styleId="Pa7">
    <w:name w:val="Pa7"/>
    <w:basedOn w:val="Default"/>
    <w:next w:val="Default"/>
    <w:qFormat/>
    <w:rsid w:val="007B4D79"/>
    <w:pPr>
      <w:widowControl w:val="0"/>
      <w:spacing w:line="211" w:lineRule="atLeast"/>
    </w:pPr>
    <w:rPr>
      <w:rFonts w:ascii="Mokka" w:eastAsiaTheme="minorEastAsia" w:hAnsi="Mokka"/>
      <w:color w:val="auto"/>
    </w:rPr>
  </w:style>
  <w:style w:type="paragraph" w:customStyle="1" w:styleId="odd">
    <w:name w:val="odd"/>
    <w:basedOn w:val="Normal"/>
    <w:qFormat/>
    <w:rsid w:val="007B4D79"/>
    <w:pPr>
      <w:spacing w:before="100" w:beforeAutospacing="1" w:after="100" w:afterAutospacing="1"/>
    </w:pPr>
    <w:rPr>
      <w:rFonts w:ascii="Times" w:hAnsi="Times"/>
      <w:szCs w:val="20"/>
    </w:rPr>
  </w:style>
  <w:style w:type="character" w:customStyle="1" w:styleId="article-author">
    <w:name w:val="article-author"/>
    <w:basedOn w:val="DefaultParagraphFont"/>
    <w:rsid w:val="007B4D79"/>
  </w:style>
  <w:style w:type="character" w:customStyle="1" w:styleId="tolocaltime">
    <w:name w:val="tolocaltime"/>
    <w:basedOn w:val="DefaultParagraphFont"/>
    <w:rsid w:val="007B4D79"/>
  </w:style>
  <w:style w:type="character" w:customStyle="1" w:styleId="pb-byline">
    <w:name w:val="pb-byline"/>
    <w:basedOn w:val="DefaultParagraphFont"/>
    <w:rsid w:val="007B4D79"/>
  </w:style>
  <w:style w:type="character" w:customStyle="1" w:styleId="pb-timestamp">
    <w:name w:val="pb-timestamp"/>
    <w:basedOn w:val="DefaultParagraphFont"/>
    <w:rsid w:val="007B4D79"/>
  </w:style>
  <w:style w:type="character" w:customStyle="1" w:styleId="posted-on">
    <w:name w:val="posted-on"/>
    <w:basedOn w:val="DefaultParagraphFont"/>
    <w:rsid w:val="007B4D79"/>
  </w:style>
  <w:style w:type="character" w:customStyle="1" w:styleId="even">
    <w:name w:val="even"/>
    <w:basedOn w:val="DefaultParagraphFont"/>
    <w:rsid w:val="007B4D79"/>
  </w:style>
  <w:style w:type="paragraph" w:customStyle="1" w:styleId="volissue">
    <w:name w:val="volissue"/>
    <w:basedOn w:val="Normal"/>
    <w:qFormat/>
    <w:rsid w:val="007B4D79"/>
    <w:pPr>
      <w:spacing w:before="100" w:beforeAutospacing="1" w:after="100" w:afterAutospacing="1"/>
    </w:pPr>
    <w:rPr>
      <w:rFonts w:ascii="Times" w:hAnsi="Times"/>
      <w:szCs w:val="20"/>
    </w:rPr>
  </w:style>
  <w:style w:type="character" w:customStyle="1" w:styleId="cat-date-line4">
    <w:name w:val="cat-date-line4"/>
    <w:basedOn w:val="DefaultParagraphFont"/>
    <w:rsid w:val="007B4D79"/>
  </w:style>
  <w:style w:type="character" w:customStyle="1" w:styleId="articledate">
    <w:name w:val="articledate"/>
    <w:basedOn w:val="DefaultParagraphFont"/>
    <w:rsid w:val="007B4D79"/>
  </w:style>
  <w:style w:type="character" w:customStyle="1" w:styleId="post-byline">
    <w:name w:val="post-byline"/>
    <w:basedOn w:val="DefaultParagraphFont"/>
    <w:rsid w:val="007B4D79"/>
  </w:style>
  <w:style w:type="character" w:customStyle="1" w:styleId="tkrname">
    <w:name w:val="tkrname"/>
    <w:basedOn w:val="DefaultParagraphFont"/>
    <w:rsid w:val="007B4D79"/>
  </w:style>
  <w:style w:type="character" w:customStyle="1" w:styleId="tkrchange">
    <w:name w:val="tkrchange"/>
    <w:basedOn w:val="DefaultParagraphFont"/>
    <w:rsid w:val="007B4D79"/>
  </w:style>
  <w:style w:type="character" w:customStyle="1" w:styleId="metadate">
    <w:name w:val="meta_date"/>
    <w:basedOn w:val="DefaultParagraphFont"/>
    <w:rsid w:val="007B4D79"/>
  </w:style>
  <w:style w:type="character" w:customStyle="1" w:styleId="fa">
    <w:name w:val="fa"/>
    <w:basedOn w:val="DefaultParagraphFont"/>
    <w:rsid w:val="007B4D79"/>
  </w:style>
  <w:style w:type="character" w:customStyle="1" w:styleId="longname">
    <w:name w:val="longname"/>
    <w:basedOn w:val="DefaultParagraphFont"/>
    <w:rsid w:val="007B4D79"/>
  </w:style>
  <w:style w:type="character" w:customStyle="1" w:styleId="echocontainer">
    <w:name w:val="echo_container"/>
    <w:basedOn w:val="DefaultParagraphFont"/>
    <w:rsid w:val="007B4D79"/>
  </w:style>
  <w:style w:type="character" w:customStyle="1" w:styleId="comment-display">
    <w:name w:val="comment-display"/>
    <w:basedOn w:val="DefaultParagraphFont"/>
    <w:rsid w:val="007B4D79"/>
  </w:style>
  <w:style w:type="paragraph" w:customStyle="1" w:styleId="comment-count-label">
    <w:name w:val="comment-count-label"/>
    <w:basedOn w:val="Normal"/>
    <w:qFormat/>
    <w:rsid w:val="007B4D79"/>
    <w:pPr>
      <w:spacing w:before="100" w:beforeAutospacing="1" w:after="100" w:afterAutospacing="1"/>
    </w:pPr>
    <w:rPr>
      <w:rFonts w:ascii="Times" w:hAnsi="Times"/>
      <w:szCs w:val="20"/>
    </w:rPr>
  </w:style>
  <w:style w:type="character" w:customStyle="1" w:styleId="echo-counter">
    <w:name w:val="echo-counter"/>
    <w:basedOn w:val="DefaultParagraphFont"/>
    <w:rsid w:val="007B4D79"/>
  </w:style>
  <w:style w:type="character" w:customStyle="1" w:styleId="discussion-policy">
    <w:name w:val="discussion-policy"/>
    <w:basedOn w:val="DefaultParagraphFont"/>
    <w:rsid w:val="007B4D79"/>
  </w:style>
  <w:style w:type="character" w:customStyle="1" w:styleId="echo-apps-conversations-streamcaption">
    <w:name w:val="echo-apps-conversations-streamcaption"/>
    <w:basedOn w:val="DefaultParagraphFont"/>
    <w:rsid w:val="007B4D79"/>
  </w:style>
  <w:style w:type="character" w:customStyle="1" w:styleId="echo-streamserver-controls-stream-item-text">
    <w:name w:val="echo-streamserver-controls-stream-item-text"/>
    <w:basedOn w:val="DefaultParagraphFont"/>
    <w:rsid w:val="007B4D79"/>
  </w:style>
  <w:style w:type="character" w:customStyle="1" w:styleId="echo-streamserver-controls-facepile-more">
    <w:name w:val="echo-streamserver-controls-facepile-more"/>
    <w:basedOn w:val="DefaultParagraphFont"/>
    <w:rsid w:val="007B4D79"/>
  </w:style>
  <w:style w:type="character" w:customStyle="1" w:styleId="echo-primaryfont">
    <w:name w:val="echo-primaryfont"/>
    <w:basedOn w:val="DefaultParagraphFont"/>
    <w:rsid w:val="007B4D79"/>
  </w:style>
  <w:style w:type="character" w:customStyle="1" w:styleId="section">
    <w:name w:val="section"/>
    <w:basedOn w:val="DefaultParagraphFont"/>
    <w:rsid w:val="007B4D79"/>
  </w:style>
  <w:style w:type="character" w:customStyle="1" w:styleId="wpsr-txt-headline">
    <w:name w:val="wpsr-txt-headline"/>
    <w:basedOn w:val="DefaultParagraphFont"/>
    <w:rsid w:val="007B4D79"/>
  </w:style>
  <w:style w:type="character" w:customStyle="1" w:styleId="asset-metabar-author">
    <w:name w:val="asset-metabar-author"/>
    <w:basedOn w:val="DefaultParagraphFont"/>
    <w:rsid w:val="007B4D79"/>
  </w:style>
  <w:style w:type="character" w:customStyle="1" w:styleId="asset-metabar-time">
    <w:name w:val="asset-metabar-time"/>
    <w:basedOn w:val="DefaultParagraphFont"/>
    <w:rsid w:val="007B4D79"/>
  </w:style>
  <w:style w:type="character" w:customStyle="1" w:styleId="eza-dateline">
    <w:name w:val="eza-dateline"/>
    <w:basedOn w:val="DefaultParagraphFont"/>
    <w:rsid w:val="007B4D79"/>
  </w:style>
  <w:style w:type="character" w:customStyle="1" w:styleId="eza-authors">
    <w:name w:val="eza-authors"/>
    <w:basedOn w:val="DefaultParagraphFont"/>
    <w:rsid w:val="007B4D79"/>
  </w:style>
  <w:style w:type="character" w:customStyle="1" w:styleId="csmstaff">
    <w:name w:val="csm_staff"/>
    <w:basedOn w:val="DefaultParagraphFont"/>
    <w:rsid w:val="007B4D79"/>
  </w:style>
  <w:style w:type="character" w:customStyle="1" w:styleId="source">
    <w:name w:val="source"/>
    <w:basedOn w:val="DefaultParagraphFont"/>
    <w:rsid w:val="007B4D79"/>
  </w:style>
  <w:style w:type="paragraph" w:customStyle="1" w:styleId="mol-para-with-font">
    <w:name w:val="mol-para-with-font"/>
    <w:basedOn w:val="Normal"/>
    <w:qFormat/>
    <w:rsid w:val="007B4D79"/>
    <w:pPr>
      <w:spacing w:before="100" w:beforeAutospacing="1" w:after="100" w:afterAutospacing="1"/>
    </w:pPr>
    <w:rPr>
      <w:rFonts w:ascii="Times" w:hAnsi="Times"/>
      <w:szCs w:val="20"/>
    </w:rPr>
  </w:style>
  <w:style w:type="character" w:customStyle="1" w:styleId="article-timestamp">
    <w:name w:val="article-timestamp"/>
    <w:basedOn w:val="DefaultParagraphFont"/>
    <w:rsid w:val="007B4D79"/>
  </w:style>
  <w:style w:type="character" w:customStyle="1" w:styleId="byline-text">
    <w:name w:val="byline-text"/>
    <w:basedOn w:val="DefaultParagraphFont"/>
    <w:rsid w:val="007B4D79"/>
  </w:style>
  <w:style w:type="character" w:customStyle="1" w:styleId="itemauthor">
    <w:name w:val="itemauthor"/>
    <w:basedOn w:val="DefaultParagraphFont"/>
    <w:rsid w:val="007B4D79"/>
  </w:style>
  <w:style w:type="character" w:customStyle="1" w:styleId="itemdatecreated">
    <w:name w:val="itemdatecreated"/>
    <w:basedOn w:val="DefaultParagraphFont"/>
    <w:rsid w:val="007B4D79"/>
  </w:style>
  <w:style w:type="character" w:customStyle="1" w:styleId="slug-metadata-note">
    <w:name w:val="slug-metadata-note"/>
    <w:basedOn w:val="DefaultParagraphFont"/>
    <w:rsid w:val="007B4D79"/>
  </w:style>
  <w:style w:type="character" w:customStyle="1" w:styleId="drop-capped">
    <w:name w:val="drop-capped"/>
    <w:basedOn w:val="DefaultParagraphFont"/>
    <w:rsid w:val="007B4D79"/>
  </w:style>
  <w:style w:type="character" w:customStyle="1" w:styleId="published">
    <w:name w:val="published"/>
    <w:basedOn w:val="DefaultParagraphFont"/>
    <w:rsid w:val="007B4D79"/>
  </w:style>
  <w:style w:type="paragraph" w:customStyle="1" w:styleId="articleopinion-standfirst">
    <w:name w:val="articleopinion-standfirst"/>
    <w:basedOn w:val="Normal"/>
    <w:qFormat/>
    <w:rsid w:val="007B4D79"/>
    <w:pPr>
      <w:spacing w:before="100" w:beforeAutospacing="1" w:after="100" w:afterAutospacing="1"/>
    </w:pPr>
    <w:rPr>
      <w:rFonts w:ascii="Times" w:hAnsi="Times"/>
      <w:szCs w:val="20"/>
    </w:rPr>
  </w:style>
  <w:style w:type="paragraph" w:customStyle="1" w:styleId="snippet">
    <w:name w:val="snippet"/>
    <w:basedOn w:val="Normal"/>
    <w:qFormat/>
    <w:rsid w:val="007B4D79"/>
    <w:pPr>
      <w:spacing w:before="100" w:beforeAutospacing="1" w:after="100" w:afterAutospacing="1"/>
    </w:pPr>
    <w:rPr>
      <w:rFonts w:ascii="Times" w:hAnsi="Times"/>
      <w:szCs w:val="20"/>
    </w:rPr>
  </w:style>
  <w:style w:type="character" w:customStyle="1" w:styleId="thetitle">
    <w:name w:val="the_title"/>
    <w:basedOn w:val="DefaultParagraphFont"/>
    <w:rsid w:val="007B4D79"/>
  </w:style>
  <w:style w:type="character" w:customStyle="1" w:styleId="view-count">
    <w:name w:val="view-count"/>
    <w:basedOn w:val="DefaultParagraphFont"/>
    <w:rsid w:val="007B4D79"/>
  </w:style>
  <w:style w:type="character" w:customStyle="1" w:styleId="rupee">
    <w:name w:val="rupee"/>
    <w:basedOn w:val="DefaultParagraphFont"/>
    <w:rsid w:val="007B4D79"/>
  </w:style>
  <w:style w:type="character" w:customStyle="1" w:styleId="grey1">
    <w:name w:val="grey1"/>
    <w:basedOn w:val="DefaultParagraphFont"/>
    <w:rsid w:val="007B4D79"/>
  </w:style>
  <w:style w:type="paragraph" w:customStyle="1" w:styleId="Pa13">
    <w:name w:val="Pa13"/>
    <w:basedOn w:val="Default"/>
    <w:next w:val="Default"/>
    <w:uiPriority w:val="99"/>
    <w:qFormat/>
    <w:rsid w:val="007B4D79"/>
    <w:pPr>
      <w:widowControl w:val="0"/>
      <w:spacing w:line="201" w:lineRule="atLeast"/>
    </w:pPr>
    <w:rPr>
      <w:rFonts w:eastAsiaTheme="minorEastAsia"/>
      <w:color w:val="auto"/>
    </w:rPr>
  </w:style>
  <w:style w:type="paragraph" w:customStyle="1" w:styleId="Pa14">
    <w:name w:val="Pa14"/>
    <w:basedOn w:val="Default"/>
    <w:next w:val="Default"/>
    <w:uiPriority w:val="99"/>
    <w:qFormat/>
    <w:rsid w:val="007B4D79"/>
    <w:pPr>
      <w:widowControl w:val="0"/>
      <w:spacing w:line="241" w:lineRule="atLeast"/>
    </w:pPr>
    <w:rPr>
      <w:rFonts w:eastAsiaTheme="minorEastAsia"/>
      <w:color w:val="auto"/>
    </w:rPr>
  </w:style>
  <w:style w:type="paragraph" w:customStyle="1" w:styleId="Pa9">
    <w:name w:val="Pa9"/>
    <w:basedOn w:val="Default"/>
    <w:next w:val="Default"/>
    <w:uiPriority w:val="99"/>
    <w:qFormat/>
    <w:rsid w:val="007B4D7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B4D79"/>
  </w:style>
  <w:style w:type="character" w:customStyle="1" w:styleId="reporttitle">
    <w:name w:val="report_title"/>
    <w:basedOn w:val="DefaultParagraphFont"/>
    <w:rsid w:val="007B4D79"/>
  </w:style>
  <w:style w:type="character" w:customStyle="1" w:styleId="documenttype-longreleases">
    <w:name w:val="document_type_-_long_releases"/>
    <w:basedOn w:val="DefaultParagraphFont"/>
    <w:rsid w:val="007B4D79"/>
  </w:style>
  <w:style w:type="character" w:customStyle="1" w:styleId="alt-date">
    <w:name w:val="alt-date"/>
    <w:basedOn w:val="DefaultParagraphFont"/>
    <w:rsid w:val="007B4D79"/>
  </w:style>
  <w:style w:type="character" w:customStyle="1" w:styleId="entry-byline">
    <w:name w:val="entry-byline"/>
    <w:basedOn w:val="DefaultParagraphFont"/>
    <w:rsid w:val="007B4D79"/>
  </w:style>
  <w:style w:type="character" w:customStyle="1" w:styleId="taglinecontrib">
    <w:name w:val="tagline_contrib"/>
    <w:basedOn w:val="DefaultParagraphFont"/>
    <w:rsid w:val="007B4D79"/>
  </w:style>
  <w:style w:type="character" w:customStyle="1" w:styleId="articledate0">
    <w:name w:val="article_date"/>
    <w:basedOn w:val="DefaultParagraphFont"/>
    <w:rsid w:val="007B4D79"/>
  </w:style>
  <w:style w:type="paragraph" w:customStyle="1" w:styleId="hg-daily">
    <w:name w:val="hg-daily"/>
    <w:basedOn w:val="Normal"/>
    <w:qFormat/>
    <w:rsid w:val="007B4D79"/>
    <w:pPr>
      <w:spacing w:before="100" w:beforeAutospacing="1" w:after="100" w:afterAutospacing="1"/>
    </w:pPr>
    <w:rPr>
      <w:rFonts w:ascii="Times" w:hAnsi="Times"/>
      <w:szCs w:val="20"/>
    </w:rPr>
  </w:style>
  <w:style w:type="character" w:customStyle="1" w:styleId="cit">
    <w:name w:val="cit"/>
    <w:basedOn w:val="DefaultParagraphFont"/>
    <w:rsid w:val="007B4D79"/>
  </w:style>
  <w:style w:type="paragraph" w:customStyle="1" w:styleId="buttonheading">
    <w:name w:val="buttonheading"/>
    <w:basedOn w:val="Normal"/>
    <w:qFormat/>
    <w:rsid w:val="007B4D79"/>
    <w:pPr>
      <w:spacing w:before="100" w:beforeAutospacing="1" w:after="100" w:afterAutospacing="1"/>
    </w:pPr>
    <w:rPr>
      <w:rFonts w:ascii="Times" w:hAnsi="Times"/>
      <w:szCs w:val="20"/>
    </w:rPr>
  </w:style>
  <w:style w:type="character" w:customStyle="1" w:styleId="createdate">
    <w:name w:val="createdate"/>
    <w:basedOn w:val="DefaultParagraphFont"/>
    <w:rsid w:val="007B4D79"/>
  </w:style>
  <w:style w:type="paragraph" w:customStyle="1" w:styleId="p">
    <w:name w:val="p"/>
    <w:basedOn w:val="Normal"/>
    <w:qFormat/>
    <w:rsid w:val="007B4D79"/>
    <w:pPr>
      <w:spacing w:before="100" w:beforeAutospacing="1" w:after="100" w:afterAutospacing="1"/>
    </w:pPr>
    <w:rPr>
      <w:rFonts w:ascii="Times" w:hAnsi="Times"/>
      <w:szCs w:val="20"/>
    </w:rPr>
  </w:style>
  <w:style w:type="character" w:customStyle="1" w:styleId="text-label">
    <w:name w:val="text-label"/>
    <w:basedOn w:val="DefaultParagraphFont"/>
    <w:rsid w:val="007B4D79"/>
  </w:style>
  <w:style w:type="character" w:customStyle="1" w:styleId="metad">
    <w:name w:val="metad"/>
    <w:rsid w:val="007B4D79"/>
  </w:style>
  <w:style w:type="character" w:customStyle="1" w:styleId="justify1">
    <w:name w:val="justify1"/>
    <w:rsid w:val="007B4D79"/>
  </w:style>
  <w:style w:type="paragraph" w:customStyle="1" w:styleId="TOC3Char">
    <w:name w:val="TOC 3 Char"/>
    <w:basedOn w:val="Normal"/>
    <w:next w:val="Normal"/>
    <w:qFormat/>
    <w:rsid w:val="007B4D79"/>
    <w:rPr>
      <w:rFonts w:eastAsia="Times New Roman"/>
      <w:szCs w:val="20"/>
    </w:rPr>
  </w:style>
  <w:style w:type="paragraph" w:customStyle="1" w:styleId="TOC1Char">
    <w:name w:val="TOC 1 Char"/>
    <w:basedOn w:val="Normal"/>
    <w:next w:val="Normal"/>
    <w:qFormat/>
    <w:rsid w:val="007B4D79"/>
    <w:rPr>
      <w:rFonts w:eastAsia="Times New Roman"/>
      <w:b/>
      <w:szCs w:val="20"/>
    </w:rPr>
  </w:style>
  <w:style w:type="character" w:customStyle="1" w:styleId="StyleCardtextChar10pt">
    <w:name w:val="Style Card text Char + 10 pt"/>
    <w:rsid w:val="007B4D79"/>
    <w:rPr>
      <w:rFonts w:ascii="Georgia" w:eastAsia="Calibri" w:hAnsi="Georgia"/>
      <w:sz w:val="20"/>
      <w:u w:val="single"/>
      <w:lang w:bidi="ar-SA"/>
    </w:rPr>
  </w:style>
  <w:style w:type="numbering" w:customStyle="1" w:styleId="NoList411">
    <w:name w:val="No List411"/>
    <w:next w:val="NoList"/>
    <w:semiHidden/>
    <w:unhideWhenUsed/>
    <w:rsid w:val="007B4D79"/>
  </w:style>
  <w:style w:type="numbering" w:customStyle="1" w:styleId="NoList51">
    <w:name w:val="No List51"/>
    <w:next w:val="NoList"/>
    <w:semiHidden/>
    <w:unhideWhenUsed/>
    <w:rsid w:val="007B4D79"/>
  </w:style>
  <w:style w:type="numbering" w:customStyle="1" w:styleId="NoList6">
    <w:name w:val="No List6"/>
    <w:next w:val="NoList"/>
    <w:uiPriority w:val="99"/>
    <w:semiHidden/>
    <w:unhideWhenUsed/>
    <w:rsid w:val="007B4D79"/>
  </w:style>
  <w:style w:type="numbering" w:customStyle="1" w:styleId="NoList7">
    <w:name w:val="No List7"/>
    <w:next w:val="NoList"/>
    <w:semiHidden/>
    <w:unhideWhenUsed/>
    <w:rsid w:val="007B4D79"/>
  </w:style>
  <w:style w:type="paragraph" w:customStyle="1" w:styleId="NoteLevel11">
    <w:name w:val="Note Level 11"/>
    <w:basedOn w:val="Normal"/>
    <w:uiPriority w:val="99"/>
    <w:qFormat/>
    <w:rsid w:val="007B4D7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B4D79"/>
    <w:pPr>
      <w:keepNext/>
      <w:tabs>
        <w:tab w:val="num" w:pos="1440"/>
      </w:tabs>
      <w:ind w:left="1800" w:hanging="360"/>
      <w:outlineLvl w:val="2"/>
    </w:pPr>
  </w:style>
  <w:style w:type="paragraph" w:customStyle="1" w:styleId="NoteLevel41">
    <w:name w:val="Note Level 41"/>
    <w:basedOn w:val="Normal"/>
    <w:qFormat/>
    <w:rsid w:val="007B4D79"/>
    <w:pPr>
      <w:keepNext/>
      <w:tabs>
        <w:tab w:val="num" w:pos="2160"/>
      </w:tabs>
      <w:ind w:left="2520" w:hanging="360"/>
      <w:outlineLvl w:val="3"/>
    </w:pPr>
  </w:style>
  <w:style w:type="paragraph" w:customStyle="1" w:styleId="NoteLevel51">
    <w:name w:val="Note Level 51"/>
    <w:basedOn w:val="Normal"/>
    <w:qFormat/>
    <w:rsid w:val="007B4D79"/>
    <w:pPr>
      <w:keepNext/>
      <w:tabs>
        <w:tab w:val="num" w:pos="2880"/>
      </w:tabs>
      <w:ind w:left="3240" w:hanging="360"/>
      <w:outlineLvl w:val="4"/>
    </w:pPr>
  </w:style>
  <w:style w:type="paragraph" w:customStyle="1" w:styleId="NoteLevel61">
    <w:name w:val="Note Level 61"/>
    <w:basedOn w:val="Normal"/>
    <w:qFormat/>
    <w:rsid w:val="007B4D79"/>
    <w:pPr>
      <w:keepNext/>
      <w:tabs>
        <w:tab w:val="num" w:pos="3600"/>
      </w:tabs>
      <w:ind w:left="3960" w:hanging="360"/>
      <w:outlineLvl w:val="5"/>
    </w:pPr>
  </w:style>
  <w:style w:type="paragraph" w:customStyle="1" w:styleId="NoteLevel71">
    <w:name w:val="Note Level 71"/>
    <w:basedOn w:val="Normal"/>
    <w:qFormat/>
    <w:rsid w:val="007B4D79"/>
    <w:pPr>
      <w:keepNext/>
      <w:tabs>
        <w:tab w:val="num" w:pos="4320"/>
      </w:tabs>
      <w:ind w:left="4680" w:hanging="360"/>
      <w:outlineLvl w:val="6"/>
    </w:pPr>
  </w:style>
  <w:style w:type="paragraph" w:customStyle="1" w:styleId="NoteLevel81">
    <w:name w:val="Note Level 81"/>
    <w:basedOn w:val="Normal"/>
    <w:qFormat/>
    <w:rsid w:val="007B4D79"/>
    <w:pPr>
      <w:keepNext/>
      <w:tabs>
        <w:tab w:val="num" w:pos="5040"/>
      </w:tabs>
      <w:ind w:left="5400" w:hanging="360"/>
      <w:outlineLvl w:val="7"/>
    </w:pPr>
  </w:style>
  <w:style w:type="paragraph" w:customStyle="1" w:styleId="NoteLevel91">
    <w:name w:val="Note Level 91"/>
    <w:basedOn w:val="Normal"/>
    <w:qFormat/>
    <w:rsid w:val="007B4D79"/>
    <w:pPr>
      <w:keepNext/>
      <w:tabs>
        <w:tab w:val="num" w:pos="5760"/>
      </w:tabs>
      <w:ind w:left="6120" w:hanging="360"/>
      <w:outlineLvl w:val="8"/>
    </w:pPr>
  </w:style>
  <w:style w:type="paragraph" w:styleId="Index2">
    <w:name w:val="index 2"/>
    <w:basedOn w:val="Normal"/>
    <w:next w:val="Normal"/>
    <w:autoRedefine/>
    <w:rsid w:val="007B4D79"/>
    <w:pPr>
      <w:spacing w:after="200" w:line="276" w:lineRule="auto"/>
      <w:ind w:left="400" w:hanging="200"/>
    </w:pPr>
    <w:rPr>
      <w:rFonts w:eastAsia="Times New Roman"/>
      <w:bCs/>
    </w:rPr>
  </w:style>
  <w:style w:type="paragraph" w:styleId="Index3">
    <w:name w:val="index 3"/>
    <w:basedOn w:val="Normal"/>
    <w:next w:val="Normal"/>
    <w:autoRedefine/>
    <w:rsid w:val="007B4D79"/>
    <w:pPr>
      <w:spacing w:after="200" w:line="276" w:lineRule="auto"/>
      <w:ind w:left="600" w:hanging="200"/>
    </w:pPr>
    <w:rPr>
      <w:rFonts w:eastAsia="Times New Roman"/>
      <w:bCs/>
    </w:rPr>
  </w:style>
  <w:style w:type="paragraph" w:styleId="Index4">
    <w:name w:val="index 4"/>
    <w:basedOn w:val="Normal"/>
    <w:next w:val="Normal"/>
    <w:autoRedefine/>
    <w:rsid w:val="007B4D79"/>
    <w:pPr>
      <w:spacing w:after="200" w:line="276" w:lineRule="auto"/>
      <w:ind w:left="800" w:hanging="200"/>
    </w:pPr>
    <w:rPr>
      <w:rFonts w:eastAsia="Times New Roman"/>
      <w:bCs/>
    </w:rPr>
  </w:style>
  <w:style w:type="paragraph" w:styleId="Index5">
    <w:name w:val="index 5"/>
    <w:basedOn w:val="Normal"/>
    <w:next w:val="Normal"/>
    <w:autoRedefine/>
    <w:rsid w:val="007B4D79"/>
    <w:pPr>
      <w:spacing w:after="200" w:line="276" w:lineRule="auto"/>
      <w:ind w:left="1000" w:hanging="200"/>
    </w:pPr>
    <w:rPr>
      <w:rFonts w:eastAsia="Times New Roman"/>
      <w:bCs/>
    </w:rPr>
  </w:style>
  <w:style w:type="paragraph" w:styleId="Index6">
    <w:name w:val="index 6"/>
    <w:basedOn w:val="Normal"/>
    <w:next w:val="Normal"/>
    <w:autoRedefine/>
    <w:rsid w:val="007B4D79"/>
    <w:pPr>
      <w:spacing w:after="200" w:line="276" w:lineRule="auto"/>
      <w:ind w:left="1200" w:hanging="200"/>
    </w:pPr>
    <w:rPr>
      <w:rFonts w:eastAsia="Times New Roman"/>
      <w:bCs/>
    </w:rPr>
  </w:style>
  <w:style w:type="paragraph" w:styleId="Index7">
    <w:name w:val="index 7"/>
    <w:basedOn w:val="Normal"/>
    <w:next w:val="Normal"/>
    <w:autoRedefine/>
    <w:rsid w:val="007B4D79"/>
    <w:pPr>
      <w:spacing w:after="200" w:line="276" w:lineRule="auto"/>
      <w:ind w:left="1400" w:hanging="200"/>
    </w:pPr>
    <w:rPr>
      <w:rFonts w:eastAsia="Times New Roman"/>
      <w:bCs/>
    </w:rPr>
  </w:style>
  <w:style w:type="paragraph" w:styleId="Index8">
    <w:name w:val="index 8"/>
    <w:basedOn w:val="Normal"/>
    <w:next w:val="Normal"/>
    <w:autoRedefine/>
    <w:rsid w:val="007B4D79"/>
    <w:pPr>
      <w:spacing w:after="200" w:line="276" w:lineRule="auto"/>
      <w:ind w:left="1600" w:hanging="200"/>
    </w:pPr>
    <w:rPr>
      <w:rFonts w:eastAsia="Times New Roman"/>
      <w:bCs/>
    </w:rPr>
  </w:style>
  <w:style w:type="paragraph" w:styleId="Index9">
    <w:name w:val="index 9"/>
    <w:basedOn w:val="Normal"/>
    <w:next w:val="Normal"/>
    <w:autoRedefine/>
    <w:rsid w:val="007B4D79"/>
    <w:pPr>
      <w:spacing w:after="200" w:line="276" w:lineRule="auto"/>
      <w:ind w:left="1800" w:hanging="200"/>
    </w:pPr>
    <w:rPr>
      <w:rFonts w:eastAsia="Times New Roman"/>
      <w:bCs/>
    </w:rPr>
  </w:style>
  <w:style w:type="paragraph" w:styleId="IndexHeading">
    <w:name w:val="index heading"/>
    <w:basedOn w:val="Normal"/>
    <w:next w:val="Index1"/>
    <w:rsid w:val="007B4D7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B4D79"/>
    <w:pPr>
      <w:jc w:val="both"/>
    </w:pPr>
    <w:rPr>
      <w:rFonts w:eastAsia="Times New Roman"/>
      <w:i/>
      <w:iCs/>
      <w:color w:val="000000"/>
    </w:rPr>
  </w:style>
  <w:style w:type="character" w:customStyle="1" w:styleId="MediumGrid11">
    <w:name w:val="Medium Grid 11"/>
    <w:uiPriority w:val="99"/>
    <w:rsid w:val="007B4D79"/>
    <w:rPr>
      <w:color w:val="808080"/>
    </w:rPr>
  </w:style>
  <w:style w:type="numbering" w:customStyle="1" w:styleId="NoList8">
    <w:name w:val="No List8"/>
    <w:next w:val="NoList"/>
    <w:semiHidden/>
    <w:unhideWhenUsed/>
    <w:rsid w:val="007B4D79"/>
  </w:style>
  <w:style w:type="numbering" w:customStyle="1" w:styleId="NoList9">
    <w:name w:val="No List9"/>
    <w:next w:val="NoList"/>
    <w:semiHidden/>
    <w:unhideWhenUsed/>
    <w:rsid w:val="007B4D79"/>
  </w:style>
  <w:style w:type="numbering" w:customStyle="1" w:styleId="NoList10">
    <w:name w:val="No List10"/>
    <w:next w:val="NoList"/>
    <w:semiHidden/>
    <w:unhideWhenUsed/>
    <w:rsid w:val="007B4D79"/>
  </w:style>
  <w:style w:type="numbering" w:customStyle="1" w:styleId="NoList1113">
    <w:name w:val="No List1113"/>
    <w:next w:val="NoList"/>
    <w:uiPriority w:val="99"/>
    <w:semiHidden/>
    <w:unhideWhenUsed/>
    <w:rsid w:val="007B4D79"/>
  </w:style>
  <w:style w:type="numbering" w:customStyle="1" w:styleId="NoList1211">
    <w:name w:val="No List1211"/>
    <w:next w:val="NoList"/>
    <w:semiHidden/>
    <w:unhideWhenUsed/>
    <w:rsid w:val="007B4D79"/>
  </w:style>
  <w:style w:type="numbering" w:customStyle="1" w:styleId="NoList131">
    <w:name w:val="No List131"/>
    <w:next w:val="NoList"/>
    <w:semiHidden/>
    <w:unhideWhenUsed/>
    <w:rsid w:val="007B4D79"/>
  </w:style>
  <w:style w:type="numbering" w:customStyle="1" w:styleId="NoList141">
    <w:name w:val="No List141"/>
    <w:next w:val="NoList"/>
    <w:semiHidden/>
    <w:unhideWhenUsed/>
    <w:rsid w:val="007B4D79"/>
  </w:style>
  <w:style w:type="numbering" w:customStyle="1" w:styleId="NoList15">
    <w:name w:val="No List15"/>
    <w:next w:val="NoList"/>
    <w:uiPriority w:val="99"/>
    <w:semiHidden/>
    <w:unhideWhenUsed/>
    <w:rsid w:val="007B4D79"/>
  </w:style>
  <w:style w:type="numbering" w:customStyle="1" w:styleId="NoList16">
    <w:name w:val="No List16"/>
    <w:next w:val="NoList"/>
    <w:uiPriority w:val="99"/>
    <w:semiHidden/>
    <w:unhideWhenUsed/>
    <w:rsid w:val="007B4D79"/>
  </w:style>
  <w:style w:type="numbering" w:customStyle="1" w:styleId="NoList17">
    <w:name w:val="No List17"/>
    <w:next w:val="NoList"/>
    <w:semiHidden/>
    <w:unhideWhenUsed/>
    <w:rsid w:val="007B4D79"/>
  </w:style>
  <w:style w:type="numbering" w:customStyle="1" w:styleId="NoList18">
    <w:name w:val="No List18"/>
    <w:next w:val="NoList"/>
    <w:uiPriority w:val="99"/>
    <w:semiHidden/>
    <w:unhideWhenUsed/>
    <w:rsid w:val="007B4D79"/>
  </w:style>
  <w:style w:type="numbering" w:customStyle="1" w:styleId="NoList19">
    <w:name w:val="No List19"/>
    <w:next w:val="NoList"/>
    <w:uiPriority w:val="99"/>
    <w:semiHidden/>
    <w:unhideWhenUsed/>
    <w:rsid w:val="007B4D79"/>
  </w:style>
  <w:style w:type="numbering" w:customStyle="1" w:styleId="NoList20">
    <w:name w:val="No List20"/>
    <w:next w:val="NoList"/>
    <w:semiHidden/>
    <w:unhideWhenUsed/>
    <w:rsid w:val="007B4D79"/>
  </w:style>
  <w:style w:type="numbering" w:customStyle="1" w:styleId="NoList213">
    <w:name w:val="No List213"/>
    <w:next w:val="NoList"/>
    <w:semiHidden/>
    <w:unhideWhenUsed/>
    <w:rsid w:val="007B4D79"/>
  </w:style>
  <w:style w:type="character" w:customStyle="1" w:styleId="Date2">
    <w:name w:val="Date2"/>
    <w:rsid w:val="007B4D79"/>
  </w:style>
  <w:style w:type="paragraph" w:customStyle="1" w:styleId="PlaceholderText2">
    <w:name w:val="Placeholder Text2"/>
    <w:basedOn w:val="Normal"/>
    <w:uiPriority w:val="99"/>
    <w:qFormat/>
    <w:rsid w:val="007B4D7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B4D79"/>
    <w:pPr>
      <w:spacing w:before="100" w:beforeAutospacing="1" w:after="100" w:afterAutospacing="1"/>
    </w:pPr>
    <w:rPr>
      <w:rFonts w:eastAsia="Times New Roman"/>
    </w:rPr>
  </w:style>
  <w:style w:type="paragraph" w:customStyle="1" w:styleId="LightShading1">
    <w:name w:val="Light Shading1"/>
    <w:basedOn w:val="Normal"/>
    <w:qFormat/>
    <w:rsid w:val="007B4D79"/>
    <w:pPr>
      <w:keepNext/>
      <w:tabs>
        <w:tab w:val="num" w:pos="1440"/>
      </w:tabs>
      <w:ind w:left="1800" w:hanging="360"/>
      <w:outlineLvl w:val="2"/>
    </w:pPr>
  </w:style>
  <w:style w:type="paragraph" w:customStyle="1" w:styleId="LightList1">
    <w:name w:val="Light List1"/>
    <w:basedOn w:val="Normal"/>
    <w:qFormat/>
    <w:rsid w:val="007B4D79"/>
    <w:pPr>
      <w:keepNext/>
      <w:tabs>
        <w:tab w:val="num" w:pos="2160"/>
      </w:tabs>
      <w:ind w:left="2520" w:hanging="360"/>
      <w:outlineLvl w:val="3"/>
    </w:pPr>
  </w:style>
  <w:style w:type="paragraph" w:customStyle="1" w:styleId="LightGrid1">
    <w:name w:val="Light Grid1"/>
    <w:basedOn w:val="Normal"/>
    <w:qFormat/>
    <w:rsid w:val="007B4D79"/>
    <w:pPr>
      <w:keepNext/>
      <w:tabs>
        <w:tab w:val="num" w:pos="2880"/>
      </w:tabs>
      <w:ind w:left="3240" w:hanging="360"/>
      <w:outlineLvl w:val="4"/>
    </w:pPr>
  </w:style>
  <w:style w:type="paragraph" w:customStyle="1" w:styleId="MediumShading11">
    <w:name w:val="Medium Shading 11"/>
    <w:basedOn w:val="Normal"/>
    <w:qFormat/>
    <w:rsid w:val="007B4D79"/>
    <w:pPr>
      <w:keepNext/>
      <w:tabs>
        <w:tab w:val="num" w:pos="3600"/>
      </w:tabs>
      <w:ind w:left="3960" w:hanging="360"/>
      <w:outlineLvl w:val="5"/>
    </w:pPr>
  </w:style>
  <w:style w:type="paragraph" w:customStyle="1" w:styleId="MediumShading21">
    <w:name w:val="Medium Shading 21"/>
    <w:basedOn w:val="Normal"/>
    <w:qFormat/>
    <w:rsid w:val="007B4D79"/>
    <w:pPr>
      <w:keepNext/>
      <w:tabs>
        <w:tab w:val="num" w:pos="4320"/>
      </w:tabs>
      <w:ind w:left="4680" w:hanging="360"/>
      <w:outlineLvl w:val="6"/>
    </w:pPr>
  </w:style>
  <w:style w:type="paragraph" w:customStyle="1" w:styleId="MediumList11">
    <w:name w:val="Medium List 11"/>
    <w:basedOn w:val="Normal"/>
    <w:qFormat/>
    <w:rsid w:val="007B4D79"/>
    <w:pPr>
      <w:keepNext/>
      <w:tabs>
        <w:tab w:val="num" w:pos="5040"/>
      </w:tabs>
      <w:ind w:left="5400" w:hanging="360"/>
      <w:outlineLvl w:val="7"/>
    </w:pPr>
  </w:style>
  <w:style w:type="paragraph" w:customStyle="1" w:styleId="MediumList21">
    <w:name w:val="Medium List 21"/>
    <w:basedOn w:val="Normal"/>
    <w:qFormat/>
    <w:rsid w:val="007B4D79"/>
    <w:pPr>
      <w:keepNext/>
      <w:tabs>
        <w:tab w:val="num" w:pos="5760"/>
      </w:tabs>
      <w:ind w:left="6120" w:hanging="360"/>
      <w:outlineLvl w:val="8"/>
    </w:pPr>
  </w:style>
  <w:style w:type="character" w:customStyle="1" w:styleId="SmallCharChar0">
    <w:name w:val="Small Char Char"/>
    <w:basedOn w:val="DefaultParagraphFont"/>
    <w:rsid w:val="007B4D79"/>
    <w:rPr>
      <w:sz w:val="17"/>
      <w:szCs w:val="24"/>
      <w:lang w:val="en-US" w:eastAsia="en-US" w:bidi="ar-SA"/>
    </w:rPr>
  </w:style>
  <w:style w:type="paragraph" w:customStyle="1" w:styleId="TagsFutura">
    <w:name w:val="TagsFutura"/>
    <w:basedOn w:val="Normal"/>
    <w:next w:val="Cites"/>
    <w:qFormat/>
    <w:rsid w:val="007B4D79"/>
    <w:rPr>
      <w:rFonts w:ascii="Futura" w:eastAsia="Times" w:hAnsi="Futura"/>
      <w:b/>
      <w:caps/>
      <w:sz w:val="18"/>
      <w:szCs w:val="20"/>
    </w:rPr>
  </w:style>
  <w:style w:type="character" w:styleId="SubtleEmphasis">
    <w:name w:val="Subtle Emphasis"/>
    <w:aliases w:val="Key phrase"/>
    <w:uiPriority w:val="19"/>
    <w:qFormat/>
    <w:rsid w:val="007B4D79"/>
    <w:rPr>
      <w:rFonts w:ascii="Garamond" w:hAnsi="Garamond"/>
      <w:iCs/>
      <w:color w:val="auto"/>
      <w:spacing w:val="0"/>
      <w:sz w:val="22"/>
      <w:u w:val="single"/>
      <w:bdr w:val="none" w:sz="0" w:space="0" w:color="auto"/>
    </w:rPr>
  </w:style>
  <w:style w:type="paragraph" w:styleId="Revision">
    <w:name w:val="Revision"/>
    <w:hidden/>
    <w:uiPriority w:val="99"/>
    <w:rsid w:val="007B4D79"/>
    <w:pPr>
      <w:spacing w:after="0" w:line="240" w:lineRule="auto"/>
    </w:pPr>
    <w:rPr>
      <w:rFonts w:ascii="Garamond" w:hAnsi="Garamond" w:cs="Calibri"/>
    </w:rPr>
  </w:style>
  <w:style w:type="character" w:customStyle="1" w:styleId="italics">
    <w:name w:val="italics"/>
    <w:basedOn w:val="DefaultParagraphFont"/>
    <w:rsid w:val="007B4D79"/>
  </w:style>
  <w:style w:type="character" w:customStyle="1" w:styleId="m-3583723223135346788gmail-style13ptbold">
    <w:name w:val="m_-3583723223135346788gmail-style13ptbold"/>
    <w:basedOn w:val="DefaultParagraphFont"/>
    <w:rsid w:val="007B4D79"/>
  </w:style>
  <w:style w:type="character" w:customStyle="1" w:styleId="m-3583723223135346788gmail-styleunderline">
    <w:name w:val="m_-3583723223135346788gmail-styleunderline"/>
    <w:basedOn w:val="DefaultParagraphFont"/>
    <w:rsid w:val="007B4D79"/>
  </w:style>
  <w:style w:type="character" w:customStyle="1" w:styleId="m-7987884988147105482m1065625063539186999gmail-style13ptbold">
    <w:name w:val="m_-7987884988147105482m_1065625063539186999gmail-style13ptbold"/>
    <w:basedOn w:val="DefaultParagraphFont"/>
    <w:rsid w:val="007B4D79"/>
  </w:style>
  <w:style w:type="character" w:customStyle="1" w:styleId="m-7987884988147105482m1065625063539186999gmail-styleunderline">
    <w:name w:val="m_-7987884988147105482m_1065625063539186999gmail-styleunderline"/>
    <w:basedOn w:val="DefaultParagraphFont"/>
    <w:rsid w:val="007B4D79"/>
  </w:style>
  <w:style w:type="character" w:customStyle="1" w:styleId="m-2831606650154326052gmail-style13ptbold">
    <w:name w:val="m_-2831606650154326052gmail-style13ptbold"/>
    <w:basedOn w:val="DefaultParagraphFont"/>
    <w:rsid w:val="007B4D79"/>
  </w:style>
  <w:style w:type="character" w:customStyle="1" w:styleId="pullquote">
    <w:name w:val="pullquote"/>
    <w:basedOn w:val="DefaultParagraphFont"/>
    <w:rsid w:val="007B4D79"/>
  </w:style>
  <w:style w:type="paragraph" w:customStyle="1" w:styleId="pullquote1">
    <w:name w:val="pullquote1"/>
    <w:basedOn w:val="Normal"/>
    <w:rsid w:val="007B4D79"/>
    <w:pPr>
      <w:spacing w:before="100" w:beforeAutospacing="1" w:after="100" w:afterAutospacing="1"/>
    </w:pPr>
  </w:style>
  <w:style w:type="character" w:customStyle="1" w:styleId="day">
    <w:name w:val="day"/>
    <w:basedOn w:val="DefaultParagraphFont"/>
    <w:rsid w:val="007B4D79"/>
  </w:style>
  <w:style w:type="character" w:customStyle="1" w:styleId="ojrvke-r4nke-q4bldf-r4nke">
    <w:name w:val="ojrvke-r4nke-q4bldf-r4nke"/>
    <w:basedOn w:val="DefaultParagraphFont"/>
    <w:rsid w:val="007B4D79"/>
  </w:style>
  <w:style w:type="character" w:customStyle="1" w:styleId="ojrvke-r4nke-q4bldf-shaume">
    <w:name w:val="ojrvke-r4nke-q4bldf-shaume"/>
    <w:basedOn w:val="DefaultParagraphFont"/>
    <w:rsid w:val="007B4D79"/>
  </w:style>
  <w:style w:type="character" w:customStyle="1" w:styleId="ojrvke-r4nke-q4bldf-oqlbge">
    <w:name w:val="ojrvke-r4nke-q4bldf-oqlbge"/>
    <w:basedOn w:val="DefaultParagraphFont"/>
    <w:rsid w:val="007B4D79"/>
  </w:style>
  <w:style w:type="character" w:customStyle="1" w:styleId="lede-text-onlyhighlight">
    <w:name w:val="lede-text-only__highlight"/>
    <w:basedOn w:val="DefaultParagraphFont"/>
    <w:rsid w:val="007B4D79"/>
  </w:style>
  <w:style w:type="character" w:customStyle="1" w:styleId="submitted-by">
    <w:name w:val="submitted-by"/>
    <w:basedOn w:val="DefaultParagraphFont"/>
    <w:rsid w:val="007B4D79"/>
  </w:style>
  <w:style w:type="character" w:customStyle="1" w:styleId="article-recirc-link-text">
    <w:name w:val="article-recirc-link-text"/>
    <w:basedOn w:val="DefaultParagraphFont"/>
    <w:rsid w:val="007B4D79"/>
  </w:style>
  <w:style w:type="character" w:customStyle="1" w:styleId="author-list-item">
    <w:name w:val="author-list-item"/>
    <w:basedOn w:val="DefaultParagraphFont"/>
    <w:rsid w:val="007B4D79"/>
  </w:style>
  <w:style w:type="paragraph" w:customStyle="1" w:styleId="p1">
    <w:name w:val="p1"/>
    <w:basedOn w:val="Normal"/>
    <w:qFormat/>
    <w:rsid w:val="007B4D79"/>
    <w:pPr>
      <w:spacing w:before="100" w:beforeAutospacing="1" w:after="100" w:afterAutospacing="1"/>
    </w:pPr>
  </w:style>
  <w:style w:type="character" w:customStyle="1" w:styleId="s1">
    <w:name w:val="s1"/>
    <w:basedOn w:val="DefaultParagraphFont"/>
    <w:rsid w:val="007B4D79"/>
  </w:style>
  <w:style w:type="character" w:customStyle="1" w:styleId="vw-date-box-date">
    <w:name w:val="vw-date-box-date"/>
    <w:basedOn w:val="DefaultParagraphFont"/>
    <w:rsid w:val="007B4D79"/>
  </w:style>
  <w:style w:type="character" w:customStyle="1" w:styleId="vw-date-box-month">
    <w:name w:val="vw-date-box-month"/>
    <w:basedOn w:val="DefaultParagraphFont"/>
    <w:rsid w:val="007B4D79"/>
  </w:style>
  <w:style w:type="character" w:customStyle="1" w:styleId="meta-divider">
    <w:name w:val="meta-divider"/>
    <w:basedOn w:val="DefaultParagraphFont"/>
    <w:rsid w:val="007B4D79"/>
  </w:style>
  <w:style w:type="character" w:customStyle="1" w:styleId="c-bylineitem">
    <w:name w:val="c-byline__item"/>
    <w:basedOn w:val="DefaultParagraphFont"/>
    <w:rsid w:val="007B4D79"/>
  </w:style>
  <w:style w:type="character" w:customStyle="1" w:styleId="UnresolvedMention3">
    <w:name w:val="Unresolved Mention3"/>
    <w:basedOn w:val="DefaultParagraphFont"/>
    <w:uiPriority w:val="99"/>
    <w:rsid w:val="007B4D79"/>
    <w:rPr>
      <w:color w:val="808080"/>
      <w:shd w:val="clear" w:color="auto" w:fill="E6E6E6"/>
    </w:rPr>
  </w:style>
  <w:style w:type="character" w:customStyle="1" w:styleId="cit-title">
    <w:name w:val="cit-title"/>
    <w:basedOn w:val="DefaultParagraphFont"/>
    <w:rsid w:val="007B4D79"/>
  </w:style>
  <w:style w:type="paragraph" w:customStyle="1" w:styleId="graf">
    <w:name w:val="graf"/>
    <w:basedOn w:val="Normal"/>
    <w:uiPriority w:val="99"/>
    <w:qFormat/>
    <w:rsid w:val="007B4D79"/>
    <w:pPr>
      <w:spacing w:before="100" w:beforeAutospacing="1" w:after="100" w:afterAutospacing="1"/>
    </w:pPr>
    <w:rPr>
      <w:rFonts w:eastAsia="Times New Roman"/>
    </w:rPr>
  </w:style>
  <w:style w:type="character" w:customStyle="1" w:styleId="markup--quote">
    <w:name w:val="markup--quote"/>
    <w:basedOn w:val="DefaultParagraphFont"/>
    <w:rsid w:val="007B4D79"/>
  </w:style>
  <w:style w:type="character" w:customStyle="1" w:styleId="button-label">
    <w:name w:val="button-label"/>
    <w:basedOn w:val="DefaultParagraphFont"/>
    <w:rsid w:val="007B4D79"/>
  </w:style>
  <w:style w:type="paragraph" w:customStyle="1" w:styleId="block-flush">
    <w:name w:val="block-flush"/>
    <w:basedOn w:val="Normal"/>
    <w:rsid w:val="007B4D79"/>
    <w:pPr>
      <w:spacing w:before="100" w:beforeAutospacing="1" w:after="100" w:afterAutospacing="1"/>
    </w:pPr>
    <w:rPr>
      <w:rFonts w:eastAsia="Times New Roman"/>
    </w:rPr>
  </w:style>
  <w:style w:type="paragraph" w:customStyle="1" w:styleId="contrib-byline-author">
    <w:name w:val="contrib-byline-author"/>
    <w:basedOn w:val="Normal"/>
    <w:rsid w:val="007B4D79"/>
    <w:pPr>
      <w:spacing w:before="100" w:beforeAutospacing="1" w:after="100" w:afterAutospacing="1"/>
    </w:pPr>
    <w:rPr>
      <w:rFonts w:eastAsia="Times New Roman"/>
    </w:rPr>
  </w:style>
  <w:style w:type="character" w:customStyle="1" w:styleId="author-comma">
    <w:name w:val="author-comma"/>
    <w:basedOn w:val="DefaultParagraphFont"/>
    <w:rsid w:val="007B4D79"/>
  </w:style>
  <w:style w:type="paragraph" w:customStyle="1" w:styleId="contrib-byline-title">
    <w:name w:val="contrib-byline-title"/>
    <w:basedOn w:val="Normal"/>
    <w:rsid w:val="007B4D79"/>
    <w:pPr>
      <w:spacing w:before="100" w:beforeAutospacing="1" w:after="100" w:afterAutospacing="1"/>
    </w:pPr>
    <w:rPr>
      <w:rFonts w:eastAsia="Times New Roman"/>
    </w:rPr>
  </w:style>
  <w:style w:type="character" w:customStyle="1" w:styleId="ng-binding">
    <w:name w:val="ng-binding"/>
    <w:basedOn w:val="DefaultParagraphFont"/>
    <w:rsid w:val="007B4D79"/>
  </w:style>
  <w:style w:type="paragraph" w:customStyle="1" w:styleId="contrib-tagline">
    <w:name w:val="contrib-tagline"/>
    <w:basedOn w:val="Normal"/>
    <w:rsid w:val="007B4D79"/>
    <w:pPr>
      <w:spacing w:before="100" w:beforeAutospacing="1" w:after="100" w:afterAutospacing="1"/>
    </w:pPr>
    <w:rPr>
      <w:rFonts w:eastAsia="Times New Roman"/>
    </w:rPr>
  </w:style>
  <w:style w:type="character" w:customStyle="1" w:styleId="timestampdate--published">
    <w:name w:val="timestamp__date--published"/>
    <w:basedOn w:val="DefaultParagraphFont"/>
    <w:rsid w:val="007B4D79"/>
  </w:style>
  <w:style w:type="character" w:customStyle="1" w:styleId="timestampdate--modified">
    <w:name w:val="timestamp__date--modified"/>
    <w:basedOn w:val="DefaultParagraphFont"/>
    <w:rsid w:val="007B4D79"/>
  </w:style>
  <w:style w:type="character" w:customStyle="1" w:styleId="author-carddetailsname">
    <w:name w:val="author-card__details__name"/>
    <w:basedOn w:val="DefaultParagraphFont"/>
    <w:rsid w:val="007B4D79"/>
  </w:style>
  <w:style w:type="character" w:customStyle="1" w:styleId="author-cardmicrobio">
    <w:name w:val="author-card__microbio"/>
    <w:basedOn w:val="DefaultParagraphFont"/>
    <w:rsid w:val="007B4D79"/>
  </w:style>
  <w:style w:type="character" w:customStyle="1" w:styleId="UnresolvedMention4">
    <w:name w:val="Unresolved Mention4"/>
    <w:basedOn w:val="DefaultParagraphFont"/>
    <w:uiPriority w:val="99"/>
    <w:rsid w:val="007B4D79"/>
    <w:rPr>
      <w:color w:val="808080"/>
      <w:shd w:val="clear" w:color="auto" w:fill="E6E6E6"/>
    </w:rPr>
  </w:style>
  <w:style w:type="character" w:customStyle="1" w:styleId="fm-vol-iss-date">
    <w:name w:val="fm-vol-iss-date"/>
    <w:basedOn w:val="DefaultParagraphFont"/>
    <w:rsid w:val="007B4D79"/>
  </w:style>
  <w:style w:type="paragraph" w:customStyle="1" w:styleId="single-author">
    <w:name w:val="single-author"/>
    <w:basedOn w:val="Normal"/>
    <w:rsid w:val="007B4D79"/>
    <w:pPr>
      <w:spacing w:before="100" w:beforeAutospacing="1" w:after="100" w:afterAutospacing="1"/>
    </w:pPr>
  </w:style>
  <w:style w:type="paragraph" w:customStyle="1" w:styleId="single-time">
    <w:name w:val="single-time"/>
    <w:basedOn w:val="Normal"/>
    <w:rsid w:val="007B4D79"/>
    <w:pPr>
      <w:spacing w:before="100" w:beforeAutospacing="1" w:after="100" w:afterAutospacing="1"/>
    </w:pPr>
  </w:style>
  <w:style w:type="character" w:customStyle="1" w:styleId="author-carddetails-container">
    <w:name w:val="author-card__details-container"/>
    <w:basedOn w:val="DefaultParagraphFont"/>
    <w:rsid w:val="007B4D79"/>
  </w:style>
  <w:style w:type="paragraph" w:customStyle="1" w:styleId="text-small">
    <w:name w:val="text-small"/>
    <w:basedOn w:val="Normal"/>
    <w:rsid w:val="007B4D79"/>
    <w:pPr>
      <w:spacing w:before="100" w:beforeAutospacing="1" w:after="100" w:afterAutospacing="1"/>
    </w:pPr>
  </w:style>
  <w:style w:type="character" w:customStyle="1" w:styleId="show-for-medium-up">
    <w:name w:val="show-for-medium-up"/>
    <w:basedOn w:val="DefaultParagraphFont"/>
    <w:rsid w:val="007B4D79"/>
  </w:style>
  <w:style w:type="character" w:customStyle="1" w:styleId="author-ref">
    <w:name w:val="author-ref"/>
    <w:basedOn w:val="DefaultParagraphFont"/>
    <w:rsid w:val="007B4D79"/>
  </w:style>
  <w:style w:type="character" w:customStyle="1" w:styleId="sr-only">
    <w:name w:val="sr-only"/>
    <w:basedOn w:val="DefaultParagraphFont"/>
    <w:rsid w:val="007B4D79"/>
  </w:style>
  <w:style w:type="paragraph" w:customStyle="1" w:styleId="comment-options">
    <w:name w:val="comment-options"/>
    <w:basedOn w:val="Normal"/>
    <w:rsid w:val="007B4D79"/>
    <w:pPr>
      <w:spacing w:before="100" w:beforeAutospacing="1" w:after="100" w:afterAutospacing="1"/>
    </w:pPr>
  </w:style>
  <w:style w:type="character" w:customStyle="1" w:styleId="sword">
    <w:name w:val="sword"/>
    <w:basedOn w:val="DefaultParagraphFont"/>
    <w:rsid w:val="007B4D79"/>
  </w:style>
  <w:style w:type="character" w:customStyle="1" w:styleId="categories">
    <w:name w:val="categories"/>
    <w:basedOn w:val="DefaultParagraphFont"/>
    <w:rsid w:val="007B4D79"/>
  </w:style>
  <w:style w:type="character" w:customStyle="1" w:styleId="normaltextrun">
    <w:name w:val="normaltextrun"/>
    <w:basedOn w:val="DefaultParagraphFont"/>
    <w:rsid w:val="007B4D79"/>
  </w:style>
  <w:style w:type="character" w:customStyle="1" w:styleId="spellingerror">
    <w:name w:val="spellingerror"/>
    <w:basedOn w:val="DefaultParagraphFont"/>
    <w:rsid w:val="007B4D79"/>
  </w:style>
  <w:style w:type="character" w:customStyle="1" w:styleId="hi-italic">
    <w:name w:val="hi-italic"/>
    <w:basedOn w:val="DefaultParagraphFont"/>
    <w:rsid w:val="007B4D79"/>
  </w:style>
  <w:style w:type="character" w:customStyle="1" w:styleId="visually-hidden">
    <w:name w:val="visually-hidden"/>
    <w:basedOn w:val="DefaultParagraphFont"/>
    <w:rsid w:val="007B4D79"/>
  </w:style>
  <w:style w:type="character" w:customStyle="1" w:styleId="s2">
    <w:name w:val="s2"/>
    <w:basedOn w:val="DefaultParagraphFont"/>
    <w:rsid w:val="007B4D79"/>
  </w:style>
  <w:style w:type="paragraph" w:customStyle="1" w:styleId="deck">
    <w:name w:val="deck"/>
    <w:basedOn w:val="Normal"/>
    <w:uiPriority w:val="99"/>
    <w:qFormat/>
    <w:rsid w:val="007B4D79"/>
    <w:pPr>
      <w:spacing w:before="100" w:beforeAutospacing="1" w:after="100" w:afterAutospacing="1"/>
    </w:pPr>
  </w:style>
  <w:style w:type="paragraph" w:customStyle="1" w:styleId="m-profilebio-blurb">
    <w:name w:val="m-profile__bio-blurb"/>
    <w:basedOn w:val="Normal"/>
    <w:rsid w:val="007B4D79"/>
    <w:pPr>
      <w:spacing w:before="100" w:beforeAutospacing="1" w:after="100" w:afterAutospacing="1"/>
    </w:pPr>
  </w:style>
  <w:style w:type="paragraph" w:customStyle="1" w:styleId="mbn">
    <w:name w:val="mbn"/>
    <w:basedOn w:val="Normal"/>
    <w:rsid w:val="007B4D79"/>
    <w:pPr>
      <w:spacing w:before="100" w:beforeAutospacing="1" w:after="100" w:afterAutospacing="1"/>
    </w:pPr>
  </w:style>
  <w:style w:type="paragraph" w:customStyle="1" w:styleId="bylinename">
    <w:name w:val="byline__name"/>
    <w:basedOn w:val="Normal"/>
    <w:rsid w:val="007B4D79"/>
    <w:pPr>
      <w:spacing w:before="100" w:beforeAutospacing="1" w:after="100" w:afterAutospacing="1"/>
    </w:pPr>
  </w:style>
  <w:style w:type="paragraph" w:customStyle="1" w:styleId="column">
    <w:name w:val="column"/>
    <w:basedOn w:val="Normal"/>
    <w:uiPriority w:val="99"/>
    <w:qFormat/>
    <w:rsid w:val="007B4D79"/>
    <w:pPr>
      <w:spacing w:before="100" w:beforeAutospacing="1" w:after="100" w:afterAutospacing="1"/>
    </w:pPr>
  </w:style>
  <w:style w:type="paragraph" w:customStyle="1" w:styleId="byline-column">
    <w:name w:val="byline-column"/>
    <w:basedOn w:val="Normal"/>
    <w:rsid w:val="007B4D79"/>
    <w:pPr>
      <w:spacing w:before="100" w:beforeAutospacing="1" w:after="100" w:afterAutospacing="1"/>
    </w:pPr>
  </w:style>
  <w:style w:type="character" w:customStyle="1" w:styleId="sharetools-label">
    <w:name w:val="sharetools-label"/>
    <w:basedOn w:val="DefaultParagraphFont"/>
    <w:rsid w:val="007B4D79"/>
  </w:style>
  <w:style w:type="character" w:customStyle="1" w:styleId="sharetool-text">
    <w:name w:val="sharetool-text"/>
    <w:basedOn w:val="DefaultParagraphFont"/>
    <w:rsid w:val="007B4D79"/>
  </w:style>
  <w:style w:type="paragraph" w:customStyle="1" w:styleId="byline-dateline">
    <w:name w:val="byline-dateline"/>
    <w:basedOn w:val="Normal"/>
    <w:rsid w:val="007B4D79"/>
    <w:pPr>
      <w:spacing w:before="100" w:beforeAutospacing="1" w:after="100" w:afterAutospacing="1"/>
    </w:pPr>
  </w:style>
  <w:style w:type="character" w:customStyle="1" w:styleId="name-desc">
    <w:name w:val="name-desc"/>
    <w:basedOn w:val="DefaultParagraphFont"/>
    <w:rsid w:val="007B4D79"/>
  </w:style>
  <w:style w:type="paragraph" w:customStyle="1" w:styleId="story-body-text">
    <w:name w:val="story-body-text"/>
    <w:basedOn w:val="Normal"/>
    <w:qFormat/>
    <w:rsid w:val="007B4D79"/>
    <w:pPr>
      <w:spacing w:before="100" w:beforeAutospacing="1" w:after="100" w:afterAutospacing="1"/>
    </w:pPr>
  </w:style>
  <w:style w:type="character" w:customStyle="1" w:styleId="dropcap1">
    <w:name w:val="dropcap1"/>
    <w:basedOn w:val="DefaultParagraphFont"/>
    <w:rsid w:val="007B4D79"/>
  </w:style>
  <w:style w:type="character" w:customStyle="1" w:styleId="rollover-people">
    <w:name w:val="rollover-people"/>
    <w:basedOn w:val="DefaultParagraphFont"/>
    <w:rsid w:val="007B4D79"/>
  </w:style>
  <w:style w:type="character" w:customStyle="1" w:styleId="byline-author">
    <w:name w:val="byline-author"/>
    <w:basedOn w:val="DefaultParagraphFont"/>
    <w:rsid w:val="007B4D79"/>
  </w:style>
  <w:style w:type="character" w:customStyle="1" w:styleId="twitter-url">
    <w:name w:val="twitter-url"/>
    <w:basedOn w:val="DefaultParagraphFont"/>
    <w:rsid w:val="007B4D79"/>
  </w:style>
  <w:style w:type="character" w:customStyle="1" w:styleId="firstpart">
    <w:name w:val="firstpart"/>
    <w:basedOn w:val="DefaultParagraphFont"/>
    <w:rsid w:val="007B4D79"/>
  </w:style>
  <w:style w:type="paragraph" w:customStyle="1" w:styleId="articlepull-quote-txt">
    <w:name w:val="article__pull-quote-txt"/>
    <w:basedOn w:val="Normal"/>
    <w:rsid w:val="007B4D79"/>
    <w:pPr>
      <w:spacing w:before="100" w:beforeAutospacing="1" w:after="100" w:afterAutospacing="1"/>
    </w:pPr>
  </w:style>
  <w:style w:type="paragraph" w:customStyle="1" w:styleId="detail-intro-text-author">
    <w:name w:val="detail-intro-text-author"/>
    <w:basedOn w:val="Normal"/>
    <w:rsid w:val="007B4D79"/>
    <w:pPr>
      <w:spacing w:before="100" w:beforeAutospacing="1" w:after="100" w:afterAutospacing="1"/>
    </w:pPr>
  </w:style>
  <w:style w:type="paragraph" w:customStyle="1" w:styleId="tweetline">
    <w:name w:val="tweet_line"/>
    <w:basedOn w:val="Normal"/>
    <w:rsid w:val="007B4D79"/>
    <w:pPr>
      <w:spacing w:before="100" w:beforeAutospacing="1" w:after="100" w:afterAutospacing="1"/>
    </w:pPr>
  </w:style>
  <w:style w:type="character" w:customStyle="1" w:styleId="tweetquote">
    <w:name w:val="tweet_quote"/>
    <w:basedOn w:val="DefaultParagraphFont"/>
    <w:rsid w:val="007B4D79"/>
  </w:style>
  <w:style w:type="character" w:customStyle="1" w:styleId="original">
    <w:name w:val="original"/>
    <w:basedOn w:val="DefaultParagraphFont"/>
    <w:rsid w:val="007B4D79"/>
  </w:style>
  <w:style w:type="character" w:customStyle="1" w:styleId="flytitle-and-titletitle">
    <w:name w:val="flytitle-and-title__title"/>
    <w:basedOn w:val="DefaultParagraphFont"/>
    <w:rsid w:val="007B4D79"/>
  </w:style>
  <w:style w:type="paragraph" w:customStyle="1" w:styleId="blog-postrubric">
    <w:name w:val="blog-post__rubric"/>
    <w:basedOn w:val="Normal"/>
    <w:rsid w:val="007B4D79"/>
    <w:pPr>
      <w:spacing w:before="100" w:beforeAutospacing="1" w:after="100" w:afterAutospacing="1"/>
    </w:pPr>
  </w:style>
  <w:style w:type="paragraph" w:customStyle="1" w:styleId="blog-postbyline-container">
    <w:name w:val="blog-post__byline-container"/>
    <w:basedOn w:val="Normal"/>
    <w:rsid w:val="007B4D79"/>
    <w:pPr>
      <w:spacing w:before="100" w:beforeAutospacing="1" w:after="100" w:afterAutospacing="1"/>
    </w:pPr>
  </w:style>
  <w:style w:type="character" w:customStyle="1" w:styleId="blog-postbyline">
    <w:name w:val="blog-post__byline"/>
    <w:basedOn w:val="DefaultParagraphFont"/>
    <w:rsid w:val="007B4D79"/>
  </w:style>
  <w:style w:type="character" w:customStyle="1" w:styleId="a-authorbyline-prefix">
    <w:name w:val="a-author__byline-prefix"/>
    <w:basedOn w:val="DefaultParagraphFont"/>
    <w:rsid w:val="007B4D79"/>
  </w:style>
  <w:style w:type="character" w:customStyle="1" w:styleId="a-authorbyline-name">
    <w:name w:val="a-author__byline-name"/>
    <w:basedOn w:val="DefaultParagraphFont"/>
    <w:rsid w:val="007B4D79"/>
  </w:style>
  <w:style w:type="character" w:customStyle="1" w:styleId="weirdasstagtextChar">
    <w:name w:val="weird ass tag text Char"/>
    <w:basedOn w:val="DefaultParagraphFont"/>
    <w:link w:val="weirdasstagtext"/>
    <w:uiPriority w:val="99"/>
    <w:rsid w:val="007B4D79"/>
    <w:rPr>
      <w:rFonts w:ascii="Calibri" w:eastAsia="Times New Roman" w:hAnsi="Calibri" w:cs="Calibri"/>
      <w:b/>
      <w:szCs w:val="20"/>
    </w:rPr>
  </w:style>
  <w:style w:type="character" w:customStyle="1" w:styleId="red-subtitle">
    <w:name w:val="red-subtitle"/>
    <w:basedOn w:val="DefaultParagraphFont"/>
    <w:rsid w:val="007B4D79"/>
  </w:style>
  <w:style w:type="character" w:customStyle="1" w:styleId="tgc">
    <w:name w:val="_tgc"/>
    <w:basedOn w:val="DefaultParagraphFont"/>
    <w:rsid w:val="007B4D79"/>
  </w:style>
  <w:style w:type="character" w:customStyle="1" w:styleId="djhat-arrow">
    <w:name w:val="djhat-arrow"/>
    <w:basedOn w:val="DefaultParagraphFont"/>
    <w:rsid w:val="007B4D79"/>
  </w:style>
  <w:style w:type="character" w:customStyle="1" w:styleId="mname">
    <w:name w:val="mname"/>
    <w:basedOn w:val="DefaultParagraphFont"/>
    <w:rsid w:val="007B4D79"/>
  </w:style>
  <w:style w:type="character" w:customStyle="1" w:styleId="mvalue">
    <w:name w:val="mvalue"/>
    <w:basedOn w:val="DefaultParagraphFont"/>
    <w:rsid w:val="007B4D79"/>
  </w:style>
  <w:style w:type="character" w:customStyle="1" w:styleId="mchange">
    <w:name w:val="mchange"/>
    <w:basedOn w:val="DefaultParagraphFont"/>
    <w:rsid w:val="007B4D79"/>
  </w:style>
  <w:style w:type="character" w:customStyle="1" w:styleId="categoryaside">
    <w:name w:val="category__aside"/>
    <w:basedOn w:val="DefaultParagraphFont"/>
    <w:rsid w:val="007B4D79"/>
  </w:style>
  <w:style w:type="character" w:customStyle="1" w:styleId="article-breadcrumb-wrapper">
    <w:name w:val="article-breadcrumb-wrapper"/>
    <w:basedOn w:val="DefaultParagraphFont"/>
    <w:rsid w:val="007B4D79"/>
  </w:style>
  <w:style w:type="character" w:customStyle="1" w:styleId="wsj-article-caption-content">
    <w:name w:val="wsj-article-caption-content"/>
    <w:basedOn w:val="DefaultParagraphFont"/>
    <w:rsid w:val="007B4D79"/>
  </w:style>
  <w:style w:type="character" w:customStyle="1" w:styleId="wsj-article-credit">
    <w:name w:val="wsj-article-credit"/>
    <w:basedOn w:val="DefaultParagraphFont"/>
    <w:rsid w:val="007B4D79"/>
  </w:style>
  <w:style w:type="character" w:customStyle="1" w:styleId="wsj-article-credit-tag">
    <w:name w:val="wsj-article-credit-tag"/>
    <w:basedOn w:val="DefaultParagraphFont"/>
    <w:rsid w:val="007B4D79"/>
  </w:style>
  <w:style w:type="character" w:customStyle="1" w:styleId="commentscounticon">
    <w:name w:val="comments_count_icon"/>
    <w:basedOn w:val="DefaultParagraphFont"/>
    <w:rsid w:val="007B4D79"/>
  </w:style>
  <w:style w:type="character" w:customStyle="1" w:styleId="comments-count-word">
    <w:name w:val="comments-count-word"/>
    <w:basedOn w:val="DefaultParagraphFont"/>
    <w:rsid w:val="007B4D79"/>
  </w:style>
  <w:style w:type="character" w:customStyle="1" w:styleId="company-name-type">
    <w:name w:val="company-name-type"/>
    <w:basedOn w:val="DefaultParagraphFont"/>
    <w:rsid w:val="007B4D79"/>
  </w:style>
  <w:style w:type="character" w:customStyle="1" w:styleId="nav-prevnext-lbl">
    <w:name w:val="nav-prevnext-lbl"/>
    <w:basedOn w:val="DefaultParagraphFont"/>
    <w:rsid w:val="007B4D79"/>
  </w:style>
  <w:style w:type="character" w:customStyle="1" w:styleId="nav-prevnext-hed">
    <w:name w:val="nav-prevnext-hed"/>
    <w:basedOn w:val="DefaultParagraphFont"/>
    <w:rsid w:val="007B4D79"/>
  </w:style>
  <w:style w:type="character" w:customStyle="1" w:styleId="readcomments">
    <w:name w:val="readcomments"/>
    <w:basedOn w:val="DefaultParagraphFont"/>
    <w:rsid w:val="007B4D79"/>
  </w:style>
  <w:style w:type="character" w:customStyle="1" w:styleId="selected-edition">
    <w:name w:val="selected-edition"/>
    <w:basedOn w:val="DefaultParagraphFont"/>
    <w:rsid w:val="007B4D79"/>
  </w:style>
  <w:style w:type="character" w:customStyle="1" w:styleId="rotate">
    <w:name w:val="rotate"/>
    <w:basedOn w:val="DefaultParagraphFont"/>
    <w:rsid w:val="007B4D79"/>
  </w:style>
  <w:style w:type="paragraph" w:customStyle="1" w:styleId="column-name">
    <w:name w:val="column-name"/>
    <w:basedOn w:val="Normal"/>
    <w:qFormat/>
    <w:rsid w:val="007B4D7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B4D79"/>
  </w:style>
  <w:style w:type="character" w:customStyle="1" w:styleId="QuoteChar1">
    <w:name w:val="Quote Char1"/>
    <w:aliases w:val="quote Char1"/>
    <w:basedOn w:val="DefaultParagraphFont"/>
    <w:uiPriority w:val="29"/>
    <w:rsid w:val="007B4D7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7B4D79"/>
    <w:rPr>
      <w:rFonts w:ascii="Calibri" w:eastAsia="Calibri" w:hAnsi="Calibri" w:cs="Calibri"/>
      <w:b/>
    </w:rPr>
  </w:style>
  <w:style w:type="character" w:customStyle="1" w:styleId="StyleCardText11ptUnderlineChar">
    <w:name w:val="Style Card Text + 11 pt Underline Char"/>
    <w:link w:val="StyleCardText11ptUnderline"/>
    <w:locked/>
    <w:rsid w:val="007B4D79"/>
    <w:rPr>
      <w:u w:val="single"/>
    </w:rPr>
  </w:style>
  <w:style w:type="paragraph" w:customStyle="1" w:styleId="StyleCardText11ptUnderline">
    <w:name w:val="Style Card Text + 11 pt Underline"/>
    <w:link w:val="StyleCardText11ptUnderlineChar"/>
    <w:qFormat/>
    <w:rsid w:val="007B4D79"/>
    <w:pPr>
      <w:spacing w:line="254" w:lineRule="auto"/>
    </w:pPr>
    <w:rPr>
      <w:u w:val="single"/>
    </w:rPr>
  </w:style>
  <w:style w:type="character" w:customStyle="1" w:styleId="StyleMinimizedText11ptChar">
    <w:name w:val="Style Minimized Text + 11 pt Char"/>
    <w:basedOn w:val="DefaultParagraphFont"/>
    <w:link w:val="StyleMinimizedText11pt"/>
    <w:locked/>
    <w:rsid w:val="007B4D79"/>
    <w:rPr>
      <w:rFonts w:ascii="Georgia" w:hAnsi="Georgia"/>
      <w:sz w:val="16"/>
    </w:rPr>
  </w:style>
  <w:style w:type="paragraph" w:customStyle="1" w:styleId="StyleMinimizedText11pt">
    <w:name w:val="Style Minimized Text + 11 pt"/>
    <w:basedOn w:val="Normal"/>
    <w:link w:val="StyleMinimizedText11ptChar"/>
    <w:qFormat/>
    <w:rsid w:val="007B4D7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B4D79"/>
    <w:rPr>
      <w:rFonts w:ascii="Georgia" w:hAnsi="Georgia"/>
      <w:sz w:val="16"/>
    </w:rPr>
  </w:style>
  <w:style w:type="paragraph" w:customStyle="1" w:styleId="StyleMinimizedText11pt1">
    <w:name w:val="Style Minimized Text + 11 pt1"/>
    <w:basedOn w:val="Normal"/>
    <w:link w:val="StyleMinimizedText11pt1Char"/>
    <w:qFormat/>
    <w:rsid w:val="007B4D79"/>
    <w:rPr>
      <w:rFonts w:ascii="Georgia" w:hAnsi="Georgia" w:cstheme="minorBidi"/>
      <w:sz w:val="16"/>
    </w:rPr>
  </w:style>
  <w:style w:type="character" w:customStyle="1" w:styleId="Debate-EmphasizedText-F5Char">
    <w:name w:val="Debate- Emphasized Text- F5 Char"/>
    <w:link w:val="Debate-EmphasizedText-F5"/>
    <w:locked/>
    <w:rsid w:val="007B4D79"/>
    <w:rPr>
      <w:rFonts w:ascii="Arial Narrow" w:hAnsi="Arial Narrow"/>
      <w:b/>
      <w:sz w:val="18"/>
      <w:u w:val="single"/>
    </w:rPr>
  </w:style>
  <w:style w:type="paragraph" w:customStyle="1" w:styleId="Debate-EmphasizedText-F5">
    <w:name w:val="Debate- Emphasized Text- F5"/>
    <w:basedOn w:val="Normal"/>
    <w:link w:val="Debate-EmphasizedText-F5Char"/>
    <w:qFormat/>
    <w:rsid w:val="007B4D7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B4D79"/>
    <w:rPr>
      <w:rFonts w:asciiTheme="minorHAnsi" w:hAnsiTheme="minorHAnsi" w:cstheme="minorBidi"/>
      <w:sz w:val="16"/>
      <w:szCs w:val="24"/>
    </w:rPr>
  </w:style>
  <w:style w:type="character" w:customStyle="1" w:styleId="CardStyleChar">
    <w:name w:val="Card Style Char"/>
    <w:link w:val="CardStyle"/>
    <w:locked/>
    <w:rsid w:val="007B4D7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B4D7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B4D79"/>
    <w:rPr>
      <w:rFonts w:ascii="Georgia" w:eastAsia="Times New Roman" w:hAnsi="Georgia" w:cs="Times New Roman"/>
      <w:b/>
      <w:u w:val="single"/>
    </w:rPr>
  </w:style>
  <w:style w:type="character" w:customStyle="1" w:styleId="CardHighlightChar">
    <w:name w:val="Card Highlight Char"/>
    <w:link w:val="CardHighlight"/>
    <w:locked/>
    <w:rsid w:val="007B4D7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B4D79"/>
    <w:pPr>
      <w:shd w:val="clear" w:color="auto" w:fill="66FFFF"/>
    </w:pPr>
    <w:rPr>
      <w:rFonts w:eastAsia="Calibri"/>
      <w:u w:val="single"/>
    </w:rPr>
  </w:style>
  <w:style w:type="character" w:customStyle="1" w:styleId="BlockHeaderHiddenChar">
    <w:name w:val="Block Header Hidden Char"/>
    <w:link w:val="BlockHeaderHidden"/>
    <w:locked/>
    <w:rsid w:val="007B4D7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B4D7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B4D79"/>
    <w:rPr>
      <w:rFonts w:ascii="Georgia" w:eastAsia="Calibri" w:hAnsi="Georgia"/>
      <w:sz w:val="16"/>
      <w:szCs w:val="16"/>
    </w:rPr>
  </w:style>
  <w:style w:type="paragraph" w:customStyle="1" w:styleId="SmallSizeParagraph">
    <w:name w:val="Small Size Paragraph"/>
    <w:basedOn w:val="Normal"/>
    <w:link w:val="SmallSizeParagraphChar"/>
    <w:qFormat/>
    <w:rsid w:val="007B4D7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B4D7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B4D7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B4D79"/>
    <w:rPr>
      <w:rFonts w:ascii="Times New Roman" w:eastAsia="Calibri" w:hAnsi="Times New Roman" w:cs="Times New Roman"/>
      <w:b/>
      <w:szCs w:val="20"/>
      <w:u w:val="single"/>
    </w:rPr>
  </w:style>
  <w:style w:type="paragraph" w:customStyle="1" w:styleId="AuthorDate2">
    <w:name w:val="AuthorDate"/>
    <w:next w:val="Normal"/>
    <w:link w:val="AuthorDateChar"/>
    <w:qFormat/>
    <w:rsid w:val="007B4D7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B4D7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B4D79"/>
    <w:rPr>
      <w:rFonts w:ascii="Times New Roman" w:eastAsia="Times New Roman" w:hAnsi="Times New Roman" w:cs="Times New Roman"/>
      <w:strike/>
      <w:sz w:val="20"/>
    </w:rPr>
  </w:style>
  <w:style w:type="character" w:customStyle="1" w:styleId="CardT1Char">
    <w:name w:val="CardT1 Char"/>
    <w:link w:val="CardT1"/>
    <w:locked/>
    <w:rsid w:val="007B4D79"/>
    <w:rPr>
      <w:rFonts w:ascii="Arial" w:eastAsia="Calibri" w:hAnsi="Arial" w:cs="Arial"/>
      <w:kern w:val="2"/>
      <w:sz w:val="14"/>
      <w:szCs w:val="14"/>
      <w:lang w:eastAsia="zh-TW"/>
    </w:rPr>
  </w:style>
  <w:style w:type="paragraph" w:customStyle="1" w:styleId="CardT1">
    <w:name w:val="CardT1"/>
    <w:basedOn w:val="Normal"/>
    <w:link w:val="CardT1Char"/>
    <w:qFormat/>
    <w:rsid w:val="007B4D7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B4D7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B4D7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B4D79"/>
    <w:rPr>
      <w:rFonts w:ascii="Georgia" w:eastAsia="Calibri" w:hAnsi="Georgia"/>
      <w:u w:val="single"/>
      <w:lang w:val="x-none" w:eastAsia="zh-CN"/>
    </w:rPr>
  </w:style>
  <w:style w:type="paragraph" w:customStyle="1" w:styleId="UnderlineS">
    <w:name w:val="Underline S"/>
    <w:basedOn w:val="Normal"/>
    <w:link w:val="UnderlineSChar"/>
    <w:qFormat/>
    <w:rsid w:val="007B4D7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B4D79"/>
    <w:rPr>
      <w:rFonts w:ascii="Georgia" w:eastAsia="SimSun" w:hAnsi="Georgia"/>
      <w:u w:val="thick"/>
    </w:rPr>
  </w:style>
  <w:style w:type="paragraph" w:customStyle="1" w:styleId="Highlighting">
    <w:name w:val="Highlighting"/>
    <w:basedOn w:val="Normal"/>
    <w:link w:val="HighlightingChar"/>
    <w:autoRedefine/>
    <w:qFormat/>
    <w:rsid w:val="007B4D79"/>
    <w:rPr>
      <w:rFonts w:ascii="Georgia" w:eastAsia="SimSun" w:hAnsi="Georgia" w:cstheme="minorBidi"/>
      <w:u w:val="thick"/>
    </w:rPr>
  </w:style>
  <w:style w:type="character" w:customStyle="1" w:styleId="CITEChar1">
    <w:name w:val="CITE Char"/>
    <w:link w:val="CITE0"/>
    <w:locked/>
    <w:rsid w:val="007B4D7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B4D7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B4D7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B4D7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B4D7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B4D79"/>
    <w:rPr>
      <w:b/>
      <w:sz w:val="28"/>
    </w:rPr>
  </w:style>
  <w:style w:type="character" w:customStyle="1" w:styleId="underlinedcardChar0">
    <w:name w:val="underlined card Char"/>
    <w:link w:val="underlinedcard0"/>
    <w:locked/>
    <w:rsid w:val="007B4D7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B4D79"/>
    <w:rPr>
      <w:sz w:val="22"/>
      <w:u w:val="single"/>
    </w:rPr>
  </w:style>
  <w:style w:type="character" w:customStyle="1" w:styleId="CiteCardChar">
    <w:name w:val="Cite_Card Char"/>
    <w:link w:val="CiteCard0"/>
    <w:locked/>
    <w:rsid w:val="007B4D79"/>
    <w:rPr>
      <w:rFonts w:ascii="Times New Roman" w:eastAsia="Times New Roman" w:hAnsi="Times New Roman" w:cs="Arial"/>
      <w:bCs/>
      <w:sz w:val="20"/>
      <w:szCs w:val="20"/>
    </w:rPr>
  </w:style>
  <w:style w:type="paragraph" w:customStyle="1" w:styleId="CiteCard0">
    <w:name w:val="Cite_Card"/>
    <w:link w:val="CiteCardChar"/>
    <w:qFormat/>
    <w:rsid w:val="007B4D7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B4D79"/>
    <w:rPr>
      <w:rFonts w:ascii="Georgia" w:eastAsia="Times New Roman" w:hAnsi="Georgia" w:cs="Calibri"/>
      <w:u w:val="single"/>
    </w:rPr>
  </w:style>
  <w:style w:type="paragraph" w:customStyle="1" w:styleId="StyleStyle49pt6">
    <w:name w:val="Style Style4 + 9 pt6"/>
    <w:basedOn w:val="Style4"/>
    <w:link w:val="StyleStyle49pt6Char"/>
    <w:qFormat/>
    <w:rsid w:val="007B4D79"/>
    <w:pPr>
      <w:contextualSpacing w:val="0"/>
    </w:pPr>
    <w:rPr>
      <w:rFonts w:ascii="Georgia" w:hAnsi="Georgia"/>
    </w:rPr>
  </w:style>
  <w:style w:type="character" w:customStyle="1" w:styleId="UnderlineCharCharCharCharChar">
    <w:name w:val="Underline Char Char Char Char Char"/>
    <w:link w:val="UnderlineCharCharCharChar"/>
    <w:locked/>
    <w:rsid w:val="007B4D7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B4D7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B4D7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B4D7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B4D7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B4D79"/>
    <w:rPr>
      <w:rFonts w:ascii="Georgia" w:hAnsi="Georgia"/>
      <w:b/>
      <w:bCs/>
      <w:u w:val="single"/>
    </w:rPr>
  </w:style>
  <w:style w:type="character" w:customStyle="1" w:styleId="DebatenoramlChar">
    <w:name w:val="Debatenoraml Char"/>
    <w:link w:val="Debatenoraml"/>
    <w:locked/>
    <w:rsid w:val="007B4D79"/>
    <w:rPr>
      <w:rFonts w:ascii="Times New Roman" w:hAnsi="Times New Roman" w:cs="Times New Roman"/>
    </w:rPr>
  </w:style>
  <w:style w:type="paragraph" w:customStyle="1" w:styleId="Debatenoraml">
    <w:name w:val="Debatenoraml"/>
    <w:basedOn w:val="NoSpacing"/>
    <w:link w:val="DebatenoramlChar"/>
    <w:qFormat/>
    <w:rsid w:val="007B4D79"/>
    <w:rPr>
      <w:rFonts w:ascii="Times New Roman" w:hAnsi="Times New Roman" w:cs="Times New Roman"/>
    </w:rPr>
  </w:style>
  <w:style w:type="character" w:customStyle="1" w:styleId="QualsChar">
    <w:name w:val="Quals Char"/>
    <w:link w:val="Quals"/>
    <w:locked/>
    <w:rsid w:val="007B4D79"/>
    <w:rPr>
      <w:rFonts w:ascii="Georgia" w:eastAsia="Calibri" w:hAnsi="Georgia"/>
      <w:sz w:val="18"/>
    </w:rPr>
  </w:style>
  <w:style w:type="paragraph" w:customStyle="1" w:styleId="Quals">
    <w:name w:val="Quals"/>
    <w:basedOn w:val="Normal"/>
    <w:link w:val="QualsChar"/>
    <w:qFormat/>
    <w:rsid w:val="007B4D79"/>
    <w:rPr>
      <w:rFonts w:ascii="Georgia" w:eastAsia="Calibri" w:hAnsi="Georgia" w:cstheme="minorBidi"/>
      <w:sz w:val="18"/>
    </w:rPr>
  </w:style>
  <w:style w:type="character" w:customStyle="1" w:styleId="StarredChar">
    <w:name w:val="Starred Char"/>
    <w:link w:val="Starred"/>
    <w:locked/>
    <w:rsid w:val="007B4D79"/>
    <w:rPr>
      <w:rFonts w:ascii="Georgia" w:eastAsia="Times New Roman" w:hAnsi="Georgia"/>
      <w:b/>
      <w:caps/>
      <w:szCs w:val="28"/>
      <w:u w:val="single"/>
    </w:rPr>
  </w:style>
  <w:style w:type="paragraph" w:customStyle="1" w:styleId="Starred">
    <w:name w:val="Starred"/>
    <w:basedOn w:val="Normal"/>
    <w:link w:val="StarredChar"/>
    <w:qFormat/>
    <w:rsid w:val="007B4D7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B4D79"/>
    <w:rPr>
      <w:rFonts w:ascii="Georgia" w:eastAsia="Times New Roman" w:hAnsi="Georgia"/>
      <w:b/>
      <w:caps/>
      <w:szCs w:val="28"/>
      <w:u w:val="single"/>
    </w:rPr>
  </w:style>
  <w:style w:type="paragraph" w:customStyle="1" w:styleId="NotStarred">
    <w:name w:val="NotStarred"/>
    <w:basedOn w:val="Normal"/>
    <w:link w:val="NotStarredChar"/>
    <w:qFormat/>
    <w:rsid w:val="007B4D7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B4D7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B4D7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B4D7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B4D79"/>
    <w:rPr>
      <w:rFonts w:ascii="Georgia" w:eastAsia="Calibri" w:hAnsi="Georgia"/>
      <w:b/>
    </w:rPr>
  </w:style>
  <w:style w:type="paragraph" w:customStyle="1" w:styleId="H4Tag">
    <w:name w:val="H4 (Tag)"/>
    <w:basedOn w:val="Normal"/>
    <w:link w:val="H4TagChar1"/>
    <w:qFormat/>
    <w:rsid w:val="007B4D79"/>
    <w:rPr>
      <w:rFonts w:ascii="Georgia" w:eastAsia="Calibri" w:hAnsi="Georgia" w:cstheme="minorBidi"/>
      <w:b/>
    </w:rPr>
  </w:style>
  <w:style w:type="character" w:customStyle="1" w:styleId="NewHeading2Char">
    <w:name w:val="NewHeading2 Char"/>
    <w:link w:val="NewHeading2"/>
    <w:locked/>
    <w:rsid w:val="007B4D79"/>
    <w:rPr>
      <w:rFonts w:ascii="Georgia" w:eastAsia="Times New Roman" w:hAnsi="Georgia"/>
      <w:b/>
      <w:szCs w:val="28"/>
      <w:u w:val="single"/>
    </w:rPr>
  </w:style>
  <w:style w:type="paragraph" w:customStyle="1" w:styleId="NewHeading2">
    <w:name w:val="NewHeading2"/>
    <w:basedOn w:val="Normal"/>
    <w:link w:val="NewHeading2Char"/>
    <w:qFormat/>
    <w:rsid w:val="007B4D7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B4D79"/>
    <w:rPr>
      <w:rFonts w:ascii="Garamond" w:eastAsia="Calibri" w:hAnsi="Garamond"/>
    </w:rPr>
  </w:style>
  <w:style w:type="paragraph" w:customStyle="1" w:styleId="FullCite0">
    <w:name w:val="Full Cite"/>
    <w:basedOn w:val="Normal"/>
    <w:next w:val="Normal"/>
    <w:link w:val="FullCiteChar"/>
    <w:qFormat/>
    <w:rsid w:val="007B4D79"/>
    <w:rPr>
      <w:rFonts w:ascii="Garamond" w:eastAsia="Calibri" w:hAnsi="Garamond" w:cstheme="minorBidi"/>
    </w:rPr>
  </w:style>
  <w:style w:type="character" w:customStyle="1" w:styleId="StyleCardStyleBlackUnderlineChar">
    <w:name w:val="Style Card Style + Black Underline Char"/>
    <w:link w:val="StyleCardStyleBlackUnderline"/>
    <w:locked/>
    <w:rsid w:val="007B4D7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B4D7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B4D7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B4D7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B4D7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B4D7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B4D7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B4D79"/>
    <w:pPr>
      <w:contextualSpacing w:val="0"/>
    </w:pPr>
    <w:rPr>
      <w:rFonts w:ascii="Georgia" w:eastAsia="SimSun" w:hAnsi="Georgia" w:cstheme="minorBidi"/>
      <w:b/>
      <w:bCs/>
    </w:rPr>
  </w:style>
  <w:style w:type="character" w:customStyle="1" w:styleId="MTDisplayEquationChar">
    <w:name w:val="MTDisplayEquation Char"/>
    <w:link w:val="MTDisplayEquation"/>
    <w:locked/>
    <w:rsid w:val="007B4D7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B4D7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B4D7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B4D7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B4D7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B4D7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B4D7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B4D7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B4D7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B4D7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B4D7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B4D7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B4D7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B4D7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B4D7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B4D7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B4D7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4D7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B4D7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B4D79"/>
    <w:pPr>
      <w:contextualSpacing w:val="0"/>
    </w:pPr>
    <w:rPr>
      <w:rFonts w:ascii="Georgia" w:hAnsi="Georgia" w:cstheme="minorBidi"/>
      <w:lang w:val="x-none" w:eastAsia="x-none"/>
    </w:rPr>
  </w:style>
  <w:style w:type="character" w:customStyle="1" w:styleId="NormalFontChar">
    <w:name w:val="Normal Font Char"/>
    <w:link w:val="NormalFont"/>
    <w:locked/>
    <w:rsid w:val="007B4D79"/>
    <w:rPr>
      <w:rFonts w:ascii="Times New Roman" w:eastAsia="Times New Roman" w:hAnsi="Times New Roman" w:cs="Times New Roman"/>
      <w:sz w:val="20"/>
      <w:szCs w:val="20"/>
    </w:rPr>
  </w:style>
  <w:style w:type="paragraph" w:customStyle="1" w:styleId="NormalFont">
    <w:name w:val="Normal Font"/>
    <w:link w:val="NormalFontChar"/>
    <w:qFormat/>
    <w:rsid w:val="007B4D7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B4D7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B4D79"/>
    <w:rPr>
      <w:u w:val="single"/>
      <w:lang w:val="x-none" w:eastAsia="x-none"/>
    </w:rPr>
  </w:style>
  <w:style w:type="character" w:customStyle="1" w:styleId="StyleNormalFont11ptBoldUnderlineChar">
    <w:name w:val="Style Normal Font + 11 pt Bold Underline Char"/>
    <w:link w:val="StyleNormalFont11ptBoldUnderline"/>
    <w:locked/>
    <w:rsid w:val="007B4D7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4D79"/>
    <w:rPr>
      <w:b/>
      <w:bCs/>
      <w:u w:val="single"/>
      <w:lang w:val="x-none" w:eastAsia="x-none"/>
    </w:rPr>
  </w:style>
  <w:style w:type="character" w:customStyle="1" w:styleId="StyleTitle11ptNotBoldChar">
    <w:name w:val="Style Title + 11 pt Not Bold Char"/>
    <w:link w:val="StyleTitle11ptNotBold"/>
    <w:locked/>
    <w:rsid w:val="007B4D7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B4D7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B4D7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B4D7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B4D79"/>
    <w:rPr>
      <w:rFonts w:ascii="Calibri" w:eastAsia="Times New Roman" w:hAnsi="Calibri" w:cs="Calibri"/>
    </w:rPr>
  </w:style>
  <w:style w:type="paragraph" w:customStyle="1" w:styleId="msolistparagraphcxspfirst">
    <w:name w:val="msolistparagraphcxspfirst"/>
    <w:basedOn w:val="Normal"/>
    <w:uiPriority w:val="99"/>
    <w:qFormat/>
    <w:rsid w:val="007B4D7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B4D7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B4D7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B4D79"/>
    <w:pPr>
      <w:spacing w:before="100" w:beforeAutospacing="1" w:after="100" w:afterAutospacing="1"/>
    </w:pPr>
    <w:rPr>
      <w:rFonts w:eastAsia="Times New Roman"/>
      <w:sz w:val="24"/>
    </w:rPr>
  </w:style>
  <w:style w:type="paragraph" w:customStyle="1" w:styleId="emready">
    <w:name w:val="emready"/>
    <w:basedOn w:val="Normal"/>
    <w:uiPriority w:val="99"/>
    <w:qFormat/>
    <w:rsid w:val="007B4D79"/>
    <w:pPr>
      <w:spacing w:before="100" w:beforeAutospacing="1" w:after="100" w:afterAutospacing="1"/>
    </w:pPr>
    <w:rPr>
      <w:rFonts w:eastAsia="Times New Roman"/>
      <w:sz w:val="24"/>
    </w:rPr>
  </w:style>
  <w:style w:type="paragraph" w:customStyle="1" w:styleId="departments">
    <w:name w:val="departments"/>
    <w:basedOn w:val="Normal"/>
    <w:qFormat/>
    <w:rsid w:val="007B4D79"/>
    <w:pPr>
      <w:spacing w:before="100" w:beforeAutospacing="1" w:after="100" w:afterAutospacing="1"/>
    </w:pPr>
    <w:rPr>
      <w:rFonts w:eastAsia="Times New Roman"/>
      <w:sz w:val="24"/>
    </w:rPr>
  </w:style>
  <w:style w:type="paragraph" w:customStyle="1" w:styleId="norma">
    <w:name w:val="norma"/>
    <w:basedOn w:val="Heading3"/>
    <w:uiPriority w:val="99"/>
    <w:qFormat/>
    <w:rsid w:val="007B4D79"/>
    <w:rPr>
      <w:rFonts w:eastAsia="MS Gothic" w:cs="Arial"/>
      <w:bCs/>
      <w:sz w:val="24"/>
    </w:rPr>
  </w:style>
  <w:style w:type="paragraph" w:customStyle="1" w:styleId="nromal">
    <w:name w:val="nromal"/>
    <w:basedOn w:val="Normal"/>
    <w:uiPriority w:val="99"/>
    <w:qFormat/>
    <w:rsid w:val="007B4D79"/>
    <w:pPr>
      <w:keepNext/>
      <w:keepLines/>
      <w:spacing w:before="200"/>
      <w:outlineLvl w:val="3"/>
    </w:pPr>
    <w:rPr>
      <w:rFonts w:eastAsia="Times New Roman" w:cs="Cambria"/>
      <w:b/>
      <w:iCs/>
    </w:rPr>
  </w:style>
  <w:style w:type="paragraph" w:customStyle="1" w:styleId="natural">
    <w:name w:val="natural"/>
    <w:basedOn w:val="Normal"/>
    <w:uiPriority w:val="99"/>
    <w:qFormat/>
    <w:rsid w:val="007B4D79"/>
    <w:pPr>
      <w:keepNext/>
      <w:keepLines/>
      <w:spacing w:before="200"/>
      <w:outlineLvl w:val="3"/>
    </w:pPr>
    <w:rPr>
      <w:rFonts w:eastAsia="Times New Roman"/>
      <w:b/>
      <w:iCs/>
    </w:rPr>
  </w:style>
  <w:style w:type="paragraph" w:customStyle="1" w:styleId="nroaml">
    <w:name w:val="nroaml"/>
    <w:basedOn w:val="Normal"/>
    <w:uiPriority w:val="99"/>
    <w:qFormat/>
    <w:rsid w:val="007B4D79"/>
    <w:pPr>
      <w:keepNext/>
      <w:keepLines/>
      <w:spacing w:before="200"/>
      <w:outlineLvl w:val="3"/>
    </w:pPr>
    <w:rPr>
      <w:rFonts w:eastAsia="Times New Roman"/>
      <w:b/>
      <w:iCs/>
    </w:rPr>
  </w:style>
  <w:style w:type="paragraph" w:customStyle="1" w:styleId="noraml">
    <w:name w:val="noraml"/>
    <w:basedOn w:val="Normal"/>
    <w:uiPriority w:val="99"/>
    <w:qFormat/>
    <w:rsid w:val="007B4D79"/>
    <w:pPr>
      <w:keepNext/>
      <w:keepLines/>
      <w:spacing w:before="200"/>
      <w:outlineLvl w:val="3"/>
    </w:pPr>
    <w:rPr>
      <w:rFonts w:eastAsia="Times New Roman"/>
      <w:b/>
      <w:iCs/>
      <w:sz w:val="24"/>
    </w:rPr>
  </w:style>
  <w:style w:type="paragraph" w:customStyle="1" w:styleId="p0">
    <w:name w:val="p0"/>
    <w:basedOn w:val="Normal"/>
    <w:uiPriority w:val="99"/>
    <w:qFormat/>
    <w:rsid w:val="007B4D79"/>
    <w:pPr>
      <w:spacing w:before="100" w:beforeAutospacing="1" w:after="100" w:afterAutospacing="1"/>
    </w:pPr>
    <w:rPr>
      <w:rFonts w:eastAsia="Times New Roman"/>
      <w:sz w:val="24"/>
    </w:rPr>
  </w:style>
  <w:style w:type="paragraph" w:customStyle="1" w:styleId="teaserpermalink">
    <w:name w:val="teaser_permalink"/>
    <w:basedOn w:val="Normal"/>
    <w:qFormat/>
    <w:rsid w:val="007B4D79"/>
    <w:pPr>
      <w:spacing w:before="100" w:beforeAutospacing="1" w:after="100" w:afterAutospacing="1"/>
    </w:pPr>
    <w:rPr>
      <w:rFonts w:eastAsia="Times New Roman"/>
      <w:sz w:val="24"/>
      <w:lang w:eastAsia="zh-CN"/>
    </w:rPr>
  </w:style>
  <w:style w:type="paragraph" w:customStyle="1" w:styleId="FullText">
    <w:name w:val="Full Text"/>
    <w:basedOn w:val="Normal"/>
    <w:qFormat/>
    <w:rsid w:val="007B4D79"/>
    <w:rPr>
      <w:rFonts w:eastAsia="Times New Roman"/>
    </w:rPr>
  </w:style>
  <w:style w:type="paragraph" w:customStyle="1" w:styleId="2ndLevel-TAG">
    <w:name w:val="2nd Level - TAG"/>
    <w:basedOn w:val="Normal"/>
    <w:next w:val="Normal"/>
    <w:qFormat/>
    <w:rsid w:val="007B4D79"/>
    <w:pPr>
      <w:spacing w:before="240"/>
      <w:outlineLvl w:val="2"/>
    </w:pPr>
    <w:rPr>
      <w:rFonts w:eastAsia="Times New Roman"/>
      <w:b/>
    </w:rPr>
  </w:style>
  <w:style w:type="paragraph" w:customStyle="1" w:styleId="CM14">
    <w:name w:val="CM14"/>
    <w:basedOn w:val="Default"/>
    <w:next w:val="Default"/>
    <w:uiPriority w:val="99"/>
    <w:qFormat/>
    <w:rsid w:val="007B4D79"/>
    <w:pPr>
      <w:widowControl w:val="0"/>
    </w:pPr>
    <w:rPr>
      <w:rFonts w:eastAsia="MS Mincho"/>
      <w:color w:val="auto"/>
      <w:szCs w:val="22"/>
    </w:rPr>
  </w:style>
  <w:style w:type="paragraph" w:customStyle="1" w:styleId="SynergyTag">
    <w:name w:val="SynergyTag"/>
    <w:basedOn w:val="Normal"/>
    <w:uiPriority w:val="99"/>
    <w:qFormat/>
    <w:rsid w:val="007B4D79"/>
    <w:rPr>
      <w:rFonts w:eastAsia="Calibri"/>
      <w:b/>
    </w:rPr>
  </w:style>
  <w:style w:type="paragraph" w:customStyle="1" w:styleId="BodyA">
    <w:name w:val="Body A"/>
    <w:qFormat/>
    <w:rsid w:val="007B4D7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B4D7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B4D7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B4D79"/>
    <w:rPr>
      <w:rFonts w:eastAsia="Calibri"/>
    </w:rPr>
  </w:style>
  <w:style w:type="paragraph" w:customStyle="1" w:styleId="StyleHeading2LatinArialMT13pt">
    <w:name w:val="Style Heading 2 + (Latin) ArialMT 13 pt"/>
    <w:basedOn w:val="Heading2"/>
    <w:next w:val="Heading2"/>
    <w:qFormat/>
    <w:rsid w:val="007B4D7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B4D79"/>
    <w:rPr>
      <w:rFonts w:ascii="Century Gothic" w:eastAsia="Times New Roman" w:hAnsi="Century Gothic"/>
    </w:rPr>
  </w:style>
  <w:style w:type="paragraph" w:customStyle="1" w:styleId="CM27">
    <w:name w:val="CM27"/>
    <w:basedOn w:val="Default"/>
    <w:next w:val="Default"/>
    <w:uiPriority w:val="99"/>
    <w:qFormat/>
    <w:rsid w:val="007B4D79"/>
    <w:pPr>
      <w:spacing w:after="200" w:line="276" w:lineRule="auto"/>
    </w:pPr>
    <w:rPr>
      <w:rFonts w:eastAsia="Calibri"/>
      <w:color w:val="auto"/>
      <w:sz w:val="22"/>
      <w:szCs w:val="22"/>
    </w:rPr>
  </w:style>
  <w:style w:type="paragraph" w:customStyle="1" w:styleId="font-null">
    <w:name w:val="font-null"/>
    <w:basedOn w:val="Normal"/>
    <w:uiPriority w:val="99"/>
    <w:qFormat/>
    <w:rsid w:val="007B4D79"/>
    <w:pPr>
      <w:spacing w:before="100" w:beforeAutospacing="1" w:after="100" w:afterAutospacing="1"/>
    </w:pPr>
    <w:rPr>
      <w:rFonts w:eastAsia="Times New Roman"/>
      <w:sz w:val="24"/>
    </w:rPr>
  </w:style>
  <w:style w:type="paragraph" w:customStyle="1" w:styleId="rteindent1">
    <w:name w:val="rteindent1"/>
    <w:basedOn w:val="Normal"/>
    <w:uiPriority w:val="99"/>
    <w:qFormat/>
    <w:rsid w:val="007B4D7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B4D79"/>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7B4D7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B4D7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B4D7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B4D79"/>
    <w:pPr>
      <w:spacing w:before="100" w:beforeAutospacing="1" w:after="100" w:afterAutospacing="1"/>
    </w:pPr>
    <w:rPr>
      <w:rFonts w:eastAsia="Times New Roman"/>
      <w:sz w:val="24"/>
    </w:rPr>
  </w:style>
  <w:style w:type="paragraph" w:customStyle="1" w:styleId="class">
    <w:name w:val="class"/>
    <w:basedOn w:val="Normal"/>
    <w:uiPriority w:val="99"/>
    <w:qFormat/>
    <w:rsid w:val="007B4D79"/>
    <w:pPr>
      <w:spacing w:before="100" w:beforeAutospacing="1" w:after="100" w:afterAutospacing="1"/>
    </w:pPr>
    <w:rPr>
      <w:rFonts w:eastAsia="Times New Roman"/>
      <w:sz w:val="24"/>
    </w:rPr>
  </w:style>
  <w:style w:type="paragraph" w:customStyle="1" w:styleId="Pa4">
    <w:name w:val="Pa4"/>
    <w:basedOn w:val="Normal"/>
    <w:next w:val="Normal"/>
    <w:qFormat/>
    <w:rsid w:val="007B4D7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B4D7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B4D7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B4D79"/>
    <w:pPr>
      <w:spacing w:before="100" w:beforeAutospacing="1" w:after="100" w:afterAutospacing="1"/>
    </w:pPr>
    <w:rPr>
      <w:rFonts w:eastAsia="Times New Roman"/>
      <w:sz w:val="24"/>
    </w:rPr>
  </w:style>
  <w:style w:type="paragraph" w:customStyle="1" w:styleId="Caption2">
    <w:name w:val="Caption2"/>
    <w:basedOn w:val="Normal"/>
    <w:uiPriority w:val="99"/>
    <w:qFormat/>
    <w:rsid w:val="007B4D79"/>
    <w:pPr>
      <w:spacing w:before="100" w:beforeAutospacing="1" w:after="100" w:afterAutospacing="1"/>
    </w:pPr>
    <w:rPr>
      <w:rFonts w:eastAsia="Times New Roman"/>
      <w:sz w:val="24"/>
    </w:rPr>
  </w:style>
  <w:style w:type="paragraph" w:customStyle="1" w:styleId="DebateFile">
    <w:name w:val="Debate File"/>
    <w:basedOn w:val="Normal"/>
    <w:uiPriority w:val="99"/>
    <w:qFormat/>
    <w:rsid w:val="007B4D79"/>
    <w:pPr>
      <w:jc w:val="center"/>
    </w:pPr>
    <w:rPr>
      <w:rFonts w:ascii="Book Antiqua" w:eastAsia="Times New Roman" w:hAnsi="Book Antiqua"/>
      <w:b/>
      <w:sz w:val="28"/>
    </w:rPr>
  </w:style>
  <w:style w:type="paragraph" w:customStyle="1" w:styleId="Little">
    <w:name w:val="Little"/>
    <w:basedOn w:val="Normal"/>
    <w:next w:val="Normal"/>
    <w:qFormat/>
    <w:rsid w:val="007B4D79"/>
    <w:pPr>
      <w:ind w:left="288"/>
    </w:pPr>
    <w:rPr>
      <w:rFonts w:ascii="Garamond" w:eastAsia="Times New Roman" w:hAnsi="Garamond"/>
    </w:rPr>
  </w:style>
  <w:style w:type="paragraph" w:customStyle="1" w:styleId="Caption3">
    <w:name w:val="Caption3"/>
    <w:basedOn w:val="Normal"/>
    <w:qFormat/>
    <w:rsid w:val="007B4D79"/>
    <w:pPr>
      <w:spacing w:before="100" w:beforeAutospacing="1" w:after="100" w:afterAutospacing="1"/>
    </w:pPr>
    <w:rPr>
      <w:rFonts w:eastAsia="Times New Roman"/>
      <w:sz w:val="24"/>
    </w:rPr>
  </w:style>
  <w:style w:type="paragraph" w:customStyle="1" w:styleId="body-12-5">
    <w:name w:val="body-12-5"/>
    <w:basedOn w:val="Normal"/>
    <w:uiPriority w:val="99"/>
    <w:qFormat/>
    <w:rsid w:val="007B4D79"/>
    <w:pPr>
      <w:spacing w:before="100" w:beforeAutospacing="1" w:after="100" w:afterAutospacing="1"/>
    </w:pPr>
    <w:rPr>
      <w:rFonts w:eastAsia="Times New Roman"/>
      <w:sz w:val="24"/>
    </w:rPr>
  </w:style>
  <w:style w:type="paragraph" w:customStyle="1" w:styleId="infuse">
    <w:name w:val="infuse"/>
    <w:basedOn w:val="Normal"/>
    <w:uiPriority w:val="99"/>
    <w:qFormat/>
    <w:rsid w:val="007B4D79"/>
    <w:pPr>
      <w:spacing w:before="100" w:beforeAutospacing="1" w:after="100" w:afterAutospacing="1"/>
    </w:pPr>
    <w:rPr>
      <w:rFonts w:eastAsia="Times New Roman"/>
      <w:sz w:val="24"/>
    </w:rPr>
  </w:style>
  <w:style w:type="paragraph" w:customStyle="1" w:styleId="fontreg">
    <w:name w:val="font_reg"/>
    <w:basedOn w:val="Normal"/>
    <w:uiPriority w:val="99"/>
    <w:qFormat/>
    <w:rsid w:val="007B4D79"/>
    <w:pPr>
      <w:spacing w:before="100" w:beforeAutospacing="1" w:after="100" w:afterAutospacing="1"/>
    </w:pPr>
    <w:rPr>
      <w:rFonts w:eastAsia="Times New Roman"/>
      <w:sz w:val="24"/>
    </w:rPr>
  </w:style>
  <w:style w:type="paragraph" w:customStyle="1" w:styleId="CITEF3">
    <w:name w:val="CITE F3"/>
    <w:uiPriority w:val="99"/>
    <w:qFormat/>
    <w:rsid w:val="007B4D7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B4D79"/>
    <w:pPr>
      <w:ind w:left="144"/>
    </w:pPr>
    <w:rPr>
      <w:rFonts w:ascii="Cambria" w:eastAsia="Calibri" w:hAnsi="Cambria"/>
      <w:sz w:val="24"/>
    </w:rPr>
  </w:style>
  <w:style w:type="paragraph" w:customStyle="1" w:styleId="FreeFormA">
    <w:name w:val="Free Form A"/>
    <w:autoRedefine/>
    <w:qFormat/>
    <w:rsid w:val="007B4D7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B4D79"/>
    <w:pPr>
      <w:spacing w:before="100" w:beforeAutospacing="1" w:after="100" w:afterAutospacing="1"/>
    </w:pPr>
    <w:rPr>
      <w:rFonts w:eastAsia="Times New Roman"/>
      <w:sz w:val="24"/>
    </w:rPr>
  </w:style>
  <w:style w:type="paragraph" w:customStyle="1" w:styleId="subheader">
    <w:name w:val="subheader"/>
    <w:basedOn w:val="Normal"/>
    <w:uiPriority w:val="99"/>
    <w:qFormat/>
    <w:rsid w:val="007B4D79"/>
    <w:pPr>
      <w:spacing w:before="100" w:beforeAutospacing="1" w:after="100" w:afterAutospacing="1"/>
    </w:pPr>
    <w:rPr>
      <w:rFonts w:eastAsia="Times New Roman"/>
      <w:sz w:val="24"/>
    </w:rPr>
  </w:style>
  <w:style w:type="paragraph" w:customStyle="1" w:styleId="firstletter">
    <w:name w:val="firstletter"/>
    <w:basedOn w:val="Normal"/>
    <w:qFormat/>
    <w:rsid w:val="007B4D79"/>
    <w:pPr>
      <w:spacing w:before="100" w:beforeAutospacing="1" w:after="100" w:afterAutospacing="1"/>
    </w:pPr>
    <w:rPr>
      <w:rFonts w:eastAsia="Times New Roman"/>
      <w:sz w:val="24"/>
    </w:rPr>
  </w:style>
  <w:style w:type="paragraph" w:customStyle="1" w:styleId="more">
    <w:name w:val="more"/>
    <w:basedOn w:val="Normal"/>
    <w:qFormat/>
    <w:rsid w:val="007B4D79"/>
    <w:pPr>
      <w:spacing w:before="100" w:beforeAutospacing="1" w:after="100" w:afterAutospacing="1"/>
    </w:pPr>
    <w:rPr>
      <w:rFonts w:eastAsia="Times New Roman"/>
      <w:sz w:val="24"/>
    </w:rPr>
  </w:style>
  <w:style w:type="paragraph" w:customStyle="1" w:styleId="story">
    <w:name w:val="story"/>
    <w:basedOn w:val="Normal"/>
    <w:uiPriority w:val="99"/>
    <w:qFormat/>
    <w:rsid w:val="007B4D79"/>
    <w:pPr>
      <w:spacing w:before="100" w:beforeAutospacing="1" w:after="100" w:afterAutospacing="1"/>
    </w:pPr>
    <w:rPr>
      <w:rFonts w:eastAsia="Times New Roman"/>
      <w:sz w:val="24"/>
    </w:rPr>
  </w:style>
  <w:style w:type="paragraph" w:customStyle="1" w:styleId="H1numbered">
    <w:name w:val="H1 numbered"/>
    <w:basedOn w:val="Normal"/>
    <w:qFormat/>
    <w:rsid w:val="007B4D7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B4D7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7B4D79"/>
    <w:pPr>
      <w:spacing w:before="100" w:beforeAutospacing="1" w:after="100" w:afterAutospacing="1"/>
    </w:pPr>
    <w:rPr>
      <w:rFonts w:eastAsia="Times New Roman"/>
      <w:sz w:val="24"/>
    </w:rPr>
  </w:style>
  <w:style w:type="paragraph" w:customStyle="1" w:styleId="image-caption">
    <w:name w:val="image-caption"/>
    <w:basedOn w:val="Normal"/>
    <w:qFormat/>
    <w:rsid w:val="007B4D79"/>
    <w:pPr>
      <w:spacing w:before="100" w:beforeAutospacing="1" w:after="100" w:afterAutospacing="1"/>
    </w:pPr>
    <w:rPr>
      <w:rFonts w:eastAsia="Times New Roman"/>
      <w:sz w:val="24"/>
    </w:rPr>
  </w:style>
  <w:style w:type="paragraph" w:customStyle="1" w:styleId="imagecontain">
    <w:name w:val="imagecontain"/>
    <w:basedOn w:val="Normal"/>
    <w:qFormat/>
    <w:rsid w:val="007B4D79"/>
    <w:pPr>
      <w:spacing w:before="100" w:beforeAutospacing="1" w:after="100" w:afterAutospacing="1"/>
    </w:pPr>
    <w:rPr>
      <w:rFonts w:eastAsia="Times New Roman"/>
      <w:sz w:val="24"/>
    </w:rPr>
  </w:style>
  <w:style w:type="paragraph" w:customStyle="1" w:styleId="CM62">
    <w:name w:val="CM62"/>
    <w:basedOn w:val="Normal"/>
    <w:next w:val="Normal"/>
    <w:qFormat/>
    <w:rsid w:val="007B4D7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B4D7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B4D79"/>
    <w:pPr>
      <w:widowControl w:val="0"/>
      <w:spacing w:after="63"/>
    </w:pPr>
    <w:rPr>
      <w:rFonts w:ascii="Arial" w:hAnsi="Arial"/>
      <w:color w:val="auto"/>
      <w:szCs w:val="22"/>
    </w:rPr>
  </w:style>
  <w:style w:type="paragraph" w:customStyle="1" w:styleId="CM35">
    <w:name w:val="CM35"/>
    <w:basedOn w:val="Default"/>
    <w:next w:val="Default"/>
    <w:qFormat/>
    <w:rsid w:val="007B4D79"/>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7B4D79"/>
    <w:pPr>
      <w:widowControl w:val="0"/>
      <w:spacing w:line="228" w:lineRule="atLeast"/>
    </w:pPr>
    <w:rPr>
      <w:rFonts w:ascii="Showcard Gothic" w:hAnsi="Showcard Gothic"/>
      <w:color w:val="auto"/>
      <w:szCs w:val="22"/>
    </w:rPr>
  </w:style>
  <w:style w:type="paragraph" w:customStyle="1" w:styleId="StyleSmall11pt">
    <w:name w:val="Style Small + 11 pt"/>
    <w:qFormat/>
    <w:rsid w:val="007B4D79"/>
    <w:pPr>
      <w:spacing w:after="200" w:line="240" w:lineRule="auto"/>
    </w:pPr>
    <w:rPr>
      <w:rFonts w:ascii="Times" w:eastAsia="Times New Roman" w:hAnsi="Times" w:cs="Times New Roman"/>
      <w:sz w:val="20"/>
    </w:rPr>
  </w:style>
  <w:style w:type="paragraph" w:customStyle="1" w:styleId="Smallfont0">
    <w:name w:val="Smallfont"/>
    <w:basedOn w:val="Normal"/>
    <w:qFormat/>
    <w:rsid w:val="007B4D79"/>
    <w:rPr>
      <w:rFonts w:eastAsia="Times New Roman"/>
      <w:sz w:val="15"/>
    </w:rPr>
  </w:style>
  <w:style w:type="paragraph" w:customStyle="1" w:styleId="formatvorlage2">
    <w:name w:val="formatvorlage2"/>
    <w:basedOn w:val="Normal"/>
    <w:qFormat/>
    <w:rsid w:val="007B4D79"/>
    <w:pPr>
      <w:spacing w:before="100" w:beforeAutospacing="1" w:after="100" w:afterAutospacing="1"/>
    </w:pPr>
    <w:rPr>
      <w:rFonts w:eastAsia="Calibri"/>
      <w:sz w:val="24"/>
    </w:rPr>
  </w:style>
  <w:style w:type="paragraph" w:customStyle="1" w:styleId="i1">
    <w:name w:val="i1"/>
    <w:basedOn w:val="Normal"/>
    <w:qFormat/>
    <w:rsid w:val="007B4D79"/>
    <w:pPr>
      <w:spacing w:before="100" w:beforeAutospacing="1" w:after="100" w:afterAutospacing="1"/>
    </w:pPr>
    <w:rPr>
      <w:rFonts w:eastAsia="Times New Roman"/>
      <w:sz w:val="24"/>
    </w:rPr>
  </w:style>
  <w:style w:type="paragraph" w:customStyle="1" w:styleId="question">
    <w:name w:val="question"/>
    <w:basedOn w:val="Normal"/>
    <w:uiPriority w:val="99"/>
    <w:qFormat/>
    <w:rsid w:val="007B4D79"/>
    <w:pPr>
      <w:spacing w:before="100" w:beforeAutospacing="1" w:after="100" w:afterAutospacing="1"/>
    </w:pPr>
    <w:rPr>
      <w:rFonts w:eastAsia="Times New Roman"/>
      <w:sz w:val="24"/>
    </w:rPr>
  </w:style>
  <w:style w:type="paragraph" w:customStyle="1" w:styleId="bodycopy">
    <w:name w:val="bodycopy"/>
    <w:basedOn w:val="Normal"/>
    <w:uiPriority w:val="99"/>
    <w:qFormat/>
    <w:rsid w:val="007B4D79"/>
    <w:pPr>
      <w:spacing w:before="100" w:beforeAutospacing="1" w:after="100" w:afterAutospacing="1"/>
    </w:pPr>
    <w:rPr>
      <w:rFonts w:eastAsia="Times New Roman"/>
      <w:sz w:val="24"/>
    </w:rPr>
  </w:style>
  <w:style w:type="paragraph" w:customStyle="1" w:styleId="Fifth">
    <w:name w:val="Fifth"/>
    <w:basedOn w:val="Normal"/>
    <w:link w:val="FifthChar"/>
    <w:qFormat/>
    <w:rsid w:val="007B4D79"/>
    <w:rPr>
      <w:rFonts w:eastAsia="Calibri"/>
    </w:rPr>
  </w:style>
  <w:style w:type="paragraph" w:customStyle="1" w:styleId="NoteLevel22">
    <w:name w:val="Note Level 22"/>
    <w:basedOn w:val="Normal"/>
    <w:next w:val="Normal"/>
    <w:uiPriority w:val="99"/>
    <w:qFormat/>
    <w:rsid w:val="007B4D79"/>
    <w:pPr>
      <w:keepNext/>
      <w:ind w:left="288" w:right="288"/>
    </w:pPr>
    <w:rPr>
      <w:szCs w:val="20"/>
    </w:rPr>
  </w:style>
  <w:style w:type="paragraph" w:customStyle="1" w:styleId="svarticle">
    <w:name w:val="svarticle"/>
    <w:basedOn w:val="Normal"/>
    <w:uiPriority w:val="99"/>
    <w:qFormat/>
    <w:rsid w:val="007B4D79"/>
    <w:pPr>
      <w:spacing w:before="100" w:beforeAutospacing="1" w:after="100" w:afterAutospacing="1"/>
    </w:pPr>
    <w:rPr>
      <w:rFonts w:eastAsia="Times New Roman"/>
      <w:sz w:val="24"/>
    </w:rPr>
  </w:style>
  <w:style w:type="paragraph" w:customStyle="1" w:styleId="canvas-atom">
    <w:name w:val="canvas-atom"/>
    <w:basedOn w:val="Normal"/>
    <w:uiPriority w:val="99"/>
    <w:qFormat/>
    <w:rsid w:val="007B4D79"/>
    <w:pPr>
      <w:spacing w:before="100" w:beforeAutospacing="1" w:after="100" w:afterAutospacing="1"/>
    </w:pPr>
    <w:rPr>
      <w:sz w:val="24"/>
    </w:rPr>
  </w:style>
  <w:style w:type="paragraph" w:customStyle="1" w:styleId="tweet-text">
    <w:name w:val="tweet-text"/>
    <w:basedOn w:val="Normal"/>
    <w:uiPriority w:val="99"/>
    <w:qFormat/>
    <w:rsid w:val="007B4D79"/>
    <w:pPr>
      <w:spacing w:before="100" w:beforeAutospacing="1" w:after="100" w:afterAutospacing="1"/>
    </w:pPr>
  </w:style>
  <w:style w:type="paragraph" w:customStyle="1" w:styleId="description">
    <w:name w:val="description"/>
    <w:basedOn w:val="Normal"/>
    <w:qFormat/>
    <w:rsid w:val="007B4D79"/>
    <w:pPr>
      <w:spacing w:before="100" w:beforeAutospacing="1" w:after="100" w:afterAutospacing="1"/>
    </w:pPr>
  </w:style>
  <w:style w:type="paragraph" w:customStyle="1" w:styleId="recirc-container">
    <w:name w:val="recirc-container"/>
    <w:basedOn w:val="Normal"/>
    <w:uiPriority w:val="99"/>
    <w:qFormat/>
    <w:rsid w:val="007B4D79"/>
    <w:pPr>
      <w:spacing w:before="100" w:beforeAutospacing="1" w:after="100" w:afterAutospacing="1"/>
    </w:pPr>
    <w:rPr>
      <w:sz w:val="24"/>
    </w:rPr>
  </w:style>
  <w:style w:type="paragraph" w:customStyle="1" w:styleId="interstitial-link">
    <w:name w:val="interstitial-link"/>
    <w:basedOn w:val="Normal"/>
    <w:uiPriority w:val="99"/>
    <w:qFormat/>
    <w:rsid w:val="007B4D79"/>
    <w:pPr>
      <w:spacing w:before="100" w:beforeAutospacing="1" w:after="100" w:afterAutospacing="1"/>
    </w:pPr>
    <w:rPr>
      <w:sz w:val="24"/>
    </w:rPr>
  </w:style>
  <w:style w:type="paragraph" w:customStyle="1" w:styleId="see-also">
    <w:name w:val="see-also"/>
    <w:basedOn w:val="Normal"/>
    <w:uiPriority w:val="99"/>
    <w:qFormat/>
    <w:rsid w:val="007B4D79"/>
    <w:pPr>
      <w:spacing w:before="100" w:beforeAutospacing="1" w:after="100" w:afterAutospacing="1"/>
    </w:pPr>
    <w:rPr>
      <w:sz w:val="24"/>
    </w:rPr>
  </w:style>
  <w:style w:type="character" w:customStyle="1" w:styleId="-newsgate-macro-cci-bullet-">
    <w:name w:val="-newsgate-macro-cci-bullet-"/>
    <w:basedOn w:val="DefaultParagraphFont"/>
    <w:rsid w:val="007B4D79"/>
  </w:style>
  <w:style w:type="character" w:customStyle="1" w:styleId="BriefTitleChar">
    <w:name w:val="Brief Title Char"/>
    <w:basedOn w:val="DefaultParagraphFont"/>
    <w:rsid w:val="007B4D79"/>
    <w:rPr>
      <w:b/>
      <w:bCs w:val="0"/>
      <w:sz w:val="24"/>
      <w:szCs w:val="24"/>
      <w:u w:val="single"/>
      <w:lang w:val="en-US" w:eastAsia="en-US" w:bidi="ar-SA"/>
    </w:rPr>
  </w:style>
  <w:style w:type="character" w:customStyle="1" w:styleId="BriefTitle2Char">
    <w:name w:val="Brief Title 2 Char"/>
    <w:basedOn w:val="BriefTitleChar"/>
    <w:rsid w:val="007B4D7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B4D7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B4D79"/>
    <w:rPr>
      <w:rFonts w:ascii="Georgia" w:hAnsi="Georgia" w:hint="default"/>
      <w:b/>
      <w:bCs w:val="0"/>
      <w:sz w:val="24"/>
    </w:rPr>
  </w:style>
  <w:style w:type="character" w:customStyle="1" w:styleId="Emphasis21">
    <w:name w:val="Emphasis 2"/>
    <w:uiPriority w:val="1"/>
    <w:qFormat/>
    <w:rsid w:val="007B4D79"/>
    <w:rPr>
      <w:rFonts w:ascii="Times New Roman" w:hAnsi="Times New Roman" w:cs="Times New Roman" w:hint="default"/>
      <w:b/>
      <w:bCs w:val="0"/>
      <w:i w:val="0"/>
      <w:iCs/>
      <w:sz w:val="22"/>
      <w:u w:val="single"/>
      <w:bdr w:val="single" w:sz="2" w:space="0" w:color="auto" w:frame="1"/>
    </w:rPr>
  </w:style>
  <w:style w:type="character" w:customStyle="1" w:styleId="A6">
    <w:name w:val="A6"/>
    <w:rsid w:val="007B4D7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7B4D79"/>
    <w:rPr>
      <w:u w:val="single"/>
      <w:lang w:val="en-US" w:eastAsia="en-US" w:bidi="ar-SA"/>
    </w:rPr>
  </w:style>
  <w:style w:type="character" w:customStyle="1" w:styleId="cross-head">
    <w:name w:val="cross-head"/>
    <w:rsid w:val="007B4D79"/>
  </w:style>
  <w:style w:type="character" w:customStyle="1" w:styleId="metaorigin">
    <w:name w:val="meta_origin"/>
    <w:rsid w:val="007B4D79"/>
  </w:style>
  <w:style w:type="character" w:customStyle="1" w:styleId="mandelbrotrefrag">
    <w:name w:val="mandelbrot_refrag"/>
    <w:rsid w:val="007B4D79"/>
  </w:style>
  <w:style w:type="character" w:customStyle="1" w:styleId="eminfo">
    <w:name w:val="eminfo"/>
    <w:rsid w:val="007B4D79"/>
  </w:style>
  <w:style w:type="character" w:customStyle="1" w:styleId="emhighlight">
    <w:name w:val="emhighlight"/>
    <w:rsid w:val="007B4D79"/>
  </w:style>
  <w:style w:type="character" w:customStyle="1" w:styleId="source-org">
    <w:name w:val="source-org"/>
    <w:rsid w:val="007B4D79"/>
  </w:style>
  <w:style w:type="character" w:customStyle="1" w:styleId="last">
    <w:name w:val="last"/>
    <w:rsid w:val="007B4D79"/>
  </w:style>
  <w:style w:type="character" w:customStyle="1" w:styleId="Style11ptBoldUnderline1">
    <w:name w:val="Style 11 pt Bold Underline1"/>
    <w:rsid w:val="007B4D79"/>
    <w:rPr>
      <w:b/>
      <w:bCs/>
      <w:sz w:val="20"/>
      <w:u w:val="single"/>
    </w:rPr>
  </w:style>
  <w:style w:type="character" w:customStyle="1" w:styleId="StyleStyleunderlineBold11pt">
    <w:name w:val="Style Style underline + Bold + 11 pt"/>
    <w:rsid w:val="007B4D79"/>
    <w:rPr>
      <w:bCs/>
      <w:sz w:val="20"/>
      <w:u w:val="single"/>
    </w:rPr>
  </w:style>
  <w:style w:type="character" w:customStyle="1" w:styleId="StyleunderlineAsianTimesNewRomanBold">
    <w:name w:val="Style underline + (Asian) Times New Roman Bold"/>
    <w:rsid w:val="007B4D7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B4D79"/>
    <w:rPr>
      <w:b/>
      <w:bCs/>
      <w:sz w:val="20"/>
      <w:u w:val="single"/>
      <w:bdr w:val="single" w:sz="4" w:space="0" w:color="auto" w:frame="1"/>
    </w:rPr>
  </w:style>
  <w:style w:type="character" w:customStyle="1" w:styleId="quotepeekbase">
    <w:name w:val="quotepeekbase"/>
    <w:rsid w:val="007B4D79"/>
  </w:style>
  <w:style w:type="character" w:customStyle="1" w:styleId="NormalCard">
    <w:name w:val="Normal Card"/>
    <w:uiPriority w:val="1"/>
    <w:qFormat/>
    <w:rsid w:val="007B4D79"/>
    <w:rPr>
      <w:rFonts w:ascii="Times New Roman" w:hAnsi="Times New Roman" w:cs="Times New Roman" w:hint="default"/>
      <w:sz w:val="24"/>
    </w:rPr>
  </w:style>
  <w:style w:type="character" w:customStyle="1" w:styleId="HighlightedUnderline0">
    <w:name w:val="Highlighted Underline"/>
    <w:uiPriority w:val="1"/>
    <w:qFormat/>
    <w:rsid w:val="007B4D7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B4D79"/>
    <w:rPr>
      <w:rFonts w:ascii="Times New Roman" w:hAnsi="Times New Roman" w:cs="Times New Roman" w:hint="default"/>
      <w:sz w:val="16"/>
      <w:szCs w:val="16"/>
    </w:rPr>
  </w:style>
  <w:style w:type="character" w:customStyle="1" w:styleId="timebox">
    <w:name w:val="timebox"/>
    <w:rsid w:val="007B4D79"/>
  </w:style>
  <w:style w:type="character" w:customStyle="1" w:styleId="Heading2Subtext">
    <w:name w:val="Heading 2 Subtext"/>
    <w:rsid w:val="007B4D79"/>
    <w:rPr>
      <w:rFonts w:ascii="Times New Roman" w:hAnsi="Times New Roman" w:cs="Times New Roman" w:hint="default"/>
      <w:sz w:val="16"/>
    </w:rPr>
  </w:style>
  <w:style w:type="character" w:customStyle="1" w:styleId="-SmallText-">
    <w:name w:val="-Small Text-"/>
    <w:rsid w:val="007B4D79"/>
    <w:rPr>
      <w:rFonts w:ascii="Garamond" w:hAnsi="Garamond" w:hint="default"/>
      <w:sz w:val="16"/>
    </w:rPr>
  </w:style>
  <w:style w:type="character" w:customStyle="1" w:styleId="BoldUnderlineCharChar">
    <w:name w:val="BoldUnderline Char Char"/>
    <w:rsid w:val="007B4D7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B4D79"/>
    <w:rPr>
      <w:rFonts w:ascii="Times New Roman" w:hAnsi="Times New Roman" w:cs="Times New Roman" w:hint="default"/>
      <w:sz w:val="18"/>
      <w:szCs w:val="18"/>
    </w:rPr>
  </w:style>
  <w:style w:type="character" w:customStyle="1" w:styleId="FontStyle505">
    <w:name w:val="Font Style505"/>
    <w:basedOn w:val="DefaultParagraphFont"/>
    <w:uiPriority w:val="99"/>
    <w:rsid w:val="007B4D79"/>
    <w:rPr>
      <w:rFonts w:ascii="Times New Roman" w:hAnsi="Times New Roman" w:cs="Times New Roman" w:hint="default"/>
      <w:sz w:val="18"/>
      <w:szCs w:val="18"/>
    </w:rPr>
  </w:style>
  <w:style w:type="character" w:customStyle="1" w:styleId="FontStyle514">
    <w:name w:val="Font Style514"/>
    <w:basedOn w:val="DefaultParagraphFont"/>
    <w:uiPriority w:val="99"/>
    <w:rsid w:val="007B4D79"/>
    <w:rPr>
      <w:rFonts w:ascii="Times New Roman" w:hAnsi="Times New Roman" w:cs="Times New Roman" w:hint="default"/>
      <w:sz w:val="14"/>
      <w:szCs w:val="14"/>
    </w:rPr>
  </w:style>
  <w:style w:type="character" w:customStyle="1" w:styleId="FontStyle500">
    <w:name w:val="Font Style500"/>
    <w:basedOn w:val="DefaultParagraphFont"/>
    <w:uiPriority w:val="99"/>
    <w:rsid w:val="007B4D79"/>
    <w:rPr>
      <w:rFonts w:ascii="Times New Roman" w:hAnsi="Times New Roman" w:cs="Times New Roman" w:hint="default"/>
      <w:b/>
      <w:bCs/>
      <w:sz w:val="16"/>
      <w:szCs w:val="16"/>
    </w:rPr>
  </w:style>
  <w:style w:type="character" w:customStyle="1" w:styleId="CardCite1">
    <w:name w:val="CardCite1"/>
    <w:qFormat/>
    <w:rsid w:val="007B4D7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B4D7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B4D79"/>
    <w:rPr>
      <w:rFonts w:ascii="Times New Roman" w:hAnsi="Times New Roman" w:cs="Times New Roman" w:hint="default"/>
      <w:b/>
      <w:bCs/>
      <w:sz w:val="22"/>
      <w:szCs w:val="22"/>
    </w:rPr>
  </w:style>
  <w:style w:type="character" w:customStyle="1" w:styleId="UnderlineStyleChar7">
    <w:name w:val="Underline Style Char7"/>
    <w:rsid w:val="007B4D79"/>
    <w:rPr>
      <w:rFonts w:ascii="Garamond" w:hAnsi="Garamond" w:hint="default"/>
      <w:sz w:val="22"/>
      <w:szCs w:val="24"/>
      <w:u w:val="single"/>
      <w:lang w:val="en-US" w:eastAsia="en-US" w:bidi="ar-SA"/>
    </w:rPr>
  </w:style>
  <w:style w:type="character" w:customStyle="1" w:styleId="StyleArial6ptBold">
    <w:name w:val="Style Arial 6 pt Bold"/>
    <w:rsid w:val="007B4D7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B4D79"/>
    <w:rPr>
      <w:rFonts w:ascii="Garamond" w:hAnsi="Garamond" w:cs="Arial" w:hint="default"/>
      <w:b/>
      <w:bCs/>
      <w:iCs/>
      <w:sz w:val="24"/>
      <w:szCs w:val="28"/>
      <w:lang w:val="en-US" w:eastAsia="en-US" w:bidi="ar-SA"/>
    </w:rPr>
  </w:style>
  <w:style w:type="character" w:customStyle="1" w:styleId="StyleDebateUnderline10pt">
    <w:name w:val="Style Debate Underline + 10 pt"/>
    <w:rsid w:val="007B4D79"/>
    <w:rPr>
      <w:rFonts w:ascii="Times New Roman" w:hAnsi="Times New Roman" w:cs="Times New Roman" w:hint="default"/>
      <w:sz w:val="20"/>
      <w:szCs w:val="20"/>
      <w:u w:val="single"/>
    </w:rPr>
  </w:style>
  <w:style w:type="character" w:customStyle="1" w:styleId="SourceBold">
    <w:name w:val="Source Bold"/>
    <w:rsid w:val="007B4D79"/>
    <w:rPr>
      <w:rFonts w:ascii="Arial Narrow" w:hAnsi="Arial Narrow" w:hint="default"/>
      <w:b/>
      <w:bCs w:val="0"/>
      <w:strike w:val="0"/>
      <w:dstrike w:val="0"/>
      <w:sz w:val="24"/>
      <w:u w:val="none"/>
      <w:effect w:val="none"/>
    </w:rPr>
  </w:style>
  <w:style w:type="character" w:customStyle="1" w:styleId="2xBoldUnderline">
    <w:name w:val="2x_Bold_Underline"/>
    <w:rsid w:val="007B4D79"/>
    <w:rPr>
      <w:b/>
      <w:bCs/>
      <w:sz w:val="24"/>
      <w:u w:val="thick"/>
    </w:rPr>
  </w:style>
  <w:style w:type="character" w:customStyle="1" w:styleId="Dottedunderline1">
    <w:name w:val="Dotted underline"/>
    <w:rsid w:val="007B4D79"/>
    <w:rPr>
      <w:u w:val="dotted"/>
    </w:rPr>
  </w:style>
  <w:style w:type="character" w:customStyle="1" w:styleId="underlining0">
    <w:name w:val="underlining"/>
    <w:rsid w:val="007B4D79"/>
    <w:rPr>
      <w:u w:val="single"/>
    </w:rPr>
  </w:style>
  <w:style w:type="character" w:customStyle="1" w:styleId="btitle">
    <w:name w:val="btitle"/>
    <w:rsid w:val="007B4D79"/>
  </w:style>
  <w:style w:type="character" w:customStyle="1" w:styleId="green">
    <w:name w:val="green"/>
    <w:rsid w:val="007B4D79"/>
  </w:style>
  <w:style w:type="character" w:customStyle="1" w:styleId="BodytextBold">
    <w:name w:val="Body text + Bold"/>
    <w:rsid w:val="007B4D7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4D7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B4D79"/>
    <w:rPr>
      <w:rFonts w:ascii="Arial" w:hAnsi="Arial" w:cs="Arial" w:hint="default"/>
      <w:bCs/>
      <w:sz w:val="20"/>
      <w:u w:val="single"/>
      <w:lang w:val="en-US" w:eastAsia="en-US" w:bidi="ar-SA"/>
    </w:rPr>
  </w:style>
  <w:style w:type="character" w:customStyle="1" w:styleId="CharChar31">
    <w:name w:val="Char Char31"/>
    <w:rsid w:val="007B4D79"/>
    <w:rPr>
      <w:rFonts w:ascii="Arial" w:hAnsi="Arial" w:cs="Arial" w:hint="default"/>
      <w:b/>
      <w:bCs/>
      <w:iCs/>
      <w:lang w:val="en-US" w:eastAsia="en-US" w:bidi="ar-SA"/>
    </w:rPr>
  </w:style>
  <w:style w:type="character" w:customStyle="1" w:styleId="bioline">
    <w:name w:val="bioline"/>
    <w:rsid w:val="007B4D79"/>
  </w:style>
  <w:style w:type="character" w:customStyle="1" w:styleId="s4">
    <w:name w:val="s4"/>
    <w:rsid w:val="007B4D79"/>
  </w:style>
  <w:style w:type="character" w:customStyle="1" w:styleId="s5">
    <w:name w:val="s5"/>
    <w:rsid w:val="007B4D79"/>
  </w:style>
  <w:style w:type="character" w:customStyle="1" w:styleId="cap">
    <w:name w:val="cap"/>
    <w:rsid w:val="007B4D79"/>
  </w:style>
  <w:style w:type="character" w:customStyle="1" w:styleId="rightsnotice">
    <w:name w:val="rightsnotice"/>
    <w:rsid w:val="007B4D79"/>
  </w:style>
  <w:style w:type="character" w:customStyle="1" w:styleId="Caption1">
    <w:name w:val="Caption1"/>
    <w:rsid w:val="007B4D79"/>
  </w:style>
  <w:style w:type="character" w:customStyle="1" w:styleId="credit">
    <w:name w:val="credit"/>
    <w:rsid w:val="007B4D79"/>
  </w:style>
  <w:style w:type="character" w:customStyle="1" w:styleId="scaps">
    <w:name w:val="scaps"/>
    <w:rsid w:val="007B4D79"/>
  </w:style>
  <w:style w:type="character" w:customStyle="1" w:styleId="current-article">
    <w:name w:val="current-article"/>
    <w:rsid w:val="007B4D79"/>
  </w:style>
  <w:style w:type="character" w:customStyle="1" w:styleId="related-current-indicator">
    <w:name w:val="related-current-indicator"/>
    <w:rsid w:val="007B4D79"/>
  </w:style>
  <w:style w:type="character" w:customStyle="1" w:styleId="bylclear">
    <w:name w:val="bylclear"/>
    <w:rsid w:val="007B4D79"/>
  </w:style>
  <w:style w:type="character" w:customStyle="1" w:styleId="comments">
    <w:name w:val="comments"/>
    <w:rsid w:val="007B4D79"/>
  </w:style>
  <w:style w:type="character" w:customStyle="1" w:styleId="essaytext">
    <w:name w:val="essaytext"/>
    <w:rsid w:val="007B4D79"/>
  </w:style>
  <w:style w:type="character" w:customStyle="1" w:styleId="username">
    <w:name w:val="username"/>
    <w:rsid w:val="007B4D79"/>
  </w:style>
  <w:style w:type="character" w:customStyle="1" w:styleId="toplinks">
    <w:name w:val="toplinks"/>
    <w:rsid w:val="007B4D79"/>
  </w:style>
  <w:style w:type="character" w:customStyle="1" w:styleId="see">
    <w:name w:val="see"/>
    <w:rsid w:val="007B4D79"/>
  </w:style>
  <w:style w:type="character" w:customStyle="1" w:styleId="first-letter">
    <w:name w:val="first-letter"/>
    <w:rsid w:val="007B4D79"/>
  </w:style>
  <w:style w:type="character" w:customStyle="1" w:styleId="focusparagraph">
    <w:name w:val="focusparagraph"/>
    <w:rsid w:val="007B4D79"/>
  </w:style>
  <w:style w:type="character" w:customStyle="1" w:styleId="lightblue">
    <w:name w:val="lightblue"/>
    <w:rsid w:val="007B4D79"/>
  </w:style>
  <w:style w:type="character" w:customStyle="1" w:styleId="StyleUnderlineCharChar9pt">
    <w:name w:val="Style Underline Char Char + 9 pt"/>
    <w:rsid w:val="007B4D7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B4D79"/>
  </w:style>
  <w:style w:type="character" w:customStyle="1" w:styleId="BoldandUnderlineCharCharCharChar">
    <w:name w:val="Bold and Underline Char Char Char Char"/>
    <w:rsid w:val="007B4D79"/>
    <w:rPr>
      <w:b/>
      <w:bCs w:val="0"/>
      <w:noProof w:val="0"/>
      <w:u w:val="single"/>
      <w:lang w:val="en-US" w:eastAsia="en-US" w:bidi="ar-SA"/>
    </w:rPr>
  </w:style>
  <w:style w:type="character" w:customStyle="1" w:styleId="FontStyle29">
    <w:name w:val="Font Style29"/>
    <w:uiPriority w:val="99"/>
    <w:rsid w:val="007B4D79"/>
    <w:rPr>
      <w:rFonts w:ascii="Arial" w:hAnsi="Arial" w:cs="Arial" w:hint="default"/>
      <w:sz w:val="14"/>
      <w:szCs w:val="14"/>
    </w:rPr>
  </w:style>
  <w:style w:type="character" w:customStyle="1" w:styleId="CardsUnderlined">
    <w:name w:val="Cards Underlined"/>
    <w:qFormat/>
    <w:rsid w:val="007B4D79"/>
    <w:rPr>
      <w:rFonts w:ascii="Helvetica" w:hAnsi="Helvetica" w:cs="Helvetica" w:hint="default"/>
      <w:sz w:val="22"/>
      <w:szCs w:val="24"/>
      <w:u w:val="thick"/>
    </w:rPr>
  </w:style>
  <w:style w:type="character" w:customStyle="1" w:styleId="titles">
    <w:name w:val="titles"/>
    <w:rsid w:val="007B4D79"/>
  </w:style>
  <w:style w:type="character" w:customStyle="1" w:styleId="articletext0">
    <w:name w:val="article_text"/>
    <w:rsid w:val="007B4D79"/>
  </w:style>
  <w:style w:type="character" w:customStyle="1" w:styleId="contentauthor">
    <w:name w:val="contentauthor"/>
    <w:rsid w:val="007B4D79"/>
  </w:style>
  <w:style w:type="character" w:customStyle="1" w:styleId="subarticleheader">
    <w:name w:val="subarticleheader"/>
    <w:rsid w:val="007B4D79"/>
  </w:style>
  <w:style w:type="character" w:customStyle="1" w:styleId="newstitle1">
    <w:name w:val="newstitle1"/>
    <w:rsid w:val="007B4D79"/>
  </w:style>
  <w:style w:type="character" w:customStyle="1" w:styleId="copy">
    <w:name w:val="copy"/>
    <w:rsid w:val="007B4D79"/>
  </w:style>
  <w:style w:type="character" w:customStyle="1" w:styleId="topheadline">
    <w:name w:val="topheadline"/>
    <w:rsid w:val="007B4D79"/>
  </w:style>
  <w:style w:type="character" w:customStyle="1" w:styleId="Stylereduce27pt">
    <w:name w:val="Style reduce2 + 7 pt"/>
    <w:rsid w:val="007B4D79"/>
    <w:rPr>
      <w:rFonts w:ascii="Times New Roman" w:hAnsi="Times New Roman" w:cs="Arial" w:hint="default"/>
      <w:color w:val="000000"/>
      <w:sz w:val="14"/>
      <w:szCs w:val="22"/>
    </w:rPr>
  </w:style>
  <w:style w:type="character" w:customStyle="1" w:styleId="srtitle">
    <w:name w:val="srtitle"/>
    <w:rsid w:val="007B4D79"/>
  </w:style>
  <w:style w:type="character" w:customStyle="1" w:styleId="st1">
    <w:name w:val="st1"/>
    <w:rsid w:val="007B4D79"/>
  </w:style>
  <w:style w:type="character" w:customStyle="1" w:styleId="StyleStyleGaramond">
    <w:name w:val="Style Style Garamond +"/>
    <w:rsid w:val="007B4D79"/>
    <w:rPr>
      <w:rFonts w:ascii="Garamond" w:hAnsi="Garamond" w:cs="Times New Roman" w:hint="default"/>
      <w:sz w:val="20"/>
    </w:rPr>
  </w:style>
  <w:style w:type="character" w:customStyle="1" w:styleId="quotechar0">
    <w:name w:val="quotechar"/>
    <w:rsid w:val="007B4D79"/>
  </w:style>
  <w:style w:type="character" w:customStyle="1" w:styleId="boldunderline0">
    <w:name w:val="boldunderline"/>
    <w:rsid w:val="007B4D79"/>
  </w:style>
  <w:style w:type="character" w:customStyle="1" w:styleId="A8">
    <w:name w:val="A8"/>
    <w:rsid w:val="007B4D79"/>
    <w:rPr>
      <w:rFonts w:ascii="Scala" w:hAnsi="Scala" w:cs="Scala" w:hint="default"/>
      <w:color w:val="000000"/>
      <w:sz w:val="15"/>
      <w:szCs w:val="15"/>
    </w:rPr>
  </w:style>
  <w:style w:type="character" w:customStyle="1" w:styleId="Date11">
    <w:name w:val="Date11"/>
    <w:rsid w:val="007B4D79"/>
  </w:style>
  <w:style w:type="character" w:customStyle="1" w:styleId="Boxout">
    <w:name w:val="Box out"/>
    <w:uiPriority w:val="1"/>
    <w:qFormat/>
    <w:rsid w:val="007B4D7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B4D79"/>
    <w:rPr>
      <w:rFonts w:ascii="Arial" w:hAnsi="Arial" w:cs="Arial" w:hint="default"/>
    </w:rPr>
  </w:style>
  <w:style w:type="character" w:customStyle="1" w:styleId="reality">
    <w:name w:val="reality"/>
    <w:rsid w:val="007B4D79"/>
  </w:style>
  <w:style w:type="character" w:customStyle="1" w:styleId="text2">
    <w:name w:val="text2"/>
    <w:rsid w:val="007B4D79"/>
  </w:style>
  <w:style w:type="character" w:customStyle="1" w:styleId="StyleUnderlineChar2CharChar11pt">
    <w:name w:val="Style Underline Char2 Char Char + 11 pt"/>
    <w:rsid w:val="007B4D79"/>
    <w:rPr>
      <w:rFonts w:ascii="Times New Roman" w:hAnsi="Times New Roman" w:cs="Times New Roman" w:hint="default"/>
      <w:sz w:val="20"/>
      <w:u w:val="single"/>
    </w:rPr>
  </w:style>
  <w:style w:type="character" w:customStyle="1" w:styleId="StyleStyleBoldUnderline11pt">
    <w:name w:val="Style Style Bold Underline + 11 pt"/>
    <w:rsid w:val="007B4D79"/>
    <w:rPr>
      <w:b/>
      <w:bCs/>
      <w:sz w:val="20"/>
      <w:u w:val="single"/>
    </w:rPr>
  </w:style>
  <w:style w:type="character" w:customStyle="1" w:styleId="articlehead2">
    <w:name w:val="articlehead2"/>
    <w:rsid w:val="007B4D79"/>
  </w:style>
  <w:style w:type="character" w:customStyle="1" w:styleId="pronset">
    <w:name w:val="pronset"/>
    <w:rsid w:val="007B4D79"/>
  </w:style>
  <w:style w:type="character" w:customStyle="1" w:styleId="prondelim">
    <w:name w:val="prondelim"/>
    <w:rsid w:val="007B4D79"/>
  </w:style>
  <w:style w:type="character" w:customStyle="1" w:styleId="prontoggle">
    <w:name w:val="pron_toggle"/>
    <w:rsid w:val="007B4D79"/>
  </w:style>
  <w:style w:type="character" w:customStyle="1" w:styleId="boldface">
    <w:name w:val="boldface"/>
    <w:rsid w:val="007B4D79"/>
  </w:style>
  <w:style w:type="character" w:customStyle="1" w:styleId="secondary-bf">
    <w:name w:val="secondary-bf"/>
    <w:rsid w:val="007B4D79"/>
  </w:style>
  <w:style w:type="character" w:customStyle="1" w:styleId="Boxout0">
    <w:name w:val="Boxout"/>
    <w:uiPriority w:val="1"/>
    <w:qFormat/>
    <w:rsid w:val="007B4D7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B4D79"/>
  </w:style>
  <w:style w:type="character" w:customStyle="1" w:styleId="pg">
    <w:name w:val="pg"/>
    <w:rsid w:val="007B4D79"/>
  </w:style>
  <w:style w:type="character" w:customStyle="1" w:styleId="detailtitle">
    <w:name w:val="detailtitle"/>
    <w:rsid w:val="007B4D79"/>
  </w:style>
  <w:style w:type="character" w:customStyle="1" w:styleId="storydate">
    <w:name w:val="storydate"/>
    <w:rsid w:val="007B4D79"/>
  </w:style>
  <w:style w:type="character" w:customStyle="1" w:styleId="preloadwrap">
    <w:name w:val="preloadwrap"/>
    <w:rsid w:val="007B4D79"/>
  </w:style>
  <w:style w:type="character" w:customStyle="1" w:styleId="creditwrap">
    <w:name w:val="creditwrap"/>
    <w:rsid w:val="007B4D79"/>
  </w:style>
  <w:style w:type="character" w:customStyle="1" w:styleId="DefaultChar1">
    <w:name w:val="Default Char1"/>
    <w:rsid w:val="007B4D79"/>
    <w:rPr>
      <w:noProof w:val="0"/>
      <w:color w:val="000000"/>
      <w:lang w:val="en-US" w:eastAsia="en-US" w:bidi="ar-SA"/>
    </w:rPr>
  </w:style>
  <w:style w:type="character" w:customStyle="1" w:styleId="pmterms31">
    <w:name w:val="pmterms31"/>
    <w:rsid w:val="007B4D79"/>
    <w:rPr>
      <w:b/>
      <w:bCs/>
      <w:i w:val="0"/>
      <w:iCs w:val="0"/>
      <w:color w:val="000000"/>
    </w:rPr>
  </w:style>
  <w:style w:type="character" w:customStyle="1" w:styleId="copyrightdescription">
    <w:name w:val="copyrightdescription"/>
    <w:rsid w:val="007B4D79"/>
  </w:style>
  <w:style w:type="character" w:customStyle="1" w:styleId="ft01">
    <w:name w:val="ft01"/>
    <w:rsid w:val="007B4D79"/>
    <w:rPr>
      <w:rFonts w:ascii="Times" w:hAnsi="Times" w:cs="Times" w:hint="default"/>
      <w:color w:val="000000"/>
      <w:sz w:val="14"/>
      <w:szCs w:val="14"/>
    </w:rPr>
  </w:style>
  <w:style w:type="character" w:customStyle="1" w:styleId="ft11">
    <w:name w:val="ft11"/>
    <w:rsid w:val="007B4D79"/>
    <w:rPr>
      <w:rFonts w:ascii="Times" w:hAnsi="Times" w:cs="Times" w:hint="default"/>
      <w:color w:val="000000"/>
      <w:sz w:val="17"/>
      <w:szCs w:val="17"/>
    </w:rPr>
  </w:style>
  <w:style w:type="character" w:customStyle="1" w:styleId="ft21">
    <w:name w:val="ft21"/>
    <w:rsid w:val="007B4D79"/>
    <w:rPr>
      <w:rFonts w:ascii="Times" w:hAnsi="Times" w:cs="Times" w:hint="default"/>
      <w:color w:val="000000"/>
      <w:sz w:val="15"/>
      <w:szCs w:val="15"/>
    </w:rPr>
  </w:style>
  <w:style w:type="character" w:customStyle="1" w:styleId="ft31">
    <w:name w:val="ft31"/>
    <w:rsid w:val="007B4D79"/>
    <w:rPr>
      <w:rFonts w:ascii="Times" w:hAnsi="Times" w:cs="Times" w:hint="default"/>
      <w:color w:val="000000"/>
      <w:sz w:val="15"/>
      <w:szCs w:val="15"/>
    </w:rPr>
  </w:style>
  <w:style w:type="character" w:customStyle="1" w:styleId="dquo">
    <w:name w:val="dquo"/>
    <w:rsid w:val="007B4D79"/>
  </w:style>
  <w:style w:type="character" w:customStyle="1" w:styleId="caps2">
    <w:name w:val="caps2"/>
    <w:rsid w:val="007B4D79"/>
  </w:style>
  <w:style w:type="character" w:customStyle="1" w:styleId="CardsFont12ptCharCharCharChar">
    <w:name w:val="Cards + Font: 12 pt Char Char Char Char"/>
    <w:rsid w:val="007B4D79"/>
    <w:rPr>
      <w:sz w:val="24"/>
      <w:szCs w:val="24"/>
      <w:u w:val="thick"/>
      <w:lang w:val="en-US" w:eastAsia="en-US" w:bidi="ar-SA"/>
    </w:rPr>
  </w:style>
  <w:style w:type="character" w:customStyle="1" w:styleId="ccs">
    <w:name w:val="c cs"/>
    <w:rsid w:val="007B4D79"/>
  </w:style>
  <w:style w:type="character" w:customStyle="1" w:styleId="dropshadow">
    <w:name w:val="dropshadow"/>
    <w:rsid w:val="007B4D79"/>
  </w:style>
  <w:style w:type="character" w:customStyle="1" w:styleId="d05ws">
    <w:name w:val="d05ws"/>
    <w:rsid w:val="007B4D79"/>
  </w:style>
  <w:style w:type="character" w:customStyle="1" w:styleId="rzibod">
    <w:name w:val="rzibod"/>
    <w:rsid w:val="007B4D79"/>
  </w:style>
  <w:style w:type="character" w:customStyle="1" w:styleId="StyleBold1">
    <w:name w:val="Style Bold1"/>
    <w:rsid w:val="007B4D79"/>
    <w:rPr>
      <w:rFonts w:ascii="Georgia" w:hAnsi="Georgia" w:hint="default"/>
      <w:b/>
      <w:bCs/>
      <w:sz w:val="22"/>
    </w:rPr>
  </w:style>
  <w:style w:type="character" w:customStyle="1" w:styleId="headertext">
    <w:name w:val="headertext"/>
    <w:rsid w:val="007B4D79"/>
  </w:style>
  <w:style w:type="character" w:customStyle="1" w:styleId="endnote-reference">
    <w:name w:val="endnote-reference"/>
    <w:rsid w:val="007B4D79"/>
  </w:style>
  <w:style w:type="character" w:customStyle="1" w:styleId="officialsname">
    <w:name w:val="official_s_name"/>
    <w:rsid w:val="007B4D79"/>
  </w:style>
  <w:style w:type="character" w:customStyle="1" w:styleId="audience">
    <w:name w:val="audience"/>
    <w:rsid w:val="007B4D79"/>
  </w:style>
  <w:style w:type="character" w:customStyle="1" w:styleId="normalchar">
    <w:name w:val="normal__char"/>
    <w:rsid w:val="007B4D79"/>
  </w:style>
  <w:style w:type="character" w:customStyle="1" w:styleId="hyperlink002cheading0020100200028block0020title0029char">
    <w:name w:val="hyperlink_002cheading_00201_0020_0028block_0020title_0029__char"/>
    <w:rsid w:val="007B4D79"/>
  </w:style>
  <w:style w:type="character" w:customStyle="1" w:styleId="underline002cstyle0020bold0020underlinechar">
    <w:name w:val="underline_002cstyle_0020bold_0020underline__char"/>
    <w:rsid w:val="007B4D79"/>
  </w:style>
  <w:style w:type="character" w:customStyle="1" w:styleId="copyboldblack">
    <w:name w:val="copyboldblack"/>
    <w:rsid w:val="007B4D79"/>
  </w:style>
  <w:style w:type="character" w:customStyle="1" w:styleId="copybold">
    <w:name w:val="copybold"/>
    <w:rsid w:val="007B4D79"/>
  </w:style>
  <w:style w:type="character" w:customStyle="1" w:styleId="author-date0">
    <w:name w:val="author-date"/>
    <w:rsid w:val="007B4D79"/>
  </w:style>
  <w:style w:type="character" w:customStyle="1" w:styleId="articlebegin">
    <w:name w:val="articlebegin"/>
    <w:rsid w:val="007B4D79"/>
  </w:style>
  <w:style w:type="character" w:customStyle="1" w:styleId="mediaoverlay">
    <w:name w:val="mediaoverlay"/>
    <w:rsid w:val="007B4D79"/>
  </w:style>
  <w:style w:type="character" w:customStyle="1" w:styleId="blogcaption">
    <w:name w:val="blog_caption"/>
    <w:rsid w:val="007B4D79"/>
  </w:style>
  <w:style w:type="character" w:customStyle="1" w:styleId="commnet-abuzz">
    <w:name w:val="commnet-abuzz"/>
    <w:rsid w:val="007B4D79"/>
  </w:style>
  <w:style w:type="character" w:customStyle="1" w:styleId="fbconnectbuttontext">
    <w:name w:val="fbconnectbutton_text"/>
    <w:rsid w:val="007B4D79"/>
  </w:style>
  <w:style w:type="character" w:customStyle="1" w:styleId="fbsharecountinner">
    <w:name w:val="fb_share_count_inner"/>
    <w:rsid w:val="007B4D79"/>
  </w:style>
  <w:style w:type="character" w:customStyle="1" w:styleId="stbuttontext">
    <w:name w:val="stbuttontext"/>
    <w:rsid w:val="007B4D79"/>
  </w:style>
  <w:style w:type="character" w:customStyle="1" w:styleId="grey">
    <w:name w:val="grey"/>
    <w:rsid w:val="007B4D79"/>
  </w:style>
  <w:style w:type="character" w:customStyle="1" w:styleId="postdate">
    <w:name w:val="post_date"/>
    <w:rsid w:val="007B4D79"/>
  </w:style>
  <w:style w:type="character" w:customStyle="1" w:styleId="bdx">
    <w:name w:val="bdx"/>
    <w:rsid w:val="007B4D79"/>
  </w:style>
  <w:style w:type="character" w:customStyle="1" w:styleId="bdl">
    <w:name w:val="bdl"/>
    <w:rsid w:val="007B4D79"/>
  </w:style>
  <w:style w:type="character" w:customStyle="1" w:styleId="breadcrumbitemcurrent">
    <w:name w:val="breadcrumbitemcurrent"/>
    <w:rsid w:val="007B4D79"/>
  </w:style>
  <w:style w:type="character" w:customStyle="1" w:styleId="bbl">
    <w:name w:val="bbl"/>
    <w:rsid w:val="007B4D79"/>
  </w:style>
  <w:style w:type="character" w:customStyle="1" w:styleId="company">
    <w:name w:val="company"/>
    <w:rsid w:val="007B4D79"/>
  </w:style>
  <w:style w:type="character" w:customStyle="1" w:styleId="itxtnewhookspan">
    <w:name w:val="itxtnewhookspan"/>
    <w:rsid w:val="007B4D79"/>
  </w:style>
  <w:style w:type="character" w:customStyle="1" w:styleId="gstxthlt">
    <w:name w:val="gstxt_hlt"/>
    <w:rsid w:val="007B4D79"/>
  </w:style>
  <w:style w:type="character" w:customStyle="1" w:styleId="StyleBoldRed">
    <w:name w:val="Style Bold Red"/>
    <w:rsid w:val="007B4D79"/>
    <w:rPr>
      <w:b/>
      <w:bCs/>
      <w:color w:val="auto"/>
    </w:rPr>
  </w:style>
  <w:style w:type="character" w:customStyle="1" w:styleId="StyleTimesNewRoman8pt">
    <w:name w:val="Style Times New Roman 8 pt"/>
    <w:rsid w:val="007B4D79"/>
    <w:rPr>
      <w:rFonts w:ascii="Georgia" w:hAnsi="Georgia" w:hint="default"/>
      <w:sz w:val="16"/>
    </w:rPr>
  </w:style>
  <w:style w:type="character" w:customStyle="1" w:styleId="StyleStyle7pt8pt">
    <w:name w:val="Style Style 7 pt + 8 pt"/>
    <w:rsid w:val="007B4D79"/>
    <w:rPr>
      <w:sz w:val="16"/>
    </w:rPr>
  </w:style>
  <w:style w:type="character" w:customStyle="1" w:styleId="StyleUnderline2">
    <w:name w:val="Style Underline2"/>
    <w:rsid w:val="007B4D79"/>
    <w:rPr>
      <w:u w:val="single"/>
    </w:rPr>
  </w:style>
  <w:style w:type="character" w:customStyle="1" w:styleId="goldbldtext">
    <w:name w:val="goldbldtext"/>
    <w:rsid w:val="007B4D79"/>
  </w:style>
  <w:style w:type="character" w:customStyle="1" w:styleId="cardshighlight0">
    <w:name w:val="cardshighlight"/>
    <w:rsid w:val="007B4D79"/>
  </w:style>
  <w:style w:type="character" w:customStyle="1" w:styleId="cardsfont12pt1">
    <w:name w:val="cardsfont12pt"/>
    <w:rsid w:val="007B4D79"/>
  </w:style>
  <w:style w:type="character" w:customStyle="1" w:styleId="ft1">
    <w:name w:val="ft1"/>
    <w:rsid w:val="007B4D79"/>
  </w:style>
  <w:style w:type="character" w:customStyle="1" w:styleId="ft6">
    <w:name w:val="ft6"/>
    <w:rsid w:val="007B4D79"/>
  </w:style>
  <w:style w:type="character" w:customStyle="1" w:styleId="kicker">
    <w:name w:val="kicker"/>
    <w:rsid w:val="007B4D79"/>
  </w:style>
  <w:style w:type="character" w:customStyle="1" w:styleId="backcontent">
    <w:name w:val="backcontent"/>
    <w:rsid w:val="007B4D79"/>
  </w:style>
  <w:style w:type="character" w:customStyle="1" w:styleId="daystmp">
    <w:name w:val="daystmp"/>
    <w:rsid w:val="007B4D79"/>
  </w:style>
  <w:style w:type="character" w:customStyle="1" w:styleId="cardsfont12ptchar">
    <w:name w:val="cardsfont12ptchar"/>
    <w:rsid w:val="007B4D79"/>
  </w:style>
  <w:style w:type="character" w:customStyle="1" w:styleId="gal">
    <w:name w:val="gal"/>
    <w:rsid w:val="007B4D79"/>
  </w:style>
  <w:style w:type="character" w:customStyle="1" w:styleId="imagedateline">
    <w:name w:val="image_dateline"/>
    <w:rsid w:val="007B4D79"/>
  </w:style>
  <w:style w:type="character" w:customStyle="1" w:styleId="authordatecharchar">
    <w:name w:val="authordatecharchar"/>
    <w:rsid w:val="007B4D79"/>
  </w:style>
  <w:style w:type="character" w:customStyle="1" w:styleId="style1char0">
    <w:name w:val="style1char"/>
    <w:rsid w:val="007B4D79"/>
  </w:style>
  <w:style w:type="character" w:customStyle="1" w:styleId="tagcharchar0">
    <w:name w:val="tagcharchar"/>
    <w:rsid w:val="007B4D79"/>
  </w:style>
  <w:style w:type="character" w:customStyle="1" w:styleId="underlinedcharchar2">
    <w:name w:val="underlinedcharchar"/>
    <w:rsid w:val="007B4D79"/>
  </w:style>
  <w:style w:type="character" w:customStyle="1" w:styleId="BoxedChar">
    <w:name w:val="Boxed Char"/>
    <w:rsid w:val="007B4D79"/>
    <w:rPr>
      <w:rFonts w:ascii="Arial Narrow" w:hAnsi="Arial Narrow" w:hint="default"/>
      <w:b/>
      <w:bCs w:val="0"/>
      <w:sz w:val="18"/>
      <w:bdr w:val="single" w:sz="6" w:space="0" w:color="auto" w:frame="1"/>
    </w:rPr>
  </w:style>
  <w:style w:type="character" w:customStyle="1" w:styleId="Style11ptUnderline2">
    <w:name w:val="Style 11 pt Underline2"/>
    <w:rsid w:val="007B4D79"/>
    <w:rPr>
      <w:sz w:val="20"/>
      <w:u w:val="single"/>
    </w:rPr>
  </w:style>
  <w:style w:type="character" w:customStyle="1" w:styleId="Style11ptBoldUnderline2">
    <w:name w:val="Style 11 pt Bold Underline2"/>
    <w:rsid w:val="007B4D79"/>
    <w:rPr>
      <w:b/>
      <w:bCs/>
      <w:sz w:val="20"/>
      <w:u w:val="single"/>
    </w:rPr>
  </w:style>
  <w:style w:type="character" w:customStyle="1" w:styleId="nw">
    <w:name w:val="nw"/>
    <w:rsid w:val="007B4D79"/>
  </w:style>
  <w:style w:type="character" w:customStyle="1" w:styleId="Styleunderline11ptBoldBorderSinglesolidlineAuto">
    <w:name w:val="Style underline + 11 pt Bold Border: : (Single solid line Auto ..."/>
    <w:rsid w:val="007B4D79"/>
    <w:rPr>
      <w:b/>
      <w:bCs/>
      <w:sz w:val="20"/>
      <w:u w:val="single"/>
      <w:bdr w:val="single" w:sz="4" w:space="0" w:color="auto" w:frame="1"/>
    </w:rPr>
  </w:style>
  <w:style w:type="character" w:customStyle="1" w:styleId="cardCharCharChar1">
    <w:name w:val="card Char Char Char1"/>
    <w:rsid w:val="007B4D79"/>
    <w:rPr>
      <w:lang w:val="en-US" w:eastAsia="en-US" w:bidi="ar-SA"/>
    </w:rPr>
  </w:style>
  <w:style w:type="character" w:customStyle="1" w:styleId="authors1">
    <w:name w:val="authors1"/>
    <w:rsid w:val="007B4D79"/>
    <w:rPr>
      <w:rFonts w:ascii="Verdana" w:hAnsi="Verdana" w:hint="default"/>
      <w:b/>
      <w:bCs/>
      <w:color w:val="006699"/>
      <w:sz w:val="20"/>
      <w:szCs w:val="20"/>
    </w:rPr>
  </w:style>
  <w:style w:type="character" w:customStyle="1" w:styleId="headlinesectionlarge">
    <w:name w:val="headline_section_large"/>
    <w:rsid w:val="007B4D79"/>
  </w:style>
  <w:style w:type="character" w:customStyle="1" w:styleId="Styleunderline11ptBlack">
    <w:name w:val="Style underline + 11 pt Black"/>
    <w:rsid w:val="007B4D79"/>
    <w:rPr>
      <w:color w:val="000000"/>
      <w:sz w:val="20"/>
      <w:u w:val="single"/>
    </w:rPr>
  </w:style>
  <w:style w:type="character" w:customStyle="1" w:styleId="Styleunderline11ptBoldBlack">
    <w:name w:val="Style underline + 11 pt Bold Black"/>
    <w:rsid w:val="007B4D79"/>
    <w:rPr>
      <w:b/>
      <w:bCs/>
      <w:color w:val="000000"/>
      <w:sz w:val="20"/>
      <w:u w:val="single"/>
    </w:rPr>
  </w:style>
  <w:style w:type="character" w:customStyle="1" w:styleId="Style11ptBoldBlackUnderline">
    <w:name w:val="Style 11 pt Bold Black Underline"/>
    <w:rsid w:val="007B4D79"/>
    <w:rPr>
      <w:b/>
      <w:bCs/>
      <w:color w:val="000000"/>
      <w:sz w:val="20"/>
      <w:u w:val="single"/>
    </w:rPr>
  </w:style>
  <w:style w:type="character" w:customStyle="1" w:styleId="Style11ptBoldBlackUnderlineBorderSinglesolidline">
    <w:name w:val="Style 11 pt Bold Black Underline Border: : (Single solid line ..."/>
    <w:rsid w:val="007B4D79"/>
    <w:rPr>
      <w:b/>
      <w:bCs/>
      <w:color w:val="000000"/>
      <w:sz w:val="20"/>
      <w:u w:val="single"/>
      <w:bdr w:val="single" w:sz="4" w:space="0" w:color="auto" w:frame="1"/>
    </w:rPr>
  </w:style>
  <w:style w:type="character" w:customStyle="1" w:styleId="StyleLatinMeridien-Italic11ptItalicUnderline">
    <w:name w:val="Style (Latin) Meridien-Italic 11 pt Italic Underline"/>
    <w:rsid w:val="007B4D79"/>
    <w:rPr>
      <w:rFonts w:ascii="Meridien-Italic" w:hAnsi="Meridien-Italic" w:hint="default"/>
      <w:i/>
      <w:iCs/>
      <w:sz w:val="20"/>
      <w:u w:val="single"/>
    </w:rPr>
  </w:style>
  <w:style w:type="character" w:customStyle="1" w:styleId="underlinestylechar0">
    <w:name w:val="underlinestylechar"/>
    <w:rsid w:val="007B4D79"/>
  </w:style>
  <w:style w:type="character" w:customStyle="1" w:styleId="highlight">
    <w:name w:val="highlight"/>
    <w:rsid w:val="007B4D79"/>
  </w:style>
  <w:style w:type="character" w:customStyle="1" w:styleId="titleauthoretc">
    <w:name w:val="titleauthoretc"/>
    <w:rsid w:val="007B4D79"/>
  </w:style>
  <w:style w:type="character" w:customStyle="1" w:styleId="labeltext">
    <w:name w:val="labeltext"/>
    <w:rsid w:val="007B4D79"/>
  </w:style>
  <w:style w:type="character" w:customStyle="1" w:styleId="viewlink">
    <w:name w:val="viewlink"/>
    <w:rsid w:val="007B4D79"/>
  </w:style>
  <w:style w:type="character" w:customStyle="1" w:styleId="share">
    <w:name w:val="share"/>
    <w:rsid w:val="007B4D79"/>
  </w:style>
  <w:style w:type="character" w:customStyle="1" w:styleId="inlinkchart">
    <w:name w:val="inlink_chart"/>
    <w:rsid w:val="007B4D79"/>
  </w:style>
  <w:style w:type="character" w:customStyle="1" w:styleId="underLight">
    <w:name w:val="underLight"/>
    <w:uiPriority w:val="1"/>
    <w:qFormat/>
    <w:rsid w:val="007B4D7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B4D79"/>
  </w:style>
  <w:style w:type="character" w:customStyle="1" w:styleId="author-rss">
    <w:name w:val="author-rss"/>
    <w:rsid w:val="007B4D79"/>
  </w:style>
  <w:style w:type="character" w:customStyle="1" w:styleId="fbsharecountwrapper">
    <w:name w:val="fb_share_count_wrapper"/>
    <w:rsid w:val="007B4D79"/>
  </w:style>
  <w:style w:type="character" w:customStyle="1" w:styleId="fbbuttontext">
    <w:name w:val="fb_button_text"/>
    <w:rsid w:val="007B4D79"/>
  </w:style>
  <w:style w:type="character" w:customStyle="1" w:styleId="hw">
    <w:name w:val="hw"/>
    <w:rsid w:val="007B4D79"/>
  </w:style>
  <w:style w:type="character" w:customStyle="1" w:styleId="linktotop">
    <w:name w:val="linktotop"/>
    <w:rsid w:val="007B4D79"/>
  </w:style>
  <w:style w:type="character" w:customStyle="1" w:styleId="maintextbldleft">
    <w:name w:val="maintextbldleft"/>
    <w:rsid w:val="007B4D79"/>
  </w:style>
  <w:style w:type="character" w:customStyle="1" w:styleId="maintextleft">
    <w:name w:val="maintextleft"/>
    <w:rsid w:val="007B4D79"/>
  </w:style>
  <w:style w:type="character" w:customStyle="1" w:styleId="descriptionstyle1block">
    <w:name w:val="description style1 block"/>
    <w:rsid w:val="007B4D79"/>
  </w:style>
  <w:style w:type="character" w:customStyle="1" w:styleId="gutter-right-1">
    <w:name w:val="gutter-right-1"/>
    <w:basedOn w:val="DefaultParagraphFont"/>
    <w:rsid w:val="007B4D79"/>
  </w:style>
  <w:style w:type="character" w:customStyle="1" w:styleId="FontStyle39">
    <w:name w:val="Font Style39"/>
    <w:uiPriority w:val="99"/>
    <w:rsid w:val="007B4D79"/>
    <w:rPr>
      <w:rFonts w:ascii="Constantia" w:hAnsi="Constantia" w:cs="Constantia" w:hint="default"/>
      <w:b/>
      <w:bCs/>
      <w:sz w:val="18"/>
      <w:szCs w:val="18"/>
    </w:rPr>
  </w:style>
  <w:style w:type="character" w:customStyle="1" w:styleId="6">
    <w:name w:val="6"/>
    <w:rsid w:val="007B4D79"/>
    <w:rPr>
      <w:rFonts w:ascii="Arial" w:hAnsi="Arial" w:cs="Arial" w:hint="default"/>
      <w:bCs/>
      <w:sz w:val="20"/>
      <w:u w:val="single"/>
      <w:lang w:val="en-US" w:eastAsia="en-US" w:bidi="ar-SA"/>
    </w:rPr>
  </w:style>
  <w:style w:type="character" w:customStyle="1" w:styleId="posa">
    <w:name w:val="pos(a)"/>
    <w:basedOn w:val="DefaultParagraphFont"/>
    <w:rsid w:val="007B4D79"/>
  </w:style>
  <w:style w:type="character" w:customStyle="1" w:styleId="u-hiddeninnarrowenv">
    <w:name w:val="u-hiddeninnarrowenv"/>
    <w:basedOn w:val="DefaultParagraphFont"/>
    <w:rsid w:val="007B4D79"/>
  </w:style>
  <w:style w:type="character" w:customStyle="1" w:styleId="followbutton-bird">
    <w:name w:val="followbutton-bird"/>
    <w:basedOn w:val="DefaultParagraphFont"/>
    <w:rsid w:val="007B4D79"/>
  </w:style>
  <w:style w:type="character" w:customStyle="1" w:styleId="tweetauthor-name">
    <w:name w:val="tweetauthor-name"/>
    <w:basedOn w:val="DefaultParagraphFont"/>
    <w:rsid w:val="007B4D79"/>
  </w:style>
  <w:style w:type="character" w:customStyle="1" w:styleId="tweetauthor-verifiedbadge">
    <w:name w:val="tweetauthor-verifiedbadge"/>
    <w:basedOn w:val="DefaultParagraphFont"/>
    <w:rsid w:val="007B4D79"/>
  </w:style>
  <w:style w:type="character" w:customStyle="1" w:styleId="tweetauthor-screenname">
    <w:name w:val="tweetauthor-screenname"/>
    <w:basedOn w:val="DefaultParagraphFont"/>
    <w:rsid w:val="007B4D79"/>
  </w:style>
  <w:style w:type="character" w:customStyle="1" w:styleId="u-hiddenvisually">
    <w:name w:val="u-hiddenvisually"/>
    <w:basedOn w:val="DefaultParagraphFont"/>
    <w:rsid w:val="007B4D79"/>
  </w:style>
  <w:style w:type="character" w:customStyle="1" w:styleId="tweetaction-stat">
    <w:name w:val="tweetaction-stat"/>
    <w:basedOn w:val="DefaultParagraphFont"/>
    <w:rsid w:val="007B4D79"/>
  </w:style>
  <w:style w:type="character" w:customStyle="1" w:styleId="related">
    <w:name w:val="related"/>
    <w:basedOn w:val="DefaultParagraphFont"/>
    <w:rsid w:val="007B4D79"/>
  </w:style>
  <w:style w:type="character" w:customStyle="1" w:styleId="related-content">
    <w:name w:val="related-content"/>
    <w:basedOn w:val="DefaultParagraphFont"/>
    <w:rsid w:val="007B4D79"/>
  </w:style>
  <w:style w:type="character" w:customStyle="1" w:styleId="name-of-author">
    <w:name w:val="name-of-author"/>
    <w:basedOn w:val="DefaultParagraphFont"/>
    <w:rsid w:val="007B4D79"/>
  </w:style>
  <w:style w:type="character" w:customStyle="1" w:styleId="first-name">
    <w:name w:val="first-name"/>
    <w:basedOn w:val="DefaultParagraphFont"/>
    <w:rsid w:val="007B4D79"/>
  </w:style>
  <w:style w:type="character" w:customStyle="1" w:styleId="last-name">
    <w:name w:val="last-name"/>
    <w:basedOn w:val="DefaultParagraphFont"/>
    <w:rsid w:val="007B4D79"/>
  </w:style>
  <w:style w:type="character" w:customStyle="1" w:styleId="caption10">
    <w:name w:val="caption1"/>
    <w:basedOn w:val="DefaultParagraphFont"/>
    <w:rsid w:val="007B4D79"/>
  </w:style>
  <w:style w:type="character" w:customStyle="1" w:styleId="recirc-text">
    <w:name w:val="&quot;recirc-text”"/>
    <w:basedOn w:val="DefaultParagraphFont"/>
    <w:rsid w:val="007B4D79"/>
  </w:style>
  <w:style w:type="character" w:customStyle="1" w:styleId="video-icon">
    <w:name w:val="video-icon"/>
    <w:basedOn w:val="DefaultParagraphFont"/>
    <w:rsid w:val="007B4D79"/>
  </w:style>
  <w:style w:type="character" w:customStyle="1" w:styleId="powa-shot-play-btn-text">
    <w:name w:val="powa-shot-play-btn-text"/>
    <w:basedOn w:val="DefaultParagraphFont"/>
    <w:rsid w:val="007B4D79"/>
  </w:style>
  <w:style w:type="character" w:customStyle="1" w:styleId="powa-shot-click">
    <w:name w:val="powa-shot-click"/>
    <w:basedOn w:val="DefaultParagraphFont"/>
    <w:rsid w:val="007B4D79"/>
  </w:style>
  <w:style w:type="character" w:customStyle="1" w:styleId="wpv-blurb">
    <w:name w:val="wpv-blurb"/>
    <w:basedOn w:val="DefaultParagraphFont"/>
    <w:rsid w:val="007B4D79"/>
  </w:style>
  <w:style w:type="character" w:customStyle="1" w:styleId="pb-caption">
    <w:name w:val="pb-caption"/>
    <w:basedOn w:val="DefaultParagraphFont"/>
    <w:rsid w:val="007B4D79"/>
  </w:style>
  <w:style w:type="paragraph" w:customStyle="1" w:styleId="NoteLevel23">
    <w:name w:val="Note Level 23"/>
    <w:basedOn w:val="Normal"/>
    <w:next w:val="Normal"/>
    <w:uiPriority w:val="99"/>
    <w:qFormat/>
    <w:rsid w:val="007B4D79"/>
    <w:pPr>
      <w:keepNext/>
      <w:ind w:left="288" w:right="288"/>
    </w:pPr>
    <w:rPr>
      <w:szCs w:val="20"/>
    </w:rPr>
  </w:style>
  <w:style w:type="character" w:customStyle="1" w:styleId="m-2745674872889869693gmail-style13ptbold">
    <w:name w:val="m_-2745674872889869693gmail-style13ptbold"/>
    <w:basedOn w:val="DefaultParagraphFont"/>
    <w:rsid w:val="007B4D79"/>
  </w:style>
  <w:style w:type="character" w:customStyle="1" w:styleId="m-2745674872889869693gmail-styleunderline">
    <w:name w:val="m_-2745674872889869693gmail-styleunderline"/>
    <w:basedOn w:val="DefaultParagraphFont"/>
    <w:rsid w:val="007B4D79"/>
  </w:style>
  <w:style w:type="character" w:customStyle="1" w:styleId="HeaderChar3">
    <w:name w:val="Header Char3"/>
    <w:basedOn w:val="DefaultParagraphFont"/>
    <w:uiPriority w:val="99"/>
    <w:semiHidden/>
    <w:rsid w:val="007B4D79"/>
    <w:rPr>
      <w:rFonts w:ascii="Georgia" w:hAnsi="Georgia"/>
    </w:rPr>
  </w:style>
  <w:style w:type="paragraph" w:customStyle="1" w:styleId="NoteLevel24">
    <w:name w:val="Note Level 24"/>
    <w:basedOn w:val="Normal"/>
    <w:next w:val="Normal"/>
    <w:uiPriority w:val="99"/>
    <w:qFormat/>
    <w:rsid w:val="007B4D79"/>
    <w:pPr>
      <w:keepNext/>
      <w:ind w:left="288" w:right="288"/>
    </w:pPr>
    <w:rPr>
      <w:sz w:val="24"/>
      <w:szCs w:val="20"/>
    </w:rPr>
  </w:style>
  <w:style w:type="paragraph" w:customStyle="1" w:styleId="NoteLevel25">
    <w:name w:val="Note Level 25"/>
    <w:basedOn w:val="Normal"/>
    <w:next w:val="Normal"/>
    <w:uiPriority w:val="99"/>
    <w:qFormat/>
    <w:rsid w:val="007B4D79"/>
    <w:pPr>
      <w:keepNext/>
      <w:ind w:left="288" w:right="288"/>
    </w:pPr>
    <w:rPr>
      <w:szCs w:val="20"/>
    </w:rPr>
  </w:style>
  <w:style w:type="character" w:customStyle="1" w:styleId="m-8174075135221778500gmail-styleunderline">
    <w:name w:val="m_-8174075135221778500gmail-styleunderline"/>
    <w:basedOn w:val="DefaultParagraphFont"/>
    <w:rsid w:val="007B4D79"/>
  </w:style>
  <w:style w:type="character" w:customStyle="1" w:styleId="UnresolvedMention31">
    <w:name w:val="Unresolved Mention31"/>
    <w:basedOn w:val="DefaultParagraphFont"/>
    <w:uiPriority w:val="99"/>
    <w:semiHidden/>
    <w:unhideWhenUsed/>
    <w:rsid w:val="007B4D79"/>
    <w:rPr>
      <w:color w:val="808080"/>
      <w:shd w:val="clear" w:color="auto" w:fill="E6E6E6"/>
    </w:rPr>
  </w:style>
  <w:style w:type="paragraph" w:customStyle="1" w:styleId="Analysis">
    <w:name w:val="Analysis"/>
    <w:basedOn w:val="Heading2"/>
    <w:uiPriority w:val="4"/>
    <w:qFormat/>
    <w:rsid w:val="007B4D79"/>
    <w:pPr>
      <w:jc w:val="left"/>
    </w:pPr>
    <w:rPr>
      <w:sz w:val="22"/>
      <w:u w:val="none"/>
    </w:rPr>
  </w:style>
  <w:style w:type="paragraph" w:customStyle="1" w:styleId="element">
    <w:name w:val="element"/>
    <w:basedOn w:val="Normal"/>
    <w:qFormat/>
    <w:rsid w:val="007B4D79"/>
    <w:pPr>
      <w:spacing w:before="100" w:beforeAutospacing="1" w:after="100" w:afterAutospacing="1"/>
    </w:pPr>
    <w:rPr>
      <w:rFonts w:eastAsia="Times New Roman"/>
    </w:rPr>
  </w:style>
  <w:style w:type="paragraph" w:customStyle="1" w:styleId="counter-paragraph">
    <w:name w:val="counter-paragraph"/>
    <w:basedOn w:val="Normal"/>
    <w:qFormat/>
    <w:rsid w:val="007B4D7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B4D79"/>
    <w:rPr>
      <w:color w:val="1F3864" w:themeColor="accent1" w:themeShade="80"/>
    </w:rPr>
  </w:style>
  <w:style w:type="character" w:customStyle="1" w:styleId="analyticsChar0">
    <w:name w:val="analytics Char"/>
    <w:basedOn w:val="DefaultParagraphFont"/>
    <w:link w:val="analytics0"/>
    <w:uiPriority w:val="4"/>
    <w:rsid w:val="007B4D7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B4D79"/>
  </w:style>
  <w:style w:type="character" w:customStyle="1" w:styleId="m6210712409020973331gmail-styleunderline">
    <w:name w:val="m_6210712409020973331gmail-styleunderline"/>
    <w:basedOn w:val="DefaultParagraphFont"/>
    <w:rsid w:val="007B4D79"/>
  </w:style>
  <w:style w:type="character" w:customStyle="1" w:styleId="style13">
    <w:name w:val="style1"/>
    <w:rsid w:val="007B4D79"/>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7B4D79"/>
    <w:rPr>
      <w:rFonts w:cs="Arial"/>
      <w:bCs/>
      <w:szCs w:val="26"/>
      <w:u w:val="single"/>
      <w:lang w:val="en-US" w:eastAsia="en-US" w:bidi="ar-SA"/>
    </w:rPr>
  </w:style>
  <w:style w:type="character" w:customStyle="1" w:styleId="pmtermsel">
    <w:name w:val="pmtermsel"/>
    <w:rsid w:val="007B4D79"/>
  </w:style>
  <w:style w:type="character" w:customStyle="1" w:styleId="showipapr">
    <w:name w:val="show_ipapr"/>
    <w:rsid w:val="007B4D79"/>
  </w:style>
  <w:style w:type="character" w:customStyle="1" w:styleId="dnindex">
    <w:name w:val="dnindex"/>
    <w:rsid w:val="007B4D79"/>
  </w:style>
  <w:style w:type="character" w:customStyle="1" w:styleId="author-bio-box">
    <w:name w:val="author-bio-box"/>
    <w:rsid w:val="007B4D79"/>
  </w:style>
  <w:style w:type="character" w:customStyle="1" w:styleId="UnderlineChar1Char">
    <w:name w:val="Underline Char1 Char"/>
    <w:rsid w:val="007B4D7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B4D7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4D7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B4D7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4D79"/>
    <w:rPr>
      <w:rFonts w:asciiTheme="minorHAnsi" w:eastAsia="MS Mincho" w:hAnsiTheme="minorHAnsi" w:cstheme="minorBidi"/>
      <w:b/>
      <w:u w:val="single"/>
    </w:rPr>
  </w:style>
  <w:style w:type="character" w:customStyle="1" w:styleId="UnderlineCharCharChar1">
    <w:name w:val="Underline Char Char Char1"/>
    <w:rsid w:val="007B4D7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B4D7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4D7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B4D7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4D79"/>
    <w:rPr>
      <w:rFonts w:asciiTheme="minorHAnsi" w:eastAsia="MS Mincho" w:hAnsiTheme="minorHAnsi" w:cstheme="minorBidi"/>
      <w:b/>
      <w:u w:val="single"/>
    </w:rPr>
  </w:style>
  <w:style w:type="paragraph" w:customStyle="1" w:styleId="CardBody0">
    <w:name w:val="Card Body"/>
    <w:basedOn w:val="Normal"/>
    <w:link w:val="CardBodyChar"/>
    <w:qFormat/>
    <w:rsid w:val="007B4D79"/>
    <w:rPr>
      <w:rFonts w:eastAsia="Times New Roman"/>
    </w:rPr>
  </w:style>
  <w:style w:type="character" w:customStyle="1" w:styleId="CardBodyChar">
    <w:name w:val="Card Body Char"/>
    <w:link w:val="CardBody0"/>
    <w:rsid w:val="007B4D79"/>
    <w:rPr>
      <w:rFonts w:ascii="Calibri" w:eastAsia="Times New Roman" w:hAnsi="Calibri" w:cs="Calibri"/>
    </w:rPr>
  </w:style>
  <w:style w:type="character" w:customStyle="1" w:styleId="ptitleinside">
    <w:name w:val="p_title_inside"/>
    <w:rsid w:val="007B4D79"/>
  </w:style>
  <w:style w:type="paragraph" w:customStyle="1" w:styleId="StyleBoldandUnderlineChar11ptBorderSinglesolidline">
    <w:name w:val="Style Bold and Underline Char + 11 pt Border: : (Single solid line..."/>
    <w:link w:val="StyleBoldandUnderlineChar11ptBorderSinglesolidlineChar"/>
    <w:qFormat/>
    <w:rsid w:val="007B4D7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B4D7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B4D79"/>
  </w:style>
  <w:style w:type="numbering" w:customStyle="1" w:styleId="NoList11111111">
    <w:name w:val="No List11111111"/>
    <w:next w:val="NoList"/>
    <w:uiPriority w:val="99"/>
    <w:semiHidden/>
    <w:unhideWhenUsed/>
    <w:rsid w:val="007B4D79"/>
  </w:style>
  <w:style w:type="numbering" w:customStyle="1" w:styleId="NoList111111111">
    <w:name w:val="No List111111111"/>
    <w:next w:val="NoList"/>
    <w:uiPriority w:val="99"/>
    <w:semiHidden/>
    <w:unhideWhenUsed/>
    <w:rsid w:val="007B4D79"/>
  </w:style>
  <w:style w:type="numbering" w:customStyle="1" w:styleId="NoList1111111111">
    <w:name w:val="No List1111111111"/>
    <w:next w:val="NoList"/>
    <w:uiPriority w:val="99"/>
    <w:semiHidden/>
    <w:unhideWhenUsed/>
    <w:rsid w:val="007B4D79"/>
  </w:style>
  <w:style w:type="numbering" w:customStyle="1" w:styleId="NoList11111111111">
    <w:name w:val="No List11111111111"/>
    <w:next w:val="NoList"/>
    <w:uiPriority w:val="99"/>
    <w:semiHidden/>
    <w:unhideWhenUsed/>
    <w:rsid w:val="007B4D79"/>
  </w:style>
  <w:style w:type="numbering" w:customStyle="1" w:styleId="NoList111111111111">
    <w:name w:val="No List111111111111"/>
    <w:next w:val="NoList"/>
    <w:uiPriority w:val="99"/>
    <w:semiHidden/>
    <w:unhideWhenUsed/>
    <w:rsid w:val="007B4D79"/>
  </w:style>
  <w:style w:type="numbering" w:customStyle="1" w:styleId="NoList1111111111111">
    <w:name w:val="No List1111111111111"/>
    <w:next w:val="NoList"/>
    <w:uiPriority w:val="99"/>
    <w:semiHidden/>
    <w:unhideWhenUsed/>
    <w:rsid w:val="007B4D79"/>
  </w:style>
  <w:style w:type="numbering" w:customStyle="1" w:styleId="NoList11111111111111">
    <w:name w:val="No List11111111111111"/>
    <w:next w:val="NoList"/>
    <w:uiPriority w:val="99"/>
    <w:semiHidden/>
    <w:unhideWhenUsed/>
    <w:rsid w:val="007B4D79"/>
  </w:style>
  <w:style w:type="numbering" w:customStyle="1" w:styleId="NoList111111111111111">
    <w:name w:val="No List111111111111111"/>
    <w:next w:val="NoList"/>
    <w:uiPriority w:val="99"/>
    <w:semiHidden/>
    <w:unhideWhenUsed/>
    <w:rsid w:val="007B4D79"/>
  </w:style>
  <w:style w:type="numbering" w:customStyle="1" w:styleId="NoList1111111111111111">
    <w:name w:val="No List1111111111111111"/>
    <w:next w:val="NoList"/>
    <w:uiPriority w:val="99"/>
    <w:semiHidden/>
    <w:unhideWhenUsed/>
    <w:rsid w:val="007B4D79"/>
  </w:style>
  <w:style w:type="numbering" w:customStyle="1" w:styleId="NoList11111111111111111">
    <w:name w:val="No List11111111111111111"/>
    <w:next w:val="NoList"/>
    <w:uiPriority w:val="99"/>
    <w:semiHidden/>
    <w:unhideWhenUsed/>
    <w:rsid w:val="007B4D79"/>
  </w:style>
  <w:style w:type="numbering" w:customStyle="1" w:styleId="NoList111111111111111111">
    <w:name w:val="No List111111111111111111"/>
    <w:next w:val="NoList"/>
    <w:uiPriority w:val="99"/>
    <w:semiHidden/>
    <w:unhideWhenUsed/>
    <w:rsid w:val="007B4D79"/>
  </w:style>
  <w:style w:type="numbering" w:customStyle="1" w:styleId="NoList1111111111111111111">
    <w:name w:val="No List1111111111111111111"/>
    <w:next w:val="NoList"/>
    <w:uiPriority w:val="99"/>
    <w:semiHidden/>
    <w:unhideWhenUsed/>
    <w:rsid w:val="007B4D79"/>
  </w:style>
  <w:style w:type="numbering" w:customStyle="1" w:styleId="NoList11111111111111111111">
    <w:name w:val="No List11111111111111111111"/>
    <w:next w:val="NoList"/>
    <w:uiPriority w:val="99"/>
    <w:semiHidden/>
    <w:unhideWhenUsed/>
    <w:rsid w:val="007B4D79"/>
  </w:style>
  <w:style w:type="numbering" w:customStyle="1" w:styleId="NoList111111111111111111111">
    <w:name w:val="No List111111111111111111111"/>
    <w:next w:val="NoList"/>
    <w:uiPriority w:val="99"/>
    <w:semiHidden/>
    <w:unhideWhenUsed/>
    <w:rsid w:val="007B4D79"/>
  </w:style>
  <w:style w:type="character" w:customStyle="1" w:styleId="l7">
    <w:name w:val="l7"/>
    <w:rsid w:val="007B4D79"/>
  </w:style>
  <w:style w:type="character" w:customStyle="1" w:styleId="l9">
    <w:name w:val="l9"/>
    <w:rsid w:val="007B4D79"/>
  </w:style>
  <w:style w:type="character" w:customStyle="1" w:styleId="l">
    <w:name w:val="l"/>
    <w:rsid w:val="007B4D79"/>
  </w:style>
  <w:style w:type="character" w:customStyle="1" w:styleId="l6">
    <w:name w:val="l6"/>
    <w:rsid w:val="007B4D79"/>
  </w:style>
  <w:style w:type="character" w:customStyle="1" w:styleId="BLOCKTITLEChar0">
    <w:name w:val="BLOCK TITLE Char"/>
    <w:basedOn w:val="DefaultParagraphFont"/>
    <w:link w:val="BLOCKTITLE3"/>
    <w:rsid w:val="007B4D79"/>
    <w:rPr>
      <w:rFonts w:ascii="Sylfaen" w:eastAsiaTheme="majorEastAsia" w:hAnsi="Sylfaen" w:cstheme="majorBidi"/>
      <w:b/>
      <w:caps/>
      <w:kern w:val="32"/>
      <w:sz w:val="32"/>
      <w:szCs w:val="32"/>
    </w:rPr>
  </w:style>
  <w:style w:type="paragraph" w:customStyle="1" w:styleId="Second">
    <w:name w:val="Second"/>
    <w:basedOn w:val="Normal"/>
    <w:qFormat/>
    <w:rsid w:val="007B4D79"/>
    <w:rPr>
      <w:rFonts w:eastAsia="Times New Roman"/>
      <w:b/>
      <w:caps/>
      <w:szCs w:val="20"/>
    </w:rPr>
  </w:style>
  <w:style w:type="character" w:customStyle="1" w:styleId="heading2char0">
    <w:name w:val="heading2char"/>
    <w:rsid w:val="007B4D79"/>
  </w:style>
  <w:style w:type="paragraph" w:customStyle="1" w:styleId="document0">
    <w:name w:val="document"/>
    <w:basedOn w:val="Normal"/>
    <w:uiPriority w:val="99"/>
    <w:qFormat/>
    <w:rsid w:val="007B4D79"/>
    <w:pPr>
      <w:spacing w:before="100" w:beforeAutospacing="1" w:after="100" w:afterAutospacing="1"/>
    </w:pPr>
    <w:rPr>
      <w:sz w:val="24"/>
    </w:rPr>
  </w:style>
  <w:style w:type="character" w:customStyle="1" w:styleId="footnote-item">
    <w:name w:val="footnote-item"/>
    <w:basedOn w:val="DefaultParagraphFont"/>
    <w:rsid w:val="007B4D79"/>
  </w:style>
  <w:style w:type="paragraph" w:customStyle="1" w:styleId="nospace">
    <w:name w:val="nospace"/>
    <w:basedOn w:val="Normal"/>
    <w:qFormat/>
    <w:rsid w:val="007B4D79"/>
    <w:pPr>
      <w:spacing w:before="100" w:beforeAutospacing="1" w:after="100" w:afterAutospacing="1"/>
    </w:pPr>
    <w:rPr>
      <w:rFonts w:eastAsia="Times New Roman"/>
      <w:sz w:val="24"/>
    </w:rPr>
  </w:style>
  <w:style w:type="character" w:customStyle="1" w:styleId="articlehdr">
    <w:name w:val="articlehdr"/>
    <w:basedOn w:val="DefaultParagraphFont"/>
    <w:rsid w:val="007B4D79"/>
  </w:style>
  <w:style w:type="character" w:customStyle="1" w:styleId="crosslinkpopup">
    <w:name w:val="crosslinkpopup"/>
    <w:rsid w:val="007B4D79"/>
  </w:style>
  <w:style w:type="character" w:customStyle="1" w:styleId="m-6801723250464042099gmail-s1">
    <w:name w:val="m_-6801723250464042099gmail-s1"/>
    <w:basedOn w:val="DefaultParagraphFont"/>
    <w:rsid w:val="007B4D79"/>
  </w:style>
  <w:style w:type="character" w:customStyle="1" w:styleId="m-6801723250464042099gmail-apple-converted-space">
    <w:name w:val="m_-6801723250464042099gmail-apple-converted-space"/>
    <w:basedOn w:val="DefaultParagraphFont"/>
    <w:rsid w:val="007B4D79"/>
  </w:style>
  <w:style w:type="character" w:customStyle="1" w:styleId="m-5156237671796814033gmail-styleunderline">
    <w:name w:val="m_-5156237671796814033gmail-styleunderline"/>
    <w:basedOn w:val="DefaultParagraphFont"/>
    <w:rsid w:val="007B4D79"/>
  </w:style>
  <w:style w:type="character" w:customStyle="1" w:styleId="m-4762484309974835474gmail-style13ptbold">
    <w:name w:val="m_-4762484309974835474gmail-style13ptbold"/>
    <w:basedOn w:val="DefaultParagraphFont"/>
    <w:rsid w:val="007B4D79"/>
  </w:style>
  <w:style w:type="character" w:customStyle="1" w:styleId="m-4762484309974835474gmail-styleunderline">
    <w:name w:val="m_-4762484309974835474gmail-styleunderline"/>
    <w:basedOn w:val="DefaultParagraphFont"/>
    <w:rsid w:val="007B4D79"/>
  </w:style>
  <w:style w:type="character" w:customStyle="1" w:styleId="trcrboxheaderspan">
    <w:name w:val="trc_rbox_header_span"/>
    <w:basedOn w:val="DefaultParagraphFont"/>
    <w:rsid w:val="007B4D79"/>
  </w:style>
  <w:style w:type="character" w:customStyle="1" w:styleId="video-label">
    <w:name w:val="video-label"/>
    <w:basedOn w:val="DefaultParagraphFont"/>
    <w:rsid w:val="007B4D79"/>
  </w:style>
  <w:style w:type="character" w:customStyle="1" w:styleId="branding">
    <w:name w:val="branding"/>
    <w:basedOn w:val="DefaultParagraphFont"/>
    <w:rsid w:val="007B4D79"/>
  </w:style>
  <w:style w:type="character" w:customStyle="1" w:styleId="powa-tease">
    <w:name w:val="powa-tease"/>
    <w:basedOn w:val="DefaultParagraphFont"/>
    <w:rsid w:val="007B4D79"/>
  </w:style>
  <w:style w:type="character" w:customStyle="1" w:styleId="powa-byline">
    <w:name w:val="powa-byline"/>
    <w:basedOn w:val="DefaultParagraphFont"/>
    <w:rsid w:val="007B4D79"/>
  </w:style>
  <w:style w:type="paragraph" w:customStyle="1" w:styleId="excerpt">
    <w:name w:val="excerpt"/>
    <w:basedOn w:val="Normal"/>
    <w:rsid w:val="007B4D79"/>
    <w:pPr>
      <w:spacing w:before="100" w:beforeAutospacing="1" w:after="100" w:afterAutospacing="1"/>
    </w:pPr>
    <w:rPr>
      <w:rFonts w:eastAsia="Times New Roman"/>
      <w:sz w:val="24"/>
    </w:rPr>
  </w:style>
  <w:style w:type="character" w:customStyle="1" w:styleId="by">
    <w:name w:val="by"/>
    <w:basedOn w:val="DefaultParagraphFont"/>
    <w:rsid w:val="007B4D79"/>
  </w:style>
  <w:style w:type="character" w:customStyle="1" w:styleId="link">
    <w:name w:val="link"/>
    <w:basedOn w:val="DefaultParagraphFont"/>
    <w:rsid w:val="007B4D79"/>
  </w:style>
  <w:style w:type="character" w:customStyle="1" w:styleId="slideshowcount">
    <w:name w:val="slideshow_count"/>
    <w:basedOn w:val="DefaultParagraphFont"/>
    <w:rsid w:val="007B4D79"/>
  </w:style>
  <w:style w:type="character" w:customStyle="1" w:styleId="smallvideotitle">
    <w:name w:val="smallvideo_title"/>
    <w:basedOn w:val="DefaultParagraphFont"/>
    <w:rsid w:val="007B4D79"/>
  </w:style>
  <w:style w:type="paragraph" w:customStyle="1" w:styleId="jwplayer-inline--title">
    <w:name w:val="jwplayer-inline--title"/>
    <w:basedOn w:val="Normal"/>
    <w:rsid w:val="007B4D79"/>
    <w:pPr>
      <w:spacing w:before="100" w:beforeAutospacing="1" w:after="100" w:afterAutospacing="1"/>
    </w:pPr>
    <w:rPr>
      <w:rFonts w:eastAsia="Times New Roman"/>
      <w:sz w:val="24"/>
    </w:rPr>
  </w:style>
  <w:style w:type="paragraph" w:customStyle="1" w:styleId="jw-volume-update">
    <w:name w:val="jw-volume-update"/>
    <w:basedOn w:val="Normal"/>
    <w:rsid w:val="007B4D79"/>
    <w:pPr>
      <w:spacing w:before="100" w:beforeAutospacing="1" w:after="100" w:afterAutospacing="1"/>
    </w:pPr>
    <w:rPr>
      <w:rFonts w:eastAsia="Times New Roman"/>
      <w:sz w:val="24"/>
    </w:rPr>
  </w:style>
  <w:style w:type="character" w:customStyle="1" w:styleId="button-text">
    <w:name w:val="button-text"/>
    <w:basedOn w:val="DefaultParagraphFont"/>
    <w:rsid w:val="007B4D79"/>
  </w:style>
  <w:style w:type="paragraph" w:customStyle="1" w:styleId="css-1ygdjhk">
    <w:name w:val="css-1ygdjhk"/>
    <w:basedOn w:val="Normal"/>
    <w:rsid w:val="007B4D79"/>
    <w:pPr>
      <w:spacing w:before="100" w:beforeAutospacing="1" w:after="100" w:afterAutospacing="1"/>
    </w:pPr>
    <w:rPr>
      <w:rFonts w:eastAsia="Times New Roman"/>
      <w:sz w:val="24"/>
    </w:rPr>
  </w:style>
  <w:style w:type="character" w:customStyle="1" w:styleId="css-8l6xbc">
    <w:name w:val="css-8l6xbc"/>
    <w:basedOn w:val="DefaultParagraphFont"/>
    <w:rsid w:val="007B4D79"/>
  </w:style>
  <w:style w:type="paragraph" w:customStyle="1" w:styleId="pg-bodycopy">
    <w:name w:val="pg-bodycopy"/>
    <w:basedOn w:val="Normal"/>
    <w:rsid w:val="007B4D79"/>
    <w:pPr>
      <w:spacing w:before="100" w:beforeAutospacing="1" w:after="100" w:afterAutospacing="1"/>
    </w:pPr>
    <w:rPr>
      <w:rFonts w:eastAsia="Times New Roman"/>
      <w:sz w:val="24"/>
    </w:rPr>
  </w:style>
  <w:style w:type="paragraph" w:customStyle="1" w:styleId="g-aipstyle0">
    <w:name w:val="g-aipstyle0"/>
    <w:basedOn w:val="Normal"/>
    <w:rsid w:val="007B4D79"/>
    <w:pPr>
      <w:spacing w:before="100" w:beforeAutospacing="1" w:after="100" w:afterAutospacing="1"/>
    </w:pPr>
    <w:rPr>
      <w:rFonts w:eastAsia="Times New Roman"/>
      <w:sz w:val="24"/>
    </w:rPr>
  </w:style>
  <w:style w:type="paragraph" w:customStyle="1" w:styleId="g-aipstyle1">
    <w:name w:val="g-aipstyle1"/>
    <w:basedOn w:val="Normal"/>
    <w:rsid w:val="007B4D79"/>
    <w:pPr>
      <w:spacing w:before="100" w:beforeAutospacing="1" w:after="100" w:afterAutospacing="1"/>
    </w:pPr>
    <w:rPr>
      <w:rFonts w:eastAsia="Times New Roman"/>
      <w:sz w:val="24"/>
    </w:rPr>
  </w:style>
  <w:style w:type="paragraph" w:customStyle="1" w:styleId="g-aipstyle2">
    <w:name w:val="g-aipstyle2"/>
    <w:basedOn w:val="Normal"/>
    <w:rsid w:val="007B4D79"/>
    <w:pPr>
      <w:spacing w:before="100" w:beforeAutospacing="1" w:after="100" w:afterAutospacing="1"/>
    </w:pPr>
    <w:rPr>
      <w:rFonts w:eastAsia="Times New Roman"/>
      <w:sz w:val="24"/>
    </w:rPr>
  </w:style>
  <w:style w:type="paragraph" w:customStyle="1" w:styleId="g-aipstyle3">
    <w:name w:val="g-aipstyle3"/>
    <w:basedOn w:val="Normal"/>
    <w:rsid w:val="007B4D79"/>
    <w:pPr>
      <w:spacing w:before="100" w:beforeAutospacing="1" w:after="100" w:afterAutospacing="1"/>
    </w:pPr>
    <w:rPr>
      <w:rFonts w:eastAsia="Times New Roman"/>
      <w:sz w:val="24"/>
    </w:rPr>
  </w:style>
  <w:style w:type="paragraph" w:customStyle="1" w:styleId="g-aipstyle4">
    <w:name w:val="g-aipstyle4"/>
    <w:basedOn w:val="Normal"/>
    <w:rsid w:val="007B4D79"/>
    <w:pPr>
      <w:spacing w:before="100" w:beforeAutospacing="1" w:after="100" w:afterAutospacing="1"/>
    </w:pPr>
    <w:rPr>
      <w:rFonts w:eastAsia="Times New Roman"/>
      <w:sz w:val="24"/>
    </w:rPr>
  </w:style>
  <w:style w:type="paragraph" w:customStyle="1" w:styleId="g-aipstyle5">
    <w:name w:val="g-aipstyle5"/>
    <w:basedOn w:val="Normal"/>
    <w:rsid w:val="007B4D79"/>
    <w:pPr>
      <w:spacing w:before="100" w:beforeAutospacing="1" w:after="100" w:afterAutospacing="1"/>
    </w:pPr>
    <w:rPr>
      <w:rFonts w:eastAsia="Times New Roman"/>
      <w:sz w:val="24"/>
    </w:rPr>
  </w:style>
  <w:style w:type="paragraph" w:customStyle="1" w:styleId="g-aipstyle6">
    <w:name w:val="g-aipstyle6"/>
    <w:basedOn w:val="Normal"/>
    <w:rsid w:val="007B4D79"/>
    <w:pPr>
      <w:spacing w:before="100" w:beforeAutospacing="1" w:after="100" w:afterAutospacing="1"/>
    </w:pPr>
    <w:rPr>
      <w:rFonts w:eastAsia="Times New Roman"/>
      <w:sz w:val="24"/>
    </w:rPr>
  </w:style>
  <w:style w:type="paragraph" w:customStyle="1" w:styleId="g-aipstyle7">
    <w:name w:val="g-aipstyle7"/>
    <w:basedOn w:val="Normal"/>
    <w:rsid w:val="007B4D79"/>
    <w:pPr>
      <w:spacing w:before="100" w:beforeAutospacing="1" w:after="100" w:afterAutospacing="1"/>
    </w:pPr>
    <w:rPr>
      <w:rFonts w:eastAsia="Times New Roman"/>
      <w:sz w:val="24"/>
    </w:rPr>
  </w:style>
  <w:style w:type="paragraph" w:customStyle="1" w:styleId="g-aipstyle8">
    <w:name w:val="g-aipstyle8"/>
    <w:basedOn w:val="Normal"/>
    <w:rsid w:val="007B4D79"/>
    <w:pPr>
      <w:spacing w:before="100" w:beforeAutospacing="1" w:after="100" w:afterAutospacing="1"/>
    </w:pPr>
    <w:rPr>
      <w:rFonts w:eastAsia="Times New Roman"/>
      <w:sz w:val="24"/>
    </w:rPr>
  </w:style>
  <w:style w:type="paragraph" w:customStyle="1" w:styleId="pg-caption">
    <w:name w:val="pg-caption"/>
    <w:basedOn w:val="Normal"/>
    <w:rsid w:val="007B4D79"/>
    <w:pPr>
      <w:spacing w:before="100" w:beforeAutospacing="1" w:after="100" w:afterAutospacing="1"/>
    </w:pPr>
    <w:rPr>
      <w:rFonts w:eastAsia="Times New Roman"/>
      <w:sz w:val="24"/>
    </w:rPr>
  </w:style>
  <w:style w:type="paragraph" w:customStyle="1" w:styleId="g-aipstyle9">
    <w:name w:val="g-aipstyle9"/>
    <w:basedOn w:val="Normal"/>
    <w:rsid w:val="007B4D79"/>
    <w:pPr>
      <w:spacing w:before="100" w:beforeAutospacing="1" w:after="100" w:afterAutospacing="1"/>
    </w:pPr>
    <w:rPr>
      <w:rFonts w:eastAsia="Times New Roman"/>
      <w:sz w:val="24"/>
    </w:rPr>
  </w:style>
  <w:style w:type="paragraph" w:customStyle="1" w:styleId="g-aipstyle10">
    <w:name w:val="g-aipstyle10"/>
    <w:basedOn w:val="Normal"/>
    <w:rsid w:val="007B4D79"/>
    <w:pPr>
      <w:spacing w:before="100" w:beforeAutospacing="1" w:after="100" w:afterAutospacing="1"/>
    </w:pPr>
    <w:rPr>
      <w:rFonts w:eastAsia="Times New Roman"/>
      <w:sz w:val="24"/>
    </w:rPr>
  </w:style>
  <w:style w:type="paragraph" w:customStyle="1" w:styleId="g-aipstyle11">
    <w:name w:val="g-aipstyle11"/>
    <w:basedOn w:val="Normal"/>
    <w:rsid w:val="007B4D79"/>
    <w:pPr>
      <w:spacing w:before="100" w:beforeAutospacing="1" w:after="100" w:afterAutospacing="1"/>
    </w:pPr>
    <w:rPr>
      <w:rFonts w:eastAsia="Times New Roman"/>
      <w:sz w:val="24"/>
    </w:rPr>
  </w:style>
  <w:style w:type="paragraph" w:customStyle="1" w:styleId="zn-bodyparagraph">
    <w:name w:val="zn-body__paragraph"/>
    <w:basedOn w:val="Normal"/>
    <w:qFormat/>
    <w:rsid w:val="007B4D7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B4D79"/>
  </w:style>
  <w:style w:type="paragraph" w:customStyle="1" w:styleId="speakable-paragraph">
    <w:name w:val="speakable-paragraph"/>
    <w:basedOn w:val="Normal"/>
    <w:qFormat/>
    <w:rsid w:val="007B4D79"/>
    <w:pPr>
      <w:spacing w:before="100" w:beforeAutospacing="1" w:after="100" w:afterAutospacing="1"/>
    </w:pPr>
    <w:rPr>
      <w:rFonts w:eastAsia="Times New Roman"/>
      <w:sz w:val="24"/>
    </w:rPr>
  </w:style>
  <w:style w:type="character" w:customStyle="1" w:styleId="scayt-misspell-word">
    <w:name w:val="scayt-misspell-word"/>
    <w:basedOn w:val="DefaultParagraphFont"/>
    <w:rsid w:val="007B4D79"/>
  </w:style>
  <w:style w:type="paragraph" w:customStyle="1" w:styleId="v2-processed">
    <w:name w:val="v2-processed"/>
    <w:basedOn w:val="Normal"/>
    <w:rsid w:val="007B4D79"/>
    <w:pPr>
      <w:spacing w:before="100" w:beforeAutospacing="1" w:after="100" w:afterAutospacing="1"/>
    </w:pPr>
    <w:rPr>
      <w:rFonts w:eastAsia="Times New Roman"/>
      <w:sz w:val="24"/>
    </w:rPr>
  </w:style>
  <w:style w:type="character" w:customStyle="1" w:styleId="form-required">
    <w:name w:val="form-required"/>
    <w:basedOn w:val="DefaultParagraphFont"/>
    <w:rsid w:val="007B4D79"/>
  </w:style>
  <w:style w:type="paragraph" w:customStyle="1" w:styleId="block">
    <w:name w:val="block"/>
    <w:basedOn w:val="Normal"/>
    <w:rsid w:val="007B4D79"/>
    <w:pPr>
      <w:spacing w:before="100" w:beforeAutospacing="1" w:after="100" w:afterAutospacing="1"/>
    </w:pPr>
    <w:rPr>
      <w:rFonts w:eastAsia="Times New Roman"/>
      <w:sz w:val="24"/>
    </w:rPr>
  </w:style>
  <w:style w:type="paragraph" w:customStyle="1" w:styleId="preview-module">
    <w:name w:val="preview-module"/>
    <w:basedOn w:val="Normal"/>
    <w:rsid w:val="007B4D79"/>
    <w:pPr>
      <w:spacing w:before="100" w:beforeAutospacing="1" w:after="100" w:afterAutospacing="1"/>
    </w:pPr>
    <w:rPr>
      <w:rFonts w:eastAsia="Times New Roman"/>
      <w:sz w:val="24"/>
    </w:rPr>
  </w:style>
  <w:style w:type="character" w:customStyle="1" w:styleId="althead">
    <w:name w:val="althead"/>
    <w:basedOn w:val="DefaultParagraphFont"/>
    <w:rsid w:val="007B4D79"/>
  </w:style>
  <w:style w:type="character" w:customStyle="1" w:styleId="arbd1">
    <w:name w:val="arbd1"/>
    <w:basedOn w:val="DefaultParagraphFont"/>
    <w:rsid w:val="007B4D79"/>
  </w:style>
  <w:style w:type="character" w:customStyle="1" w:styleId="unx">
    <w:name w:val="unx"/>
    <w:basedOn w:val="DefaultParagraphFont"/>
    <w:rsid w:val="007B4D79"/>
  </w:style>
  <w:style w:type="character" w:customStyle="1" w:styleId="emoji">
    <w:name w:val="emoji"/>
    <w:basedOn w:val="DefaultParagraphFont"/>
    <w:rsid w:val="007B4D79"/>
  </w:style>
  <w:style w:type="paragraph" w:customStyle="1" w:styleId="StyleSmallTimesNewRoman11ptBoldThickunderlineBorder1">
    <w:name w:val="Style Small + Times New Roman 11 pt Bold Thick underline Border...1"/>
    <w:link w:val="StyleSmallTimesNewRoman11ptBoldThickunderlineBorder1Char"/>
    <w:qFormat/>
    <w:rsid w:val="007B4D7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B4D7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B4D7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B4D79"/>
    <w:rPr>
      <w:rFonts w:eastAsia="Times New Roman"/>
      <w:b/>
      <w:bCs/>
      <w:szCs w:val="24"/>
      <w:u w:val="thick"/>
    </w:rPr>
  </w:style>
  <w:style w:type="paragraph" w:customStyle="1" w:styleId="StyleSmallTimesNewRoman11pt">
    <w:name w:val="Style Small + Times New Roman 11 pt"/>
    <w:link w:val="StyleSmallTimesNewRoman11ptChar"/>
    <w:qFormat/>
    <w:rsid w:val="007B4D79"/>
    <w:rPr>
      <w:rFonts w:eastAsia="Times New Roman"/>
      <w:szCs w:val="24"/>
    </w:rPr>
  </w:style>
  <w:style w:type="character" w:customStyle="1" w:styleId="StyleSmallTimesNewRoman11ptChar">
    <w:name w:val="Style Small + Times New Roman 11 pt Char"/>
    <w:basedOn w:val="DefaultParagraphFont"/>
    <w:link w:val="StyleSmallTimesNewRoman11pt"/>
    <w:rsid w:val="007B4D7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B4D7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B4D79"/>
    <w:rPr>
      <w:rFonts w:eastAsia="Times New Roman"/>
      <w:szCs w:val="24"/>
      <w:u w:val="thick"/>
    </w:rPr>
  </w:style>
  <w:style w:type="paragraph" w:customStyle="1" w:styleId="article-text">
    <w:name w:val="article-text"/>
    <w:basedOn w:val="Normal"/>
    <w:qFormat/>
    <w:rsid w:val="007B4D79"/>
    <w:pPr>
      <w:spacing w:before="100" w:beforeAutospacing="1" w:after="100" w:afterAutospacing="1"/>
    </w:pPr>
    <w:rPr>
      <w:rFonts w:eastAsia="Times New Roman"/>
      <w:sz w:val="24"/>
    </w:rPr>
  </w:style>
  <w:style w:type="paragraph" w:customStyle="1" w:styleId="HeaderStyle">
    <w:name w:val="Header Style"/>
    <w:basedOn w:val="Normal"/>
    <w:qFormat/>
    <w:rsid w:val="007B4D79"/>
    <w:pPr>
      <w:jc w:val="center"/>
    </w:pPr>
    <w:rPr>
      <w:rFonts w:eastAsia="Times New Roman"/>
      <w:b/>
      <w:sz w:val="24"/>
      <w:szCs w:val="20"/>
      <w:u w:val="single"/>
    </w:rPr>
  </w:style>
  <w:style w:type="character" w:customStyle="1" w:styleId="CardChar2">
    <w:name w:val="Card Char2"/>
    <w:basedOn w:val="DefaultParagraphFont"/>
    <w:rsid w:val="007B4D79"/>
    <w:rPr>
      <w:rFonts w:ascii="Times New Roman" w:eastAsia="Times New Roman" w:hAnsi="Times New Roman" w:cs="Times New Roman"/>
      <w:bCs/>
      <w:color w:val="000000"/>
      <w:sz w:val="20"/>
      <w:szCs w:val="20"/>
    </w:rPr>
  </w:style>
  <w:style w:type="character" w:customStyle="1" w:styleId="A13">
    <w:name w:val="A13"/>
    <w:uiPriority w:val="99"/>
    <w:rsid w:val="007B4D79"/>
    <w:rPr>
      <w:rFonts w:cs="Baskerville"/>
      <w:color w:val="000000"/>
      <w:sz w:val="106"/>
      <w:szCs w:val="106"/>
    </w:rPr>
  </w:style>
  <w:style w:type="character" w:customStyle="1" w:styleId="A17">
    <w:name w:val="A17"/>
    <w:rsid w:val="007B4D79"/>
    <w:rPr>
      <w:rFonts w:cs="Baskerville"/>
      <w:color w:val="000000"/>
      <w:sz w:val="12"/>
      <w:szCs w:val="12"/>
    </w:rPr>
  </w:style>
  <w:style w:type="paragraph" w:customStyle="1" w:styleId="Pa19">
    <w:name w:val="Pa19"/>
    <w:basedOn w:val="Normal"/>
    <w:next w:val="Normal"/>
    <w:qFormat/>
    <w:rsid w:val="007B4D7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B4D79"/>
    <w:pPr>
      <w:autoSpaceDE w:val="0"/>
      <w:autoSpaceDN w:val="0"/>
      <w:adjustRightInd w:val="0"/>
      <w:spacing w:line="441" w:lineRule="atLeast"/>
    </w:pPr>
    <w:rPr>
      <w:rFonts w:ascii="Baskerville" w:eastAsia="Times New Roman" w:hAnsi="Baskerville"/>
      <w:sz w:val="24"/>
    </w:rPr>
  </w:style>
  <w:style w:type="character" w:customStyle="1" w:styleId="A14">
    <w:name w:val="A14"/>
    <w:rsid w:val="007B4D7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B4D79"/>
    <w:pPr>
      <w:autoSpaceDE w:val="0"/>
      <w:autoSpaceDN w:val="0"/>
      <w:adjustRightInd w:val="0"/>
      <w:spacing w:line="141" w:lineRule="atLeast"/>
    </w:pPr>
    <w:rPr>
      <w:rFonts w:ascii="Baskerville" w:eastAsia="Times New Roman" w:hAnsi="Baskerville"/>
      <w:sz w:val="24"/>
    </w:rPr>
  </w:style>
  <w:style w:type="character" w:customStyle="1" w:styleId="A20">
    <w:name w:val="A20"/>
    <w:rsid w:val="007B4D7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B4D7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B4D79"/>
    <w:rPr>
      <w:rFonts w:cs="Arial"/>
      <w:b/>
      <w:bCs/>
      <w:iCs/>
      <w:sz w:val="36"/>
      <w:szCs w:val="28"/>
      <w:u w:val="single"/>
      <w:lang w:val="en-US" w:eastAsia="en-US" w:bidi="ar-SA"/>
    </w:rPr>
  </w:style>
  <w:style w:type="character" w:customStyle="1" w:styleId="brief-smalltext0">
    <w:name w:val="brief-smalltext"/>
    <w:basedOn w:val="DefaultParagraphFont"/>
    <w:rsid w:val="007B4D79"/>
  </w:style>
  <w:style w:type="paragraph" w:customStyle="1" w:styleId="Coverintroduction">
    <w:name w:val="Cover introduction"/>
    <w:basedOn w:val="Default"/>
    <w:next w:val="Default"/>
    <w:qFormat/>
    <w:rsid w:val="007B4D79"/>
    <w:rPr>
      <w:rFonts w:ascii="Arial" w:hAnsi="Arial"/>
      <w:color w:val="auto"/>
    </w:rPr>
  </w:style>
  <w:style w:type="character" w:customStyle="1" w:styleId="style53">
    <w:name w:val="style5"/>
    <w:basedOn w:val="DefaultParagraphFont"/>
    <w:rsid w:val="007B4D79"/>
  </w:style>
  <w:style w:type="character" w:customStyle="1" w:styleId="TagCharCharCharCharCharChar">
    <w:name w:val="Tag Char Char Char Char Char Char"/>
    <w:rsid w:val="007B4D79"/>
    <w:rPr>
      <w:rFonts w:cs="Arial"/>
      <w:b/>
      <w:bCs/>
      <w:sz w:val="24"/>
      <w:szCs w:val="26"/>
      <w:lang w:val="en-US" w:eastAsia="en-US" w:bidi="ar-SA"/>
    </w:rPr>
  </w:style>
  <w:style w:type="character" w:customStyle="1" w:styleId="pmterms3">
    <w:name w:val="pmterms3"/>
    <w:basedOn w:val="DefaultParagraphFont"/>
    <w:rsid w:val="007B4D79"/>
  </w:style>
  <w:style w:type="character" w:customStyle="1" w:styleId="interiorheadline">
    <w:name w:val="interiorheadline"/>
    <w:basedOn w:val="DefaultParagraphFont"/>
    <w:rsid w:val="007B4D79"/>
  </w:style>
  <w:style w:type="character" w:customStyle="1" w:styleId="Heading31CharCharCharChar1">
    <w:name w:val="Heading 31 Char Char Char Char1"/>
    <w:rsid w:val="007B4D79"/>
    <w:rPr>
      <w:rFonts w:cs="Arial"/>
      <w:b/>
      <w:bCs/>
      <w:sz w:val="24"/>
      <w:szCs w:val="26"/>
      <w:lang w:val="en-US" w:eastAsia="en-US" w:bidi="ar-SA"/>
    </w:rPr>
  </w:style>
  <w:style w:type="character" w:customStyle="1" w:styleId="Heading31CharCharChar">
    <w:name w:val="Heading 31 Char Char Char"/>
    <w:rsid w:val="007B4D79"/>
    <w:rPr>
      <w:rFonts w:cs="Arial"/>
      <w:b/>
      <w:bCs/>
      <w:sz w:val="24"/>
      <w:szCs w:val="26"/>
      <w:lang w:val="en-US" w:eastAsia="en-US" w:bidi="ar-SA"/>
    </w:rPr>
  </w:style>
  <w:style w:type="character" w:customStyle="1" w:styleId="StyleUnderlineCharChar9pt2">
    <w:name w:val="Style Underline Char Char + 9 pt2"/>
    <w:basedOn w:val="DefaultParagraphFont"/>
    <w:rsid w:val="007B4D7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B4D79"/>
    <w:rPr>
      <w:rFonts w:eastAsia="Times New Roman"/>
      <w:b/>
      <w:bCs/>
      <w:szCs w:val="24"/>
      <w:u w:val="single"/>
      <w:lang w:val="en-US" w:eastAsia="en-US" w:bidi="ar-SA"/>
    </w:rPr>
  </w:style>
  <w:style w:type="character" w:customStyle="1" w:styleId="Style9ptUnderline7">
    <w:name w:val="Style 9 pt Underline7"/>
    <w:basedOn w:val="DefaultParagraphFont"/>
    <w:rsid w:val="007B4D79"/>
    <w:rPr>
      <w:sz w:val="20"/>
      <w:u w:val="single"/>
    </w:rPr>
  </w:style>
  <w:style w:type="character" w:customStyle="1" w:styleId="Style9ptBoldUnderlineBorderSinglesolidlineAuto0">
    <w:name w:val="Style 9 pt Bold Underline Border: : (Single solid line Auto  0..."/>
    <w:basedOn w:val="DefaultParagraphFont"/>
    <w:rsid w:val="007B4D79"/>
    <w:rPr>
      <w:b/>
      <w:bCs/>
      <w:sz w:val="20"/>
      <w:u w:val="single"/>
      <w:bdr w:val="single" w:sz="4" w:space="0" w:color="auto"/>
    </w:rPr>
  </w:style>
  <w:style w:type="character" w:customStyle="1" w:styleId="Style9ptBoldUnderline3">
    <w:name w:val="Style 9 pt Bold Underline3"/>
    <w:basedOn w:val="DefaultParagraphFont"/>
    <w:rsid w:val="007B4D79"/>
    <w:rPr>
      <w:b/>
      <w:bCs/>
      <w:sz w:val="20"/>
      <w:u w:val="single"/>
    </w:rPr>
  </w:style>
  <w:style w:type="paragraph" w:customStyle="1" w:styleId="StyleUnderlineChar11ptBold2">
    <w:name w:val="Style Underline Char + 11 pt Bold2"/>
    <w:link w:val="StyleUnderlineChar11ptBold2Char"/>
    <w:qFormat/>
    <w:rsid w:val="007B4D7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B4D7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B4D7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B4D7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B4D79"/>
    <w:rPr>
      <w:rFonts w:eastAsia="MS Mincho"/>
      <w:b/>
      <w:u w:val="single"/>
    </w:rPr>
  </w:style>
  <w:style w:type="character" w:customStyle="1" w:styleId="BoldandUnderlineCharChar1CharChar">
    <w:name w:val="Bold and Underline Char Char1 Char Char"/>
    <w:basedOn w:val="DefaultParagraphFont"/>
    <w:link w:val="BoldandUnderlineCharChar1Char"/>
    <w:rsid w:val="007B4D79"/>
    <w:rPr>
      <w:rFonts w:ascii="Calibri" w:eastAsia="MS Mincho" w:hAnsi="Calibri" w:cs="Calibri"/>
      <w:b/>
      <w:u w:val="single"/>
    </w:rPr>
  </w:style>
  <w:style w:type="character" w:customStyle="1" w:styleId="SubtitleChar2">
    <w:name w:val="Subtitle Char2"/>
    <w:basedOn w:val="DefaultParagraphFont"/>
    <w:uiPriority w:val="11"/>
    <w:rsid w:val="007B4D79"/>
    <w:rPr>
      <w:rFonts w:eastAsiaTheme="minorEastAsia"/>
      <w:color w:val="5A5A5A" w:themeColor="text1" w:themeTint="A5"/>
      <w:spacing w:val="15"/>
    </w:rPr>
  </w:style>
  <w:style w:type="paragraph" w:customStyle="1" w:styleId="Tag21">
    <w:name w:val="Tag21"/>
    <w:basedOn w:val="Normal"/>
    <w:qFormat/>
    <w:rsid w:val="007B4D79"/>
    <w:rPr>
      <w:rFonts w:eastAsia="Times New Roman"/>
      <w:b/>
      <w:sz w:val="24"/>
    </w:rPr>
  </w:style>
  <w:style w:type="character" w:customStyle="1" w:styleId="Bodytext10">
    <w:name w:val="Body text (10)_"/>
    <w:basedOn w:val="DefaultParagraphFont"/>
    <w:link w:val="Bodytext101"/>
    <w:rsid w:val="007B4D7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B4D7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B4D7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B4D7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B4D7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B4D7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B4D7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B4D7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B4D7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B4D7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7B4D7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B4D7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B4D7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B4D79"/>
    <w:pPr>
      <w:autoSpaceDE w:val="0"/>
      <w:autoSpaceDN w:val="0"/>
      <w:adjustRightInd w:val="0"/>
      <w:ind w:left="432" w:right="432"/>
      <w:jc w:val="both"/>
    </w:pPr>
    <w:rPr>
      <w:rFonts w:eastAsia="SimSun"/>
      <w:szCs w:val="20"/>
    </w:rPr>
  </w:style>
  <w:style w:type="character" w:customStyle="1" w:styleId="journalname">
    <w:name w:val="journalname"/>
    <w:rsid w:val="007B4D79"/>
  </w:style>
  <w:style w:type="character" w:customStyle="1" w:styleId="b">
    <w:name w:val="b"/>
    <w:rsid w:val="007B4D79"/>
  </w:style>
  <w:style w:type="character" w:styleId="PlaceholderText">
    <w:name w:val="Placeholder Text"/>
    <w:basedOn w:val="DefaultParagraphFont"/>
    <w:uiPriority w:val="99"/>
    <w:unhideWhenUsed/>
    <w:rsid w:val="007B4D79"/>
    <w:rPr>
      <w:color w:val="808080"/>
    </w:rPr>
  </w:style>
  <w:style w:type="character" w:customStyle="1" w:styleId="DebateUnderlinedChar">
    <w:name w:val="Debate Underlined Char"/>
    <w:link w:val="DebateUnderlined"/>
    <w:locked/>
    <w:rsid w:val="007B4D79"/>
    <w:rPr>
      <w:rFonts w:ascii="Times New Roman" w:hAnsi="Times New Roman"/>
      <w:b/>
      <w:u w:val="single"/>
    </w:rPr>
  </w:style>
  <w:style w:type="paragraph" w:customStyle="1" w:styleId="DebateUnderlined">
    <w:name w:val="Debate Underlined"/>
    <w:basedOn w:val="Normal"/>
    <w:link w:val="DebateUnderlinedChar"/>
    <w:qFormat/>
    <w:rsid w:val="007B4D79"/>
    <w:rPr>
      <w:rFonts w:ascii="Times New Roman" w:hAnsi="Times New Roman" w:cstheme="minorBidi"/>
      <w:b/>
      <w:u w:val="single"/>
    </w:rPr>
  </w:style>
  <w:style w:type="paragraph" w:customStyle="1" w:styleId="StyleStyle49pt9">
    <w:name w:val="Style Style4 + 9 pt9"/>
    <w:basedOn w:val="Style4"/>
    <w:link w:val="StyleStyle49pt9Char"/>
    <w:qFormat/>
    <w:rsid w:val="007B4D7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B4D79"/>
    <w:rPr>
      <w:rFonts w:ascii="Georgia" w:eastAsia="SimSun" w:hAnsi="Georgia" w:cs="Times New Roman"/>
      <w:u w:val="single"/>
      <w:lang w:eastAsia="zh-CN"/>
    </w:rPr>
  </w:style>
  <w:style w:type="character" w:customStyle="1" w:styleId="CiteReal0">
    <w:name w:val="CiteReal"/>
    <w:uiPriority w:val="1"/>
    <w:qFormat/>
    <w:rsid w:val="007B4D79"/>
    <w:rPr>
      <w:rFonts w:ascii="Arial" w:hAnsi="Arial"/>
      <w:b/>
      <w:sz w:val="24"/>
      <w:u w:val="single"/>
    </w:rPr>
  </w:style>
  <w:style w:type="paragraph" w:customStyle="1" w:styleId="DebateBlocking">
    <w:name w:val="DebateBlocking"/>
    <w:basedOn w:val="Normal"/>
    <w:next w:val="Nothing"/>
    <w:uiPriority w:val="99"/>
    <w:qFormat/>
    <w:rsid w:val="007B4D79"/>
  </w:style>
  <w:style w:type="paragraph" w:customStyle="1" w:styleId="StyleJustified">
    <w:name w:val="Style Justified"/>
    <w:basedOn w:val="Normal"/>
    <w:qFormat/>
    <w:rsid w:val="007B4D79"/>
  </w:style>
  <w:style w:type="character" w:customStyle="1" w:styleId="BlockHeadingsCharCharChar">
    <w:name w:val="Block Headings Char Char Char"/>
    <w:locked/>
    <w:rsid w:val="007B4D79"/>
  </w:style>
  <w:style w:type="character" w:customStyle="1" w:styleId="CitesCharCharCharChar">
    <w:name w:val="Cites Char Char Char Char"/>
    <w:locked/>
    <w:rsid w:val="007B4D79"/>
  </w:style>
  <w:style w:type="paragraph" w:customStyle="1" w:styleId="CitesCharCharChar">
    <w:name w:val="Cites Char Char Char"/>
    <w:basedOn w:val="Normal"/>
    <w:next w:val="Normal"/>
    <w:qFormat/>
    <w:rsid w:val="007B4D79"/>
  </w:style>
  <w:style w:type="character" w:customStyle="1" w:styleId="TagsChar1CharChar">
    <w:name w:val="Tags Char1 Char Char"/>
    <w:locked/>
    <w:rsid w:val="007B4D79"/>
  </w:style>
  <w:style w:type="paragraph" w:customStyle="1" w:styleId="TagsChar1Char">
    <w:name w:val="Tags Char1 Char"/>
    <w:basedOn w:val="Normal"/>
    <w:qFormat/>
    <w:rsid w:val="007B4D7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B4D79"/>
  </w:style>
  <w:style w:type="paragraph" w:customStyle="1" w:styleId="CardsFont12ptCharChar1Char">
    <w:name w:val="Cards + Font: 12 pt Char Char1 Char"/>
    <w:aliases w:val="Thick Underline Char Char Char,Cards + Font: 12 pt Char Char Char Char Char Char"/>
    <w:basedOn w:val="Normal"/>
    <w:qFormat/>
    <w:rsid w:val="007B4D79"/>
  </w:style>
  <w:style w:type="character" w:customStyle="1" w:styleId="CardsFont6ptCharCharChar">
    <w:name w:val="Cards + Font: 6 pt Char Char Char"/>
    <w:locked/>
    <w:rsid w:val="007B4D79"/>
  </w:style>
  <w:style w:type="character" w:customStyle="1" w:styleId="CardsUnderlineChar">
    <w:name w:val="Cards + Underline Char"/>
    <w:locked/>
    <w:rsid w:val="007B4D79"/>
  </w:style>
  <w:style w:type="paragraph" w:customStyle="1" w:styleId="CardsUnderline">
    <w:name w:val="Cards + Underline"/>
    <w:basedOn w:val="Normal"/>
    <w:next w:val="Debate-CardSmalltextF2"/>
    <w:qFormat/>
    <w:rsid w:val="007B4D79"/>
  </w:style>
  <w:style w:type="paragraph" w:customStyle="1" w:styleId="StyleNormalWebNormalWebChar1CharNormalWebCharCharC">
    <w:name w:val="Style Normal (Web)Normal (Web) Char1 CharNormal (Web) Char Char C..."/>
    <w:basedOn w:val="Normal"/>
    <w:qFormat/>
    <w:rsid w:val="007B4D79"/>
  </w:style>
  <w:style w:type="paragraph" w:customStyle="1" w:styleId="Reference">
    <w:name w:val="Reference"/>
    <w:qFormat/>
    <w:rsid w:val="007B4D79"/>
  </w:style>
  <w:style w:type="paragraph" w:customStyle="1" w:styleId="StyleHeading2Heading2Char2CharHeading2Char1CharCharHead">
    <w:name w:val="Style Heading 2Heading 2 Char2 CharHeading 2 Char1 Char CharHead..."/>
    <w:basedOn w:val="Heading2"/>
    <w:next w:val="BlockHeading1"/>
    <w:qFormat/>
    <w:rsid w:val="007B4D79"/>
    <w:rPr>
      <w:bCs/>
      <w:caps/>
    </w:rPr>
  </w:style>
  <w:style w:type="paragraph" w:customStyle="1" w:styleId="Style60">
    <w:name w:val="Style 6"/>
    <w:next w:val="Style6"/>
    <w:qFormat/>
    <w:rsid w:val="007B4D79"/>
  </w:style>
  <w:style w:type="character" w:customStyle="1" w:styleId="DateCitesAuthorCharChar">
    <w:name w:val="DateCitesAuthor Char Char"/>
    <w:locked/>
    <w:rsid w:val="007B4D79"/>
  </w:style>
  <w:style w:type="paragraph" w:customStyle="1" w:styleId="DateCitesAuthorChar">
    <w:name w:val="DateCitesAuthor Char"/>
    <w:basedOn w:val="Normal"/>
    <w:qFormat/>
    <w:rsid w:val="007B4D79"/>
  </w:style>
  <w:style w:type="paragraph" w:customStyle="1" w:styleId="articlebodynormaltext">
    <w:name w:val="articlebody_normaltext"/>
    <w:basedOn w:val="Normal"/>
    <w:next w:val="HotRoute0"/>
    <w:qFormat/>
    <w:rsid w:val="007B4D79"/>
  </w:style>
  <w:style w:type="paragraph" w:customStyle="1" w:styleId="western">
    <w:name w:val="western"/>
    <w:basedOn w:val="Normal"/>
    <w:qFormat/>
    <w:rsid w:val="007B4D79"/>
  </w:style>
  <w:style w:type="paragraph" w:customStyle="1" w:styleId="targetcaption">
    <w:name w:val="targetcaption"/>
    <w:basedOn w:val="Normal"/>
    <w:next w:val="Normal"/>
    <w:qFormat/>
    <w:rsid w:val="007B4D79"/>
  </w:style>
  <w:style w:type="paragraph" w:customStyle="1" w:styleId="Index">
    <w:name w:val="Index"/>
    <w:basedOn w:val="Normal"/>
    <w:next w:val="NoSpacing"/>
    <w:qFormat/>
    <w:rsid w:val="007B4D79"/>
  </w:style>
  <w:style w:type="paragraph" w:customStyle="1" w:styleId="boldness">
    <w:name w:val="boldness"/>
    <w:basedOn w:val="Normal"/>
    <w:next w:val="CM22"/>
    <w:qFormat/>
    <w:rsid w:val="007B4D79"/>
  </w:style>
  <w:style w:type="character" w:customStyle="1" w:styleId="UnderlineCardChar0">
    <w:name w:val="UnderlineCard Char"/>
    <w:locked/>
    <w:rsid w:val="007B4D79"/>
  </w:style>
  <w:style w:type="paragraph" w:customStyle="1" w:styleId="UnderlineCard0">
    <w:name w:val="UnderlineCard"/>
    <w:basedOn w:val="Heading4"/>
    <w:next w:val="Pa31"/>
    <w:qFormat/>
    <w:rsid w:val="007B4D79"/>
    <w:rPr>
      <w:bCs/>
      <w:iCs w:val="0"/>
    </w:rPr>
  </w:style>
  <w:style w:type="paragraph" w:customStyle="1" w:styleId="CM21">
    <w:name w:val="CM21"/>
    <w:basedOn w:val="Normal"/>
    <w:uiPriority w:val="99"/>
    <w:qFormat/>
    <w:rsid w:val="007B4D79"/>
  </w:style>
  <w:style w:type="paragraph" w:customStyle="1" w:styleId="Pa31">
    <w:name w:val="Pa3+1"/>
    <w:basedOn w:val="Normal"/>
    <w:uiPriority w:val="99"/>
    <w:qFormat/>
    <w:rsid w:val="007B4D79"/>
  </w:style>
  <w:style w:type="paragraph" w:customStyle="1" w:styleId="UnderlineCharCharCharCharCharCharChar">
    <w:name w:val="Underline Char Char Char Char Char Char Char"/>
    <w:basedOn w:val="Normal"/>
    <w:next w:val="Tagandcite"/>
    <w:qFormat/>
    <w:rsid w:val="007B4D79"/>
  </w:style>
  <w:style w:type="paragraph" w:customStyle="1" w:styleId="SmalltextCharCharChar0">
    <w:name w:val="Small text Char Char Char"/>
    <w:basedOn w:val="Normal"/>
    <w:next w:val="Textbody"/>
    <w:qFormat/>
    <w:rsid w:val="007B4D79"/>
  </w:style>
  <w:style w:type="paragraph" w:customStyle="1" w:styleId="Textbody">
    <w:name w:val="Text body"/>
    <w:basedOn w:val="NFAPWPheader"/>
    <w:qFormat/>
    <w:rsid w:val="007B4D79"/>
    <w:rPr>
      <w:rFonts w:eastAsia="Times New Roman"/>
    </w:rPr>
  </w:style>
  <w:style w:type="paragraph" w:customStyle="1" w:styleId="Default1">
    <w:name w:val="Default1"/>
    <w:basedOn w:val="Normal"/>
    <w:uiPriority w:val="99"/>
    <w:qFormat/>
    <w:rsid w:val="007B4D79"/>
  </w:style>
  <w:style w:type="paragraph" w:customStyle="1" w:styleId="NFAPWPheader">
    <w:name w:val="NFAP WP header"/>
    <w:basedOn w:val="Normal"/>
    <w:uiPriority w:val="99"/>
    <w:qFormat/>
    <w:rsid w:val="007B4D79"/>
  </w:style>
  <w:style w:type="character" w:customStyle="1" w:styleId="CiteCharCharChar">
    <w:name w:val="Cite Char Char Char"/>
    <w:locked/>
    <w:rsid w:val="007B4D79"/>
  </w:style>
  <w:style w:type="paragraph" w:customStyle="1" w:styleId="CiteCardCharChar">
    <w:name w:val="Cite_Card Char Char"/>
    <w:next w:val="Little"/>
    <w:autoRedefine/>
    <w:qFormat/>
    <w:rsid w:val="007B4D79"/>
  </w:style>
  <w:style w:type="character" w:customStyle="1" w:styleId="CiteCardCharCharCharChar">
    <w:name w:val="Cite_Card Char Char Char Char"/>
    <w:locked/>
    <w:rsid w:val="007B4D79"/>
  </w:style>
  <w:style w:type="paragraph" w:customStyle="1" w:styleId="CiteCardCharCharChar">
    <w:name w:val="Cite_Card Char Char Char"/>
    <w:next w:val="DebateHeader"/>
    <w:qFormat/>
    <w:rsid w:val="007B4D79"/>
  </w:style>
  <w:style w:type="character" w:customStyle="1" w:styleId="LittleChar">
    <w:name w:val="Little Char"/>
    <w:locked/>
    <w:rsid w:val="007B4D79"/>
  </w:style>
  <w:style w:type="character" w:customStyle="1" w:styleId="DebateHeaderChar">
    <w:name w:val="Debate Header Char"/>
    <w:locked/>
    <w:rsid w:val="007B4D79"/>
  </w:style>
  <w:style w:type="character" w:customStyle="1" w:styleId="UnhighlightedChar">
    <w:name w:val="Unhighlighted Char"/>
    <w:locked/>
    <w:rsid w:val="007B4D79"/>
  </w:style>
  <w:style w:type="paragraph" w:customStyle="1" w:styleId="Unhighlighted">
    <w:name w:val="Unhighlighted"/>
    <w:basedOn w:val="Normal"/>
    <w:next w:val="TagF3"/>
    <w:autoRedefine/>
    <w:qFormat/>
    <w:rsid w:val="007B4D79"/>
  </w:style>
  <w:style w:type="character" w:customStyle="1" w:styleId="StylecardUnderlineChar">
    <w:name w:val="Style card + Underline Char"/>
    <w:locked/>
    <w:rsid w:val="007B4D79"/>
  </w:style>
  <w:style w:type="paragraph" w:customStyle="1" w:styleId="StylecardUnderline">
    <w:name w:val="Style card + Underline"/>
    <w:basedOn w:val="List"/>
    <w:next w:val="i1"/>
    <w:qFormat/>
    <w:rsid w:val="007B4D79"/>
    <w:pPr>
      <w:ind w:left="360" w:hanging="360"/>
    </w:pPr>
    <w:rPr>
      <w:rFonts w:ascii="Times New Roman" w:eastAsiaTheme="minorHAnsi" w:hAnsi="Times New Roman" w:cs="Times New Roman"/>
    </w:rPr>
  </w:style>
  <w:style w:type="paragraph" w:customStyle="1" w:styleId="TagF3">
    <w:name w:val="Tag (F3)"/>
    <w:next w:val="style140"/>
    <w:qFormat/>
    <w:rsid w:val="007B4D79"/>
  </w:style>
  <w:style w:type="paragraph" w:customStyle="1" w:styleId="style140">
    <w:name w:val="style14"/>
    <w:basedOn w:val="Normal"/>
    <w:next w:val="CiteCardCharCharCharCharCharCharChar"/>
    <w:qFormat/>
    <w:rsid w:val="007B4D79"/>
  </w:style>
  <w:style w:type="paragraph" w:customStyle="1" w:styleId="CardTagCite1Char">
    <w:name w:val="Card Tag + Cite #1 Char"/>
    <w:basedOn w:val="Normal"/>
    <w:next w:val="foldie"/>
    <w:qFormat/>
    <w:rsid w:val="007B4D79"/>
  </w:style>
  <w:style w:type="paragraph" w:customStyle="1" w:styleId="articlebody">
    <w:name w:val="articlebody"/>
    <w:basedOn w:val="Normal"/>
    <w:next w:val="wp-caption-text"/>
    <w:qFormat/>
    <w:rsid w:val="007B4D79"/>
  </w:style>
  <w:style w:type="character" w:customStyle="1" w:styleId="CiteCardCharCharCharCharCharCharCharChar">
    <w:name w:val="Cite_Card Char Char Char Char Char Char Char Char"/>
    <w:locked/>
    <w:rsid w:val="007B4D79"/>
  </w:style>
  <w:style w:type="paragraph" w:customStyle="1" w:styleId="CiteCardCharCharCharCharCharCharChar">
    <w:name w:val="Cite_Card Char Char Char Char Char Char Char"/>
    <w:next w:val="CiteNormal"/>
    <w:autoRedefine/>
    <w:qFormat/>
    <w:rsid w:val="007B4D79"/>
  </w:style>
  <w:style w:type="paragraph" w:customStyle="1" w:styleId="foldie">
    <w:name w:val="foldie"/>
    <w:next w:val="Pa3"/>
    <w:qFormat/>
    <w:rsid w:val="007B4D79"/>
  </w:style>
  <w:style w:type="paragraph" w:customStyle="1" w:styleId="billtextsection">
    <w:name w:val="bill_text_section"/>
    <w:basedOn w:val="Normal"/>
    <w:qFormat/>
    <w:rsid w:val="007B4D79"/>
  </w:style>
  <w:style w:type="character" w:customStyle="1" w:styleId="CiteNormalChar">
    <w:name w:val="Cite Normal Char"/>
    <w:locked/>
    <w:rsid w:val="007B4D79"/>
  </w:style>
  <w:style w:type="paragraph" w:customStyle="1" w:styleId="CiteNormal">
    <w:name w:val="Cite Normal"/>
    <w:basedOn w:val="Normal"/>
    <w:autoRedefine/>
    <w:qFormat/>
    <w:rsid w:val="007B4D79"/>
  </w:style>
  <w:style w:type="character" w:customStyle="1" w:styleId="BoldunderlineChar2">
    <w:name w:val="Bold underline Char"/>
    <w:locked/>
    <w:rsid w:val="007B4D79"/>
  </w:style>
  <w:style w:type="paragraph" w:customStyle="1" w:styleId="Boldunderline1">
    <w:name w:val="Bold underline"/>
    <w:basedOn w:val="Normal"/>
    <w:next w:val="BlockHeadings"/>
    <w:qFormat/>
    <w:rsid w:val="007B4D79"/>
  </w:style>
  <w:style w:type="paragraph" w:customStyle="1" w:styleId="StyleNormalWeb10pt">
    <w:name w:val="Style Normal (Web) + 10 pt"/>
    <w:basedOn w:val="Normal"/>
    <w:next w:val="p1"/>
    <w:qFormat/>
    <w:rsid w:val="007B4D79"/>
  </w:style>
  <w:style w:type="character" w:customStyle="1" w:styleId="cardChar3">
    <w:name w:val="%card Char"/>
    <w:locked/>
    <w:rsid w:val="007B4D79"/>
  </w:style>
  <w:style w:type="paragraph" w:customStyle="1" w:styleId="ReallyfuckingsmallCharCharChar">
    <w:name w:val="Really fucking small Char Char Char"/>
    <w:basedOn w:val="Normal"/>
    <w:next w:val="Reallyfuckingsmall"/>
    <w:qFormat/>
    <w:rsid w:val="007B4D79"/>
  </w:style>
  <w:style w:type="paragraph" w:customStyle="1" w:styleId="CardDownx15">
    <w:name w:val="CardDown x1.5"/>
    <w:basedOn w:val="Normal"/>
    <w:next w:val="CiteTag"/>
    <w:qFormat/>
    <w:rsid w:val="007B4D79"/>
  </w:style>
  <w:style w:type="paragraph" w:customStyle="1" w:styleId="CiteTag">
    <w:name w:val="Cite/Tag"/>
    <w:basedOn w:val="Normal"/>
    <w:next w:val="StyleStyleArialNarrow9ptLeft-075ArialNarrow"/>
    <w:qFormat/>
    <w:rsid w:val="007B4D79"/>
  </w:style>
  <w:style w:type="character" w:customStyle="1" w:styleId="StyleStyleArialNarrow9ptLeft-075ArialNarrowChar">
    <w:name w:val="Style Style Arial Narrow 9 pt Left:  -0.75&quot; + Arial Narrow Char"/>
    <w:locked/>
    <w:rsid w:val="007B4D79"/>
  </w:style>
  <w:style w:type="paragraph" w:customStyle="1" w:styleId="StyleStyleArialNarrow9ptLeft-075ArialNarrow">
    <w:name w:val="Style Style Arial Narrow 9 pt Left:  -0.75&quot; + Arial Narrow"/>
    <w:basedOn w:val="Normal"/>
    <w:next w:val="DebateUnderlineBold"/>
    <w:qFormat/>
    <w:rsid w:val="007B4D79"/>
  </w:style>
  <w:style w:type="character" w:customStyle="1" w:styleId="StyleStyleCardTextLeft-075Right0Char">
    <w:name w:val="Style Style Card Text + Left:  -0.75&quot; + Right:  0&quot; Char"/>
    <w:locked/>
    <w:rsid w:val="007B4D79"/>
  </w:style>
  <w:style w:type="paragraph" w:customStyle="1" w:styleId="StyleStyleCardTextLeft-075Right0">
    <w:name w:val="Style Style Card Text + Left:  -0.75&quot; + Right:  0&quot;"/>
    <w:basedOn w:val="Normal"/>
    <w:next w:val="StyleArialNarrow12ptBoldLeft-075"/>
    <w:autoRedefine/>
    <w:qFormat/>
    <w:rsid w:val="007B4D79"/>
  </w:style>
  <w:style w:type="paragraph" w:customStyle="1" w:styleId="ecxmsonormal">
    <w:name w:val="ecxmsonormal"/>
    <w:basedOn w:val="Normal"/>
    <w:qFormat/>
    <w:rsid w:val="007B4D79"/>
  </w:style>
  <w:style w:type="character" w:customStyle="1" w:styleId="DebateUnderlineBoldChar">
    <w:name w:val="Debate Underline Bold Char"/>
    <w:locked/>
    <w:rsid w:val="007B4D79"/>
  </w:style>
  <w:style w:type="paragraph" w:customStyle="1" w:styleId="DebateUnderlineBold">
    <w:name w:val="Debate Underline Bold"/>
    <w:basedOn w:val="Normal"/>
    <w:qFormat/>
    <w:rsid w:val="007B4D79"/>
  </w:style>
  <w:style w:type="character" w:customStyle="1" w:styleId="StyleArialNarrow12ptBoldLeft-075Char">
    <w:name w:val="Style Arial Narrow 12 pt Bold Left:  -0.75&quot; Char"/>
    <w:locked/>
    <w:rsid w:val="007B4D79"/>
  </w:style>
  <w:style w:type="paragraph" w:customStyle="1" w:styleId="StyleArialNarrow12ptBoldLeft-075">
    <w:name w:val="Style Arial Narrow 12 pt Bold Left:  -0.75&quot;"/>
    <w:basedOn w:val="Normal"/>
    <w:qFormat/>
    <w:rsid w:val="007B4D79"/>
  </w:style>
  <w:style w:type="character" w:customStyle="1" w:styleId="StyleStyleevidencetextBorderSinglesolidlineAuto05Char">
    <w:name w:val="Style Style evidence text + Border: : (Single solid line Auto  0.5 ... Char"/>
    <w:locked/>
    <w:rsid w:val="007B4D79"/>
  </w:style>
  <w:style w:type="paragraph" w:customStyle="1" w:styleId="StyleStyleevidencetextBorderSinglesolidlineAuto05">
    <w:name w:val="Style Style evidence text + Border: : (Single solid line Auto  0.5 ..."/>
    <w:basedOn w:val="Normal"/>
    <w:next w:val="CiteCharCharCharChar"/>
    <w:qFormat/>
    <w:rsid w:val="007B4D79"/>
  </w:style>
  <w:style w:type="paragraph" w:customStyle="1" w:styleId="CiteCharCharCharChar">
    <w:name w:val="Cite Char Char Char Char"/>
    <w:basedOn w:val="Normal"/>
    <w:next w:val="Normal"/>
    <w:qFormat/>
    <w:rsid w:val="007B4D79"/>
  </w:style>
  <w:style w:type="character" w:customStyle="1" w:styleId="UnderliningCharChar1CharCharChar">
    <w:name w:val="Underlining Char Char1 Char Char Char"/>
    <w:locked/>
    <w:rsid w:val="007B4D79"/>
  </w:style>
  <w:style w:type="paragraph" w:customStyle="1" w:styleId="UnderliningCharChar1CharChar">
    <w:name w:val="Underlining Char Char1 Char Char"/>
    <w:basedOn w:val="Normal"/>
    <w:next w:val="Normal"/>
    <w:qFormat/>
    <w:rsid w:val="007B4D79"/>
  </w:style>
  <w:style w:type="paragraph" w:customStyle="1" w:styleId="CiteCharCharCharCharChar">
    <w:name w:val="Cite Char Char Char Char Char"/>
    <w:basedOn w:val="Normal"/>
    <w:next w:val="Normal"/>
    <w:qFormat/>
    <w:rsid w:val="007B4D79"/>
  </w:style>
  <w:style w:type="character" w:customStyle="1" w:styleId="UnderliningCharCharChar">
    <w:name w:val="Underlining Char Char Char"/>
    <w:locked/>
    <w:rsid w:val="007B4D79"/>
  </w:style>
  <w:style w:type="paragraph" w:customStyle="1" w:styleId="Style120">
    <w:name w:val="Style 12"/>
    <w:next w:val="SmallCard"/>
    <w:qFormat/>
    <w:rsid w:val="007B4D79"/>
  </w:style>
  <w:style w:type="paragraph" w:customStyle="1" w:styleId="Style90">
    <w:name w:val="Style 9"/>
    <w:next w:val="Normal10pt"/>
    <w:qFormat/>
    <w:rsid w:val="007B4D79"/>
  </w:style>
  <w:style w:type="paragraph" w:customStyle="1" w:styleId="Emphasis3">
    <w:name w:val="Emphasis3"/>
    <w:next w:val="formfldssel"/>
    <w:qFormat/>
    <w:rsid w:val="007B4D79"/>
  </w:style>
  <w:style w:type="paragraph" w:customStyle="1" w:styleId="OffensiveLanguage">
    <w:name w:val="Offensive Language"/>
    <w:basedOn w:val="Normal"/>
    <w:next w:val="Normal"/>
    <w:qFormat/>
    <w:rsid w:val="007B4D79"/>
  </w:style>
  <w:style w:type="paragraph" w:customStyle="1" w:styleId="Style180">
    <w:name w:val="Style 18"/>
    <w:uiPriority w:val="99"/>
    <w:qFormat/>
    <w:rsid w:val="007B4D79"/>
  </w:style>
  <w:style w:type="character" w:customStyle="1" w:styleId="sup1">
    <w:name w:val="sup1"/>
    <w:rsid w:val="007B4D79"/>
  </w:style>
  <w:style w:type="character" w:customStyle="1" w:styleId="pgnum1">
    <w:name w:val="pgnum1"/>
    <w:rsid w:val="007B4D79"/>
  </w:style>
  <w:style w:type="character" w:customStyle="1" w:styleId="apple">
    <w:name w:val="apple"/>
    <w:rsid w:val="007B4D7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B4D79"/>
  </w:style>
  <w:style w:type="character" w:customStyle="1" w:styleId="inhoud">
    <w:name w:val="inhoud"/>
    <w:rsid w:val="007B4D79"/>
  </w:style>
  <w:style w:type="character" w:customStyle="1" w:styleId="Cites-AuthorDate">
    <w:name w:val="Cites-Author/Date"/>
    <w:qFormat/>
    <w:rsid w:val="007B4D79"/>
  </w:style>
  <w:style w:type="character" w:customStyle="1" w:styleId="Highlight0">
    <w:name w:val="Highlight"/>
    <w:qFormat/>
    <w:rsid w:val="007B4D79"/>
  </w:style>
  <w:style w:type="character" w:customStyle="1" w:styleId="awtw">
    <w:name w:val="awtw"/>
    <w:rsid w:val="007B4D79"/>
  </w:style>
  <w:style w:type="character" w:customStyle="1" w:styleId="ld3">
    <w:name w:val="ld3"/>
    <w:rsid w:val="007B4D79"/>
  </w:style>
  <w:style w:type="character" w:customStyle="1" w:styleId="5Notunderlined">
    <w:name w:val="5 Not underlined"/>
    <w:rsid w:val="007B4D79"/>
  </w:style>
  <w:style w:type="character" w:customStyle="1" w:styleId="externaledithide">
    <w:name w:val="external_edit_hide"/>
    <w:rsid w:val="007B4D79"/>
  </w:style>
  <w:style w:type="character" w:customStyle="1" w:styleId="CharacterStyle20">
    <w:name w:val="Character Style 20"/>
    <w:rsid w:val="007B4D79"/>
  </w:style>
  <w:style w:type="character" w:customStyle="1" w:styleId="centerheadlines">
    <w:name w:val="centerheadlines"/>
    <w:rsid w:val="007B4D79"/>
  </w:style>
  <w:style w:type="character" w:customStyle="1" w:styleId="datetime">
    <w:name w:val="datetime"/>
    <w:rsid w:val="007B4D79"/>
  </w:style>
  <w:style w:type="character" w:customStyle="1" w:styleId="info">
    <w:name w:val="info"/>
    <w:rsid w:val="007B4D79"/>
  </w:style>
  <w:style w:type="character" w:customStyle="1" w:styleId="datestory">
    <w:name w:val="datestory"/>
    <w:rsid w:val="007B4D79"/>
  </w:style>
  <w:style w:type="character" w:customStyle="1" w:styleId="citeschar10">
    <w:name w:val="citeschar1"/>
    <w:basedOn w:val="DefaultParagraphFont"/>
    <w:rsid w:val="007B4D79"/>
  </w:style>
  <w:style w:type="character" w:customStyle="1" w:styleId="cardunderlinedchar1">
    <w:name w:val="cardunderlinedchar"/>
    <w:basedOn w:val="DefaultParagraphFont"/>
    <w:rsid w:val="007B4D79"/>
  </w:style>
  <w:style w:type="character" w:customStyle="1" w:styleId="Style1CharCharChar">
    <w:name w:val="Style1 Char Char Char"/>
    <w:locked/>
    <w:rsid w:val="007B4D79"/>
  </w:style>
  <w:style w:type="character" w:customStyle="1" w:styleId="provider">
    <w:name w:val="provider"/>
    <w:basedOn w:val="DefaultParagraphFont"/>
    <w:rsid w:val="007B4D79"/>
  </w:style>
  <w:style w:type="character" w:customStyle="1" w:styleId="vitstorybyline">
    <w:name w:val="vitstorybyline"/>
    <w:rsid w:val="007B4D79"/>
  </w:style>
  <w:style w:type="character" w:customStyle="1" w:styleId="yahoobuzzbadge-form">
    <w:name w:val="yahoobuzzbadge-form"/>
    <w:rsid w:val="007B4D79"/>
  </w:style>
  <w:style w:type="character" w:customStyle="1" w:styleId="tickerlinx">
    <w:name w:val="tickerlinx"/>
    <w:rsid w:val="007B4D79"/>
  </w:style>
  <w:style w:type="character" w:customStyle="1" w:styleId="post-timestamp">
    <w:name w:val="post-timestamp"/>
    <w:rsid w:val="007B4D79"/>
  </w:style>
  <w:style w:type="character" w:customStyle="1" w:styleId="mw-headline">
    <w:name w:val="mw-headline"/>
    <w:rsid w:val="007B4D79"/>
  </w:style>
  <w:style w:type="character" w:customStyle="1" w:styleId="month">
    <w:name w:val="month"/>
    <w:rsid w:val="007B4D79"/>
  </w:style>
  <w:style w:type="character" w:customStyle="1" w:styleId="texttitlebigred">
    <w:name w:val="texttitlebigred"/>
    <w:rsid w:val="007B4D79"/>
  </w:style>
  <w:style w:type="character" w:customStyle="1" w:styleId="subtitles">
    <w:name w:val="subtitles"/>
    <w:rsid w:val="007B4D79"/>
  </w:style>
  <w:style w:type="character" w:customStyle="1" w:styleId="CiteCardChar1">
    <w:name w:val="Cite_Card Char1"/>
    <w:rsid w:val="007B4D79"/>
  </w:style>
  <w:style w:type="character" w:customStyle="1" w:styleId="paramv">
    <w:name w:val="paramv"/>
    <w:rsid w:val="007B4D79"/>
  </w:style>
  <w:style w:type="character" w:customStyle="1" w:styleId="symbol">
    <w:name w:val="symbol"/>
    <w:rsid w:val="007B4D79"/>
  </w:style>
  <w:style w:type="character" w:customStyle="1" w:styleId="data">
    <w:name w:val="data"/>
    <w:rsid w:val="007B4D79"/>
  </w:style>
  <w:style w:type="character" w:customStyle="1" w:styleId="pub-date">
    <w:name w:val="pub-date"/>
    <w:rsid w:val="007B4D79"/>
  </w:style>
  <w:style w:type="character" w:customStyle="1" w:styleId="AuthorDateF4">
    <w:name w:val="Author Date (F4)"/>
    <w:rsid w:val="007B4D79"/>
  </w:style>
  <w:style w:type="character" w:customStyle="1" w:styleId="BoldUnderlineF6">
    <w:name w:val="Bold Underline (F6)"/>
    <w:rsid w:val="007B4D79"/>
  </w:style>
  <w:style w:type="character" w:customStyle="1" w:styleId="grouptext">
    <w:name w:val="group_text"/>
    <w:rsid w:val="007B4D79"/>
  </w:style>
  <w:style w:type="character" w:customStyle="1" w:styleId="StyleArial12ptBoldItalic">
    <w:name w:val="Style Arial 12 pt Bold Italic"/>
    <w:rsid w:val="007B4D79"/>
  </w:style>
  <w:style w:type="character" w:customStyle="1" w:styleId="verdana12grey1">
    <w:name w:val="verdana12grey1"/>
    <w:rsid w:val="007B4D79"/>
  </w:style>
  <w:style w:type="character" w:customStyle="1" w:styleId="verdana9grey1a">
    <w:name w:val="verdana9grey1a"/>
    <w:rsid w:val="007B4D79"/>
  </w:style>
  <w:style w:type="character" w:customStyle="1" w:styleId="nn-twttr-share-btn">
    <w:name w:val="nn-twttr-share-btn"/>
    <w:rsid w:val="007B4D79"/>
  </w:style>
  <w:style w:type="character" w:customStyle="1" w:styleId="comment-count">
    <w:name w:val="comment-count"/>
    <w:rsid w:val="007B4D79"/>
  </w:style>
  <w:style w:type="character" w:customStyle="1" w:styleId="comment-count-text">
    <w:name w:val="comment-count-text"/>
    <w:rsid w:val="007B4D79"/>
  </w:style>
  <w:style w:type="character" w:customStyle="1" w:styleId="CiteCardCharCharCharCharChar">
    <w:name w:val="Cite_Card Char Char Char Char Char"/>
    <w:rsid w:val="007B4D79"/>
  </w:style>
  <w:style w:type="character" w:customStyle="1" w:styleId="CiteCardCharCharCharCharCharChar">
    <w:name w:val="Cite_Card Char Char Char Char Char Char"/>
    <w:rsid w:val="007B4D79"/>
  </w:style>
  <w:style w:type="character" w:customStyle="1" w:styleId="yahoobuzzbadge">
    <w:name w:val="yahoobuzzbadge"/>
    <w:rsid w:val="007B4D79"/>
  </w:style>
  <w:style w:type="character" w:customStyle="1" w:styleId="StrongEmphasis">
    <w:name w:val="Strong Emphasis"/>
    <w:rsid w:val="007B4D79"/>
  </w:style>
  <w:style w:type="character" w:customStyle="1" w:styleId="article-articlebody">
    <w:name w:val="article-articlebody"/>
    <w:basedOn w:val="DefaultParagraphFont"/>
    <w:rsid w:val="007B4D79"/>
  </w:style>
  <w:style w:type="character" w:customStyle="1" w:styleId="pageheader0">
    <w:name w:val="pageheader"/>
    <w:basedOn w:val="DefaultParagraphFont"/>
    <w:rsid w:val="007B4D79"/>
  </w:style>
  <w:style w:type="character" w:customStyle="1" w:styleId="AuthorCharChar">
    <w:name w:val="Author Char Char"/>
    <w:rsid w:val="007B4D79"/>
  </w:style>
  <w:style w:type="character" w:customStyle="1" w:styleId="smallchar0">
    <w:name w:val="smallchar"/>
    <w:basedOn w:val="DefaultParagraphFont"/>
    <w:rsid w:val="007B4D79"/>
  </w:style>
  <w:style w:type="character" w:customStyle="1" w:styleId="NormalizationChar">
    <w:name w:val="Normalization Char"/>
    <w:rsid w:val="007B4D79"/>
  </w:style>
  <w:style w:type="character" w:customStyle="1" w:styleId="Shrinker">
    <w:name w:val="Shrinker"/>
    <w:rsid w:val="007B4D79"/>
  </w:style>
  <w:style w:type="character" w:customStyle="1" w:styleId="heading3char1">
    <w:name w:val="heading3char1"/>
    <w:basedOn w:val="DefaultParagraphFont"/>
    <w:rsid w:val="007B4D79"/>
  </w:style>
  <w:style w:type="character" w:customStyle="1" w:styleId="underlinea">
    <w:name w:val="underlinea"/>
    <w:basedOn w:val="DefaultParagraphFont"/>
    <w:rsid w:val="007B4D79"/>
  </w:style>
  <w:style w:type="character" w:customStyle="1" w:styleId="StyleUnderlineChar9pt2">
    <w:name w:val="Style Underline Char + 9 pt2"/>
    <w:rsid w:val="007B4D79"/>
  </w:style>
  <w:style w:type="character" w:customStyle="1" w:styleId="StyleUnderlineChar9ptBold1">
    <w:name w:val="Style Underline Char + 9 pt Bold1"/>
    <w:rsid w:val="007B4D79"/>
  </w:style>
  <w:style w:type="character" w:customStyle="1" w:styleId="FontStyle232">
    <w:name w:val="Font Style232"/>
    <w:uiPriority w:val="99"/>
    <w:rsid w:val="007B4D79"/>
  </w:style>
  <w:style w:type="character" w:customStyle="1" w:styleId="erasure">
    <w:name w:val="erasure"/>
    <w:rsid w:val="007B4D79"/>
  </w:style>
  <w:style w:type="character" w:customStyle="1" w:styleId="MicroTextCharChar">
    <w:name w:val="MicroText Char Char"/>
    <w:rsid w:val="007B4D79"/>
  </w:style>
  <w:style w:type="character" w:customStyle="1" w:styleId="style61">
    <w:name w:val="style6"/>
    <w:rsid w:val="007B4D79"/>
  </w:style>
  <w:style w:type="character" w:customStyle="1" w:styleId="Title2">
    <w:name w:val="Title2"/>
    <w:basedOn w:val="DefaultParagraphFont"/>
    <w:rsid w:val="007B4D79"/>
  </w:style>
  <w:style w:type="character" w:customStyle="1" w:styleId="OffensiveLanguageChar">
    <w:name w:val="Offensive Language Char"/>
    <w:rsid w:val="007B4D79"/>
  </w:style>
  <w:style w:type="character" w:customStyle="1" w:styleId="yellowfadeinnerspan">
    <w:name w:val="yellowfadeinnerspan"/>
    <w:rsid w:val="007B4D79"/>
  </w:style>
  <w:style w:type="character" w:customStyle="1" w:styleId="ipa">
    <w:name w:val="ipa"/>
    <w:basedOn w:val="DefaultParagraphFont"/>
    <w:rsid w:val="007B4D79"/>
  </w:style>
  <w:style w:type="table" w:customStyle="1" w:styleId="TableGrid12">
    <w:name w:val="Table Grid12"/>
    <w:basedOn w:val="TableNormal"/>
    <w:rsid w:val="007B4D79"/>
    <w:tblPr/>
  </w:style>
  <w:style w:type="character" w:customStyle="1" w:styleId="Card10f2Char">
    <w:name w:val="Card.10.f2 Char"/>
    <w:locked/>
    <w:rsid w:val="007B4D79"/>
  </w:style>
  <w:style w:type="paragraph" w:customStyle="1" w:styleId="Card10f2">
    <w:name w:val="Card.10.f2"/>
    <w:basedOn w:val="Normal"/>
    <w:next w:val="thumbnail"/>
    <w:autoRedefine/>
    <w:qFormat/>
    <w:rsid w:val="007B4D79"/>
  </w:style>
  <w:style w:type="character" w:customStyle="1" w:styleId="Bodytext5">
    <w:name w:val="Body text_"/>
    <w:basedOn w:val="DefaultParagraphFont"/>
    <w:locked/>
    <w:rsid w:val="007B4D79"/>
  </w:style>
  <w:style w:type="paragraph" w:customStyle="1" w:styleId="BodyText50">
    <w:name w:val="Body Text5"/>
    <w:basedOn w:val="Normal"/>
    <w:next w:val="wallacepara"/>
    <w:qFormat/>
    <w:rsid w:val="007B4D79"/>
  </w:style>
  <w:style w:type="paragraph" w:customStyle="1" w:styleId="about">
    <w:name w:val="about"/>
    <w:basedOn w:val="Normal"/>
    <w:next w:val="audiolink"/>
    <w:qFormat/>
    <w:rsid w:val="007B4D79"/>
  </w:style>
  <w:style w:type="paragraph" w:customStyle="1" w:styleId="first">
    <w:name w:val="first"/>
    <w:basedOn w:val="Normal"/>
    <w:next w:val="titlestyle1"/>
    <w:qFormat/>
    <w:rsid w:val="007B4D79"/>
  </w:style>
  <w:style w:type="paragraph" w:customStyle="1" w:styleId="t6">
    <w:name w:val="t6"/>
    <w:basedOn w:val="Normal"/>
    <w:next w:val="nav1"/>
    <w:qFormat/>
    <w:rsid w:val="007B4D79"/>
  </w:style>
  <w:style w:type="paragraph" w:customStyle="1" w:styleId="thumbnail">
    <w:name w:val="thumbnail"/>
    <w:basedOn w:val="Normal"/>
    <w:next w:val="nav2"/>
    <w:qFormat/>
    <w:rsid w:val="007B4D79"/>
  </w:style>
  <w:style w:type="paragraph" w:customStyle="1" w:styleId="stand-first-alone">
    <w:name w:val="stand-first-alone"/>
    <w:basedOn w:val="Normal"/>
    <w:next w:val="Pa0"/>
    <w:qFormat/>
    <w:rsid w:val="007B4D79"/>
  </w:style>
  <w:style w:type="paragraph" w:customStyle="1" w:styleId="wallacepara">
    <w:name w:val="wallacepara"/>
    <w:basedOn w:val="Normal"/>
    <w:next w:val="CM45"/>
    <w:qFormat/>
    <w:rsid w:val="007B4D79"/>
  </w:style>
  <w:style w:type="paragraph" w:customStyle="1" w:styleId="morelink">
    <w:name w:val="morelink"/>
    <w:basedOn w:val="Normal"/>
    <w:next w:val="CM46"/>
    <w:qFormat/>
    <w:rsid w:val="007B4D79"/>
  </w:style>
  <w:style w:type="paragraph" w:customStyle="1" w:styleId="audiolink">
    <w:name w:val="audiolink"/>
    <w:basedOn w:val="Normal"/>
    <w:next w:val="F4-NormalText"/>
    <w:qFormat/>
    <w:rsid w:val="007B4D79"/>
  </w:style>
  <w:style w:type="paragraph" w:customStyle="1" w:styleId="titlestyle1">
    <w:name w:val="titlestyle1"/>
    <w:basedOn w:val="Normal"/>
    <w:next w:val="TagLine0"/>
    <w:qFormat/>
    <w:rsid w:val="007B4D79"/>
  </w:style>
  <w:style w:type="paragraph" w:customStyle="1" w:styleId="nav1">
    <w:name w:val="nav1"/>
    <w:basedOn w:val="Normal"/>
    <w:qFormat/>
    <w:rsid w:val="007B4D79"/>
  </w:style>
  <w:style w:type="paragraph" w:customStyle="1" w:styleId="nav2">
    <w:name w:val="nav2"/>
    <w:basedOn w:val="Normal"/>
    <w:next w:val="Heading18"/>
    <w:qFormat/>
    <w:rsid w:val="007B4D79"/>
  </w:style>
  <w:style w:type="paragraph" w:customStyle="1" w:styleId="CM45">
    <w:name w:val="CM45"/>
    <w:basedOn w:val="Normal"/>
    <w:uiPriority w:val="99"/>
    <w:qFormat/>
    <w:rsid w:val="007B4D79"/>
  </w:style>
  <w:style w:type="paragraph" w:customStyle="1" w:styleId="CM46">
    <w:name w:val="CM46"/>
    <w:basedOn w:val="Normal"/>
    <w:uiPriority w:val="99"/>
    <w:qFormat/>
    <w:rsid w:val="007B4D79"/>
  </w:style>
  <w:style w:type="character" w:customStyle="1" w:styleId="Heading180">
    <w:name w:val="Heading #18_"/>
    <w:basedOn w:val="DefaultParagraphFont"/>
    <w:locked/>
    <w:rsid w:val="007B4D79"/>
  </w:style>
  <w:style w:type="paragraph" w:customStyle="1" w:styleId="Heading18">
    <w:name w:val="Heading #18"/>
    <w:basedOn w:val="Normal"/>
    <w:qFormat/>
    <w:rsid w:val="007B4D79"/>
  </w:style>
  <w:style w:type="character" w:customStyle="1" w:styleId="Picturecaption2">
    <w:name w:val="Picture caption (2)_"/>
    <w:basedOn w:val="DefaultParagraphFont"/>
    <w:locked/>
    <w:rsid w:val="007B4D79"/>
  </w:style>
  <w:style w:type="paragraph" w:customStyle="1" w:styleId="Picturecaption20">
    <w:name w:val="Picture caption (2)"/>
    <w:basedOn w:val="Normal"/>
    <w:qFormat/>
    <w:rsid w:val="007B4D79"/>
  </w:style>
  <w:style w:type="character" w:customStyle="1" w:styleId="Picturecaption">
    <w:name w:val="Picture caption_"/>
    <w:basedOn w:val="DefaultParagraphFont"/>
    <w:locked/>
    <w:rsid w:val="007B4D79"/>
  </w:style>
  <w:style w:type="paragraph" w:customStyle="1" w:styleId="Picturecaption0">
    <w:name w:val="Picture caption"/>
    <w:basedOn w:val="Normal"/>
    <w:qFormat/>
    <w:rsid w:val="007B4D79"/>
  </w:style>
  <w:style w:type="character" w:customStyle="1" w:styleId="Bodytext31">
    <w:name w:val="Body text (31)_"/>
    <w:basedOn w:val="DefaultParagraphFont"/>
    <w:locked/>
    <w:rsid w:val="007B4D79"/>
  </w:style>
  <w:style w:type="paragraph" w:customStyle="1" w:styleId="Bodytext310">
    <w:name w:val="Body text (31)"/>
    <w:basedOn w:val="Normal"/>
    <w:qFormat/>
    <w:rsid w:val="007B4D79"/>
  </w:style>
  <w:style w:type="character" w:customStyle="1" w:styleId="Heading22">
    <w:name w:val="Heading #22_"/>
    <w:basedOn w:val="DefaultParagraphFont"/>
    <w:locked/>
    <w:rsid w:val="007B4D79"/>
  </w:style>
  <w:style w:type="paragraph" w:customStyle="1" w:styleId="Heading220">
    <w:name w:val="Heading #22"/>
    <w:basedOn w:val="Normal"/>
    <w:qFormat/>
    <w:rsid w:val="007B4D79"/>
  </w:style>
  <w:style w:type="character" w:customStyle="1" w:styleId="Bodytext131">
    <w:name w:val="Body text (131)_"/>
    <w:basedOn w:val="DefaultParagraphFont"/>
    <w:locked/>
    <w:rsid w:val="007B4D79"/>
  </w:style>
  <w:style w:type="paragraph" w:customStyle="1" w:styleId="Bodytext1310">
    <w:name w:val="Body text (131)"/>
    <w:basedOn w:val="Normal"/>
    <w:qFormat/>
    <w:rsid w:val="007B4D79"/>
  </w:style>
  <w:style w:type="character" w:customStyle="1" w:styleId="Bodytext140">
    <w:name w:val="Body text (140)_"/>
    <w:basedOn w:val="DefaultParagraphFont"/>
    <w:locked/>
    <w:rsid w:val="007B4D79"/>
  </w:style>
  <w:style w:type="paragraph" w:customStyle="1" w:styleId="Bodytext1400">
    <w:name w:val="Body text (140)"/>
    <w:basedOn w:val="Normal"/>
    <w:qFormat/>
    <w:rsid w:val="007B4D79"/>
  </w:style>
  <w:style w:type="character" w:customStyle="1" w:styleId="Bodytext141">
    <w:name w:val="Body text (141)_"/>
    <w:basedOn w:val="DefaultParagraphFont"/>
    <w:locked/>
    <w:rsid w:val="007B4D79"/>
  </w:style>
  <w:style w:type="paragraph" w:customStyle="1" w:styleId="Bodytext1410">
    <w:name w:val="Body text (141)"/>
    <w:basedOn w:val="Normal"/>
    <w:qFormat/>
    <w:rsid w:val="007B4D79"/>
  </w:style>
  <w:style w:type="character" w:customStyle="1" w:styleId="Tableofcontents20">
    <w:name w:val="Table of contents (20)_"/>
    <w:basedOn w:val="DefaultParagraphFont"/>
    <w:locked/>
    <w:rsid w:val="007B4D79"/>
  </w:style>
  <w:style w:type="paragraph" w:customStyle="1" w:styleId="Tableofcontents200">
    <w:name w:val="Table of contents (20)"/>
    <w:basedOn w:val="Normal"/>
    <w:qFormat/>
    <w:rsid w:val="007B4D79"/>
  </w:style>
  <w:style w:type="character" w:customStyle="1" w:styleId="Tableofcontents21">
    <w:name w:val="Table of contents (21)_"/>
    <w:basedOn w:val="DefaultParagraphFont"/>
    <w:locked/>
    <w:rsid w:val="007B4D79"/>
  </w:style>
  <w:style w:type="paragraph" w:customStyle="1" w:styleId="Tableofcontents210">
    <w:name w:val="Table of contents (21)"/>
    <w:basedOn w:val="Normal"/>
    <w:qFormat/>
    <w:rsid w:val="007B4D79"/>
  </w:style>
  <w:style w:type="character" w:customStyle="1" w:styleId="Tableofcontents22">
    <w:name w:val="Table of contents (22)_"/>
    <w:basedOn w:val="DefaultParagraphFont"/>
    <w:locked/>
    <w:rsid w:val="007B4D79"/>
  </w:style>
  <w:style w:type="paragraph" w:customStyle="1" w:styleId="Tableofcontents220">
    <w:name w:val="Table of contents (22)"/>
    <w:basedOn w:val="Normal"/>
    <w:qFormat/>
    <w:rsid w:val="007B4D79"/>
  </w:style>
  <w:style w:type="character" w:customStyle="1" w:styleId="Bodytext142">
    <w:name w:val="Body text (142)_"/>
    <w:basedOn w:val="DefaultParagraphFont"/>
    <w:locked/>
    <w:rsid w:val="007B4D79"/>
  </w:style>
  <w:style w:type="paragraph" w:customStyle="1" w:styleId="Bodytext1420">
    <w:name w:val="Body text (142)"/>
    <w:basedOn w:val="Normal"/>
    <w:qFormat/>
    <w:rsid w:val="007B4D79"/>
  </w:style>
  <w:style w:type="character" w:customStyle="1" w:styleId="Bodytext143">
    <w:name w:val="Body text (143)_"/>
    <w:basedOn w:val="DefaultParagraphFont"/>
    <w:locked/>
    <w:rsid w:val="007B4D79"/>
  </w:style>
  <w:style w:type="paragraph" w:customStyle="1" w:styleId="Bodytext1430">
    <w:name w:val="Body text (143)"/>
    <w:basedOn w:val="Normal"/>
    <w:qFormat/>
    <w:rsid w:val="007B4D79"/>
  </w:style>
  <w:style w:type="character" w:customStyle="1" w:styleId="Bodytext144Exact">
    <w:name w:val="Body text (144) Exact"/>
    <w:basedOn w:val="DefaultParagraphFont"/>
    <w:locked/>
    <w:rsid w:val="007B4D79"/>
  </w:style>
  <w:style w:type="paragraph" w:customStyle="1" w:styleId="Bodytext144">
    <w:name w:val="Body text (144)"/>
    <w:basedOn w:val="Normal"/>
    <w:qFormat/>
    <w:rsid w:val="007B4D79"/>
  </w:style>
  <w:style w:type="character" w:customStyle="1" w:styleId="Bodytext145Exact">
    <w:name w:val="Body text (145) Exact"/>
    <w:basedOn w:val="DefaultParagraphFont"/>
    <w:locked/>
    <w:rsid w:val="007B4D79"/>
  </w:style>
  <w:style w:type="paragraph" w:customStyle="1" w:styleId="Bodytext145">
    <w:name w:val="Body text (145)"/>
    <w:basedOn w:val="Normal"/>
    <w:qFormat/>
    <w:rsid w:val="007B4D79"/>
  </w:style>
  <w:style w:type="character" w:customStyle="1" w:styleId="Bodytext146">
    <w:name w:val="Body text (146)_"/>
    <w:basedOn w:val="DefaultParagraphFont"/>
    <w:locked/>
    <w:rsid w:val="007B4D79"/>
  </w:style>
  <w:style w:type="paragraph" w:customStyle="1" w:styleId="Bodytext1460">
    <w:name w:val="Body text (146)"/>
    <w:basedOn w:val="Normal"/>
    <w:qFormat/>
    <w:rsid w:val="007B4D79"/>
  </w:style>
  <w:style w:type="character" w:customStyle="1" w:styleId="Heading230">
    <w:name w:val="Heading #23_"/>
    <w:basedOn w:val="DefaultParagraphFont"/>
    <w:locked/>
    <w:rsid w:val="007B4D79"/>
  </w:style>
  <w:style w:type="paragraph" w:customStyle="1" w:styleId="Heading231">
    <w:name w:val="Heading #23"/>
    <w:basedOn w:val="Normal"/>
    <w:qFormat/>
    <w:rsid w:val="007B4D79"/>
  </w:style>
  <w:style w:type="character" w:customStyle="1" w:styleId="Picturecaption36">
    <w:name w:val="Picture caption (36)_"/>
    <w:basedOn w:val="DefaultParagraphFont"/>
    <w:locked/>
    <w:rsid w:val="007B4D79"/>
  </w:style>
  <w:style w:type="paragraph" w:customStyle="1" w:styleId="Picturecaption360">
    <w:name w:val="Picture caption (36)"/>
    <w:basedOn w:val="Normal"/>
    <w:qFormat/>
    <w:rsid w:val="007B4D79"/>
  </w:style>
  <w:style w:type="character" w:customStyle="1" w:styleId="Picturecaption42">
    <w:name w:val="Picture caption (42)_"/>
    <w:basedOn w:val="DefaultParagraphFont"/>
    <w:locked/>
    <w:rsid w:val="007B4D79"/>
  </w:style>
  <w:style w:type="paragraph" w:customStyle="1" w:styleId="Picturecaption420">
    <w:name w:val="Picture caption (42)"/>
    <w:basedOn w:val="Normal"/>
    <w:qFormat/>
    <w:rsid w:val="007B4D79"/>
  </w:style>
  <w:style w:type="character" w:customStyle="1" w:styleId="Bodytext154">
    <w:name w:val="Body text (154)_"/>
    <w:basedOn w:val="DefaultParagraphFont"/>
    <w:locked/>
    <w:rsid w:val="007B4D79"/>
  </w:style>
  <w:style w:type="paragraph" w:customStyle="1" w:styleId="Bodytext1540">
    <w:name w:val="Body text (154)"/>
    <w:basedOn w:val="Normal"/>
    <w:qFormat/>
    <w:rsid w:val="007B4D79"/>
  </w:style>
  <w:style w:type="character" w:customStyle="1" w:styleId="Bodytext155">
    <w:name w:val="Body text (155)_"/>
    <w:basedOn w:val="DefaultParagraphFont"/>
    <w:locked/>
    <w:rsid w:val="007B4D79"/>
  </w:style>
  <w:style w:type="paragraph" w:customStyle="1" w:styleId="Bodytext1550">
    <w:name w:val="Body text (155)"/>
    <w:basedOn w:val="Normal"/>
    <w:qFormat/>
    <w:rsid w:val="007B4D79"/>
  </w:style>
  <w:style w:type="character" w:customStyle="1" w:styleId="Bodytext156">
    <w:name w:val="Body text (156)_"/>
    <w:basedOn w:val="DefaultParagraphFont"/>
    <w:locked/>
    <w:rsid w:val="007B4D79"/>
  </w:style>
  <w:style w:type="paragraph" w:customStyle="1" w:styleId="Bodytext1560">
    <w:name w:val="Body text (156)"/>
    <w:basedOn w:val="Normal"/>
    <w:qFormat/>
    <w:rsid w:val="007B4D79"/>
  </w:style>
  <w:style w:type="character" w:customStyle="1" w:styleId="Bodytext60">
    <w:name w:val="Body text (60)_"/>
    <w:basedOn w:val="DefaultParagraphFont"/>
    <w:locked/>
    <w:rsid w:val="007B4D79"/>
  </w:style>
  <w:style w:type="paragraph" w:customStyle="1" w:styleId="Bodytext600">
    <w:name w:val="Body text (60)"/>
    <w:basedOn w:val="Normal"/>
    <w:qFormat/>
    <w:rsid w:val="007B4D79"/>
  </w:style>
  <w:style w:type="character" w:customStyle="1" w:styleId="Bodytext158">
    <w:name w:val="Body text (158)_"/>
    <w:basedOn w:val="DefaultParagraphFont"/>
    <w:locked/>
    <w:rsid w:val="007B4D79"/>
  </w:style>
  <w:style w:type="paragraph" w:customStyle="1" w:styleId="Bodytext1580">
    <w:name w:val="Body text (158)"/>
    <w:basedOn w:val="Normal"/>
    <w:qFormat/>
    <w:rsid w:val="007B4D79"/>
  </w:style>
  <w:style w:type="character" w:customStyle="1" w:styleId="Bodytext159">
    <w:name w:val="Body text (159)_"/>
    <w:basedOn w:val="DefaultParagraphFont"/>
    <w:locked/>
    <w:rsid w:val="007B4D79"/>
  </w:style>
  <w:style w:type="paragraph" w:customStyle="1" w:styleId="Bodytext1590">
    <w:name w:val="Body text (159)"/>
    <w:basedOn w:val="Normal"/>
    <w:qFormat/>
    <w:rsid w:val="007B4D79"/>
  </w:style>
  <w:style w:type="character" w:customStyle="1" w:styleId="Bodytext160">
    <w:name w:val="Body text (160)_"/>
    <w:basedOn w:val="DefaultParagraphFont"/>
    <w:locked/>
    <w:rsid w:val="007B4D79"/>
  </w:style>
  <w:style w:type="paragraph" w:customStyle="1" w:styleId="Bodytext1600">
    <w:name w:val="Body text (160)"/>
    <w:basedOn w:val="Normal"/>
    <w:qFormat/>
    <w:rsid w:val="007B4D79"/>
  </w:style>
  <w:style w:type="character" w:customStyle="1" w:styleId="Picturecaption4">
    <w:name w:val="Picture caption (4)_"/>
    <w:basedOn w:val="DefaultParagraphFont"/>
    <w:locked/>
    <w:rsid w:val="007B4D79"/>
  </w:style>
  <w:style w:type="paragraph" w:customStyle="1" w:styleId="Picturecaption40">
    <w:name w:val="Picture caption (4)"/>
    <w:basedOn w:val="Normal"/>
    <w:qFormat/>
    <w:rsid w:val="007B4D79"/>
  </w:style>
  <w:style w:type="character" w:customStyle="1" w:styleId="Heading10">
    <w:name w:val="Heading #10_"/>
    <w:basedOn w:val="DefaultParagraphFont"/>
    <w:locked/>
    <w:rsid w:val="007B4D79"/>
  </w:style>
  <w:style w:type="paragraph" w:customStyle="1" w:styleId="Heading100">
    <w:name w:val="Heading #10"/>
    <w:basedOn w:val="Normal"/>
    <w:qFormat/>
    <w:rsid w:val="007B4D79"/>
  </w:style>
  <w:style w:type="character" w:customStyle="1" w:styleId="Picturecaption3">
    <w:name w:val="Picture caption (3)_"/>
    <w:basedOn w:val="DefaultParagraphFont"/>
    <w:locked/>
    <w:rsid w:val="007B4D79"/>
  </w:style>
  <w:style w:type="paragraph" w:customStyle="1" w:styleId="Picturecaption30">
    <w:name w:val="Picture caption (3)"/>
    <w:basedOn w:val="Normal"/>
    <w:qFormat/>
    <w:rsid w:val="007B4D79"/>
  </w:style>
  <w:style w:type="character" w:customStyle="1" w:styleId="Heading13">
    <w:name w:val="Heading #13_"/>
    <w:basedOn w:val="DefaultParagraphFont"/>
    <w:locked/>
    <w:rsid w:val="007B4D79"/>
  </w:style>
  <w:style w:type="paragraph" w:customStyle="1" w:styleId="Heading130">
    <w:name w:val="Heading #13"/>
    <w:basedOn w:val="Normal"/>
    <w:qFormat/>
    <w:rsid w:val="007B4D79"/>
  </w:style>
  <w:style w:type="character" w:customStyle="1" w:styleId="Heading92">
    <w:name w:val="Heading #9 (2)_"/>
    <w:basedOn w:val="DefaultParagraphFont"/>
    <w:locked/>
    <w:rsid w:val="007B4D79"/>
  </w:style>
  <w:style w:type="paragraph" w:customStyle="1" w:styleId="Heading920">
    <w:name w:val="Heading #9 (2)"/>
    <w:basedOn w:val="Normal"/>
    <w:qFormat/>
    <w:rsid w:val="007B4D79"/>
  </w:style>
  <w:style w:type="character" w:customStyle="1" w:styleId="Heading15">
    <w:name w:val="Heading #15_"/>
    <w:basedOn w:val="DefaultParagraphFont"/>
    <w:locked/>
    <w:rsid w:val="007B4D79"/>
  </w:style>
  <w:style w:type="paragraph" w:customStyle="1" w:styleId="Heading150">
    <w:name w:val="Heading #15"/>
    <w:basedOn w:val="Normal"/>
    <w:qFormat/>
    <w:rsid w:val="007B4D79"/>
  </w:style>
  <w:style w:type="character" w:customStyle="1" w:styleId="Bodytext38">
    <w:name w:val="Body text (38)_"/>
    <w:basedOn w:val="DefaultParagraphFont"/>
    <w:locked/>
    <w:rsid w:val="007B4D79"/>
  </w:style>
  <w:style w:type="paragraph" w:customStyle="1" w:styleId="Bodytext380">
    <w:name w:val="Body text (38)"/>
    <w:basedOn w:val="Normal"/>
    <w:qFormat/>
    <w:rsid w:val="007B4D79"/>
  </w:style>
  <w:style w:type="character" w:customStyle="1" w:styleId="Heading17">
    <w:name w:val="Heading #17_"/>
    <w:basedOn w:val="DefaultParagraphFont"/>
    <w:locked/>
    <w:rsid w:val="007B4D79"/>
  </w:style>
  <w:style w:type="paragraph" w:customStyle="1" w:styleId="Heading170">
    <w:name w:val="Heading #17"/>
    <w:basedOn w:val="Normal"/>
    <w:qFormat/>
    <w:rsid w:val="007B4D79"/>
  </w:style>
  <w:style w:type="character" w:customStyle="1" w:styleId="Bodytext97Exact">
    <w:name w:val="Body text (97) Exact"/>
    <w:basedOn w:val="DefaultParagraphFont"/>
    <w:locked/>
    <w:rsid w:val="007B4D79"/>
  </w:style>
  <w:style w:type="paragraph" w:customStyle="1" w:styleId="Bodytext97">
    <w:name w:val="Body text (97)"/>
    <w:basedOn w:val="Normal"/>
    <w:qFormat/>
    <w:rsid w:val="007B4D79"/>
  </w:style>
  <w:style w:type="character" w:customStyle="1" w:styleId="Bodytext42">
    <w:name w:val="Body text (42)_"/>
    <w:basedOn w:val="DefaultParagraphFont"/>
    <w:locked/>
    <w:rsid w:val="007B4D79"/>
  </w:style>
  <w:style w:type="paragraph" w:customStyle="1" w:styleId="Bodytext420">
    <w:name w:val="Body text (42)"/>
    <w:basedOn w:val="Normal"/>
    <w:qFormat/>
    <w:rsid w:val="007B4D79"/>
  </w:style>
  <w:style w:type="character" w:customStyle="1" w:styleId="Picturecaption9">
    <w:name w:val="Picture caption (9)_"/>
    <w:basedOn w:val="DefaultParagraphFont"/>
    <w:locked/>
    <w:rsid w:val="007B4D79"/>
  </w:style>
  <w:style w:type="paragraph" w:customStyle="1" w:styleId="Picturecaption90">
    <w:name w:val="Picture caption (9)"/>
    <w:basedOn w:val="Normal"/>
    <w:qFormat/>
    <w:rsid w:val="007B4D79"/>
  </w:style>
  <w:style w:type="character" w:customStyle="1" w:styleId="Bodytext96Exact">
    <w:name w:val="Body text (96) Exact"/>
    <w:basedOn w:val="DefaultParagraphFont"/>
    <w:locked/>
    <w:rsid w:val="007B4D79"/>
  </w:style>
  <w:style w:type="paragraph" w:customStyle="1" w:styleId="Bodytext96">
    <w:name w:val="Body text (96)"/>
    <w:basedOn w:val="Normal"/>
    <w:qFormat/>
    <w:rsid w:val="007B4D79"/>
  </w:style>
  <w:style w:type="character" w:customStyle="1" w:styleId="Heading142">
    <w:name w:val="Heading #14 (2)_"/>
    <w:basedOn w:val="DefaultParagraphFont"/>
    <w:locked/>
    <w:rsid w:val="007B4D79"/>
  </w:style>
  <w:style w:type="paragraph" w:customStyle="1" w:styleId="Heading1420">
    <w:name w:val="Heading #14 (2)"/>
    <w:basedOn w:val="Normal"/>
    <w:qFormat/>
    <w:rsid w:val="007B4D79"/>
  </w:style>
  <w:style w:type="character" w:customStyle="1" w:styleId="Picturecaption31">
    <w:name w:val="Picture caption (31)_"/>
    <w:basedOn w:val="DefaultParagraphFont"/>
    <w:locked/>
    <w:rsid w:val="007B4D79"/>
  </w:style>
  <w:style w:type="paragraph" w:customStyle="1" w:styleId="Picturecaption310">
    <w:name w:val="Picture caption (31)"/>
    <w:basedOn w:val="Normal"/>
    <w:qFormat/>
    <w:rsid w:val="007B4D79"/>
  </w:style>
  <w:style w:type="character" w:customStyle="1" w:styleId="Picturecaption27">
    <w:name w:val="Picture caption (27)_"/>
    <w:basedOn w:val="DefaultParagraphFont"/>
    <w:locked/>
    <w:rsid w:val="007B4D79"/>
  </w:style>
  <w:style w:type="paragraph" w:customStyle="1" w:styleId="Picturecaption270">
    <w:name w:val="Picture caption (27)"/>
    <w:basedOn w:val="Normal"/>
    <w:qFormat/>
    <w:rsid w:val="007B4D79"/>
  </w:style>
  <w:style w:type="character" w:customStyle="1" w:styleId="Bodytext43Exact">
    <w:name w:val="Body text (43) Exact"/>
    <w:basedOn w:val="DefaultParagraphFont"/>
    <w:locked/>
    <w:rsid w:val="007B4D79"/>
  </w:style>
  <w:style w:type="paragraph" w:customStyle="1" w:styleId="Bodytext43">
    <w:name w:val="Body text (43)"/>
    <w:basedOn w:val="Normal"/>
    <w:qFormat/>
    <w:rsid w:val="007B4D79"/>
  </w:style>
  <w:style w:type="character" w:customStyle="1" w:styleId="Bodytext109">
    <w:name w:val="Body text (109)_"/>
    <w:basedOn w:val="DefaultParagraphFont"/>
    <w:locked/>
    <w:rsid w:val="007B4D79"/>
  </w:style>
  <w:style w:type="paragraph" w:customStyle="1" w:styleId="Bodytext1090">
    <w:name w:val="Body text (109)"/>
    <w:basedOn w:val="Normal"/>
    <w:qFormat/>
    <w:rsid w:val="007B4D79"/>
  </w:style>
  <w:style w:type="character" w:customStyle="1" w:styleId="Bodytext110">
    <w:name w:val="Body text (110)_"/>
    <w:basedOn w:val="DefaultParagraphFont"/>
    <w:locked/>
    <w:rsid w:val="007B4D79"/>
  </w:style>
  <w:style w:type="paragraph" w:customStyle="1" w:styleId="Bodytext1100">
    <w:name w:val="Body text (110)"/>
    <w:basedOn w:val="Normal"/>
    <w:qFormat/>
    <w:rsid w:val="007B4D79"/>
  </w:style>
  <w:style w:type="character" w:customStyle="1" w:styleId="Bodytext111">
    <w:name w:val="Body text (111)_"/>
    <w:basedOn w:val="DefaultParagraphFont"/>
    <w:locked/>
    <w:rsid w:val="007B4D79"/>
  </w:style>
  <w:style w:type="paragraph" w:customStyle="1" w:styleId="Bodytext1110">
    <w:name w:val="Body text (111)"/>
    <w:basedOn w:val="Normal"/>
    <w:qFormat/>
    <w:rsid w:val="007B4D79"/>
  </w:style>
  <w:style w:type="character" w:customStyle="1" w:styleId="Tablecaption7">
    <w:name w:val="Table caption (7)_"/>
    <w:basedOn w:val="DefaultParagraphFont"/>
    <w:locked/>
    <w:rsid w:val="007B4D79"/>
  </w:style>
  <w:style w:type="paragraph" w:customStyle="1" w:styleId="Tablecaption70">
    <w:name w:val="Table caption (7)"/>
    <w:basedOn w:val="Normal"/>
    <w:qFormat/>
    <w:rsid w:val="007B4D79"/>
  </w:style>
  <w:style w:type="character" w:customStyle="1" w:styleId="Bodytext112">
    <w:name w:val="Body text (112)_"/>
    <w:basedOn w:val="DefaultParagraphFont"/>
    <w:locked/>
    <w:rsid w:val="007B4D79"/>
  </w:style>
  <w:style w:type="paragraph" w:customStyle="1" w:styleId="Bodytext1120">
    <w:name w:val="Body text (112)"/>
    <w:basedOn w:val="Normal"/>
    <w:qFormat/>
    <w:rsid w:val="007B4D79"/>
  </w:style>
  <w:style w:type="character" w:customStyle="1" w:styleId="Bodytext113">
    <w:name w:val="Body text (113)_"/>
    <w:basedOn w:val="DefaultParagraphFont"/>
    <w:locked/>
    <w:rsid w:val="007B4D79"/>
  </w:style>
  <w:style w:type="paragraph" w:customStyle="1" w:styleId="Bodytext1130">
    <w:name w:val="Body text (113)"/>
    <w:basedOn w:val="Normal"/>
    <w:qFormat/>
    <w:rsid w:val="007B4D79"/>
  </w:style>
  <w:style w:type="character" w:customStyle="1" w:styleId="Tableofcontents10">
    <w:name w:val="Table of contents (10)_"/>
    <w:basedOn w:val="DefaultParagraphFont"/>
    <w:locked/>
    <w:rsid w:val="007B4D79"/>
  </w:style>
  <w:style w:type="paragraph" w:customStyle="1" w:styleId="Tableofcontents100">
    <w:name w:val="Table of contents (10)"/>
    <w:basedOn w:val="Normal"/>
    <w:qFormat/>
    <w:rsid w:val="007B4D79"/>
  </w:style>
  <w:style w:type="character" w:customStyle="1" w:styleId="Tableofcontents12">
    <w:name w:val="Table of contents (12)_"/>
    <w:basedOn w:val="DefaultParagraphFont"/>
    <w:locked/>
    <w:rsid w:val="007B4D79"/>
  </w:style>
  <w:style w:type="paragraph" w:customStyle="1" w:styleId="Tableofcontents120">
    <w:name w:val="Table of contents (12)"/>
    <w:basedOn w:val="Normal"/>
    <w:qFormat/>
    <w:rsid w:val="007B4D79"/>
  </w:style>
  <w:style w:type="character" w:customStyle="1" w:styleId="Tableofcontents14">
    <w:name w:val="Table of contents (14)_"/>
    <w:basedOn w:val="DefaultParagraphFont"/>
    <w:locked/>
    <w:rsid w:val="007B4D79"/>
  </w:style>
  <w:style w:type="paragraph" w:customStyle="1" w:styleId="Tableofcontents140">
    <w:name w:val="Table of contents (14)"/>
    <w:basedOn w:val="Normal"/>
    <w:qFormat/>
    <w:rsid w:val="007B4D79"/>
  </w:style>
  <w:style w:type="character" w:customStyle="1" w:styleId="Heading162">
    <w:name w:val="Heading #16 (2)_"/>
    <w:basedOn w:val="DefaultParagraphFont"/>
    <w:locked/>
    <w:rsid w:val="007B4D79"/>
  </w:style>
  <w:style w:type="paragraph" w:customStyle="1" w:styleId="Heading1620">
    <w:name w:val="Heading #16 (2)"/>
    <w:basedOn w:val="Normal"/>
    <w:qFormat/>
    <w:rsid w:val="007B4D79"/>
  </w:style>
  <w:style w:type="paragraph" w:customStyle="1" w:styleId="txgreen">
    <w:name w:val="txgreen"/>
    <w:basedOn w:val="Normal"/>
    <w:uiPriority w:val="99"/>
    <w:qFormat/>
    <w:rsid w:val="007B4D79"/>
  </w:style>
  <w:style w:type="paragraph" w:customStyle="1" w:styleId="rtecenter">
    <w:name w:val="rtecenter"/>
    <w:basedOn w:val="Normal"/>
    <w:uiPriority w:val="99"/>
    <w:qFormat/>
    <w:rsid w:val="007B4D79"/>
  </w:style>
  <w:style w:type="character" w:customStyle="1" w:styleId="regtext">
    <w:name w:val="regtext"/>
    <w:uiPriority w:val="99"/>
    <w:rsid w:val="007B4D79"/>
  </w:style>
  <w:style w:type="character" w:customStyle="1" w:styleId="StyleLatinGaramond9ptUnderline">
    <w:name w:val="Style (Latin) Garamond 9 pt Underline"/>
    <w:rsid w:val="007B4D79"/>
  </w:style>
  <w:style w:type="character" w:customStyle="1" w:styleId="l8">
    <w:name w:val="l8"/>
    <w:basedOn w:val="DefaultParagraphFont"/>
    <w:rsid w:val="007B4D79"/>
  </w:style>
  <w:style w:type="character" w:customStyle="1" w:styleId="ellipsistext">
    <w:name w:val="ellipsis_text"/>
    <w:basedOn w:val="DefaultParagraphFont"/>
    <w:rsid w:val="007B4D79"/>
  </w:style>
  <w:style w:type="character" w:customStyle="1" w:styleId="cite00">
    <w:name w:val="cite0"/>
    <w:rsid w:val="007B4D79"/>
  </w:style>
  <w:style w:type="character" w:customStyle="1" w:styleId="n">
    <w:name w:val="n"/>
    <w:rsid w:val="007B4D79"/>
  </w:style>
  <w:style w:type="character" w:customStyle="1" w:styleId="nukeled">
    <w:name w:val="nukeled"/>
    <w:rsid w:val="007B4D79"/>
  </w:style>
  <w:style w:type="character" w:customStyle="1" w:styleId="contextlyrelated">
    <w:name w:val="contextly_related"/>
    <w:rsid w:val="007B4D79"/>
  </w:style>
  <w:style w:type="character" w:customStyle="1" w:styleId="adtext">
    <w:name w:val="ad_text"/>
    <w:rsid w:val="007B4D79"/>
  </w:style>
  <w:style w:type="character" w:customStyle="1" w:styleId="linkrow">
    <w:name w:val="link_row"/>
    <w:rsid w:val="007B4D79"/>
  </w:style>
  <w:style w:type="character" w:customStyle="1" w:styleId="revision-date">
    <w:name w:val="revision-date"/>
    <w:rsid w:val="007B4D79"/>
  </w:style>
  <w:style w:type="character" w:customStyle="1" w:styleId="facebook-share">
    <w:name w:val="facebook-share"/>
    <w:rsid w:val="007B4D79"/>
  </w:style>
  <w:style w:type="character" w:customStyle="1" w:styleId="facebook-share-label">
    <w:name w:val="facebook-share-label"/>
    <w:rsid w:val="007B4D79"/>
  </w:style>
  <w:style w:type="character" w:customStyle="1" w:styleId="ata11y">
    <w:name w:val="at_a11y"/>
    <w:rsid w:val="007B4D79"/>
  </w:style>
  <w:style w:type="character" w:customStyle="1" w:styleId="tpk">
    <w:name w:val="tpk"/>
    <w:rsid w:val="007B4D79"/>
  </w:style>
  <w:style w:type="character" w:customStyle="1" w:styleId="A24">
    <w:name w:val="A24"/>
    <w:uiPriority w:val="99"/>
    <w:rsid w:val="007B4D79"/>
  </w:style>
  <w:style w:type="character" w:customStyle="1" w:styleId="A25">
    <w:name w:val="A25"/>
    <w:uiPriority w:val="99"/>
    <w:rsid w:val="007B4D79"/>
  </w:style>
  <w:style w:type="character" w:customStyle="1" w:styleId="Headerorfooter">
    <w:name w:val="Header or footer_"/>
    <w:basedOn w:val="DefaultParagraphFont"/>
    <w:rsid w:val="007B4D79"/>
  </w:style>
  <w:style w:type="character" w:customStyle="1" w:styleId="Bodytext21">
    <w:name w:val="Body text (2)_"/>
    <w:basedOn w:val="DefaultParagraphFont"/>
    <w:rsid w:val="007B4D79"/>
  </w:style>
  <w:style w:type="character" w:customStyle="1" w:styleId="Bodytext22">
    <w:name w:val="Body text (2)"/>
    <w:basedOn w:val="Bodytext46"/>
    <w:rsid w:val="007B4D79"/>
  </w:style>
  <w:style w:type="character" w:customStyle="1" w:styleId="Headerorfooter0">
    <w:name w:val="Header or footer"/>
    <w:basedOn w:val="Bodytext32"/>
    <w:rsid w:val="007B4D79"/>
  </w:style>
  <w:style w:type="character" w:customStyle="1" w:styleId="Bodytext33">
    <w:name w:val="Body text (3)_"/>
    <w:basedOn w:val="DefaultParagraphFont"/>
    <w:rsid w:val="007B4D79"/>
  </w:style>
  <w:style w:type="character" w:customStyle="1" w:styleId="Bodytext31Exact">
    <w:name w:val="Body text (31) Exact"/>
    <w:basedOn w:val="DefaultParagraphFont"/>
    <w:rsid w:val="007B4D79"/>
  </w:style>
  <w:style w:type="character" w:customStyle="1" w:styleId="Bodytext32">
    <w:name w:val="Body text (3)"/>
    <w:basedOn w:val="Bodytext3Spacing0ptExact"/>
    <w:rsid w:val="007B4D79"/>
  </w:style>
  <w:style w:type="character" w:customStyle="1" w:styleId="Bodytext46">
    <w:name w:val="Body text (46)_"/>
    <w:basedOn w:val="DefaultParagraphFont"/>
    <w:rsid w:val="007B4D79"/>
  </w:style>
  <w:style w:type="character" w:customStyle="1" w:styleId="Bodytext51">
    <w:name w:val="Body text (51)_"/>
    <w:basedOn w:val="DefaultParagraphFont"/>
    <w:rsid w:val="007B4D79"/>
  </w:style>
  <w:style w:type="character" w:customStyle="1" w:styleId="Bodytext34">
    <w:name w:val="Body text (34)_"/>
    <w:basedOn w:val="DefaultParagraphFont"/>
    <w:rsid w:val="007B4D79"/>
  </w:style>
  <w:style w:type="character" w:customStyle="1" w:styleId="Bodytext3Spacing0ptExact">
    <w:name w:val="Body text (3) + Spacing 0 pt Exact"/>
    <w:rsid w:val="007B4D79"/>
  </w:style>
  <w:style w:type="character" w:customStyle="1" w:styleId="Bodytext82">
    <w:name w:val="Body text (82)_"/>
    <w:basedOn w:val="DefaultParagraphFont"/>
    <w:rsid w:val="007B4D79"/>
  </w:style>
  <w:style w:type="character" w:customStyle="1" w:styleId="PicturecaptionSpacing0ptExact">
    <w:name w:val="Picture caption + Spacing 0 pt Exact"/>
    <w:basedOn w:val="DefaultParagraphFont"/>
    <w:rsid w:val="007B4D79"/>
  </w:style>
  <w:style w:type="character" w:customStyle="1" w:styleId="Tableofcontents13">
    <w:name w:val="Table of contents (13)_"/>
    <w:basedOn w:val="DefaultParagraphFont"/>
    <w:rsid w:val="007B4D79"/>
  </w:style>
  <w:style w:type="character" w:customStyle="1" w:styleId="Bodytext114">
    <w:name w:val="Body text (114)_"/>
    <w:basedOn w:val="DefaultParagraphFont"/>
    <w:rsid w:val="007B4D79"/>
  </w:style>
  <w:style w:type="character" w:customStyle="1" w:styleId="Bodytext115">
    <w:name w:val="Body text (115)_"/>
    <w:basedOn w:val="DefaultParagraphFont"/>
    <w:rsid w:val="007B4D79"/>
  </w:style>
  <w:style w:type="character" w:customStyle="1" w:styleId="Bodytext1150">
    <w:name w:val="Body text (115)"/>
    <w:basedOn w:val="Bodytext114Exact"/>
    <w:rsid w:val="007B4D79"/>
  </w:style>
  <w:style w:type="character" w:customStyle="1" w:styleId="Bodytext820">
    <w:name w:val="Body text (82)"/>
    <w:basedOn w:val="Bodytext100"/>
    <w:rsid w:val="007B4D79"/>
  </w:style>
  <w:style w:type="character" w:customStyle="1" w:styleId="Bodytext100">
    <w:name w:val="Body text (10)"/>
    <w:basedOn w:val="PicturecaptionSpacing0ptExact"/>
    <w:rsid w:val="007B4D79"/>
  </w:style>
  <w:style w:type="character" w:customStyle="1" w:styleId="Bodytext82Spacing0ptExact">
    <w:name w:val="Body text (82) + Spacing 0 pt Exact"/>
    <w:basedOn w:val="Bodytext100"/>
    <w:rsid w:val="007B4D79"/>
  </w:style>
  <w:style w:type="character" w:customStyle="1" w:styleId="Bodytext131Exact">
    <w:name w:val="Body text (131) Exact"/>
    <w:basedOn w:val="DefaultParagraphFont"/>
    <w:rsid w:val="007B4D79"/>
  </w:style>
  <w:style w:type="character" w:customStyle="1" w:styleId="Picturecaption2Spacing0ptExact">
    <w:name w:val="Picture caption (2) + Spacing 0 pt Exact"/>
    <w:basedOn w:val="DefaultParagraphFont"/>
    <w:rsid w:val="007B4D79"/>
  </w:style>
  <w:style w:type="character" w:customStyle="1" w:styleId="Bodytext114Exact">
    <w:name w:val="Body text (114) Exact"/>
    <w:basedOn w:val="Picturecaption2Spacing0ptExact"/>
    <w:rsid w:val="007B4D79"/>
  </w:style>
  <w:style w:type="character" w:customStyle="1" w:styleId="Bodytext340">
    <w:name w:val="Body text (34)"/>
    <w:basedOn w:val="Bodytext1150"/>
    <w:rsid w:val="007B4D79"/>
  </w:style>
  <w:style w:type="character" w:customStyle="1" w:styleId="Bodytext1409pt">
    <w:name w:val="Body text (140) + 9 pt"/>
    <w:aliases w:val="Not Italic,Table of contents (12) + FrankRuehl,11 pt,Footnote (2) + 5.5 pt"/>
    <w:basedOn w:val="DefaultParagraphFont"/>
    <w:rsid w:val="007B4D79"/>
  </w:style>
  <w:style w:type="character" w:customStyle="1" w:styleId="Bodytext510">
    <w:name w:val="Body text (51)"/>
    <w:basedOn w:val="Bodytext115"/>
    <w:rsid w:val="007B4D79"/>
  </w:style>
  <w:style w:type="character" w:customStyle="1" w:styleId="Bodytext1140">
    <w:name w:val="Body text (114)"/>
    <w:basedOn w:val="Picturecaption2Spacing0ptExact"/>
    <w:rsid w:val="007B4D79"/>
  </w:style>
  <w:style w:type="character" w:customStyle="1" w:styleId="Tableofcontents130">
    <w:name w:val="Table of contents (13)"/>
    <w:basedOn w:val="Bodytext131Exact"/>
    <w:rsid w:val="007B4D79"/>
  </w:style>
  <w:style w:type="character" w:customStyle="1" w:styleId="Bodytext460">
    <w:name w:val="Body text (46)"/>
    <w:basedOn w:val="Bodytext114"/>
    <w:rsid w:val="007B4D79"/>
  </w:style>
  <w:style w:type="character" w:customStyle="1" w:styleId="Bodytext46NotBold">
    <w:name w:val="Body text (46) + Not Bold"/>
    <w:basedOn w:val="Bodytext114"/>
    <w:rsid w:val="007B4D79"/>
  </w:style>
  <w:style w:type="character" w:customStyle="1" w:styleId="Bodytext46SegoeUI">
    <w:name w:val="Body text (46) + Segoe UI"/>
    <w:basedOn w:val="Bodytext114"/>
    <w:rsid w:val="007B4D79"/>
  </w:style>
  <w:style w:type="character" w:customStyle="1" w:styleId="Bodytext115Spacing0ptExact">
    <w:name w:val="Body text (115) + Spacing 0 pt Exact"/>
    <w:basedOn w:val="Bodytext114Exact"/>
    <w:rsid w:val="007B4D79"/>
  </w:style>
  <w:style w:type="character" w:customStyle="1" w:styleId="Picturecaption42SmallCaps">
    <w:name w:val="Picture caption (42) + Small Caps"/>
    <w:basedOn w:val="DefaultParagraphFont"/>
    <w:rsid w:val="007B4D79"/>
  </w:style>
  <w:style w:type="character" w:customStyle="1" w:styleId="Bodytext155Exact">
    <w:name w:val="Body text (155) Exact"/>
    <w:basedOn w:val="DefaultParagraphFont"/>
    <w:rsid w:val="007B4D79"/>
  </w:style>
  <w:style w:type="character" w:customStyle="1" w:styleId="Bodytext157">
    <w:name w:val="Body text (157)_"/>
    <w:basedOn w:val="DefaultParagraphFont"/>
    <w:rsid w:val="007B4D79"/>
  </w:style>
  <w:style w:type="character" w:customStyle="1" w:styleId="Bodytext157Spacing0pt">
    <w:name w:val="Body text (157) + Spacing 0 pt"/>
    <w:basedOn w:val="Bodytext39"/>
    <w:rsid w:val="007B4D79"/>
  </w:style>
  <w:style w:type="character" w:customStyle="1" w:styleId="Bodytext1570">
    <w:name w:val="Body text (157)"/>
    <w:basedOn w:val="Bodytext39"/>
    <w:rsid w:val="007B4D79"/>
  </w:style>
  <w:style w:type="character" w:customStyle="1" w:styleId="Heading2213pt">
    <w:name w:val="Heading #22 + 13 pt"/>
    <w:basedOn w:val="DefaultParagraphFont"/>
    <w:rsid w:val="007B4D79"/>
  </w:style>
  <w:style w:type="character" w:customStyle="1" w:styleId="Heading22125pt">
    <w:name w:val="Heading #22 + 12.5 pt"/>
    <w:basedOn w:val="DefaultParagraphFont"/>
    <w:rsid w:val="007B4D79"/>
  </w:style>
  <w:style w:type="character" w:customStyle="1" w:styleId="Bodytext300">
    <w:name w:val="Body text (30)_"/>
    <w:basedOn w:val="DefaultParagraphFont"/>
    <w:rsid w:val="007B4D79"/>
  </w:style>
  <w:style w:type="character" w:customStyle="1" w:styleId="Bodytext301">
    <w:name w:val="Body text (30)"/>
    <w:basedOn w:val="Bodytext3TimesNewRoman"/>
    <w:rsid w:val="007B4D79"/>
  </w:style>
  <w:style w:type="character" w:customStyle="1" w:styleId="Bodytext39">
    <w:name w:val="Body text (39)_"/>
    <w:basedOn w:val="DefaultParagraphFont"/>
    <w:rsid w:val="007B4D79"/>
  </w:style>
  <w:style w:type="character" w:customStyle="1" w:styleId="Bodytext390">
    <w:name w:val="Body text (39)"/>
    <w:basedOn w:val="BodytextExact"/>
    <w:rsid w:val="007B4D79"/>
  </w:style>
  <w:style w:type="character" w:customStyle="1" w:styleId="Bodytext159Exact">
    <w:name w:val="Body text (159) Exact"/>
    <w:basedOn w:val="DefaultParagraphFont"/>
    <w:rsid w:val="007B4D79"/>
  </w:style>
  <w:style w:type="character" w:customStyle="1" w:styleId="Bodytext60Spacing0pt">
    <w:name w:val="Body text (60) + Spacing 0 pt"/>
    <w:basedOn w:val="DefaultParagraphFont"/>
    <w:rsid w:val="007B4D79"/>
  </w:style>
  <w:style w:type="character" w:customStyle="1" w:styleId="Bodytext3Spacing-1pt">
    <w:name w:val="Body text (3) + Spacing -1 pt"/>
    <w:basedOn w:val="Bodytext3Spacing0ptExact"/>
    <w:rsid w:val="007B4D79"/>
  </w:style>
  <w:style w:type="character" w:customStyle="1" w:styleId="Bodytext3TimesNewRoman">
    <w:name w:val="Body text (3) + Times New Roman"/>
    <w:aliases w:val="11.5 pt,Header or footer + Century Gothic"/>
    <w:basedOn w:val="Bodytext3Spacing0ptExact"/>
    <w:rsid w:val="007B4D79"/>
  </w:style>
  <w:style w:type="character" w:customStyle="1" w:styleId="Bodytext2NotBold">
    <w:name w:val="Body text (2) + Not Bold"/>
    <w:basedOn w:val="Bodytext46"/>
    <w:rsid w:val="007B4D79"/>
  </w:style>
  <w:style w:type="character" w:customStyle="1" w:styleId="BodytextExact">
    <w:name w:val="Body text Exact"/>
    <w:basedOn w:val="DefaultParagraphFont"/>
    <w:rsid w:val="007B4D79"/>
  </w:style>
  <w:style w:type="character" w:customStyle="1" w:styleId="Heading13Italic">
    <w:name w:val="Heading #13 + Italic"/>
    <w:basedOn w:val="DefaultParagraphFont"/>
    <w:rsid w:val="007B4D79"/>
  </w:style>
  <w:style w:type="character" w:customStyle="1" w:styleId="Heading92Spacing2pt">
    <w:name w:val="Heading #9 (2) + Spacing 2 pt"/>
    <w:basedOn w:val="DefaultParagraphFont"/>
    <w:rsid w:val="007B4D79"/>
  </w:style>
  <w:style w:type="character" w:customStyle="1" w:styleId="Bodytext38Spacing0pt">
    <w:name w:val="Body text (38) + Spacing 0 pt"/>
    <w:basedOn w:val="DefaultParagraphFont"/>
    <w:rsid w:val="007B4D79"/>
  </w:style>
  <w:style w:type="character" w:customStyle="1" w:styleId="Bodytext42Spacing-1pt">
    <w:name w:val="Body text (42) + Spacing -1 pt"/>
    <w:basedOn w:val="DefaultParagraphFont"/>
    <w:rsid w:val="007B4D79"/>
  </w:style>
  <w:style w:type="character" w:customStyle="1" w:styleId="Bodytext35">
    <w:name w:val="Body text (35)_"/>
    <w:basedOn w:val="DefaultParagraphFont"/>
    <w:rsid w:val="007B4D79"/>
  </w:style>
  <w:style w:type="character" w:customStyle="1" w:styleId="Picturecaption19">
    <w:name w:val="Picture caption (19)_"/>
    <w:basedOn w:val="DefaultParagraphFont"/>
    <w:rsid w:val="007B4D79"/>
  </w:style>
  <w:style w:type="character" w:customStyle="1" w:styleId="Picturecaption9Exact">
    <w:name w:val="Picture caption (9) Exact"/>
    <w:basedOn w:val="DefaultParagraphFont"/>
    <w:rsid w:val="007B4D79"/>
  </w:style>
  <w:style w:type="character" w:customStyle="1" w:styleId="Bodytext87">
    <w:name w:val="Body text (87)_"/>
    <w:basedOn w:val="DefaultParagraphFont"/>
    <w:rsid w:val="007B4D79"/>
  </w:style>
  <w:style w:type="character" w:customStyle="1" w:styleId="Bodytext6">
    <w:name w:val="Body text (6)_"/>
    <w:basedOn w:val="DefaultParagraphFont"/>
    <w:rsid w:val="007B4D79"/>
  </w:style>
  <w:style w:type="character" w:customStyle="1" w:styleId="Heading142SmallCaps">
    <w:name w:val="Heading #14 (2) + Small Caps"/>
    <w:basedOn w:val="DefaultParagraphFont"/>
    <w:rsid w:val="007B4D79"/>
  </w:style>
  <w:style w:type="character" w:customStyle="1" w:styleId="Bodytext350">
    <w:name w:val="Body text (35)"/>
    <w:basedOn w:val="Picturecaption190"/>
    <w:rsid w:val="007B4D79"/>
  </w:style>
  <w:style w:type="character" w:customStyle="1" w:styleId="Picturecaption190">
    <w:name w:val="Picture caption (19)"/>
    <w:basedOn w:val="Picturecaption27Spacing0pt"/>
    <w:rsid w:val="007B4D79"/>
  </w:style>
  <w:style w:type="character" w:customStyle="1" w:styleId="Picturecaption27Spacing0pt">
    <w:name w:val="Picture caption (27) + Spacing 0 pt"/>
    <w:basedOn w:val="DefaultParagraphFont"/>
    <w:rsid w:val="007B4D79"/>
  </w:style>
  <w:style w:type="character" w:customStyle="1" w:styleId="Bodytext43Spacing0ptExact">
    <w:name w:val="Body text (43) + Spacing 0 pt Exact"/>
    <w:basedOn w:val="DefaultParagraphFont"/>
    <w:rsid w:val="007B4D79"/>
  </w:style>
  <w:style w:type="character" w:customStyle="1" w:styleId="Bodytext61">
    <w:name w:val="Body text (6)"/>
    <w:basedOn w:val="Bodytext870"/>
    <w:rsid w:val="007B4D79"/>
  </w:style>
  <w:style w:type="character" w:customStyle="1" w:styleId="Bodytext870">
    <w:name w:val="Body text (87)"/>
    <w:basedOn w:val="DefaultParagraphFont"/>
    <w:rsid w:val="007B4D79"/>
  </w:style>
  <w:style w:type="character" w:customStyle="1" w:styleId="BodytextSegoeUI">
    <w:name w:val="Body text + Segoe UI"/>
    <w:aliases w:val="21.5 pt"/>
    <w:basedOn w:val="DefaultParagraphFont"/>
    <w:rsid w:val="007B4D79"/>
  </w:style>
  <w:style w:type="character" w:customStyle="1" w:styleId="Bodytext68">
    <w:name w:val="Body text (68)_"/>
    <w:basedOn w:val="DefaultParagraphFont"/>
    <w:rsid w:val="007B4D79"/>
  </w:style>
  <w:style w:type="character" w:customStyle="1" w:styleId="Bodytext112SmallCaps">
    <w:name w:val="Body text (112) + Small Caps"/>
    <w:basedOn w:val="DefaultParagraphFont"/>
    <w:rsid w:val="007B4D79"/>
  </w:style>
  <w:style w:type="character" w:customStyle="1" w:styleId="Bodytext680">
    <w:name w:val="Body text (68)"/>
    <w:basedOn w:val="Heading162SmallCaps"/>
    <w:rsid w:val="007B4D79"/>
  </w:style>
  <w:style w:type="character" w:customStyle="1" w:styleId="Tableofcontents11">
    <w:name w:val="Table of contents (11)_"/>
    <w:basedOn w:val="DefaultParagraphFont"/>
    <w:rsid w:val="007B4D79"/>
  </w:style>
  <w:style w:type="character" w:customStyle="1" w:styleId="Tableofcontents110">
    <w:name w:val="Table of contents (11)"/>
    <w:basedOn w:val="article-quote-right"/>
    <w:rsid w:val="007B4D79"/>
  </w:style>
  <w:style w:type="character" w:customStyle="1" w:styleId="Tableofcontents15">
    <w:name w:val="Table of contents (15)_"/>
    <w:basedOn w:val="DefaultParagraphFont"/>
    <w:rsid w:val="007B4D79"/>
  </w:style>
  <w:style w:type="character" w:customStyle="1" w:styleId="Tableofcontents150">
    <w:name w:val="Table of contents (15)"/>
    <w:basedOn w:val="StyleBox12pt"/>
    <w:rsid w:val="007B4D79"/>
    <w:rPr>
      <w:rFonts w:ascii="Georgia" w:hAnsi="Georgia"/>
      <w:b w:val="0"/>
      <w:sz w:val="22"/>
      <w:u w:val="single"/>
      <w:bdr w:val="none" w:sz="0" w:space="0" w:color="auto"/>
    </w:rPr>
  </w:style>
  <w:style w:type="character" w:customStyle="1" w:styleId="Heading162SmallCaps">
    <w:name w:val="Heading #16 (2) + Small Caps"/>
    <w:basedOn w:val="DefaultParagraphFont"/>
    <w:rsid w:val="007B4D79"/>
  </w:style>
  <w:style w:type="character" w:customStyle="1" w:styleId="amp">
    <w:name w:val="amp"/>
    <w:basedOn w:val="DefaultParagraphFont"/>
    <w:rsid w:val="007B4D79"/>
  </w:style>
  <w:style w:type="character" w:customStyle="1" w:styleId="article-quote-right">
    <w:name w:val="article-quote-right"/>
    <w:basedOn w:val="DefaultParagraphFont"/>
    <w:rsid w:val="007B4D79"/>
  </w:style>
  <w:style w:type="character" w:customStyle="1" w:styleId="commentstext0">
    <w:name w:val="commentstext"/>
    <w:rsid w:val="007B4D79"/>
  </w:style>
  <w:style w:type="character" w:customStyle="1" w:styleId="wikicreatelink">
    <w:name w:val="wikicreatelink"/>
    <w:basedOn w:val="DefaultParagraphFont"/>
    <w:rsid w:val="007B4D79"/>
  </w:style>
  <w:style w:type="character" w:customStyle="1" w:styleId="facebook-share-count">
    <w:name w:val="facebook-share-count"/>
    <w:basedOn w:val="DefaultParagraphFont"/>
    <w:rsid w:val="007B4D79"/>
  </w:style>
  <w:style w:type="character" w:customStyle="1" w:styleId="smallcaps0">
    <w:name w:val="small_caps"/>
    <w:basedOn w:val="DefaultParagraphFont"/>
    <w:rsid w:val="007B4D79"/>
  </w:style>
  <w:style w:type="character" w:styleId="HTMLAcronym">
    <w:name w:val="HTML Acronym"/>
    <w:basedOn w:val="DefaultParagraphFont"/>
    <w:uiPriority w:val="99"/>
    <w:unhideWhenUsed/>
    <w:rsid w:val="007B4D79"/>
  </w:style>
  <w:style w:type="character" w:customStyle="1" w:styleId="cardunderlineChar0">
    <w:name w:val="card underline Char"/>
    <w:locked/>
    <w:rsid w:val="007B4D79"/>
  </w:style>
  <w:style w:type="paragraph" w:customStyle="1" w:styleId="cardunderline0">
    <w:name w:val="card underline"/>
    <w:basedOn w:val="Normal"/>
    <w:qFormat/>
    <w:rsid w:val="007B4D79"/>
  </w:style>
  <w:style w:type="paragraph" w:customStyle="1" w:styleId="OmniPage4">
    <w:name w:val="OmniPage #4"/>
    <w:basedOn w:val="Normal"/>
    <w:qFormat/>
    <w:rsid w:val="007B4D79"/>
  </w:style>
  <w:style w:type="paragraph" w:customStyle="1" w:styleId="OmniPage10">
    <w:name w:val="OmniPage #10"/>
    <w:basedOn w:val="Normal"/>
    <w:qFormat/>
    <w:rsid w:val="007B4D79"/>
  </w:style>
  <w:style w:type="paragraph" w:customStyle="1" w:styleId="bodyintro">
    <w:name w:val="bodyintro"/>
    <w:basedOn w:val="Normal"/>
    <w:uiPriority w:val="99"/>
    <w:qFormat/>
    <w:rsid w:val="007B4D79"/>
  </w:style>
  <w:style w:type="paragraph" w:customStyle="1" w:styleId="center">
    <w:name w:val="center"/>
    <w:basedOn w:val="Normal"/>
    <w:uiPriority w:val="99"/>
    <w:qFormat/>
    <w:rsid w:val="007B4D79"/>
  </w:style>
  <w:style w:type="character" w:customStyle="1" w:styleId="h4">
    <w:name w:val="h4"/>
    <w:rsid w:val="007B4D79"/>
  </w:style>
  <w:style w:type="character" w:customStyle="1" w:styleId="postheader">
    <w:name w:val="postheader"/>
    <w:basedOn w:val="DefaultParagraphFont"/>
    <w:rsid w:val="007B4D79"/>
  </w:style>
  <w:style w:type="numbering" w:customStyle="1" w:styleId="NoList3111">
    <w:name w:val="No List3111"/>
    <w:next w:val="NoList"/>
    <w:semiHidden/>
    <w:unhideWhenUsed/>
    <w:rsid w:val="007B4D79"/>
  </w:style>
  <w:style w:type="numbering" w:customStyle="1" w:styleId="NoList4111">
    <w:name w:val="No List4111"/>
    <w:next w:val="NoList"/>
    <w:semiHidden/>
    <w:unhideWhenUsed/>
    <w:rsid w:val="007B4D79"/>
  </w:style>
  <w:style w:type="numbering" w:customStyle="1" w:styleId="NoList511">
    <w:name w:val="No List511"/>
    <w:next w:val="NoList"/>
    <w:semiHidden/>
    <w:unhideWhenUsed/>
    <w:rsid w:val="007B4D79"/>
  </w:style>
  <w:style w:type="numbering" w:customStyle="1" w:styleId="NoList61">
    <w:name w:val="No List61"/>
    <w:next w:val="NoList"/>
    <w:semiHidden/>
    <w:unhideWhenUsed/>
    <w:rsid w:val="007B4D79"/>
  </w:style>
  <w:style w:type="numbering" w:customStyle="1" w:styleId="NoList71">
    <w:name w:val="No List71"/>
    <w:next w:val="NoList"/>
    <w:semiHidden/>
    <w:unhideWhenUsed/>
    <w:rsid w:val="007B4D79"/>
  </w:style>
  <w:style w:type="numbering" w:customStyle="1" w:styleId="NoList81">
    <w:name w:val="No List81"/>
    <w:next w:val="NoList"/>
    <w:semiHidden/>
    <w:unhideWhenUsed/>
    <w:rsid w:val="007B4D79"/>
  </w:style>
  <w:style w:type="numbering" w:customStyle="1" w:styleId="NoList91">
    <w:name w:val="No List91"/>
    <w:next w:val="NoList"/>
    <w:semiHidden/>
    <w:unhideWhenUsed/>
    <w:rsid w:val="007B4D79"/>
  </w:style>
  <w:style w:type="numbering" w:customStyle="1" w:styleId="NoList101">
    <w:name w:val="No List101"/>
    <w:next w:val="NoList"/>
    <w:uiPriority w:val="99"/>
    <w:semiHidden/>
    <w:unhideWhenUsed/>
    <w:rsid w:val="007B4D79"/>
  </w:style>
  <w:style w:type="numbering" w:customStyle="1" w:styleId="NoList12111">
    <w:name w:val="No List12111"/>
    <w:next w:val="NoList"/>
    <w:semiHidden/>
    <w:unhideWhenUsed/>
    <w:rsid w:val="007B4D79"/>
  </w:style>
  <w:style w:type="numbering" w:customStyle="1" w:styleId="NoList1311">
    <w:name w:val="No List1311"/>
    <w:next w:val="NoList"/>
    <w:semiHidden/>
    <w:unhideWhenUsed/>
    <w:rsid w:val="007B4D79"/>
  </w:style>
  <w:style w:type="numbering" w:customStyle="1" w:styleId="NoList1411">
    <w:name w:val="No List1411"/>
    <w:next w:val="NoList"/>
    <w:semiHidden/>
    <w:unhideWhenUsed/>
    <w:rsid w:val="007B4D79"/>
  </w:style>
  <w:style w:type="character" w:customStyle="1" w:styleId="StyleLatinBaskervilleUnderline">
    <w:name w:val="Style (Latin) Baskerville Underline"/>
    <w:rsid w:val="007B4D79"/>
    <w:rPr>
      <w:rFonts w:ascii="Baskerville" w:hAnsi="Baskerville"/>
      <w:sz w:val="26"/>
      <w:u w:val="single"/>
    </w:rPr>
  </w:style>
  <w:style w:type="numbering" w:customStyle="1" w:styleId="NoList2211">
    <w:name w:val="No List2211"/>
    <w:next w:val="NoList"/>
    <w:semiHidden/>
    <w:unhideWhenUsed/>
    <w:rsid w:val="007B4D79"/>
  </w:style>
  <w:style w:type="numbering" w:customStyle="1" w:styleId="NoList231">
    <w:name w:val="No List231"/>
    <w:next w:val="NoList"/>
    <w:semiHidden/>
    <w:unhideWhenUsed/>
    <w:rsid w:val="007B4D79"/>
  </w:style>
  <w:style w:type="numbering" w:customStyle="1" w:styleId="NoList24">
    <w:name w:val="No List24"/>
    <w:next w:val="NoList"/>
    <w:semiHidden/>
    <w:unhideWhenUsed/>
    <w:rsid w:val="007B4D79"/>
  </w:style>
  <w:style w:type="numbering" w:customStyle="1" w:styleId="NoList25">
    <w:name w:val="No List25"/>
    <w:next w:val="NoList"/>
    <w:semiHidden/>
    <w:unhideWhenUsed/>
    <w:rsid w:val="007B4D79"/>
  </w:style>
  <w:style w:type="character" w:customStyle="1" w:styleId="StyleHeading2CharHeading2CharCharCharCharCharCharCharT">
    <w:name w:val="Style Heading 2 CharHeading 2 Char Char Char Char Char Char CharT..."/>
    <w:rsid w:val="007B4D7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B4D7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B4D79"/>
    <w:rPr>
      <w:b w:val="0"/>
      <w:bCs w:val="0"/>
      <w:sz w:val="22"/>
      <w:u w:val="single"/>
      <w:bdr w:val="none" w:sz="0" w:space="0" w:color="auto"/>
    </w:rPr>
  </w:style>
  <w:style w:type="paragraph" w:customStyle="1" w:styleId="Cite8">
    <w:name w:val="Cite8"/>
    <w:basedOn w:val="Normal"/>
    <w:autoRedefine/>
    <w:uiPriority w:val="99"/>
    <w:qFormat/>
    <w:rsid w:val="007B4D7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B4D7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B4D7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B4D7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B4D79"/>
    <w:rPr>
      <w:b/>
      <w:bCs w:val="0"/>
      <w:u w:val="single"/>
    </w:rPr>
  </w:style>
  <w:style w:type="paragraph" w:customStyle="1" w:styleId="8font">
    <w:name w:val="8font"/>
    <w:basedOn w:val="Normal"/>
    <w:next w:val="Normal"/>
    <w:autoRedefine/>
    <w:qFormat/>
    <w:rsid w:val="007B4D79"/>
    <w:rPr>
      <w:rFonts w:eastAsia="Cambria"/>
      <w:szCs w:val="16"/>
    </w:rPr>
  </w:style>
  <w:style w:type="paragraph" w:customStyle="1" w:styleId="CiteLittle">
    <w:name w:val="Cite Little"/>
    <w:next w:val="Normal"/>
    <w:qFormat/>
    <w:rsid w:val="007B4D7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B4D79"/>
    <w:rPr>
      <w:rFonts w:ascii="Times New Roman" w:eastAsia="MS Mincho" w:hAnsi="Times New Roman"/>
      <w:b/>
      <w:bCs/>
      <w:u w:val="thick"/>
    </w:rPr>
  </w:style>
  <w:style w:type="character" w:customStyle="1" w:styleId="StyleAsianMSMincho">
    <w:name w:val="Style (Asian) MS Mincho"/>
    <w:rsid w:val="007B4D79"/>
    <w:rPr>
      <w:rFonts w:ascii="Times New Roman" w:eastAsia="MS Mincho" w:hAnsi="Times New Roman"/>
      <w:u w:val="thick"/>
    </w:rPr>
  </w:style>
  <w:style w:type="paragraph" w:customStyle="1" w:styleId="docheader">
    <w:name w:val="doc header"/>
    <w:autoRedefine/>
    <w:qFormat/>
    <w:rsid w:val="007B4D7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B4D7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B4D7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7B4D7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B4D79"/>
    <w:rPr>
      <w:rFonts w:ascii="Calibri" w:eastAsia="Times New Roman" w:hAnsi="Calibri" w:cs="Times New Roman"/>
      <w:b/>
      <w:bCs/>
      <w:caps/>
      <w:sz w:val="4"/>
      <w:szCs w:val="32"/>
      <w:u w:val="single"/>
    </w:rPr>
  </w:style>
  <w:style w:type="character" w:customStyle="1" w:styleId="UnderlineBoldChar">
    <w:name w:val="Underline Bold Char"/>
    <w:locked/>
    <w:rsid w:val="007B4D79"/>
    <w:rPr>
      <w:rFonts w:ascii="Times New Roman" w:eastAsia="Times New Roman" w:hAnsi="Times New Roman" w:cs="Calibri"/>
      <w:b/>
      <w:sz w:val="24"/>
      <w:szCs w:val="20"/>
      <w:u w:val="single"/>
    </w:rPr>
  </w:style>
  <w:style w:type="character" w:customStyle="1" w:styleId="tagChar0">
    <w:name w:val="%tag Char"/>
    <w:link w:val="tag"/>
    <w:rsid w:val="007B4D79"/>
    <w:rPr>
      <w:rFonts w:ascii="Calibri" w:hAnsi="Calibri" w:cs="Calibri"/>
      <w:bCs/>
      <w:sz w:val="18"/>
    </w:rPr>
  </w:style>
  <w:style w:type="character" w:customStyle="1" w:styleId="AAAcardChar">
    <w:name w:val="AAAcard Char"/>
    <w:link w:val="AAAcard"/>
    <w:rsid w:val="007B4D79"/>
    <w:rPr>
      <w:rFonts w:ascii="Calibri" w:eastAsia="Times New Roman" w:hAnsi="Calibri" w:cs="Calibri"/>
      <w:bCs/>
      <w:szCs w:val="20"/>
    </w:rPr>
  </w:style>
  <w:style w:type="character" w:customStyle="1" w:styleId="underlineCharChar0">
    <w:name w:val="underline Char Char"/>
    <w:rsid w:val="007B4D79"/>
    <w:rPr>
      <w:rFonts w:ascii="Arial Narrow" w:eastAsia="Times New Roman" w:hAnsi="Arial Narrow" w:cs="Calibri"/>
      <w:sz w:val="24"/>
      <w:u w:val="single"/>
    </w:rPr>
  </w:style>
  <w:style w:type="paragraph" w:customStyle="1" w:styleId="tagstyle0">
    <w:name w:val="tagstyle"/>
    <w:basedOn w:val="Normal"/>
    <w:qFormat/>
    <w:rsid w:val="007B4D79"/>
    <w:pPr>
      <w:spacing w:before="100" w:beforeAutospacing="1" w:after="100" w:afterAutospacing="1"/>
    </w:pPr>
    <w:rPr>
      <w:rFonts w:eastAsia="Times New Roman"/>
      <w:sz w:val="24"/>
    </w:rPr>
  </w:style>
  <w:style w:type="character" w:customStyle="1" w:styleId="newsstorytitle">
    <w:name w:val="news_story_title"/>
    <w:rsid w:val="007B4D79"/>
  </w:style>
  <w:style w:type="character" w:customStyle="1" w:styleId="yqlink">
    <w:name w:val="yqlink"/>
    <w:rsid w:val="007B4D79"/>
  </w:style>
  <w:style w:type="character" w:customStyle="1" w:styleId="clbody">
    <w:name w:val="clbody"/>
    <w:rsid w:val="007B4D79"/>
  </w:style>
  <w:style w:type="character" w:customStyle="1" w:styleId="boldandunderlinecharcharcharcharcharcharcharcharcharcharcharcharcharcharcharchar0">
    <w:name w:val="boldandunderlinecharcharcharcharcharcharcharcharcharcharcharcharcharcharcharchar"/>
    <w:rsid w:val="007B4D79"/>
  </w:style>
  <w:style w:type="character" w:customStyle="1" w:styleId="underlinecharcharcharcharcharcharcharcharcharcharcharcharcharchar0">
    <w:name w:val="underlinecharcharcharcharcharcharcharcharcharcharcharcharcharchar"/>
    <w:rsid w:val="007B4D79"/>
  </w:style>
  <w:style w:type="character" w:customStyle="1" w:styleId="CharCharCharCharCharChar1Char">
    <w:name w:val="Char Char Char Char Char Char1 Char"/>
    <w:rsid w:val="007B4D79"/>
    <w:rPr>
      <w:rFonts w:ascii="Times New Roman" w:eastAsia="Times New Roman" w:hAnsi="Times New Roman" w:cs="Times New Roman"/>
      <w:b/>
    </w:rPr>
  </w:style>
  <w:style w:type="character" w:customStyle="1" w:styleId="emphasis22">
    <w:name w:val="emphasis2"/>
    <w:rsid w:val="007B4D7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B4D79"/>
    <w:rPr>
      <w:sz w:val="24"/>
      <w:szCs w:val="24"/>
      <w:lang w:val="en-US" w:eastAsia="en-US" w:bidi="ar-SA"/>
    </w:rPr>
  </w:style>
  <w:style w:type="character" w:customStyle="1" w:styleId="NewTag">
    <w:name w:val="NewTag"/>
    <w:uiPriority w:val="1"/>
    <w:qFormat/>
    <w:rsid w:val="007B4D79"/>
    <w:rPr>
      <w:rFonts w:ascii="Georgia" w:hAnsi="Georgia"/>
      <w:b/>
      <w:sz w:val="24"/>
    </w:rPr>
  </w:style>
  <w:style w:type="character" w:customStyle="1" w:styleId="searchtools-record-title">
    <w:name w:val="searchtools-record-title"/>
    <w:basedOn w:val="DefaultParagraphFont"/>
    <w:rsid w:val="007B4D79"/>
  </w:style>
  <w:style w:type="character" w:customStyle="1" w:styleId="rightside">
    <w:name w:val="rightside"/>
    <w:rsid w:val="007B4D79"/>
  </w:style>
  <w:style w:type="character" w:customStyle="1" w:styleId="flourish">
    <w:name w:val="flourish"/>
    <w:rsid w:val="007B4D79"/>
  </w:style>
  <w:style w:type="character" w:customStyle="1" w:styleId="style150">
    <w:name w:val="style150"/>
    <w:rsid w:val="007B4D79"/>
  </w:style>
  <w:style w:type="character" w:customStyle="1" w:styleId="marrontitulobig">
    <w:name w:val="marron_titulo_big"/>
    <w:rsid w:val="007B4D79"/>
  </w:style>
  <w:style w:type="character" w:customStyle="1" w:styleId="apturelink">
    <w:name w:val="apturelink"/>
    <w:rsid w:val="007B4D79"/>
  </w:style>
  <w:style w:type="character" w:customStyle="1" w:styleId="apturelinkicon">
    <w:name w:val="apturelinkicon"/>
    <w:rsid w:val="007B4D79"/>
  </w:style>
  <w:style w:type="character" w:customStyle="1" w:styleId="titletxt">
    <w:name w:val="titletxt"/>
    <w:rsid w:val="007B4D79"/>
  </w:style>
  <w:style w:type="character" w:customStyle="1" w:styleId="colbcopy">
    <w:name w:val="colbcopy"/>
    <w:rsid w:val="007B4D79"/>
  </w:style>
  <w:style w:type="character" w:customStyle="1" w:styleId="hcard">
    <w:name w:val="hcard"/>
    <w:rsid w:val="007B4D79"/>
  </w:style>
  <w:style w:type="table" w:styleId="MediumGrid2">
    <w:name w:val="Medium Grid 2"/>
    <w:basedOn w:val="TableNormal"/>
    <w:uiPriority w:val="68"/>
    <w:rsid w:val="007B4D7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B4D7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B4D79"/>
    <w:pPr>
      <w:contextualSpacing w:val="0"/>
    </w:pPr>
    <w:rPr>
      <w:rFonts w:ascii="Courier" w:eastAsia="Cambria" w:hAnsi="Courier" w:cs="Times New Roman"/>
      <w:sz w:val="21"/>
      <w:szCs w:val="21"/>
    </w:rPr>
  </w:style>
  <w:style w:type="paragraph" w:customStyle="1" w:styleId="hotroute2">
    <w:name w:val="hotroute"/>
    <w:basedOn w:val="Normal"/>
    <w:qFormat/>
    <w:rsid w:val="007B4D79"/>
    <w:pPr>
      <w:ind w:left="288"/>
    </w:pPr>
  </w:style>
  <w:style w:type="paragraph" w:customStyle="1" w:styleId="DeleteAnalytics">
    <w:name w:val="Delete Analytics"/>
    <w:basedOn w:val="Heading4"/>
    <w:qFormat/>
    <w:rsid w:val="007B4D79"/>
    <w:rPr>
      <w:bCs/>
      <w:iCs w:val="0"/>
      <w:color w:val="800000"/>
    </w:rPr>
  </w:style>
  <w:style w:type="paragraph" w:customStyle="1" w:styleId="ReallyFuckingSmall0">
    <w:name w:val="Really Fucking Small"/>
    <w:basedOn w:val="Normal"/>
    <w:link w:val="ReallyFuckingSmallChar0"/>
    <w:qFormat/>
    <w:rsid w:val="007B4D79"/>
    <w:pPr>
      <w:ind w:left="144"/>
    </w:pPr>
    <w:rPr>
      <w:rFonts w:eastAsia="Times New Roman"/>
      <w:sz w:val="12"/>
    </w:rPr>
  </w:style>
  <w:style w:type="character" w:customStyle="1" w:styleId="ReallyFuckingSmallChar0">
    <w:name w:val="Really Fucking Small Char"/>
    <w:link w:val="ReallyFuckingSmall0"/>
    <w:rsid w:val="007B4D79"/>
    <w:rPr>
      <w:rFonts w:ascii="Calibri" w:eastAsia="Times New Roman" w:hAnsi="Calibri" w:cs="Calibri"/>
      <w:sz w:val="12"/>
    </w:rPr>
  </w:style>
  <w:style w:type="paragraph" w:customStyle="1" w:styleId="Boxempahsis">
    <w:name w:val="Box empahsis"/>
    <w:basedOn w:val="Normal"/>
    <w:link w:val="BoxempahsisChar"/>
    <w:qFormat/>
    <w:rsid w:val="007B4D7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B4D79"/>
    <w:rPr>
      <w:rFonts w:ascii="Franklin Gothic Heavy" w:hAnsi="Franklin Gothic Heavy" w:cs="Calibri"/>
      <w:sz w:val="24"/>
      <w:u w:val="single"/>
      <w:bdr w:val="single" w:sz="4" w:space="0" w:color="auto"/>
    </w:rPr>
  </w:style>
  <w:style w:type="character" w:customStyle="1" w:styleId="Qualified">
    <w:name w:val="Qualified"/>
    <w:rsid w:val="007B4D79"/>
    <w:rPr>
      <w:rFonts w:asciiTheme="majorHAnsi" w:hAnsiTheme="majorHAnsi"/>
      <w:b/>
      <w:bCs/>
      <w:sz w:val="16"/>
    </w:rPr>
  </w:style>
  <w:style w:type="character" w:customStyle="1" w:styleId="Underline-Highlighted-WFU">
    <w:name w:val="Underline-Highlighted-WFU"/>
    <w:basedOn w:val="DefaultParagraphFont"/>
    <w:uiPriority w:val="1"/>
    <w:qFormat/>
    <w:rsid w:val="007B4D7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B4D79"/>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7B4D79"/>
    <w:rPr>
      <w:rFonts w:ascii="Arial" w:eastAsia="Times New Roman" w:hAnsi="Arial" w:cs="Arial"/>
      <w:b/>
      <w:bCs/>
      <w:kern w:val="32"/>
      <w:sz w:val="28"/>
      <w:szCs w:val="32"/>
    </w:rPr>
  </w:style>
  <w:style w:type="character" w:customStyle="1" w:styleId="columntexthead">
    <w:name w:val="columntexthead"/>
    <w:rsid w:val="007B4D79"/>
  </w:style>
  <w:style w:type="character" w:customStyle="1" w:styleId="instruction">
    <w:name w:val="instruction"/>
    <w:rsid w:val="007B4D79"/>
  </w:style>
  <w:style w:type="character" w:customStyle="1" w:styleId="listpipe">
    <w:name w:val="listpipe"/>
    <w:rsid w:val="007B4D79"/>
  </w:style>
  <w:style w:type="character" w:customStyle="1" w:styleId="imagelink">
    <w:name w:val="imagelink"/>
    <w:rsid w:val="007B4D79"/>
  </w:style>
  <w:style w:type="character" w:customStyle="1" w:styleId="leadin">
    <w:name w:val="leadin"/>
    <w:rsid w:val="007B4D79"/>
  </w:style>
  <w:style w:type="character" w:customStyle="1" w:styleId="noticiabyline">
    <w:name w:val="noticia_byline"/>
    <w:rsid w:val="007B4D79"/>
  </w:style>
  <w:style w:type="character" w:customStyle="1" w:styleId="rightnowyahoo">
    <w:name w:val="right_now_yahoo"/>
    <w:rsid w:val="007B4D79"/>
  </w:style>
  <w:style w:type="character" w:customStyle="1" w:styleId="submittedmeta">
    <w:name w:val="submitted meta"/>
    <w:rsid w:val="007B4D79"/>
  </w:style>
  <w:style w:type="character" w:customStyle="1" w:styleId="A11">
    <w:name w:val="A11"/>
    <w:rsid w:val="007B4D79"/>
    <w:rPr>
      <w:color w:val="000000"/>
      <w:sz w:val="12"/>
      <w:szCs w:val="12"/>
    </w:rPr>
  </w:style>
  <w:style w:type="character" w:customStyle="1" w:styleId="AAAunderline">
    <w:name w:val="AAAunderline"/>
    <w:qFormat/>
    <w:rsid w:val="007B4D79"/>
    <w:rPr>
      <w:b/>
      <w:u w:val="single"/>
    </w:rPr>
  </w:style>
  <w:style w:type="paragraph" w:customStyle="1" w:styleId="IndexHeader">
    <w:name w:val="Index Header"/>
    <w:basedOn w:val="Normal"/>
    <w:qFormat/>
    <w:rsid w:val="007B4D79"/>
    <w:pPr>
      <w:ind w:left="-720"/>
      <w:outlineLvl w:val="0"/>
    </w:pPr>
    <w:rPr>
      <w:rFonts w:eastAsia="Times New Roman"/>
      <w:b/>
      <w:bCs/>
      <w:sz w:val="36"/>
      <w:szCs w:val="20"/>
    </w:rPr>
  </w:style>
  <w:style w:type="character" w:customStyle="1" w:styleId="IndexHeaderChar">
    <w:name w:val="Index Header Char"/>
    <w:rsid w:val="007B4D79"/>
    <w:rPr>
      <w:rFonts w:ascii="Times New Roman" w:eastAsia="Times New Roman" w:hAnsi="Times New Roman"/>
      <w:b/>
      <w:bCs/>
      <w:sz w:val="36"/>
    </w:rPr>
  </w:style>
  <w:style w:type="paragraph" w:customStyle="1" w:styleId="CardRead">
    <w:name w:val="Card_Read"/>
    <w:basedOn w:val="Normal"/>
    <w:qFormat/>
    <w:rsid w:val="007B4D79"/>
    <w:rPr>
      <w:rFonts w:ascii="Times" w:eastAsia="Times" w:hAnsi="Times"/>
      <w:szCs w:val="20"/>
    </w:rPr>
  </w:style>
  <w:style w:type="paragraph" w:customStyle="1" w:styleId="CardNU">
    <w:name w:val="CardNU"/>
    <w:basedOn w:val="Normal"/>
    <w:qFormat/>
    <w:rsid w:val="007B4D79"/>
    <w:rPr>
      <w:rFonts w:ascii="Times" w:eastAsia="Times" w:hAnsi="Times"/>
      <w:sz w:val="14"/>
      <w:szCs w:val="20"/>
    </w:rPr>
  </w:style>
  <w:style w:type="paragraph" w:customStyle="1" w:styleId="StyleHeading310pt">
    <w:name w:val="Style Heading 3 + 10 pt"/>
    <w:basedOn w:val="Heading3"/>
    <w:qFormat/>
    <w:rsid w:val="007B4D7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B4D79"/>
    <w:rPr>
      <w:rFonts w:ascii="Times New Roman" w:eastAsia="Times New Roman" w:hAnsi="Times New Roman" w:cs="Arial"/>
      <w:b/>
      <w:bCs/>
      <w:sz w:val="26"/>
      <w:szCs w:val="26"/>
    </w:rPr>
  </w:style>
  <w:style w:type="paragraph" w:customStyle="1" w:styleId="Style32">
    <w:name w:val="Style 3"/>
    <w:basedOn w:val="Normal"/>
    <w:qFormat/>
    <w:rsid w:val="007B4D7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B4D79"/>
    <w:pPr>
      <w:spacing w:after="60"/>
    </w:pPr>
    <w:rPr>
      <w:rFonts w:eastAsia="Times New Roman"/>
      <w:sz w:val="18"/>
    </w:rPr>
  </w:style>
  <w:style w:type="paragraph" w:customStyle="1" w:styleId="OmniPage8">
    <w:name w:val="OmniPage #8"/>
    <w:basedOn w:val="Normal"/>
    <w:qFormat/>
    <w:rsid w:val="007B4D79"/>
    <w:rPr>
      <w:rFonts w:eastAsia="Times New Roman"/>
      <w:color w:val="000000"/>
      <w:szCs w:val="20"/>
    </w:rPr>
  </w:style>
  <w:style w:type="paragraph" w:customStyle="1" w:styleId="OmniPage2">
    <w:name w:val="OmniPage #2"/>
    <w:basedOn w:val="Normal"/>
    <w:qFormat/>
    <w:rsid w:val="007B4D79"/>
    <w:rPr>
      <w:rFonts w:eastAsia="Times New Roman"/>
      <w:color w:val="000000"/>
      <w:szCs w:val="20"/>
    </w:rPr>
  </w:style>
  <w:style w:type="paragraph" w:customStyle="1" w:styleId="OmniPage6">
    <w:name w:val="OmniPage #6"/>
    <w:basedOn w:val="Normal"/>
    <w:qFormat/>
    <w:rsid w:val="007B4D79"/>
    <w:rPr>
      <w:rFonts w:eastAsia="Times New Roman"/>
      <w:color w:val="000000"/>
      <w:szCs w:val="20"/>
    </w:rPr>
  </w:style>
  <w:style w:type="paragraph" w:customStyle="1" w:styleId="OmniPage7">
    <w:name w:val="OmniPage #7"/>
    <w:basedOn w:val="Normal"/>
    <w:qFormat/>
    <w:rsid w:val="007B4D79"/>
    <w:rPr>
      <w:rFonts w:eastAsia="Times New Roman"/>
      <w:color w:val="000000"/>
      <w:szCs w:val="20"/>
    </w:rPr>
  </w:style>
  <w:style w:type="paragraph" w:customStyle="1" w:styleId="OmniPage11">
    <w:name w:val="OmniPage #11"/>
    <w:basedOn w:val="Normal"/>
    <w:qFormat/>
    <w:rsid w:val="007B4D79"/>
    <w:rPr>
      <w:rFonts w:eastAsia="Times New Roman"/>
      <w:color w:val="000000"/>
      <w:szCs w:val="20"/>
    </w:rPr>
  </w:style>
  <w:style w:type="paragraph" w:customStyle="1" w:styleId="OmniPage12">
    <w:name w:val="OmniPage #12"/>
    <w:basedOn w:val="Normal"/>
    <w:qFormat/>
    <w:rsid w:val="007B4D79"/>
    <w:rPr>
      <w:rFonts w:eastAsia="Times New Roman"/>
      <w:color w:val="000000"/>
      <w:szCs w:val="20"/>
    </w:rPr>
  </w:style>
  <w:style w:type="paragraph" w:customStyle="1" w:styleId="OmniPage13">
    <w:name w:val="OmniPage #13"/>
    <w:basedOn w:val="Normal"/>
    <w:qFormat/>
    <w:rsid w:val="007B4D79"/>
    <w:rPr>
      <w:rFonts w:eastAsia="Times New Roman"/>
      <w:color w:val="000000"/>
      <w:szCs w:val="20"/>
    </w:rPr>
  </w:style>
  <w:style w:type="paragraph" w:customStyle="1" w:styleId="OmniPage14">
    <w:name w:val="OmniPage #14"/>
    <w:basedOn w:val="Normal"/>
    <w:qFormat/>
    <w:rsid w:val="007B4D79"/>
    <w:rPr>
      <w:rFonts w:eastAsia="Times New Roman"/>
      <w:color w:val="000000"/>
      <w:szCs w:val="20"/>
    </w:rPr>
  </w:style>
  <w:style w:type="paragraph" w:customStyle="1" w:styleId="OmniPage15">
    <w:name w:val="OmniPage #15"/>
    <w:basedOn w:val="Normal"/>
    <w:qFormat/>
    <w:rsid w:val="007B4D79"/>
    <w:rPr>
      <w:rFonts w:eastAsia="Times New Roman"/>
      <w:color w:val="000000"/>
      <w:szCs w:val="20"/>
    </w:rPr>
  </w:style>
  <w:style w:type="paragraph" w:customStyle="1" w:styleId="OmniPage17">
    <w:name w:val="OmniPage #17"/>
    <w:basedOn w:val="Normal"/>
    <w:qFormat/>
    <w:rsid w:val="007B4D79"/>
    <w:rPr>
      <w:rFonts w:eastAsia="Times New Roman"/>
      <w:color w:val="000000"/>
      <w:szCs w:val="20"/>
    </w:rPr>
  </w:style>
  <w:style w:type="paragraph" w:customStyle="1" w:styleId="OmniPage19">
    <w:name w:val="OmniPage #19"/>
    <w:basedOn w:val="Normal"/>
    <w:qFormat/>
    <w:rsid w:val="007B4D79"/>
    <w:rPr>
      <w:rFonts w:eastAsia="Times New Roman"/>
      <w:color w:val="000000"/>
      <w:szCs w:val="20"/>
    </w:rPr>
  </w:style>
  <w:style w:type="paragraph" w:customStyle="1" w:styleId="OmniPage20">
    <w:name w:val="OmniPage #20"/>
    <w:basedOn w:val="Normal"/>
    <w:qFormat/>
    <w:rsid w:val="007B4D79"/>
    <w:rPr>
      <w:rFonts w:eastAsia="Times New Roman"/>
      <w:color w:val="000000"/>
      <w:szCs w:val="20"/>
    </w:rPr>
  </w:style>
  <w:style w:type="paragraph" w:customStyle="1" w:styleId="OmniPage21">
    <w:name w:val="OmniPage #21"/>
    <w:basedOn w:val="Normal"/>
    <w:qFormat/>
    <w:rsid w:val="007B4D79"/>
    <w:rPr>
      <w:rFonts w:eastAsia="Times New Roman"/>
      <w:color w:val="000000"/>
      <w:szCs w:val="20"/>
    </w:rPr>
  </w:style>
  <w:style w:type="paragraph" w:customStyle="1" w:styleId="OmniPage22">
    <w:name w:val="OmniPage #22"/>
    <w:basedOn w:val="Normal"/>
    <w:qFormat/>
    <w:rsid w:val="007B4D79"/>
    <w:rPr>
      <w:rFonts w:eastAsia="Times New Roman"/>
      <w:color w:val="000000"/>
      <w:szCs w:val="20"/>
    </w:rPr>
  </w:style>
  <w:style w:type="paragraph" w:customStyle="1" w:styleId="OmniPage25">
    <w:name w:val="OmniPage #25"/>
    <w:basedOn w:val="Normal"/>
    <w:qFormat/>
    <w:rsid w:val="007B4D79"/>
    <w:rPr>
      <w:rFonts w:eastAsia="Times New Roman"/>
      <w:color w:val="000000"/>
      <w:szCs w:val="20"/>
    </w:rPr>
  </w:style>
  <w:style w:type="paragraph" w:customStyle="1" w:styleId="OmniPage18">
    <w:name w:val="OmniPage #18"/>
    <w:basedOn w:val="Normal"/>
    <w:qFormat/>
    <w:rsid w:val="007B4D79"/>
    <w:rPr>
      <w:rFonts w:eastAsia="Times New Roman"/>
      <w:color w:val="000000"/>
      <w:szCs w:val="20"/>
    </w:rPr>
  </w:style>
  <w:style w:type="paragraph" w:customStyle="1" w:styleId="OmniPage26">
    <w:name w:val="OmniPage #26"/>
    <w:basedOn w:val="Normal"/>
    <w:qFormat/>
    <w:rsid w:val="007B4D79"/>
    <w:rPr>
      <w:rFonts w:eastAsia="Times New Roman"/>
      <w:color w:val="000000"/>
      <w:szCs w:val="20"/>
    </w:rPr>
  </w:style>
  <w:style w:type="character" w:customStyle="1" w:styleId="iagsheaderlarge">
    <w:name w:val="iags_header_large"/>
    <w:rsid w:val="007B4D79"/>
  </w:style>
  <w:style w:type="paragraph" w:customStyle="1" w:styleId="OmniPage9">
    <w:name w:val="OmniPage #9"/>
    <w:basedOn w:val="Normal"/>
    <w:qFormat/>
    <w:rsid w:val="007B4D79"/>
    <w:rPr>
      <w:rFonts w:eastAsia="Times New Roman"/>
      <w:color w:val="000000"/>
      <w:szCs w:val="20"/>
    </w:rPr>
  </w:style>
  <w:style w:type="paragraph" w:customStyle="1" w:styleId="OmniPage5">
    <w:name w:val="OmniPage #5"/>
    <w:basedOn w:val="Normal"/>
    <w:qFormat/>
    <w:rsid w:val="007B4D79"/>
    <w:rPr>
      <w:rFonts w:eastAsia="Times New Roman"/>
      <w:color w:val="000000"/>
      <w:szCs w:val="20"/>
    </w:rPr>
  </w:style>
  <w:style w:type="character" w:customStyle="1" w:styleId="style12char0">
    <w:name w:val="style12char"/>
    <w:rsid w:val="007B4D79"/>
  </w:style>
  <w:style w:type="character" w:customStyle="1" w:styleId="charchar20">
    <w:name w:val="charchar2"/>
    <w:rsid w:val="007B4D79"/>
  </w:style>
  <w:style w:type="character" w:customStyle="1" w:styleId="style11char0">
    <w:name w:val="style11char"/>
    <w:rsid w:val="007B4D79"/>
  </w:style>
  <w:style w:type="paragraph" w:customStyle="1" w:styleId="CitesandCardText">
    <w:name w:val="Cites and Card Text"/>
    <w:basedOn w:val="Normal"/>
    <w:qFormat/>
    <w:rsid w:val="007B4D79"/>
    <w:rPr>
      <w:rFonts w:eastAsia="Times New Roman"/>
    </w:rPr>
  </w:style>
  <w:style w:type="paragraph" w:styleId="List2">
    <w:name w:val="List 2"/>
    <w:basedOn w:val="Default"/>
    <w:next w:val="Default"/>
    <w:rsid w:val="007B4D79"/>
    <w:rPr>
      <w:color w:val="auto"/>
      <w:szCs w:val="22"/>
    </w:rPr>
  </w:style>
  <w:style w:type="character" w:customStyle="1" w:styleId="Heading51">
    <w:name w:val="Heading 51"/>
    <w:aliases w:val="Heading 5 Char Char Char,Heading 511"/>
    <w:rsid w:val="007B4D79"/>
    <w:rPr>
      <w:b/>
      <w:bCs/>
      <w:iCs/>
      <w:szCs w:val="26"/>
      <w:lang w:val="en-US" w:eastAsia="en-US" w:bidi="ar-SA"/>
    </w:rPr>
  </w:style>
  <w:style w:type="paragraph" w:customStyle="1" w:styleId="Style160">
    <w:name w:val="Style 16"/>
    <w:basedOn w:val="Normal"/>
    <w:qFormat/>
    <w:rsid w:val="007B4D79"/>
    <w:pPr>
      <w:autoSpaceDE w:val="0"/>
      <w:autoSpaceDN w:val="0"/>
      <w:adjustRightInd w:val="0"/>
    </w:pPr>
    <w:rPr>
      <w:rFonts w:eastAsia="Times New Roman"/>
      <w:sz w:val="24"/>
    </w:rPr>
  </w:style>
  <w:style w:type="paragraph" w:customStyle="1" w:styleId="smalltext2">
    <w:name w:val="smalltext"/>
    <w:basedOn w:val="Normal"/>
    <w:link w:val="smalltextChar0"/>
    <w:qFormat/>
    <w:rsid w:val="007B4D79"/>
    <w:rPr>
      <w:rFonts w:eastAsia="Times New Roman"/>
    </w:rPr>
  </w:style>
  <w:style w:type="character" w:customStyle="1" w:styleId="smalltextChar0">
    <w:name w:val="smalltext Char"/>
    <w:link w:val="smalltext2"/>
    <w:rsid w:val="007B4D7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B4D79"/>
    <w:pPr>
      <w:spacing w:after="120"/>
    </w:pPr>
    <w:rPr>
      <w:color w:val="auto"/>
      <w:szCs w:val="22"/>
    </w:rPr>
  </w:style>
  <w:style w:type="paragraph" w:customStyle="1" w:styleId="headingChar">
    <w:name w:val="heading Char"/>
    <w:basedOn w:val="Normal"/>
    <w:qFormat/>
    <w:rsid w:val="007B4D79"/>
    <w:pPr>
      <w:jc w:val="center"/>
    </w:pPr>
    <w:rPr>
      <w:rFonts w:ascii="Arial Black" w:eastAsia="Times New Roman" w:hAnsi="Arial Black"/>
      <w:b/>
      <w:sz w:val="36"/>
      <w:u w:val="single"/>
    </w:rPr>
  </w:style>
  <w:style w:type="character" w:customStyle="1" w:styleId="boldunderlineCharChar0">
    <w:name w:val="boldunderline Char Char"/>
    <w:rsid w:val="007B4D79"/>
    <w:rPr>
      <w:b/>
      <w:sz w:val="22"/>
      <w:szCs w:val="24"/>
      <w:u w:val="single"/>
      <w:lang w:val="en-US" w:eastAsia="en-US" w:bidi="ar-SA"/>
    </w:rPr>
  </w:style>
  <w:style w:type="paragraph" w:customStyle="1" w:styleId="Bullets-squares">
    <w:name w:val="Bullets - squares"/>
    <w:basedOn w:val="Normal"/>
    <w:next w:val="Normal"/>
    <w:qFormat/>
    <w:rsid w:val="007B4D79"/>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B4D7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B4D79"/>
    <w:rPr>
      <w:rFonts w:ascii="Times New Roman" w:eastAsia="Times New Roman" w:hAnsi="Times New Roman" w:cs="Times New Roman"/>
      <w:sz w:val="16"/>
    </w:rPr>
  </w:style>
  <w:style w:type="paragraph" w:customStyle="1" w:styleId="RegularCite">
    <w:name w:val="Regular Cite"/>
    <w:qFormat/>
    <w:rsid w:val="007B4D79"/>
    <w:pPr>
      <w:spacing w:after="0" w:line="240" w:lineRule="auto"/>
    </w:pPr>
    <w:rPr>
      <w:rFonts w:ascii="Times New Roman" w:eastAsia="Times New Roman" w:hAnsi="Times New Roman" w:cs="Times New Roman"/>
      <w:sz w:val="20"/>
    </w:rPr>
  </w:style>
  <w:style w:type="character" w:customStyle="1" w:styleId="eudoraheader">
    <w:name w:val="eudoraheader"/>
    <w:rsid w:val="007B4D79"/>
  </w:style>
  <w:style w:type="character" w:customStyle="1" w:styleId="emailstyle26">
    <w:name w:val="emailstyle26"/>
    <w:rsid w:val="007B4D79"/>
  </w:style>
  <w:style w:type="paragraph" w:customStyle="1" w:styleId="context">
    <w:name w:val="context"/>
    <w:basedOn w:val="Normal"/>
    <w:qFormat/>
    <w:rsid w:val="007B4D79"/>
    <w:pPr>
      <w:spacing w:before="100" w:beforeAutospacing="1" w:after="100" w:afterAutospacing="1"/>
    </w:pPr>
    <w:rPr>
      <w:rFonts w:eastAsia="Times New Roman"/>
      <w:sz w:val="24"/>
    </w:rPr>
  </w:style>
  <w:style w:type="character" w:customStyle="1" w:styleId="articleheadline">
    <w:name w:val="articleheadline"/>
    <w:rsid w:val="007B4D79"/>
  </w:style>
  <w:style w:type="character" w:customStyle="1" w:styleId="sendtofriend">
    <w:name w:val="sendtofriend"/>
    <w:rsid w:val="007B4D79"/>
  </w:style>
  <w:style w:type="character" w:customStyle="1" w:styleId="pagetype">
    <w:name w:val="pagetype"/>
    <w:rsid w:val="007B4D79"/>
  </w:style>
  <w:style w:type="character" w:customStyle="1" w:styleId="byl">
    <w:name w:val="byl"/>
    <w:rsid w:val="007B4D79"/>
  </w:style>
  <w:style w:type="paragraph" w:customStyle="1" w:styleId="Size6">
    <w:name w:val="Size 6"/>
    <w:link w:val="Size6Char"/>
    <w:qFormat/>
    <w:rsid w:val="007B4D7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B4D79"/>
    <w:rPr>
      <w:rFonts w:ascii="Times New Roman" w:eastAsia="Times New Roman" w:hAnsi="Times New Roman" w:cs="Times New Roman"/>
      <w:sz w:val="16"/>
    </w:rPr>
  </w:style>
  <w:style w:type="character" w:customStyle="1" w:styleId="underliningchar3">
    <w:name w:val="underliningchar"/>
    <w:rsid w:val="007B4D79"/>
  </w:style>
  <w:style w:type="paragraph" w:customStyle="1" w:styleId="TxBrp11">
    <w:name w:val="TxBr_p11"/>
    <w:basedOn w:val="Normal"/>
    <w:qFormat/>
    <w:rsid w:val="007B4D7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B4D7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B4D7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B4D7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B4D7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B4D7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B4D7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B4D7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B4D7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B4D7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B4D7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B4D7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B4D7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B4D7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B4D7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B4D79"/>
    <w:rPr>
      <w:vanish w:val="0"/>
      <w:webHidden w:val="0"/>
      <w:color w:val="999999"/>
      <w:sz w:val="12"/>
      <w:szCs w:val="12"/>
      <w:specVanish/>
    </w:rPr>
  </w:style>
  <w:style w:type="character" w:customStyle="1" w:styleId="CardsFont8ptChar">
    <w:name w:val="Cards + Font: 8 pt Char"/>
    <w:rsid w:val="007B4D79"/>
    <w:rPr>
      <w:sz w:val="16"/>
    </w:rPr>
  </w:style>
  <w:style w:type="character" w:customStyle="1" w:styleId="TagLineCharChar">
    <w:name w:val="Tag Line Char Char"/>
    <w:rsid w:val="007B4D79"/>
    <w:rPr>
      <w:rFonts w:cs="Arial"/>
      <w:b/>
      <w:bCs/>
      <w:iCs/>
      <w:sz w:val="24"/>
      <w:szCs w:val="28"/>
      <w:lang w:val="en-US" w:eastAsia="en-US" w:bidi="ar-SA"/>
    </w:rPr>
  </w:style>
  <w:style w:type="character" w:customStyle="1" w:styleId="articlecommentcount">
    <w:name w:val="article_comment_count"/>
    <w:rsid w:val="007B4D79"/>
  </w:style>
  <w:style w:type="character" w:customStyle="1" w:styleId="articlerecommendcount">
    <w:name w:val="article_recommend_count"/>
    <w:rsid w:val="007B4D79"/>
  </w:style>
  <w:style w:type="character" w:customStyle="1" w:styleId="normaltext1">
    <w:name w:val="normal_text"/>
    <w:rsid w:val="007B4D79"/>
  </w:style>
  <w:style w:type="paragraph" w:customStyle="1" w:styleId="storytimestamp">
    <w:name w:val="storytimestamp"/>
    <w:basedOn w:val="Normal"/>
    <w:qFormat/>
    <w:rsid w:val="007B4D79"/>
    <w:pPr>
      <w:spacing w:before="100" w:beforeAutospacing="1" w:after="100" w:afterAutospacing="1"/>
    </w:pPr>
    <w:rPr>
      <w:rFonts w:eastAsia="Times New Roman"/>
      <w:sz w:val="24"/>
    </w:rPr>
  </w:style>
  <w:style w:type="character" w:customStyle="1" w:styleId="story-byline">
    <w:name w:val="story-byline"/>
    <w:rsid w:val="007B4D79"/>
  </w:style>
  <w:style w:type="character" w:customStyle="1" w:styleId="story-titleline">
    <w:name w:val="story-titleline"/>
    <w:rsid w:val="007B4D79"/>
  </w:style>
  <w:style w:type="paragraph" w:styleId="ListBullet2">
    <w:name w:val="List Bullet 2"/>
    <w:basedOn w:val="Normal"/>
    <w:rsid w:val="007B4D7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B4D79"/>
    <w:rPr>
      <w:rFonts w:eastAsia="Times New Roman"/>
      <w:color w:val="000000"/>
      <w:sz w:val="10"/>
    </w:rPr>
  </w:style>
  <w:style w:type="character" w:customStyle="1" w:styleId="marron">
    <w:name w:val="marron"/>
    <w:rsid w:val="007B4D79"/>
  </w:style>
  <w:style w:type="character" w:customStyle="1" w:styleId="UnderlineCardChar1">
    <w:name w:val="Underline Card Char"/>
    <w:rsid w:val="007B4D79"/>
    <w:rPr>
      <w:sz w:val="22"/>
      <w:szCs w:val="24"/>
      <w:u w:val="single"/>
      <w:lang w:val="en-US" w:eastAsia="en-US" w:bidi="ar-SA"/>
    </w:rPr>
  </w:style>
  <w:style w:type="character" w:customStyle="1" w:styleId="SourcesCharChar1">
    <w:name w:val="Sources Char Char1"/>
    <w:rsid w:val="007B4D79"/>
    <w:rPr>
      <w:rFonts w:cs="Arial"/>
      <w:b/>
      <w:bCs/>
      <w:iCs/>
      <w:sz w:val="24"/>
      <w:szCs w:val="28"/>
      <w:lang w:val="en-US" w:eastAsia="en-US" w:bidi="ar-SA"/>
    </w:rPr>
  </w:style>
  <w:style w:type="paragraph" w:customStyle="1" w:styleId="OmniPage3">
    <w:name w:val="OmniPage #3"/>
    <w:basedOn w:val="Normal"/>
    <w:qFormat/>
    <w:rsid w:val="007B4D79"/>
    <w:rPr>
      <w:rFonts w:eastAsia="Times New Roman"/>
      <w:color w:val="000000"/>
      <w:szCs w:val="20"/>
    </w:rPr>
  </w:style>
  <w:style w:type="paragraph" w:customStyle="1" w:styleId="OmniPage16">
    <w:name w:val="OmniPage #16"/>
    <w:basedOn w:val="Normal"/>
    <w:qFormat/>
    <w:rsid w:val="007B4D79"/>
    <w:rPr>
      <w:rFonts w:eastAsia="Times New Roman"/>
      <w:color w:val="000000"/>
      <w:szCs w:val="20"/>
    </w:rPr>
  </w:style>
  <w:style w:type="paragraph" w:customStyle="1" w:styleId="OmniPage23">
    <w:name w:val="OmniPage #23"/>
    <w:basedOn w:val="Normal"/>
    <w:qFormat/>
    <w:rsid w:val="007B4D79"/>
    <w:rPr>
      <w:rFonts w:eastAsia="Times New Roman"/>
      <w:color w:val="000000"/>
      <w:szCs w:val="20"/>
    </w:rPr>
  </w:style>
  <w:style w:type="paragraph" w:customStyle="1" w:styleId="OmniPage24">
    <w:name w:val="OmniPage #24"/>
    <w:basedOn w:val="Normal"/>
    <w:qFormat/>
    <w:rsid w:val="007B4D79"/>
    <w:rPr>
      <w:rFonts w:eastAsia="Times New Roman"/>
      <w:color w:val="000000"/>
      <w:szCs w:val="20"/>
    </w:rPr>
  </w:style>
  <w:style w:type="paragraph" w:customStyle="1" w:styleId="OmniPage27">
    <w:name w:val="OmniPage #27"/>
    <w:basedOn w:val="Normal"/>
    <w:qFormat/>
    <w:rsid w:val="007B4D79"/>
    <w:rPr>
      <w:rFonts w:eastAsia="Times New Roman"/>
      <w:color w:val="000000"/>
      <w:szCs w:val="20"/>
    </w:rPr>
  </w:style>
  <w:style w:type="paragraph" w:customStyle="1" w:styleId="OmniPage28">
    <w:name w:val="OmniPage #28"/>
    <w:basedOn w:val="Normal"/>
    <w:qFormat/>
    <w:rsid w:val="007B4D79"/>
    <w:rPr>
      <w:rFonts w:eastAsia="Times New Roman"/>
      <w:color w:val="000000"/>
      <w:szCs w:val="20"/>
    </w:rPr>
  </w:style>
  <w:style w:type="paragraph" w:customStyle="1" w:styleId="OmniPage29">
    <w:name w:val="OmniPage #29"/>
    <w:basedOn w:val="Normal"/>
    <w:qFormat/>
    <w:rsid w:val="007B4D79"/>
    <w:rPr>
      <w:rFonts w:eastAsia="Times New Roman"/>
      <w:color w:val="000000"/>
      <w:szCs w:val="20"/>
    </w:rPr>
  </w:style>
  <w:style w:type="paragraph" w:customStyle="1" w:styleId="OmniPage30">
    <w:name w:val="OmniPage #30"/>
    <w:basedOn w:val="Normal"/>
    <w:qFormat/>
    <w:rsid w:val="007B4D79"/>
    <w:rPr>
      <w:rFonts w:eastAsia="Times New Roman"/>
      <w:color w:val="000000"/>
      <w:szCs w:val="20"/>
    </w:rPr>
  </w:style>
  <w:style w:type="paragraph" w:customStyle="1" w:styleId="OmniPage31">
    <w:name w:val="OmniPage #31"/>
    <w:basedOn w:val="Normal"/>
    <w:qFormat/>
    <w:rsid w:val="007B4D79"/>
    <w:rPr>
      <w:rFonts w:eastAsia="Times New Roman"/>
      <w:color w:val="000000"/>
      <w:szCs w:val="20"/>
    </w:rPr>
  </w:style>
  <w:style w:type="paragraph" w:customStyle="1" w:styleId="OmniPage32">
    <w:name w:val="OmniPage #32"/>
    <w:basedOn w:val="Normal"/>
    <w:qFormat/>
    <w:rsid w:val="007B4D79"/>
    <w:rPr>
      <w:rFonts w:eastAsia="Times New Roman"/>
      <w:color w:val="000000"/>
      <w:szCs w:val="20"/>
    </w:rPr>
  </w:style>
  <w:style w:type="paragraph" w:customStyle="1" w:styleId="OmniPage33">
    <w:name w:val="OmniPage #33"/>
    <w:basedOn w:val="Normal"/>
    <w:qFormat/>
    <w:rsid w:val="007B4D79"/>
    <w:rPr>
      <w:rFonts w:eastAsia="Times New Roman"/>
      <w:color w:val="000000"/>
      <w:szCs w:val="20"/>
    </w:rPr>
  </w:style>
  <w:style w:type="paragraph" w:customStyle="1" w:styleId="OmniPage34">
    <w:name w:val="OmniPage #34"/>
    <w:basedOn w:val="Normal"/>
    <w:qFormat/>
    <w:rsid w:val="007B4D79"/>
    <w:rPr>
      <w:rFonts w:eastAsia="Times New Roman"/>
      <w:color w:val="000000"/>
      <w:szCs w:val="20"/>
    </w:rPr>
  </w:style>
  <w:style w:type="paragraph" w:customStyle="1" w:styleId="OmniPage35">
    <w:name w:val="OmniPage #35"/>
    <w:basedOn w:val="Normal"/>
    <w:qFormat/>
    <w:rsid w:val="007B4D79"/>
    <w:rPr>
      <w:rFonts w:eastAsia="Times New Roman"/>
      <w:color w:val="000000"/>
      <w:szCs w:val="20"/>
    </w:rPr>
  </w:style>
  <w:style w:type="paragraph" w:customStyle="1" w:styleId="OmniPage36">
    <w:name w:val="OmniPage #36"/>
    <w:basedOn w:val="Normal"/>
    <w:qFormat/>
    <w:rsid w:val="007B4D79"/>
    <w:rPr>
      <w:rFonts w:eastAsia="Times New Roman"/>
      <w:color w:val="000000"/>
      <w:szCs w:val="20"/>
    </w:rPr>
  </w:style>
  <w:style w:type="paragraph" w:customStyle="1" w:styleId="OmniPage37">
    <w:name w:val="OmniPage #37"/>
    <w:basedOn w:val="Normal"/>
    <w:qFormat/>
    <w:rsid w:val="007B4D79"/>
    <w:rPr>
      <w:rFonts w:eastAsia="Times New Roman"/>
      <w:color w:val="000000"/>
      <w:szCs w:val="20"/>
    </w:rPr>
  </w:style>
  <w:style w:type="paragraph" w:customStyle="1" w:styleId="OmniPage38">
    <w:name w:val="OmniPage #38"/>
    <w:basedOn w:val="Normal"/>
    <w:qFormat/>
    <w:rsid w:val="007B4D79"/>
    <w:rPr>
      <w:rFonts w:eastAsia="Times New Roman"/>
      <w:color w:val="000000"/>
      <w:szCs w:val="20"/>
    </w:rPr>
  </w:style>
  <w:style w:type="paragraph" w:customStyle="1" w:styleId="OmniPage39">
    <w:name w:val="OmniPage #39"/>
    <w:basedOn w:val="Normal"/>
    <w:qFormat/>
    <w:rsid w:val="007B4D79"/>
    <w:rPr>
      <w:rFonts w:eastAsia="Times New Roman"/>
      <w:color w:val="000000"/>
      <w:szCs w:val="20"/>
    </w:rPr>
  </w:style>
  <w:style w:type="paragraph" w:customStyle="1" w:styleId="OmniPage40">
    <w:name w:val="OmniPage #40"/>
    <w:basedOn w:val="Normal"/>
    <w:qFormat/>
    <w:rsid w:val="007B4D79"/>
    <w:rPr>
      <w:rFonts w:eastAsia="Times New Roman"/>
      <w:color w:val="000000"/>
      <w:szCs w:val="20"/>
    </w:rPr>
  </w:style>
  <w:style w:type="paragraph" w:customStyle="1" w:styleId="OmniPage41">
    <w:name w:val="OmniPage #41"/>
    <w:basedOn w:val="Normal"/>
    <w:qFormat/>
    <w:rsid w:val="007B4D79"/>
    <w:rPr>
      <w:rFonts w:eastAsia="Times New Roman"/>
      <w:color w:val="000000"/>
      <w:szCs w:val="20"/>
    </w:rPr>
  </w:style>
  <w:style w:type="paragraph" w:customStyle="1" w:styleId="OmniPage42">
    <w:name w:val="OmniPage #42"/>
    <w:basedOn w:val="Normal"/>
    <w:qFormat/>
    <w:rsid w:val="007B4D79"/>
    <w:rPr>
      <w:rFonts w:eastAsia="Times New Roman"/>
      <w:color w:val="000000"/>
      <w:szCs w:val="20"/>
    </w:rPr>
  </w:style>
  <w:style w:type="paragraph" w:customStyle="1" w:styleId="OmniPage43">
    <w:name w:val="OmniPage #43"/>
    <w:basedOn w:val="Normal"/>
    <w:qFormat/>
    <w:rsid w:val="007B4D79"/>
    <w:rPr>
      <w:rFonts w:eastAsia="Times New Roman"/>
      <w:color w:val="000000"/>
      <w:szCs w:val="20"/>
    </w:rPr>
  </w:style>
  <w:style w:type="paragraph" w:customStyle="1" w:styleId="OmniPage44">
    <w:name w:val="OmniPage #44"/>
    <w:basedOn w:val="Normal"/>
    <w:qFormat/>
    <w:rsid w:val="007B4D79"/>
    <w:rPr>
      <w:rFonts w:eastAsia="Times New Roman"/>
      <w:color w:val="000000"/>
      <w:szCs w:val="20"/>
    </w:rPr>
  </w:style>
  <w:style w:type="paragraph" w:customStyle="1" w:styleId="OmniPage45">
    <w:name w:val="OmniPage #45"/>
    <w:basedOn w:val="Normal"/>
    <w:qFormat/>
    <w:rsid w:val="007B4D79"/>
    <w:rPr>
      <w:rFonts w:eastAsia="Times New Roman"/>
      <w:color w:val="000000"/>
      <w:szCs w:val="20"/>
    </w:rPr>
  </w:style>
  <w:style w:type="paragraph" w:customStyle="1" w:styleId="OmniPage46">
    <w:name w:val="OmniPage #46"/>
    <w:basedOn w:val="Normal"/>
    <w:qFormat/>
    <w:rsid w:val="007B4D79"/>
    <w:rPr>
      <w:rFonts w:eastAsia="Times New Roman"/>
      <w:color w:val="000000"/>
      <w:szCs w:val="20"/>
    </w:rPr>
  </w:style>
  <w:style w:type="paragraph" w:customStyle="1" w:styleId="OmniPage47">
    <w:name w:val="OmniPage #47"/>
    <w:basedOn w:val="Normal"/>
    <w:qFormat/>
    <w:rsid w:val="007B4D79"/>
    <w:rPr>
      <w:rFonts w:eastAsia="Times New Roman"/>
      <w:color w:val="000000"/>
      <w:szCs w:val="20"/>
    </w:rPr>
  </w:style>
  <w:style w:type="paragraph" w:customStyle="1" w:styleId="OmniPage48">
    <w:name w:val="OmniPage #48"/>
    <w:basedOn w:val="Normal"/>
    <w:qFormat/>
    <w:rsid w:val="007B4D79"/>
    <w:rPr>
      <w:rFonts w:eastAsia="Times New Roman"/>
      <w:color w:val="000000"/>
      <w:szCs w:val="20"/>
    </w:rPr>
  </w:style>
  <w:style w:type="paragraph" w:customStyle="1" w:styleId="OmniPage49">
    <w:name w:val="OmniPage #49"/>
    <w:basedOn w:val="Normal"/>
    <w:qFormat/>
    <w:rsid w:val="007B4D79"/>
    <w:rPr>
      <w:rFonts w:eastAsia="Times New Roman"/>
      <w:color w:val="000000"/>
      <w:szCs w:val="20"/>
    </w:rPr>
  </w:style>
  <w:style w:type="paragraph" w:customStyle="1" w:styleId="OmniPage50">
    <w:name w:val="OmniPage #50"/>
    <w:basedOn w:val="Normal"/>
    <w:qFormat/>
    <w:rsid w:val="007B4D79"/>
    <w:rPr>
      <w:rFonts w:eastAsia="Times New Roman"/>
      <w:color w:val="000000"/>
      <w:szCs w:val="20"/>
    </w:rPr>
  </w:style>
  <w:style w:type="paragraph" w:customStyle="1" w:styleId="OmniPage51">
    <w:name w:val="OmniPage #51"/>
    <w:basedOn w:val="Normal"/>
    <w:qFormat/>
    <w:rsid w:val="007B4D79"/>
    <w:rPr>
      <w:rFonts w:eastAsia="Times New Roman"/>
      <w:color w:val="000000"/>
      <w:szCs w:val="20"/>
    </w:rPr>
  </w:style>
  <w:style w:type="paragraph" w:customStyle="1" w:styleId="OmniPage52">
    <w:name w:val="OmniPage #52"/>
    <w:basedOn w:val="Normal"/>
    <w:qFormat/>
    <w:rsid w:val="007B4D79"/>
    <w:rPr>
      <w:rFonts w:eastAsia="Times New Roman"/>
      <w:color w:val="000000"/>
      <w:szCs w:val="20"/>
    </w:rPr>
  </w:style>
  <w:style w:type="paragraph" w:customStyle="1" w:styleId="OmniPage53">
    <w:name w:val="OmniPage #53"/>
    <w:basedOn w:val="Normal"/>
    <w:qFormat/>
    <w:rsid w:val="007B4D79"/>
    <w:rPr>
      <w:rFonts w:eastAsia="Times New Roman"/>
      <w:color w:val="000000"/>
      <w:szCs w:val="20"/>
    </w:rPr>
  </w:style>
  <w:style w:type="paragraph" w:customStyle="1" w:styleId="OmniPage54">
    <w:name w:val="OmniPage #54"/>
    <w:basedOn w:val="Normal"/>
    <w:qFormat/>
    <w:rsid w:val="007B4D79"/>
    <w:rPr>
      <w:rFonts w:eastAsia="Times New Roman"/>
      <w:color w:val="000000"/>
      <w:szCs w:val="20"/>
    </w:rPr>
  </w:style>
  <w:style w:type="paragraph" w:customStyle="1" w:styleId="OmniPage55">
    <w:name w:val="OmniPage #55"/>
    <w:basedOn w:val="Normal"/>
    <w:qFormat/>
    <w:rsid w:val="007B4D79"/>
    <w:rPr>
      <w:rFonts w:eastAsia="Times New Roman"/>
      <w:color w:val="000000"/>
      <w:szCs w:val="20"/>
    </w:rPr>
  </w:style>
  <w:style w:type="paragraph" w:customStyle="1" w:styleId="OmniPage56">
    <w:name w:val="OmniPage #56"/>
    <w:basedOn w:val="Normal"/>
    <w:qFormat/>
    <w:rsid w:val="007B4D79"/>
    <w:rPr>
      <w:rFonts w:eastAsia="Times New Roman"/>
      <w:color w:val="000000"/>
      <w:szCs w:val="20"/>
    </w:rPr>
  </w:style>
  <w:style w:type="paragraph" w:customStyle="1" w:styleId="OmniPage57">
    <w:name w:val="OmniPage #57"/>
    <w:basedOn w:val="Normal"/>
    <w:qFormat/>
    <w:rsid w:val="007B4D79"/>
    <w:rPr>
      <w:rFonts w:eastAsia="Times New Roman"/>
      <w:color w:val="000000"/>
      <w:szCs w:val="20"/>
    </w:rPr>
  </w:style>
  <w:style w:type="paragraph" w:customStyle="1" w:styleId="OmniPage58">
    <w:name w:val="OmniPage #58"/>
    <w:basedOn w:val="Normal"/>
    <w:qFormat/>
    <w:rsid w:val="007B4D79"/>
    <w:rPr>
      <w:rFonts w:eastAsia="Times New Roman"/>
      <w:color w:val="000000"/>
      <w:szCs w:val="20"/>
    </w:rPr>
  </w:style>
  <w:style w:type="paragraph" w:customStyle="1" w:styleId="OmniPage59">
    <w:name w:val="OmniPage #59"/>
    <w:basedOn w:val="Normal"/>
    <w:qFormat/>
    <w:rsid w:val="007B4D79"/>
    <w:rPr>
      <w:rFonts w:eastAsia="Times New Roman"/>
      <w:color w:val="000000"/>
      <w:szCs w:val="20"/>
    </w:rPr>
  </w:style>
  <w:style w:type="paragraph" w:customStyle="1" w:styleId="OmniPage60">
    <w:name w:val="OmniPage #60"/>
    <w:basedOn w:val="Normal"/>
    <w:qFormat/>
    <w:rsid w:val="007B4D79"/>
    <w:rPr>
      <w:rFonts w:eastAsia="Times New Roman"/>
      <w:color w:val="000000"/>
      <w:szCs w:val="20"/>
    </w:rPr>
  </w:style>
  <w:style w:type="paragraph" w:customStyle="1" w:styleId="OmniPage61">
    <w:name w:val="OmniPage #61"/>
    <w:basedOn w:val="Normal"/>
    <w:qFormat/>
    <w:rsid w:val="007B4D79"/>
    <w:rPr>
      <w:rFonts w:eastAsia="Times New Roman"/>
      <w:color w:val="000000"/>
      <w:szCs w:val="20"/>
    </w:rPr>
  </w:style>
  <w:style w:type="paragraph" w:customStyle="1" w:styleId="OmniPage62">
    <w:name w:val="OmniPage #62"/>
    <w:basedOn w:val="Normal"/>
    <w:qFormat/>
    <w:rsid w:val="007B4D79"/>
    <w:rPr>
      <w:rFonts w:eastAsia="Times New Roman"/>
      <w:color w:val="000000"/>
      <w:szCs w:val="20"/>
    </w:rPr>
  </w:style>
  <w:style w:type="paragraph" w:customStyle="1" w:styleId="OmniPage63">
    <w:name w:val="OmniPage #63"/>
    <w:basedOn w:val="Normal"/>
    <w:qFormat/>
    <w:rsid w:val="007B4D79"/>
    <w:rPr>
      <w:rFonts w:eastAsia="Times New Roman"/>
      <w:color w:val="000000"/>
      <w:szCs w:val="20"/>
    </w:rPr>
  </w:style>
  <w:style w:type="paragraph" w:customStyle="1" w:styleId="OmniPage64">
    <w:name w:val="OmniPage #64"/>
    <w:basedOn w:val="Normal"/>
    <w:qFormat/>
    <w:rsid w:val="007B4D79"/>
    <w:rPr>
      <w:rFonts w:eastAsia="Times New Roman"/>
      <w:color w:val="000000"/>
      <w:szCs w:val="20"/>
    </w:rPr>
  </w:style>
  <w:style w:type="paragraph" w:customStyle="1" w:styleId="OmniPage65">
    <w:name w:val="OmniPage #65"/>
    <w:basedOn w:val="Normal"/>
    <w:qFormat/>
    <w:rsid w:val="007B4D79"/>
    <w:rPr>
      <w:rFonts w:eastAsia="Times New Roman"/>
      <w:color w:val="000000"/>
      <w:szCs w:val="20"/>
    </w:rPr>
  </w:style>
  <w:style w:type="paragraph" w:customStyle="1" w:styleId="OmniPage66">
    <w:name w:val="OmniPage #66"/>
    <w:basedOn w:val="Normal"/>
    <w:qFormat/>
    <w:rsid w:val="007B4D79"/>
    <w:rPr>
      <w:rFonts w:eastAsia="Times New Roman"/>
      <w:color w:val="000000"/>
      <w:szCs w:val="20"/>
    </w:rPr>
  </w:style>
  <w:style w:type="paragraph" w:customStyle="1" w:styleId="OmniPage67">
    <w:name w:val="OmniPage #67"/>
    <w:basedOn w:val="Normal"/>
    <w:qFormat/>
    <w:rsid w:val="007B4D79"/>
    <w:rPr>
      <w:rFonts w:eastAsia="Times New Roman"/>
      <w:color w:val="000000"/>
      <w:szCs w:val="20"/>
    </w:rPr>
  </w:style>
  <w:style w:type="paragraph" w:customStyle="1" w:styleId="OmniPage68">
    <w:name w:val="OmniPage #68"/>
    <w:basedOn w:val="Normal"/>
    <w:qFormat/>
    <w:rsid w:val="007B4D79"/>
    <w:rPr>
      <w:rFonts w:eastAsia="Times New Roman"/>
      <w:color w:val="000000"/>
      <w:szCs w:val="20"/>
    </w:rPr>
  </w:style>
  <w:style w:type="paragraph" w:customStyle="1" w:styleId="OmniPage69">
    <w:name w:val="OmniPage #69"/>
    <w:basedOn w:val="Normal"/>
    <w:qFormat/>
    <w:rsid w:val="007B4D79"/>
    <w:rPr>
      <w:rFonts w:eastAsia="Times New Roman"/>
      <w:color w:val="000000"/>
      <w:szCs w:val="20"/>
    </w:rPr>
  </w:style>
  <w:style w:type="paragraph" w:customStyle="1" w:styleId="OmniPage70">
    <w:name w:val="OmniPage #70"/>
    <w:basedOn w:val="Normal"/>
    <w:qFormat/>
    <w:rsid w:val="007B4D79"/>
    <w:rPr>
      <w:rFonts w:eastAsia="Times New Roman"/>
      <w:color w:val="000000"/>
      <w:szCs w:val="20"/>
    </w:rPr>
  </w:style>
  <w:style w:type="paragraph" w:customStyle="1" w:styleId="OmniPage71">
    <w:name w:val="OmniPage #71"/>
    <w:basedOn w:val="Normal"/>
    <w:qFormat/>
    <w:rsid w:val="007B4D79"/>
    <w:rPr>
      <w:rFonts w:eastAsia="Times New Roman"/>
      <w:color w:val="000000"/>
      <w:szCs w:val="20"/>
    </w:rPr>
  </w:style>
  <w:style w:type="table" w:customStyle="1" w:styleId="MediumGrid22">
    <w:name w:val="Medium Grid 22"/>
    <w:basedOn w:val="TableNormal"/>
    <w:uiPriority w:val="68"/>
    <w:rsid w:val="007B4D7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B4D79"/>
    <w:rPr>
      <w:rFonts w:ascii="Times New Roman" w:eastAsia="Times New Roman" w:hAnsi="Times New Roman" w:cs="Calibri"/>
      <w:sz w:val="16"/>
      <w:szCs w:val="20"/>
    </w:rPr>
  </w:style>
  <w:style w:type="character" w:customStyle="1" w:styleId="createby">
    <w:name w:val="createby"/>
    <w:rsid w:val="007B4D79"/>
  </w:style>
  <w:style w:type="character" w:customStyle="1" w:styleId="quote-right">
    <w:name w:val="quote-right"/>
    <w:rsid w:val="007B4D79"/>
  </w:style>
  <w:style w:type="character" w:customStyle="1" w:styleId="smallcase">
    <w:name w:val="smallcase"/>
    <w:rsid w:val="007B4D79"/>
  </w:style>
  <w:style w:type="character" w:customStyle="1" w:styleId="ft0">
    <w:name w:val="ft0"/>
    <w:rsid w:val="007B4D79"/>
  </w:style>
  <w:style w:type="character" w:customStyle="1" w:styleId="ft2">
    <w:name w:val="ft2"/>
    <w:rsid w:val="007B4D79"/>
  </w:style>
  <w:style w:type="character" w:customStyle="1" w:styleId="ft3">
    <w:name w:val="ft3"/>
    <w:rsid w:val="007B4D79"/>
  </w:style>
  <w:style w:type="character" w:customStyle="1" w:styleId="StyleTimesNewRoman12ptBold1">
    <w:name w:val="Style Times New Roman 12 pt Bold1"/>
    <w:rsid w:val="007B4D7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B4D79"/>
    <w:rPr>
      <w:rFonts w:eastAsia="MS Mincho"/>
      <w:szCs w:val="24"/>
      <w:u w:val="single"/>
      <w:lang w:val="en-US" w:eastAsia="ja-JP" w:bidi="ar-SA"/>
    </w:rPr>
  </w:style>
  <w:style w:type="character" w:customStyle="1" w:styleId="CircledChar2">
    <w:name w:val="Circled Char2"/>
    <w:rsid w:val="007B4D79"/>
    <w:rPr>
      <w:rFonts w:eastAsia="MS Mincho"/>
      <w:b/>
      <w:szCs w:val="24"/>
      <w:u w:val="single"/>
      <w:lang w:val="en-US" w:eastAsia="ja-JP" w:bidi="ar-SA"/>
    </w:rPr>
  </w:style>
  <w:style w:type="character" w:customStyle="1" w:styleId="SmallTextChar2">
    <w:name w:val="Small Text Char2"/>
    <w:rsid w:val="007B4D79"/>
    <w:rPr>
      <w:rFonts w:eastAsia="MS Mincho"/>
      <w:sz w:val="15"/>
      <w:szCs w:val="24"/>
      <w:lang w:val="en-US" w:eastAsia="ja-JP" w:bidi="ar-SA"/>
    </w:rPr>
  </w:style>
  <w:style w:type="character" w:customStyle="1" w:styleId="BoldandUnderlineCharCharCharCharChar1">
    <w:name w:val="Bold and Underline Char Char Char Char Char1"/>
    <w:rsid w:val="007B4D79"/>
    <w:rPr>
      <w:b/>
      <w:szCs w:val="24"/>
      <w:u w:val="single"/>
      <w:lang w:val="en-US" w:eastAsia="en-US" w:bidi="ar-SA"/>
    </w:rPr>
  </w:style>
  <w:style w:type="character" w:customStyle="1" w:styleId="SmallCardChar">
    <w:name w:val="Small Card Char"/>
    <w:rsid w:val="007B4D79"/>
    <w:rPr>
      <w:rFonts w:ascii="Palatino Linotype" w:eastAsia="Times New Roman" w:hAnsi="Palatino Linotype"/>
      <w:sz w:val="12"/>
      <w:szCs w:val="24"/>
    </w:rPr>
  </w:style>
  <w:style w:type="character" w:customStyle="1" w:styleId="StyleBoldUnderline10ptBold">
    <w:name w:val="Style Bold Underline + 10 pt Bold"/>
    <w:rsid w:val="007B4D79"/>
    <w:rPr>
      <w:b/>
      <w:bCs/>
      <w:sz w:val="20"/>
      <w:u w:val="thick"/>
    </w:rPr>
  </w:style>
  <w:style w:type="character" w:customStyle="1" w:styleId="PageHeaderChar">
    <w:name w:val="Page Header Char"/>
    <w:link w:val="PageHeader"/>
    <w:rsid w:val="007B4D79"/>
    <w:rPr>
      <w:rFonts w:ascii="Calibri" w:eastAsia="Times New Roman" w:hAnsi="Calibri" w:cs="Calibri"/>
      <w:b/>
      <w:szCs w:val="18"/>
    </w:rPr>
  </w:style>
  <w:style w:type="paragraph" w:customStyle="1" w:styleId="NormalNoUnderline">
    <w:name w:val="Normal + No Underline"/>
    <w:basedOn w:val="Normal"/>
    <w:link w:val="NormalNoUnderlineChar"/>
    <w:qFormat/>
    <w:rsid w:val="007B4D79"/>
    <w:pPr>
      <w:ind w:left="720"/>
    </w:pPr>
    <w:rPr>
      <w:rFonts w:eastAsia="Times New Roman"/>
      <w:sz w:val="12"/>
    </w:rPr>
  </w:style>
  <w:style w:type="character" w:customStyle="1" w:styleId="NormalNoUnderlineChar">
    <w:name w:val="Normal + No Underline Char"/>
    <w:link w:val="NormalNoUnderline"/>
    <w:rsid w:val="007B4D79"/>
    <w:rPr>
      <w:rFonts w:ascii="Calibri" w:eastAsia="Times New Roman" w:hAnsi="Calibri" w:cs="Calibri"/>
      <w:sz w:val="12"/>
    </w:rPr>
  </w:style>
  <w:style w:type="paragraph" w:customStyle="1" w:styleId="TagCite2">
    <w:name w:val="Tag Cite"/>
    <w:basedOn w:val="PageHeader"/>
    <w:link w:val="TagCiteChar3"/>
    <w:qFormat/>
    <w:rsid w:val="007B4D79"/>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B4D79"/>
    <w:rPr>
      <w:rFonts w:ascii="Arial Narrow" w:eastAsia="SimSun" w:hAnsi="Arial Narrow" w:cs="Calibri"/>
      <w:b/>
      <w:sz w:val="24"/>
      <w:lang w:eastAsia="zh-CN"/>
    </w:rPr>
  </w:style>
  <w:style w:type="character" w:customStyle="1" w:styleId="smalllink">
    <w:name w:val="smalllink"/>
    <w:rsid w:val="007B4D79"/>
  </w:style>
  <w:style w:type="character" w:customStyle="1" w:styleId="bighead1">
    <w:name w:val="bighead1"/>
    <w:rsid w:val="007B4D79"/>
    <w:rPr>
      <w:rFonts w:ascii="Verdana" w:hAnsi="Verdana" w:hint="default"/>
      <w:b/>
      <w:bCs/>
      <w:sz w:val="27"/>
      <w:szCs w:val="27"/>
    </w:rPr>
  </w:style>
  <w:style w:type="character" w:customStyle="1" w:styleId="Underline-WFU">
    <w:name w:val="Underline-WFU"/>
    <w:uiPriority w:val="1"/>
    <w:qFormat/>
    <w:rsid w:val="007B4D79"/>
    <w:rPr>
      <w:rFonts w:ascii="Cambria" w:hAnsi="Cambria"/>
      <w:sz w:val="21"/>
      <w:u w:val="single"/>
    </w:rPr>
  </w:style>
  <w:style w:type="paragraph" w:customStyle="1" w:styleId="Tiny-WFU">
    <w:name w:val="Tiny-WFU"/>
    <w:basedOn w:val="Normal"/>
    <w:qFormat/>
    <w:rsid w:val="007B4D79"/>
    <w:rPr>
      <w:rFonts w:ascii="Cambria" w:eastAsia="Malgun Gothic" w:hAnsi="Cambria"/>
      <w:sz w:val="12"/>
      <w:lang w:eastAsia="ko-KR"/>
    </w:rPr>
  </w:style>
  <w:style w:type="character" w:customStyle="1" w:styleId="CardTextCharChar">
    <w:name w:val="Card Text Char Char"/>
    <w:rsid w:val="007B4D79"/>
    <w:rPr>
      <w:rFonts w:ascii="Arial" w:hAnsi="Arial"/>
      <w:sz w:val="16"/>
      <w:szCs w:val="24"/>
    </w:rPr>
  </w:style>
  <w:style w:type="paragraph" w:customStyle="1" w:styleId="Indentation">
    <w:name w:val="Indentation"/>
    <w:basedOn w:val="Normal"/>
    <w:qFormat/>
    <w:rsid w:val="007B4D79"/>
    <w:pPr>
      <w:ind w:left="288" w:right="288"/>
    </w:pPr>
    <w:rPr>
      <w:rFonts w:eastAsia="Calibri"/>
    </w:rPr>
  </w:style>
  <w:style w:type="character" w:customStyle="1" w:styleId="left-date1">
    <w:name w:val="left-date1"/>
    <w:rsid w:val="007B4D79"/>
    <w:rPr>
      <w:rFonts w:ascii="Verdana" w:hAnsi="Verdana" w:hint="default"/>
      <w:color w:val="666666"/>
      <w:sz w:val="14"/>
      <w:szCs w:val="14"/>
    </w:rPr>
  </w:style>
  <w:style w:type="paragraph" w:customStyle="1" w:styleId="seeall">
    <w:name w:val="seeall"/>
    <w:basedOn w:val="Normal"/>
    <w:qFormat/>
    <w:rsid w:val="007B4D79"/>
    <w:pPr>
      <w:spacing w:before="100" w:beforeAutospacing="1" w:after="100" w:afterAutospacing="1"/>
    </w:pPr>
    <w:rPr>
      <w:rFonts w:eastAsia="Times New Roman"/>
      <w:sz w:val="24"/>
    </w:rPr>
  </w:style>
  <w:style w:type="character" w:customStyle="1" w:styleId="list-comma">
    <w:name w:val="list-comma"/>
    <w:basedOn w:val="DefaultParagraphFont"/>
    <w:rsid w:val="007B4D79"/>
  </w:style>
  <w:style w:type="character" w:customStyle="1" w:styleId="livefyre-commentcount">
    <w:name w:val="livefyre-commentcount"/>
    <w:basedOn w:val="DefaultParagraphFont"/>
    <w:rsid w:val="007B4D79"/>
  </w:style>
  <w:style w:type="character" w:customStyle="1" w:styleId="rednegchange">
    <w:name w:val="red_neg_change"/>
    <w:basedOn w:val="DefaultParagraphFont"/>
    <w:rsid w:val="007B4D79"/>
  </w:style>
  <w:style w:type="character" w:customStyle="1" w:styleId="wsodqchgshow">
    <w:name w:val="wsodq_chgshow"/>
    <w:basedOn w:val="DefaultParagraphFont"/>
    <w:rsid w:val="007B4D79"/>
  </w:style>
  <w:style w:type="character" w:customStyle="1" w:styleId="greenposchange">
    <w:name w:val="green_pos_change"/>
    <w:basedOn w:val="DefaultParagraphFont"/>
    <w:rsid w:val="007B4D79"/>
  </w:style>
  <w:style w:type="character" w:customStyle="1" w:styleId="image-credit">
    <w:name w:val="image-credit"/>
    <w:basedOn w:val="DefaultParagraphFont"/>
    <w:rsid w:val="007B4D79"/>
  </w:style>
  <w:style w:type="paragraph" w:customStyle="1" w:styleId="gascontcredit">
    <w:name w:val="gas_cont_credit"/>
    <w:basedOn w:val="Normal"/>
    <w:qFormat/>
    <w:rsid w:val="007B4D7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B4D79"/>
    <w:rPr>
      <w:b/>
      <w:szCs w:val="24"/>
      <w:u w:val="single"/>
      <w:lang w:val="en-US" w:eastAsia="en-US" w:bidi="ar-SA"/>
    </w:rPr>
  </w:style>
  <w:style w:type="paragraph" w:customStyle="1" w:styleId="endarticle">
    <w:name w:val="endarticle"/>
    <w:basedOn w:val="Normal"/>
    <w:uiPriority w:val="99"/>
    <w:qFormat/>
    <w:rsid w:val="007B4D79"/>
    <w:pPr>
      <w:spacing w:before="100" w:beforeAutospacing="1" w:after="100" w:afterAutospacing="1"/>
    </w:pPr>
    <w:rPr>
      <w:rFonts w:eastAsia="Times New Roman"/>
      <w:sz w:val="24"/>
    </w:rPr>
  </w:style>
  <w:style w:type="paragraph" w:customStyle="1" w:styleId="a-body-text">
    <w:name w:val="a-body-text"/>
    <w:basedOn w:val="Normal"/>
    <w:uiPriority w:val="99"/>
    <w:qFormat/>
    <w:rsid w:val="007B4D79"/>
    <w:pPr>
      <w:spacing w:before="100" w:beforeAutospacing="1" w:after="100" w:afterAutospacing="1"/>
    </w:pPr>
    <w:rPr>
      <w:rFonts w:eastAsia="Times New Roman"/>
      <w:sz w:val="24"/>
    </w:rPr>
  </w:style>
  <w:style w:type="paragraph" w:customStyle="1" w:styleId="obgpara">
    <w:name w:val="obg_para"/>
    <w:basedOn w:val="Normal"/>
    <w:uiPriority w:val="99"/>
    <w:qFormat/>
    <w:rsid w:val="007B4D79"/>
    <w:pPr>
      <w:spacing w:before="100" w:beforeAutospacing="1" w:after="100" w:afterAutospacing="1"/>
    </w:pPr>
    <w:rPr>
      <w:rFonts w:eastAsia="Times New Roman"/>
      <w:sz w:val="24"/>
    </w:rPr>
  </w:style>
  <w:style w:type="character" w:customStyle="1" w:styleId="caption4">
    <w:name w:val="caption4"/>
    <w:basedOn w:val="DefaultParagraphFont"/>
    <w:rsid w:val="007B4D79"/>
  </w:style>
  <w:style w:type="character" w:customStyle="1" w:styleId="honorific-prefix">
    <w:name w:val="honorific-prefix"/>
    <w:basedOn w:val="DefaultParagraphFont"/>
    <w:rsid w:val="007B4D79"/>
  </w:style>
  <w:style w:type="character" w:customStyle="1" w:styleId="given-name">
    <w:name w:val="given-name"/>
    <w:basedOn w:val="DefaultParagraphFont"/>
    <w:rsid w:val="007B4D79"/>
  </w:style>
  <w:style w:type="character" w:customStyle="1" w:styleId="family-name">
    <w:name w:val="family-name"/>
    <w:basedOn w:val="DefaultParagraphFont"/>
    <w:rsid w:val="007B4D79"/>
  </w:style>
  <w:style w:type="character" w:customStyle="1" w:styleId="chead">
    <w:name w:val="chead"/>
    <w:basedOn w:val="DefaultParagraphFont"/>
    <w:rsid w:val="007B4D79"/>
  </w:style>
  <w:style w:type="character" w:customStyle="1" w:styleId="obgcapsstart">
    <w:name w:val="obg_caps_start"/>
    <w:basedOn w:val="DefaultParagraphFont"/>
    <w:rsid w:val="007B4D79"/>
  </w:style>
  <w:style w:type="character" w:customStyle="1" w:styleId="lrdctph">
    <w:name w:val="lr_dct_ph"/>
    <w:basedOn w:val="DefaultParagraphFont"/>
    <w:rsid w:val="007B4D79"/>
  </w:style>
  <w:style w:type="character" w:customStyle="1" w:styleId="BoxX2">
    <w:name w:val="BoxX2"/>
    <w:qFormat/>
    <w:rsid w:val="007B4D79"/>
    <w:rPr>
      <w:rFonts w:ascii="Times New Roman" w:hAnsi="Times New Roman"/>
      <w:b/>
      <w:sz w:val="22"/>
      <w:u w:val="single"/>
      <w:bdr w:val="single" w:sz="4" w:space="0" w:color="auto"/>
    </w:rPr>
  </w:style>
  <w:style w:type="paragraph" w:customStyle="1" w:styleId="TxBr41p1">
    <w:name w:val="TxBr_41p1"/>
    <w:basedOn w:val="Normal"/>
    <w:qFormat/>
    <w:rsid w:val="007B4D7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B4D79"/>
    <w:rPr>
      <w:rFonts w:ascii="Georgia" w:eastAsia="Times New Roman" w:hAnsi="Georgia" w:cs="Arial" w:hint="default"/>
      <w:b/>
      <w:bCs/>
      <w:kern w:val="32"/>
      <w:sz w:val="28"/>
      <w:szCs w:val="32"/>
    </w:rPr>
  </w:style>
  <w:style w:type="character" w:customStyle="1" w:styleId="style3Char0">
    <w:name w:val="style 3 Char"/>
    <w:rsid w:val="007B4D79"/>
    <w:rPr>
      <w:sz w:val="18"/>
      <w:szCs w:val="24"/>
      <w:lang w:val="en-US" w:eastAsia="en-US" w:bidi="ar-SA"/>
    </w:rPr>
  </w:style>
  <w:style w:type="paragraph" w:customStyle="1" w:styleId="003Cite">
    <w:name w:val="003Cite"/>
    <w:basedOn w:val="Normal"/>
    <w:qFormat/>
    <w:rsid w:val="007B4D79"/>
    <w:rPr>
      <w:rFonts w:eastAsia="Calibri"/>
      <w:szCs w:val="16"/>
    </w:rPr>
  </w:style>
  <w:style w:type="paragraph" w:customStyle="1" w:styleId="NormalBold">
    <w:name w:val="Normal + Bold"/>
    <w:aliases w:val="Double Underline"/>
    <w:basedOn w:val="Normal"/>
    <w:link w:val="NormalBoldChar"/>
    <w:qFormat/>
    <w:rsid w:val="007B4D79"/>
    <w:pPr>
      <w:jc w:val="both"/>
    </w:pPr>
    <w:rPr>
      <w:b/>
      <w:color w:val="000000"/>
      <w:u w:val="single"/>
    </w:rPr>
  </w:style>
  <w:style w:type="character" w:customStyle="1" w:styleId="NormalBoldChar">
    <w:name w:val="Normal + Bold Char"/>
    <w:aliases w:val="Double Underline Char"/>
    <w:basedOn w:val="DefaultParagraphFont"/>
    <w:link w:val="NormalBold"/>
    <w:rsid w:val="007B4D79"/>
    <w:rPr>
      <w:rFonts w:ascii="Calibri" w:hAnsi="Calibri" w:cs="Calibri"/>
      <w:b/>
      <w:color w:val="000000"/>
      <w:u w:val="single"/>
    </w:rPr>
  </w:style>
  <w:style w:type="character" w:customStyle="1" w:styleId="BlockHeadingsChar1">
    <w:name w:val="Block Headings Char1"/>
    <w:rsid w:val="007B4D79"/>
    <w:rPr>
      <w:b/>
      <w:caps/>
    </w:rPr>
  </w:style>
  <w:style w:type="character" w:customStyle="1" w:styleId="FontStyle170">
    <w:name w:val="Font Style170"/>
    <w:uiPriority w:val="99"/>
    <w:rsid w:val="007B4D79"/>
    <w:rPr>
      <w:rFonts w:ascii="Bookman Old Style" w:hAnsi="Bookman Old Style" w:cs="Bookman Old Style"/>
      <w:sz w:val="16"/>
      <w:szCs w:val="16"/>
    </w:rPr>
  </w:style>
  <w:style w:type="character" w:customStyle="1" w:styleId="FontStyle17">
    <w:name w:val="Font Style17"/>
    <w:uiPriority w:val="99"/>
    <w:rsid w:val="007B4D79"/>
    <w:rPr>
      <w:rFonts w:ascii="Book Antiqua" w:hAnsi="Book Antiqua" w:cs="Book Antiqua"/>
      <w:i/>
      <w:iCs/>
      <w:spacing w:val="10"/>
      <w:sz w:val="22"/>
      <w:szCs w:val="22"/>
    </w:rPr>
  </w:style>
  <w:style w:type="character" w:customStyle="1" w:styleId="articoloinside">
    <w:name w:val="articolo_inside"/>
    <w:rsid w:val="007B4D79"/>
  </w:style>
  <w:style w:type="paragraph" w:customStyle="1" w:styleId="pagetools">
    <w:name w:val="pagetools"/>
    <w:basedOn w:val="Normal"/>
    <w:qFormat/>
    <w:rsid w:val="007B4D79"/>
    <w:pPr>
      <w:spacing w:before="100" w:beforeAutospacing="1" w:after="100" w:afterAutospacing="1"/>
    </w:pPr>
    <w:rPr>
      <w:rFonts w:eastAsia="Times New Roman"/>
      <w:sz w:val="24"/>
    </w:rPr>
  </w:style>
  <w:style w:type="character" w:customStyle="1" w:styleId="job">
    <w:name w:val="job"/>
    <w:basedOn w:val="DefaultParagraphFont"/>
    <w:rsid w:val="007B4D79"/>
  </w:style>
  <w:style w:type="character" w:customStyle="1" w:styleId="publisher">
    <w:name w:val="publisher"/>
    <w:basedOn w:val="DefaultParagraphFont"/>
    <w:rsid w:val="007B4D79"/>
  </w:style>
  <w:style w:type="character" w:customStyle="1" w:styleId="pubyear">
    <w:name w:val="pubyear"/>
    <w:basedOn w:val="DefaultParagraphFont"/>
    <w:rsid w:val="007B4D79"/>
  </w:style>
  <w:style w:type="character" w:customStyle="1" w:styleId="pubcity">
    <w:name w:val="pubcity"/>
    <w:basedOn w:val="DefaultParagraphFont"/>
    <w:rsid w:val="007B4D79"/>
  </w:style>
  <w:style w:type="paragraph" w:customStyle="1" w:styleId="C-Text">
    <w:name w:val="C-Text"/>
    <w:basedOn w:val="Normal"/>
    <w:qFormat/>
    <w:rsid w:val="007B4D79"/>
    <w:pPr>
      <w:tabs>
        <w:tab w:val="num" w:pos="720"/>
      </w:tabs>
      <w:ind w:left="720" w:hanging="360"/>
    </w:pPr>
    <w:rPr>
      <w:rFonts w:ascii="Garamond" w:hAnsi="Garamond"/>
      <w:sz w:val="24"/>
    </w:rPr>
  </w:style>
  <w:style w:type="character" w:customStyle="1" w:styleId="ecdate">
    <w:name w:val="ec_date"/>
    <w:basedOn w:val="DefaultParagraphFont"/>
    <w:rsid w:val="007B4D79"/>
    <w:rPr>
      <w:rFonts w:ascii="Verdana" w:hAnsi="Verdana" w:hint="default"/>
      <w:sz w:val="20"/>
      <w:szCs w:val="20"/>
      <w:shd w:val="clear" w:color="auto" w:fill="FFFFFF"/>
    </w:rPr>
  </w:style>
  <w:style w:type="paragraph" w:customStyle="1" w:styleId="ecmsonormal">
    <w:name w:val="ec_msonormal"/>
    <w:basedOn w:val="Normal"/>
    <w:qFormat/>
    <w:rsid w:val="007B4D7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B4D79"/>
  </w:style>
  <w:style w:type="paragraph" w:customStyle="1" w:styleId="u-intro">
    <w:name w:val="u-intro"/>
    <w:basedOn w:val="Normal"/>
    <w:qFormat/>
    <w:rsid w:val="007B4D79"/>
    <w:pPr>
      <w:spacing w:before="100" w:beforeAutospacing="1" w:after="100" w:afterAutospacing="1"/>
    </w:pPr>
    <w:rPr>
      <w:sz w:val="24"/>
    </w:rPr>
  </w:style>
  <w:style w:type="character" w:customStyle="1" w:styleId="u-byline">
    <w:name w:val="u-byline"/>
    <w:basedOn w:val="DefaultParagraphFont"/>
    <w:rsid w:val="007B4D79"/>
  </w:style>
  <w:style w:type="character" w:customStyle="1" w:styleId="articlebya">
    <w:name w:val="articleby_a"/>
    <w:basedOn w:val="DefaultParagraphFont"/>
    <w:rsid w:val="007B4D79"/>
  </w:style>
  <w:style w:type="character" w:customStyle="1" w:styleId="popupwinby">
    <w:name w:val="popupwinby"/>
    <w:basedOn w:val="DefaultParagraphFont"/>
    <w:rsid w:val="007B4D79"/>
  </w:style>
  <w:style w:type="character" w:customStyle="1" w:styleId="storyheader">
    <w:name w:val="storyheader"/>
    <w:basedOn w:val="DefaultParagraphFont"/>
    <w:rsid w:val="007B4D79"/>
  </w:style>
  <w:style w:type="character" w:customStyle="1" w:styleId="StyleNormalWeb10ptChar">
    <w:name w:val="Style Normal (Web) + 10 pt Char"/>
    <w:basedOn w:val="DefaultParagraphFont"/>
    <w:rsid w:val="007B4D79"/>
    <w:rPr>
      <w:szCs w:val="24"/>
      <w:lang w:val="en-US" w:eastAsia="en-US" w:bidi="ar-SA"/>
    </w:rPr>
  </w:style>
  <w:style w:type="paragraph" w:customStyle="1" w:styleId="TagCiteShells">
    <w:name w:val="Tag/Cite/Shells"/>
    <w:basedOn w:val="Normal"/>
    <w:qFormat/>
    <w:rsid w:val="007B4D79"/>
    <w:rPr>
      <w:b/>
    </w:rPr>
  </w:style>
  <w:style w:type="paragraph" w:customStyle="1" w:styleId="DefinitionTerm">
    <w:name w:val="Definition Term"/>
    <w:basedOn w:val="Normal"/>
    <w:next w:val="Normal"/>
    <w:qFormat/>
    <w:rsid w:val="007B4D79"/>
    <w:rPr>
      <w:snapToGrid w:val="0"/>
      <w:sz w:val="24"/>
    </w:rPr>
  </w:style>
  <w:style w:type="character" w:customStyle="1" w:styleId="Style3CharChar">
    <w:name w:val="Style3 Char Char"/>
    <w:basedOn w:val="DefaultParagraphFont"/>
    <w:rsid w:val="007B4D7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B4D79"/>
    <w:pPr>
      <w:spacing w:after="60"/>
    </w:pPr>
    <w:rPr>
      <w:rFonts w:eastAsia="SimSun" w:cs="Times New Roman"/>
      <w:bCs/>
      <w:sz w:val="20"/>
      <w:lang w:eastAsia="zh-CN"/>
    </w:rPr>
  </w:style>
  <w:style w:type="character" w:customStyle="1" w:styleId="NormalChar0">
    <w:name w:val="Normal Char"/>
    <w:basedOn w:val="DefaultParagraphFont"/>
    <w:rsid w:val="007B4D79"/>
    <w:rPr>
      <w:lang w:eastAsia="en-US"/>
    </w:rPr>
  </w:style>
  <w:style w:type="character" w:customStyle="1" w:styleId="BoldUnderlineChar3">
    <w:name w:val="Bold + Underline Char"/>
    <w:basedOn w:val="DefaultParagraphFont"/>
    <w:rsid w:val="007B4D7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B4D79"/>
  </w:style>
  <w:style w:type="character" w:customStyle="1" w:styleId="CharacterStyle7">
    <w:name w:val="Character Style 7"/>
    <w:rsid w:val="007B4D79"/>
    <w:rPr>
      <w:rFonts w:ascii="Arial Narrow" w:hAnsi="Arial Narrow" w:cs="Arial Narrow"/>
      <w:sz w:val="20"/>
      <w:szCs w:val="20"/>
      <w:u w:val="single"/>
    </w:rPr>
  </w:style>
  <w:style w:type="character" w:customStyle="1" w:styleId="StyleStyle4Char">
    <w:name w:val="Style Style4 + Char"/>
    <w:basedOn w:val="DefaultParagraphFont"/>
    <w:rsid w:val="007B4D7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B4D7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B4D79"/>
    <w:rPr>
      <w:rFonts w:ascii="Verdana" w:hAnsi="Verdana"/>
      <w:szCs w:val="21"/>
      <w:u w:val="thick"/>
    </w:rPr>
  </w:style>
  <w:style w:type="character" w:customStyle="1" w:styleId="Styleunderline12pt">
    <w:name w:val="Style underline + 12 pt"/>
    <w:rsid w:val="007B4D79"/>
    <w:rPr>
      <w:rFonts w:ascii="Times New Roman" w:hAnsi="Times New Roman"/>
      <w:bCs/>
      <w:sz w:val="20"/>
      <w:u w:val="single"/>
    </w:rPr>
  </w:style>
  <w:style w:type="character" w:customStyle="1" w:styleId="StyleUnderlineChar19pt">
    <w:name w:val="Style Underline Char1 + 9 pt"/>
    <w:rsid w:val="007B4D7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B4D79"/>
    <w:rPr>
      <w:rFonts w:ascii="Times New Roman" w:hAnsi="Times New Roman"/>
      <w:b/>
      <w:bCs/>
      <w:sz w:val="20"/>
      <w:szCs w:val="24"/>
      <w:u w:val="single"/>
      <w:lang w:val="en-US" w:eastAsia="en-US" w:bidi="ar-SA"/>
    </w:rPr>
  </w:style>
  <w:style w:type="character" w:customStyle="1" w:styleId="StyleUnderlineChar19pt1">
    <w:name w:val="Style Underline Char1 + 9 pt1"/>
    <w:rsid w:val="007B4D7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B4D79"/>
    <w:rPr>
      <w:rFonts w:ascii="Times New Roman" w:hAnsi="Times New Roman"/>
      <w:sz w:val="20"/>
      <w:u w:val="single"/>
      <w:lang w:val="en-US" w:eastAsia="en-US" w:bidi="ar-SA"/>
    </w:rPr>
  </w:style>
  <w:style w:type="paragraph" w:customStyle="1" w:styleId="StyleUnderline9pt10">
    <w:name w:val="Style Underline + 9 pt1"/>
    <w:qFormat/>
    <w:rsid w:val="007B4D7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B4D79"/>
    <w:rPr>
      <w:sz w:val="20"/>
      <w:u w:val="single"/>
    </w:rPr>
  </w:style>
  <w:style w:type="character" w:customStyle="1" w:styleId="StyleUnderlineChar19pt2">
    <w:name w:val="Style Underline Char1 + 9 pt2"/>
    <w:rsid w:val="007B4D79"/>
    <w:rPr>
      <w:rFonts w:ascii="Times New Roman" w:hAnsi="Times New Roman"/>
      <w:sz w:val="20"/>
      <w:szCs w:val="24"/>
      <w:u w:val="single"/>
      <w:lang w:val="en-US" w:eastAsia="en-US" w:bidi="ar-SA"/>
    </w:rPr>
  </w:style>
  <w:style w:type="character" w:customStyle="1" w:styleId="StyleUnderlineChar19pt3">
    <w:name w:val="Style Underline Char1 + 9 pt3"/>
    <w:rsid w:val="007B4D7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B4D7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B4D79"/>
    <w:rPr>
      <w:rFonts w:ascii="Times New Roman" w:hAnsi="Times New Roman"/>
      <w:b/>
      <w:bCs/>
      <w:sz w:val="20"/>
      <w:szCs w:val="24"/>
      <w:u w:val="single"/>
      <w:lang w:val="en-US" w:eastAsia="en-US" w:bidi="ar-SA"/>
    </w:rPr>
  </w:style>
  <w:style w:type="character" w:customStyle="1" w:styleId="content">
    <w:name w:val="content"/>
    <w:basedOn w:val="DefaultParagraphFont"/>
    <w:rsid w:val="007B4D79"/>
  </w:style>
  <w:style w:type="paragraph" w:customStyle="1" w:styleId="StyleUnderline9pt2">
    <w:name w:val="Style Underline + 9 pt2"/>
    <w:link w:val="StyleUnderline9pt2Char"/>
    <w:qFormat/>
    <w:rsid w:val="007B4D7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B4D79"/>
    <w:rPr>
      <w:rFonts w:ascii="Times New Roman" w:eastAsia="SimSun" w:hAnsi="Times New Roman" w:cs="Times New Roman"/>
      <w:sz w:val="20"/>
      <w:szCs w:val="20"/>
      <w:u w:val="single"/>
    </w:rPr>
  </w:style>
  <w:style w:type="character" w:customStyle="1" w:styleId="tagCharCharCharChar">
    <w:name w:val="tag Char Char Char Char"/>
    <w:rsid w:val="007B4D79"/>
    <w:rPr>
      <w:rFonts w:ascii="Georgia" w:eastAsia="Calibri" w:hAnsi="Georgia" w:cs="Calibri"/>
      <w:b/>
      <w:sz w:val="24"/>
    </w:rPr>
  </w:style>
  <w:style w:type="character" w:customStyle="1" w:styleId="3">
    <w:name w:val="3"/>
    <w:rsid w:val="007B4D79"/>
    <w:rPr>
      <w:rFonts w:cs="Arial"/>
      <w:bCs/>
      <w:sz w:val="20"/>
      <w:u w:val="single"/>
      <w:lang w:val="en-US" w:eastAsia="en-US" w:bidi="ar-SA"/>
    </w:rPr>
  </w:style>
  <w:style w:type="paragraph" w:customStyle="1" w:styleId="EmphasisText">
    <w:name w:val="Emphasis Text"/>
    <w:basedOn w:val="UnderlinedText"/>
    <w:link w:val="EmphasisTextChar"/>
    <w:qFormat/>
    <w:rsid w:val="007B4D7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B4D79"/>
    <w:rPr>
      <w:rFonts w:ascii="Times New Roman" w:eastAsia="SimSun" w:hAnsi="Times New Roman" w:cs="Times New Roman"/>
      <w:b/>
      <w:sz w:val="24"/>
      <w:u w:val="single"/>
    </w:rPr>
  </w:style>
  <w:style w:type="character" w:customStyle="1" w:styleId="7">
    <w:name w:val="7"/>
    <w:rsid w:val="007B4D79"/>
    <w:rPr>
      <w:rFonts w:cs="Arial"/>
      <w:bCs/>
      <w:sz w:val="20"/>
      <w:u w:val="single"/>
      <w:lang w:val="en-US" w:eastAsia="en-US" w:bidi="ar-SA"/>
    </w:rPr>
  </w:style>
  <w:style w:type="character" w:customStyle="1" w:styleId="StyleUnderlineChar19pt4">
    <w:name w:val="Style Underline Char1 + 9 pt4"/>
    <w:rsid w:val="007B4D79"/>
    <w:rPr>
      <w:rFonts w:ascii="Times New Roman" w:hAnsi="Times New Roman"/>
      <w:sz w:val="20"/>
      <w:szCs w:val="24"/>
      <w:u w:val="single"/>
      <w:lang w:val="en-US" w:eastAsia="en-US" w:bidi="ar-SA"/>
    </w:rPr>
  </w:style>
  <w:style w:type="character" w:customStyle="1" w:styleId="StyleUnderlineChar19ptBold1">
    <w:name w:val="Style Underline Char1 + 9 pt Bold1"/>
    <w:rsid w:val="007B4D79"/>
    <w:rPr>
      <w:rFonts w:ascii="Times New Roman" w:hAnsi="Times New Roman"/>
      <w:b/>
      <w:bCs/>
      <w:sz w:val="20"/>
      <w:szCs w:val="24"/>
      <w:u w:val="single"/>
      <w:lang w:val="en-US" w:eastAsia="en-US" w:bidi="ar-SA"/>
    </w:rPr>
  </w:style>
  <w:style w:type="character" w:customStyle="1" w:styleId="Style9ptUnderline3">
    <w:name w:val="Style 9 pt Underline3"/>
    <w:rsid w:val="007B4D79"/>
    <w:rPr>
      <w:sz w:val="20"/>
      <w:u w:val="single"/>
    </w:rPr>
  </w:style>
  <w:style w:type="character" w:customStyle="1" w:styleId="Style9ptUnderline4">
    <w:name w:val="Style 9 pt Underline4"/>
    <w:rsid w:val="007B4D79"/>
    <w:rPr>
      <w:sz w:val="20"/>
      <w:u w:val="single"/>
    </w:rPr>
  </w:style>
  <w:style w:type="character" w:customStyle="1" w:styleId="55">
    <w:name w:val="55"/>
    <w:rsid w:val="007B4D79"/>
    <w:rPr>
      <w:rFonts w:cs="Arial"/>
      <w:bCs/>
      <w:sz w:val="20"/>
      <w:u w:val="single"/>
      <w:lang w:val="en-US" w:eastAsia="en-US" w:bidi="ar-SA"/>
    </w:rPr>
  </w:style>
  <w:style w:type="character" w:customStyle="1" w:styleId="Styleunderline9ptBold">
    <w:name w:val="Style underline + 9 pt Bold"/>
    <w:rsid w:val="007B4D79"/>
    <w:rPr>
      <w:b/>
      <w:bCs/>
      <w:sz w:val="20"/>
      <w:u w:val="single"/>
    </w:rPr>
  </w:style>
  <w:style w:type="character" w:customStyle="1" w:styleId="StyleUnderliningChar9ptBold">
    <w:name w:val="Style Underlining Char + 9 pt Bold"/>
    <w:rsid w:val="007B4D79"/>
    <w:rPr>
      <w:rFonts w:ascii="Times New Roman" w:hAnsi="Times New Roman"/>
      <w:b/>
      <w:bCs/>
      <w:sz w:val="20"/>
      <w:szCs w:val="24"/>
      <w:u w:val="single"/>
      <w:lang w:val="en-US" w:eastAsia="en-US" w:bidi="ar-SA"/>
    </w:rPr>
  </w:style>
  <w:style w:type="character" w:customStyle="1" w:styleId="StyleUnderliningChar9pt">
    <w:name w:val="Style Underlining Char + 9 pt"/>
    <w:rsid w:val="007B4D79"/>
    <w:rPr>
      <w:rFonts w:ascii="Times New Roman" w:hAnsi="Times New Roman"/>
      <w:sz w:val="20"/>
      <w:szCs w:val="24"/>
      <w:u w:val="single"/>
      <w:lang w:val="en-US" w:eastAsia="en-US" w:bidi="ar-SA"/>
    </w:rPr>
  </w:style>
  <w:style w:type="character" w:customStyle="1" w:styleId="34">
    <w:name w:val="34"/>
    <w:rsid w:val="007B4D79"/>
    <w:rPr>
      <w:rFonts w:ascii="Times New Roman" w:hAnsi="Times New Roman" w:cs="Arial"/>
      <w:bCs/>
      <w:sz w:val="20"/>
      <w:u w:val="single"/>
      <w:lang w:val="en-US" w:eastAsia="en-US" w:bidi="ar-SA"/>
    </w:rPr>
  </w:style>
  <w:style w:type="character" w:customStyle="1" w:styleId="45">
    <w:name w:val="45"/>
    <w:rsid w:val="007B4D79"/>
    <w:rPr>
      <w:rFonts w:ascii="Times New Roman" w:hAnsi="Times New Roman" w:cs="Arial"/>
      <w:b/>
      <w:bCs/>
      <w:sz w:val="20"/>
      <w:u w:val="single"/>
      <w:lang w:val="en-US" w:eastAsia="en-US" w:bidi="ar-SA"/>
    </w:rPr>
  </w:style>
  <w:style w:type="character" w:customStyle="1" w:styleId="Style9ptUnderline5">
    <w:name w:val="Style 9 pt Underline5"/>
    <w:rsid w:val="007B4D79"/>
    <w:rPr>
      <w:rFonts w:ascii="Times New Roman" w:hAnsi="Times New Roman"/>
      <w:sz w:val="20"/>
      <w:u w:val="single"/>
    </w:rPr>
  </w:style>
  <w:style w:type="character" w:customStyle="1" w:styleId="Style9ptBoldUnderline2">
    <w:name w:val="Style 9 pt Bold Underline2"/>
    <w:rsid w:val="007B4D7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B4D7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B4D7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7B4D7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B4D7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B4D79"/>
    <w:rPr>
      <w:rFonts w:ascii="Georgia" w:eastAsia="Calibri" w:hAnsi="Georgia" w:cs="Times New Roman"/>
      <w:b/>
      <w:bCs/>
      <w:u w:val="single"/>
    </w:rPr>
  </w:style>
  <w:style w:type="paragraph" w:customStyle="1" w:styleId="StyleStyle49pt2">
    <w:name w:val="Style Style4 + 9 pt2"/>
    <w:basedOn w:val="Style4"/>
    <w:link w:val="StyleStyle49pt2Char"/>
    <w:qFormat/>
    <w:rsid w:val="007B4D7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7B4D7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B4D7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B4D79"/>
    <w:rPr>
      <w:rFonts w:ascii="Georgia" w:eastAsia="Calibri" w:hAnsi="Georgia" w:cs="Times New Roman"/>
      <w:b/>
      <w:bCs/>
      <w:u w:val="single"/>
    </w:rPr>
  </w:style>
  <w:style w:type="character" w:customStyle="1" w:styleId="23">
    <w:name w:val="23"/>
    <w:rsid w:val="007B4D79"/>
    <w:rPr>
      <w:rFonts w:ascii="Times New Roman" w:hAnsi="Times New Roman" w:cs="Arial"/>
      <w:bCs/>
      <w:sz w:val="20"/>
      <w:u w:val="single"/>
      <w:lang w:val="en-US" w:eastAsia="en-US" w:bidi="ar-SA"/>
    </w:rPr>
  </w:style>
  <w:style w:type="character" w:customStyle="1" w:styleId="33">
    <w:name w:val="33"/>
    <w:rsid w:val="007B4D79"/>
    <w:rPr>
      <w:rFonts w:ascii="Times New Roman" w:hAnsi="Times New Roman" w:cs="Arial"/>
      <w:b/>
      <w:bCs/>
      <w:sz w:val="20"/>
      <w:u w:val="single"/>
      <w:lang w:val="en-US" w:eastAsia="en-US" w:bidi="ar-SA"/>
    </w:rPr>
  </w:style>
  <w:style w:type="character" w:customStyle="1" w:styleId="StyleArialNarrow9pt">
    <w:name w:val="Style Arial Narrow 9 pt"/>
    <w:rsid w:val="007B4D79"/>
    <w:rPr>
      <w:rFonts w:ascii="Times New Roman" w:hAnsi="Times New Roman"/>
      <w:sz w:val="20"/>
    </w:rPr>
  </w:style>
  <w:style w:type="paragraph" w:customStyle="1" w:styleId="CiteBody">
    <w:name w:val="Cite Body"/>
    <w:basedOn w:val="Normal"/>
    <w:link w:val="CiteBodyChar"/>
    <w:qFormat/>
    <w:rsid w:val="007B4D79"/>
    <w:rPr>
      <w:rFonts w:eastAsia="Calibri"/>
      <w:szCs w:val="16"/>
    </w:rPr>
  </w:style>
  <w:style w:type="paragraph" w:customStyle="1" w:styleId="CiteBold">
    <w:name w:val="Cite Bold"/>
    <w:basedOn w:val="CiteBody"/>
    <w:link w:val="CiteBoldChar"/>
    <w:qFormat/>
    <w:rsid w:val="007B4D79"/>
    <w:rPr>
      <w:b/>
    </w:rPr>
  </w:style>
  <w:style w:type="character" w:customStyle="1" w:styleId="CiteBodyChar">
    <w:name w:val="Cite Body Char"/>
    <w:link w:val="CiteBody"/>
    <w:rsid w:val="007B4D79"/>
    <w:rPr>
      <w:rFonts w:ascii="Calibri" w:eastAsia="Calibri" w:hAnsi="Calibri" w:cs="Calibri"/>
      <w:szCs w:val="16"/>
    </w:rPr>
  </w:style>
  <w:style w:type="character" w:customStyle="1" w:styleId="CiteBoldChar">
    <w:name w:val="Cite Bold Char"/>
    <w:link w:val="CiteBold"/>
    <w:rsid w:val="007B4D7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B4D79"/>
    <w:rPr>
      <w:rFonts w:eastAsia="Calibri"/>
      <w:u w:val="single"/>
    </w:rPr>
  </w:style>
  <w:style w:type="character" w:customStyle="1" w:styleId="StyleCardBody11ptUnderlineChar">
    <w:name w:val="Style Card Body + 11 pt Underline Char"/>
    <w:link w:val="StyleCardBody11ptUnderline"/>
    <w:rsid w:val="007B4D79"/>
    <w:rPr>
      <w:rFonts w:ascii="Calibri" w:eastAsia="Calibri" w:hAnsi="Calibri" w:cs="Calibri"/>
      <w:u w:val="single"/>
    </w:rPr>
  </w:style>
  <w:style w:type="paragraph" w:customStyle="1" w:styleId="StyleStyle49pt4">
    <w:name w:val="Style Style4 + 9 pt4"/>
    <w:basedOn w:val="Style4"/>
    <w:link w:val="StyleStyle49pt4Char"/>
    <w:qFormat/>
    <w:rsid w:val="007B4D7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7B4D7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B4D7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B4D79"/>
    <w:rPr>
      <w:rFonts w:ascii="Georgia" w:eastAsia="Calibri" w:hAnsi="Georgia" w:cs="Times New Roman"/>
      <w:b/>
      <w:bCs/>
      <w:u w:val="single"/>
    </w:rPr>
  </w:style>
  <w:style w:type="character" w:customStyle="1" w:styleId="Style9ptUnderline8">
    <w:name w:val="Style 9 pt Underline8"/>
    <w:rsid w:val="007B4D79"/>
    <w:rPr>
      <w:sz w:val="20"/>
      <w:u w:val="single"/>
    </w:rPr>
  </w:style>
  <w:style w:type="paragraph" w:customStyle="1" w:styleId="StyleStyle49pt5">
    <w:name w:val="Style Style4 + 9 pt5"/>
    <w:basedOn w:val="Style4"/>
    <w:link w:val="StyleStyle49pt5Char"/>
    <w:qFormat/>
    <w:rsid w:val="007B4D7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7B4D79"/>
    <w:rPr>
      <w:rFonts w:ascii="Georgia" w:eastAsia="Calibri" w:hAnsi="Georgia" w:cs="Times New Roman"/>
      <w:u w:val="single"/>
      <w:lang w:eastAsia="zh-CN"/>
    </w:rPr>
  </w:style>
  <w:style w:type="character" w:customStyle="1" w:styleId="66">
    <w:name w:val="66"/>
    <w:rsid w:val="007B4D79"/>
    <w:rPr>
      <w:rFonts w:cs="Arial"/>
      <w:bCs/>
      <w:sz w:val="20"/>
      <w:u w:val="single"/>
      <w:lang w:val="en-US" w:eastAsia="en-US" w:bidi="ar-SA"/>
    </w:rPr>
  </w:style>
  <w:style w:type="character" w:customStyle="1" w:styleId="Style9ptUnderline9">
    <w:name w:val="Style 9 pt Underline9"/>
    <w:rsid w:val="007B4D79"/>
    <w:rPr>
      <w:sz w:val="20"/>
      <w:u w:val="single"/>
    </w:rPr>
  </w:style>
  <w:style w:type="paragraph" w:customStyle="1" w:styleId="StyleStyle49ptBold5">
    <w:name w:val="Style Style4 + 9 pt Bold5"/>
    <w:basedOn w:val="Style4"/>
    <w:link w:val="StyleStyle49ptBold5Char"/>
    <w:qFormat/>
    <w:rsid w:val="007B4D7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B4D79"/>
    <w:rPr>
      <w:rFonts w:ascii="Georgia" w:eastAsia="Calibri" w:hAnsi="Georgia" w:cs="Times New Roman"/>
      <w:b/>
      <w:bCs/>
      <w:u w:val="single"/>
    </w:rPr>
  </w:style>
  <w:style w:type="character" w:customStyle="1" w:styleId="Style9ptBoldUnderline4">
    <w:name w:val="Style 9 pt Bold Underline4"/>
    <w:rsid w:val="007B4D79"/>
    <w:rPr>
      <w:b/>
      <w:bCs/>
      <w:sz w:val="20"/>
      <w:u w:val="single"/>
    </w:rPr>
  </w:style>
  <w:style w:type="paragraph" w:customStyle="1" w:styleId="StyleStyle49pt7">
    <w:name w:val="Style Style4 + 9 pt7"/>
    <w:basedOn w:val="Style4"/>
    <w:link w:val="StyleStyle49pt7Char"/>
    <w:qFormat/>
    <w:rsid w:val="007B4D7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7B4D79"/>
    <w:rPr>
      <w:rFonts w:ascii="Georgia" w:eastAsia="Calibri" w:hAnsi="Georgia" w:cs="Times New Roman"/>
      <w:u w:val="single"/>
      <w:lang w:eastAsia="zh-CN"/>
    </w:rPr>
  </w:style>
  <w:style w:type="character" w:customStyle="1" w:styleId="titleblue14">
    <w:name w:val="titleblue14"/>
    <w:basedOn w:val="DefaultParagraphFont"/>
    <w:rsid w:val="007B4D79"/>
  </w:style>
  <w:style w:type="paragraph" w:customStyle="1" w:styleId="FONT7">
    <w:name w:val="FONT 7"/>
    <w:qFormat/>
    <w:rsid w:val="007B4D7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B4D7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B4D7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B4D7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B4D7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B4D79"/>
    <w:rPr>
      <w:rFonts w:eastAsia="Calibri"/>
      <w:b/>
      <w:bCs/>
      <w:szCs w:val="24"/>
      <w:u w:val="single"/>
    </w:rPr>
  </w:style>
  <w:style w:type="paragraph" w:customStyle="1" w:styleId="StyleStyle49ptBold6">
    <w:name w:val="Style Style4 + 9 pt Bold6"/>
    <w:basedOn w:val="Style4"/>
    <w:link w:val="StyleStyle49ptBold6Char"/>
    <w:qFormat/>
    <w:rsid w:val="007B4D7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B4D7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B4D7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B4D7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B4D7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B4D7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B4D7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B4D79"/>
    <w:rPr>
      <w:rFonts w:asciiTheme="minorHAnsi" w:hAnsiTheme="minorHAnsi" w:cstheme="minorBidi"/>
      <w:b/>
      <w:u w:val="single"/>
    </w:rPr>
  </w:style>
  <w:style w:type="paragraph" w:customStyle="1" w:styleId="textboldChar">
    <w:name w:val="text bold Char"/>
    <w:basedOn w:val="Normal"/>
    <w:link w:val="textboldCharChar"/>
    <w:qFormat/>
    <w:rsid w:val="007B4D79"/>
    <w:pPr>
      <w:ind w:left="720"/>
    </w:pPr>
    <w:rPr>
      <w:rFonts w:eastAsia="Calibri"/>
      <w:b/>
      <w:sz w:val="24"/>
      <w:u w:val="thick"/>
    </w:rPr>
  </w:style>
  <w:style w:type="character" w:customStyle="1" w:styleId="textboldCharChar">
    <w:name w:val="text bold Char Char"/>
    <w:link w:val="textboldChar"/>
    <w:rsid w:val="007B4D79"/>
    <w:rPr>
      <w:rFonts w:ascii="Calibri" w:eastAsia="Calibri" w:hAnsi="Calibri" w:cs="Calibri"/>
      <w:b/>
      <w:sz w:val="24"/>
      <w:u w:val="thick"/>
    </w:rPr>
  </w:style>
  <w:style w:type="character" w:customStyle="1" w:styleId="snapnoshots">
    <w:name w:val="snap_noshots"/>
    <w:basedOn w:val="DefaultParagraphFont"/>
    <w:rsid w:val="007B4D79"/>
  </w:style>
  <w:style w:type="character" w:customStyle="1" w:styleId="manchettebig2">
    <w:name w:val="manchettebig2"/>
    <w:basedOn w:val="DefaultParagraphFont"/>
    <w:rsid w:val="007B4D79"/>
  </w:style>
  <w:style w:type="character" w:customStyle="1" w:styleId="cnbcsbhdcomp">
    <w:name w:val="cnbc_sbhd_comp"/>
    <w:rsid w:val="007B4D79"/>
  </w:style>
  <w:style w:type="character" w:customStyle="1" w:styleId="blox-headline">
    <w:name w:val="blox-headline"/>
    <w:rsid w:val="007B4D79"/>
  </w:style>
  <w:style w:type="character" w:customStyle="1" w:styleId="SmallerReal">
    <w:name w:val="SmallerReal"/>
    <w:basedOn w:val="DefaultParagraphFont"/>
    <w:uiPriority w:val="1"/>
    <w:qFormat/>
    <w:rsid w:val="007B4D7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B4D79"/>
    <w:rPr>
      <w:rFonts w:cs="Arial"/>
      <w:b/>
      <w:bCs/>
      <w:iCs/>
      <w:sz w:val="28"/>
      <w:lang w:val="en-US" w:eastAsia="en-US"/>
    </w:rPr>
  </w:style>
  <w:style w:type="character" w:customStyle="1" w:styleId="postsubtitle">
    <w:name w:val="post_subtitle"/>
    <w:basedOn w:val="DefaultParagraphFont"/>
    <w:rsid w:val="007B4D79"/>
  </w:style>
  <w:style w:type="paragraph" w:customStyle="1" w:styleId="bylinejb">
    <w:name w:val="bylinejb"/>
    <w:basedOn w:val="Normal"/>
    <w:qFormat/>
    <w:rsid w:val="007B4D79"/>
    <w:pPr>
      <w:spacing w:before="100" w:beforeAutospacing="1" w:after="100" w:afterAutospacing="1"/>
    </w:pPr>
    <w:rPr>
      <w:rFonts w:ascii="Times" w:hAnsi="Times"/>
      <w:szCs w:val="20"/>
    </w:rPr>
  </w:style>
  <w:style w:type="paragraph" w:customStyle="1" w:styleId="bylineaffiliation">
    <w:name w:val="bylineaffiliation"/>
    <w:basedOn w:val="Normal"/>
    <w:qFormat/>
    <w:rsid w:val="007B4D79"/>
    <w:pPr>
      <w:spacing w:before="100" w:beforeAutospacing="1" w:after="100" w:afterAutospacing="1"/>
    </w:pPr>
    <w:rPr>
      <w:rFonts w:ascii="Times" w:hAnsi="Times"/>
      <w:szCs w:val="20"/>
    </w:rPr>
  </w:style>
  <w:style w:type="character" w:customStyle="1" w:styleId="apple-tab-span">
    <w:name w:val="apple-tab-span"/>
    <w:basedOn w:val="DefaultParagraphFont"/>
    <w:rsid w:val="007B4D79"/>
  </w:style>
  <w:style w:type="character" w:customStyle="1" w:styleId="action-menu-toggled-item">
    <w:name w:val="action-menu-toggled-item"/>
    <w:basedOn w:val="DefaultParagraphFont"/>
    <w:rsid w:val="007B4D79"/>
    <w:rPr>
      <w:rFonts w:ascii="Times New Roman" w:hAnsi="Times New Roman"/>
    </w:rPr>
  </w:style>
  <w:style w:type="character" w:customStyle="1" w:styleId="1Tag">
    <w:name w:val="1) Tag"/>
    <w:rsid w:val="007B4D7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B4D7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B4D7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B4D7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B4D7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B4D7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B4D79"/>
    <w:rPr>
      <w:rFonts w:ascii="Calibri" w:eastAsia="Times New Roman" w:hAnsi="Calibri" w:cs="Calibri"/>
      <w:b/>
      <w:caps/>
      <w:sz w:val="40"/>
      <w:szCs w:val="40"/>
    </w:rPr>
  </w:style>
  <w:style w:type="character" w:styleId="SubtleReference">
    <w:name w:val="Subtle Reference"/>
    <w:basedOn w:val="DefaultParagraphFont"/>
    <w:uiPriority w:val="31"/>
    <w:qFormat/>
    <w:rsid w:val="007B4D7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B4D79"/>
    <w:rPr>
      <w:bCs/>
    </w:rPr>
  </w:style>
  <w:style w:type="paragraph" w:customStyle="1" w:styleId="Cardd">
    <w:name w:val="Cardd"/>
    <w:basedOn w:val="Normal"/>
    <w:uiPriority w:val="4"/>
    <w:qFormat/>
    <w:rsid w:val="007B4D79"/>
    <w:pPr>
      <w:ind w:left="288" w:right="288"/>
    </w:pPr>
  </w:style>
  <w:style w:type="character" w:customStyle="1" w:styleId="BoxBoldUnderline">
    <w:name w:val="Box Bold Underline"/>
    <w:rsid w:val="007B4D7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B4D79"/>
    <w:rPr>
      <w:rFonts w:eastAsia="Times New Roman"/>
      <w:sz w:val="24"/>
    </w:rPr>
  </w:style>
  <w:style w:type="character" w:customStyle="1" w:styleId="NormalF6Char">
    <w:name w:val="Normal F6 Char"/>
    <w:link w:val="NormalF6"/>
    <w:rsid w:val="007B4D79"/>
    <w:rPr>
      <w:rFonts w:ascii="Calibri" w:eastAsia="Times New Roman" w:hAnsi="Calibri" w:cs="Calibri"/>
      <w:sz w:val="24"/>
    </w:rPr>
  </w:style>
  <w:style w:type="paragraph" w:customStyle="1" w:styleId="TagNew">
    <w:name w:val="Tag New"/>
    <w:qFormat/>
    <w:rsid w:val="007B4D79"/>
    <w:pPr>
      <w:spacing w:after="0" w:line="240" w:lineRule="auto"/>
    </w:pPr>
    <w:rPr>
      <w:rFonts w:ascii="Times New Roman" w:eastAsiaTheme="minorEastAsia" w:hAnsi="Times New Roman" w:cs="Times New Roman"/>
      <w:b/>
      <w:sz w:val="24"/>
      <w:szCs w:val="20"/>
    </w:rPr>
  </w:style>
  <w:style w:type="character" w:customStyle="1" w:styleId="moretop">
    <w:name w:val="more_top"/>
    <w:rsid w:val="007B4D79"/>
  </w:style>
  <w:style w:type="paragraph" w:customStyle="1" w:styleId="TagNew0">
    <w:name w:val="Tag_New"/>
    <w:qFormat/>
    <w:rsid w:val="007B4D7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B4D79"/>
    <w:pPr>
      <w:spacing w:after="0" w:line="240" w:lineRule="auto"/>
    </w:pPr>
    <w:rPr>
      <w:rFonts w:ascii="Times New Roman" w:eastAsia="Calibri" w:hAnsi="Times New Roman" w:cs="Times New Roman"/>
      <w:b/>
      <w:sz w:val="24"/>
    </w:rPr>
  </w:style>
  <w:style w:type="paragraph" w:customStyle="1" w:styleId="FreeForm">
    <w:name w:val="Free Form"/>
    <w:autoRedefine/>
    <w:qFormat/>
    <w:rsid w:val="007B4D7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B4D79"/>
    <w:rPr>
      <w:rFonts w:ascii="Times New Roman" w:eastAsia="Calibri" w:hAnsi="Times New Roman" w:cs="Times New Roman"/>
      <w:b/>
      <w:u w:val="single"/>
    </w:rPr>
  </w:style>
  <w:style w:type="paragraph" w:customStyle="1" w:styleId="cnnstorypgraphtxt">
    <w:name w:val="cnn_storypgraphtxt"/>
    <w:basedOn w:val="Normal"/>
    <w:qFormat/>
    <w:rsid w:val="007B4D7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B4D7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B4D79"/>
  </w:style>
  <w:style w:type="character" w:customStyle="1" w:styleId="yshortcutscs4-ndcor">
    <w:name w:val="yshortcuts cs4-ndcor"/>
    <w:rsid w:val="007B4D79"/>
  </w:style>
  <w:style w:type="character" w:customStyle="1" w:styleId="price">
    <w:name w:val="price"/>
    <w:rsid w:val="007B4D79"/>
  </w:style>
  <w:style w:type="character" w:customStyle="1" w:styleId="price-change">
    <w:name w:val="price-change"/>
    <w:rsid w:val="007B4D79"/>
  </w:style>
  <w:style w:type="character" w:customStyle="1" w:styleId="percent-change">
    <w:name w:val="percent-change"/>
    <w:rsid w:val="007B4D79"/>
  </w:style>
  <w:style w:type="character" w:customStyle="1" w:styleId="bibfont">
    <w:name w:val="bibfont"/>
    <w:rsid w:val="007B4D79"/>
    <w:rPr>
      <w:rFonts w:cs="Times New Roman"/>
    </w:rPr>
  </w:style>
  <w:style w:type="character" w:customStyle="1" w:styleId="bps-topic-ident">
    <w:name w:val="bps-topic-ident"/>
    <w:rsid w:val="007B4D79"/>
  </w:style>
  <w:style w:type="paragraph" w:customStyle="1" w:styleId="underlined1">
    <w:name w:val="underlined1"/>
    <w:next w:val="Normal"/>
    <w:autoRedefine/>
    <w:qFormat/>
    <w:rsid w:val="007B4D7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B4D7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B4D7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B4D79"/>
    <w:rPr>
      <w:rFonts w:eastAsia="Calibri"/>
      <w:szCs w:val="20"/>
      <w:lang w:val="x-none" w:eastAsia="x-none"/>
    </w:rPr>
  </w:style>
  <w:style w:type="character" w:customStyle="1" w:styleId="CardDownSizeChar">
    <w:name w:val="CardDownSize Char"/>
    <w:link w:val="CardDownSize"/>
    <w:rsid w:val="007B4D79"/>
    <w:rPr>
      <w:rFonts w:ascii="Calibri" w:eastAsia="Calibri" w:hAnsi="Calibri" w:cs="Calibri"/>
      <w:szCs w:val="20"/>
      <w:lang w:val="x-none" w:eastAsia="x-none"/>
    </w:rPr>
  </w:style>
  <w:style w:type="paragraph" w:customStyle="1" w:styleId="Citation10">
    <w:name w:val="Citation1"/>
    <w:basedOn w:val="Normal"/>
    <w:link w:val="Citation1Char"/>
    <w:qFormat/>
    <w:rsid w:val="007B4D79"/>
    <w:rPr>
      <w:rFonts w:eastAsia="Calibri"/>
      <w:b/>
      <w:sz w:val="24"/>
      <w:u w:val="single"/>
      <w:lang w:val="x-none" w:eastAsia="x-none"/>
    </w:rPr>
  </w:style>
  <w:style w:type="character" w:customStyle="1" w:styleId="Citation1Char">
    <w:name w:val="Citation1 Char"/>
    <w:link w:val="Citation10"/>
    <w:rsid w:val="007B4D79"/>
    <w:rPr>
      <w:rFonts w:ascii="Calibri" w:eastAsia="Calibri" w:hAnsi="Calibri" w:cs="Calibri"/>
      <w:b/>
      <w:sz w:val="24"/>
      <w:u w:val="single"/>
      <w:lang w:val="x-none" w:eastAsia="x-none"/>
    </w:rPr>
  </w:style>
  <w:style w:type="paragraph" w:customStyle="1" w:styleId="Tagline1">
    <w:name w:val="Tagline"/>
    <w:basedOn w:val="Normal"/>
    <w:link w:val="TaglineChar"/>
    <w:qFormat/>
    <w:rsid w:val="007B4D79"/>
    <w:rPr>
      <w:rFonts w:eastAsia="Calibri"/>
      <w:b/>
      <w:sz w:val="24"/>
      <w:lang w:val="x-none" w:eastAsia="x-none"/>
    </w:rPr>
  </w:style>
  <w:style w:type="character" w:customStyle="1" w:styleId="TaglineChar">
    <w:name w:val="Tagline Char"/>
    <w:link w:val="Tagline1"/>
    <w:rsid w:val="007B4D79"/>
    <w:rPr>
      <w:rFonts w:ascii="Calibri" w:eastAsia="Calibri" w:hAnsi="Calibri" w:cs="Calibri"/>
      <w:b/>
      <w:sz w:val="24"/>
      <w:lang w:val="x-none" w:eastAsia="x-none"/>
    </w:rPr>
  </w:style>
  <w:style w:type="character" w:customStyle="1" w:styleId="boldciteChar1">
    <w:name w:val="bold cite Char1"/>
    <w:rsid w:val="007B4D7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B4D79"/>
  </w:style>
  <w:style w:type="paragraph" w:customStyle="1" w:styleId="Irrelevant6font">
    <w:name w:val="Irrelevant (6 font)"/>
    <w:basedOn w:val="Normal"/>
    <w:link w:val="Irrelevant6fontChar"/>
    <w:qFormat/>
    <w:rsid w:val="007B4D7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B4D79"/>
    <w:rPr>
      <w:rFonts w:ascii="Calibri" w:eastAsia="Times New Roman" w:hAnsi="Calibri" w:cs="Calibri"/>
      <w:sz w:val="12"/>
      <w:szCs w:val="12"/>
    </w:rPr>
  </w:style>
  <w:style w:type="paragraph" w:customStyle="1" w:styleId="Non-NavPanelTag">
    <w:name w:val="Non-Nav Panel Tag"/>
    <w:basedOn w:val="Normal"/>
    <w:qFormat/>
    <w:rsid w:val="007B4D79"/>
    <w:rPr>
      <w:b/>
      <w:sz w:val="26"/>
    </w:rPr>
  </w:style>
  <w:style w:type="character" w:customStyle="1" w:styleId="Hyperlink3">
    <w:name w:val="Hyperlink.3"/>
    <w:basedOn w:val="DefaultParagraphFont"/>
    <w:rsid w:val="007B4D79"/>
    <w:rPr>
      <w:sz w:val="18"/>
      <w:szCs w:val="18"/>
    </w:rPr>
  </w:style>
  <w:style w:type="character" w:customStyle="1" w:styleId="Hyperlink4">
    <w:name w:val="Hyperlink.4"/>
    <w:basedOn w:val="DefaultParagraphFont"/>
    <w:rsid w:val="007B4D79"/>
    <w:rPr>
      <w:sz w:val="18"/>
      <w:szCs w:val="18"/>
    </w:rPr>
  </w:style>
  <w:style w:type="paragraph" w:customStyle="1" w:styleId="StyleHeading4TagNotBold">
    <w:name w:val="Style Heading 4Tag + Not Bold"/>
    <w:basedOn w:val="Heading4"/>
    <w:qFormat/>
    <w:rsid w:val="007B4D79"/>
  </w:style>
  <w:style w:type="paragraph" w:customStyle="1" w:styleId="Aa">
    <w:name w:val="A"/>
    <w:basedOn w:val="Default"/>
    <w:next w:val="Default"/>
    <w:qFormat/>
    <w:rsid w:val="007B4D79"/>
    <w:rPr>
      <w:color w:val="auto"/>
      <w:szCs w:val="22"/>
      <w:lang w:bidi="en-US"/>
    </w:rPr>
  </w:style>
  <w:style w:type="character" w:customStyle="1" w:styleId="ac">
    <w:name w:val="••••"/>
    <w:rsid w:val="007B4D79"/>
    <w:rPr>
      <w:color w:val="000000"/>
    </w:rPr>
  </w:style>
  <w:style w:type="character" w:customStyle="1" w:styleId="UL-Bold">
    <w:name w:val="UL-Bold"/>
    <w:basedOn w:val="DefaultParagraphFont"/>
    <w:rsid w:val="007B4D79"/>
    <w:rPr>
      <w:u w:val="thick"/>
    </w:rPr>
  </w:style>
  <w:style w:type="character" w:customStyle="1" w:styleId="UL-None">
    <w:name w:val="UL-None"/>
    <w:basedOn w:val="DefaultParagraphFont"/>
    <w:rsid w:val="007B4D79"/>
    <w:rPr>
      <w:u w:val="none"/>
    </w:rPr>
  </w:style>
  <w:style w:type="character" w:customStyle="1" w:styleId="FontStyle19">
    <w:name w:val="Font Style19"/>
    <w:basedOn w:val="DefaultParagraphFont"/>
    <w:uiPriority w:val="99"/>
    <w:rsid w:val="007B4D79"/>
    <w:rPr>
      <w:rFonts w:ascii="Times New Roman" w:hAnsi="Times New Roman" w:cs="Times New Roman"/>
      <w:sz w:val="18"/>
      <w:szCs w:val="18"/>
    </w:rPr>
  </w:style>
  <w:style w:type="character" w:customStyle="1" w:styleId="UnderlineBox">
    <w:name w:val="Underline + Box"/>
    <w:uiPriority w:val="1"/>
    <w:qFormat/>
    <w:rsid w:val="007B4D79"/>
    <w:rPr>
      <w:rFonts w:ascii="Georgia" w:hAnsi="Georgia"/>
      <w:b w:val="0"/>
      <w:sz w:val="22"/>
      <w:u w:val="single"/>
      <w:bdr w:val="single" w:sz="4" w:space="0" w:color="auto"/>
    </w:rPr>
  </w:style>
  <w:style w:type="paragraph" w:customStyle="1" w:styleId="ALLCAPS">
    <w:name w:val="ALL CAPS"/>
    <w:basedOn w:val="Normal"/>
    <w:qFormat/>
    <w:rsid w:val="007B4D79"/>
    <w:rPr>
      <w:rFonts w:eastAsia="Times New Roman"/>
      <w:b/>
      <w:caps/>
      <w:szCs w:val="20"/>
    </w:rPr>
  </w:style>
  <w:style w:type="character" w:customStyle="1" w:styleId="kn">
    <w:name w:val="kn"/>
    <w:basedOn w:val="DefaultParagraphFont"/>
    <w:rsid w:val="007B4D79"/>
  </w:style>
  <w:style w:type="paragraph" w:customStyle="1" w:styleId="StyleCardworksLinespacingsingle">
    <w:name w:val="Style Card works + Line spacing:  single"/>
    <w:basedOn w:val="Normal"/>
    <w:link w:val="StyleCardworksLinespacingsingleChar"/>
    <w:qFormat/>
    <w:rsid w:val="007B4D7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B4D7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B4D7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B4D7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7B4D79"/>
    <w:rPr>
      <w:rFonts w:ascii="Verdana" w:hAnsi="Verdana" w:hint="default"/>
      <w:color w:val="000000"/>
      <w:sz w:val="16"/>
      <w:szCs w:val="16"/>
    </w:rPr>
  </w:style>
  <w:style w:type="character" w:customStyle="1" w:styleId="TagCharCharCharChar0">
    <w:name w:val="Tag Char Char Char Char"/>
    <w:basedOn w:val="DefaultParagraphFont"/>
    <w:rsid w:val="007B4D7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B4D79"/>
  </w:style>
  <w:style w:type="character" w:customStyle="1" w:styleId="BoldandUnderlineChar1Char2">
    <w:name w:val="Bold and Underline Char1 Char2"/>
    <w:basedOn w:val="DefaultParagraphFont"/>
    <w:rsid w:val="007B4D79"/>
  </w:style>
  <w:style w:type="character" w:customStyle="1" w:styleId="BoldandUnderlineCharChar1">
    <w:name w:val="Bold and Underline Char Char1"/>
    <w:basedOn w:val="DefaultParagraphFont"/>
    <w:rsid w:val="007B4D79"/>
  </w:style>
  <w:style w:type="character" w:customStyle="1" w:styleId="review">
    <w:name w:val="review"/>
    <w:basedOn w:val="DefaultParagraphFont"/>
    <w:rsid w:val="007B4D79"/>
  </w:style>
  <w:style w:type="character" w:customStyle="1" w:styleId="feature2caption">
    <w:name w:val="feature2caption"/>
    <w:basedOn w:val="DefaultParagraphFont"/>
    <w:rsid w:val="007B4D79"/>
  </w:style>
  <w:style w:type="character" w:customStyle="1" w:styleId="style22">
    <w:name w:val="style2"/>
    <w:basedOn w:val="DefaultParagraphFont"/>
    <w:rsid w:val="007B4D79"/>
  </w:style>
  <w:style w:type="character" w:customStyle="1" w:styleId="StyleStyleBoldUnderlineUnderlineIntenseEmphasis1apple-style-2">
    <w:name w:val="Style Style Bold UnderlineUnderlineIntense Emphasis1apple-style-...2"/>
    <w:basedOn w:val="DefaultParagraphFont"/>
    <w:rsid w:val="007B4D79"/>
  </w:style>
  <w:style w:type="character" w:customStyle="1" w:styleId="StyleStyleBoldUnderlineUnderlineIntenseEmphasis1apple-style-1">
    <w:name w:val="Style Style Bold UnderlineUnderlineIntense Emphasis1apple-style-...1"/>
    <w:basedOn w:val="DefaultParagraphFont"/>
    <w:rsid w:val="007B4D79"/>
    <w:rPr>
      <w:b w:val="0"/>
      <w:bCs w:val="0"/>
      <w:sz w:val="14"/>
      <w:u w:val="none"/>
    </w:rPr>
  </w:style>
  <w:style w:type="character" w:customStyle="1" w:styleId="lrdctspkr">
    <w:name w:val="lr_dct_spkr"/>
    <w:basedOn w:val="DefaultParagraphFont"/>
    <w:rsid w:val="007B4D79"/>
  </w:style>
  <w:style w:type="character" w:customStyle="1" w:styleId="lrdctlblinl">
    <w:name w:val="lr_dct_lbl_inl"/>
    <w:basedOn w:val="DefaultParagraphFont"/>
    <w:rsid w:val="007B4D79"/>
  </w:style>
  <w:style w:type="character" w:customStyle="1" w:styleId="lrdctlblblk">
    <w:name w:val="lr_dct_lbl_blk"/>
    <w:basedOn w:val="DefaultParagraphFont"/>
    <w:rsid w:val="007B4D79"/>
  </w:style>
  <w:style w:type="character" w:customStyle="1" w:styleId="bnp-articles-title1">
    <w:name w:val="bnp-articles-title1"/>
    <w:basedOn w:val="DefaultParagraphFont"/>
    <w:rsid w:val="007B4D79"/>
    <w:rPr>
      <w:rFonts w:ascii="Verdana" w:hAnsi="Verdana" w:hint="default"/>
      <w:b/>
      <w:bCs/>
      <w:color w:val="545454"/>
      <w:sz w:val="12"/>
      <w:szCs w:val="12"/>
    </w:rPr>
  </w:style>
  <w:style w:type="character" w:customStyle="1" w:styleId="featuretext">
    <w:name w:val="featuretext"/>
    <w:basedOn w:val="DefaultParagraphFont"/>
    <w:rsid w:val="007B4D79"/>
  </w:style>
  <w:style w:type="character" w:customStyle="1" w:styleId="relatedtext">
    <w:name w:val="related_text"/>
    <w:basedOn w:val="DefaultParagraphFont"/>
    <w:rsid w:val="007B4D79"/>
  </w:style>
  <w:style w:type="character" w:customStyle="1" w:styleId="fullpost">
    <w:name w:val="fullpost"/>
    <w:basedOn w:val="DefaultParagraphFont"/>
    <w:rsid w:val="007B4D79"/>
  </w:style>
  <w:style w:type="character" w:customStyle="1" w:styleId="bcktital">
    <w:name w:val="bcktital"/>
    <w:basedOn w:val="DefaultParagraphFont"/>
    <w:rsid w:val="007B4D79"/>
  </w:style>
  <w:style w:type="character" w:customStyle="1" w:styleId="bcktital0">
    <w:name w:val="bckt_ital"/>
    <w:basedOn w:val="DefaultParagraphFont"/>
    <w:rsid w:val="007B4D79"/>
  </w:style>
  <w:style w:type="character" w:customStyle="1" w:styleId="fwanimclass">
    <w:name w:val="fwanim_class"/>
    <w:basedOn w:val="DefaultParagraphFont"/>
    <w:rsid w:val="007B4D79"/>
  </w:style>
  <w:style w:type="character" w:customStyle="1" w:styleId="CharChar8">
    <w:name w:val="Char Char8"/>
    <w:basedOn w:val="DefaultParagraphFont"/>
    <w:rsid w:val="007B4D79"/>
    <w:rPr>
      <w:rFonts w:ascii="Lucida Grande" w:hAnsi="Lucida Grande" w:cs="Times New Roman"/>
    </w:rPr>
  </w:style>
  <w:style w:type="character" w:customStyle="1" w:styleId="DebateTagChar0">
    <w:name w:val="DebateTag Char"/>
    <w:basedOn w:val="DefaultParagraphFont"/>
    <w:rsid w:val="007B4D79"/>
    <w:rPr>
      <w:rFonts w:eastAsia="Calibri"/>
      <w:b/>
      <w:sz w:val="24"/>
      <w:szCs w:val="24"/>
      <w:lang w:val="en-US" w:eastAsia="en-US" w:bidi="ar-SA"/>
    </w:rPr>
  </w:style>
  <w:style w:type="paragraph" w:customStyle="1" w:styleId="DebateHeaderFinal">
    <w:name w:val="DebateHeaderFinal"/>
    <w:basedOn w:val="Heading1"/>
    <w:qFormat/>
    <w:rsid w:val="007B4D79"/>
    <w:pPr>
      <w:spacing w:line="276" w:lineRule="auto"/>
      <w:jc w:val="left"/>
    </w:pPr>
    <w:rPr>
      <w:rFonts w:eastAsia="Times New Roman" w:cs="Times New Roman"/>
      <w:sz w:val="36"/>
      <w:szCs w:val="36"/>
    </w:rPr>
  </w:style>
  <w:style w:type="character" w:customStyle="1" w:styleId="DebateHeaderFinalChar">
    <w:name w:val="DebateHeaderFinal Char"/>
    <w:rsid w:val="007B4D79"/>
    <w:rPr>
      <w:b/>
      <w:bCs/>
      <w:sz w:val="36"/>
      <w:szCs w:val="36"/>
      <w:u w:val="single"/>
      <w:lang w:val="en-US" w:eastAsia="en-US" w:bidi="ar-SA"/>
    </w:rPr>
  </w:style>
  <w:style w:type="paragraph" w:customStyle="1" w:styleId="HeaderInitial0">
    <w:name w:val="HeaderInitial"/>
    <w:basedOn w:val="Normal"/>
    <w:qFormat/>
    <w:rsid w:val="007B4D79"/>
    <w:pPr>
      <w:jc w:val="center"/>
      <w:outlineLvl w:val="0"/>
    </w:pPr>
    <w:rPr>
      <w:rFonts w:ascii="Garamond" w:hAnsi="Garamond"/>
      <w:b/>
      <w:caps/>
      <w:sz w:val="28"/>
    </w:rPr>
  </w:style>
  <w:style w:type="character" w:customStyle="1" w:styleId="FooterChar2">
    <w:name w:val="Footer Char2"/>
    <w:basedOn w:val="DefaultParagraphFont"/>
    <w:rsid w:val="007B4D79"/>
    <w:rPr>
      <w:rFonts w:eastAsia="MS Mincho"/>
      <w:sz w:val="24"/>
      <w:szCs w:val="24"/>
      <w:lang w:val="en-US" w:eastAsia="ja-JP" w:bidi="ar-SA"/>
    </w:rPr>
  </w:style>
  <w:style w:type="character" w:customStyle="1" w:styleId="BalloonTextChar2">
    <w:name w:val="Balloon Text Char2"/>
    <w:basedOn w:val="DefaultParagraphFont"/>
    <w:rsid w:val="007B4D7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B4D7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B4D79"/>
    <w:rPr>
      <w:rFonts w:ascii="Cambria" w:hAnsi="Cambria"/>
      <w:sz w:val="24"/>
      <w:lang w:val="en-US" w:eastAsia="en-US" w:bidi="ar-SA"/>
    </w:rPr>
  </w:style>
  <w:style w:type="paragraph" w:customStyle="1" w:styleId="Normalspacing">
    <w:name w:val="Normal + spacing"/>
    <w:basedOn w:val="StyleLinespacingDouble"/>
    <w:qFormat/>
    <w:rsid w:val="007B4D79"/>
  </w:style>
  <w:style w:type="character" w:customStyle="1" w:styleId="NormalspacingChar">
    <w:name w:val="Normal + spacing Char"/>
    <w:basedOn w:val="StyleLinespacingDoubleChar"/>
    <w:rsid w:val="007B4D79"/>
    <w:rPr>
      <w:rFonts w:ascii="Cambria" w:hAnsi="Cambria"/>
      <w:sz w:val="24"/>
      <w:lang w:val="en-US" w:eastAsia="en-US" w:bidi="ar-SA"/>
    </w:rPr>
  </w:style>
  <w:style w:type="character" w:customStyle="1" w:styleId="textbold0">
    <w:name w:val="textbold"/>
    <w:basedOn w:val="DefaultParagraphFont"/>
    <w:rsid w:val="007B4D79"/>
  </w:style>
  <w:style w:type="character" w:customStyle="1" w:styleId="textitalics">
    <w:name w:val="textitalics"/>
    <w:basedOn w:val="DefaultParagraphFont"/>
    <w:rsid w:val="007B4D79"/>
  </w:style>
  <w:style w:type="paragraph" w:customStyle="1" w:styleId="lastpar">
    <w:name w:val="lastpar"/>
    <w:basedOn w:val="Normal"/>
    <w:qFormat/>
    <w:rsid w:val="007B4D79"/>
    <w:pPr>
      <w:spacing w:before="100" w:beforeAutospacing="1" w:after="100" w:afterAutospacing="1"/>
    </w:pPr>
    <w:rPr>
      <w:sz w:val="24"/>
    </w:rPr>
  </w:style>
  <w:style w:type="table" w:styleId="TableClassic1">
    <w:name w:val="Table Classic 1"/>
    <w:basedOn w:val="TableNormal"/>
    <w:rsid w:val="007B4D7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B4D7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B4D7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B4D79"/>
    <w:pPr>
      <w:tabs>
        <w:tab w:val="left" w:pos="9450"/>
      </w:tabs>
    </w:pPr>
    <w:rPr>
      <w:rFonts w:eastAsia="SimSun"/>
      <w:b/>
      <w:sz w:val="24"/>
    </w:rPr>
  </w:style>
  <w:style w:type="character" w:customStyle="1" w:styleId="BoldunderlineChar4">
    <w:name w:val="Bold/underline Char"/>
    <w:basedOn w:val="DefaultParagraphFont"/>
    <w:rsid w:val="007B4D79"/>
    <w:rPr>
      <w:rFonts w:eastAsia="SimSun"/>
      <w:b/>
      <w:sz w:val="24"/>
      <w:szCs w:val="24"/>
      <w:lang w:val="en-US" w:eastAsia="en-US" w:bidi="ar-SA"/>
    </w:rPr>
  </w:style>
  <w:style w:type="paragraph" w:customStyle="1" w:styleId="TableContents">
    <w:name w:val="Table Contents"/>
    <w:basedOn w:val="Normal"/>
    <w:qFormat/>
    <w:rsid w:val="007B4D79"/>
    <w:pPr>
      <w:suppressLineNumbers/>
      <w:tabs>
        <w:tab w:val="left" w:pos="9450"/>
      </w:tabs>
      <w:suppressAutoHyphens/>
    </w:pPr>
    <w:rPr>
      <w:rFonts w:eastAsia="Arial Unicode MS"/>
      <w:kern w:val="1"/>
      <w:sz w:val="24"/>
    </w:rPr>
  </w:style>
  <w:style w:type="paragraph" w:customStyle="1" w:styleId="faketag">
    <w:name w:val="fake tag"/>
    <w:basedOn w:val="Heading1"/>
    <w:qFormat/>
    <w:rsid w:val="007B4D7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B4D79"/>
    <w:pPr>
      <w:tabs>
        <w:tab w:val="left" w:pos="9450"/>
      </w:tabs>
      <w:jc w:val="center"/>
    </w:pPr>
    <w:rPr>
      <w:rFonts w:ascii="Verdana" w:hAnsi="Verdana"/>
      <w:sz w:val="24"/>
    </w:rPr>
  </w:style>
  <w:style w:type="paragraph" w:customStyle="1" w:styleId="heading1fake0">
    <w:name w:val="heading 1 fake"/>
    <w:basedOn w:val="Heading1"/>
    <w:autoRedefine/>
    <w:qFormat/>
    <w:rsid w:val="007B4D7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B4D79"/>
    <w:pPr>
      <w:tabs>
        <w:tab w:val="left" w:pos="9450"/>
      </w:tabs>
    </w:pPr>
    <w:rPr>
      <w:szCs w:val="20"/>
    </w:rPr>
  </w:style>
  <w:style w:type="character" w:customStyle="1" w:styleId="textCharChar1">
    <w:name w:val="text Char Char1"/>
    <w:basedOn w:val="DefaultParagraphFont"/>
    <w:rsid w:val="007B4D79"/>
    <w:rPr>
      <w:sz w:val="18"/>
      <w:szCs w:val="24"/>
      <w:lang w:val="en-US" w:eastAsia="en-US" w:bidi="ar-SA"/>
    </w:rPr>
  </w:style>
  <w:style w:type="character" w:customStyle="1" w:styleId="text1CharChar">
    <w:name w:val="text1 Char Char"/>
    <w:basedOn w:val="DefaultParagraphFont"/>
    <w:rsid w:val="007B4D79"/>
    <w:rPr>
      <w:lang w:val="en-US" w:eastAsia="en-US" w:bidi="ar-SA"/>
    </w:rPr>
  </w:style>
  <w:style w:type="character" w:customStyle="1" w:styleId="textCharChar">
    <w:name w:val="text Char Char"/>
    <w:basedOn w:val="DefaultParagraphFont"/>
    <w:rsid w:val="007B4D79"/>
    <w:rPr>
      <w:sz w:val="18"/>
      <w:szCs w:val="24"/>
      <w:lang w:val="en-US" w:eastAsia="en-US" w:bidi="ar-SA"/>
    </w:rPr>
  </w:style>
  <w:style w:type="character" w:customStyle="1" w:styleId="normalloose1">
    <w:name w:val="normalloose1"/>
    <w:basedOn w:val="DefaultParagraphFont"/>
    <w:rsid w:val="007B4D79"/>
    <w:rPr>
      <w:sz w:val="20"/>
      <w:szCs w:val="20"/>
    </w:rPr>
  </w:style>
  <w:style w:type="paragraph" w:customStyle="1" w:styleId="printerheadline">
    <w:name w:val="printer_headline"/>
    <w:basedOn w:val="Normal"/>
    <w:qFormat/>
    <w:rsid w:val="007B4D79"/>
    <w:pPr>
      <w:tabs>
        <w:tab w:val="left" w:pos="9450"/>
      </w:tabs>
      <w:spacing w:before="100" w:beforeAutospacing="1" w:after="100" w:afterAutospacing="1"/>
    </w:pPr>
    <w:rPr>
      <w:sz w:val="24"/>
    </w:rPr>
  </w:style>
  <w:style w:type="paragraph" w:customStyle="1" w:styleId="help">
    <w:name w:val="help"/>
    <w:basedOn w:val="Normal"/>
    <w:qFormat/>
    <w:rsid w:val="007B4D79"/>
    <w:pPr>
      <w:tabs>
        <w:tab w:val="left" w:pos="9450"/>
      </w:tabs>
      <w:spacing w:before="100" w:beforeAutospacing="1" w:after="100" w:afterAutospacing="1"/>
    </w:pPr>
    <w:rPr>
      <w:sz w:val="24"/>
    </w:rPr>
  </w:style>
  <w:style w:type="character" w:customStyle="1" w:styleId="sponsoredadtext">
    <w:name w:val="sponsoredadtext"/>
    <w:basedOn w:val="DefaultParagraphFont"/>
    <w:rsid w:val="007B4D79"/>
  </w:style>
  <w:style w:type="character" w:customStyle="1" w:styleId="georgia">
    <w:name w:val="georgia"/>
    <w:basedOn w:val="DefaultParagraphFont"/>
    <w:rsid w:val="007B4D79"/>
  </w:style>
  <w:style w:type="character" w:customStyle="1" w:styleId="isdefault">
    <w:name w:val="isdefault"/>
    <w:basedOn w:val="DefaultParagraphFont"/>
    <w:rsid w:val="007B4D79"/>
  </w:style>
  <w:style w:type="character" w:customStyle="1" w:styleId="arial">
    <w:name w:val="arial"/>
    <w:basedOn w:val="DefaultParagraphFont"/>
    <w:rsid w:val="007B4D79"/>
  </w:style>
  <w:style w:type="character" w:customStyle="1" w:styleId="pipe">
    <w:name w:val="pipe"/>
    <w:basedOn w:val="DefaultParagraphFont"/>
    <w:rsid w:val="007B4D79"/>
  </w:style>
  <w:style w:type="paragraph" w:customStyle="1" w:styleId="dtlcomment">
    <w:name w:val="dtlcomment"/>
    <w:basedOn w:val="Normal"/>
    <w:qFormat/>
    <w:rsid w:val="007B4D79"/>
    <w:pPr>
      <w:tabs>
        <w:tab w:val="left" w:pos="9450"/>
      </w:tabs>
      <w:spacing w:before="100" w:beforeAutospacing="1" w:after="100" w:afterAutospacing="1"/>
    </w:pPr>
    <w:rPr>
      <w:sz w:val="24"/>
    </w:rPr>
  </w:style>
  <w:style w:type="character" w:customStyle="1" w:styleId="writername">
    <w:name w:val="writername"/>
    <w:basedOn w:val="DefaultParagraphFont"/>
    <w:rsid w:val="007B4D79"/>
  </w:style>
  <w:style w:type="character" w:customStyle="1" w:styleId="CharChar18">
    <w:name w:val="Char Char18"/>
    <w:basedOn w:val="DefaultParagraphFont"/>
    <w:rsid w:val="007B4D79"/>
    <w:rPr>
      <w:sz w:val="16"/>
      <w:szCs w:val="24"/>
      <w:lang w:val="en-US" w:eastAsia="en-US" w:bidi="ar-SA"/>
    </w:rPr>
  </w:style>
  <w:style w:type="character" w:customStyle="1" w:styleId="CharChar24">
    <w:name w:val="Char Char24"/>
    <w:basedOn w:val="DefaultParagraphFont"/>
    <w:rsid w:val="007B4D79"/>
    <w:rPr>
      <w:b/>
      <w:bCs/>
      <w:sz w:val="28"/>
      <w:szCs w:val="28"/>
      <w:lang w:val="en-US" w:eastAsia="en-US" w:bidi="ar-SA"/>
    </w:rPr>
  </w:style>
  <w:style w:type="character" w:customStyle="1" w:styleId="ln2">
    <w:name w:val="ln2"/>
    <w:basedOn w:val="DefaultParagraphFont"/>
    <w:rsid w:val="007B4D79"/>
  </w:style>
  <w:style w:type="paragraph" w:customStyle="1" w:styleId="StyleStyle1">
    <w:name w:val="Style Style1 +"/>
    <w:basedOn w:val="Normal"/>
    <w:qFormat/>
    <w:rsid w:val="007B4D79"/>
    <w:rPr>
      <w:sz w:val="24"/>
    </w:rPr>
  </w:style>
  <w:style w:type="character" w:customStyle="1" w:styleId="StyleStyle1Char">
    <w:name w:val="Style Style1 + Char"/>
    <w:basedOn w:val="Style1Char"/>
    <w:rsid w:val="007B4D7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B4D79"/>
  </w:style>
  <w:style w:type="character" w:customStyle="1" w:styleId="CharChar16">
    <w:name w:val="Char Char16"/>
    <w:basedOn w:val="DefaultParagraphFont"/>
    <w:rsid w:val="007B4D79"/>
    <w:rPr>
      <w:rFonts w:ascii="Cambria" w:hAnsi="Cambria"/>
      <w:lang w:val="en-US" w:eastAsia="en-US" w:bidi="ar-SA"/>
    </w:rPr>
  </w:style>
  <w:style w:type="character" w:customStyle="1" w:styleId="CharChar15">
    <w:name w:val="Char Char15"/>
    <w:basedOn w:val="CharChar16"/>
    <w:rsid w:val="007B4D79"/>
    <w:rPr>
      <w:rFonts w:ascii="Cambria" w:hAnsi="Cambria"/>
      <w:b/>
      <w:bCs/>
      <w:lang w:val="en-US" w:eastAsia="en-US" w:bidi="ar-SA"/>
    </w:rPr>
  </w:style>
  <w:style w:type="character" w:customStyle="1" w:styleId="CharChar14">
    <w:name w:val="Char Char14"/>
    <w:basedOn w:val="DefaultParagraphFont"/>
    <w:rsid w:val="007B4D79"/>
    <w:rPr>
      <w:rFonts w:ascii="Tahoma" w:hAnsi="Tahoma" w:cs="Tahoma"/>
      <w:sz w:val="16"/>
      <w:szCs w:val="16"/>
      <w:lang w:val="en-US" w:eastAsia="en-US" w:bidi="ar-SA"/>
    </w:rPr>
  </w:style>
  <w:style w:type="character" w:customStyle="1" w:styleId="CharChar13">
    <w:name w:val="Char Char13"/>
    <w:basedOn w:val="DefaultParagraphFont"/>
    <w:rsid w:val="007B4D79"/>
    <w:rPr>
      <w:rFonts w:ascii="Cambria" w:hAnsi="Cambria"/>
      <w:lang w:val="en-US" w:eastAsia="en-US" w:bidi="ar-SA"/>
    </w:rPr>
  </w:style>
  <w:style w:type="paragraph" w:customStyle="1" w:styleId="normalChar1">
    <w:name w:val="normal Char"/>
    <w:basedOn w:val="Normal"/>
    <w:qFormat/>
    <w:rsid w:val="007B4D79"/>
  </w:style>
  <w:style w:type="character" w:customStyle="1" w:styleId="cardtextsmallCharChar">
    <w:name w:val="card text small Char Char"/>
    <w:basedOn w:val="DefaultParagraphFont"/>
    <w:rsid w:val="007B4D79"/>
    <w:rPr>
      <w:rFonts w:ascii="Arial Narrow" w:hAnsi="Arial Narrow" w:cs="Times New Roman"/>
      <w:sz w:val="16"/>
    </w:rPr>
  </w:style>
  <w:style w:type="character" w:customStyle="1" w:styleId="reportbody1">
    <w:name w:val="reportbody1"/>
    <w:basedOn w:val="DefaultParagraphFont"/>
    <w:rsid w:val="007B4D79"/>
    <w:rPr>
      <w:rFonts w:ascii="Tahoma" w:hAnsi="Tahoma" w:cs="Tahoma" w:hint="default"/>
      <w:color w:val="000000"/>
      <w:sz w:val="14"/>
      <w:szCs w:val="14"/>
    </w:rPr>
  </w:style>
  <w:style w:type="character" w:customStyle="1" w:styleId="TagChar4">
    <w:name w:val="Tag Char4"/>
    <w:basedOn w:val="DefaultParagraphFont"/>
    <w:rsid w:val="007B4D79"/>
    <w:rPr>
      <w:b/>
      <w:sz w:val="26"/>
      <w:szCs w:val="24"/>
      <w:lang w:val="en-US" w:eastAsia="en-US" w:bidi="ar-SA"/>
    </w:rPr>
  </w:style>
  <w:style w:type="paragraph" w:customStyle="1" w:styleId="SmallTextGaramond">
    <w:name w:val="Small Text Garamond"/>
    <w:basedOn w:val="Normal"/>
    <w:qFormat/>
    <w:rsid w:val="007B4D79"/>
    <w:pPr>
      <w:suppressAutoHyphens/>
      <w:contextualSpacing/>
    </w:pPr>
    <w:rPr>
      <w:rFonts w:ascii="Garamond" w:hAnsi="Garamond"/>
      <w:szCs w:val="18"/>
    </w:rPr>
  </w:style>
  <w:style w:type="paragraph" w:customStyle="1" w:styleId="Taglines">
    <w:name w:val="Taglines"/>
    <w:basedOn w:val="Heading2"/>
    <w:qFormat/>
    <w:rsid w:val="007B4D7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B4D79"/>
    <w:rPr>
      <w:rFonts w:cs="Arial"/>
      <w:bCs/>
      <w:iCs/>
      <w:szCs w:val="22"/>
      <w:lang w:val="en-US" w:eastAsia="en-US" w:bidi="ar-SA"/>
    </w:rPr>
  </w:style>
  <w:style w:type="paragraph" w:customStyle="1" w:styleId="listterm">
    <w:name w:val="listterm"/>
    <w:basedOn w:val="Normal"/>
    <w:qFormat/>
    <w:rsid w:val="007B4D79"/>
    <w:pPr>
      <w:spacing w:before="100" w:beforeAutospacing="1" w:after="100" w:afterAutospacing="1"/>
    </w:pPr>
    <w:rPr>
      <w:sz w:val="24"/>
    </w:rPr>
  </w:style>
  <w:style w:type="character" w:customStyle="1" w:styleId="WW8Num2z0">
    <w:name w:val="WW8Num2z0"/>
    <w:rsid w:val="007B4D79"/>
    <w:rPr>
      <w:rFonts w:ascii="Garamond" w:hAnsi="Garamond"/>
    </w:rPr>
  </w:style>
  <w:style w:type="character" w:customStyle="1" w:styleId="WW8Num3z0">
    <w:name w:val="WW8Num3z0"/>
    <w:rsid w:val="007B4D79"/>
    <w:rPr>
      <w:rFonts w:ascii="Garamond" w:hAnsi="Garamond"/>
    </w:rPr>
  </w:style>
  <w:style w:type="character" w:customStyle="1" w:styleId="WW8Num4z1">
    <w:name w:val="WW8Num4z1"/>
    <w:rsid w:val="007B4D79"/>
    <w:rPr>
      <w:rFonts w:ascii="Garamond" w:hAnsi="Garamond"/>
    </w:rPr>
  </w:style>
  <w:style w:type="character" w:customStyle="1" w:styleId="WW8Num5z0">
    <w:name w:val="WW8Num5z0"/>
    <w:rsid w:val="007B4D79"/>
    <w:rPr>
      <w:rFonts w:ascii="Garamond" w:hAnsi="Garamond"/>
    </w:rPr>
  </w:style>
  <w:style w:type="character" w:customStyle="1" w:styleId="WW8Num6z0">
    <w:name w:val="WW8Num6z0"/>
    <w:rsid w:val="007B4D79"/>
    <w:rPr>
      <w:rFonts w:ascii="Symbol" w:hAnsi="Symbol"/>
    </w:rPr>
  </w:style>
  <w:style w:type="character" w:customStyle="1" w:styleId="WW8Num7z0">
    <w:name w:val="WW8Num7z0"/>
    <w:rsid w:val="007B4D79"/>
    <w:rPr>
      <w:rFonts w:ascii="Symbol" w:hAnsi="Symbol"/>
    </w:rPr>
  </w:style>
  <w:style w:type="character" w:customStyle="1" w:styleId="WW8Num8z0">
    <w:name w:val="WW8Num8z0"/>
    <w:rsid w:val="007B4D79"/>
    <w:rPr>
      <w:rFonts w:ascii="Symbol" w:hAnsi="Symbol"/>
    </w:rPr>
  </w:style>
  <w:style w:type="character" w:customStyle="1" w:styleId="WW8Num9z0">
    <w:name w:val="WW8Num9z0"/>
    <w:rsid w:val="007B4D79"/>
    <w:rPr>
      <w:rFonts w:ascii="Symbol" w:hAnsi="Symbol"/>
    </w:rPr>
  </w:style>
  <w:style w:type="character" w:customStyle="1" w:styleId="WW8Num10z0">
    <w:name w:val="WW8Num10z0"/>
    <w:rsid w:val="007B4D79"/>
    <w:rPr>
      <w:rFonts w:ascii="Garamond" w:hAnsi="Garamond"/>
    </w:rPr>
  </w:style>
  <w:style w:type="character" w:customStyle="1" w:styleId="WW8Num11z1">
    <w:name w:val="WW8Num11z1"/>
    <w:rsid w:val="007B4D79"/>
    <w:rPr>
      <w:rFonts w:ascii="Garamond" w:hAnsi="Garamond"/>
    </w:rPr>
  </w:style>
  <w:style w:type="character" w:customStyle="1" w:styleId="Absatz-Standardschriftart">
    <w:name w:val="Absatz-Standardschriftart"/>
    <w:rsid w:val="007B4D79"/>
  </w:style>
  <w:style w:type="character" w:customStyle="1" w:styleId="WW-Absatz-Standardschriftart">
    <w:name w:val="WW-Absatz-Standardschriftart"/>
    <w:rsid w:val="007B4D79"/>
  </w:style>
  <w:style w:type="character" w:customStyle="1" w:styleId="WW-Absatz-Standardschriftart1">
    <w:name w:val="WW-Absatz-Standardschriftart1"/>
    <w:rsid w:val="007B4D79"/>
  </w:style>
  <w:style w:type="character" w:customStyle="1" w:styleId="EndnoteCharacters">
    <w:name w:val="Endnote Characters"/>
    <w:basedOn w:val="DefaultParagraphFont"/>
    <w:rsid w:val="007B4D79"/>
    <w:rPr>
      <w:position w:val="0"/>
      <w:sz w:val="24"/>
      <w:vertAlign w:val="baseline"/>
    </w:rPr>
  </w:style>
  <w:style w:type="character" w:customStyle="1" w:styleId="WW8Num1z0">
    <w:name w:val="WW8Num1z0"/>
    <w:rsid w:val="007B4D79"/>
    <w:rPr>
      <w:rFonts w:ascii="Symbol" w:hAnsi="Symbol"/>
    </w:rPr>
  </w:style>
  <w:style w:type="character" w:customStyle="1" w:styleId="WW8Num1z2">
    <w:name w:val="WW8Num1z2"/>
    <w:rsid w:val="007B4D79"/>
    <w:rPr>
      <w:rFonts w:ascii="Courier New" w:hAnsi="Courier New"/>
    </w:rPr>
  </w:style>
  <w:style w:type="character" w:customStyle="1" w:styleId="WW8Num1z3">
    <w:name w:val="WW8Num1z3"/>
    <w:rsid w:val="007B4D79"/>
    <w:rPr>
      <w:rFonts w:ascii="Wingdings" w:hAnsi="Wingdings"/>
    </w:rPr>
  </w:style>
  <w:style w:type="character" w:customStyle="1" w:styleId="WW8Num11z0">
    <w:name w:val="WW8Num11z0"/>
    <w:rsid w:val="007B4D79"/>
    <w:rPr>
      <w:rFonts w:ascii="Symbol" w:hAnsi="Symbol"/>
    </w:rPr>
  </w:style>
  <w:style w:type="character" w:customStyle="1" w:styleId="WW8Num83z0">
    <w:name w:val="WW8Num83z0"/>
    <w:rsid w:val="007B4D79"/>
    <w:rPr>
      <w:rFonts w:ascii="Symbol" w:hAnsi="Symbol"/>
    </w:rPr>
  </w:style>
  <w:style w:type="character" w:customStyle="1" w:styleId="WW8Num83z1">
    <w:name w:val="WW8Num83z1"/>
    <w:rsid w:val="007B4D79"/>
    <w:rPr>
      <w:rFonts w:ascii="Courier New" w:hAnsi="Courier New"/>
    </w:rPr>
  </w:style>
  <w:style w:type="character" w:customStyle="1" w:styleId="WW8Num83z2">
    <w:name w:val="WW8Num83z2"/>
    <w:rsid w:val="007B4D79"/>
    <w:rPr>
      <w:rFonts w:ascii="Wingdings" w:hAnsi="Wingdings"/>
    </w:rPr>
  </w:style>
  <w:style w:type="character" w:customStyle="1" w:styleId="WW8Num89z0">
    <w:name w:val="WW8Num89z0"/>
    <w:rsid w:val="007B4D79"/>
    <w:rPr>
      <w:rFonts w:ascii="Symbol" w:hAnsi="Symbol"/>
      <w:sz w:val="20"/>
    </w:rPr>
  </w:style>
  <w:style w:type="character" w:customStyle="1" w:styleId="WW8Num90z0">
    <w:name w:val="WW8Num90z0"/>
    <w:rsid w:val="007B4D79"/>
    <w:rPr>
      <w:rFonts w:ascii="Times New Roman" w:eastAsia="Times New Roman" w:hAnsi="Times New Roman" w:cs="Times New Roman"/>
    </w:rPr>
  </w:style>
  <w:style w:type="character" w:customStyle="1" w:styleId="WW8Num92z0">
    <w:name w:val="WW8Num92z0"/>
    <w:rsid w:val="007B4D79"/>
    <w:rPr>
      <w:rFonts w:ascii="Symbol" w:eastAsia="Times New Roman" w:hAnsi="Symbol"/>
    </w:rPr>
  </w:style>
  <w:style w:type="character" w:customStyle="1" w:styleId="WW8Num92z1">
    <w:name w:val="WW8Num92z1"/>
    <w:rsid w:val="007B4D79"/>
    <w:rPr>
      <w:rFonts w:ascii="Courier New" w:hAnsi="Courier New"/>
    </w:rPr>
  </w:style>
  <w:style w:type="character" w:customStyle="1" w:styleId="WW8Num92z2">
    <w:name w:val="WW8Num92z2"/>
    <w:rsid w:val="007B4D79"/>
    <w:rPr>
      <w:rFonts w:ascii="Wingdings" w:hAnsi="Wingdings"/>
    </w:rPr>
  </w:style>
  <w:style w:type="character" w:customStyle="1" w:styleId="WW8Num92z3">
    <w:name w:val="WW8Num92z3"/>
    <w:rsid w:val="007B4D79"/>
    <w:rPr>
      <w:rFonts w:ascii="Symbol" w:hAnsi="Symbol"/>
    </w:rPr>
  </w:style>
  <w:style w:type="character" w:customStyle="1" w:styleId="WW8Num96z0">
    <w:name w:val="WW8Num96z0"/>
    <w:rsid w:val="007B4D79"/>
    <w:rPr>
      <w:rFonts w:ascii="Symbol" w:hAnsi="Symbol"/>
      <w:sz w:val="20"/>
    </w:rPr>
  </w:style>
  <w:style w:type="character" w:customStyle="1" w:styleId="WW8Num96z1">
    <w:name w:val="WW8Num96z1"/>
    <w:rsid w:val="007B4D79"/>
    <w:rPr>
      <w:rFonts w:ascii="Courier New" w:hAnsi="Courier New"/>
      <w:sz w:val="20"/>
    </w:rPr>
  </w:style>
  <w:style w:type="character" w:customStyle="1" w:styleId="WW8Num96z2">
    <w:name w:val="WW8Num96z2"/>
    <w:rsid w:val="007B4D79"/>
    <w:rPr>
      <w:rFonts w:ascii="Wingdings" w:hAnsi="Wingdings"/>
      <w:sz w:val="20"/>
    </w:rPr>
  </w:style>
  <w:style w:type="character" w:customStyle="1" w:styleId="WW8Num103z0">
    <w:name w:val="WW8Num103z0"/>
    <w:rsid w:val="007B4D79"/>
    <w:rPr>
      <w:rFonts w:ascii="Symbol" w:hAnsi="Symbol"/>
      <w:sz w:val="20"/>
    </w:rPr>
  </w:style>
  <w:style w:type="character" w:customStyle="1" w:styleId="WW8Num103z1">
    <w:name w:val="WW8Num103z1"/>
    <w:rsid w:val="007B4D79"/>
    <w:rPr>
      <w:rFonts w:ascii="Courier New" w:hAnsi="Courier New"/>
      <w:sz w:val="20"/>
    </w:rPr>
  </w:style>
  <w:style w:type="character" w:customStyle="1" w:styleId="WW8Num103z2">
    <w:name w:val="WW8Num103z2"/>
    <w:rsid w:val="007B4D79"/>
    <w:rPr>
      <w:rFonts w:ascii="Wingdings" w:hAnsi="Wingdings"/>
      <w:sz w:val="20"/>
    </w:rPr>
  </w:style>
  <w:style w:type="character" w:customStyle="1" w:styleId="WW8Num108z0">
    <w:name w:val="WW8Num108z0"/>
    <w:rsid w:val="007B4D79"/>
    <w:rPr>
      <w:rFonts w:ascii="Symbol" w:hAnsi="Symbol"/>
      <w:sz w:val="20"/>
    </w:rPr>
  </w:style>
  <w:style w:type="character" w:customStyle="1" w:styleId="WW8Num108z1">
    <w:name w:val="WW8Num108z1"/>
    <w:rsid w:val="007B4D79"/>
    <w:rPr>
      <w:rFonts w:ascii="Courier New" w:hAnsi="Courier New"/>
      <w:sz w:val="20"/>
    </w:rPr>
  </w:style>
  <w:style w:type="character" w:customStyle="1" w:styleId="WW8Num108z2">
    <w:name w:val="WW8Num108z2"/>
    <w:rsid w:val="007B4D79"/>
    <w:rPr>
      <w:rFonts w:ascii="Wingdings" w:hAnsi="Wingdings"/>
      <w:sz w:val="20"/>
    </w:rPr>
  </w:style>
  <w:style w:type="character" w:customStyle="1" w:styleId="WW8Num109z0">
    <w:name w:val="WW8Num109z0"/>
    <w:rsid w:val="007B4D79"/>
    <w:rPr>
      <w:rFonts w:ascii="Symbol" w:eastAsia="Times New Roman" w:hAnsi="Symbol"/>
    </w:rPr>
  </w:style>
  <w:style w:type="character" w:customStyle="1" w:styleId="WW8Num109z1">
    <w:name w:val="WW8Num109z1"/>
    <w:rsid w:val="007B4D79"/>
    <w:rPr>
      <w:rFonts w:ascii="Courier New" w:hAnsi="Courier New"/>
    </w:rPr>
  </w:style>
  <w:style w:type="character" w:customStyle="1" w:styleId="WW8Num109z2">
    <w:name w:val="WW8Num109z2"/>
    <w:rsid w:val="007B4D79"/>
    <w:rPr>
      <w:rFonts w:ascii="Wingdings" w:hAnsi="Wingdings"/>
    </w:rPr>
  </w:style>
  <w:style w:type="character" w:customStyle="1" w:styleId="WW8Num109z3">
    <w:name w:val="WW8Num109z3"/>
    <w:rsid w:val="007B4D79"/>
    <w:rPr>
      <w:rFonts w:ascii="Symbol" w:hAnsi="Symbol"/>
    </w:rPr>
  </w:style>
  <w:style w:type="character" w:customStyle="1" w:styleId="WW8Num111z0">
    <w:name w:val="WW8Num111z0"/>
    <w:rsid w:val="007B4D79"/>
    <w:rPr>
      <w:rFonts w:ascii="Symbol" w:hAnsi="Symbol"/>
      <w:sz w:val="20"/>
    </w:rPr>
  </w:style>
  <w:style w:type="character" w:customStyle="1" w:styleId="WW8Num111z1">
    <w:name w:val="WW8Num111z1"/>
    <w:rsid w:val="007B4D79"/>
    <w:rPr>
      <w:rFonts w:ascii="Courier New" w:hAnsi="Courier New"/>
      <w:sz w:val="20"/>
    </w:rPr>
  </w:style>
  <w:style w:type="character" w:customStyle="1" w:styleId="WW8Num111z2">
    <w:name w:val="WW8Num111z2"/>
    <w:rsid w:val="007B4D79"/>
    <w:rPr>
      <w:rFonts w:ascii="Wingdings" w:hAnsi="Wingdings"/>
      <w:sz w:val="20"/>
    </w:rPr>
  </w:style>
  <w:style w:type="character" w:customStyle="1" w:styleId="WW8Num117z0">
    <w:name w:val="WW8Num117z0"/>
    <w:rsid w:val="007B4D79"/>
    <w:rPr>
      <w:rFonts w:ascii="Symbol" w:eastAsia="Times New Roman" w:hAnsi="Symbol"/>
    </w:rPr>
  </w:style>
  <w:style w:type="character" w:customStyle="1" w:styleId="WW8Num117z1">
    <w:name w:val="WW8Num117z1"/>
    <w:rsid w:val="007B4D79"/>
    <w:rPr>
      <w:rFonts w:ascii="Courier New" w:hAnsi="Courier New"/>
    </w:rPr>
  </w:style>
  <w:style w:type="character" w:customStyle="1" w:styleId="WW8Num117z2">
    <w:name w:val="WW8Num117z2"/>
    <w:rsid w:val="007B4D79"/>
    <w:rPr>
      <w:rFonts w:ascii="Wingdings" w:hAnsi="Wingdings"/>
    </w:rPr>
  </w:style>
  <w:style w:type="character" w:customStyle="1" w:styleId="WW8Num117z3">
    <w:name w:val="WW8Num117z3"/>
    <w:rsid w:val="007B4D79"/>
    <w:rPr>
      <w:rFonts w:ascii="Symbol" w:hAnsi="Symbol"/>
    </w:rPr>
  </w:style>
  <w:style w:type="character" w:customStyle="1" w:styleId="WW8Num126z0">
    <w:name w:val="WW8Num126z0"/>
    <w:rsid w:val="007B4D79"/>
    <w:rPr>
      <w:rFonts w:ascii="Symbol" w:eastAsia="SimSun" w:hAnsi="Symbol"/>
    </w:rPr>
  </w:style>
  <w:style w:type="character" w:customStyle="1" w:styleId="WW8Num126z1">
    <w:name w:val="WW8Num126z1"/>
    <w:rsid w:val="007B4D79"/>
    <w:rPr>
      <w:rFonts w:ascii="Courier New" w:hAnsi="Courier New"/>
    </w:rPr>
  </w:style>
  <w:style w:type="character" w:customStyle="1" w:styleId="WW8Num126z2">
    <w:name w:val="WW8Num126z2"/>
    <w:rsid w:val="007B4D79"/>
    <w:rPr>
      <w:rFonts w:ascii="Wingdings" w:hAnsi="Wingdings"/>
    </w:rPr>
  </w:style>
  <w:style w:type="character" w:customStyle="1" w:styleId="WW8Num126z3">
    <w:name w:val="WW8Num126z3"/>
    <w:rsid w:val="007B4D79"/>
    <w:rPr>
      <w:rFonts w:ascii="Symbol" w:hAnsi="Symbol"/>
    </w:rPr>
  </w:style>
  <w:style w:type="character" w:customStyle="1" w:styleId="WW8Num128z0">
    <w:name w:val="WW8Num128z0"/>
    <w:rsid w:val="007B4D79"/>
    <w:rPr>
      <w:rFonts w:ascii="Symbol" w:eastAsia="Times New Roman" w:hAnsi="Symbol"/>
    </w:rPr>
  </w:style>
  <w:style w:type="character" w:customStyle="1" w:styleId="WW8Num128z1">
    <w:name w:val="WW8Num128z1"/>
    <w:rsid w:val="007B4D79"/>
    <w:rPr>
      <w:rFonts w:ascii="Courier New" w:hAnsi="Courier New"/>
    </w:rPr>
  </w:style>
  <w:style w:type="character" w:customStyle="1" w:styleId="WW8Num128z2">
    <w:name w:val="WW8Num128z2"/>
    <w:rsid w:val="007B4D79"/>
    <w:rPr>
      <w:rFonts w:ascii="Wingdings" w:hAnsi="Wingdings"/>
    </w:rPr>
  </w:style>
  <w:style w:type="character" w:customStyle="1" w:styleId="WW8Num128z3">
    <w:name w:val="WW8Num128z3"/>
    <w:rsid w:val="007B4D79"/>
    <w:rPr>
      <w:rFonts w:ascii="Symbol" w:hAnsi="Symbol"/>
    </w:rPr>
  </w:style>
  <w:style w:type="character" w:customStyle="1" w:styleId="WW8Num138z0">
    <w:name w:val="WW8Num138z0"/>
    <w:rsid w:val="007B4D79"/>
    <w:rPr>
      <w:rFonts w:ascii="Times-Italic" w:eastAsia="Times New Roman" w:hAnsi="Times-Italic"/>
    </w:rPr>
  </w:style>
  <w:style w:type="character" w:customStyle="1" w:styleId="WW8Num138z1">
    <w:name w:val="WW8Num138z1"/>
    <w:rsid w:val="007B4D79"/>
    <w:rPr>
      <w:rFonts w:ascii="Courier New" w:hAnsi="Courier New"/>
    </w:rPr>
  </w:style>
  <w:style w:type="character" w:customStyle="1" w:styleId="WW8Num138z2">
    <w:name w:val="WW8Num138z2"/>
    <w:rsid w:val="007B4D79"/>
    <w:rPr>
      <w:rFonts w:ascii="Wingdings" w:hAnsi="Wingdings"/>
    </w:rPr>
  </w:style>
  <w:style w:type="character" w:customStyle="1" w:styleId="WW8Num138z3">
    <w:name w:val="WW8Num138z3"/>
    <w:rsid w:val="007B4D79"/>
    <w:rPr>
      <w:rFonts w:ascii="Symbol" w:hAnsi="Symbol"/>
    </w:rPr>
  </w:style>
  <w:style w:type="character" w:customStyle="1" w:styleId="WW8Num143z0">
    <w:name w:val="WW8Num143z0"/>
    <w:rsid w:val="007B4D79"/>
    <w:rPr>
      <w:rFonts w:ascii="Times New Roman" w:eastAsia="Times New Roman" w:hAnsi="Times New Roman" w:cs="Times New Roman"/>
    </w:rPr>
  </w:style>
  <w:style w:type="character" w:customStyle="1" w:styleId="WW8Num148z0">
    <w:name w:val="WW8Num148z0"/>
    <w:rsid w:val="007B4D79"/>
    <w:rPr>
      <w:rFonts w:ascii="Symbol" w:hAnsi="Symbol"/>
      <w:sz w:val="20"/>
    </w:rPr>
  </w:style>
  <w:style w:type="character" w:customStyle="1" w:styleId="WW8Num148z1">
    <w:name w:val="WW8Num148z1"/>
    <w:rsid w:val="007B4D79"/>
    <w:rPr>
      <w:rFonts w:ascii="Courier New" w:hAnsi="Courier New"/>
      <w:sz w:val="20"/>
    </w:rPr>
  </w:style>
  <w:style w:type="character" w:customStyle="1" w:styleId="WW8Num148z2">
    <w:name w:val="WW8Num148z2"/>
    <w:rsid w:val="007B4D79"/>
    <w:rPr>
      <w:rFonts w:ascii="Wingdings" w:hAnsi="Wingdings"/>
      <w:sz w:val="20"/>
    </w:rPr>
  </w:style>
  <w:style w:type="character" w:customStyle="1" w:styleId="WW8Num151z0">
    <w:name w:val="WW8Num151z0"/>
    <w:rsid w:val="007B4D79"/>
    <w:rPr>
      <w:rFonts w:ascii="Times New Roman" w:eastAsia="Times New Roman" w:hAnsi="Times New Roman" w:cs="Times New Roman"/>
    </w:rPr>
  </w:style>
  <w:style w:type="character" w:customStyle="1" w:styleId="WW8Num152z0">
    <w:name w:val="WW8Num152z0"/>
    <w:rsid w:val="007B4D79"/>
    <w:rPr>
      <w:rFonts w:ascii="Symbol" w:hAnsi="Symbol"/>
      <w:sz w:val="20"/>
    </w:rPr>
  </w:style>
  <w:style w:type="character" w:customStyle="1" w:styleId="WW8Num152z1">
    <w:name w:val="WW8Num152z1"/>
    <w:rsid w:val="007B4D79"/>
    <w:rPr>
      <w:rFonts w:ascii="Courier New" w:hAnsi="Courier New"/>
      <w:sz w:val="20"/>
    </w:rPr>
  </w:style>
  <w:style w:type="character" w:customStyle="1" w:styleId="WW8Num152z2">
    <w:name w:val="WW8Num152z2"/>
    <w:rsid w:val="007B4D79"/>
    <w:rPr>
      <w:rFonts w:ascii="Wingdings" w:hAnsi="Wingdings"/>
      <w:sz w:val="20"/>
    </w:rPr>
  </w:style>
  <w:style w:type="character" w:customStyle="1" w:styleId="WW8Num153z0">
    <w:name w:val="WW8Num153z0"/>
    <w:rsid w:val="007B4D79"/>
    <w:rPr>
      <w:sz w:val="24"/>
    </w:rPr>
  </w:style>
  <w:style w:type="character" w:customStyle="1" w:styleId="WW8Num155z0">
    <w:name w:val="WW8Num155z0"/>
    <w:rsid w:val="007B4D79"/>
    <w:rPr>
      <w:rFonts w:ascii="Times New Roman" w:eastAsia="Times New Roman" w:hAnsi="Times New Roman" w:cs="Times New Roman"/>
    </w:rPr>
  </w:style>
  <w:style w:type="character" w:customStyle="1" w:styleId="WW8Num157z0">
    <w:name w:val="WW8Num157z0"/>
    <w:rsid w:val="007B4D79"/>
    <w:rPr>
      <w:rFonts w:ascii="Symbol" w:hAnsi="Symbol"/>
      <w:sz w:val="20"/>
    </w:rPr>
  </w:style>
  <w:style w:type="character" w:customStyle="1" w:styleId="WW8Num157z1">
    <w:name w:val="WW8Num157z1"/>
    <w:rsid w:val="007B4D79"/>
    <w:rPr>
      <w:rFonts w:ascii="Courier New" w:hAnsi="Courier New"/>
      <w:sz w:val="20"/>
    </w:rPr>
  </w:style>
  <w:style w:type="character" w:customStyle="1" w:styleId="WW8Num157z2">
    <w:name w:val="WW8Num157z2"/>
    <w:rsid w:val="007B4D79"/>
    <w:rPr>
      <w:rFonts w:ascii="Wingdings" w:hAnsi="Wingdings"/>
      <w:sz w:val="20"/>
    </w:rPr>
  </w:style>
  <w:style w:type="character" w:customStyle="1" w:styleId="WW8Num163z0">
    <w:name w:val="WW8Num163z0"/>
    <w:rsid w:val="007B4D79"/>
    <w:rPr>
      <w:rFonts w:ascii="Symbol" w:hAnsi="Symbol"/>
      <w:sz w:val="20"/>
    </w:rPr>
  </w:style>
  <w:style w:type="character" w:customStyle="1" w:styleId="WW8Num163z1">
    <w:name w:val="WW8Num163z1"/>
    <w:rsid w:val="007B4D79"/>
    <w:rPr>
      <w:rFonts w:ascii="Courier New" w:hAnsi="Courier New"/>
      <w:sz w:val="20"/>
    </w:rPr>
  </w:style>
  <w:style w:type="character" w:customStyle="1" w:styleId="WW8Num163z2">
    <w:name w:val="WW8Num163z2"/>
    <w:rsid w:val="007B4D79"/>
    <w:rPr>
      <w:rFonts w:ascii="Wingdings" w:hAnsi="Wingdings"/>
      <w:sz w:val="20"/>
    </w:rPr>
  </w:style>
  <w:style w:type="character" w:customStyle="1" w:styleId="WW8Num170z0">
    <w:name w:val="WW8Num170z0"/>
    <w:rsid w:val="007B4D79"/>
    <w:rPr>
      <w:rFonts w:ascii="Symbol" w:eastAsia="Times New Roman" w:hAnsi="Symbol"/>
    </w:rPr>
  </w:style>
  <w:style w:type="character" w:customStyle="1" w:styleId="WW8Num170z1">
    <w:name w:val="WW8Num170z1"/>
    <w:rsid w:val="007B4D79"/>
    <w:rPr>
      <w:rFonts w:ascii="Courier New" w:hAnsi="Courier New"/>
    </w:rPr>
  </w:style>
  <w:style w:type="character" w:customStyle="1" w:styleId="WW8Num170z2">
    <w:name w:val="WW8Num170z2"/>
    <w:rsid w:val="007B4D79"/>
    <w:rPr>
      <w:rFonts w:ascii="Wingdings" w:hAnsi="Wingdings"/>
    </w:rPr>
  </w:style>
  <w:style w:type="character" w:customStyle="1" w:styleId="WW8Num170z3">
    <w:name w:val="WW8Num170z3"/>
    <w:rsid w:val="007B4D79"/>
    <w:rPr>
      <w:rFonts w:ascii="Symbol" w:hAnsi="Symbol"/>
    </w:rPr>
  </w:style>
  <w:style w:type="character" w:customStyle="1" w:styleId="WW8Num177z0">
    <w:name w:val="WW8Num177z0"/>
    <w:rsid w:val="007B4D79"/>
    <w:rPr>
      <w:rFonts w:ascii="Symbol" w:hAnsi="Symbol"/>
      <w:sz w:val="20"/>
    </w:rPr>
  </w:style>
  <w:style w:type="character" w:customStyle="1" w:styleId="WW8Num177z1">
    <w:name w:val="WW8Num177z1"/>
    <w:rsid w:val="007B4D79"/>
    <w:rPr>
      <w:rFonts w:ascii="Courier New" w:hAnsi="Courier New"/>
      <w:sz w:val="20"/>
    </w:rPr>
  </w:style>
  <w:style w:type="character" w:customStyle="1" w:styleId="WW8Num177z2">
    <w:name w:val="WW8Num177z2"/>
    <w:rsid w:val="007B4D79"/>
    <w:rPr>
      <w:rFonts w:ascii="Wingdings" w:hAnsi="Wingdings"/>
      <w:sz w:val="20"/>
    </w:rPr>
  </w:style>
  <w:style w:type="character" w:customStyle="1" w:styleId="WW8Num181z0">
    <w:name w:val="WW8Num181z0"/>
    <w:rsid w:val="007B4D79"/>
    <w:rPr>
      <w:rFonts w:ascii="Symbol" w:eastAsia="Times New Roman" w:hAnsi="Symbol"/>
    </w:rPr>
  </w:style>
  <w:style w:type="character" w:customStyle="1" w:styleId="WW8Num181z1">
    <w:name w:val="WW8Num181z1"/>
    <w:rsid w:val="007B4D79"/>
    <w:rPr>
      <w:rFonts w:ascii="Courier New" w:hAnsi="Courier New"/>
    </w:rPr>
  </w:style>
  <w:style w:type="character" w:customStyle="1" w:styleId="WW8Num181z2">
    <w:name w:val="WW8Num181z2"/>
    <w:rsid w:val="007B4D79"/>
    <w:rPr>
      <w:rFonts w:ascii="Wingdings" w:hAnsi="Wingdings"/>
    </w:rPr>
  </w:style>
  <w:style w:type="character" w:customStyle="1" w:styleId="WW8Num181z3">
    <w:name w:val="WW8Num181z3"/>
    <w:rsid w:val="007B4D79"/>
    <w:rPr>
      <w:rFonts w:ascii="Symbol" w:hAnsi="Symbol"/>
    </w:rPr>
  </w:style>
  <w:style w:type="character" w:customStyle="1" w:styleId="WW8Num185z0">
    <w:name w:val="WW8Num185z0"/>
    <w:rsid w:val="007B4D79"/>
    <w:rPr>
      <w:rFonts w:ascii="Symbol" w:eastAsia="Times New Roman" w:hAnsi="Symbol"/>
    </w:rPr>
  </w:style>
  <w:style w:type="character" w:customStyle="1" w:styleId="WW8Num185z1">
    <w:name w:val="WW8Num185z1"/>
    <w:rsid w:val="007B4D79"/>
    <w:rPr>
      <w:rFonts w:ascii="Courier New" w:hAnsi="Courier New"/>
    </w:rPr>
  </w:style>
  <w:style w:type="character" w:customStyle="1" w:styleId="WW8Num185z2">
    <w:name w:val="WW8Num185z2"/>
    <w:rsid w:val="007B4D79"/>
    <w:rPr>
      <w:rFonts w:ascii="Wingdings" w:hAnsi="Wingdings"/>
    </w:rPr>
  </w:style>
  <w:style w:type="character" w:customStyle="1" w:styleId="WW8Num185z3">
    <w:name w:val="WW8Num185z3"/>
    <w:rsid w:val="007B4D79"/>
    <w:rPr>
      <w:rFonts w:ascii="Symbol" w:hAnsi="Symbol"/>
    </w:rPr>
  </w:style>
  <w:style w:type="character" w:customStyle="1" w:styleId="WW8Num186z0">
    <w:name w:val="WW8Num186z0"/>
    <w:rsid w:val="007B4D79"/>
    <w:rPr>
      <w:rFonts w:ascii="Symbol" w:hAnsi="Symbol"/>
      <w:sz w:val="20"/>
    </w:rPr>
  </w:style>
  <w:style w:type="character" w:customStyle="1" w:styleId="WW8Num186z1">
    <w:name w:val="WW8Num186z1"/>
    <w:rsid w:val="007B4D79"/>
    <w:rPr>
      <w:rFonts w:ascii="Courier New" w:hAnsi="Courier New"/>
      <w:sz w:val="20"/>
    </w:rPr>
  </w:style>
  <w:style w:type="character" w:customStyle="1" w:styleId="WW8Num186z2">
    <w:name w:val="WW8Num186z2"/>
    <w:rsid w:val="007B4D79"/>
    <w:rPr>
      <w:rFonts w:ascii="Wingdings" w:hAnsi="Wingdings"/>
      <w:sz w:val="20"/>
    </w:rPr>
  </w:style>
  <w:style w:type="character" w:customStyle="1" w:styleId="WW8Num192z0">
    <w:name w:val="WW8Num192z0"/>
    <w:rsid w:val="007B4D79"/>
    <w:rPr>
      <w:rFonts w:ascii="Symbol" w:hAnsi="Symbol"/>
    </w:rPr>
  </w:style>
  <w:style w:type="character" w:customStyle="1" w:styleId="WW8Num192z1">
    <w:name w:val="WW8Num192z1"/>
    <w:rsid w:val="007B4D79"/>
    <w:rPr>
      <w:rFonts w:ascii="Courier New" w:hAnsi="Courier New"/>
    </w:rPr>
  </w:style>
  <w:style w:type="character" w:customStyle="1" w:styleId="WW8Num192z2">
    <w:name w:val="WW8Num192z2"/>
    <w:rsid w:val="007B4D79"/>
    <w:rPr>
      <w:rFonts w:ascii="Wingdings" w:hAnsi="Wingdings"/>
    </w:rPr>
  </w:style>
  <w:style w:type="character" w:customStyle="1" w:styleId="WW8Num194z0">
    <w:name w:val="WW8Num194z0"/>
    <w:rsid w:val="007B4D79"/>
    <w:rPr>
      <w:rFonts w:ascii="Times-Roman" w:eastAsia="Times New Roman" w:hAnsi="Times-Roman"/>
      <w:i w:val="0"/>
    </w:rPr>
  </w:style>
  <w:style w:type="character" w:customStyle="1" w:styleId="WW8Num194z1">
    <w:name w:val="WW8Num194z1"/>
    <w:rsid w:val="007B4D79"/>
    <w:rPr>
      <w:rFonts w:ascii="Courier New" w:hAnsi="Courier New"/>
    </w:rPr>
  </w:style>
  <w:style w:type="character" w:customStyle="1" w:styleId="WW8Num194z2">
    <w:name w:val="WW8Num194z2"/>
    <w:rsid w:val="007B4D79"/>
    <w:rPr>
      <w:rFonts w:ascii="Wingdings" w:hAnsi="Wingdings"/>
    </w:rPr>
  </w:style>
  <w:style w:type="character" w:customStyle="1" w:styleId="WW8Num194z3">
    <w:name w:val="WW8Num194z3"/>
    <w:rsid w:val="007B4D79"/>
    <w:rPr>
      <w:rFonts w:ascii="Symbol" w:hAnsi="Symbol"/>
    </w:rPr>
  </w:style>
  <w:style w:type="character" w:customStyle="1" w:styleId="WW8Num203z0">
    <w:name w:val="WW8Num203z0"/>
    <w:rsid w:val="007B4D79"/>
    <w:rPr>
      <w:rFonts w:ascii="Wingdings" w:eastAsia="Times New Roman" w:hAnsi="Wingdings"/>
    </w:rPr>
  </w:style>
  <w:style w:type="character" w:customStyle="1" w:styleId="WW8Num203z1">
    <w:name w:val="WW8Num203z1"/>
    <w:rsid w:val="007B4D79"/>
    <w:rPr>
      <w:rFonts w:ascii="Courier New" w:hAnsi="Courier New"/>
    </w:rPr>
  </w:style>
  <w:style w:type="character" w:customStyle="1" w:styleId="WW8Num203z2">
    <w:name w:val="WW8Num203z2"/>
    <w:rsid w:val="007B4D79"/>
    <w:rPr>
      <w:rFonts w:ascii="Wingdings" w:hAnsi="Wingdings"/>
    </w:rPr>
  </w:style>
  <w:style w:type="character" w:customStyle="1" w:styleId="WW8Num203z3">
    <w:name w:val="WW8Num203z3"/>
    <w:rsid w:val="007B4D79"/>
    <w:rPr>
      <w:rFonts w:ascii="Symbol" w:hAnsi="Symbol"/>
    </w:rPr>
  </w:style>
  <w:style w:type="character" w:customStyle="1" w:styleId="WW8Num204z1">
    <w:name w:val="WW8Num204z1"/>
    <w:rsid w:val="007B4D79"/>
    <w:rPr>
      <w:b/>
    </w:rPr>
  </w:style>
  <w:style w:type="character" w:customStyle="1" w:styleId="WW8Num206z0">
    <w:name w:val="WW8Num206z0"/>
    <w:rsid w:val="007B4D79"/>
    <w:rPr>
      <w:rFonts w:ascii="Symbol" w:eastAsia="Times New Roman" w:hAnsi="Symbol"/>
    </w:rPr>
  </w:style>
  <w:style w:type="character" w:customStyle="1" w:styleId="WW8Num206z1">
    <w:name w:val="WW8Num206z1"/>
    <w:rsid w:val="007B4D79"/>
    <w:rPr>
      <w:rFonts w:ascii="Courier New" w:hAnsi="Courier New"/>
    </w:rPr>
  </w:style>
  <w:style w:type="character" w:customStyle="1" w:styleId="WW8Num206z2">
    <w:name w:val="WW8Num206z2"/>
    <w:rsid w:val="007B4D79"/>
    <w:rPr>
      <w:rFonts w:ascii="Wingdings" w:hAnsi="Wingdings"/>
    </w:rPr>
  </w:style>
  <w:style w:type="character" w:customStyle="1" w:styleId="WW8Num206z3">
    <w:name w:val="WW8Num206z3"/>
    <w:rsid w:val="007B4D79"/>
    <w:rPr>
      <w:rFonts w:ascii="Symbol" w:hAnsi="Symbol"/>
    </w:rPr>
  </w:style>
  <w:style w:type="character" w:customStyle="1" w:styleId="WW8Num207z0">
    <w:name w:val="WW8Num207z0"/>
    <w:rsid w:val="007B4D79"/>
    <w:rPr>
      <w:rFonts w:ascii="Symbol" w:hAnsi="Symbol"/>
      <w:sz w:val="20"/>
    </w:rPr>
  </w:style>
  <w:style w:type="character" w:customStyle="1" w:styleId="WW8Num213z0">
    <w:name w:val="WW8Num213z0"/>
    <w:rsid w:val="007B4D79"/>
    <w:rPr>
      <w:rFonts w:ascii="Symbol" w:hAnsi="Symbol"/>
      <w:sz w:val="20"/>
    </w:rPr>
  </w:style>
  <w:style w:type="character" w:customStyle="1" w:styleId="WW8Num214z0">
    <w:name w:val="WW8Num214z0"/>
    <w:rsid w:val="007B4D79"/>
    <w:rPr>
      <w:rFonts w:ascii="Symbol" w:hAnsi="Symbol"/>
    </w:rPr>
  </w:style>
  <w:style w:type="character" w:customStyle="1" w:styleId="WW8Num214z1">
    <w:name w:val="WW8Num214z1"/>
    <w:rsid w:val="007B4D79"/>
    <w:rPr>
      <w:rFonts w:ascii="Courier New" w:hAnsi="Courier New"/>
    </w:rPr>
  </w:style>
  <w:style w:type="character" w:customStyle="1" w:styleId="WW8Num220z0">
    <w:name w:val="WW8Num220z0"/>
    <w:rsid w:val="007B4D79"/>
    <w:rPr>
      <w:u w:val="single"/>
    </w:rPr>
  </w:style>
  <w:style w:type="character" w:customStyle="1" w:styleId="WW8Num228z0">
    <w:name w:val="WW8Num228z0"/>
    <w:rsid w:val="007B4D79"/>
    <w:rPr>
      <w:rFonts w:ascii="Symbol" w:hAnsi="Symbol"/>
      <w:sz w:val="20"/>
    </w:rPr>
  </w:style>
  <w:style w:type="character" w:customStyle="1" w:styleId="WW8Num228z1">
    <w:name w:val="WW8Num228z1"/>
    <w:rsid w:val="007B4D79"/>
    <w:rPr>
      <w:rFonts w:ascii="Courier New" w:hAnsi="Courier New"/>
      <w:sz w:val="20"/>
    </w:rPr>
  </w:style>
  <w:style w:type="character" w:customStyle="1" w:styleId="WW8Num228z2">
    <w:name w:val="WW8Num228z2"/>
    <w:rsid w:val="007B4D79"/>
    <w:rPr>
      <w:rFonts w:ascii="Wingdings" w:hAnsi="Wingdings"/>
      <w:sz w:val="20"/>
    </w:rPr>
  </w:style>
  <w:style w:type="character" w:customStyle="1" w:styleId="WW8Num236z0">
    <w:name w:val="WW8Num236z0"/>
    <w:rsid w:val="007B4D79"/>
    <w:rPr>
      <w:rFonts w:ascii="Symbol" w:eastAsia="Times New Roman" w:hAnsi="Symbol"/>
    </w:rPr>
  </w:style>
  <w:style w:type="character" w:customStyle="1" w:styleId="WW8Num236z1">
    <w:name w:val="WW8Num236z1"/>
    <w:rsid w:val="007B4D79"/>
    <w:rPr>
      <w:rFonts w:ascii="Courier New" w:hAnsi="Courier New"/>
    </w:rPr>
  </w:style>
  <w:style w:type="character" w:customStyle="1" w:styleId="WW8Num236z2">
    <w:name w:val="WW8Num236z2"/>
    <w:rsid w:val="007B4D79"/>
    <w:rPr>
      <w:rFonts w:ascii="Wingdings" w:hAnsi="Wingdings"/>
    </w:rPr>
  </w:style>
  <w:style w:type="character" w:customStyle="1" w:styleId="WW8Num236z3">
    <w:name w:val="WW8Num236z3"/>
    <w:rsid w:val="007B4D79"/>
    <w:rPr>
      <w:rFonts w:ascii="Symbol" w:hAnsi="Symbol"/>
    </w:rPr>
  </w:style>
  <w:style w:type="character" w:customStyle="1" w:styleId="WW8Num239z0">
    <w:name w:val="WW8Num239z0"/>
    <w:rsid w:val="007B4D79"/>
    <w:rPr>
      <w:rFonts w:ascii="Times New Roman" w:eastAsia="Times New Roman" w:hAnsi="Times New Roman" w:cs="Times New Roman"/>
    </w:rPr>
  </w:style>
  <w:style w:type="character" w:customStyle="1" w:styleId="WW8Num239z1">
    <w:name w:val="WW8Num239z1"/>
    <w:rsid w:val="007B4D79"/>
    <w:rPr>
      <w:rFonts w:ascii="Courier New" w:hAnsi="Courier New"/>
    </w:rPr>
  </w:style>
  <w:style w:type="character" w:customStyle="1" w:styleId="WW8Num239z2">
    <w:name w:val="WW8Num239z2"/>
    <w:rsid w:val="007B4D79"/>
    <w:rPr>
      <w:rFonts w:ascii="Wingdings" w:hAnsi="Wingdings"/>
    </w:rPr>
  </w:style>
  <w:style w:type="character" w:customStyle="1" w:styleId="WW8Num239z3">
    <w:name w:val="WW8Num239z3"/>
    <w:rsid w:val="007B4D79"/>
    <w:rPr>
      <w:rFonts w:ascii="Symbol" w:hAnsi="Symbol"/>
    </w:rPr>
  </w:style>
  <w:style w:type="character" w:customStyle="1" w:styleId="NumberingSymbols">
    <w:name w:val="Numbering Symbols"/>
    <w:rsid w:val="007B4D79"/>
    <w:rPr>
      <w:rFonts w:ascii="Garamond" w:hAnsi="Garamond"/>
    </w:rPr>
  </w:style>
  <w:style w:type="character" w:customStyle="1" w:styleId="Bullets">
    <w:name w:val="Bullets"/>
    <w:rsid w:val="007B4D79"/>
    <w:rPr>
      <w:rFonts w:ascii="StarSymbol" w:eastAsia="StarSymbol" w:hAnsi="StarSymbol" w:cs="StarSymbol"/>
      <w:sz w:val="18"/>
      <w:szCs w:val="18"/>
    </w:rPr>
  </w:style>
  <w:style w:type="paragraph" w:customStyle="1" w:styleId="NoteLevel12">
    <w:name w:val="Note Level 12"/>
    <w:basedOn w:val="Normal"/>
    <w:rsid w:val="007B4D79"/>
    <w:pPr>
      <w:keepNext/>
      <w:tabs>
        <w:tab w:val="left" w:pos="0"/>
      </w:tabs>
      <w:suppressAutoHyphens/>
    </w:pPr>
    <w:rPr>
      <w:rFonts w:ascii="Verdana" w:hAnsi="Verdana"/>
      <w:szCs w:val="26"/>
      <w:lang w:eastAsia="ar-SA"/>
    </w:rPr>
  </w:style>
  <w:style w:type="paragraph" w:customStyle="1" w:styleId="NoteLevel32">
    <w:name w:val="Note Level 32"/>
    <w:basedOn w:val="Normal"/>
    <w:rsid w:val="007B4D7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7B4D7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7B4D7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7B4D7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7B4D7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7B4D7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7B4D7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B4D7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B4D7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B4D7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B4D7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B4D79"/>
    <w:rPr>
      <w:color w:val="008000"/>
    </w:rPr>
  </w:style>
  <w:style w:type="paragraph" w:customStyle="1" w:styleId="Repeatblockheading0">
    <w:name w:val="Repeat block heading"/>
    <w:basedOn w:val="Title"/>
    <w:qFormat/>
    <w:rsid w:val="007B4D79"/>
  </w:style>
  <w:style w:type="character" w:customStyle="1" w:styleId="lqqtgroup">
    <w:name w:val="lqqtgroup"/>
    <w:basedOn w:val="DefaultParagraphFont"/>
    <w:rsid w:val="007B4D79"/>
  </w:style>
  <w:style w:type="character" w:customStyle="1" w:styleId="quotedtooltip">
    <w:name w:val="quotedtooltip"/>
    <w:basedOn w:val="DefaultParagraphFont"/>
    <w:rsid w:val="007B4D79"/>
  </w:style>
  <w:style w:type="character" w:customStyle="1" w:styleId="quotedtooltipbox">
    <w:name w:val="quotedtooltipbox"/>
    <w:basedOn w:val="DefaultParagraphFont"/>
    <w:rsid w:val="007B4D79"/>
  </w:style>
  <w:style w:type="character" w:customStyle="1" w:styleId="mwlivequotes">
    <w:name w:val="mwlivequotes"/>
    <w:basedOn w:val="DefaultParagraphFont"/>
    <w:rsid w:val="007B4D79"/>
  </w:style>
  <w:style w:type="character" w:customStyle="1" w:styleId="lastlabel">
    <w:name w:val="lastlabel"/>
    <w:basedOn w:val="DefaultParagraphFont"/>
    <w:rsid w:val="007B4D79"/>
  </w:style>
  <w:style w:type="character" w:customStyle="1" w:styleId="lb07">
    <w:name w:val="lb07"/>
    <w:basedOn w:val="DefaultParagraphFont"/>
    <w:rsid w:val="007B4D79"/>
  </w:style>
  <w:style w:type="character" w:customStyle="1" w:styleId="qted">
    <w:name w:val="qted"/>
    <w:basedOn w:val="DefaultParagraphFont"/>
    <w:rsid w:val="007B4D79"/>
  </w:style>
  <w:style w:type="character" w:customStyle="1" w:styleId="t14">
    <w:name w:val="t14"/>
    <w:basedOn w:val="DefaultParagraphFont"/>
    <w:rsid w:val="007B4D79"/>
  </w:style>
  <w:style w:type="paragraph" w:customStyle="1" w:styleId="format-body">
    <w:name w:val="format-body"/>
    <w:basedOn w:val="Normal"/>
    <w:qFormat/>
    <w:rsid w:val="007B4D79"/>
    <w:pPr>
      <w:spacing w:before="100" w:beforeAutospacing="1" w:after="100" w:afterAutospacing="1"/>
    </w:pPr>
    <w:rPr>
      <w:sz w:val="24"/>
    </w:rPr>
  </w:style>
  <w:style w:type="character" w:customStyle="1" w:styleId="searchtermbold">
    <w:name w:val="searchtermbold"/>
    <w:basedOn w:val="DefaultParagraphFont"/>
    <w:rsid w:val="007B4D79"/>
  </w:style>
  <w:style w:type="character" w:customStyle="1" w:styleId="spanstyle">
    <w:name w:val="spanstyle"/>
    <w:basedOn w:val="DefaultParagraphFont"/>
    <w:rsid w:val="007B4D79"/>
  </w:style>
  <w:style w:type="character" w:customStyle="1" w:styleId="nfakpe">
    <w:name w:val="nfakpe"/>
    <w:basedOn w:val="DefaultParagraphFont"/>
    <w:rsid w:val="007B4D79"/>
  </w:style>
  <w:style w:type="character" w:customStyle="1" w:styleId="DebateBlockCharChar">
    <w:name w:val="Debate Block Char Char"/>
    <w:basedOn w:val="DefaultParagraphFont"/>
    <w:rsid w:val="007B4D79"/>
    <w:rPr>
      <w:rFonts w:cs="Arial"/>
      <w:b/>
      <w:bCs/>
      <w:kern w:val="32"/>
      <w:sz w:val="36"/>
      <w:szCs w:val="32"/>
      <w:u w:val="single"/>
    </w:rPr>
  </w:style>
  <w:style w:type="character" w:customStyle="1" w:styleId="citsource">
    <w:name w:val="citsource"/>
    <w:basedOn w:val="DefaultParagraphFont"/>
    <w:rsid w:val="007B4D79"/>
  </w:style>
  <w:style w:type="character" w:customStyle="1" w:styleId="sc">
    <w:name w:val="sc"/>
    <w:basedOn w:val="DefaultParagraphFont"/>
    <w:rsid w:val="007B4D79"/>
  </w:style>
  <w:style w:type="character" w:customStyle="1" w:styleId="atime">
    <w:name w:val="atime"/>
    <w:basedOn w:val="DefaultParagraphFont"/>
    <w:rsid w:val="007B4D79"/>
  </w:style>
  <w:style w:type="character" w:customStyle="1" w:styleId="ReadText">
    <w:name w:val="Read Text"/>
    <w:basedOn w:val="DefaultParagraphFont"/>
    <w:rsid w:val="007B4D79"/>
    <w:rPr>
      <w:rFonts w:ascii="Times New Roman" w:hAnsi="Times New Roman"/>
      <w:b/>
      <w:bCs/>
      <w:sz w:val="24"/>
      <w:u w:val="single"/>
    </w:rPr>
  </w:style>
  <w:style w:type="paragraph" w:customStyle="1" w:styleId="unread">
    <w:name w:val="unread"/>
    <w:basedOn w:val="Normal"/>
    <w:qFormat/>
    <w:rsid w:val="007B4D79"/>
  </w:style>
  <w:style w:type="character" w:customStyle="1" w:styleId="unreadChar">
    <w:name w:val="unread Char"/>
    <w:basedOn w:val="DefaultParagraphFont"/>
    <w:rsid w:val="007B4D79"/>
    <w:rPr>
      <w:szCs w:val="24"/>
      <w:lang w:val="en-US" w:eastAsia="en-US" w:bidi="ar-SA"/>
    </w:rPr>
  </w:style>
  <w:style w:type="paragraph" w:customStyle="1" w:styleId="cardunderlined0">
    <w:name w:val="card underlined"/>
    <w:basedOn w:val="Normal"/>
    <w:qFormat/>
    <w:rsid w:val="007B4D79"/>
    <w:rPr>
      <w:u w:val="single"/>
    </w:rPr>
  </w:style>
  <w:style w:type="character" w:customStyle="1" w:styleId="Internetlink1">
    <w:name w:val="Internet link1"/>
    <w:rsid w:val="007B4D79"/>
    <w:rPr>
      <w:color w:val="000080"/>
      <w:u w:val="single"/>
    </w:rPr>
  </w:style>
  <w:style w:type="character" w:customStyle="1" w:styleId="insideheadline">
    <w:name w:val="insideheadline"/>
    <w:basedOn w:val="DefaultParagraphFont"/>
    <w:rsid w:val="007B4D79"/>
  </w:style>
  <w:style w:type="character" w:customStyle="1" w:styleId="mwlivequotesupdelayed">
    <w:name w:val="mwlivequotes up delayed"/>
    <w:basedOn w:val="DefaultParagraphFont"/>
    <w:rsid w:val="007B4D79"/>
  </w:style>
  <w:style w:type="character" w:customStyle="1" w:styleId="mwlivequotesdowndelayed">
    <w:name w:val="mwlivequotes down delayed"/>
    <w:basedOn w:val="DefaultParagraphFont"/>
    <w:rsid w:val="007B4D79"/>
  </w:style>
  <w:style w:type="character" w:customStyle="1" w:styleId="shirttail">
    <w:name w:val="shirttail"/>
    <w:basedOn w:val="DefaultParagraphFont"/>
    <w:rsid w:val="007B4D79"/>
  </w:style>
  <w:style w:type="character" w:customStyle="1" w:styleId="definition">
    <w:name w:val="definition"/>
    <w:basedOn w:val="DefaultParagraphFont"/>
    <w:rsid w:val="007B4D79"/>
  </w:style>
  <w:style w:type="character" w:customStyle="1" w:styleId="CardTextCharCharChar">
    <w:name w:val="Card Text Char Char Char"/>
    <w:basedOn w:val="DefaultParagraphFont"/>
    <w:rsid w:val="007B4D7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B4D79"/>
    <w:rPr>
      <w:rFonts w:ascii="Arial Narrow" w:hAnsi="Arial Narrow"/>
      <w:sz w:val="18"/>
      <w:u w:val="single"/>
    </w:rPr>
  </w:style>
  <w:style w:type="character" w:customStyle="1" w:styleId="UnderlineStyleCharCharChar">
    <w:name w:val="Underline Style Char Char Char"/>
    <w:basedOn w:val="DefaultParagraphFont"/>
    <w:rsid w:val="007B4D7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B4D7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B4D7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B4D79"/>
    <w:rPr>
      <w:rFonts w:ascii="Arial" w:hAnsi="Arial" w:cs="Arial" w:hint="default"/>
      <w:b/>
      <w:bCs/>
      <w:color w:val="990000"/>
      <w:sz w:val="26"/>
      <w:szCs w:val="26"/>
    </w:rPr>
  </w:style>
  <w:style w:type="character" w:customStyle="1" w:styleId="bodytitle1">
    <w:name w:val="bodytitle1"/>
    <w:basedOn w:val="DefaultParagraphFont"/>
    <w:rsid w:val="007B4D79"/>
    <w:rPr>
      <w:rFonts w:ascii="Arial" w:hAnsi="Arial" w:cs="Arial" w:hint="default"/>
      <w:b/>
      <w:bCs/>
      <w:smallCaps w:val="0"/>
      <w:color w:val="000000"/>
      <w:sz w:val="28"/>
      <w:szCs w:val="28"/>
    </w:rPr>
  </w:style>
  <w:style w:type="paragraph" w:customStyle="1" w:styleId="style109">
    <w:name w:val="style109"/>
    <w:basedOn w:val="Normal"/>
    <w:qFormat/>
    <w:rsid w:val="007B4D79"/>
    <w:pPr>
      <w:spacing w:before="100" w:beforeAutospacing="1" w:after="100" w:afterAutospacing="1"/>
    </w:pPr>
    <w:rPr>
      <w:sz w:val="24"/>
    </w:rPr>
  </w:style>
  <w:style w:type="paragraph" w:customStyle="1" w:styleId="style1100">
    <w:name w:val="style110"/>
    <w:basedOn w:val="Normal"/>
    <w:qFormat/>
    <w:rsid w:val="007B4D79"/>
    <w:pPr>
      <w:spacing w:before="100" w:beforeAutospacing="1" w:after="100" w:afterAutospacing="1"/>
    </w:pPr>
    <w:rPr>
      <w:sz w:val="24"/>
    </w:rPr>
  </w:style>
  <w:style w:type="paragraph" w:customStyle="1" w:styleId="captionpaddingstyle114">
    <w:name w:val="captionpadding style114"/>
    <w:basedOn w:val="Normal"/>
    <w:qFormat/>
    <w:rsid w:val="007B4D79"/>
    <w:pPr>
      <w:spacing w:before="100" w:beforeAutospacing="1" w:after="100" w:afterAutospacing="1"/>
    </w:pPr>
    <w:rPr>
      <w:sz w:val="24"/>
    </w:rPr>
  </w:style>
  <w:style w:type="character" w:customStyle="1" w:styleId="captionpaddingstyle1141">
    <w:name w:val="captionpadding style1141"/>
    <w:basedOn w:val="DefaultParagraphFont"/>
    <w:rsid w:val="007B4D79"/>
  </w:style>
  <w:style w:type="character" w:customStyle="1" w:styleId="style114style118">
    <w:name w:val="style114 style118"/>
    <w:basedOn w:val="DefaultParagraphFont"/>
    <w:rsid w:val="007B4D79"/>
  </w:style>
  <w:style w:type="paragraph" w:customStyle="1" w:styleId="mainstorybody">
    <w:name w:val="mainstorybody"/>
    <w:basedOn w:val="Normal"/>
    <w:qFormat/>
    <w:rsid w:val="007B4D79"/>
    <w:pPr>
      <w:spacing w:before="100" w:beforeAutospacing="1" w:after="100" w:afterAutospacing="1"/>
    </w:pPr>
    <w:rPr>
      <w:sz w:val="24"/>
    </w:rPr>
  </w:style>
  <w:style w:type="character" w:customStyle="1" w:styleId="hint">
    <w:name w:val="hint"/>
    <w:basedOn w:val="DefaultParagraphFont"/>
    <w:rsid w:val="007B4D79"/>
  </w:style>
  <w:style w:type="character" w:customStyle="1" w:styleId="flw">
    <w:name w:val="flw"/>
    <w:basedOn w:val="DefaultParagraphFont"/>
    <w:rsid w:val="007B4D79"/>
  </w:style>
  <w:style w:type="character" w:customStyle="1" w:styleId="illustration">
    <w:name w:val="illustration"/>
    <w:basedOn w:val="DefaultParagraphFont"/>
    <w:rsid w:val="007B4D79"/>
  </w:style>
  <w:style w:type="paragraph" w:customStyle="1" w:styleId="ga">
    <w:name w:val="ga"/>
    <w:basedOn w:val="Normal"/>
    <w:qFormat/>
    <w:rsid w:val="007B4D79"/>
    <w:rPr>
      <w:rFonts w:ascii="Times" w:hAnsi="Times"/>
      <w:color w:val="231F20"/>
      <w:sz w:val="18"/>
      <w:szCs w:val="18"/>
    </w:rPr>
  </w:style>
  <w:style w:type="character" w:customStyle="1" w:styleId="StyleArialNarrowBoldThickunderline">
    <w:name w:val="Style Arial Narrow Bold Thick underline"/>
    <w:basedOn w:val="DefaultParagraphFont"/>
    <w:rsid w:val="007B4D79"/>
    <w:rPr>
      <w:rFonts w:ascii="Arial Narrow" w:hAnsi="Arial Narrow"/>
      <w:b/>
      <w:bCs/>
      <w:u w:val="thick"/>
    </w:rPr>
  </w:style>
  <w:style w:type="paragraph" w:customStyle="1" w:styleId="tag10">
    <w:name w:val="tag1"/>
    <w:basedOn w:val="Heading2"/>
    <w:qFormat/>
    <w:rsid w:val="007B4D79"/>
    <w:pPr>
      <w:outlineLvl w:val="9"/>
    </w:pPr>
    <w:rPr>
      <w:rFonts w:eastAsia="Calibri" w:cs="Times New Roman"/>
      <w:bCs/>
      <w:caps/>
      <w:sz w:val="24"/>
      <w:szCs w:val="20"/>
    </w:rPr>
  </w:style>
  <w:style w:type="paragraph" w:customStyle="1" w:styleId="tagcite3">
    <w:name w:val="tagcite"/>
    <w:basedOn w:val="TagCite0"/>
    <w:qFormat/>
    <w:rsid w:val="007B4D79"/>
    <w:pPr>
      <w:contextualSpacing w:val="0"/>
    </w:pPr>
    <w:rPr>
      <w:rFonts w:ascii="Garamond" w:eastAsiaTheme="minorHAnsi" w:hAnsi="Garamond" w:cs="Times New Roman"/>
      <w:sz w:val="24"/>
    </w:rPr>
  </w:style>
  <w:style w:type="character" w:customStyle="1" w:styleId="tag1Char">
    <w:name w:val="tag1 Char"/>
    <w:basedOn w:val="DefaultParagraphFont"/>
    <w:rsid w:val="007B4D79"/>
    <w:rPr>
      <w:b/>
      <w:sz w:val="24"/>
    </w:rPr>
  </w:style>
  <w:style w:type="paragraph" w:customStyle="1" w:styleId="SmallFontCharCharChar">
    <w:name w:val="Small Font Char Char Char"/>
    <w:basedOn w:val="Normal"/>
    <w:uiPriority w:val="99"/>
    <w:qFormat/>
    <w:rsid w:val="007B4D79"/>
    <w:rPr>
      <w:sz w:val="12"/>
    </w:rPr>
  </w:style>
  <w:style w:type="character" w:customStyle="1" w:styleId="SmallFontCharCharCharChar">
    <w:name w:val="Small Font Char Char Char Char"/>
    <w:basedOn w:val="DefaultParagraphFont"/>
    <w:rsid w:val="007B4D79"/>
    <w:rPr>
      <w:rFonts w:ascii="Arial" w:hAnsi="Arial"/>
      <w:sz w:val="12"/>
      <w:szCs w:val="24"/>
    </w:rPr>
  </w:style>
  <w:style w:type="character" w:customStyle="1" w:styleId="TagCiteChar4">
    <w:name w:val="TagCite Char"/>
    <w:basedOn w:val="DefaultParagraphFont"/>
    <w:rsid w:val="007B4D79"/>
    <w:rPr>
      <w:rFonts w:ascii="Garamond" w:hAnsi="Garamond"/>
      <w:b/>
      <w:sz w:val="24"/>
      <w:szCs w:val="24"/>
    </w:rPr>
  </w:style>
  <w:style w:type="character" w:customStyle="1" w:styleId="subtitlesarticles1">
    <w:name w:val="subtitles_articles1"/>
    <w:basedOn w:val="DefaultParagraphFont"/>
    <w:rsid w:val="007B4D79"/>
    <w:rPr>
      <w:rFonts w:ascii="Verdana" w:hAnsi="Verdana" w:cs="Times New Roman"/>
      <w:b/>
      <w:bCs/>
      <w:color w:val="000000"/>
      <w:sz w:val="20"/>
      <w:szCs w:val="20"/>
    </w:rPr>
  </w:style>
  <w:style w:type="character" w:customStyle="1" w:styleId="StyleArial12ptBlack">
    <w:name w:val="Style Arial 12 pt Black"/>
    <w:basedOn w:val="DefaultParagraphFont"/>
    <w:rsid w:val="007B4D79"/>
    <w:rPr>
      <w:rFonts w:ascii="Garamond" w:hAnsi="Garamond"/>
      <w:color w:val="000000"/>
      <w:sz w:val="20"/>
      <w:u w:val="single"/>
    </w:rPr>
  </w:style>
  <w:style w:type="character" w:customStyle="1" w:styleId="StyleArialBlack">
    <w:name w:val="Style Arial Black"/>
    <w:basedOn w:val="DefaultParagraphFont"/>
    <w:rsid w:val="007B4D79"/>
    <w:rPr>
      <w:rFonts w:ascii="Garamond" w:hAnsi="Garamond"/>
      <w:color w:val="000000"/>
      <w:sz w:val="14"/>
    </w:rPr>
  </w:style>
  <w:style w:type="character" w:customStyle="1" w:styleId="3TagCite">
    <w:name w:val="3 Tag/Cite"/>
    <w:basedOn w:val="DefaultParagraphFont"/>
    <w:rsid w:val="007B4D79"/>
    <w:rPr>
      <w:rFonts w:ascii="Times New Roman" w:hAnsi="Times New Roman"/>
      <w:b/>
      <w:color w:val="FF0000"/>
      <w:sz w:val="22"/>
    </w:rPr>
  </w:style>
  <w:style w:type="character" w:customStyle="1" w:styleId="mediatype">
    <w:name w:val="mediatype"/>
    <w:basedOn w:val="DefaultParagraphFont"/>
    <w:rsid w:val="007B4D79"/>
  </w:style>
  <w:style w:type="paragraph" w:customStyle="1" w:styleId="StyleHeading4Tagheading2Heading2Char2CharHeading2Char1">
    <w:name w:val="Style Heading 4Tagheading 2Heading 2 Char2 CharHeading 2 Char1 ..."/>
    <w:basedOn w:val="Heading4"/>
    <w:qFormat/>
    <w:rsid w:val="007B4D79"/>
    <w:rPr>
      <w:bCs/>
    </w:rPr>
  </w:style>
  <w:style w:type="character" w:customStyle="1" w:styleId="FontStyle13">
    <w:name w:val="Font Style13"/>
    <w:basedOn w:val="DefaultParagraphFont"/>
    <w:uiPriority w:val="99"/>
    <w:rsid w:val="007B4D7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B4D79"/>
    <w:rPr>
      <w:b w:val="0"/>
      <w:sz w:val="22"/>
      <w:u w:val="single"/>
      <w:bdr w:val="none" w:sz="0" w:space="0" w:color="auto"/>
    </w:rPr>
  </w:style>
  <w:style w:type="paragraph" w:customStyle="1" w:styleId="ReduceText">
    <w:name w:val="Reduce Text"/>
    <w:basedOn w:val="Normal"/>
    <w:autoRedefine/>
    <w:rsid w:val="007B4D79"/>
    <w:pPr>
      <w:ind w:right="720"/>
    </w:pPr>
    <w:rPr>
      <w:rFonts w:eastAsia="Times New Roman"/>
      <w:szCs w:val="20"/>
    </w:rPr>
  </w:style>
  <w:style w:type="character" w:customStyle="1" w:styleId="m3305018628354387823inbox-inbox-style13ptbold">
    <w:name w:val="m_3305018628354387823inbox-inbox-style13ptbold"/>
    <w:basedOn w:val="DefaultParagraphFont"/>
    <w:rsid w:val="007B4D79"/>
  </w:style>
  <w:style w:type="character" w:customStyle="1" w:styleId="m3305018628354387823inbox-inbox-styleunderline">
    <w:name w:val="m_3305018628354387823inbox-inbox-styleunderline"/>
    <w:basedOn w:val="DefaultParagraphFont"/>
    <w:rsid w:val="007B4D79"/>
  </w:style>
  <w:style w:type="character" w:customStyle="1" w:styleId="getmorearticleslink">
    <w:name w:val="getmorearticleslink"/>
    <w:basedOn w:val="DefaultParagraphFont"/>
    <w:rsid w:val="007B4D79"/>
  </w:style>
  <w:style w:type="paragraph" w:customStyle="1" w:styleId="PhoTag">
    <w:name w:val="PhoTag"/>
    <w:basedOn w:val="Normal"/>
    <w:next w:val="Normal"/>
    <w:autoRedefine/>
    <w:qFormat/>
    <w:rsid w:val="007B4D79"/>
    <w:rPr>
      <w:b/>
    </w:rPr>
  </w:style>
  <w:style w:type="character" w:customStyle="1" w:styleId="boldunderlineChar5">
    <w:name w:val="bold underline Char"/>
    <w:basedOn w:val="DefaultParagraphFont"/>
    <w:rsid w:val="007B4D7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B4D79"/>
    <w:rPr>
      <w:rFonts w:eastAsia="Times New Roman"/>
      <w:szCs w:val="20"/>
    </w:rPr>
  </w:style>
  <w:style w:type="character" w:customStyle="1" w:styleId="ReallySmallChar">
    <w:name w:val="Really Small Char"/>
    <w:basedOn w:val="DefaultParagraphFont"/>
    <w:link w:val="ReallySmall"/>
    <w:rsid w:val="007B4D79"/>
    <w:rPr>
      <w:rFonts w:ascii="Calibri" w:eastAsia="Times New Roman" w:hAnsi="Calibri" w:cs="Calibri"/>
      <w:szCs w:val="20"/>
    </w:rPr>
  </w:style>
  <w:style w:type="paragraph" w:customStyle="1" w:styleId="PageTitle0">
    <w:name w:val="Page Title"/>
    <w:basedOn w:val="Normal"/>
    <w:next w:val="Normal"/>
    <w:qFormat/>
    <w:rsid w:val="007B4D7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B4D79"/>
    <w:rPr>
      <w:rFonts w:eastAsia="Calibri"/>
      <w:b/>
      <w:color w:val="000000"/>
      <w:u w:val="single"/>
    </w:rPr>
  </w:style>
  <w:style w:type="character" w:customStyle="1" w:styleId="UnderlineEmphasisChar">
    <w:name w:val="Underline + Emphasis Char"/>
    <w:link w:val="UnderlineEmphasis"/>
    <w:rsid w:val="007B4D7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B4D7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B4D7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B4D7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B4D79"/>
    <w:rPr>
      <w:rFonts w:ascii="Calibri" w:eastAsia="Times New Roman" w:hAnsi="Calibri" w:cs="Times New Roman"/>
      <w:iCs/>
      <w:color w:val="000000"/>
      <w:sz w:val="16"/>
      <w:szCs w:val="28"/>
    </w:rPr>
  </w:style>
  <w:style w:type="paragraph" w:customStyle="1" w:styleId="TxBr5p1">
    <w:name w:val="TxBr_5p1"/>
    <w:basedOn w:val="Normal"/>
    <w:qFormat/>
    <w:rsid w:val="007B4D7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B4D79"/>
    <w:pPr>
      <w:ind w:left="400"/>
    </w:pPr>
    <w:rPr>
      <w:rFonts w:eastAsia="Calibri"/>
      <w:color w:val="000000"/>
    </w:rPr>
  </w:style>
  <w:style w:type="numbering" w:customStyle="1" w:styleId="NoList21111">
    <w:name w:val="No List21111"/>
    <w:next w:val="NoList"/>
    <w:uiPriority w:val="99"/>
    <w:semiHidden/>
    <w:unhideWhenUsed/>
    <w:rsid w:val="007B4D79"/>
  </w:style>
  <w:style w:type="character" w:customStyle="1" w:styleId="flagicon">
    <w:name w:val="flagicon"/>
    <w:basedOn w:val="DefaultParagraphFont"/>
    <w:rsid w:val="007B4D79"/>
  </w:style>
  <w:style w:type="character" w:customStyle="1" w:styleId="A120">
    <w:name w:val="A12"/>
    <w:uiPriority w:val="99"/>
    <w:rsid w:val="007B4D79"/>
    <w:rPr>
      <w:rFonts w:ascii="Minion Pro" w:hAnsi="Minion Pro" w:cs="Minion Pro" w:hint="default"/>
      <w:color w:val="211D1E"/>
      <w:sz w:val="22"/>
      <w:szCs w:val="22"/>
    </w:rPr>
  </w:style>
  <w:style w:type="character" w:customStyle="1" w:styleId="bold-italic-sub-c">
    <w:name w:val="bold-italic-sub-c"/>
    <w:basedOn w:val="DefaultParagraphFont"/>
    <w:rsid w:val="007B4D79"/>
  </w:style>
  <w:style w:type="character" w:customStyle="1" w:styleId="charoverride-4">
    <w:name w:val="charoverride-4"/>
    <w:basedOn w:val="DefaultParagraphFont"/>
    <w:rsid w:val="007B4D79"/>
  </w:style>
  <w:style w:type="character" w:customStyle="1" w:styleId="charoverride-3">
    <w:name w:val="charoverride-3"/>
    <w:basedOn w:val="DefaultParagraphFont"/>
    <w:rsid w:val="007B4D79"/>
  </w:style>
  <w:style w:type="character" w:customStyle="1" w:styleId="BlockTitle2Char">
    <w:name w:val="Block Title2 Char"/>
    <w:link w:val="BlockTitle2"/>
    <w:rsid w:val="007B4D79"/>
    <w:rPr>
      <w:rFonts w:ascii="Calibri" w:eastAsia="Times New Roman" w:hAnsi="Calibri" w:cs="Calibri"/>
      <w:b/>
      <w:sz w:val="32"/>
      <w:u w:val="single"/>
      <w:lang w:bidi="en-US"/>
    </w:rPr>
  </w:style>
  <w:style w:type="character" w:customStyle="1" w:styleId="HilightChar">
    <w:name w:val="Hilight Char"/>
    <w:rsid w:val="007B4D79"/>
    <w:rPr>
      <w:rFonts w:eastAsia="Calibri"/>
      <w:b/>
      <w:noProof w:val="0"/>
      <w:sz w:val="22"/>
      <w:szCs w:val="22"/>
      <w:u w:val="single"/>
      <w:lang w:val="en-US" w:eastAsia="ar-SA" w:bidi="ar-SA"/>
    </w:rPr>
  </w:style>
  <w:style w:type="character" w:customStyle="1" w:styleId="StyleUnderlineCharChar">
    <w:name w:val="Style Underline Char Char"/>
    <w:rsid w:val="007B4D79"/>
    <w:rPr>
      <w:rFonts w:ascii="Times New Roman" w:eastAsia="Times New Roman" w:hAnsi="Times New Roman" w:cs="Times New Roman"/>
      <w:sz w:val="20"/>
      <w:szCs w:val="20"/>
      <w:u w:val="single"/>
    </w:rPr>
  </w:style>
  <w:style w:type="character" w:customStyle="1" w:styleId="c1">
    <w:name w:val="c1"/>
    <w:rsid w:val="007B4D79"/>
  </w:style>
  <w:style w:type="paragraph" w:customStyle="1" w:styleId="Hat2">
    <w:name w:val="Hat2"/>
    <w:basedOn w:val="Heading2"/>
    <w:next w:val="Heading2"/>
    <w:autoRedefine/>
    <w:uiPriority w:val="99"/>
    <w:qFormat/>
    <w:rsid w:val="007B4D7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B4D79"/>
    <w:pPr>
      <w:spacing w:after="200" w:line="276" w:lineRule="auto"/>
    </w:pPr>
    <w:rPr>
      <w:rFonts w:eastAsia="SimSun"/>
      <w:szCs w:val="24"/>
      <w:u w:val="thick"/>
      <w:lang w:eastAsia="zh-CN"/>
    </w:rPr>
  </w:style>
  <w:style w:type="character" w:customStyle="1" w:styleId="Underline4">
    <w:name w:val="*Underline*"/>
    <w:rsid w:val="007B4D79"/>
    <w:rPr>
      <w:rFonts w:ascii="Times New Roman" w:hAnsi="Times New Roman"/>
      <w:b/>
      <w:sz w:val="24"/>
      <w:u w:val="single"/>
    </w:rPr>
  </w:style>
  <w:style w:type="paragraph" w:customStyle="1" w:styleId="TxBr33p1">
    <w:name w:val="TxBr_33p1"/>
    <w:basedOn w:val="Normal"/>
    <w:uiPriority w:val="99"/>
    <w:qFormat/>
    <w:rsid w:val="007B4D7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B4D79"/>
    <w:rPr>
      <w:rFonts w:eastAsia="SimSun"/>
      <w:lang w:eastAsia="zh-CN"/>
    </w:rPr>
  </w:style>
  <w:style w:type="character" w:customStyle="1" w:styleId="comments-post">
    <w:name w:val="comments-post"/>
    <w:rsid w:val="007B4D79"/>
  </w:style>
  <w:style w:type="character" w:customStyle="1" w:styleId="Irrelevant5fontChar">
    <w:name w:val="Irrelevant (5 font) Char"/>
    <w:rsid w:val="007B4D79"/>
    <w:rPr>
      <w:sz w:val="10"/>
      <w:szCs w:val="10"/>
    </w:rPr>
  </w:style>
  <w:style w:type="character" w:customStyle="1" w:styleId="Hyperlink13">
    <w:name w:val="Hyperlink13"/>
    <w:rsid w:val="007B4D79"/>
    <w:rPr>
      <w:b w:val="0"/>
      <w:bCs w:val="0"/>
      <w:strike w:val="0"/>
      <w:dstrike w:val="0"/>
      <w:color w:val="008000"/>
      <w:sz w:val="20"/>
      <w:szCs w:val="20"/>
      <w:u w:val="none"/>
      <w:effect w:val="none"/>
    </w:rPr>
  </w:style>
  <w:style w:type="character" w:customStyle="1" w:styleId="standardcontent1">
    <w:name w:val="standardcontent1"/>
    <w:rsid w:val="007B4D79"/>
    <w:rPr>
      <w:rFonts w:ascii="Arial" w:hAnsi="Arial" w:cs="Arial" w:hint="default"/>
      <w:strike w:val="0"/>
      <w:dstrike w:val="0"/>
      <w:sz w:val="24"/>
      <w:szCs w:val="24"/>
      <w:u w:val="none"/>
      <w:effect w:val="none"/>
    </w:rPr>
  </w:style>
  <w:style w:type="character" w:customStyle="1" w:styleId="Hyperlink40">
    <w:name w:val="Hyperlink4"/>
    <w:rsid w:val="007B4D79"/>
    <w:rPr>
      <w:color w:val="000066"/>
      <w:u w:val="single"/>
    </w:rPr>
  </w:style>
  <w:style w:type="paragraph" w:customStyle="1" w:styleId="rddateline">
    <w:name w:val="rddateline"/>
    <w:basedOn w:val="Normal"/>
    <w:uiPriority w:val="99"/>
    <w:qFormat/>
    <w:rsid w:val="007B4D79"/>
    <w:rPr>
      <w:rFonts w:eastAsia="Calibri"/>
      <w:szCs w:val="20"/>
    </w:rPr>
  </w:style>
  <w:style w:type="paragraph" w:customStyle="1" w:styleId="rdheadline">
    <w:name w:val="rdheadline"/>
    <w:basedOn w:val="Normal"/>
    <w:uiPriority w:val="99"/>
    <w:qFormat/>
    <w:rsid w:val="007B4D7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B4D79"/>
    <w:pPr>
      <w:spacing w:after="100" w:afterAutospacing="1"/>
    </w:pPr>
    <w:rPr>
      <w:rFonts w:ascii="Verdana" w:eastAsia="Calibri" w:hAnsi="Verdana"/>
      <w:szCs w:val="20"/>
    </w:rPr>
  </w:style>
  <w:style w:type="character" w:customStyle="1" w:styleId="rddeckline1">
    <w:name w:val="rddeckline1"/>
    <w:rsid w:val="007B4D79"/>
    <w:rPr>
      <w:rFonts w:ascii="Verdana" w:hAnsi="Verdana" w:hint="default"/>
      <w:b/>
      <w:bCs/>
      <w:sz w:val="22"/>
      <w:szCs w:val="22"/>
    </w:rPr>
  </w:style>
  <w:style w:type="character" w:customStyle="1" w:styleId="contact1">
    <w:name w:val="contact1"/>
    <w:rsid w:val="007B4D79"/>
    <w:rPr>
      <w:rFonts w:ascii="Tahoma" w:hAnsi="Tahoma" w:cs="Tahoma" w:hint="default"/>
      <w:color w:val="999999"/>
      <w:sz w:val="20"/>
      <w:szCs w:val="20"/>
    </w:rPr>
  </w:style>
  <w:style w:type="character" w:customStyle="1" w:styleId="credits1">
    <w:name w:val="credits1"/>
    <w:rsid w:val="007B4D79"/>
    <w:rPr>
      <w:rFonts w:ascii="Tahoma" w:hAnsi="Tahoma" w:cs="Tahoma" w:hint="default"/>
      <w:color w:val="999999"/>
      <w:sz w:val="16"/>
      <w:szCs w:val="16"/>
    </w:rPr>
  </w:style>
  <w:style w:type="paragraph" w:customStyle="1" w:styleId="Heading20">
    <w:name w:val="Heading2"/>
    <w:basedOn w:val="Normal"/>
    <w:link w:val="Heading2Char1"/>
    <w:qFormat/>
    <w:rsid w:val="007B4D79"/>
    <w:pPr>
      <w:jc w:val="center"/>
    </w:pPr>
    <w:rPr>
      <w:rFonts w:eastAsia="Times New Roman"/>
      <w:b/>
      <w:caps/>
    </w:rPr>
  </w:style>
  <w:style w:type="character" w:customStyle="1" w:styleId="Heading2Char1">
    <w:name w:val="Heading2 Char"/>
    <w:link w:val="Heading20"/>
    <w:rsid w:val="007B4D79"/>
    <w:rPr>
      <w:rFonts w:ascii="Calibri" w:eastAsia="Times New Roman" w:hAnsi="Calibri" w:cs="Calibri"/>
      <w:b/>
      <w:caps/>
    </w:rPr>
  </w:style>
  <w:style w:type="character" w:customStyle="1" w:styleId="Header2Char">
    <w:name w:val="Header2 Char"/>
    <w:link w:val="Header2"/>
    <w:rsid w:val="007B4D7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7B4D7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B4D79"/>
    <w:rPr>
      <w:rFonts w:ascii="Calibri" w:eastAsia="Times New Roman" w:hAnsi="Calibri" w:cs="Calibri"/>
      <w:u w:val="thick"/>
    </w:rPr>
  </w:style>
  <w:style w:type="paragraph" w:customStyle="1" w:styleId="StyleHeading212pt">
    <w:name w:val="Style Heading2 + 12 pt"/>
    <w:basedOn w:val="Heading20"/>
    <w:link w:val="StyleHeading212ptChar"/>
    <w:qFormat/>
    <w:rsid w:val="007B4D79"/>
    <w:rPr>
      <w:bCs/>
    </w:rPr>
  </w:style>
  <w:style w:type="character" w:customStyle="1" w:styleId="StyleHeading212ptChar">
    <w:name w:val="Style Heading2 + 12 pt Char"/>
    <w:link w:val="StyleHeading212pt"/>
    <w:rsid w:val="007B4D79"/>
    <w:rPr>
      <w:rFonts w:ascii="Calibri" w:eastAsia="Times New Roman" w:hAnsi="Calibri" w:cs="Calibri"/>
      <w:b/>
      <w:bCs/>
      <w:caps/>
    </w:rPr>
  </w:style>
  <w:style w:type="paragraph" w:customStyle="1" w:styleId="Heading212pt">
    <w:name w:val="Heading2 + 12 pt"/>
    <w:basedOn w:val="StyleHeading212pt"/>
    <w:link w:val="Heading212ptChar"/>
    <w:qFormat/>
    <w:rsid w:val="007B4D79"/>
  </w:style>
  <w:style w:type="character" w:customStyle="1" w:styleId="Heading212ptChar">
    <w:name w:val="Heading2 + 12 pt Char"/>
    <w:link w:val="Heading212pt"/>
    <w:rsid w:val="007B4D79"/>
    <w:rPr>
      <w:rFonts w:ascii="Calibri" w:eastAsia="Times New Roman" w:hAnsi="Calibri" w:cs="Calibri"/>
      <w:b/>
      <w:bCs/>
      <w:caps/>
    </w:rPr>
  </w:style>
  <w:style w:type="character" w:customStyle="1" w:styleId="StyleBoldText12pt10ptNotBoldKernat16pt">
    <w:name w:val="Style Bold Text 12 pt + 10 pt Not Bold Kern at 16 pt"/>
    <w:rsid w:val="007B4D7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B4D79"/>
  </w:style>
  <w:style w:type="paragraph" w:customStyle="1" w:styleId="highlightcardtext">
    <w:name w:val="highlight card text"/>
    <w:basedOn w:val="evidencetext"/>
    <w:link w:val="highlightcardtextChar2"/>
    <w:uiPriority w:val="99"/>
    <w:qFormat/>
    <w:rsid w:val="007B4D7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B4D7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B4D79"/>
    <w:pPr>
      <w:ind w:left="1728" w:right="1728"/>
    </w:pPr>
    <w:rPr>
      <w:rFonts w:eastAsia="Calibri"/>
      <w:sz w:val="18"/>
      <w:u w:val="single"/>
    </w:rPr>
  </w:style>
  <w:style w:type="paragraph" w:customStyle="1" w:styleId="CardsChar2">
    <w:name w:val="Cards Char2"/>
    <w:basedOn w:val="Normal"/>
    <w:uiPriority w:val="99"/>
    <w:qFormat/>
    <w:rsid w:val="007B4D79"/>
    <w:pPr>
      <w:autoSpaceDE w:val="0"/>
      <w:autoSpaceDN w:val="0"/>
      <w:adjustRightInd w:val="0"/>
      <w:ind w:left="432" w:right="432"/>
      <w:jc w:val="both"/>
    </w:pPr>
    <w:rPr>
      <w:rFonts w:eastAsia="Calibri"/>
      <w:szCs w:val="20"/>
    </w:rPr>
  </w:style>
  <w:style w:type="character" w:customStyle="1" w:styleId="UnderlinedCards">
    <w:name w:val="Underlined Cards"/>
    <w:rsid w:val="007B4D79"/>
    <w:rPr>
      <w:sz w:val="24"/>
      <w:szCs w:val="24"/>
      <w:u w:val="thick"/>
      <w:lang w:val="en-US" w:eastAsia="en-US" w:bidi="ar-SA"/>
    </w:rPr>
  </w:style>
  <w:style w:type="character" w:customStyle="1" w:styleId="highlightcardtextChar">
    <w:name w:val="highlight card text Char"/>
    <w:rsid w:val="007B4D7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B4D79"/>
    <w:pPr>
      <w:ind w:left="1728" w:right="1728"/>
    </w:pPr>
    <w:rPr>
      <w:rFonts w:eastAsia="Times New Roman"/>
      <w:sz w:val="18"/>
    </w:rPr>
  </w:style>
  <w:style w:type="character" w:customStyle="1" w:styleId="CardTextCharCharCharCharChar">
    <w:name w:val="Card Text Char Char Char Char Char"/>
    <w:link w:val="CardTextCharCharCharChar"/>
    <w:rsid w:val="007B4D79"/>
    <w:rPr>
      <w:rFonts w:ascii="Calibri" w:eastAsia="Times New Roman" w:hAnsi="Calibri" w:cs="Calibri"/>
      <w:sz w:val="18"/>
    </w:rPr>
  </w:style>
  <w:style w:type="character" w:customStyle="1" w:styleId="TagsChar4">
    <w:name w:val="Tags Char4"/>
    <w:rsid w:val="007B4D79"/>
    <w:rPr>
      <w:b/>
      <w:lang w:val="en-US" w:eastAsia="en-US" w:bidi="ar-SA"/>
    </w:rPr>
  </w:style>
  <w:style w:type="character" w:customStyle="1" w:styleId="tightinline1">
    <w:name w:val="tightinline1"/>
    <w:rsid w:val="007B4D7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B4D7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B4D79"/>
  </w:style>
  <w:style w:type="character" w:customStyle="1" w:styleId="blsp-spelling-error">
    <w:name w:val="blsp-spelling-error"/>
    <w:rsid w:val="007B4D79"/>
  </w:style>
  <w:style w:type="character" w:customStyle="1" w:styleId="sup">
    <w:name w:val="sup"/>
    <w:rsid w:val="007B4D79"/>
  </w:style>
  <w:style w:type="character" w:customStyle="1" w:styleId="pgnum">
    <w:name w:val="pgnum"/>
    <w:rsid w:val="007B4D79"/>
  </w:style>
  <w:style w:type="character" w:customStyle="1" w:styleId="SmallFontCharChar">
    <w:name w:val="Small Font Char Char"/>
    <w:rsid w:val="007B4D79"/>
    <w:rPr>
      <w:rFonts w:ascii="Arial" w:hAnsi="Arial"/>
      <w:sz w:val="12"/>
      <w:szCs w:val="24"/>
      <w:lang w:val="en-US" w:eastAsia="en-US" w:bidi="ar-SA"/>
    </w:rPr>
  </w:style>
  <w:style w:type="paragraph" w:customStyle="1" w:styleId="textmargin">
    <w:name w:val="textmargin"/>
    <w:basedOn w:val="Normal"/>
    <w:uiPriority w:val="99"/>
    <w:qFormat/>
    <w:rsid w:val="007B4D7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B4D79"/>
    <w:pPr>
      <w:spacing w:before="100" w:beforeAutospacing="1" w:after="100" w:afterAutospacing="1"/>
    </w:pPr>
    <w:rPr>
      <w:rFonts w:eastAsia="Calibri"/>
      <w:color w:val="000000"/>
    </w:rPr>
  </w:style>
  <w:style w:type="paragraph" w:customStyle="1" w:styleId="header10">
    <w:name w:val="header1"/>
    <w:basedOn w:val="Normal"/>
    <w:uiPriority w:val="99"/>
    <w:qFormat/>
    <w:rsid w:val="007B4D7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B4D79"/>
    <w:rPr>
      <w:rFonts w:ascii="Arial Narrow" w:eastAsia="Calibri" w:hAnsi="Arial Narrow"/>
      <w:color w:val="000000"/>
    </w:rPr>
  </w:style>
  <w:style w:type="paragraph" w:customStyle="1" w:styleId="bc2">
    <w:name w:val="bc_2"/>
    <w:basedOn w:val="Normal"/>
    <w:uiPriority w:val="99"/>
    <w:qFormat/>
    <w:rsid w:val="007B4D79"/>
    <w:pPr>
      <w:spacing w:before="100" w:beforeAutospacing="1" w:after="100" w:afterAutospacing="1"/>
    </w:pPr>
    <w:rPr>
      <w:rFonts w:eastAsia="Calibri"/>
      <w:color w:val="000000"/>
    </w:rPr>
  </w:style>
  <w:style w:type="character" w:customStyle="1" w:styleId="bc21">
    <w:name w:val="bc_21"/>
    <w:rsid w:val="007B4D79"/>
  </w:style>
  <w:style w:type="paragraph" w:customStyle="1" w:styleId="quote20">
    <w:name w:val="quote2"/>
    <w:basedOn w:val="Normal"/>
    <w:uiPriority w:val="99"/>
    <w:qFormat/>
    <w:rsid w:val="007B4D79"/>
    <w:rPr>
      <w:rFonts w:ascii="Verdana" w:eastAsia="Calibri" w:hAnsi="Verdana"/>
      <w:szCs w:val="20"/>
    </w:rPr>
  </w:style>
  <w:style w:type="character" w:customStyle="1" w:styleId="copystyle">
    <w:name w:val="copystyle"/>
    <w:rsid w:val="007B4D79"/>
  </w:style>
  <w:style w:type="character" w:customStyle="1" w:styleId="boldciteCharChar1">
    <w:name w:val="bold cite Char Char1"/>
    <w:rsid w:val="007B4D79"/>
    <w:rPr>
      <w:rFonts w:ascii="Arial" w:hAnsi="Arial" w:cs="Arial"/>
      <w:b/>
      <w:bCs/>
      <w:kern w:val="32"/>
      <w:sz w:val="24"/>
      <w:szCs w:val="24"/>
      <w:lang w:val="en-US" w:eastAsia="en-US" w:bidi="ar-SA"/>
    </w:rPr>
  </w:style>
  <w:style w:type="character" w:customStyle="1" w:styleId="ReadUnderline">
    <w:name w:val="Read Underline"/>
    <w:rsid w:val="007B4D7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4D7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B4D79"/>
    <w:rPr>
      <w:rFonts w:ascii="Century Gothic" w:eastAsia="Times New Roman" w:hAnsi="Century Gothic" w:cs="Arial"/>
      <w:bCs/>
      <w:spacing w:val="-20"/>
      <w:kern w:val="32"/>
      <w:sz w:val="36"/>
      <w:szCs w:val="32"/>
    </w:rPr>
  </w:style>
  <w:style w:type="paragraph" w:customStyle="1" w:styleId="F4">
    <w:name w:val="F4"/>
    <w:basedOn w:val="Normal"/>
    <w:link w:val="F4Char"/>
    <w:qFormat/>
    <w:rsid w:val="007B4D79"/>
    <w:pPr>
      <w:ind w:left="288" w:right="288"/>
    </w:pPr>
    <w:rPr>
      <w:rFonts w:ascii="Arial Narrow" w:eastAsia="Times New Roman" w:hAnsi="Arial Narrow"/>
      <w:szCs w:val="20"/>
      <w:u w:val="single"/>
    </w:rPr>
  </w:style>
  <w:style w:type="character" w:customStyle="1" w:styleId="F4Char">
    <w:name w:val="F4 Char"/>
    <w:link w:val="F4"/>
    <w:rsid w:val="007B4D79"/>
    <w:rPr>
      <w:rFonts w:ascii="Arial Narrow" w:eastAsia="Times New Roman" w:hAnsi="Arial Narrow" w:cs="Calibri"/>
      <w:szCs w:val="20"/>
      <w:u w:val="single"/>
    </w:rPr>
  </w:style>
  <w:style w:type="paragraph" w:customStyle="1" w:styleId="StyleCARD">
    <w:name w:val="Style CARD +"/>
    <w:basedOn w:val="Normal"/>
    <w:link w:val="StyleCARDChar"/>
    <w:qFormat/>
    <w:rsid w:val="007B4D79"/>
    <w:pPr>
      <w:ind w:left="300" w:right="288"/>
    </w:pPr>
    <w:rPr>
      <w:rFonts w:ascii="Arial Narrow" w:eastAsia="Times New Roman" w:hAnsi="Arial Narrow"/>
      <w:szCs w:val="20"/>
    </w:rPr>
  </w:style>
  <w:style w:type="character" w:customStyle="1" w:styleId="StyleCARDChar">
    <w:name w:val="Style CARD + Char"/>
    <w:link w:val="StyleCARD"/>
    <w:rsid w:val="007B4D79"/>
    <w:rPr>
      <w:rFonts w:ascii="Arial Narrow" w:eastAsia="Times New Roman" w:hAnsi="Arial Narrow" w:cs="Calibri"/>
      <w:szCs w:val="20"/>
    </w:rPr>
  </w:style>
  <w:style w:type="character" w:customStyle="1" w:styleId="noiconheadline">
    <w:name w:val="noicon_headline"/>
    <w:rsid w:val="007B4D79"/>
  </w:style>
  <w:style w:type="paragraph" w:styleId="MacroText">
    <w:name w:val="macro"/>
    <w:link w:val="MacroTextChar"/>
    <w:rsid w:val="007B4D7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B4D79"/>
    <w:rPr>
      <w:rFonts w:ascii="Courier New" w:eastAsia="Times New Roman" w:hAnsi="Courier New" w:cs="Courier New"/>
      <w:sz w:val="20"/>
      <w:szCs w:val="20"/>
    </w:rPr>
  </w:style>
  <w:style w:type="character" w:customStyle="1" w:styleId="pp1">
    <w:name w:val="pp1"/>
    <w:rsid w:val="007B4D79"/>
    <w:rPr>
      <w:rFonts w:ascii="Times New Roman" w:hAnsi="Times New Roman" w:cs="Times New Roman" w:hint="default"/>
      <w:i w:val="0"/>
      <w:iCs w:val="0"/>
      <w:smallCaps w:val="0"/>
      <w:sz w:val="30"/>
      <w:szCs w:val="30"/>
    </w:rPr>
  </w:style>
  <w:style w:type="character" w:customStyle="1" w:styleId="articlehead">
    <w:name w:val="articlehead"/>
    <w:rsid w:val="007B4D79"/>
  </w:style>
  <w:style w:type="character" w:customStyle="1" w:styleId="blue3">
    <w:name w:val="blue3"/>
    <w:rsid w:val="007B4D79"/>
  </w:style>
  <w:style w:type="paragraph" w:customStyle="1" w:styleId="issuedetails">
    <w:name w:val="issue_details"/>
    <w:basedOn w:val="Normal"/>
    <w:uiPriority w:val="99"/>
    <w:qFormat/>
    <w:rsid w:val="007B4D79"/>
    <w:pPr>
      <w:spacing w:before="100" w:beforeAutospacing="1" w:after="100" w:afterAutospacing="1"/>
    </w:pPr>
    <w:rPr>
      <w:rFonts w:eastAsia="Times New Roman"/>
    </w:rPr>
  </w:style>
  <w:style w:type="character" w:customStyle="1" w:styleId="over-title">
    <w:name w:val="over-title"/>
    <w:rsid w:val="007B4D79"/>
  </w:style>
  <w:style w:type="character" w:customStyle="1" w:styleId="contentheader">
    <w:name w:val="contentheader"/>
    <w:rsid w:val="007B4D79"/>
  </w:style>
  <w:style w:type="character" w:customStyle="1" w:styleId="Stylecites10ptNotBoldChar">
    <w:name w:val="Style cites + 10 pt Not Bold Char"/>
    <w:rsid w:val="007B4D79"/>
    <w:rPr>
      <w:rFonts w:eastAsia="SimSun"/>
      <w:szCs w:val="24"/>
      <w:lang w:val="en-US" w:eastAsia="zh-CN" w:bidi="ar-SA"/>
    </w:rPr>
  </w:style>
  <w:style w:type="character" w:customStyle="1" w:styleId="tagscharchar0">
    <w:name w:val="tagscharchar"/>
    <w:rsid w:val="007B4D79"/>
  </w:style>
  <w:style w:type="character" w:customStyle="1" w:styleId="FontStyle16">
    <w:name w:val="Font Style16"/>
    <w:uiPriority w:val="99"/>
    <w:rsid w:val="007B4D7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B4D79"/>
    <w:pPr>
      <w:spacing w:before="100" w:beforeAutospacing="1" w:after="100" w:afterAutospacing="1"/>
    </w:pPr>
    <w:rPr>
      <w:rFonts w:eastAsia="Times New Roman"/>
    </w:rPr>
  </w:style>
  <w:style w:type="paragraph" w:customStyle="1" w:styleId="tussenkop">
    <w:name w:val="tussenkop"/>
    <w:basedOn w:val="Normal"/>
    <w:uiPriority w:val="99"/>
    <w:qFormat/>
    <w:rsid w:val="007B4D79"/>
    <w:pPr>
      <w:spacing w:before="100" w:beforeAutospacing="1" w:after="100" w:afterAutospacing="1"/>
    </w:pPr>
    <w:rPr>
      <w:rFonts w:eastAsia="Times New Roman"/>
    </w:rPr>
  </w:style>
  <w:style w:type="character" w:customStyle="1" w:styleId="docnumbertitle">
    <w:name w:val="doc_number_title"/>
    <w:basedOn w:val="DefaultParagraphFont"/>
    <w:rsid w:val="007B4D79"/>
  </w:style>
  <w:style w:type="character" w:customStyle="1" w:styleId="Heading6Char1">
    <w:name w:val="Heading 6 Char1"/>
    <w:aliases w:val="Title (no index) Char1,cites2 Char1"/>
    <w:basedOn w:val="DefaultParagraphFont"/>
    <w:uiPriority w:val="9"/>
    <w:semiHidden/>
    <w:rsid w:val="007B4D7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B4D79"/>
    <w:rPr>
      <w:rFonts w:ascii="Consolas" w:hAnsi="Consolas" w:cs="Consolas"/>
      <w:sz w:val="20"/>
      <w:szCs w:val="20"/>
    </w:rPr>
  </w:style>
  <w:style w:type="paragraph" w:customStyle="1" w:styleId="StyleHeading3BlockLatinBodyCalibri">
    <w:name w:val="Style Heading 3Block + (Latin) +Body (Calibri)"/>
    <w:basedOn w:val="Heading3"/>
    <w:qFormat/>
    <w:rsid w:val="007B4D79"/>
    <w:rPr>
      <w:bCs/>
    </w:rPr>
  </w:style>
  <w:style w:type="character" w:customStyle="1" w:styleId="StyleStyleBoldUnderlineIntenseEmphasisUnderlineStyleapple-s1">
    <w:name w:val="Style Style Bold UnderlineIntense EmphasisUnderlineStyleapple-s...1"/>
    <w:basedOn w:val="DefaultParagraphFont"/>
    <w:rsid w:val="007B4D79"/>
    <w:rPr>
      <w:rFonts w:ascii="Garamond" w:hAnsi="Garamond"/>
      <w:b w:val="0"/>
      <w:bCs w:val="0"/>
      <w:sz w:val="24"/>
      <w:u w:val="single"/>
    </w:rPr>
  </w:style>
  <w:style w:type="paragraph" w:customStyle="1" w:styleId="10ptfont">
    <w:name w:val="10pt font"/>
    <w:basedOn w:val="Normal"/>
    <w:link w:val="10ptfontChar"/>
    <w:autoRedefine/>
    <w:qFormat/>
    <w:rsid w:val="007B4D79"/>
    <w:rPr>
      <w:rFonts w:eastAsia="Times New Roman"/>
    </w:rPr>
  </w:style>
  <w:style w:type="character" w:customStyle="1" w:styleId="10ptfontChar">
    <w:name w:val="10pt font Char"/>
    <w:link w:val="10ptfont"/>
    <w:rsid w:val="007B4D79"/>
    <w:rPr>
      <w:rFonts w:ascii="Calibri" w:eastAsia="Times New Roman" w:hAnsi="Calibri" w:cs="Calibri"/>
    </w:rPr>
  </w:style>
  <w:style w:type="character" w:customStyle="1" w:styleId="StyleIntenseReferenceGaramond">
    <w:name w:val="Style Intense Reference + Garamond"/>
    <w:rsid w:val="007B4D79"/>
    <w:rPr>
      <w:rFonts w:ascii="Garamond" w:hAnsi="Garamond"/>
      <w:bCs/>
      <w:color w:val="auto"/>
      <w:spacing w:val="5"/>
      <w:sz w:val="20"/>
      <w:u w:val="single"/>
    </w:rPr>
  </w:style>
  <w:style w:type="character" w:customStyle="1" w:styleId="StyleIntenseReferenceGaramondBold">
    <w:name w:val="Style Intense Reference + Garamond Bold"/>
    <w:rsid w:val="007B4D79"/>
    <w:rPr>
      <w:rFonts w:ascii="Garamond" w:hAnsi="Garamond"/>
      <w:b/>
      <w:bCs/>
      <w:color w:val="auto"/>
      <w:spacing w:val="5"/>
      <w:sz w:val="20"/>
      <w:u w:val="single"/>
    </w:rPr>
  </w:style>
  <w:style w:type="character" w:customStyle="1" w:styleId="newstime">
    <w:name w:val="newstime"/>
    <w:basedOn w:val="DefaultParagraphFont"/>
    <w:rsid w:val="007B4D79"/>
  </w:style>
  <w:style w:type="character" w:customStyle="1" w:styleId="IntenseReference1">
    <w:name w:val="Intense Reference1"/>
    <w:qFormat/>
    <w:rsid w:val="007B4D79"/>
    <w:rPr>
      <w:rFonts w:ascii="Arial" w:hAnsi="Arial"/>
      <w:bCs/>
      <w:color w:val="auto"/>
      <w:spacing w:val="5"/>
      <w:sz w:val="20"/>
      <w:u w:val="thick"/>
    </w:rPr>
  </w:style>
  <w:style w:type="character" w:customStyle="1" w:styleId="ilad1">
    <w:name w:val="il_ad1"/>
    <w:rsid w:val="007B4D79"/>
    <w:rPr>
      <w:vanish/>
      <w:webHidden w:val="0"/>
      <w:color w:val="000000"/>
      <w:u w:val="single"/>
      <w:specVanish/>
    </w:rPr>
  </w:style>
  <w:style w:type="character" w:customStyle="1" w:styleId="tx">
    <w:name w:val="tx"/>
    <w:basedOn w:val="DefaultParagraphFont"/>
    <w:rsid w:val="007B4D79"/>
  </w:style>
  <w:style w:type="character" w:customStyle="1" w:styleId="oneclick-link">
    <w:name w:val="oneclick-link"/>
    <w:basedOn w:val="DefaultParagraphFont"/>
    <w:rsid w:val="007B4D79"/>
  </w:style>
  <w:style w:type="character" w:customStyle="1" w:styleId="StyleStyleUnderlineUnderlineStyleBoldUnderlineIntenseEmphas1">
    <w:name w:val="Style Style UnderlineUnderlineStyle Bold UnderlineIntense Emphas...1"/>
    <w:basedOn w:val="DefaultParagraphFont"/>
    <w:rsid w:val="007B4D79"/>
    <w:rPr>
      <w:b w:val="0"/>
      <w:sz w:val="24"/>
      <w:u w:val="single"/>
      <w:bdr w:val="none" w:sz="0" w:space="0" w:color="auto"/>
    </w:rPr>
  </w:style>
  <w:style w:type="character" w:customStyle="1" w:styleId="Bodytext116">
    <w:name w:val="Body text (11)"/>
    <w:rsid w:val="007B4D7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B4D7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B4D79"/>
  </w:style>
  <w:style w:type="character" w:customStyle="1" w:styleId="Style5Char">
    <w:name w:val="Style5 Char"/>
    <w:link w:val="Style5"/>
    <w:uiPriority w:val="4"/>
    <w:rsid w:val="007B4D79"/>
    <w:rPr>
      <w:rFonts w:ascii="Calibri" w:eastAsia="Times New Roman" w:hAnsi="Calibri" w:cs="Calibri"/>
    </w:rPr>
  </w:style>
  <w:style w:type="character" w:customStyle="1" w:styleId="Style10Char">
    <w:name w:val="Style10 Char"/>
    <w:link w:val="Style10"/>
    <w:rsid w:val="007B4D7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B4D79"/>
    <w:rPr>
      <w:b w:val="0"/>
      <w:bCs w:val="0"/>
      <w:sz w:val="22"/>
      <w:u w:val="single"/>
      <w:bdr w:val="none" w:sz="0" w:space="0" w:color="auto"/>
    </w:rPr>
  </w:style>
  <w:style w:type="paragraph" w:customStyle="1" w:styleId="UnderlinedEv">
    <w:name w:val="Underlined Ev"/>
    <w:basedOn w:val="Normal"/>
    <w:next w:val="Normal"/>
    <w:link w:val="UnderlinedEvChar"/>
    <w:qFormat/>
    <w:rsid w:val="007B4D7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B4D79"/>
    <w:rPr>
      <w:u w:val="single"/>
      <w:bdr w:val="none" w:sz="0" w:space="0" w:color="auto"/>
    </w:rPr>
  </w:style>
  <w:style w:type="paragraph" w:customStyle="1" w:styleId="txttitle">
    <w:name w:val="txttitle"/>
    <w:basedOn w:val="Normal"/>
    <w:qFormat/>
    <w:rsid w:val="007B4D79"/>
    <w:pPr>
      <w:spacing w:before="100" w:beforeAutospacing="1" w:after="100" w:afterAutospacing="1"/>
    </w:pPr>
    <w:rPr>
      <w:sz w:val="24"/>
    </w:rPr>
  </w:style>
  <w:style w:type="character" w:customStyle="1" w:styleId="z3988">
    <w:name w:val="z3988"/>
    <w:basedOn w:val="DefaultParagraphFont"/>
    <w:rsid w:val="007B4D79"/>
  </w:style>
  <w:style w:type="character" w:customStyle="1" w:styleId="nowrap">
    <w:name w:val="nowrap"/>
    <w:basedOn w:val="DefaultParagraphFont"/>
    <w:rsid w:val="007B4D79"/>
  </w:style>
  <w:style w:type="character" w:customStyle="1" w:styleId="freeaccess">
    <w:name w:val="freeaccess"/>
    <w:basedOn w:val="DefaultParagraphFont"/>
    <w:rsid w:val="007B4D79"/>
  </w:style>
  <w:style w:type="character" w:customStyle="1" w:styleId="CharacterStyle14">
    <w:name w:val="Character Style 14"/>
    <w:rsid w:val="007B4D79"/>
    <w:rPr>
      <w:sz w:val="30"/>
      <w:szCs w:val="30"/>
    </w:rPr>
  </w:style>
  <w:style w:type="character" w:customStyle="1" w:styleId="CharacterStyle13">
    <w:name w:val="Character Style 13"/>
    <w:rsid w:val="007B4D79"/>
    <w:rPr>
      <w:i/>
      <w:iCs/>
      <w:sz w:val="17"/>
      <w:szCs w:val="17"/>
    </w:rPr>
  </w:style>
  <w:style w:type="character" w:customStyle="1" w:styleId="CardsNotUnderlined">
    <w:name w:val="Cards Not Underlined"/>
    <w:qFormat/>
    <w:rsid w:val="007B4D79"/>
    <w:rPr>
      <w:rFonts w:ascii="Times New Roman" w:hAnsi="Times New Roman"/>
      <w:sz w:val="16"/>
    </w:rPr>
  </w:style>
  <w:style w:type="character" w:customStyle="1" w:styleId="FifthChar">
    <w:name w:val="Fifth Char"/>
    <w:link w:val="Fifth"/>
    <w:rsid w:val="007B4D79"/>
    <w:rPr>
      <w:rFonts w:ascii="Calibri" w:eastAsia="Calibri" w:hAnsi="Calibri" w:cs="Calibri"/>
    </w:rPr>
  </w:style>
  <w:style w:type="character" w:customStyle="1" w:styleId="imgcreditcaption">
    <w:name w:val="imgcreditcaption"/>
    <w:rsid w:val="007B4D79"/>
  </w:style>
  <w:style w:type="character" w:customStyle="1" w:styleId="hps">
    <w:name w:val="hps"/>
    <w:rsid w:val="007B4D79"/>
  </w:style>
  <w:style w:type="paragraph" w:customStyle="1" w:styleId="TashmaHeader2">
    <w:name w:val="Tashma_Header2"/>
    <w:basedOn w:val="Heading2"/>
    <w:uiPriority w:val="99"/>
    <w:qFormat/>
    <w:rsid w:val="007B4D79"/>
    <w:pPr>
      <w:spacing w:after="160"/>
    </w:pPr>
    <w:rPr>
      <w:rFonts w:eastAsia="SimSun" w:cstheme="minorBidi"/>
      <w:bCs/>
      <w:caps/>
    </w:rPr>
  </w:style>
  <w:style w:type="paragraph" w:customStyle="1" w:styleId="TashmaHeading1">
    <w:name w:val="Tashma_Heading1"/>
    <w:basedOn w:val="Heading1"/>
    <w:uiPriority w:val="99"/>
    <w:qFormat/>
    <w:rsid w:val="007B4D7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B4D79"/>
    <w:rPr>
      <w:rFonts w:cs="Calibri"/>
    </w:rPr>
  </w:style>
  <w:style w:type="paragraph" w:customStyle="1" w:styleId="CitationCharCharCharCharCharCharChar">
    <w:name w:val="Citation Char Char Char Char Char Char Char"/>
    <w:basedOn w:val="Normal"/>
    <w:link w:val="CitationCharCharCharCharCharCharCharChar"/>
    <w:qFormat/>
    <w:rsid w:val="007B4D79"/>
    <w:pPr>
      <w:ind w:left="1440" w:right="1440"/>
    </w:pPr>
    <w:rPr>
      <w:rFonts w:asciiTheme="minorHAnsi" w:hAnsiTheme="minorHAnsi"/>
    </w:rPr>
  </w:style>
  <w:style w:type="paragraph" w:customStyle="1" w:styleId="pagpag1">
    <w:name w:val="pagpag1"/>
    <w:basedOn w:val="Normal"/>
    <w:uiPriority w:val="99"/>
    <w:qFormat/>
    <w:rsid w:val="007B4D79"/>
    <w:pPr>
      <w:spacing w:before="100" w:beforeAutospacing="1" w:after="100" w:afterAutospacing="1"/>
    </w:pPr>
    <w:rPr>
      <w:rFonts w:eastAsia="Times New Roman"/>
      <w:sz w:val="24"/>
    </w:rPr>
  </w:style>
  <w:style w:type="paragraph" w:customStyle="1" w:styleId="pagpag2">
    <w:name w:val="pagpag2"/>
    <w:basedOn w:val="Normal"/>
    <w:uiPriority w:val="99"/>
    <w:qFormat/>
    <w:rsid w:val="007B4D7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B4D79"/>
    <w:pPr>
      <w:spacing w:after="120"/>
    </w:pPr>
    <w:rPr>
      <w:bCs/>
      <w:color w:val="000000"/>
    </w:rPr>
  </w:style>
  <w:style w:type="paragraph" w:customStyle="1" w:styleId="BodyText210">
    <w:name w:val="Body Text 21"/>
    <w:basedOn w:val="Normal"/>
    <w:next w:val="BodyText2"/>
    <w:unhideWhenUsed/>
    <w:qFormat/>
    <w:rsid w:val="007B4D79"/>
    <w:pPr>
      <w:spacing w:after="120" w:line="480" w:lineRule="auto"/>
    </w:pPr>
    <w:rPr>
      <w:sz w:val="12"/>
    </w:rPr>
  </w:style>
  <w:style w:type="paragraph" w:customStyle="1" w:styleId="BodyTextIndent1">
    <w:name w:val="Body Text Indent1"/>
    <w:basedOn w:val="Normal"/>
    <w:next w:val="BodyTextIndent"/>
    <w:unhideWhenUsed/>
    <w:qFormat/>
    <w:rsid w:val="007B4D79"/>
    <w:pPr>
      <w:spacing w:after="120"/>
      <w:ind w:left="360"/>
    </w:pPr>
  </w:style>
  <w:style w:type="paragraph" w:customStyle="1" w:styleId="BodyTextIndent31">
    <w:name w:val="Body Text Indent 31"/>
    <w:basedOn w:val="Normal"/>
    <w:next w:val="BodyTextIndent3"/>
    <w:semiHidden/>
    <w:unhideWhenUsed/>
    <w:qFormat/>
    <w:rsid w:val="007B4D79"/>
    <w:pPr>
      <w:spacing w:after="120"/>
      <w:ind w:left="360"/>
    </w:pPr>
    <w:rPr>
      <w:sz w:val="14"/>
    </w:rPr>
  </w:style>
  <w:style w:type="paragraph" w:customStyle="1" w:styleId="BodyTextIndent21">
    <w:name w:val="Body Text Indent 21"/>
    <w:basedOn w:val="Normal"/>
    <w:next w:val="BodyTextIndent2"/>
    <w:unhideWhenUsed/>
    <w:qFormat/>
    <w:rsid w:val="007B4D79"/>
    <w:pPr>
      <w:spacing w:after="120" w:line="480" w:lineRule="auto"/>
      <w:ind w:left="360"/>
    </w:pPr>
  </w:style>
  <w:style w:type="character" w:customStyle="1" w:styleId="Caption11">
    <w:name w:val="Caption11"/>
    <w:rsid w:val="007B4D79"/>
  </w:style>
  <w:style w:type="paragraph" w:customStyle="1" w:styleId="z-BottomofForm1">
    <w:name w:val="z-Bottom of Form1"/>
    <w:basedOn w:val="Normal"/>
    <w:next w:val="Normal"/>
    <w:hidden/>
    <w:unhideWhenUsed/>
    <w:qFormat/>
    <w:rsid w:val="007B4D79"/>
    <w:pPr>
      <w:pBdr>
        <w:top w:val="single" w:sz="6" w:space="1" w:color="auto"/>
      </w:pBdr>
      <w:jc w:val="center"/>
    </w:pPr>
    <w:rPr>
      <w:rFonts w:eastAsia="Times New Roman"/>
      <w:vanish/>
      <w:szCs w:val="16"/>
    </w:rPr>
  </w:style>
  <w:style w:type="paragraph" w:customStyle="1" w:styleId="arcticletext">
    <w:name w:val="arcticle_text"/>
    <w:basedOn w:val="Normal"/>
    <w:qFormat/>
    <w:rsid w:val="007B4D79"/>
    <w:pPr>
      <w:spacing w:before="100" w:beforeAutospacing="1" w:after="100" w:afterAutospacing="1"/>
    </w:pPr>
    <w:rPr>
      <w:rFonts w:eastAsia="Times New Roman"/>
      <w:sz w:val="24"/>
    </w:rPr>
  </w:style>
  <w:style w:type="paragraph" w:customStyle="1" w:styleId="cptchblock">
    <w:name w:val="cptch_block"/>
    <w:basedOn w:val="Normal"/>
    <w:qFormat/>
    <w:rsid w:val="007B4D79"/>
    <w:pPr>
      <w:spacing w:before="100" w:beforeAutospacing="1" w:after="100" w:afterAutospacing="1"/>
    </w:pPr>
    <w:rPr>
      <w:rFonts w:eastAsia="Times New Roman"/>
      <w:sz w:val="24"/>
    </w:rPr>
  </w:style>
  <w:style w:type="paragraph" w:customStyle="1" w:styleId="publisheddate">
    <w:name w:val="published_date"/>
    <w:basedOn w:val="Normal"/>
    <w:qFormat/>
    <w:rsid w:val="007B4D79"/>
    <w:pPr>
      <w:spacing w:before="100" w:beforeAutospacing="1" w:after="100" w:afterAutospacing="1"/>
    </w:pPr>
    <w:rPr>
      <w:rFonts w:eastAsia="Times New Roman"/>
      <w:sz w:val="24"/>
    </w:rPr>
  </w:style>
  <w:style w:type="paragraph" w:customStyle="1" w:styleId="headline-title">
    <w:name w:val="headline-title"/>
    <w:basedOn w:val="Normal"/>
    <w:qFormat/>
    <w:rsid w:val="007B4D79"/>
    <w:pPr>
      <w:spacing w:before="100" w:beforeAutospacing="1" w:after="100" w:afterAutospacing="1"/>
    </w:pPr>
    <w:rPr>
      <w:rFonts w:eastAsia="Times New Roman"/>
      <w:sz w:val="24"/>
    </w:rPr>
  </w:style>
  <w:style w:type="table" w:styleId="MediumGrid1">
    <w:name w:val="Medium Grid 1"/>
    <w:basedOn w:val="TableNormal"/>
    <w:uiPriority w:val="67"/>
    <w:rsid w:val="007B4D7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B4D79"/>
    <w:rPr>
      <w:sz w:val="24"/>
      <w:szCs w:val="24"/>
      <w:u w:val="thick"/>
    </w:rPr>
  </w:style>
  <w:style w:type="character" w:customStyle="1" w:styleId="BodyTextIndentChar2">
    <w:name w:val="Body Text Indent Char2"/>
    <w:basedOn w:val="DefaultParagraphFont"/>
    <w:uiPriority w:val="99"/>
    <w:semiHidden/>
    <w:rsid w:val="007B4D79"/>
    <w:rPr>
      <w:rFonts w:ascii="Georgia" w:hAnsi="Georgia"/>
      <w:sz w:val="22"/>
      <w:szCs w:val="22"/>
    </w:rPr>
  </w:style>
  <w:style w:type="character" w:customStyle="1" w:styleId="BodyText2Char2">
    <w:name w:val="Body Text 2 Char2"/>
    <w:basedOn w:val="DefaultParagraphFont"/>
    <w:uiPriority w:val="99"/>
    <w:semiHidden/>
    <w:rsid w:val="007B4D79"/>
    <w:rPr>
      <w:rFonts w:ascii="Georgia" w:hAnsi="Georgia"/>
      <w:sz w:val="22"/>
      <w:szCs w:val="22"/>
    </w:rPr>
  </w:style>
  <w:style w:type="character" w:customStyle="1" w:styleId="BodyText3Char2">
    <w:name w:val="Body Text 3 Char2"/>
    <w:basedOn w:val="DefaultParagraphFont"/>
    <w:uiPriority w:val="99"/>
    <w:semiHidden/>
    <w:rsid w:val="007B4D79"/>
    <w:rPr>
      <w:rFonts w:ascii="Georgia" w:hAnsi="Georgia"/>
      <w:sz w:val="16"/>
      <w:szCs w:val="16"/>
    </w:rPr>
  </w:style>
  <w:style w:type="character" w:customStyle="1" w:styleId="BodyTextIndent2Char2">
    <w:name w:val="Body Text Indent 2 Char2"/>
    <w:basedOn w:val="DefaultParagraphFont"/>
    <w:uiPriority w:val="99"/>
    <w:semiHidden/>
    <w:rsid w:val="007B4D79"/>
    <w:rPr>
      <w:rFonts w:ascii="Georgia" w:hAnsi="Georgia"/>
      <w:sz w:val="22"/>
      <w:szCs w:val="22"/>
    </w:rPr>
  </w:style>
  <w:style w:type="character" w:customStyle="1" w:styleId="BodyTextIndent3Char2">
    <w:name w:val="Body Text Indent 3 Char2"/>
    <w:basedOn w:val="DefaultParagraphFont"/>
    <w:uiPriority w:val="99"/>
    <w:semiHidden/>
    <w:rsid w:val="007B4D79"/>
    <w:rPr>
      <w:rFonts w:ascii="Georgia" w:hAnsi="Georgia"/>
      <w:sz w:val="16"/>
      <w:szCs w:val="16"/>
    </w:rPr>
  </w:style>
  <w:style w:type="character" w:customStyle="1" w:styleId="z-BottomofFormChar2">
    <w:name w:val="z-Bottom of Form Char2"/>
    <w:basedOn w:val="DefaultParagraphFont"/>
    <w:uiPriority w:val="99"/>
    <w:semiHidden/>
    <w:rsid w:val="007B4D7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B4D7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B4D7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B4D7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B4D7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B4D79"/>
  </w:style>
  <w:style w:type="character" w:customStyle="1" w:styleId="m5686307894942199640gmail-styleunderline">
    <w:name w:val="m_5686307894942199640gmail-styleunderline"/>
    <w:basedOn w:val="DefaultParagraphFont"/>
    <w:rsid w:val="007B4D79"/>
  </w:style>
  <w:style w:type="paragraph" w:customStyle="1" w:styleId="Hyperlink2">
    <w:name w:val="Hyperlink2"/>
    <w:basedOn w:val="Normal"/>
    <w:qFormat/>
    <w:rsid w:val="007B4D79"/>
    <w:rPr>
      <w:rFonts w:eastAsia="Calibri"/>
      <w:color w:val="00B0F0"/>
      <w:u w:val="single" w:color="00B0F0"/>
    </w:rPr>
  </w:style>
  <w:style w:type="character" w:customStyle="1" w:styleId="messagecontent">
    <w:name w:val="message_content"/>
    <w:rsid w:val="007B4D79"/>
  </w:style>
  <w:style w:type="paragraph" w:customStyle="1" w:styleId="UnderlineCharCharCharCharCharCharCharCharChar">
    <w:name w:val="Underline Char Char Char Char Char Char Char Char Char"/>
    <w:link w:val="UnderlineCharCharCharCharCharCharCharCharCharChar"/>
    <w:qFormat/>
    <w:rsid w:val="007B4D7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B4D7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B4D7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B4D7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B4D79"/>
    <w:rPr>
      <w:rFonts w:ascii="Times New Roman" w:eastAsia="SimSun" w:hAnsi="Times New Roman" w:cs="Times New Roman"/>
      <w:sz w:val="24"/>
      <w:szCs w:val="24"/>
      <w:lang w:eastAsia="zh-CN"/>
    </w:rPr>
  </w:style>
  <w:style w:type="character" w:customStyle="1" w:styleId="Char1Char1">
    <w:name w:val="Char1 Char1"/>
    <w:rsid w:val="007B4D79"/>
    <w:rPr>
      <w:rFonts w:ascii="Arial" w:hAnsi="Arial" w:cs="Arial"/>
      <w:b/>
      <w:bCs/>
      <w:kern w:val="32"/>
      <w:sz w:val="28"/>
      <w:szCs w:val="32"/>
      <w:lang w:val="en-US" w:eastAsia="en-US" w:bidi="ar-SA"/>
    </w:rPr>
  </w:style>
  <w:style w:type="paragraph" w:customStyle="1" w:styleId="Blocks1">
    <w:name w:val="Blocks1"/>
    <w:basedOn w:val="Normal"/>
    <w:next w:val="Normal"/>
    <w:qFormat/>
    <w:rsid w:val="007B4D7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B4D7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B4D7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B4D79"/>
    <w:pPr>
      <w:keepNext/>
      <w:keepLines/>
      <w:spacing w:before="40"/>
      <w:outlineLvl w:val="7"/>
    </w:pPr>
    <w:rPr>
      <w:color w:val="272727"/>
      <w:szCs w:val="21"/>
    </w:rPr>
  </w:style>
  <w:style w:type="paragraph" w:customStyle="1" w:styleId="Heading91">
    <w:name w:val="Heading 91"/>
    <w:basedOn w:val="Normal"/>
    <w:next w:val="Normal"/>
    <w:qFormat/>
    <w:rsid w:val="007B4D7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7B4D7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B4D79"/>
    <w:pPr>
      <w:ind w:left="720"/>
      <w:contextualSpacing/>
    </w:pPr>
  </w:style>
  <w:style w:type="paragraph" w:customStyle="1" w:styleId="BlockHeading10">
    <w:name w:val="Block Heading1"/>
    <w:basedOn w:val="Normal"/>
    <w:next w:val="Normal"/>
    <w:uiPriority w:val="6"/>
    <w:qFormat/>
    <w:rsid w:val="007B4D7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B4D7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B4D79"/>
    <w:pPr>
      <w:tabs>
        <w:tab w:val="center" w:pos="4680"/>
        <w:tab w:val="right" w:pos="9360"/>
      </w:tabs>
    </w:pPr>
    <w:rPr>
      <w:rFonts w:eastAsia="Cambria"/>
    </w:rPr>
  </w:style>
  <w:style w:type="paragraph" w:customStyle="1" w:styleId="Footer1">
    <w:name w:val="Footer1"/>
    <w:basedOn w:val="Normal"/>
    <w:next w:val="Footer"/>
    <w:uiPriority w:val="99"/>
    <w:rsid w:val="007B4D79"/>
    <w:pPr>
      <w:tabs>
        <w:tab w:val="center" w:pos="4680"/>
        <w:tab w:val="right" w:pos="9360"/>
      </w:tabs>
    </w:pPr>
    <w:rPr>
      <w:rFonts w:eastAsia="Cambria"/>
    </w:rPr>
  </w:style>
  <w:style w:type="paragraph" w:customStyle="1" w:styleId="BT1">
    <w:name w:val="BT1"/>
    <w:basedOn w:val="Normal"/>
    <w:next w:val="BodyText"/>
    <w:qFormat/>
    <w:rsid w:val="007B4D79"/>
    <w:pPr>
      <w:spacing w:before="100" w:beforeAutospacing="1" w:after="100" w:afterAutospacing="1"/>
    </w:pPr>
    <w:rPr>
      <w:rFonts w:eastAsia="Times New Roman"/>
    </w:rPr>
  </w:style>
  <w:style w:type="paragraph" w:customStyle="1" w:styleId="Quote3">
    <w:name w:val="Quote3"/>
    <w:basedOn w:val="Normal"/>
    <w:next w:val="Normal"/>
    <w:uiPriority w:val="29"/>
    <w:qFormat/>
    <w:rsid w:val="007B4D79"/>
    <w:pPr>
      <w:widowControl w:val="0"/>
    </w:pPr>
    <w:rPr>
      <w:rFonts w:eastAsia="Times New Roman"/>
      <w:iCs/>
      <w:color w:val="000000"/>
      <w:lang w:bidi="en-US"/>
    </w:rPr>
  </w:style>
  <w:style w:type="paragraph" w:customStyle="1" w:styleId="BalloonText1">
    <w:name w:val="Balloon Text1"/>
    <w:basedOn w:val="Normal"/>
    <w:next w:val="BalloonText"/>
    <w:uiPriority w:val="99"/>
    <w:rsid w:val="007B4D79"/>
    <w:rPr>
      <w:rFonts w:eastAsia="Cambria"/>
      <w:szCs w:val="16"/>
    </w:rPr>
  </w:style>
  <w:style w:type="paragraph" w:customStyle="1" w:styleId="IndexBasic1">
    <w:name w:val="Index Basic1"/>
    <w:basedOn w:val="Normal"/>
    <w:next w:val="Normal"/>
    <w:autoRedefine/>
    <w:qFormat/>
    <w:rsid w:val="007B4D79"/>
    <w:pPr>
      <w:widowControl w:val="0"/>
    </w:pPr>
    <w:rPr>
      <w:rFonts w:eastAsia="Times New Roman"/>
      <w:szCs w:val="20"/>
    </w:rPr>
  </w:style>
  <w:style w:type="paragraph" w:customStyle="1" w:styleId="TOC21">
    <w:name w:val="TOC 21"/>
    <w:basedOn w:val="Normal"/>
    <w:next w:val="Normal"/>
    <w:autoRedefine/>
    <w:unhideWhenUsed/>
    <w:rsid w:val="007B4D79"/>
    <w:pPr>
      <w:spacing w:after="100"/>
      <w:ind w:left="220"/>
    </w:pPr>
  </w:style>
  <w:style w:type="paragraph" w:customStyle="1" w:styleId="FootnoteText1">
    <w:name w:val="Footnote Text1"/>
    <w:basedOn w:val="Normal"/>
    <w:next w:val="FootnoteText"/>
    <w:unhideWhenUsed/>
    <w:rsid w:val="007B4D79"/>
    <w:rPr>
      <w:rFonts w:eastAsia="Calibri"/>
      <w:szCs w:val="20"/>
      <w:lang w:eastAsia="zh-CN"/>
    </w:rPr>
  </w:style>
  <w:style w:type="paragraph" w:customStyle="1" w:styleId="Underlinedcardtext1">
    <w:name w:val="Underlined card text1"/>
    <w:basedOn w:val="Normal"/>
    <w:next w:val="Normal"/>
    <w:qFormat/>
    <w:rsid w:val="007B4D7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B4D79"/>
    <w:pPr>
      <w:ind w:left="1600"/>
    </w:pPr>
    <w:rPr>
      <w:rFonts w:eastAsia="Times New Roman"/>
      <w:lang w:bidi="en-US"/>
    </w:rPr>
  </w:style>
  <w:style w:type="character" w:customStyle="1" w:styleId="m1575249786560259391gmail-styleunderline">
    <w:name w:val="m_1575249786560259391gmail-styleunderline"/>
    <w:basedOn w:val="DefaultParagraphFont"/>
    <w:rsid w:val="007B4D79"/>
  </w:style>
  <w:style w:type="character" w:customStyle="1" w:styleId="m1575249786560259391gmail-style13ptbold">
    <w:name w:val="m_1575249786560259391gmail-style13ptbold"/>
    <w:basedOn w:val="DefaultParagraphFont"/>
    <w:rsid w:val="007B4D79"/>
  </w:style>
  <w:style w:type="paragraph" w:customStyle="1" w:styleId="m-8120030040935583278gmail-msonospacing">
    <w:name w:val="m_-8120030040935583278gmail-msonospacing"/>
    <w:basedOn w:val="Normal"/>
    <w:rsid w:val="007B4D7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B4D79"/>
  </w:style>
  <w:style w:type="character" w:customStyle="1" w:styleId="m-8120030040935583278gmail-styleunderline">
    <w:name w:val="m_-8120030040935583278gmail-styleunderline"/>
    <w:basedOn w:val="DefaultParagraphFont"/>
    <w:rsid w:val="007B4D79"/>
  </w:style>
  <w:style w:type="paragraph" w:customStyle="1" w:styleId="Char21">
    <w:name w:val="Char21"/>
    <w:basedOn w:val="Normal"/>
    <w:next w:val="Normal"/>
    <w:uiPriority w:val="1"/>
    <w:unhideWhenUsed/>
    <w:qFormat/>
    <w:rsid w:val="007B4D7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B4D7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B4D7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B4D7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B4D79"/>
  </w:style>
  <w:style w:type="paragraph" w:customStyle="1" w:styleId="BlockTitle20">
    <w:name w:val="Block Title #2"/>
    <w:basedOn w:val="BlockTitle10"/>
    <w:next w:val="Normal"/>
    <w:uiPriority w:val="99"/>
    <w:qFormat/>
    <w:rsid w:val="007B4D79"/>
    <w:pPr>
      <w:keepLines/>
      <w:pageBreakBefore/>
      <w:outlineLvl w:val="9"/>
    </w:pPr>
    <w:rPr>
      <w:rFonts w:cstheme="majorBidi"/>
      <w:bCs/>
      <w:caps w:val="0"/>
      <w:kern w:val="0"/>
      <w:sz w:val="24"/>
      <w:szCs w:val="28"/>
    </w:rPr>
  </w:style>
  <w:style w:type="character" w:customStyle="1" w:styleId="bigbody1">
    <w:name w:val="bigbody1"/>
    <w:basedOn w:val="DefaultParagraphFont"/>
    <w:rsid w:val="007B4D79"/>
    <w:rPr>
      <w:rFonts w:ascii="Arial" w:hAnsi="Arial" w:cs="Arial" w:hint="default"/>
      <w:sz w:val="24"/>
      <w:szCs w:val="24"/>
    </w:rPr>
  </w:style>
  <w:style w:type="character" w:customStyle="1" w:styleId="papercaption1">
    <w:name w:val="papercaption1"/>
    <w:basedOn w:val="DefaultParagraphFont"/>
    <w:rsid w:val="007B4D79"/>
    <w:rPr>
      <w:rFonts w:ascii="Verdana" w:hAnsi="Verdana" w:hint="default"/>
      <w:b/>
      <w:bCs/>
      <w:i w:val="0"/>
      <w:iCs w:val="0"/>
      <w:color w:val="000000"/>
      <w:sz w:val="21"/>
      <w:szCs w:val="21"/>
    </w:rPr>
  </w:style>
  <w:style w:type="character" w:customStyle="1" w:styleId="paperquote1">
    <w:name w:val="paperquote1"/>
    <w:basedOn w:val="DefaultParagraphFont"/>
    <w:rsid w:val="007B4D79"/>
    <w:rPr>
      <w:rFonts w:ascii="Verdana" w:hAnsi="Verdana" w:hint="default"/>
      <w:b w:val="0"/>
      <w:bCs w:val="0"/>
      <w:i w:val="0"/>
      <w:iCs w:val="0"/>
      <w:sz w:val="18"/>
      <w:szCs w:val="18"/>
    </w:rPr>
  </w:style>
  <w:style w:type="paragraph" w:customStyle="1" w:styleId="TxBr25p1">
    <w:name w:val="TxBr_25p1"/>
    <w:basedOn w:val="Normal"/>
    <w:rsid w:val="007B4D7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B4D7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B4D79"/>
    <w:rPr>
      <w:sz w:val="24"/>
      <w:szCs w:val="24"/>
      <w:lang w:val="en-US" w:eastAsia="en-US" w:bidi="ar-SA"/>
    </w:rPr>
  </w:style>
  <w:style w:type="character" w:customStyle="1" w:styleId="headline1">
    <w:name w:val="headline1"/>
    <w:basedOn w:val="DefaultParagraphFont"/>
    <w:rsid w:val="007B4D79"/>
  </w:style>
  <w:style w:type="character" w:customStyle="1" w:styleId="boldciteChar2">
    <w:name w:val="bold cite Char2"/>
    <w:basedOn w:val="DefaultParagraphFont"/>
    <w:rsid w:val="007B4D7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B4D7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B4D79"/>
    <w:rPr>
      <w:rFonts w:ascii="Arial" w:hAnsi="Arial"/>
      <w:b/>
      <w:bCs/>
      <w:sz w:val="28"/>
      <w:u w:val="single"/>
    </w:rPr>
  </w:style>
  <w:style w:type="paragraph" w:customStyle="1" w:styleId="CardFormatCharCharCharCharCharChar">
    <w:name w:val="Card Format Char Char Char Char Char Char"/>
    <w:basedOn w:val="Normal"/>
    <w:uiPriority w:val="99"/>
    <w:qFormat/>
    <w:rsid w:val="007B4D7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B4D79"/>
    <w:rPr>
      <w:color w:val="000000"/>
      <w:sz w:val="18"/>
      <w:szCs w:val="18"/>
      <w:lang w:val="en-US" w:eastAsia="en-US" w:bidi="ar-SA"/>
    </w:rPr>
  </w:style>
  <w:style w:type="paragraph" w:customStyle="1" w:styleId="BlockTitle1Char">
    <w:name w:val="Block Title #1 Char"/>
    <w:basedOn w:val="Heading1"/>
    <w:rsid w:val="007B4D7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B4D7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B4D7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B4D79"/>
    <w:pPr>
      <w:spacing w:before="0"/>
    </w:pPr>
    <w:rPr>
      <w:bCs/>
      <w:szCs w:val="22"/>
    </w:rPr>
  </w:style>
  <w:style w:type="character" w:customStyle="1" w:styleId="documentbody">
    <w:name w:val="documentbody"/>
    <w:basedOn w:val="DefaultParagraphFont"/>
    <w:rsid w:val="007B4D79"/>
  </w:style>
  <w:style w:type="character" w:customStyle="1" w:styleId="searchterm">
    <w:name w:val="searchterm"/>
    <w:basedOn w:val="DefaultParagraphFont"/>
    <w:rsid w:val="007B4D79"/>
  </w:style>
  <w:style w:type="character" w:customStyle="1" w:styleId="text-bold">
    <w:name w:val="text-bold"/>
    <w:basedOn w:val="DefaultParagraphFont"/>
    <w:rsid w:val="007B4D79"/>
  </w:style>
  <w:style w:type="character" w:customStyle="1" w:styleId="highlightcardtextChar1">
    <w:name w:val="highlight card text Char1"/>
    <w:basedOn w:val="DefaultParagraphFont"/>
    <w:rsid w:val="007B4D7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B4D79"/>
    <w:rPr>
      <w:rFonts w:cs="Arial"/>
      <w:b/>
      <w:bCs/>
      <w:sz w:val="24"/>
      <w:szCs w:val="26"/>
      <w:lang w:val="en-US" w:eastAsia="en-US" w:bidi="ar-SA"/>
    </w:rPr>
  </w:style>
  <w:style w:type="character" w:customStyle="1" w:styleId="Style10ptUnderline1">
    <w:name w:val="Style 10 pt Underline1"/>
    <w:basedOn w:val="DefaultParagraphFont"/>
    <w:rsid w:val="007B4D79"/>
    <w:rPr>
      <w:rFonts w:ascii="Times New Roman" w:hAnsi="Times New Roman"/>
      <w:sz w:val="20"/>
      <w:u w:val="single"/>
    </w:rPr>
  </w:style>
  <w:style w:type="paragraph" w:customStyle="1" w:styleId="Hotroute3">
    <w:name w:val="Hot route"/>
    <w:basedOn w:val="Normal"/>
    <w:rsid w:val="007B4D79"/>
    <w:pPr>
      <w:ind w:left="144"/>
    </w:pPr>
  </w:style>
  <w:style w:type="character" w:customStyle="1" w:styleId="StyleLatinArialBold">
    <w:name w:val="Style (Latin) Arial Bold"/>
    <w:basedOn w:val="DefaultParagraphFont"/>
    <w:rsid w:val="007B4D79"/>
    <w:rPr>
      <w:rFonts w:ascii="Times New Roman" w:hAnsi="Times New Roman"/>
      <w:b/>
      <w:bCs/>
      <w:sz w:val="24"/>
    </w:rPr>
  </w:style>
  <w:style w:type="character" w:customStyle="1" w:styleId="10ptUnderline">
    <w:name w:val="10 ptUnderline"/>
    <w:basedOn w:val="DefaultParagraphFont"/>
    <w:rsid w:val="007B4D79"/>
    <w:rPr>
      <w:rFonts w:ascii="Times New Roman" w:hAnsi="Times New Roman"/>
      <w:bCs/>
      <w:sz w:val="20"/>
      <w:u w:val="single"/>
    </w:rPr>
  </w:style>
  <w:style w:type="character" w:customStyle="1" w:styleId="boldciteCharChar2">
    <w:name w:val="bold cite Char Char2"/>
    <w:basedOn w:val="DefaultParagraphFont"/>
    <w:rsid w:val="007B4D7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B4D79"/>
    <w:rPr>
      <w:b/>
      <w:bCs/>
      <w:sz w:val="24"/>
      <w:szCs w:val="24"/>
      <w:lang w:val="en-US" w:eastAsia="en-US" w:bidi="ar-SA"/>
    </w:rPr>
  </w:style>
  <w:style w:type="character" w:customStyle="1" w:styleId="textlarge">
    <w:name w:val="textlarge"/>
    <w:basedOn w:val="DefaultParagraphFont"/>
    <w:rsid w:val="007B4D79"/>
  </w:style>
  <w:style w:type="paragraph" w:customStyle="1" w:styleId="BlockTOC">
    <w:name w:val="Block TOC"/>
    <w:basedOn w:val="Heading1"/>
    <w:rsid w:val="007B4D79"/>
    <w:pPr>
      <w:spacing w:before="0"/>
      <w:ind w:left="547" w:right="360"/>
    </w:pPr>
    <w:rPr>
      <w:bCs/>
      <w:szCs w:val="28"/>
    </w:rPr>
  </w:style>
  <w:style w:type="character" w:customStyle="1" w:styleId="bylinetitle">
    <w:name w:val="bylinetitle"/>
    <w:basedOn w:val="DefaultParagraphFont"/>
    <w:rsid w:val="007B4D79"/>
  </w:style>
  <w:style w:type="character" w:customStyle="1" w:styleId="afpdateline">
    <w:name w:val="afp_dateline"/>
    <w:basedOn w:val="DefaultParagraphFont"/>
    <w:rsid w:val="007B4D79"/>
  </w:style>
  <w:style w:type="character" w:customStyle="1" w:styleId="smallcap">
    <w:name w:val="smallcap"/>
    <w:basedOn w:val="DefaultParagraphFont"/>
    <w:rsid w:val="007B4D79"/>
  </w:style>
  <w:style w:type="paragraph" w:customStyle="1" w:styleId="TagsAndCites">
    <w:name w:val="Tags And Cites"/>
    <w:basedOn w:val="Normal"/>
    <w:rsid w:val="007B4D79"/>
    <w:rPr>
      <w:b/>
    </w:rPr>
  </w:style>
  <w:style w:type="character" w:customStyle="1" w:styleId="highlightcardtextChar2">
    <w:name w:val="highlight card text Char2"/>
    <w:basedOn w:val="evidencetextChar1"/>
    <w:link w:val="highlightcardtext"/>
    <w:uiPriority w:val="99"/>
    <w:rsid w:val="007B4D7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B4D79"/>
  </w:style>
  <w:style w:type="character" w:customStyle="1" w:styleId="linktypelabel1">
    <w:name w:val="link_type_label1"/>
    <w:rsid w:val="007B4D79"/>
    <w:rPr>
      <w:color w:val="000000"/>
    </w:rPr>
  </w:style>
  <w:style w:type="character" w:customStyle="1" w:styleId="CharChar7">
    <w:name w:val="Char Char7"/>
    <w:rsid w:val="007B4D79"/>
    <w:rPr>
      <w:rFonts w:ascii="Arial" w:eastAsia="Times New Roman" w:hAnsi="Arial" w:cs="Times New Roman" w:hint="default"/>
      <w:b/>
      <w:bCs/>
      <w:caps/>
      <w:sz w:val="20"/>
      <w:szCs w:val="26"/>
    </w:rPr>
  </w:style>
  <w:style w:type="paragraph" w:customStyle="1" w:styleId="TENPOINT">
    <w:name w:val="TENPOINT"/>
    <w:basedOn w:val="Normal"/>
    <w:link w:val="TENPOINTChar"/>
    <w:rsid w:val="007B4D79"/>
    <w:rPr>
      <w:rFonts w:eastAsia="SimSun"/>
      <w:szCs w:val="20"/>
      <w:lang w:eastAsia="zh-CN"/>
    </w:rPr>
  </w:style>
  <w:style w:type="character" w:customStyle="1" w:styleId="TENPOINTChar">
    <w:name w:val="TENPOINT Char"/>
    <w:basedOn w:val="DefaultParagraphFont"/>
    <w:link w:val="TENPOINT"/>
    <w:rsid w:val="007B4D79"/>
    <w:rPr>
      <w:rFonts w:ascii="Calibri" w:eastAsia="SimSun" w:hAnsi="Calibri" w:cs="Calibri"/>
      <w:szCs w:val="20"/>
      <w:lang w:eastAsia="zh-CN"/>
    </w:rPr>
  </w:style>
  <w:style w:type="paragraph" w:customStyle="1" w:styleId="EIGHTPOINT">
    <w:name w:val="EIGHTPOINT"/>
    <w:basedOn w:val="Normal"/>
    <w:link w:val="EIGHTPOINTChar"/>
    <w:rsid w:val="007B4D79"/>
    <w:rPr>
      <w:rFonts w:eastAsia="SimSun"/>
      <w:szCs w:val="20"/>
      <w:lang w:eastAsia="zh-CN"/>
    </w:rPr>
  </w:style>
  <w:style w:type="character" w:customStyle="1" w:styleId="EIGHTPOINTChar">
    <w:name w:val="EIGHTPOINT Char"/>
    <w:basedOn w:val="DefaultParagraphFont"/>
    <w:link w:val="EIGHTPOINT"/>
    <w:rsid w:val="007B4D79"/>
    <w:rPr>
      <w:rFonts w:ascii="Calibri" w:eastAsia="SimSun" w:hAnsi="Calibri" w:cs="Calibri"/>
      <w:szCs w:val="20"/>
      <w:lang w:eastAsia="zh-CN"/>
    </w:rPr>
  </w:style>
  <w:style w:type="character" w:customStyle="1" w:styleId="4Qualifications">
    <w:name w:val="4 Qualifications"/>
    <w:basedOn w:val="DefaultParagraphFont"/>
    <w:rsid w:val="007B4D79"/>
    <w:rPr>
      <w:rFonts w:ascii="Times New Roman" w:hAnsi="Times New Roman"/>
      <w:sz w:val="19"/>
    </w:rPr>
  </w:style>
  <w:style w:type="character" w:customStyle="1" w:styleId="StyleDebateUnderlineBold">
    <w:name w:val="Style Debate Underline + Bold"/>
    <w:basedOn w:val="DebateUnderline"/>
    <w:rsid w:val="007B4D79"/>
    <w:rPr>
      <w:rFonts w:ascii="Times New Roman" w:hAnsi="Times New Roman"/>
      <w:b/>
      <w:bCs/>
      <w:sz w:val="20"/>
      <w:szCs w:val="20"/>
      <w:u w:val="single"/>
    </w:rPr>
  </w:style>
  <w:style w:type="character" w:customStyle="1" w:styleId="Bold12">
    <w:name w:val="Bold12"/>
    <w:aliases w:val="Body text + 10.5 pt16"/>
    <w:uiPriority w:val="1"/>
    <w:qFormat/>
    <w:rsid w:val="007B4D79"/>
    <w:rPr>
      <w:rFonts w:ascii="Times New Roman" w:hAnsi="Times New Roman"/>
      <w:b/>
      <w:sz w:val="24"/>
    </w:rPr>
  </w:style>
  <w:style w:type="character" w:customStyle="1" w:styleId="NotBold10Final">
    <w:name w:val="NotBold10Final"/>
    <w:uiPriority w:val="1"/>
    <w:qFormat/>
    <w:rsid w:val="007B4D79"/>
    <w:rPr>
      <w:rFonts w:ascii="Times New Roman" w:hAnsi="Times New Roman"/>
      <w:b w:val="0"/>
      <w:i w:val="0"/>
      <w:sz w:val="20"/>
    </w:rPr>
  </w:style>
  <w:style w:type="paragraph" w:customStyle="1" w:styleId="legend">
    <w:name w:val="legend"/>
    <w:basedOn w:val="Normal"/>
    <w:rsid w:val="007B4D79"/>
    <w:pPr>
      <w:spacing w:before="100" w:beforeAutospacing="1" w:after="100" w:afterAutospacing="1"/>
    </w:pPr>
  </w:style>
  <w:style w:type="character" w:customStyle="1" w:styleId="Style12ptBold">
    <w:name w:val="Style 12 pt Bold"/>
    <w:basedOn w:val="DefaultParagraphFont"/>
    <w:rsid w:val="007B4D79"/>
    <w:rPr>
      <w:b/>
      <w:bCs/>
      <w:sz w:val="20"/>
    </w:rPr>
  </w:style>
  <w:style w:type="character" w:customStyle="1" w:styleId="senselabel">
    <w:name w:val="sense_label"/>
    <w:basedOn w:val="DefaultParagraphFont"/>
    <w:rsid w:val="007B4D79"/>
  </w:style>
  <w:style w:type="character" w:customStyle="1" w:styleId="labset">
    <w:name w:val="labset"/>
    <w:basedOn w:val="DefaultParagraphFont"/>
    <w:rsid w:val="007B4D79"/>
  </w:style>
  <w:style w:type="paragraph" w:customStyle="1" w:styleId="CM123">
    <w:name w:val="CM123"/>
    <w:basedOn w:val="Normal"/>
    <w:next w:val="Normal"/>
    <w:uiPriority w:val="99"/>
    <w:rsid w:val="007B4D7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B4D79"/>
  </w:style>
  <w:style w:type="character" w:customStyle="1" w:styleId="addressspan">
    <w:name w:val="addressspan"/>
    <w:rsid w:val="007B4D79"/>
  </w:style>
  <w:style w:type="paragraph" w:customStyle="1" w:styleId="ReportTitle0">
    <w:name w:val="Report Title"/>
    <w:basedOn w:val="Default"/>
    <w:next w:val="Default"/>
    <w:uiPriority w:val="99"/>
    <w:rsid w:val="007B4D7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B4D79"/>
    <w:rPr>
      <w:sz w:val="12"/>
      <w:lang w:val="x-none" w:eastAsia="x-none"/>
    </w:rPr>
  </w:style>
  <w:style w:type="character" w:customStyle="1" w:styleId="UnreadF7Char">
    <w:name w:val="Unread F7 Char"/>
    <w:link w:val="UnreadF7"/>
    <w:uiPriority w:val="99"/>
    <w:rsid w:val="007B4D79"/>
    <w:rPr>
      <w:rFonts w:ascii="Calibri" w:hAnsi="Calibri" w:cs="Calibri"/>
      <w:sz w:val="12"/>
      <w:lang w:val="x-none" w:eastAsia="x-none"/>
    </w:rPr>
  </w:style>
  <w:style w:type="paragraph" w:customStyle="1" w:styleId="TagCiteF8">
    <w:name w:val="Tag/Cite F8"/>
    <w:basedOn w:val="Normal"/>
    <w:next w:val="NormalF6"/>
    <w:link w:val="TagCiteF8Char"/>
    <w:rsid w:val="007B4D79"/>
    <w:rPr>
      <w:b/>
      <w:lang w:val="x-none" w:eastAsia="x-none"/>
    </w:rPr>
  </w:style>
  <w:style w:type="character" w:customStyle="1" w:styleId="TagCiteF8Char">
    <w:name w:val="Tag/Cite F8 Char"/>
    <w:link w:val="TagCiteF8"/>
    <w:rsid w:val="007B4D79"/>
    <w:rPr>
      <w:rFonts w:ascii="Calibri" w:hAnsi="Calibri" w:cs="Calibri"/>
      <w:b/>
      <w:lang w:val="x-none" w:eastAsia="x-none"/>
    </w:rPr>
  </w:style>
  <w:style w:type="paragraph" w:customStyle="1" w:styleId="UnderlinedF9">
    <w:name w:val="Underlined F9"/>
    <w:basedOn w:val="Normal"/>
    <w:next w:val="NormalF6"/>
    <w:link w:val="UnderlinedF9Char"/>
    <w:rsid w:val="007B4D79"/>
    <w:rPr>
      <w:b/>
      <w:u w:val="single"/>
      <w:lang w:val="x-none" w:eastAsia="x-none"/>
    </w:rPr>
  </w:style>
  <w:style w:type="character" w:customStyle="1" w:styleId="UnderlinedF9Char">
    <w:name w:val="Underlined F9 Char"/>
    <w:link w:val="UnderlinedF9"/>
    <w:rsid w:val="007B4D79"/>
    <w:rPr>
      <w:rFonts w:ascii="Calibri" w:hAnsi="Calibri" w:cs="Calibri"/>
      <w:b/>
      <w:u w:val="single"/>
      <w:lang w:val="x-none" w:eastAsia="x-none"/>
    </w:rPr>
  </w:style>
  <w:style w:type="character" w:customStyle="1" w:styleId="UnderlineCharChar2">
    <w:name w:val="Underline Char Char2"/>
    <w:basedOn w:val="DefaultParagraphFont"/>
    <w:rsid w:val="007B4D79"/>
    <w:rPr>
      <w:rFonts w:eastAsia="MS Mincho"/>
      <w:u w:val="single"/>
      <w:lang w:val="en-US" w:eastAsia="en-US" w:bidi="ar-SA"/>
    </w:rPr>
  </w:style>
  <w:style w:type="paragraph" w:customStyle="1" w:styleId="author-image">
    <w:name w:val="author-image"/>
    <w:basedOn w:val="Normal"/>
    <w:rsid w:val="007B4D79"/>
    <w:pPr>
      <w:spacing w:before="100" w:beforeAutospacing="1" w:after="100" w:afterAutospacing="1"/>
    </w:pPr>
  </w:style>
  <w:style w:type="character" w:customStyle="1" w:styleId="ColorfulGrid-Accent1Char1">
    <w:name w:val="Colorful Grid - Accent 1 Char1"/>
    <w:uiPriority w:val="29"/>
    <w:rsid w:val="007B4D79"/>
    <w:rPr>
      <w:iCs/>
      <w:sz w:val="16"/>
      <w:szCs w:val="22"/>
    </w:rPr>
  </w:style>
  <w:style w:type="character" w:customStyle="1" w:styleId="HATChar0">
    <w:name w:val="HAT Char"/>
    <w:basedOn w:val="DefaultParagraphFont"/>
    <w:uiPriority w:val="1"/>
    <w:rsid w:val="007B4D79"/>
    <w:rPr>
      <w:rFonts w:ascii="Arial" w:eastAsia="Times New Roman" w:hAnsi="Arial"/>
      <w:b/>
      <w:bCs/>
      <w:caps/>
      <w:sz w:val="22"/>
      <w:szCs w:val="28"/>
    </w:rPr>
  </w:style>
  <w:style w:type="paragraph" w:customStyle="1" w:styleId="EndnoteText1">
    <w:name w:val="Endnote Text1"/>
    <w:basedOn w:val="Normal"/>
    <w:next w:val="EndnoteText"/>
    <w:rsid w:val="007B4D79"/>
    <w:rPr>
      <w:rFonts w:eastAsia="Cambria"/>
      <w:szCs w:val="20"/>
    </w:rPr>
  </w:style>
  <w:style w:type="paragraph" w:customStyle="1" w:styleId="ListBullet21">
    <w:name w:val="List Bullet 21"/>
    <w:basedOn w:val="Normal"/>
    <w:next w:val="ListBullet2"/>
    <w:rsid w:val="007B4D79"/>
    <w:pPr>
      <w:tabs>
        <w:tab w:val="num" w:pos="1440"/>
      </w:tabs>
      <w:ind w:left="1440" w:hanging="360"/>
    </w:pPr>
    <w:rPr>
      <w:b/>
      <w:szCs w:val="44"/>
    </w:rPr>
  </w:style>
  <w:style w:type="character" w:customStyle="1" w:styleId="6Underlined">
    <w:name w:val="6 Underlined"/>
    <w:rsid w:val="007B4D79"/>
    <w:rPr>
      <w:rFonts w:ascii="Times New Roman" w:hAnsi="Times New Roman"/>
      <w:b/>
      <w:sz w:val="22"/>
      <w:u w:val="single"/>
    </w:rPr>
  </w:style>
  <w:style w:type="paragraph" w:customStyle="1" w:styleId="NormalTag1">
    <w:name w:val="Normal Tag1"/>
    <w:basedOn w:val="Normal"/>
    <w:next w:val="Normal"/>
    <w:uiPriority w:val="4"/>
    <w:qFormat/>
    <w:rsid w:val="007B4D7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B4D79"/>
  </w:style>
  <w:style w:type="character" w:customStyle="1" w:styleId="read-pgnum">
    <w:name w:val="read-pgnum"/>
    <w:basedOn w:val="DefaultParagraphFont"/>
    <w:rsid w:val="007B4D79"/>
  </w:style>
  <w:style w:type="character" w:customStyle="1" w:styleId="middleheadline">
    <w:name w:val="middleheadline"/>
    <w:basedOn w:val="DefaultParagraphFont"/>
    <w:rsid w:val="007B4D79"/>
  </w:style>
  <w:style w:type="paragraph" w:customStyle="1" w:styleId="style1style2">
    <w:name w:val="style1 style2"/>
    <w:basedOn w:val="Normal"/>
    <w:rsid w:val="007B4D79"/>
    <w:pPr>
      <w:spacing w:beforeLines="1" w:afterLines="1"/>
    </w:pPr>
    <w:rPr>
      <w:rFonts w:ascii="Times" w:hAnsi="Times"/>
      <w:szCs w:val="20"/>
    </w:rPr>
  </w:style>
  <w:style w:type="character" w:customStyle="1" w:styleId="endemailtag">
    <w:name w:val="endemailtag"/>
    <w:basedOn w:val="DefaultParagraphFont"/>
    <w:rsid w:val="007B4D79"/>
  </w:style>
  <w:style w:type="paragraph" w:customStyle="1" w:styleId="assert">
    <w:name w:val="assert"/>
    <w:basedOn w:val="Normal"/>
    <w:uiPriority w:val="99"/>
    <w:qFormat/>
    <w:rsid w:val="007B4D79"/>
    <w:pPr>
      <w:spacing w:beforeLines="1" w:afterLines="1"/>
    </w:pPr>
    <w:rPr>
      <w:rFonts w:ascii="Times" w:hAnsi="Times"/>
      <w:szCs w:val="20"/>
    </w:rPr>
  </w:style>
  <w:style w:type="character" w:customStyle="1" w:styleId="fpred">
    <w:name w:val="fp_red"/>
    <w:basedOn w:val="DefaultParagraphFont"/>
    <w:rsid w:val="007B4D79"/>
  </w:style>
  <w:style w:type="character" w:customStyle="1" w:styleId="title3">
    <w:name w:val="title3"/>
    <w:rsid w:val="007B4D79"/>
    <w:rPr>
      <w:b/>
      <w:bCs/>
      <w:sz w:val="26"/>
      <w:szCs w:val="26"/>
    </w:rPr>
  </w:style>
  <w:style w:type="character" w:customStyle="1" w:styleId="articlebyline">
    <w:name w:val="articlebyline"/>
    <w:basedOn w:val="DefaultParagraphFont"/>
    <w:rsid w:val="007B4D79"/>
  </w:style>
  <w:style w:type="paragraph" w:customStyle="1" w:styleId="non-feed">
    <w:name w:val="non-feed"/>
    <w:basedOn w:val="Normal"/>
    <w:rsid w:val="007B4D79"/>
    <w:pPr>
      <w:spacing w:beforeLines="1" w:afterLines="1"/>
    </w:pPr>
    <w:rPr>
      <w:rFonts w:ascii="Times" w:hAnsi="Times"/>
      <w:szCs w:val="20"/>
    </w:rPr>
  </w:style>
  <w:style w:type="paragraph" w:customStyle="1" w:styleId="articleparagraphenarticleparagraph">
    <w:name w:val="articleparagraph enarticleparagraph"/>
    <w:basedOn w:val="Normal"/>
    <w:rsid w:val="007B4D79"/>
    <w:pPr>
      <w:spacing w:beforeLines="1" w:afterLines="1"/>
    </w:pPr>
    <w:rPr>
      <w:rFonts w:ascii="Times" w:hAnsi="Times"/>
      <w:szCs w:val="20"/>
    </w:rPr>
  </w:style>
  <w:style w:type="paragraph" w:customStyle="1" w:styleId="pagpag3">
    <w:name w:val="pagpag3"/>
    <w:basedOn w:val="Normal"/>
    <w:uiPriority w:val="99"/>
    <w:qFormat/>
    <w:rsid w:val="007B4D79"/>
    <w:pPr>
      <w:spacing w:beforeLines="1" w:afterLines="1"/>
    </w:pPr>
    <w:rPr>
      <w:rFonts w:ascii="Times" w:hAnsi="Times"/>
      <w:szCs w:val="20"/>
    </w:rPr>
  </w:style>
  <w:style w:type="character" w:customStyle="1" w:styleId="authorpub2">
    <w:name w:val="author_pub2"/>
    <w:basedOn w:val="DefaultParagraphFont"/>
    <w:rsid w:val="007B4D79"/>
  </w:style>
  <w:style w:type="paragraph" w:customStyle="1" w:styleId="epblock">
    <w:name w:val="ep_block"/>
    <w:basedOn w:val="Normal"/>
    <w:rsid w:val="007B4D79"/>
    <w:pPr>
      <w:spacing w:beforeLines="1" w:afterLines="1"/>
    </w:pPr>
    <w:rPr>
      <w:rFonts w:ascii="Times" w:hAnsi="Times"/>
      <w:szCs w:val="20"/>
    </w:rPr>
  </w:style>
  <w:style w:type="character" w:customStyle="1" w:styleId="personname">
    <w:name w:val="person_name"/>
    <w:rsid w:val="007B4D79"/>
  </w:style>
  <w:style w:type="paragraph" w:customStyle="1" w:styleId="BoldItalics">
    <w:name w:val="Bold Italics"/>
    <w:basedOn w:val="Normal"/>
    <w:rsid w:val="007B4D79"/>
    <w:rPr>
      <w:b/>
      <w:i/>
    </w:rPr>
  </w:style>
  <w:style w:type="paragraph" w:customStyle="1" w:styleId="story2">
    <w:name w:val="story2"/>
    <w:basedOn w:val="Normal"/>
    <w:rsid w:val="007B4D79"/>
    <w:pPr>
      <w:spacing w:before="100" w:beforeAutospacing="1" w:after="100" w:afterAutospacing="1"/>
    </w:pPr>
  </w:style>
  <w:style w:type="paragraph" w:customStyle="1" w:styleId="spintrotext">
    <w:name w:val="spintrotext"/>
    <w:basedOn w:val="Normal"/>
    <w:rsid w:val="007B4D79"/>
    <w:pPr>
      <w:spacing w:before="100" w:beforeAutospacing="1" w:after="180"/>
    </w:pPr>
    <w:rPr>
      <w:b/>
      <w:bCs/>
    </w:rPr>
  </w:style>
  <w:style w:type="character" w:customStyle="1" w:styleId="majorhd1">
    <w:name w:val="majorhd1"/>
    <w:basedOn w:val="DefaultParagraphFont"/>
    <w:rsid w:val="007B4D79"/>
    <w:rPr>
      <w:rFonts w:ascii="Arial" w:hAnsi="Arial" w:cs="Arial" w:hint="default"/>
      <w:b/>
      <w:bCs/>
      <w:color w:val="660000"/>
      <w:sz w:val="25"/>
      <w:szCs w:val="25"/>
    </w:rPr>
  </w:style>
  <w:style w:type="paragraph" w:customStyle="1" w:styleId="summary10">
    <w:name w:val="summary10"/>
    <w:basedOn w:val="Normal"/>
    <w:rsid w:val="007B4D79"/>
    <w:pPr>
      <w:spacing w:before="30" w:line="336" w:lineRule="atLeast"/>
    </w:pPr>
    <w:rPr>
      <w:color w:val="333333"/>
    </w:rPr>
  </w:style>
  <w:style w:type="character" w:customStyle="1" w:styleId="origin10">
    <w:name w:val="origin10"/>
    <w:basedOn w:val="DefaultParagraphFont"/>
    <w:rsid w:val="007B4D7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B4D79"/>
  </w:style>
  <w:style w:type="character" w:customStyle="1" w:styleId="firstlast">
    <w:name w:val="first last"/>
    <w:basedOn w:val="DefaultParagraphFont"/>
    <w:rsid w:val="007B4D79"/>
  </w:style>
  <w:style w:type="paragraph" w:customStyle="1" w:styleId="h">
    <w:name w:val="h"/>
    <w:basedOn w:val="Normal"/>
    <w:rsid w:val="007B4D79"/>
    <w:pPr>
      <w:spacing w:before="100" w:beforeAutospacing="1" w:after="100" w:afterAutospacing="1"/>
    </w:pPr>
    <w:rPr>
      <w:rFonts w:ascii="Times" w:hAnsi="Times"/>
      <w:szCs w:val="20"/>
    </w:rPr>
  </w:style>
  <w:style w:type="paragraph" w:customStyle="1" w:styleId="p3">
    <w:name w:val="p3"/>
    <w:basedOn w:val="Normal"/>
    <w:qFormat/>
    <w:rsid w:val="007B4D79"/>
    <w:pPr>
      <w:spacing w:beforeLines="1" w:afterLines="1"/>
    </w:pPr>
    <w:rPr>
      <w:rFonts w:ascii="Times" w:hAnsi="Times"/>
      <w:szCs w:val="20"/>
    </w:rPr>
  </w:style>
  <w:style w:type="paragraph" w:customStyle="1" w:styleId="p5">
    <w:name w:val="p5"/>
    <w:basedOn w:val="Normal"/>
    <w:qFormat/>
    <w:rsid w:val="007B4D79"/>
    <w:pPr>
      <w:spacing w:beforeLines="1" w:afterLines="1"/>
    </w:pPr>
    <w:rPr>
      <w:rFonts w:ascii="Times" w:hAnsi="Times"/>
      <w:szCs w:val="20"/>
    </w:rPr>
  </w:style>
  <w:style w:type="paragraph" w:customStyle="1" w:styleId="p6">
    <w:name w:val="p6"/>
    <w:basedOn w:val="Normal"/>
    <w:qFormat/>
    <w:rsid w:val="007B4D79"/>
    <w:pPr>
      <w:spacing w:beforeLines="1" w:afterLines="1"/>
    </w:pPr>
    <w:rPr>
      <w:rFonts w:ascii="Times" w:hAnsi="Times"/>
      <w:szCs w:val="20"/>
    </w:rPr>
  </w:style>
  <w:style w:type="character" w:customStyle="1" w:styleId="styledate">
    <w:name w:val="styledate"/>
    <w:basedOn w:val="DefaultParagraphFont"/>
    <w:rsid w:val="007B4D79"/>
  </w:style>
  <w:style w:type="paragraph" w:customStyle="1" w:styleId="p7">
    <w:name w:val="p7"/>
    <w:basedOn w:val="Normal"/>
    <w:qFormat/>
    <w:rsid w:val="007B4D79"/>
    <w:pPr>
      <w:spacing w:beforeLines="1" w:afterLines="1"/>
    </w:pPr>
    <w:rPr>
      <w:rFonts w:ascii="Times" w:hAnsi="Times"/>
      <w:szCs w:val="20"/>
    </w:rPr>
  </w:style>
  <w:style w:type="paragraph" w:customStyle="1" w:styleId="p8">
    <w:name w:val="p8"/>
    <w:basedOn w:val="Normal"/>
    <w:qFormat/>
    <w:rsid w:val="007B4D79"/>
    <w:pPr>
      <w:spacing w:beforeLines="1" w:afterLines="1"/>
    </w:pPr>
    <w:rPr>
      <w:rFonts w:ascii="Times" w:hAnsi="Times"/>
      <w:szCs w:val="20"/>
    </w:rPr>
  </w:style>
  <w:style w:type="paragraph" w:customStyle="1" w:styleId="p9">
    <w:name w:val="p9"/>
    <w:basedOn w:val="Normal"/>
    <w:qFormat/>
    <w:rsid w:val="007B4D79"/>
    <w:pPr>
      <w:spacing w:beforeLines="1" w:afterLines="1"/>
    </w:pPr>
    <w:rPr>
      <w:rFonts w:ascii="Times" w:hAnsi="Times"/>
      <w:szCs w:val="20"/>
    </w:rPr>
  </w:style>
  <w:style w:type="paragraph" w:customStyle="1" w:styleId="p10">
    <w:name w:val="p10"/>
    <w:basedOn w:val="Normal"/>
    <w:qFormat/>
    <w:rsid w:val="007B4D79"/>
    <w:pPr>
      <w:spacing w:beforeLines="1" w:afterLines="1"/>
    </w:pPr>
    <w:rPr>
      <w:rFonts w:ascii="Times" w:hAnsi="Times"/>
      <w:szCs w:val="20"/>
    </w:rPr>
  </w:style>
  <w:style w:type="character" w:customStyle="1" w:styleId="s3">
    <w:name w:val="s3"/>
    <w:basedOn w:val="DefaultParagraphFont"/>
    <w:rsid w:val="007B4D79"/>
  </w:style>
  <w:style w:type="paragraph" w:customStyle="1" w:styleId="p13">
    <w:name w:val="p13"/>
    <w:basedOn w:val="Normal"/>
    <w:rsid w:val="007B4D79"/>
    <w:pPr>
      <w:spacing w:beforeLines="1" w:afterLines="1"/>
    </w:pPr>
    <w:rPr>
      <w:rFonts w:ascii="Times" w:hAnsi="Times"/>
      <w:szCs w:val="20"/>
    </w:rPr>
  </w:style>
  <w:style w:type="character" w:customStyle="1" w:styleId="s6">
    <w:name w:val="s6"/>
    <w:basedOn w:val="DefaultParagraphFont"/>
    <w:rsid w:val="007B4D79"/>
  </w:style>
  <w:style w:type="character" w:customStyle="1" w:styleId="detailcname">
    <w:name w:val="detailcname"/>
    <w:basedOn w:val="DefaultParagraphFont"/>
    <w:rsid w:val="007B4D79"/>
  </w:style>
  <w:style w:type="character" w:customStyle="1" w:styleId="block-spacer">
    <w:name w:val="block-spacer"/>
    <w:basedOn w:val="DefaultParagraphFont"/>
    <w:rsid w:val="007B4D79"/>
  </w:style>
  <w:style w:type="paragraph" w:customStyle="1" w:styleId="cnnfirst">
    <w:name w:val="cnn_first"/>
    <w:basedOn w:val="Normal"/>
    <w:rsid w:val="007B4D79"/>
    <w:pPr>
      <w:spacing w:beforeLines="1" w:afterLines="1"/>
    </w:pPr>
    <w:rPr>
      <w:rFonts w:ascii="Times" w:hAnsi="Times"/>
      <w:szCs w:val="20"/>
    </w:rPr>
  </w:style>
  <w:style w:type="character" w:customStyle="1" w:styleId="articlesource">
    <w:name w:val="articlesource"/>
    <w:basedOn w:val="DefaultParagraphFont"/>
    <w:rsid w:val="007B4D79"/>
  </w:style>
  <w:style w:type="character" w:customStyle="1" w:styleId="itxtrstitxtrstspanitxthookspan">
    <w:name w:val="itxtrst itxtrstspan itxthookspan"/>
    <w:basedOn w:val="DefaultParagraphFont"/>
    <w:rsid w:val="007B4D79"/>
  </w:style>
  <w:style w:type="paragraph" w:customStyle="1" w:styleId="darkgreen">
    <w:name w:val="darkgreen"/>
    <w:basedOn w:val="Normal"/>
    <w:rsid w:val="007B4D79"/>
    <w:pPr>
      <w:spacing w:beforeLines="1" w:afterLines="1"/>
    </w:pPr>
    <w:rPr>
      <w:rFonts w:ascii="Times" w:hAnsi="Times"/>
      <w:szCs w:val="20"/>
    </w:rPr>
  </w:style>
  <w:style w:type="character" w:customStyle="1" w:styleId="wl-startdate">
    <w:name w:val="wl-startdate"/>
    <w:basedOn w:val="DefaultParagraphFont"/>
    <w:rsid w:val="007B4D79"/>
  </w:style>
  <w:style w:type="character" w:customStyle="1" w:styleId="authorvcard">
    <w:name w:val="author vcard"/>
    <w:basedOn w:val="DefaultParagraphFont"/>
    <w:rsid w:val="007B4D79"/>
  </w:style>
  <w:style w:type="paragraph" w:customStyle="1" w:styleId="cpf-viewbox-edit-highlight">
    <w:name w:val="cpf-viewbox-edit-highlight"/>
    <w:basedOn w:val="Normal"/>
    <w:rsid w:val="007B4D79"/>
    <w:pPr>
      <w:spacing w:beforeLines="1" w:afterLines="1"/>
    </w:pPr>
    <w:rPr>
      <w:rFonts w:ascii="Times" w:hAnsi="Times"/>
      <w:szCs w:val="20"/>
    </w:rPr>
  </w:style>
  <w:style w:type="paragraph" w:customStyle="1" w:styleId="CM104">
    <w:name w:val="CM104"/>
    <w:basedOn w:val="Default"/>
    <w:next w:val="Default"/>
    <w:uiPriority w:val="99"/>
    <w:rsid w:val="007B4D79"/>
    <w:pPr>
      <w:widowControl w:val="0"/>
    </w:pPr>
    <w:rPr>
      <w:rFonts w:ascii="Arial" w:hAnsi="Arial"/>
      <w:color w:val="auto"/>
    </w:rPr>
  </w:style>
  <w:style w:type="paragraph" w:customStyle="1" w:styleId="CM105">
    <w:name w:val="CM105"/>
    <w:basedOn w:val="Default"/>
    <w:next w:val="Default"/>
    <w:uiPriority w:val="99"/>
    <w:rsid w:val="007B4D79"/>
    <w:pPr>
      <w:widowControl w:val="0"/>
    </w:pPr>
    <w:rPr>
      <w:rFonts w:ascii="Arial" w:hAnsi="Arial"/>
      <w:color w:val="auto"/>
    </w:rPr>
  </w:style>
  <w:style w:type="character" w:customStyle="1" w:styleId="referencetext">
    <w:name w:val="referencetext"/>
    <w:basedOn w:val="DefaultParagraphFont"/>
    <w:rsid w:val="007B4D79"/>
  </w:style>
  <w:style w:type="paragraph" w:customStyle="1" w:styleId="UnderlinedV2">
    <w:name w:val="Underlined V2"/>
    <w:basedOn w:val="Normal"/>
    <w:next w:val="Normal"/>
    <w:link w:val="UnderlinedV2Char"/>
    <w:qFormat/>
    <w:rsid w:val="007B4D79"/>
    <w:rPr>
      <w:rFonts w:ascii="Cambria" w:hAnsi="Cambria"/>
      <w:u w:val="single"/>
      <w:lang w:val="x-none" w:eastAsia="x-none"/>
    </w:rPr>
  </w:style>
  <w:style w:type="character" w:customStyle="1" w:styleId="UnderlinedV2Char">
    <w:name w:val="Underlined V2 Char"/>
    <w:link w:val="UnderlinedV2"/>
    <w:rsid w:val="007B4D79"/>
    <w:rPr>
      <w:rFonts w:ascii="Cambria" w:hAnsi="Cambria" w:cs="Calibri"/>
      <w:u w:val="single"/>
      <w:lang w:val="x-none" w:eastAsia="x-none"/>
    </w:rPr>
  </w:style>
  <w:style w:type="character" w:customStyle="1" w:styleId="LDDebateCard">
    <w:name w:val="LD Debate Card"/>
    <w:basedOn w:val="DefaultParagraphFont"/>
    <w:rsid w:val="007B4D79"/>
    <w:rPr>
      <w:rFonts w:ascii="Times New Roman" w:hAnsi="Times New Roman" w:cs="Times New Roman" w:hint="default"/>
      <w:b/>
      <w:bCs/>
      <w:color w:val="000000"/>
      <w:u w:val="single"/>
    </w:rPr>
  </w:style>
  <w:style w:type="character" w:customStyle="1" w:styleId="F5Normal">
    <w:name w:val="F5 Normal"/>
    <w:basedOn w:val="DefaultParagraphFont"/>
    <w:rsid w:val="007B4D7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B4D79"/>
    <w:rPr>
      <w:rFonts w:ascii="Times New Roman" w:hAnsi="Times New Roman"/>
      <w:sz w:val="18"/>
    </w:rPr>
  </w:style>
  <w:style w:type="paragraph" w:customStyle="1" w:styleId="TableofFigures1">
    <w:name w:val="Table of Figures1"/>
    <w:basedOn w:val="Normal"/>
    <w:next w:val="Normal"/>
    <w:unhideWhenUsed/>
    <w:rsid w:val="007B4D79"/>
    <w:pPr>
      <w:ind w:left="400" w:hanging="400"/>
    </w:pPr>
    <w:rPr>
      <w:szCs w:val="20"/>
    </w:rPr>
  </w:style>
  <w:style w:type="paragraph" w:customStyle="1" w:styleId="F5CardText">
    <w:name w:val="F5 Card Text"/>
    <w:rsid w:val="007B4D7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B4D79"/>
  </w:style>
  <w:style w:type="character" w:customStyle="1" w:styleId="citation-abbreviation">
    <w:name w:val="citation-abbreviation"/>
    <w:basedOn w:val="DefaultParagraphFont"/>
    <w:rsid w:val="007B4D79"/>
  </w:style>
  <w:style w:type="character" w:customStyle="1" w:styleId="citation-publication-date">
    <w:name w:val="citation-publication-date"/>
    <w:basedOn w:val="DefaultParagraphFont"/>
    <w:rsid w:val="007B4D79"/>
  </w:style>
  <w:style w:type="character" w:customStyle="1" w:styleId="citation-volume">
    <w:name w:val="citation-volume"/>
    <w:basedOn w:val="DefaultParagraphFont"/>
    <w:rsid w:val="007B4D79"/>
  </w:style>
  <w:style w:type="character" w:customStyle="1" w:styleId="citation-issue">
    <w:name w:val="citation-issue"/>
    <w:basedOn w:val="DefaultParagraphFont"/>
    <w:rsid w:val="007B4D79"/>
  </w:style>
  <w:style w:type="character" w:customStyle="1" w:styleId="citation-flpages">
    <w:name w:val="citation-flpages"/>
    <w:basedOn w:val="DefaultParagraphFont"/>
    <w:rsid w:val="007B4D79"/>
  </w:style>
  <w:style w:type="character" w:customStyle="1" w:styleId="stnd">
    <w:name w:val="stnd"/>
    <w:basedOn w:val="DefaultParagraphFont"/>
    <w:rsid w:val="007B4D79"/>
  </w:style>
  <w:style w:type="paragraph" w:customStyle="1" w:styleId="FileTitle">
    <w:name w:val="File Title"/>
    <w:autoRedefine/>
    <w:rsid w:val="007B4D7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B4D7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B4D7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B4D7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B4D7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B4D79"/>
    <w:rPr>
      <w:rFonts w:ascii="Calibri" w:eastAsia="Times New Roman" w:hAnsi="Calibri" w:cs="Calibri"/>
      <w:szCs w:val="20"/>
    </w:rPr>
  </w:style>
  <w:style w:type="character" w:customStyle="1" w:styleId="AAAEmphasis2">
    <w:name w:val="AAAEmphasis2"/>
    <w:rsid w:val="007B4D79"/>
    <w:rPr>
      <w:rFonts w:ascii="Cooper Black" w:hAnsi="Cooper Black"/>
      <w:iCs/>
      <w:u w:val="single"/>
    </w:rPr>
  </w:style>
  <w:style w:type="paragraph" w:customStyle="1" w:styleId="shrink80">
    <w:name w:val="shrink8"/>
    <w:basedOn w:val="Normal"/>
    <w:rsid w:val="007B4D79"/>
    <w:pPr>
      <w:spacing w:beforeLines="1" w:afterLines="1"/>
    </w:pPr>
    <w:rPr>
      <w:rFonts w:ascii="Times" w:hAnsi="Times"/>
      <w:szCs w:val="20"/>
    </w:rPr>
  </w:style>
  <w:style w:type="character" w:customStyle="1" w:styleId="underline00">
    <w:name w:val="underline0"/>
    <w:basedOn w:val="DefaultParagraphFont"/>
    <w:rsid w:val="007B4D79"/>
  </w:style>
  <w:style w:type="character" w:customStyle="1" w:styleId="sub">
    <w:name w:val="sub"/>
    <w:basedOn w:val="DefaultParagraphFont"/>
    <w:rsid w:val="007B4D79"/>
  </w:style>
  <w:style w:type="paragraph" w:customStyle="1" w:styleId="blockquote0">
    <w:name w:val="blockquote"/>
    <w:basedOn w:val="Normal"/>
    <w:rsid w:val="007B4D79"/>
    <w:pPr>
      <w:spacing w:beforeLines="1" w:afterLines="1"/>
    </w:pPr>
    <w:rPr>
      <w:rFonts w:ascii="Times" w:hAnsi="Times"/>
      <w:szCs w:val="20"/>
    </w:rPr>
  </w:style>
  <w:style w:type="character" w:customStyle="1" w:styleId="citedby">
    <w:name w:val="citedby_"/>
    <w:basedOn w:val="DefaultParagraphFont"/>
    <w:rsid w:val="007B4D79"/>
  </w:style>
  <w:style w:type="paragraph" w:customStyle="1" w:styleId="svarticlesection">
    <w:name w:val="svarticle section"/>
    <w:basedOn w:val="Normal"/>
    <w:rsid w:val="007B4D79"/>
    <w:pPr>
      <w:spacing w:beforeLines="1" w:afterLines="1"/>
    </w:pPr>
    <w:rPr>
      <w:rFonts w:ascii="Times" w:hAnsi="Times"/>
      <w:szCs w:val="20"/>
    </w:rPr>
  </w:style>
  <w:style w:type="character" w:customStyle="1" w:styleId="formulatext">
    <w:name w:val="formulatext"/>
    <w:basedOn w:val="DefaultParagraphFont"/>
    <w:rsid w:val="007B4D79"/>
  </w:style>
  <w:style w:type="character" w:customStyle="1" w:styleId="fu-autorenangabe-fu-beschreibung">
    <w:name w:val="fu-autorenangabe-fu-beschreibung"/>
    <w:rsid w:val="007B4D79"/>
  </w:style>
  <w:style w:type="paragraph" w:customStyle="1" w:styleId="MicroMicroText">
    <w:name w:val="MicroMicroText"/>
    <w:basedOn w:val="Normal"/>
    <w:next w:val="Normal"/>
    <w:link w:val="MicroMicroTextChar"/>
    <w:qFormat/>
    <w:rsid w:val="007B4D79"/>
    <w:rPr>
      <w:rFonts w:eastAsia="Calibri"/>
      <w:sz w:val="8"/>
      <w:lang w:val="x-none" w:eastAsia="x-none"/>
    </w:rPr>
  </w:style>
  <w:style w:type="character" w:customStyle="1" w:styleId="MicroMicroTextChar">
    <w:name w:val="MicroMicroText Char"/>
    <w:link w:val="MicroMicroText"/>
    <w:rsid w:val="007B4D79"/>
    <w:rPr>
      <w:rFonts w:ascii="Calibri" w:eastAsia="Calibri" w:hAnsi="Calibri" w:cs="Calibri"/>
      <w:sz w:val="8"/>
      <w:lang w:val="x-none" w:eastAsia="x-none"/>
    </w:rPr>
  </w:style>
  <w:style w:type="character" w:customStyle="1" w:styleId="paragraph">
    <w:name w:val="paragraph"/>
    <w:rsid w:val="007B4D79"/>
  </w:style>
  <w:style w:type="character" w:customStyle="1" w:styleId="heading4char0">
    <w:name w:val="heading4char"/>
    <w:basedOn w:val="DefaultParagraphFont"/>
    <w:rsid w:val="007B4D79"/>
  </w:style>
  <w:style w:type="character" w:customStyle="1" w:styleId="createdby">
    <w:name w:val="createdby"/>
    <w:rsid w:val="007B4D79"/>
  </w:style>
  <w:style w:type="paragraph" w:customStyle="1" w:styleId="spip">
    <w:name w:val="spip"/>
    <w:basedOn w:val="Normal"/>
    <w:rsid w:val="007B4D79"/>
    <w:pPr>
      <w:spacing w:before="100" w:beforeAutospacing="1" w:after="100" w:afterAutospacing="1"/>
    </w:pPr>
  </w:style>
  <w:style w:type="character" w:customStyle="1" w:styleId="publicationinfo">
    <w:name w:val="publicationinfo"/>
    <w:rsid w:val="007B4D79"/>
  </w:style>
  <w:style w:type="character" w:customStyle="1" w:styleId="style131">
    <w:name w:val="style131"/>
    <w:rsid w:val="007B4D79"/>
    <w:rPr>
      <w:sz w:val="20"/>
      <w:szCs w:val="20"/>
    </w:rPr>
  </w:style>
  <w:style w:type="paragraph" w:customStyle="1" w:styleId="authorcontact">
    <w:name w:val="authorcontact"/>
    <w:basedOn w:val="Normal"/>
    <w:rsid w:val="007B4D7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B4D79"/>
    <w:rPr>
      <w:u w:val="single"/>
    </w:rPr>
  </w:style>
  <w:style w:type="character" w:customStyle="1" w:styleId="StyleStyle4ArialNarrow9ptChar">
    <w:name w:val="Style Style4 + Arial Narrow 9 pt Char"/>
    <w:basedOn w:val="DefaultParagraphFont"/>
    <w:link w:val="StyleStyle4ArialNarrow9pt"/>
    <w:rsid w:val="007B4D7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B4D79"/>
    <w:rPr>
      <w:b/>
      <w:bCs/>
      <w:u w:val="single"/>
    </w:rPr>
  </w:style>
  <w:style w:type="character" w:customStyle="1" w:styleId="StyleStyle4ArialNarrow9ptBoldChar">
    <w:name w:val="Style Style4 + Arial Narrow 9 pt Bold Char"/>
    <w:basedOn w:val="DefaultParagraphFont"/>
    <w:link w:val="StyleStyle4ArialNarrow9ptBold"/>
    <w:rsid w:val="007B4D79"/>
    <w:rPr>
      <w:rFonts w:ascii="Calibri" w:hAnsi="Calibri" w:cs="Calibri"/>
      <w:b/>
      <w:bCs/>
      <w:u w:val="single"/>
    </w:rPr>
  </w:style>
  <w:style w:type="paragraph" w:customStyle="1" w:styleId="card3">
    <w:name w:val="card 3"/>
    <w:basedOn w:val="Normal"/>
    <w:rsid w:val="007B4D79"/>
    <w:pPr>
      <w:ind w:left="400"/>
    </w:pPr>
    <w:rPr>
      <w:szCs w:val="20"/>
    </w:rPr>
  </w:style>
  <w:style w:type="character" w:customStyle="1" w:styleId="text11gold">
    <w:name w:val="text11 gold"/>
    <w:basedOn w:val="DefaultParagraphFont"/>
    <w:rsid w:val="007B4D79"/>
  </w:style>
  <w:style w:type="character" w:customStyle="1" w:styleId="StyleunderlineNotBold">
    <w:name w:val="Style underline + Not Bold"/>
    <w:basedOn w:val="DefaultParagraphFont"/>
    <w:rsid w:val="007B4D79"/>
    <w:rPr>
      <w:b/>
      <w:u w:val="single"/>
    </w:rPr>
  </w:style>
  <w:style w:type="character" w:customStyle="1" w:styleId="StyleunderlineNotBold1">
    <w:name w:val="Style underline + Not Bold1"/>
    <w:basedOn w:val="DefaultParagraphFont"/>
    <w:rsid w:val="007B4D79"/>
    <w:rPr>
      <w:b/>
      <w:u w:val="single"/>
    </w:rPr>
  </w:style>
  <w:style w:type="paragraph" w:customStyle="1" w:styleId="BodyText55">
    <w:name w:val="Body Text55"/>
    <w:basedOn w:val="Normal"/>
    <w:rsid w:val="007B4D79"/>
    <w:pPr>
      <w:shd w:val="clear" w:color="auto" w:fill="FFFFFF"/>
      <w:spacing w:line="252" w:lineRule="exact"/>
      <w:jc w:val="both"/>
    </w:pPr>
    <w:rPr>
      <w:sz w:val="19"/>
      <w:szCs w:val="19"/>
      <w:lang w:val="x-none" w:eastAsia="x-none"/>
    </w:rPr>
  </w:style>
  <w:style w:type="character" w:customStyle="1" w:styleId="Bodytext595pt">
    <w:name w:val="Body text (5) + 9.5 pt"/>
    <w:rsid w:val="007B4D7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B4D79"/>
    <w:rPr>
      <w:rFonts w:ascii="Times New Roman" w:hAnsi="Times New Roman"/>
      <w:b/>
      <w:bCs/>
      <w:noProof w:val="0"/>
      <w:sz w:val="20"/>
      <w:u w:val="single"/>
    </w:rPr>
  </w:style>
  <w:style w:type="character" w:customStyle="1" w:styleId="StyleUnderlineCharChar19pt">
    <w:name w:val="Style Underline Char Char1 + 9 pt"/>
    <w:rsid w:val="007B4D7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B4D7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B4D79"/>
    <w:rPr>
      <w:rFonts w:ascii="Arial" w:hAnsi="Arial" w:cs="Calibri"/>
      <w:b/>
      <w:smallCaps/>
      <w:u w:val="single"/>
      <w:lang w:val="x-none" w:eastAsia="x-none"/>
    </w:rPr>
  </w:style>
  <w:style w:type="paragraph" w:customStyle="1" w:styleId="Third">
    <w:name w:val="Third"/>
    <w:basedOn w:val="Normal"/>
    <w:link w:val="ThirdChar"/>
    <w:qFormat/>
    <w:rsid w:val="007B4D79"/>
    <w:rPr>
      <w:b/>
      <w:u w:val="single"/>
      <w:lang w:val="x-none" w:eastAsia="x-none"/>
    </w:rPr>
  </w:style>
  <w:style w:type="character" w:customStyle="1" w:styleId="ThirdChar">
    <w:name w:val="Third Char"/>
    <w:link w:val="Third"/>
    <w:rsid w:val="007B4D7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7B4D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B4D79"/>
  </w:style>
  <w:style w:type="character" w:customStyle="1" w:styleId="DebateUnderlineBoldCharChar">
    <w:name w:val="Debate Underline Bold Char Char"/>
    <w:rsid w:val="007B4D79"/>
    <w:rPr>
      <w:rFonts w:ascii="Arial" w:hAnsi="Arial" w:cs="Calibri"/>
      <w:b/>
      <w:u w:val="thick"/>
      <w:lang w:val="x-none" w:eastAsia="x-none"/>
    </w:rPr>
  </w:style>
  <w:style w:type="character" w:customStyle="1" w:styleId="resultbodyblack">
    <w:name w:val="resultbodyblack"/>
    <w:rsid w:val="007B4D79"/>
    <w:rPr>
      <w:rFonts w:cs="Times New Roman"/>
    </w:rPr>
  </w:style>
  <w:style w:type="character" w:customStyle="1" w:styleId="CharChar61">
    <w:name w:val="Char Char61"/>
    <w:rsid w:val="007B4D79"/>
    <w:rPr>
      <w:rFonts w:cs="Arial"/>
      <w:bCs/>
      <w:sz w:val="16"/>
      <w:szCs w:val="26"/>
      <w:lang w:val="en-US" w:eastAsia="en-US" w:bidi="ar-SA"/>
    </w:rPr>
  </w:style>
  <w:style w:type="paragraph" w:customStyle="1" w:styleId="CiteSmallText">
    <w:name w:val="Cite Small Text"/>
    <w:basedOn w:val="Normal"/>
    <w:uiPriority w:val="99"/>
    <w:qFormat/>
    <w:rsid w:val="007B4D7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B4D7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B4D79"/>
    <w:rPr>
      <w:rFonts w:ascii="Calibri" w:eastAsia="Calibri" w:hAnsi="Calibri" w:cs="Calibri"/>
      <w:lang w:val="x-none" w:eastAsia="x-none"/>
    </w:rPr>
  </w:style>
  <w:style w:type="character" w:customStyle="1" w:styleId="nohighlighting">
    <w:name w:val="no highlighting"/>
    <w:rsid w:val="007B4D7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B4D79"/>
    <w:rPr>
      <w:rFonts w:eastAsia="Calibri"/>
      <w:color w:val="0000FF"/>
      <w:sz w:val="12"/>
      <w:u w:val="single"/>
      <w:lang w:val="x-none" w:eastAsia="x-none"/>
    </w:rPr>
  </w:style>
  <w:style w:type="character" w:customStyle="1" w:styleId="SwagChar">
    <w:name w:val="Swag Char"/>
    <w:link w:val="Swag"/>
    <w:rsid w:val="007B4D7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B4D7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B4D7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B4D7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B4D79"/>
    <w:rPr>
      <w:rFonts w:ascii="Calibri" w:eastAsia="Times New Roman" w:hAnsi="Calibri" w:cs="Times New Roman"/>
      <w:b/>
      <w:bCs/>
      <w:szCs w:val="24"/>
      <w:u w:val="single"/>
    </w:rPr>
  </w:style>
  <w:style w:type="paragraph" w:customStyle="1" w:styleId="conintrotext">
    <w:name w:val="conintrotext"/>
    <w:basedOn w:val="Normal"/>
    <w:uiPriority w:val="99"/>
    <w:qFormat/>
    <w:rsid w:val="007B4D79"/>
    <w:pPr>
      <w:spacing w:before="100" w:beforeAutospacing="1" w:after="100" w:afterAutospacing="1"/>
    </w:pPr>
  </w:style>
  <w:style w:type="character" w:customStyle="1" w:styleId="comment-body">
    <w:name w:val="comment-body"/>
    <w:rsid w:val="007B4D79"/>
  </w:style>
  <w:style w:type="character" w:customStyle="1" w:styleId="ListBulletChar">
    <w:name w:val="List Bullet Char"/>
    <w:link w:val="ListBullet"/>
    <w:uiPriority w:val="99"/>
    <w:rsid w:val="007B4D79"/>
    <w:rPr>
      <w:rFonts w:ascii="Calibri" w:hAnsi="Calibri" w:cs="Calibri"/>
    </w:rPr>
  </w:style>
  <w:style w:type="character" w:customStyle="1" w:styleId="citationdate">
    <w:name w:val="citation_date"/>
    <w:basedOn w:val="DefaultParagraphFont"/>
    <w:rsid w:val="007B4D79"/>
  </w:style>
  <w:style w:type="character" w:customStyle="1" w:styleId="citationarticletitle">
    <w:name w:val="citation_article_title"/>
    <w:basedOn w:val="DefaultParagraphFont"/>
    <w:rsid w:val="007B4D79"/>
  </w:style>
  <w:style w:type="character" w:customStyle="1" w:styleId="citationjournaltitle">
    <w:name w:val="citation_journal_title"/>
    <w:basedOn w:val="DefaultParagraphFont"/>
    <w:rsid w:val="007B4D79"/>
  </w:style>
  <w:style w:type="paragraph" w:customStyle="1" w:styleId="shrinkCharChar">
    <w:name w:val="shrink Char Char"/>
    <w:basedOn w:val="Heading3"/>
    <w:link w:val="shrinkCharCharChar"/>
    <w:autoRedefine/>
    <w:rsid w:val="007B4D79"/>
    <w:rPr>
      <w:b w:val="0"/>
      <w:bCs/>
      <w:color w:val="000000"/>
      <w:sz w:val="10"/>
      <w:szCs w:val="17"/>
    </w:rPr>
  </w:style>
  <w:style w:type="character" w:customStyle="1" w:styleId="shrinkCharCharChar">
    <w:name w:val="shrink Char Char Char"/>
    <w:link w:val="shrinkCharChar"/>
    <w:rsid w:val="007B4D79"/>
    <w:rPr>
      <w:rFonts w:ascii="Calibri" w:eastAsiaTheme="majorEastAsia" w:hAnsi="Calibri" w:cstheme="majorBidi"/>
      <w:bCs/>
      <w:color w:val="000000"/>
      <w:sz w:val="10"/>
      <w:szCs w:val="17"/>
      <w:u w:val="single"/>
    </w:rPr>
  </w:style>
  <w:style w:type="paragraph" w:customStyle="1" w:styleId="BBCite">
    <w:name w:val="BB Cite"/>
    <w:basedOn w:val="Normal"/>
    <w:autoRedefine/>
    <w:rsid w:val="007B4D7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B4D79"/>
  </w:style>
  <w:style w:type="paragraph" w:customStyle="1" w:styleId="CardsShrunk">
    <w:name w:val="Cards Shrunk"/>
    <w:basedOn w:val="Normal"/>
    <w:next w:val="Normal"/>
    <w:qFormat/>
    <w:rsid w:val="007B4D7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B4D79"/>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B4D79"/>
    <w:rPr>
      <w:rFonts w:ascii="Calibri" w:eastAsia="Calibri" w:hAnsi="Calibri" w:cs="Calibri"/>
      <w:b/>
      <w:sz w:val="26"/>
    </w:rPr>
  </w:style>
  <w:style w:type="paragraph" w:customStyle="1" w:styleId="Numbered">
    <w:name w:val="Numbered"/>
    <w:basedOn w:val="Normal"/>
    <w:link w:val="NumberedChar"/>
    <w:qFormat/>
    <w:rsid w:val="007B4D7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B4D79"/>
    <w:rPr>
      <w:rFonts w:ascii="Calibri" w:eastAsia="Calibri" w:hAnsi="Calibri" w:cs="Calibri"/>
      <w:b/>
      <w:sz w:val="26"/>
    </w:rPr>
  </w:style>
  <w:style w:type="character" w:customStyle="1" w:styleId="noindex">
    <w:name w:val="noindex"/>
    <w:basedOn w:val="DefaultParagraphFont"/>
    <w:rsid w:val="007B4D79"/>
  </w:style>
  <w:style w:type="character" w:customStyle="1" w:styleId="dispurl">
    <w:name w:val="dispurl"/>
    <w:basedOn w:val="DefaultParagraphFont"/>
    <w:rsid w:val="007B4D79"/>
  </w:style>
  <w:style w:type="paragraph" w:customStyle="1" w:styleId="c-4">
    <w:name w:val="c-4"/>
    <w:basedOn w:val="Normal"/>
    <w:rsid w:val="007B4D79"/>
    <w:pPr>
      <w:spacing w:before="100" w:beforeAutospacing="1" w:after="100" w:afterAutospacing="1"/>
    </w:pPr>
    <w:rPr>
      <w:rFonts w:eastAsia="Calibri"/>
    </w:rPr>
  </w:style>
  <w:style w:type="character" w:customStyle="1" w:styleId="imgleft">
    <w:name w:val="imgleft"/>
    <w:basedOn w:val="DefaultParagraphFont"/>
    <w:rsid w:val="007B4D79"/>
  </w:style>
  <w:style w:type="character" w:customStyle="1" w:styleId="printmail">
    <w:name w:val="print_mail"/>
    <w:basedOn w:val="DefaultParagraphFont"/>
    <w:rsid w:val="007B4D79"/>
  </w:style>
  <w:style w:type="character" w:customStyle="1" w:styleId="printhtml">
    <w:name w:val="print_html"/>
    <w:basedOn w:val="DefaultParagraphFont"/>
    <w:rsid w:val="007B4D79"/>
  </w:style>
  <w:style w:type="character" w:customStyle="1" w:styleId="nodetype">
    <w:name w:val="nodetype"/>
    <w:basedOn w:val="DefaultParagraphFont"/>
    <w:rsid w:val="007B4D79"/>
  </w:style>
  <w:style w:type="character" w:customStyle="1" w:styleId="Underline-Highlighted-WFU-Big">
    <w:name w:val="Underline-Highlighted-WFU-Big"/>
    <w:uiPriority w:val="1"/>
    <w:qFormat/>
    <w:rsid w:val="007B4D79"/>
    <w:rPr>
      <w:rFonts w:ascii="Cambria" w:hAnsi="Cambria"/>
      <w:b/>
      <w:sz w:val="24"/>
      <w:u w:val="single"/>
      <w:bdr w:val="single" w:sz="4" w:space="0" w:color="000000"/>
      <w:shd w:val="clear" w:color="auto" w:fill="BEFF7D"/>
    </w:rPr>
  </w:style>
  <w:style w:type="character" w:customStyle="1" w:styleId="gsstx">
    <w:name w:val="gsstx"/>
    <w:rsid w:val="007B4D79"/>
  </w:style>
  <w:style w:type="character" w:customStyle="1" w:styleId="StyleStyleHighlightedunderlineBorderSinglesolidlineAu">
    <w:name w:val="Style Style Highlighted underline + Border: : (Single solid line Au..."/>
    <w:basedOn w:val="DefaultParagraphFont"/>
    <w:rsid w:val="007B4D7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B4D79"/>
  </w:style>
  <w:style w:type="character" w:customStyle="1" w:styleId="citebold0">
    <w:name w:val="cite bold"/>
    <w:basedOn w:val="DefaultParagraphFont"/>
    <w:rsid w:val="007B4D7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B4D7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B4D79"/>
    <w:pPr>
      <w:jc w:val="both"/>
    </w:pPr>
    <w:rPr>
      <w:b/>
    </w:rPr>
  </w:style>
  <w:style w:type="paragraph" w:customStyle="1" w:styleId="TxBr13p3">
    <w:name w:val="TxBr_13p3"/>
    <w:basedOn w:val="Normal"/>
    <w:rsid w:val="007B4D7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B4D79"/>
    <w:pPr>
      <w:jc w:val="both"/>
    </w:pPr>
    <w:rPr>
      <w:b/>
    </w:rPr>
  </w:style>
  <w:style w:type="paragraph" w:customStyle="1" w:styleId="TxBr5p2">
    <w:name w:val="TxBr_5p2"/>
    <w:basedOn w:val="Normal"/>
    <w:rsid w:val="007B4D7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B4D79"/>
    <w:pPr>
      <w:jc w:val="both"/>
    </w:pPr>
    <w:rPr>
      <w:b/>
    </w:rPr>
  </w:style>
  <w:style w:type="paragraph" w:customStyle="1" w:styleId="TxBr10p1">
    <w:name w:val="TxBr_10p1"/>
    <w:basedOn w:val="Normal"/>
    <w:rsid w:val="007B4D7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B4D79"/>
    <w:pPr>
      <w:ind w:left="720" w:right="720"/>
    </w:pPr>
    <w:rPr>
      <w:b/>
      <w:sz w:val="28"/>
    </w:rPr>
  </w:style>
  <w:style w:type="paragraph" w:customStyle="1" w:styleId="underlinecardCharChar">
    <w:name w:val="underline card Char Char"/>
    <w:basedOn w:val="Normal"/>
    <w:rsid w:val="007B4D79"/>
    <w:pPr>
      <w:ind w:left="1728" w:right="1728"/>
    </w:pPr>
    <w:rPr>
      <w:u w:val="single"/>
    </w:rPr>
  </w:style>
  <w:style w:type="paragraph" w:customStyle="1" w:styleId="DebateHeading1">
    <w:name w:val="Debate.Heading1"/>
    <w:basedOn w:val="Heading1"/>
    <w:autoRedefine/>
    <w:rsid w:val="007B4D79"/>
    <w:pPr>
      <w:spacing w:before="0"/>
      <w:ind w:right="1440"/>
    </w:pPr>
    <w:rPr>
      <w:rFonts w:cs="Times New Roman"/>
      <w:bCs/>
      <w:caps/>
      <w:sz w:val="20"/>
      <w:szCs w:val="28"/>
    </w:rPr>
  </w:style>
  <w:style w:type="paragraph" w:customStyle="1" w:styleId="morenews">
    <w:name w:val="morenews"/>
    <w:basedOn w:val="Normal"/>
    <w:rsid w:val="007B4D79"/>
    <w:pPr>
      <w:spacing w:before="100" w:beforeAutospacing="1" w:after="100" w:afterAutospacing="1"/>
    </w:pPr>
  </w:style>
  <w:style w:type="paragraph" w:customStyle="1" w:styleId="BodyTextFirstIndent1">
    <w:name w:val="Body Text First Indent1"/>
    <w:basedOn w:val="BodyText"/>
    <w:next w:val="BodyTextFirstIndent"/>
    <w:uiPriority w:val="99"/>
    <w:rsid w:val="007B4D79"/>
    <w:pPr>
      <w:ind w:firstLine="210"/>
    </w:pPr>
    <w:rPr>
      <w:rFonts w:asciiTheme="minorHAnsi" w:hAnsiTheme="minorHAnsi" w:cstheme="minorBidi"/>
    </w:rPr>
  </w:style>
  <w:style w:type="paragraph" w:customStyle="1" w:styleId="NormalIndent1">
    <w:name w:val="Normal Indent1"/>
    <w:basedOn w:val="Normal"/>
    <w:next w:val="NormalIndent"/>
    <w:rsid w:val="007B4D79"/>
    <w:pPr>
      <w:ind w:left="720"/>
    </w:pPr>
    <w:rPr>
      <w:szCs w:val="20"/>
      <w:lang w:bidi="en-US"/>
    </w:rPr>
  </w:style>
  <w:style w:type="paragraph" w:customStyle="1" w:styleId="EnvelopeReturn1">
    <w:name w:val="Envelope Return1"/>
    <w:basedOn w:val="Normal"/>
    <w:next w:val="EnvelopeReturn"/>
    <w:rsid w:val="007B4D79"/>
    <w:rPr>
      <w:szCs w:val="20"/>
      <w:lang w:bidi="en-US"/>
    </w:rPr>
  </w:style>
  <w:style w:type="paragraph" w:customStyle="1" w:styleId="EnvelopeAddress1">
    <w:name w:val="Envelope Address1"/>
    <w:basedOn w:val="Normal"/>
    <w:next w:val="EnvelopeAddress"/>
    <w:rsid w:val="007B4D7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B4D79"/>
    <w:rPr>
      <w:rFonts w:cs="Times New Roman"/>
    </w:rPr>
  </w:style>
  <w:style w:type="paragraph" w:customStyle="1" w:styleId="ExtendedText">
    <w:name w:val="Extended Text"/>
    <w:basedOn w:val="Normal"/>
    <w:rsid w:val="007B4D79"/>
    <w:pPr>
      <w:widowControl w:val="0"/>
    </w:pPr>
    <w:rPr>
      <w:sz w:val="12"/>
      <w:szCs w:val="20"/>
      <w:lang w:bidi="en-US"/>
    </w:rPr>
  </w:style>
  <w:style w:type="character" w:customStyle="1" w:styleId="ExtendedTextChar">
    <w:name w:val="Extended Text Char"/>
    <w:basedOn w:val="DefaultParagraphFont"/>
    <w:rsid w:val="007B4D79"/>
    <w:rPr>
      <w:rFonts w:cs="Times New Roman"/>
      <w:sz w:val="12"/>
    </w:rPr>
  </w:style>
  <w:style w:type="paragraph" w:customStyle="1" w:styleId="DiamondList">
    <w:name w:val="Diamond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B4D79"/>
    <w:rPr>
      <w:sz w:val="20"/>
    </w:rPr>
  </w:style>
  <w:style w:type="paragraph" w:customStyle="1" w:styleId="BulletList">
    <w:name w:val="Bullet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B4D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B4D79"/>
    <w:rPr>
      <w:sz w:val="20"/>
    </w:rPr>
  </w:style>
  <w:style w:type="character" w:customStyle="1" w:styleId="boxChar">
    <w:name w:val="box Char"/>
    <w:basedOn w:val="DefaultParagraphFont"/>
    <w:rsid w:val="007B4D7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B4D7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B4D79"/>
    <w:rPr>
      <w:rFonts w:ascii="Garamond" w:hAnsi="Garamond"/>
      <w:sz w:val="24"/>
      <w:u w:val="single"/>
    </w:rPr>
  </w:style>
  <w:style w:type="paragraph" w:customStyle="1" w:styleId="StyletagGaramond">
    <w:name w:val="Style tag + Garamond"/>
    <w:basedOn w:val="Heading2"/>
    <w:rsid w:val="007B4D7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B4D79"/>
    <w:rPr>
      <w:rFonts w:ascii="Garamond" w:hAnsi="Garamond" w:cs="Times New Roman"/>
      <w:b/>
      <w:bCs/>
      <w:sz w:val="24"/>
    </w:rPr>
  </w:style>
  <w:style w:type="character" w:customStyle="1" w:styleId="StyleGaramond">
    <w:name w:val="Style Garamond"/>
    <w:basedOn w:val="DefaultParagraphFont"/>
    <w:rsid w:val="007B4D79"/>
    <w:rPr>
      <w:rFonts w:ascii="Garamond" w:hAnsi="Garamond" w:cs="Times New Roman"/>
    </w:rPr>
  </w:style>
  <w:style w:type="paragraph" w:customStyle="1" w:styleId="StyleUnderliningBorderSinglesolidlineAuto05ptLin">
    <w:name w:val="Style Underlining + Border: : (Single solid line Auto  0.5 pt Lin..."/>
    <w:basedOn w:val="Underlining"/>
    <w:rsid w:val="007B4D7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B4D7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B4D7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B4D79"/>
    <w:rPr>
      <w:rFonts w:ascii="Garamond" w:hAnsi="Garamond"/>
      <w:b/>
      <w:kern w:val="32"/>
      <w:sz w:val="32"/>
      <w:u w:val="single"/>
    </w:rPr>
  </w:style>
  <w:style w:type="paragraph" w:customStyle="1" w:styleId="cleanformatting">
    <w:name w:val="clean formatting"/>
    <w:basedOn w:val="Heading4"/>
    <w:rsid w:val="007B4D7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B4D79"/>
    <w:pPr>
      <w:ind w:left="288" w:right="288"/>
    </w:pPr>
    <w:rPr>
      <w:szCs w:val="20"/>
    </w:rPr>
  </w:style>
  <w:style w:type="paragraph" w:customStyle="1" w:styleId="tagCharCharChar1">
    <w:name w:val="tag Char Char Char1"/>
    <w:basedOn w:val="cardCharChar1CharCharCharCharChar"/>
    <w:rsid w:val="007B4D79"/>
    <w:pPr>
      <w:ind w:left="0" w:right="0"/>
    </w:pPr>
    <w:rPr>
      <w:b/>
      <w:bCs/>
      <w:szCs w:val="24"/>
    </w:rPr>
  </w:style>
  <w:style w:type="character" w:customStyle="1" w:styleId="tagChar1CharChar1">
    <w:name w:val="tag Char1 Char Char1"/>
    <w:basedOn w:val="DefaultParagraphFont"/>
    <w:rsid w:val="007B4D79"/>
    <w:rPr>
      <w:b/>
      <w:bCs/>
      <w:sz w:val="24"/>
      <w:szCs w:val="24"/>
      <w:lang w:val="en-US" w:eastAsia="en-US" w:bidi="ar-SA"/>
    </w:rPr>
  </w:style>
  <w:style w:type="character" w:customStyle="1" w:styleId="tagChar1Char1CharChar">
    <w:name w:val="tag Char1 Char1 Char Char"/>
    <w:basedOn w:val="DefaultParagraphFont"/>
    <w:rsid w:val="007B4D79"/>
    <w:rPr>
      <w:b/>
      <w:bCs/>
      <w:sz w:val="24"/>
      <w:szCs w:val="24"/>
      <w:lang w:val="en-US" w:eastAsia="en-US" w:bidi="ar-SA"/>
    </w:rPr>
  </w:style>
  <w:style w:type="character" w:customStyle="1" w:styleId="c2">
    <w:name w:val="c2"/>
    <w:basedOn w:val="DefaultParagraphFont"/>
    <w:rsid w:val="007B4D79"/>
  </w:style>
  <w:style w:type="character" w:customStyle="1" w:styleId="looseChar">
    <w:name w:val="loose Char"/>
    <w:basedOn w:val="DefaultParagraphFont"/>
    <w:rsid w:val="007B4D79"/>
    <w:rPr>
      <w:sz w:val="24"/>
      <w:szCs w:val="24"/>
      <w:lang w:val="en-US" w:eastAsia="en-US" w:bidi="ar-SA"/>
    </w:rPr>
  </w:style>
  <w:style w:type="character" w:customStyle="1" w:styleId="c6">
    <w:name w:val="c6"/>
    <w:basedOn w:val="DefaultParagraphFont"/>
    <w:rsid w:val="007B4D79"/>
  </w:style>
  <w:style w:type="character" w:customStyle="1" w:styleId="StyleCards12ptThickunderlineChar">
    <w:name w:val="Style Cards + 12 pt Thick underline Char"/>
    <w:basedOn w:val="DefaultParagraphFont"/>
    <w:rsid w:val="007B4D79"/>
    <w:rPr>
      <w:sz w:val="24"/>
      <w:u w:val="thick"/>
      <w:lang w:val="en-US" w:eastAsia="en-US" w:bidi="ar-SA"/>
    </w:rPr>
  </w:style>
  <w:style w:type="paragraph" w:customStyle="1" w:styleId="AnalyticBlock">
    <w:name w:val="AnalyticBlock"/>
    <w:basedOn w:val="Heading3"/>
    <w:autoRedefine/>
    <w:uiPriority w:val="5"/>
    <w:qFormat/>
    <w:rsid w:val="007B4D79"/>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89484</Words>
  <Characters>510065</Characters>
  <Application>Microsoft Office Word</Application>
  <DocSecurity>0</DocSecurity>
  <Lines>4250</Lines>
  <Paragraphs>1196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2025-09-06T18:29:00Z</dcterms:created>
  <dcterms:modified xsi:type="dcterms:W3CDTF">2025-09-06T18:32:00Z</dcterms:modified>
</cp:coreProperties>
</file>