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480AA" w14:textId="77777777" w:rsidR="00F134FB" w:rsidRDefault="00F134FB" w:rsidP="00F134FB">
      <w:pPr>
        <w:pStyle w:val="Heading3"/>
      </w:pPr>
      <w:r>
        <w:t>OFF</w:t>
      </w:r>
    </w:p>
    <w:p w14:paraId="64519B8E" w14:textId="43B612DA" w:rsidR="00C72149" w:rsidRPr="00C72149" w:rsidRDefault="00C72149" w:rsidP="00C72149">
      <w:pPr>
        <w:pStyle w:val="Heading4"/>
      </w:pPr>
      <w:r>
        <w:t>Framework</w:t>
      </w:r>
    </w:p>
    <w:p w14:paraId="3408DFF6" w14:textId="77777777" w:rsidR="00F134FB" w:rsidRPr="00CD2EC0" w:rsidRDefault="00F134FB" w:rsidP="00F134FB">
      <w:pPr>
        <w:pStyle w:val="Heading4"/>
        <w:rPr>
          <w:rFonts w:cs="Calibri"/>
        </w:rPr>
      </w:pPr>
      <w:r>
        <w:rPr>
          <w:rFonts w:cs="Calibri"/>
        </w:rPr>
        <w:t xml:space="preserve">‘Resolved’ entails </w:t>
      </w:r>
      <w:r w:rsidRPr="000A5FCB">
        <w:rPr>
          <w:rFonts w:cs="Calibri"/>
          <w:u w:val="single"/>
        </w:rPr>
        <w:t>legal action</w:t>
      </w:r>
      <w:r>
        <w:rPr>
          <w:rFonts w:cs="Calibri"/>
        </w:rPr>
        <w:t>.</w:t>
      </w:r>
    </w:p>
    <w:p w14:paraId="5384B0EA" w14:textId="77777777" w:rsidR="00F134FB" w:rsidRPr="00CD2EC0" w:rsidRDefault="00F134FB" w:rsidP="00F134FB">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2483E4F7" w14:textId="77777777" w:rsidR="00F134FB" w:rsidRPr="00CD2EC0" w:rsidRDefault="00F134FB" w:rsidP="00F134FB">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72F3970B" w14:textId="77777777" w:rsidR="00F134FB" w:rsidRDefault="00F134FB" w:rsidP="00F134FB">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05F66D7F" w14:textId="77777777" w:rsidR="00F134FB" w:rsidRPr="00F66083" w:rsidRDefault="00F134FB" w:rsidP="00F134FB">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59D35536" w14:textId="77777777" w:rsidR="00F134FB" w:rsidRPr="00F66083" w:rsidRDefault="00F134FB" w:rsidP="00F134FB">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1B78DBAD" w14:textId="77777777" w:rsidR="00F134FB" w:rsidRPr="00F66083" w:rsidRDefault="00F134FB" w:rsidP="00F134FB">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06903446" w14:textId="77777777" w:rsidR="00F134FB" w:rsidRPr="008D2AC6" w:rsidRDefault="00F134FB" w:rsidP="00F134FB">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65320C49" w14:textId="77777777" w:rsidR="00F134FB" w:rsidRPr="008D2AC6" w:rsidRDefault="00F134FB" w:rsidP="00F134FB">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Decided: June 27, 2002 https://caselaw.findlaw.com/az-court-of-appeals/1315322.html</w:t>
      </w:r>
    </w:p>
    <w:p w14:paraId="4C0E48D3" w14:textId="77777777" w:rsidR="00F134FB" w:rsidRPr="000A5FCB" w:rsidRDefault="00F134FB" w:rsidP="00F134FB">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B0CAD9A" w14:textId="77777777" w:rsidR="00F134FB" w:rsidRDefault="00F134FB" w:rsidP="00F134FB"/>
    <w:p w14:paraId="106CDCD1" w14:textId="77777777" w:rsidR="00F134FB" w:rsidRDefault="00F134FB" w:rsidP="00F134FB">
      <w:pPr>
        <w:pStyle w:val="Heading4"/>
      </w:pPr>
      <w:r>
        <w:t xml:space="preserve">‘Strengthening’ must increase </w:t>
      </w:r>
      <w:r w:rsidRPr="001139BF">
        <w:rPr>
          <w:u w:val="single"/>
        </w:rPr>
        <w:t>regulatory effectiveness</w:t>
      </w:r>
      <w:r>
        <w:t>.</w:t>
      </w:r>
    </w:p>
    <w:p w14:paraId="3B5FF8AC" w14:textId="77777777" w:rsidR="00F134FB" w:rsidRPr="00001F6E" w:rsidRDefault="00F134FB" w:rsidP="00F134FB">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6BD3A18B" w14:textId="77777777" w:rsidR="00F134FB" w:rsidRPr="00001F6E" w:rsidRDefault="00F134FB" w:rsidP="00F134FB">
      <w:pPr>
        <w:rPr>
          <w:sz w:val="16"/>
        </w:rPr>
      </w:pPr>
      <w:r w:rsidRPr="00001F6E">
        <w:rPr>
          <w:sz w:val="16"/>
        </w:rPr>
        <w:t>strengthen | BUSINESS ENGLISH</w:t>
      </w:r>
    </w:p>
    <w:p w14:paraId="30E94124" w14:textId="77777777" w:rsidR="00F134FB" w:rsidRPr="00893979" w:rsidRDefault="00F134FB" w:rsidP="00F134FB">
      <w:pPr>
        <w:rPr>
          <w:rStyle w:val="StyleUnderline"/>
        </w:rPr>
      </w:pPr>
      <w:r w:rsidRPr="00893979">
        <w:rPr>
          <w:rStyle w:val="StyleUnderline"/>
        </w:rPr>
        <w:t>strengthen</w:t>
      </w:r>
    </w:p>
    <w:p w14:paraId="7F74CE6D" w14:textId="77777777" w:rsidR="00F134FB" w:rsidRPr="00001F6E" w:rsidRDefault="00F134FB" w:rsidP="00F134FB">
      <w:pPr>
        <w:rPr>
          <w:sz w:val="16"/>
        </w:rPr>
      </w:pPr>
      <w:r w:rsidRPr="00001F6E">
        <w:rPr>
          <w:sz w:val="16"/>
        </w:rPr>
        <w:t>verb</w:t>
      </w:r>
    </w:p>
    <w:p w14:paraId="3F202F52" w14:textId="77777777" w:rsidR="00F134FB" w:rsidRPr="00001F6E" w:rsidRDefault="00F134FB" w:rsidP="00F134FB">
      <w:pPr>
        <w:rPr>
          <w:sz w:val="16"/>
        </w:rPr>
      </w:pPr>
      <w:r w:rsidRPr="00001F6E">
        <w:rPr>
          <w:sz w:val="16"/>
        </w:rPr>
        <w:t>[ T ]</w:t>
      </w:r>
    </w:p>
    <w:p w14:paraId="50C44337" w14:textId="77777777" w:rsidR="00F134FB" w:rsidRPr="00001F6E" w:rsidRDefault="00F134FB" w:rsidP="00F134FB">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14537A70" w14:textId="77777777" w:rsidR="00F134FB" w:rsidRPr="00001F6E" w:rsidRDefault="00F134FB" w:rsidP="00F134FB">
      <w:pPr>
        <w:rPr>
          <w:sz w:val="16"/>
        </w:rPr>
      </w:pPr>
      <w:r w:rsidRPr="00001F6E">
        <w:rPr>
          <w:sz w:val="16"/>
        </w:rPr>
        <w:t>A discussion paper aiming to strengthen the EU's competition regime has been circulated amongst commissioners.</w:t>
      </w:r>
    </w:p>
    <w:p w14:paraId="618CCBEA" w14:textId="77777777" w:rsidR="00F134FB" w:rsidRPr="00001F6E" w:rsidRDefault="00F134FB" w:rsidP="00F134FB">
      <w:pPr>
        <w:rPr>
          <w:sz w:val="16"/>
        </w:rPr>
      </w:pPr>
      <w:r w:rsidRPr="00001F6E">
        <w:rPr>
          <w:sz w:val="16"/>
        </w:rPr>
        <w:t>Research and development expenses amounted to €76m in the first six months, reflecting the company's desire to further strengthen its technological leadership.</w:t>
      </w:r>
    </w:p>
    <w:p w14:paraId="7177B6CF" w14:textId="77777777" w:rsidR="00F134FB" w:rsidRPr="00001F6E" w:rsidRDefault="00F134FB" w:rsidP="00F134FB">
      <w:pPr>
        <w:rPr>
          <w:sz w:val="16"/>
        </w:rPr>
      </w:pPr>
      <w:r w:rsidRPr="00001F6E">
        <w:rPr>
          <w:sz w:val="16"/>
        </w:rPr>
        <w:t>Recent efforts have been made to strengthen the role of outside directors.</w:t>
      </w:r>
    </w:p>
    <w:p w14:paraId="18AD0522" w14:textId="77777777" w:rsidR="00F134FB" w:rsidRPr="00001F6E" w:rsidRDefault="00F134FB" w:rsidP="00F134FB">
      <w:pPr>
        <w:rPr>
          <w:sz w:val="16"/>
        </w:rPr>
      </w:pPr>
      <w:r w:rsidRPr="00001F6E">
        <w:rPr>
          <w:sz w:val="16"/>
        </w:rPr>
        <w:t>strengthen your position/performance/control Mobile operators need to strengthen their control over revenue and profit.</w:t>
      </w:r>
    </w:p>
    <w:p w14:paraId="40AAAC6A" w14:textId="77777777" w:rsidR="00F134FB" w:rsidRPr="00DE091B" w:rsidRDefault="00F134FB" w:rsidP="00F134FB">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6EA527C9" w14:textId="77777777" w:rsidR="00F134FB" w:rsidRDefault="00F134FB" w:rsidP="00F134FB"/>
    <w:p w14:paraId="50F43C96" w14:textId="77777777" w:rsidR="00F134FB" w:rsidRDefault="00F134FB" w:rsidP="00F134FB">
      <w:pPr>
        <w:pStyle w:val="Heading4"/>
      </w:pPr>
      <w:r>
        <w:t>Collective bargaining rights refers to the</w:t>
      </w:r>
      <w:r w:rsidRPr="00541535">
        <w:t xml:space="preserve"> legally protected ability to bargain over </w:t>
      </w:r>
      <w:r w:rsidRPr="00541535">
        <w:rPr>
          <w:u w:val="single"/>
        </w:rPr>
        <w:t>all significant terms and conditions of employment</w:t>
      </w:r>
      <w:r>
        <w:t xml:space="preserve">. </w:t>
      </w:r>
    </w:p>
    <w:p w14:paraId="44C515FE" w14:textId="77777777" w:rsidR="00F134FB" w:rsidRPr="00541535" w:rsidRDefault="00F134FB" w:rsidP="00F134FB">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t>
      </w:r>
      <w:proofErr w:type="spellStart"/>
      <w:r>
        <w:t>WestLaw</w:t>
      </w:r>
      <w:proofErr w:type="spellEnd"/>
      <w:r>
        <w:t xml:space="preserve">. </w:t>
      </w:r>
    </w:p>
    <w:p w14:paraId="57E98066" w14:textId="77777777" w:rsidR="00F134FB" w:rsidRPr="00C4771E" w:rsidRDefault="00F134FB" w:rsidP="00F134FB">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33EF9BB4" w14:textId="77777777" w:rsidR="00F134FB" w:rsidRDefault="00F134FB" w:rsidP="00F134FB"/>
    <w:p w14:paraId="0A350948" w14:textId="77777777" w:rsidR="00F134FB" w:rsidRDefault="00F134FB" w:rsidP="00F134FB">
      <w:pPr>
        <w:pStyle w:val="Heading4"/>
      </w:pPr>
      <w:r>
        <w:t>They violate, they don’t use the USFG as an actor nor do they strengthen the legal protection of the right to collective bargaining.</w:t>
      </w:r>
    </w:p>
    <w:p w14:paraId="2FB1CE2C" w14:textId="77777777" w:rsidR="00F134FB" w:rsidRPr="00FC65A3" w:rsidRDefault="00F134FB" w:rsidP="00F134FB">
      <w:pPr>
        <w:pStyle w:val="Heading4"/>
        <w:rPr>
          <w:rFonts w:cs="Calibri"/>
        </w:rPr>
      </w:pPr>
      <w:r w:rsidRPr="00FC65A3">
        <w:rPr>
          <w:rFonts w:cs="Calibri"/>
        </w:rPr>
        <w:t xml:space="preserve">First, </w:t>
      </w:r>
      <w:r w:rsidRPr="00FC65A3">
        <w:rPr>
          <w:rFonts w:cs="Calibri"/>
          <w:u w:val="single"/>
        </w:rPr>
        <w:t>fairness</w:t>
      </w:r>
      <w:r w:rsidRPr="00FC65A3">
        <w:rPr>
          <w:rFonts w:cs="Calibri"/>
        </w:rPr>
        <w:t xml:space="preserve">. An </w:t>
      </w:r>
      <w:r w:rsidRPr="00FC65A3">
        <w:rPr>
          <w:rFonts w:cs="Calibri"/>
          <w:u w:val="single"/>
        </w:rPr>
        <w:t>unlimited</w:t>
      </w:r>
      <w:r w:rsidRPr="00FC65A3">
        <w:rPr>
          <w:rFonts w:cs="Calibri"/>
        </w:rPr>
        <w:t xml:space="preserve">, </w:t>
      </w:r>
      <w:r w:rsidRPr="00FC65A3">
        <w:rPr>
          <w:rFonts w:cs="Calibri"/>
          <w:u w:val="single"/>
        </w:rPr>
        <w:t>unpredictable</w:t>
      </w:r>
      <w:r w:rsidRPr="00FC65A3">
        <w:rPr>
          <w:rFonts w:cs="Calibri"/>
        </w:rPr>
        <w:t xml:space="preserve"> topic stacks the deck in their favor. Absent a </w:t>
      </w:r>
      <w:proofErr w:type="spellStart"/>
      <w:r w:rsidRPr="00FC65A3">
        <w:rPr>
          <w:rFonts w:cs="Calibri"/>
        </w:rPr>
        <w:t>resolutional</w:t>
      </w:r>
      <w:proofErr w:type="spellEnd"/>
      <w:r w:rsidRPr="00FC65A3">
        <w:rPr>
          <w:rFonts w:cs="Calibri"/>
        </w:rPr>
        <w:t xml:space="preserve"> </w:t>
      </w:r>
      <w:r w:rsidRPr="00FC65A3">
        <w:rPr>
          <w:rFonts w:cs="Calibri"/>
          <w:u w:val="single"/>
        </w:rPr>
        <w:t>stasis</w:t>
      </w:r>
      <w:r w:rsidRPr="00FC65A3">
        <w:rPr>
          <w:rFonts w:cs="Calibri"/>
        </w:rPr>
        <w:t xml:space="preserve"> for disagreement, it is impossible to ensure the </w:t>
      </w:r>
      <w:r w:rsidRPr="00FC65A3">
        <w:rPr>
          <w:rFonts w:cs="Calibri"/>
          <w:u w:val="single"/>
        </w:rPr>
        <w:t>foundation</w:t>
      </w:r>
      <w:r w:rsidRPr="00FC65A3">
        <w:rPr>
          <w:rFonts w:cs="Calibri"/>
        </w:rPr>
        <w:t xml:space="preserve"> of the activity. It is your </w:t>
      </w:r>
      <w:r w:rsidRPr="00FC65A3">
        <w:rPr>
          <w:rFonts w:cs="Calibri"/>
          <w:u w:val="single"/>
        </w:rPr>
        <w:t>role</w:t>
      </w:r>
      <w:r w:rsidRPr="00FC65A3">
        <w:rPr>
          <w:rFonts w:cs="Calibri"/>
        </w:rPr>
        <w:t xml:space="preserve"> as the </w:t>
      </w:r>
      <w:r w:rsidRPr="00FC65A3">
        <w:rPr>
          <w:rFonts w:cs="Calibri"/>
          <w:u w:val="single"/>
        </w:rPr>
        <w:t>adjudicator</w:t>
      </w:r>
      <w:r w:rsidRPr="00FC65A3">
        <w:rPr>
          <w:rFonts w:cs="Calibri"/>
        </w:rPr>
        <w:t xml:space="preserve"> and why all teams would be mad if you voted neg and </w:t>
      </w:r>
      <w:r>
        <w:rPr>
          <w:rFonts w:cs="Calibri"/>
        </w:rPr>
        <w:t xml:space="preserve">Henry </w:t>
      </w:r>
      <w:r w:rsidRPr="00FC65A3">
        <w:rPr>
          <w:rFonts w:cs="Calibri"/>
        </w:rPr>
        <w:t>didn’t give a 2NR.</w:t>
      </w:r>
    </w:p>
    <w:p w14:paraId="533F3E9B" w14:textId="77777777" w:rsidR="00F134FB" w:rsidRPr="0055488C" w:rsidRDefault="00F134FB" w:rsidP="00F134FB">
      <w:pPr>
        <w:pStyle w:val="Heading4"/>
        <w:rPr>
          <w:rFonts w:cs="Calibri"/>
        </w:rPr>
      </w:pPr>
      <w:r w:rsidRPr="00FC65A3">
        <w:rPr>
          <w:rFonts w:cs="Calibri"/>
        </w:rPr>
        <w:t xml:space="preserve">Second, </w:t>
      </w:r>
      <w:r w:rsidRPr="00FC65A3">
        <w:rPr>
          <w:rFonts w:cs="Calibri"/>
          <w:u w:val="single"/>
        </w:rPr>
        <w:t>clash</w:t>
      </w:r>
      <w:r w:rsidRPr="00FC65A3">
        <w:rPr>
          <w:rFonts w:cs="Calibri"/>
        </w:rPr>
        <w:t xml:space="preserve">. The lack of </w:t>
      </w:r>
      <w:r w:rsidRPr="00FC65A3">
        <w:rPr>
          <w:rFonts w:cs="Calibri"/>
          <w:u w:val="single"/>
        </w:rPr>
        <w:t>predictable</w:t>
      </w:r>
      <w:r w:rsidRPr="00FC65A3">
        <w:rPr>
          <w:rFonts w:cs="Calibri"/>
        </w:rPr>
        <w:t xml:space="preserve"> division of </w:t>
      </w:r>
      <w:proofErr w:type="spellStart"/>
      <w:r w:rsidRPr="00FC65A3">
        <w:rPr>
          <w:rFonts w:cs="Calibri"/>
        </w:rPr>
        <w:t>aff</w:t>
      </w:r>
      <w:proofErr w:type="spellEnd"/>
      <w:r w:rsidRPr="00FC65A3">
        <w:rPr>
          <w:rFonts w:cs="Calibri"/>
        </w:rPr>
        <w:t xml:space="preserve"> and neg ground makes </w:t>
      </w:r>
      <w:r w:rsidRPr="00FC65A3">
        <w:rPr>
          <w:rFonts w:cs="Calibri"/>
          <w:u w:val="single"/>
        </w:rPr>
        <w:t>disagreement</w:t>
      </w:r>
      <w:r w:rsidRPr="00FC65A3">
        <w:rPr>
          <w:rFonts w:cs="Calibri"/>
        </w:rPr>
        <w:t xml:space="preserve"> impossible. </w:t>
      </w:r>
      <w:proofErr w:type="spellStart"/>
      <w:r w:rsidRPr="00FC65A3">
        <w:rPr>
          <w:rFonts w:cs="Calibri"/>
        </w:rPr>
        <w:t>Affs</w:t>
      </w:r>
      <w:proofErr w:type="spellEnd"/>
      <w:r w:rsidRPr="00FC65A3">
        <w:rPr>
          <w:rFonts w:cs="Calibri"/>
        </w:rPr>
        <w:t xml:space="preserve"> would run to the most </w:t>
      </w:r>
      <w:r w:rsidRPr="00FC65A3">
        <w:rPr>
          <w:rFonts w:cs="Calibri"/>
          <w:u w:val="single"/>
        </w:rPr>
        <w:t>obscure</w:t>
      </w:r>
      <w:r w:rsidRPr="00FC65A3">
        <w:rPr>
          <w:rFonts w:cs="Calibri"/>
        </w:rPr>
        <w:t xml:space="preserve">, least </w:t>
      </w:r>
      <w:r w:rsidRPr="00FC65A3">
        <w:rPr>
          <w:rFonts w:cs="Calibri"/>
          <w:u w:val="single"/>
        </w:rPr>
        <w:t>controversial</w:t>
      </w:r>
      <w:r w:rsidRPr="00FC65A3">
        <w:rPr>
          <w:rFonts w:cs="Calibri"/>
        </w:rPr>
        <w:t xml:space="preserve"> positions that avoid debates about </w:t>
      </w:r>
      <w:proofErr w:type="spellStart"/>
      <w:r w:rsidRPr="00FC65A3">
        <w:rPr>
          <w:rFonts w:cs="Calibri"/>
        </w:rPr>
        <w:t>disads</w:t>
      </w:r>
      <w:proofErr w:type="spellEnd"/>
      <w:r w:rsidRPr="00FC65A3">
        <w:rPr>
          <w:rFonts w:cs="Calibri"/>
        </w:rPr>
        <w:t xml:space="preserve">, counterplans, and critiques. Clash is necessary to whatever broader purpose debate might serve because </w:t>
      </w:r>
      <w:r w:rsidRPr="00FC65A3">
        <w:rPr>
          <w:rFonts w:cs="Calibri"/>
          <w:u w:val="single"/>
        </w:rPr>
        <w:t>any</w:t>
      </w:r>
      <w:r w:rsidRPr="00FC65A3">
        <w:rPr>
          <w:rFonts w:cs="Calibri"/>
        </w:rPr>
        <w:t xml:space="preserve"> benefit to </w:t>
      </w:r>
      <w:r w:rsidRPr="00FC65A3">
        <w:rPr>
          <w:rFonts w:cs="Calibri"/>
          <w:u w:val="single"/>
        </w:rPr>
        <w:t>debate</w:t>
      </w:r>
      <w:r w:rsidRPr="00FC65A3">
        <w:rPr>
          <w:rFonts w:cs="Calibri"/>
        </w:rPr>
        <w:t xml:space="preserve"> requires one to occur.</w:t>
      </w:r>
    </w:p>
    <w:p w14:paraId="3C51AB3B" w14:textId="77777777" w:rsidR="00F134FB" w:rsidRPr="00570EA0" w:rsidRDefault="00F134FB" w:rsidP="00F134FB">
      <w:pPr>
        <w:pStyle w:val="Heading4"/>
      </w:pPr>
      <w:r>
        <w:t xml:space="preserve">Third, The ROTB is to vote for the better debater – vote </w:t>
      </w:r>
      <w:proofErr w:type="spellStart"/>
      <w:r>
        <w:t>aff</w:t>
      </w:r>
      <w:proofErr w:type="spellEnd"/>
      <w:r>
        <w:t xml:space="preserve"> because that’s the role of the ballot is </w:t>
      </w:r>
      <w:r w:rsidRPr="00570EA0">
        <w:rPr>
          <w:u w:val="single"/>
        </w:rPr>
        <w:t>self-serving</w:t>
      </w:r>
      <w:r>
        <w:t xml:space="preserve"> and tautological.</w:t>
      </w:r>
    </w:p>
    <w:p w14:paraId="2422D7FE" w14:textId="77777777" w:rsidR="00F134FB" w:rsidRDefault="00F134FB" w:rsidP="00F134FB">
      <w:pPr>
        <w:pStyle w:val="Heading4"/>
        <w:rPr>
          <w:rFonts w:asciiTheme="minorHAnsi" w:hAnsiTheme="minorHAnsi" w:cstheme="minorHAnsi"/>
        </w:rPr>
      </w:pPr>
      <w:r>
        <w:t xml:space="preserve">Fourth, </w:t>
      </w:r>
      <w:r w:rsidRPr="000135CB">
        <w:rPr>
          <w:rFonts w:asciiTheme="minorHAnsi" w:hAnsiTheme="minorHAnsi" w:cstheme="minorHAnsi"/>
        </w:rPr>
        <w:t>Switch Side Debate – Debate forces people to view issues from both sides of a problem to come to a better understanding – there’s only a risk that their framework eliminates this.</w:t>
      </w:r>
    </w:p>
    <w:p w14:paraId="104B56F4" w14:textId="4B183DB7" w:rsidR="00C72149" w:rsidRDefault="00C72149" w:rsidP="00C72149">
      <w:pPr>
        <w:pStyle w:val="Heading2"/>
      </w:pPr>
      <w:r>
        <w:t>OFF</w:t>
      </w:r>
    </w:p>
    <w:p w14:paraId="4FF61C8F" w14:textId="2F198DCA" w:rsidR="00C72149" w:rsidRPr="00C72149" w:rsidRDefault="00C72149" w:rsidP="00C72149">
      <w:pPr>
        <w:pStyle w:val="Heading4"/>
      </w:pPr>
      <w:r>
        <w:t>Cap K</w:t>
      </w:r>
    </w:p>
    <w:p w14:paraId="4A51A985" w14:textId="77777777" w:rsidR="00C72149" w:rsidRPr="00BA0F0A" w:rsidRDefault="00C72149" w:rsidP="00C72149">
      <w:pPr>
        <w:pStyle w:val="Heading4"/>
        <w:rPr>
          <w:rFonts w:cs="Calibri"/>
        </w:rPr>
      </w:pPr>
      <w:bookmarkStart w:id="0" w:name="_Hlk173239595"/>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39E12969" w14:textId="77777777" w:rsidR="00C72149" w:rsidRPr="00BA0F0A" w:rsidRDefault="00C72149" w:rsidP="00C72149">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0DFE6FAC" w14:textId="77777777" w:rsidR="00C72149" w:rsidRDefault="00C72149" w:rsidP="00C72149">
      <w:pPr>
        <w:rPr>
          <w:sz w:val="14"/>
          <w:szCs w:val="20"/>
        </w:rPr>
      </w:pPr>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750EDABE" w14:textId="77777777" w:rsidR="00C72149" w:rsidRDefault="00C72149" w:rsidP="00C72149">
      <w:pPr>
        <w:rPr>
          <w:sz w:val="14"/>
          <w:szCs w:val="20"/>
        </w:rPr>
      </w:pPr>
    </w:p>
    <w:p w14:paraId="55EAB33E" w14:textId="77777777" w:rsidR="00C72149" w:rsidRDefault="00C72149" w:rsidP="00C72149">
      <w:pPr>
        <w:rPr>
          <w:sz w:val="14"/>
          <w:szCs w:val="20"/>
        </w:rPr>
      </w:pPr>
    </w:p>
    <w:p w14:paraId="27EB340E" w14:textId="77777777" w:rsidR="00C72149" w:rsidRDefault="00C72149" w:rsidP="00C72149">
      <w:pPr>
        <w:rPr>
          <w:sz w:val="14"/>
          <w:szCs w:val="20"/>
        </w:rPr>
      </w:pPr>
    </w:p>
    <w:p w14:paraId="6FC83D35" w14:textId="77777777" w:rsidR="00C72149" w:rsidRPr="00BA0F0A" w:rsidRDefault="00C72149" w:rsidP="00C72149">
      <w:pPr>
        <w:pStyle w:val="Heading4"/>
        <w:rPr>
          <w:rFonts w:cs="Calibri"/>
        </w:rPr>
      </w:pPr>
      <w:r w:rsidRPr="00BA0F0A">
        <w:rPr>
          <w:rFonts w:cs="Calibri"/>
        </w:rPr>
        <w:t xml:space="preserve">The 1AC </w:t>
      </w:r>
      <w:r w:rsidRPr="00BA0F0A">
        <w:rPr>
          <w:rFonts w:cs="Calibri"/>
          <w:u w:val="single"/>
        </w:rPr>
        <w:t>lapses</w:t>
      </w:r>
      <w:r w:rsidRPr="00BA0F0A">
        <w:rPr>
          <w:rFonts w:cs="Calibri"/>
        </w:rPr>
        <w:t xml:space="preserve"> into a ‘folk politics’ that </w:t>
      </w:r>
      <w:r w:rsidRPr="00BA0F0A">
        <w:rPr>
          <w:rFonts w:cs="Calibri"/>
          <w:u w:val="single"/>
        </w:rPr>
        <w:t>cedes the terrain</w:t>
      </w:r>
      <w:r w:rsidRPr="00BA0F0A">
        <w:rPr>
          <w:rFonts w:cs="Calibri"/>
        </w:rPr>
        <w:t xml:space="preserve"> to alter </w:t>
      </w:r>
      <w:r w:rsidRPr="00BA0F0A">
        <w:rPr>
          <w:rFonts w:cs="Calibri"/>
          <w:u w:val="single"/>
        </w:rPr>
        <w:t>structural</w:t>
      </w:r>
      <w:r w:rsidRPr="00BA0F0A">
        <w:rPr>
          <w:rFonts w:cs="Calibri"/>
        </w:rPr>
        <w:t xml:space="preserve"> conditions of power subsumed by </w:t>
      </w:r>
      <w:r w:rsidRPr="00BA0F0A">
        <w:rPr>
          <w:rFonts w:cs="Calibri"/>
          <w:u w:val="single"/>
        </w:rPr>
        <w:t>neoliberal</w:t>
      </w:r>
      <w:r w:rsidRPr="00BA0F0A">
        <w:rPr>
          <w:rFonts w:cs="Calibri"/>
        </w:rPr>
        <w:t xml:space="preserve"> agents.</w:t>
      </w:r>
    </w:p>
    <w:p w14:paraId="6FE113EF" w14:textId="77777777" w:rsidR="00C72149" w:rsidRPr="00BA0F0A" w:rsidRDefault="00C72149" w:rsidP="00C72149">
      <w:r w:rsidRPr="00BA0F0A">
        <w:rPr>
          <w:rStyle w:val="Style13ptBold"/>
        </w:rPr>
        <w:t>Gurevitch ’22</w:t>
      </w:r>
      <w:r w:rsidRPr="00BA0F0A">
        <w:t xml:space="preserve"> [Leon; December; Associate Professor and Associate Dean of Research and Innovation at the Faculty of Architecture and Design, Victoria University of Wellington; Beyond Narrative: Exploring Narrative Liminality &amp; Its Cultural Work; “Narrating Authorship,” Ch. 16] </w:t>
      </w:r>
    </w:p>
    <w:p w14:paraId="28C6B76E" w14:textId="77777777" w:rsidR="00C72149" w:rsidRPr="00275FE5" w:rsidRDefault="00C72149" w:rsidP="00C72149">
      <w:pPr>
        <w:rPr>
          <w:sz w:val="14"/>
          <w:szCs w:val="20"/>
        </w:rPr>
      </w:pPr>
      <w:r w:rsidRPr="00275FE5">
        <w:rPr>
          <w:sz w:val="14"/>
          <w:szCs w:val="20"/>
        </w:rPr>
        <w:t xml:space="preserve">In their book </w:t>
      </w:r>
      <w:r w:rsidRPr="00BA0F0A">
        <w:rPr>
          <w:i/>
          <w:iCs/>
          <w:sz w:val="16"/>
        </w:rPr>
        <w:t>Inventing the Future</w:t>
      </w:r>
      <w:r w:rsidRPr="00275FE5">
        <w:rPr>
          <w:sz w:val="14"/>
          <w:szCs w:val="20"/>
        </w:rPr>
        <w:t xml:space="preserve">, Srnicek and Williams suggest that </w:t>
      </w:r>
      <w:r w:rsidRPr="00BA0F0A">
        <w:rPr>
          <w:rStyle w:val="Emphasis"/>
        </w:rPr>
        <w:t>limited</w:t>
      </w:r>
      <w:r w:rsidRPr="00275FE5">
        <w:rPr>
          <w:sz w:val="14"/>
          <w:szCs w:val="20"/>
        </w:rPr>
        <w:t xml:space="preserve"> </w:t>
      </w:r>
      <w:r w:rsidRPr="00BA0F0A">
        <w:rPr>
          <w:rStyle w:val="StyleUnderline"/>
        </w:rPr>
        <w:t>and</w:t>
      </w:r>
      <w:r w:rsidRPr="00275FE5">
        <w:rPr>
          <w:sz w:val="14"/>
          <w:szCs w:val="20"/>
        </w:rPr>
        <w:t xml:space="preserve"> </w:t>
      </w:r>
      <w:r w:rsidRPr="00BA0F0A">
        <w:rPr>
          <w:rStyle w:val="Emphasis"/>
        </w:rPr>
        <w:t>timid</w:t>
      </w:r>
      <w:r w:rsidRPr="00275FE5">
        <w:rPr>
          <w:sz w:val="14"/>
          <w:szCs w:val="20"/>
        </w:rPr>
        <w:t xml:space="preserve"> (if not altogether absent) </w:t>
      </w:r>
      <w:r w:rsidRPr="00BA0F0A">
        <w:rPr>
          <w:rStyle w:val="StyleUnderline"/>
        </w:rPr>
        <w:t>demands amongst</w:t>
      </w:r>
      <w:r w:rsidRPr="00275FE5">
        <w:rPr>
          <w:sz w:val="14"/>
          <w:szCs w:val="20"/>
        </w:rPr>
        <w:t xml:space="preserve"> twenty-first-century </w:t>
      </w:r>
      <w:r w:rsidRPr="00BA0F0A">
        <w:rPr>
          <w:rStyle w:val="StyleUnderline"/>
        </w:rPr>
        <w:t>protest movements are the result of</w:t>
      </w:r>
      <w:r w:rsidRPr="00275FE5">
        <w:rPr>
          <w:sz w:val="14"/>
          <w:szCs w:val="20"/>
        </w:rPr>
        <w:t xml:space="preserve"> what they call “</w:t>
      </w:r>
      <w:r w:rsidRPr="00BA0F0A">
        <w:rPr>
          <w:rStyle w:val="Emphasis"/>
          <w:highlight w:val="cyan"/>
        </w:rPr>
        <w:t>folk-politic</w:t>
      </w:r>
      <w:r w:rsidRPr="00BA0F0A">
        <w:rPr>
          <w:rStyle w:val="Emphasis"/>
        </w:rPr>
        <w:t>al sentiment</w:t>
      </w:r>
      <w:r w:rsidRPr="00275FE5">
        <w:rPr>
          <w:sz w:val="14"/>
          <w:szCs w:val="20"/>
        </w:rPr>
        <w:t xml:space="preserve">.” Folk-politics is, they argue, </w:t>
      </w:r>
      <w:r w:rsidRPr="00BA0F0A">
        <w:rPr>
          <w:rStyle w:val="StyleUnderline"/>
          <w:highlight w:val="cyan"/>
        </w:rPr>
        <w:t>characterized by</w:t>
      </w:r>
      <w:r w:rsidRPr="00275FE5">
        <w:rPr>
          <w:sz w:val="14"/>
          <w:szCs w:val="20"/>
        </w:rPr>
        <w:t xml:space="preserve"> a series of widely accepted values: “[</w:t>
      </w:r>
      <w:r w:rsidRPr="00BA0F0A">
        <w:rPr>
          <w:rStyle w:val="StyleUnderline"/>
        </w:rPr>
        <w:t>S]mall is beautiful, the</w:t>
      </w:r>
      <w:r w:rsidRPr="00275FE5">
        <w:rPr>
          <w:sz w:val="14"/>
          <w:szCs w:val="20"/>
        </w:rPr>
        <w:t xml:space="preserve"> </w:t>
      </w:r>
      <w:r w:rsidRPr="00BA0F0A">
        <w:rPr>
          <w:rStyle w:val="Emphasis"/>
          <w:highlight w:val="cyan"/>
        </w:rPr>
        <w:t>local</w:t>
      </w:r>
      <w:r w:rsidRPr="00BA0F0A">
        <w:rPr>
          <w:rStyle w:val="Emphasis"/>
        </w:rPr>
        <w:t xml:space="preserve"> is ethical</w:t>
      </w:r>
      <w:r w:rsidRPr="00275FE5">
        <w:rPr>
          <w:sz w:val="14"/>
          <w:szCs w:val="20"/>
        </w:rPr>
        <w:t xml:space="preserve">, simpler is better, </w:t>
      </w:r>
      <w:r w:rsidRPr="00BA0F0A">
        <w:rPr>
          <w:rStyle w:val="StyleUnderline"/>
        </w:rPr>
        <w:t>permanence is oppressive</w:t>
      </w:r>
      <w:r w:rsidRPr="00275FE5">
        <w:rPr>
          <w:sz w:val="14"/>
          <w:szCs w:val="20"/>
        </w:rPr>
        <w:t xml:space="preserve">, </w:t>
      </w:r>
      <w:r w:rsidRPr="00BA0F0A">
        <w:rPr>
          <w:rStyle w:val="Emphasis"/>
          <w:highlight w:val="cyan"/>
        </w:rPr>
        <w:t>progress</w:t>
      </w:r>
      <w:r w:rsidRPr="00BA0F0A">
        <w:rPr>
          <w:rStyle w:val="Emphasis"/>
        </w:rPr>
        <w:t xml:space="preserve"> is </w:t>
      </w:r>
      <w:r w:rsidRPr="00BA0F0A">
        <w:rPr>
          <w:rStyle w:val="Emphasis"/>
          <w:highlight w:val="cyan"/>
        </w:rPr>
        <w:t>over</w:t>
      </w:r>
      <w:r w:rsidRPr="00275FE5">
        <w:rPr>
          <w:sz w:val="14"/>
          <w:szCs w:val="20"/>
        </w:rPr>
        <w:t xml:space="preserve">.” </w:t>
      </w:r>
      <w:r w:rsidRPr="00BA0F0A">
        <w:rPr>
          <w:rStyle w:val="StyleUnderline"/>
        </w:rPr>
        <w:t xml:space="preserve">These </w:t>
      </w:r>
      <w:r w:rsidRPr="00BA0F0A">
        <w:rPr>
          <w:rStyle w:val="StyleUnderline"/>
          <w:highlight w:val="cyan"/>
        </w:rPr>
        <w:t>limit</w:t>
      </w:r>
      <w:r w:rsidRPr="00BA0F0A">
        <w:rPr>
          <w:rStyle w:val="StyleUnderline"/>
        </w:rPr>
        <w:t>ation</w:t>
      </w:r>
      <w:r w:rsidRPr="00BA0F0A">
        <w:rPr>
          <w:rStyle w:val="StyleUnderline"/>
          <w:highlight w:val="cyan"/>
        </w:rPr>
        <w:t>s</w:t>
      </w:r>
      <w:r w:rsidRPr="00275FE5">
        <w:rPr>
          <w:sz w:val="14"/>
          <w:szCs w:val="20"/>
        </w:rPr>
        <w:t xml:space="preserve">, then, </w:t>
      </w:r>
      <w:r w:rsidRPr="00BA0F0A">
        <w:rPr>
          <w:rStyle w:val="StyleUnderline"/>
        </w:rPr>
        <w:t xml:space="preserve">are </w:t>
      </w:r>
      <w:r w:rsidRPr="00BA0F0A">
        <w:rPr>
          <w:rStyle w:val="StyleUnderline"/>
          <w:highlight w:val="cyan"/>
        </w:rPr>
        <w:t>favored over</w:t>
      </w:r>
      <w:r w:rsidRPr="00BA0F0A">
        <w:rPr>
          <w:rStyle w:val="StyleUnderline"/>
        </w:rPr>
        <w:t xml:space="preserve"> any</w:t>
      </w:r>
      <w:r w:rsidRPr="00275FE5">
        <w:rPr>
          <w:sz w:val="14"/>
          <w:szCs w:val="20"/>
        </w:rPr>
        <w:t xml:space="preserve"> </w:t>
      </w:r>
      <w:r w:rsidRPr="00BA0F0A">
        <w:rPr>
          <w:rStyle w:val="Emphasis"/>
          <w:highlight w:val="cyan"/>
        </w:rPr>
        <w:t>counter-hegemonic</w:t>
      </w:r>
      <w:r w:rsidRPr="00275FE5">
        <w:rPr>
          <w:sz w:val="14"/>
          <w:szCs w:val="20"/>
          <w:highlight w:val="cyan"/>
        </w:rPr>
        <w:t xml:space="preserve"> </w:t>
      </w:r>
      <w:r w:rsidRPr="00BA0F0A">
        <w:rPr>
          <w:rStyle w:val="StyleUnderline"/>
          <w:highlight w:val="cyan"/>
        </w:rPr>
        <w:t>project that</w:t>
      </w:r>
      <w:r w:rsidRPr="00BA0F0A">
        <w:rPr>
          <w:rStyle w:val="StyleUnderline"/>
        </w:rPr>
        <w:t xml:space="preserve"> could contest </w:t>
      </w:r>
      <w:r w:rsidRPr="00BA0F0A">
        <w:rPr>
          <w:rStyle w:val="StyleUnderline"/>
          <w:highlight w:val="cyan"/>
        </w:rPr>
        <w:t>cap</w:t>
      </w:r>
      <w:r w:rsidRPr="00BA0F0A">
        <w:rPr>
          <w:rStyle w:val="StyleUnderline"/>
        </w:rPr>
        <w:t>italism “at the</w:t>
      </w:r>
      <w:r w:rsidRPr="00275FE5">
        <w:rPr>
          <w:sz w:val="14"/>
          <w:szCs w:val="20"/>
        </w:rPr>
        <w:t xml:space="preserve"> </w:t>
      </w:r>
      <w:r w:rsidRPr="00BA0F0A">
        <w:rPr>
          <w:rStyle w:val="Emphasis"/>
        </w:rPr>
        <w:t>largest</w:t>
      </w:r>
      <w:r w:rsidRPr="00275FE5">
        <w:rPr>
          <w:sz w:val="14"/>
          <w:szCs w:val="20"/>
        </w:rPr>
        <w:t xml:space="preserve"> </w:t>
      </w:r>
      <w:r w:rsidRPr="00BA0F0A">
        <w:rPr>
          <w:rStyle w:val="StyleUnderline"/>
        </w:rPr>
        <w:t>scales</w:t>
      </w:r>
      <w:r w:rsidRPr="00275FE5">
        <w:rPr>
          <w:sz w:val="14"/>
          <w:szCs w:val="20"/>
        </w:rPr>
        <w:t xml:space="preserve">.” Instead, </w:t>
      </w:r>
      <w:r w:rsidRPr="00BA0F0A">
        <w:rPr>
          <w:rStyle w:val="StyleUnderline"/>
        </w:rPr>
        <w:t>folk politics is driven by a</w:t>
      </w:r>
      <w:r w:rsidRPr="00275FE5">
        <w:rPr>
          <w:sz w:val="14"/>
          <w:szCs w:val="20"/>
        </w:rPr>
        <w:t xml:space="preserve"> profound </w:t>
      </w:r>
      <w:r w:rsidRPr="00BA0F0A">
        <w:rPr>
          <w:rStyle w:val="Emphasis"/>
        </w:rPr>
        <w:t>pessimism</w:t>
      </w:r>
      <w:r w:rsidRPr="00275FE5">
        <w:rPr>
          <w:sz w:val="14"/>
          <w:szCs w:val="20"/>
        </w:rPr>
        <w:t xml:space="preserve"> </w:t>
      </w:r>
      <w:r w:rsidRPr="00BA0F0A">
        <w:rPr>
          <w:rStyle w:val="StyleUnderline"/>
        </w:rPr>
        <w:t>that large-scale collective social change is possible</w:t>
      </w:r>
      <w:r w:rsidRPr="00275FE5">
        <w:rPr>
          <w:sz w:val="14"/>
          <w:szCs w:val="20"/>
        </w:rPr>
        <w:t xml:space="preserve">. Crucially, </w:t>
      </w:r>
      <w:r w:rsidRPr="00BA0F0A">
        <w:rPr>
          <w:rStyle w:val="StyleUnderline"/>
        </w:rPr>
        <w:t>entwined in this is a fear of returning to</w:t>
      </w:r>
      <w:r w:rsidRPr="00275FE5">
        <w:rPr>
          <w:sz w:val="14"/>
          <w:szCs w:val="20"/>
        </w:rPr>
        <w:t xml:space="preserve"> the </w:t>
      </w:r>
      <w:r w:rsidRPr="00BA0F0A">
        <w:rPr>
          <w:rStyle w:val="StyleUnderline"/>
        </w:rPr>
        <w:t>grand narratives that characterized</w:t>
      </w:r>
      <w:r w:rsidRPr="00275FE5">
        <w:rPr>
          <w:sz w:val="14"/>
          <w:szCs w:val="20"/>
        </w:rPr>
        <w:t xml:space="preserve"> the </w:t>
      </w:r>
      <w:r w:rsidRPr="00BA0F0A">
        <w:rPr>
          <w:rStyle w:val="Emphasis"/>
        </w:rPr>
        <w:t>progressive utopianism</w:t>
      </w:r>
      <w:r w:rsidRPr="00275FE5">
        <w:rPr>
          <w:sz w:val="14"/>
          <w:szCs w:val="20"/>
        </w:rPr>
        <w:t xml:space="preserve"> </w:t>
      </w:r>
      <w:r w:rsidRPr="00BA0F0A">
        <w:rPr>
          <w:rStyle w:val="StyleUnderline"/>
        </w:rPr>
        <w:t>of</w:t>
      </w:r>
      <w:r w:rsidRPr="00275FE5">
        <w:rPr>
          <w:sz w:val="14"/>
          <w:szCs w:val="20"/>
        </w:rPr>
        <w:t xml:space="preserve"> nineteenth-century </w:t>
      </w:r>
      <w:r w:rsidRPr="00BA0F0A">
        <w:rPr>
          <w:rStyle w:val="StyleUnderline"/>
        </w:rPr>
        <w:t>socialist movements</w:t>
      </w:r>
      <w:r w:rsidRPr="00275FE5">
        <w:rPr>
          <w:sz w:val="14"/>
          <w:szCs w:val="20"/>
        </w:rPr>
        <w:t xml:space="preserve"> and fell out of favor amongst postmodernists for obvious reasons:</w:t>
      </w:r>
    </w:p>
    <w:p w14:paraId="6A77B752" w14:textId="77777777" w:rsidR="00C72149" w:rsidRPr="00275FE5" w:rsidRDefault="00C72149" w:rsidP="00C72149">
      <w:pPr>
        <w:ind w:left="720"/>
        <w:rPr>
          <w:sz w:val="14"/>
          <w:szCs w:val="20"/>
        </w:rPr>
      </w:pPr>
      <w:r w:rsidRPr="00275FE5">
        <w:rPr>
          <w:sz w:val="14"/>
          <w:szCs w:val="20"/>
        </w:rPr>
        <w:t xml:space="preserve">Such </w:t>
      </w:r>
      <w:r w:rsidRPr="00BA0F0A">
        <w:rPr>
          <w:rStyle w:val="StyleUnderline"/>
        </w:rPr>
        <w:t>folk-political sentiments</w:t>
      </w:r>
      <w:r w:rsidRPr="00275FE5">
        <w:rPr>
          <w:sz w:val="14"/>
          <w:szCs w:val="20"/>
        </w:rPr>
        <w:t xml:space="preserve"> [</w:t>
      </w:r>
      <w:r w:rsidRPr="00BA0F0A">
        <w:rPr>
          <w:rStyle w:val="Emphasis"/>
          <w:highlight w:val="cyan"/>
        </w:rPr>
        <w:t>ignorantly</w:t>
      </w:r>
      <w:r w:rsidRPr="00275FE5">
        <w:rPr>
          <w:sz w:val="14"/>
          <w:szCs w:val="20"/>
        </w:rPr>
        <w:t xml:space="preserve">] </w:t>
      </w:r>
      <w:r w:rsidRPr="00BA0F0A">
        <w:rPr>
          <w:strike/>
          <w:sz w:val="16"/>
        </w:rPr>
        <w:t>blindly</w:t>
      </w:r>
      <w:r w:rsidRPr="00275FE5">
        <w:rPr>
          <w:sz w:val="14"/>
          <w:szCs w:val="20"/>
        </w:rPr>
        <w:t xml:space="preserve"> </w:t>
      </w:r>
      <w:r w:rsidRPr="00BA0F0A">
        <w:rPr>
          <w:rStyle w:val="Emphasis"/>
          <w:highlight w:val="cyan"/>
        </w:rPr>
        <w:t>accept</w:t>
      </w:r>
      <w:r w:rsidRPr="00275FE5">
        <w:rPr>
          <w:sz w:val="14"/>
          <w:szCs w:val="20"/>
        </w:rPr>
        <w:t xml:space="preserve"> </w:t>
      </w:r>
      <w:r w:rsidRPr="00BA0F0A">
        <w:rPr>
          <w:rStyle w:val="StyleUnderline"/>
        </w:rPr>
        <w:t xml:space="preserve">the </w:t>
      </w:r>
      <w:r w:rsidRPr="00BA0F0A">
        <w:rPr>
          <w:rStyle w:val="StyleUnderline"/>
          <w:highlight w:val="cyan"/>
        </w:rPr>
        <w:t>neoliberal</w:t>
      </w:r>
      <w:r w:rsidRPr="00BA0F0A">
        <w:rPr>
          <w:rStyle w:val="StyleUnderline"/>
        </w:rPr>
        <w:t xml:space="preserve"> common </w:t>
      </w:r>
      <w:r w:rsidRPr="00BA0F0A">
        <w:rPr>
          <w:rStyle w:val="StyleUnderline"/>
          <w:highlight w:val="cyan"/>
        </w:rPr>
        <w:t>sense</w:t>
      </w:r>
      <w:r w:rsidRPr="00BA0F0A">
        <w:rPr>
          <w:rStyle w:val="StyleUnderline"/>
        </w:rPr>
        <w:t>, preferring to shy away from</w:t>
      </w:r>
      <w:r w:rsidRPr="00275FE5">
        <w:rPr>
          <w:sz w:val="14"/>
          <w:szCs w:val="20"/>
        </w:rPr>
        <w:t xml:space="preserve"> </w:t>
      </w:r>
      <w:r w:rsidRPr="00BA0F0A">
        <w:rPr>
          <w:rStyle w:val="Emphasis"/>
        </w:rPr>
        <w:t>grand visions</w:t>
      </w:r>
      <w:r w:rsidRPr="00275FE5">
        <w:rPr>
          <w:sz w:val="14"/>
          <w:szCs w:val="20"/>
        </w:rPr>
        <w:t xml:space="preserve"> </w:t>
      </w:r>
      <w:r w:rsidRPr="00BA0F0A">
        <w:rPr>
          <w:rStyle w:val="StyleUnderline"/>
        </w:rPr>
        <w:t>and replace them with a</w:t>
      </w:r>
      <w:r w:rsidRPr="00275FE5">
        <w:rPr>
          <w:sz w:val="14"/>
          <w:szCs w:val="20"/>
        </w:rPr>
        <w:t xml:space="preserve"> </w:t>
      </w:r>
      <w:r w:rsidRPr="00BA0F0A">
        <w:rPr>
          <w:rStyle w:val="Emphasis"/>
        </w:rPr>
        <w:t>posturing</w:t>
      </w:r>
      <w:r w:rsidRPr="00275FE5">
        <w:rPr>
          <w:sz w:val="14"/>
          <w:szCs w:val="20"/>
        </w:rPr>
        <w:t xml:space="preserve"> </w:t>
      </w:r>
      <w:r w:rsidRPr="00BA0F0A">
        <w:rPr>
          <w:rStyle w:val="StyleUnderline"/>
        </w:rPr>
        <w:t>resistance</w:t>
      </w:r>
      <w:r w:rsidRPr="00275FE5">
        <w:rPr>
          <w:sz w:val="14"/>
          <w:szCs w:val="20"/>
        </w:rPr>
        <w:t xml:space="preserve">. </w:t>
      </w:r>
      <w:r w:rsidRPr="00BA0F0A">
        <w:rPr>
          <w:rStyle w:val="StyleUnderline"/>
        </w:rPr>
        <w:t>From</w:t>
      </w:r>
      <w:r w:rsidRPr="00275FE5">
        <w:rPr>
          <w:sz w:val="14"/>
          <w:szCs w:val="20"/>
        </w:rPr>
        <w:t xml:space="preserve"> the radical left’s </w:t>
      </w:r>
      <w:r w:rsidRPr="00BA0F0A">
        <w:rPr>
          <w:rStyle w:val="StyleUnderline"/>
        </w:rPr>
        <w:t>discomfort with</w:t>
      </w:r>
      <w:r w:rsidRPr="00275FE5">
        <w:rPr>
          <w:sz w:val="14"/>
          <w:szCs w:val="20"/>
        </w:rPr>
        <w:t xml:space="preserve"> technological </w:t>
      </w:r>
      <w:r w:rsidRPr="00BA0F0A">
        <w:rPr>
          <w:rStyle w:val="Emphasis"/>
        </w:rPr>
        <w:t>modernity</w:t>
      </w:r>
      <w:r w:rsidRPr="00275FE5">
        <w:rPr>
          <w:sz w:val="14"/>
          <w:szCs w:val="20"/>
        </w:rPr>
        <w:t xml:space="preserve"> </w:t>
      </w:r>
      <w:r w:rsidRPr="00BA0F0A">
        <w:rPr>
          <w:rStyle w:val="StyleUnderline"/>
        </w:rPr>
        <w:t>to the</w:t>
      </w:r>
      <w:r w:rsidRPr="00275FE5">
        <w:rPr>
          <w:sz w:val="14"/>
          <w:szCs w:val="20"/>
        </w:rPr>
        <w:t xml:space="preserve"> social democratic left’s </w:t>
      </w:r>
      <w:r w:rsidRPr="00BA0F0A">
        <w:rPr>
          <w:rStyle w:val="StyleUnderline"/>
        </w:rPr>
        <w:t>inability to</w:t>
      </w:r>
      <w:r w:rsidRPr="00275FE5">
        <w:rPr>
          <w:sz w:val="14"/>
          <w:szCs w:val="20"/>
        </w:rPr>
        <w:t xml:space="preserve"> </w:t>
      </w:r>
      <w:r w:rsidRPr="00BA0F0A">
        <w:rPr>
          <w:rStyle w:val="Emphasis"/>
        </w:rPr>
        <w:t>envision an alternative world</w:t>
      </w:r>
      <w:r w:rsidRPr="00275FE5">
        <w:rPr>
          <w:sz w:val="14"/>
          <w:szCs w:val="20"/>
        </w:rPr>
        <w:t xml:space="preserve">, everywhere today </w:t>
      </w:r>
      <w:r w:rsidRPr="00BA0F0A">
        <w:rPr>
          <w:rStyle w:val="StyleUnderline"/>
          <w:highlight w:val="cyan"/>
        </w:rPr>
        <w:t>the future has</w:t>
      </w:r>
      <w:r w:rsidRPr="00275FE5">
        <w:rPr>
          <w:sz w:val="14"/>
          <w:szCs w:val="20"/>
        </w:rPr>
        <w:t xml:space="preserve"> largely </w:t>
      </w:r>
      <w:r w:rsidRPr="00BA0F0A">
        <w:rPr>
          <w:rStyle w:val="StyleUnderline"/>
          <w:highlight w:val="cyan"/>
        </w:rPr>
        <w:t>been</w:t>
      </w:r>
      <w:r w:rsidRPr="00275FE5">
        <w:rPr>
          <w:sz w:val="14"/>
          <w:szCs w:val="20"/>
          <w:highlight w:val="cyan"/>
        </w:rPr>
        <w:t xml:space="preserve"> </w:t>
      </w:r>
      <w:r w:rsidRPr="00BA0F0A">
        <w:rPr>
          <w:rStyle w:val="Emphasis"/>
          <w:highlight w:val="cyan"/>
        </w:rPr>
        <w:t>ceded to the right</w:t>
      </w:r>
      <w:r w:rsidRPr="00275FE5">
        <w:rPr>
          <w:sz w:val="14"/>
          <w:szCs w:val="20"/>
        </w:rPr>
        <w:t xml:space="preserve">. A </w:t>
      </w:r>
      <w:r w:rsidRPr="00BA0F0A">
        <w:rPr>
          <w:rStyle w:val="StyleUnderline"/>
        </w:rPr>
        <w:t>skill that the left once excelled at—building</w:t>
      </w:r>
      <w:r w:rsidRPr="00275FE5">
        <w:rPr>
          <w:sz w:val="14"/>
          <w:szCs w:val="20"/>
        </w:rPr>
        <w:t xml:space="preserve"> </w:t>
      </w:r>
      <w:r w:rsidRPr="00BA0F0A">
        <w:rPr>
          <w:rStyle w:val="Emphasis"/>
        </w:rPr>
        <w:t>enticing</w:t>
      </w:r>
      <w:r w:rsidRPr="00275FE5">
        <w:rPr>
          <w:sz w:val="14"/>
          <w:szCs w:val="20"/>
        </w:rPr>
        <w:t xml:space="preserve"> </w:t>
      </w:r>
      <w:r w:rsidRPr="00BA0F0A">
        <w:rPr>
          <w:rStyle w:val="StyleUnderline"/>
        </w:rPr>
        <w:t>visions for a better world—has</w:t>
      </w:r>
      <w:r w:rsidRPr="00275FE5">
        <w:rPr>
          <w:sz w:val="14"/>
          <w:szCs w:val="20"/>
        </w:rPr>
        <w:t xml:space="preserve"> </w:t>
      </w:r>
      <w:r w:rsidRPr="00BA0F0A">
        <w:rPr>
          <w:rStyle w:val="Emphasis"/>
        </w:rPr>
        <w:t>deteriorated</w:t>
      </w:r>
      <w:r w:rsidRPr="00275FE5">
        <w:rPr>
          <w:sz w:val="14"/>
          <w:szCs w:val="20"/>
        </w:rPr>
        <w:t xml:space="preserve"> after years of neglect. (Srnicek and Williams)</w:t>
      </w:r>
    </w:p>
    <w:p w14:paraId="0DC0C61E" w14:textId="77777777" w:rsidR="00C72149" w:rsidRDefault="00C72149" w:rsidP="00C72149">
      <w:pPr>
        <w:rPr>
          <w:sz w:val="14"/>
          <w:szCs w:val="20"/>
        </w:rPr>
      </w:pPr>
      <w:r w:rsidRPr="00275FE5">
        <w:rPr>
          <w:sz w:val="14"/>
          <w:szCs w:val="20"/>
        </w:rPr>
        <w:t xml:space="preserve">One could see these green screen protests as an example of precisely this “posturing resistance.” </w:t>
      </w:r>
      <w:r w:rsidRPr="00BA0F0A">
        <w:rPr>
          <w:rStyle w:val="StyleUnderline"/>
        </w:rPr>
        <w:t>If the unifying narrative</w:t>
      </w:r>
      <w:r w:rsidRPr="00275FE5">
        <w:rPr>
          <w:sz w:val="14"/>
          <w:szCs w:val="20"/>
        </w:rPr>
        <w:t xml:space="preserve"> of the green screen protests </w:t>
      </w:r>
      <w:r w:rsidRPr="00BA0F0A">
        <w:rPr>
          <w:rStyle w:val="StyleUnderline"/>
        </w:rPr>
        <w:t>was</w:t>
      </w:r>
      <w:r w:rsidRPr="00275FE5">
        <w:rPr>
          <w:sz w:val="14"/>
          <w:szCs w:val="20"/>
        </w:rPr>
        <w:t xml:space="preserve"> </w:t>
      </w:r>
      <w:r w:rsidRPr="00BA0F0A">
        <w:rPr>
          <w:rStyle w:val="Emphasis"/>
        </w:rPr>
        <w:t>hard</w:t>
      </w:r>
      <w:r w:rsidRPr="00275FE5">
        <w:rPr>
          <w:sz w:val="14"/>
          <w:szCs w:val="20"/>
        </w:rPr>
        <w:t xml:space="preserve"> </w:t>
      </w:r>
      <w:r w:rsidRPr="00BA0F0A">
        <w:rPr>
          <w:rStyle w:val="StyleUnderline"/>
        </w:rPr>
        <w:t>to identify, perhaps it was because</w:t>
      </w:r>
      <w:r w:rsidRPr="00275FE5">
        <w:rPr>
          <w:sz w:val="14"/>
          <w:szCs w:val="20"/>
        </w:rPr>
        <w:t xml:space="preserve"> </w:t>
      </w:r>
      <w:r w:rsidRPr="00BA0F0A">
        <w:rPr>
          <w:rStyle w:val="Emphasis"/>
        </w:rPr>
        <w:t>it was so by design</w:t>
      </w:r>
      <w:r w:rsidRPr="00275FE5">
        <w:rPr>
          <w:sz w:val="14"/>
          <w:szCs w:val="20"/>
        </w:rPr>
        <w:t xml:space="preserve">. In an era of </w:t>
      </w:r>
      <w:r w:rsidRPr="00BA0F0A">
        <w:rPr>
          <w:rStyle w:val="StyleUnderline"/>
        </w:rPr>
        <w:t>protest</w:t>
      </w:r>
      <w:r w:rsidRPr="00275FE5">
        <w:rPr>
          <w:sz w:val="14"/>
          <w:szCs w:val="20"/>
        </w:rPr>
        <w:t xml:space="preserve"> that </w:t>
      </w:r>
      <w:r w:rsidRPr="00BA0F0A">
        <w:rPr>
          <w:rStyle w:val="Emphasis"/>
        </w:rPr>
        <w:t>reject</w:t>
      </w:r>
      <w:r w:rsidRPr="00275FE5">
        <w:rPr>
          <w:sz w:val="14"/>
          <w:szCs w:val="20"/>
        </w:rPr>
        <w:t xml:space="preserve">ed the </w:t>
      </w:r>
      <w:r w:rsidRPr="00BA0F0A">
        <w:rPr>
          <w:rStyle w:val="StyleUnderline"/>
        </w:rPr>
        <w:t>grand narratives of</w:t>
      </w:r>
      <w:r w:rsidRPr="00275FE5">
        <w:rPr>
          <w:sz w:val="14"/>
          <w:szCs w:val="20"/>
        </w:rPr>
        <w:t xml:space="preserve"> social and political </w:t>
      </w:r>
      <w:r w:rsidRPr="00BA0F0A">
        <w:rPr>
          <w:rStyle w:val="StyleUnderline"/>
          <w:highlight w:val="cyan"/>
        </w:rPr>
        <w:t>progress</w:t>
      </w:r>
      <w:r w:rsidRPr="00BA0F0A">
        <w:rPr>
          <w:rStyle w:val="StyleUnderline"/>
        </w:rPr>
        <w:t xml:space="preserve"> that </w:t>
      </w:r>
      <w:r w:rsidRPr="00BA0F0A">
        <w:rPr>
          <w:rStyle w:val="StyleUnderline"/>
          <w:highlight w:val="cyan"/>
        </w:rPr>
        <w:t>were</w:t>
      </w:r>
      <w:r w:rsidRPr="00275FE5">
        <w:rPr>
          <w:sz w:val="14"/>
          <w:szCs w:val="20"/>
        </w:rPr>
        <w:t xml:space="preserve"> apparently so </w:t>
      </w:r>
      <w:r w:rsidRPr="00BA0F0A">
        <w:rPr>
          <w:rStyle w:val="Emphasis"/>
        </w:rPr>
        <w:t>comprehensively</w:t>
      </w:r>
      <w:r w:rsidRPr="00275FE5">
        <w:rPr>
          <w:sz w:val="14"/>
          <w:szCs w:val="20"/>
        </w:rPr>
        <w:t xml:space="preserve"> </w:t>
      </w:r>
      <w:r w:rsidRPr="00BA0F0A">
        <w:rPr>
          <w:rStyle w:val="StyleUnderline"/>
          <w:highlight w:val="cyan"/>
        </w:rPr>
        <w:t>defeated by</w:t>
      </w:r>
      <w:r w:rsidRPr="00275FE5">
        <w:rPr>
          <w:sz w:val="14"/>
          <w:szCs w:val="20"/>
        </w:rPr>
        <w:t xml:space="preserve"> late twentieth-century </w:t>
      </w:r>
      <w:r w:rsidRPr="00BA0F0A">
        <w:rPr>
          <w:rStyle w:val="StyleUnderline"/>
          <w:highlight w:val="cyan"/>
        </w:rPr>
        <w:t>neolib</w:t>
      </w:r>
      <w:r w:rsidRPr="00BA0F0A">
        <w:rPr>
          <w:rStyle w:val="StyleUnderline"/>
        </w:rPr>
        <w:t>eralism</w:t>
      </w:r>
      <w:r w:rsidRPr="00275FE5">
        <w:rPr>
          <w:sz w:val="14"/>
          <w:szCs w:val="20"/>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BA0F0A">
        <w:rPr>
          <w:rStyle w:val="StyleUnderline"/>
          <w:highlight w:val="cyan"/>
        </w:rPr>
        <w:t>In</w:t>
      </w:r>
      <w:r w:rsidRPr="00BA0F0A">
        <w:rPr>
          <w:rStyle w:val="StyleUnderline"/>
        </w:rPr>
        <w:t xml:space="preserve"> the</w:t>
      </w:r>
      <w:r w:rsidRPr="00275FE5">
        <w:rPr>
          <w:sz w:val="14"/>
          <w:szCs w:val="20"/>
        </w:rPr>
        <w:t xml:space="preserve"> </w:t>
      </w:r>
      <w:r w:rsidRPr="00BA0F0A">
        <w:rPr>
          <w:rStyle w:val="Emphasis"/>
          <w:highlight w:val="cyan"/>
        </w:rPr>
        <w:t>absence</w:t>
      </w:r>
      <w:r w:rsidRPr="00275FE5">
        <w:rPr>
          <w:sz w:val="14"/>
          <w:szCs w:val="20"/>
          <w:highlight w:val="cyan"/>
        </w:rPr>
        <w:t xml:space="preserve"> </w:t>
      </w:r>
      <w:r w:rsidRPr="00BA0F0A">
        <w:rPr>
          <w:rStyle w:val="StyleUnderline"/>
          <w:highlight w:val="cyan"/>
        </w:rPr>
        <w:t>of</w:t>
      </w:r>
      <w:r w:rsidRPr="00275FE5">
        <w:rPr>
          <w:sz w:val="14"/>
          <w:szCs w:val="20"/>
        </w:rPr>
        <w:t xml:space="preserve"> labor mobilization or even </w:t>
      </w:r>
      <w:r w:rsidRPr="00BA0F0A">
        <w:rPr>
          <w:rStyle w:val="Emphasis"/>
          <w:highlight w:val="cyan"/>
        </w:rPr>
        <w:t>concrete demands</w:t>
      </w:r>
      <w:r w:rsidRPr="00275FE5">
        <w:rPr>
          <w:sz w:val="14"/>
          <w:szCs w:val="20"/>
        </w:rPr>
        <w:t xml:space="preserve"> </w:t>
      </w:r>
      <w:r w:rsidRPr="00BA0F0A">
        <w:rPr>
          <w:rStyle w:val="StyleUnderline"/>
        </w:rPr>
        <w:t>beyond recognition and incremental improvements</w:t>
      </w:r>
      <w:r w:rsidRPr="00275FE5">
        <w:rPr>
          <w:sz w:val="14"/>
          <w:szCs w:val="20"/>
        </w:rPr>
        <w:t xml:space="preserve"> in labor conditions, however, </w:t>
      </w:r>
      <w:r w:rsidRPr="00BA0F0A">
        <w:rPr>
          <w:rStyle w:val="StyleUnderline"/>
          <w:highlight w:val="cyan"/>
        </w:rPr>
        <w:t>there was</w:t>
      </w:r>
      <w:r w:rsidRPr="00BA0F0A">
        <w:rPr>
          <w:rStyle w:val="StyleUnderline"/>
        </w:rPr>
        <w:t xml:space="preserve"> a</w:t>
      </w:r>
      <w:r w:rsidRPr="00275FE5">
        <w:rPr>
          <w:sz w:val="14"/>
          <w:szCs w:val="20"/>
        </w:rPr>
        <w:t xml:space="preserve"> </w:t>
      </w:r>
      <w:r w:rsidRPr="00BA0F0A">
        <w:rPr>
          <w:rStyle w:val="Emphasis"/>
          <w:highlight w:val="cyan"/>
        </w:rPr>
        <w:t>palpable</w:t>
      </w:r>
      <w:r w:rsidRPr="00275FE5">
        <w:rPr>
          <w:sz w:val="14"/>
          <w:szCs w:val="20"/>
        </w:rPr>
        <w:t xml:space="preserve"> </w:t>
      </w:r>
      <w:r w:rsidRPr="00BA0F0A">
        <w:rPr>
          <w:rStyle w:val="StyleUnderline"/>
        </w:rPr>
        <w:t>degree of</w:t>
      </w:r>
      <w:r w:rsidRPr="00275FE5">
        <w:rPr>
          <w:sz w:val="14"/>
          <w:szCs w:val="20"/>
        </w:rPr>
        <w:t xml:space="preserve"> distributed </w:t>
      </w:r>
      <w:r w:rsidRPr="00BA0F0A">
        <w:rPr>
          <w:rStyle w:val="Emphasis"/>
          <w:highlight w:val="cyan"/>
        </w:rPr>
        <w:t>passivity</w:t>
      </w:r>
      <w:r w:rsidRPr="00275FE5">
        <w:rPr>
          <w:sz w:val="14"/>
          <w:szCs w:val="20"/>
        </w:rPr>
        <w:t xml:space="preserve"> </w:t>
      </w:r>
      <w:r w:rsidRPr="00BA0F0A">
        <w:rPr>
          <w:rStyle w:val="StyleUnderline"/>
        </w:rPr>
        <w:t>about the protests</w:t>
      </w:r>
      <w:r w:rsidRPr="00275FE5">
        <w:rPr>
          <w:sz w:val="14"/>
          <w:szCs w:val="20"/>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377D3402" w14:textId="77777777" w:rsidR="00C72149" w:rsidRDefault="00C72149" w:rsidP="00C72149">
      <w:pPr>
        <w:rPr>
          <w:sz w:val="14"/>
          <w:szCs w:val="20"/>
        </w:rPr>
      </w:pPr>
    </w:p>
    <w:p w14:paraId="5940F2AA" w14:textId="77777777" w:rsidR="00C72149" w:rsidRDefault="00C72149" w:rsidP="00C72149">
      <w:pPr>
        <w:rPr>
          <w:sz w:val="14"/>
          <w:szCs w:val="20"/>
        </w:rPr>
      </w:pPr>
    </w:p>
    <w:p w14:paraId="2BAA379B" w14:textId="77777777" w:rsidR="00C72149" w:rsidRDefault="00C72149" w:rsidP="00C72149">
      <w:pPr>
        <w:rPr>
          <w:sz w:val="14"/>
          <w:szCs w:val="20"/>
        </w:rPr>
      </w:pPr>
    </w:p>
    <w:p w14:paraId="3C23F29A" w14:textId="77777777" w:rsidR="00C72149" w:rsidRDefault="00C72149" w:rsidP="00C72149">
      <w:pPr>
        <w:rPr>
          <w:sz w:val="14"/>
          <w:szCs w:val="20"/>
        </w:rPr>
      </w:pPr>
    </w:p>
    <w:p w14:paraId="4A1EC7C0" w14:textId="77777777" w:rsidR="00C72149" w:rsidRDefault="00C72149" w:rsidP="00C72149">
      <w:pPr>
        <w:rPr>
          <w:sz w:val="14"/>
          <w:szCs w:val="20"/>
        </w:rPr>
      </w:pPr>
    </w:p>
    <w:p w14:paraId="0A75DA18" w14:textId="67CADF2F" w:rsidR="00C72149" w:rsidRDefault="00C72149" w:rsidP="00C72149">
      <w:pPr>
        <w:pStyle w:val="Heading4"/>
        <w:rPr>
          <w:rFonts w:cs="Calibri"/>
        </w:rPr>
      </w:pPr>
      <w:r>
        <w:rPr>
          <w:rFonts w:cs="Calibri"/>
        </w:rPr>
        <w:t xml:space="preserve">The 1AC links because the thesis of the </w:t>
      </w:r>
      <w:proofErr w:type="spellStart"/>
      <w:r>
        <w:rPr>
          <w:rFonts w:cs="Calibri"/>
        </w:rPr>
        <w:t>aff</w:t>
      </w:r>
      <w:proofErr w:type="spellEnd"/>
      <w:r>
        <w:rPr>
          <w:rFonts w:cs="Calibri"/>
        </w:rPr>
        <w:t xml:space="preserve"> requires winning the claim that power is framed through the control of bodies. </w:t>
      </w:r>
    </w:p>
    <w:p w14:paraId="663C6F22" w14:textId="77777777" w:rsidR="00C72149" w:rsidRPr="00BA0F0A" w:rsidRDefault="00C72149" w:rsidP="00C72149">
      <w:pPr>
        <w:pStyle w:val="Heading4"/>
        <w:rPr>
          <w:rFonts w:cs="Calibri"/>
        </w:rPr>
      </w:pPr>
      <w:r w:rsidRPr="00BA0F0A">
        <w:rPr>
          <w:rFonts w:cs="Calibri"/>
        </w:rPr>
        <w:t xml:space="preserve">Biopower frames </w:t>
      </w:r>
      <w:r w:rsidRPr="00BA0F0A">
        <w:rPr>
          <w:rFonts w:cs="Calibri"/>
          <w:u w:val="single"/>
        </w:rPr>
        <w:t>reify</w:t>
      </w:r>
      <w:r w:rsidRPr="00BA0F0A">
        <w:rPr>
          <w:rFonts w:cs="Calibri"/>
        </w:rPr>
        <w:t xml:space="preserve"> capitalism by preventing </w:t>
      </w:r>
      <w:r w:rsidRPr="00BA0F0A">
        <w:rPr>
          <w:rFonts w:cs="Calibri"/>
          <w:u w:val="single"/>
        </w:rPr>
        <w:t>collective bargaining</w:t>
      </w:r>
      <w:r w:rsidRPr="00BA0F0A">
        <w:rPr>
          <w:rFonts w:cs="Calibri"/>
        </w:rPr>
        <w:t xml:space="preserve"> agreements and </w:t>
      </w:r>
      <w:r w:rsidRPr="00BA0F0A">
        <w:rPr>
          <w:rFonts w:cs="Calibri"/>
          <w:u w:val="single"/>
        </w:rPr>
        <w:t>civil rights</w:t>
      </w:r>
      <w:r w:rsidRPr="00BA0F0A">
        <w:rPr>
          <w:rFonts w:cs="Calibri"/>
        </w:rPr>
        <w:t xml:space="preserve"> statutes that </w:t>
      </w:r>
      <w:r w:rsidRPr="00BA0F0A">
        <w:rPr>
          <w:rFonts w:cs="Calibri"/>
          <w:u w:val="single"/>
        </w:rPr>
        <w:t>requires</w:t>
      </w:r>
      <w:r w:rsidRPr="00BA0F0A">
        <w:rPr>
          <w:rFonts w:cs="Calibri"/>
        </w:rPr>
        <w:t xml:space="preserve"> the state. The vagaries of their </w:t>
      </w:r>
      <w:r w:rsidRPr="00BA0F0A">
        <w:rPr>
          <w:rFonts w:cs="Calibri"/>
          <w:u w:val="single"/>
        </w:rPr>
        <w:t>alternative</w:t>
      </w:r>
      <w:r w:rsidRPr="00BA0F0A">
        <w:rPr>
          <w:rFonts w:cs="Calibri"/>
        </w:rPr>
        <w:t xml:space="preserve"> are fragment working class organizations and </w:t>
      </w:r>
      <w:r w:rsidRPr="00BA0F0A">
        <w:rPr>
          <w:rFonts w:cs="Calibri"/>
          <w:u w:val="single"/>
        </w:rPr>
        <w:t>victim blame</w:t>
      </w:r>
      <w:r w:rsidRPr="00BA0F0A">
        <w:rPr>
          <w:rFonts w:cs="Calibri"/>
        </w:rPr>
        <w:t xml:space="preserve"> the proletariat.</w:t>
      </w:r>
    </w:p>
    <w:p w14:paraId="37804FD5" w14:textId="77777777" w:rsidR="00C72149" w:rsidRPr="00BA0F0A" w:rsidRDefault="00C72149" w:rsidP="00C72149">
      <w:r w:rsidRPr="00BA0F0A">
        <w:rPr>
          <w:rStyle w:val="Style13ptBold"/>
        </w:rPr>
        <w:t>Aldama 8</w:t>
      </w:r>
      <w:r w:rsidRPr="00BA0F0A">
        <w:t xml:space="preserve"> </w:t>
      </w:r>
      <w:r w:rsidRPr="00275FE5">
        <w:rPr>
          <w:sz w:val="14"/>
          <w:szCs w:val="14"/>
        </w:rPr>
        <w:t xml:space="preserve">– Arts &amp; Humanities Distinguished Professor at Ohio State University [Frederick Luis, </w:t>
      </w:r>
      <w:r w:rsidRPr="00BA0F0A">
        <w:rPr>
          <w:i/>
          <w:sz w:val="16"/>
          <w:szCs w:val="16"/>
        </w:rPr>
        <w:t>Why the Humanities Matter: A Commonsense Approach</w:t>
      </w:r>
      <w:r w:rsidRPr="00275FE5">
        <w:rPr>
          <w:sz w:val="14"/>
          <w:szCs w:val="14"/>
        </w:rPr>
        <w:t>, University of Texas Press, p. 66-69]</w:t>
      </w:r>
      <w:r w:rsidRPr="00BA0F0A">
        <w:t xml:space="preserve"> </w:t>
      </w:r>
    </w:p>
    <w:p w14:paraId="5083681C" w14:textId="77777777" w:rsidR="00C72149" w:rsidRPr="00275FE5" w:rsidRDefault="00C72149" w:rsidP="00C72149">
      <w:pPr>
        <w:rPr>
          <w:sz w:val="14"/>
          <w:szCs w:val="20"/>
        </w:rPr>
      </w:pPr>
      <w:r w:rsidRPr="00275FE5">
        <w:rPr>
          <w:sz w:val="14"/>
          <w:szCs w:val="14"/>
        </w:rPr>
        <w:t>Such utopian formulations are not benign.</w:t>
      </w:r>
      <w:r w:rsidRPr="00275FE5">
        <w:rPr>
          <w:sz w:val="14"/>
          <w:szCs w:val="20"/>
        </w:rPr>
        <w:t xml:space="preserve"> Wittingly or not, </w:t>
      </w:r>
      <w:r w:rsidRPr="00BA0F0A">
        <w:rPr>
          <w:rStyle w:val="StyleUnderline"/>
        </w:rPr>
        <w:t xml:space="preserve">in their </w:t>
      </w:r>
      <w:r w:rsidRPr="00BA0F0A">
        <w:rPr>
          <w:rStyle w:val="StyleUnderline"/>
          <w:highlight w:val="cyan"/>
        </w:rPr>
        <w:t>fragmenting</w:t>
      </w:r>
      <w:r w:rsidRPr="00BA0F0A">
        <w:rPr>
          <w:rStyle w:val="StyleUnderline"/>
        </w:rPr>
        <w:t xml:space="preserve"> of </w:t>
      </w:r>
      <w:r w:rsidRPr="00BA0F0A">
        <w:rPr>
          <w:rStyle w:val="StyleUnderline"/>
          <w:highlight w:val="cyan"/>
        </w:rPr>
        <w:t>society</w:t>
      </w:r>
      <w:r w:rsidRPr="00275FE5">
        <w:rPr>
          <w:sz w:val="14"/>
          <w:szCs w:val="20"/>
        </w:rPr>
        <w:t xml:space="preserve"> (youth vs. whatever) </w:t>
      </w:r>
      <w:r w:rsidRPr="00BA0F0A">
        <w:rPr>
          <w:rStyle w:val="StyleUnderline"/>
        </w:rPr>
        <w:t xml:space="preserve">they </w:t>
      </w:r>
      <w:r w:rsidRPr="00BA0F0A">
        <w:rPr>
          <w:rStyle w:val="Emphasis"/>
          <w:highlight w:val="cyan"/>
        </w:rPr>
        <w:t>undermine massively</w:t>
      </w:r>
      <w:r w:rsidRPr="00BA0F0A">
        <w:rPr>
          <w:rStyle w:val="StyleUnderline"/>
          <w:highlight w:val="cyan"/>
        </w:rPr>
        <w:t xml:space="preserve"> the </w:t>
      </w:r>
      <w:r w:rsidRPr="00BA0F0A">
        <w:rPr>
          <w:rStyle w:val="Emphasis"/>
          <w:highlight w:val="cyan"/>
        </w:rPr>
        <w:t xml:space="preserve">coalition-building </w:t>
      </w:r>
      <w:r w:rsidRPr="00BA0F0A">
        <w:rPr>
          <w:rStyle w:val="Emphasis"/>
        </w:rPr>
        <w:t>strategies</w:t>
      </w:r>
      <w:r w:rsidRPr="00BA0F0A">
        <w:rPr>
          <w:rStyle w:val="StyleUnderline"/>
        </w:rPr>
        <w:t xml:space="preserve"> </w:t>
      </w:r>
      <w:r w:rsidRPr="00BA0F0A">
        <w:rPr>
          <w:rStyle w:val="StyleUnderline"/>
          <w:highlight w:val="cyan"/>
        </w:rPr>
        <w:t xml:space="preserve">of </w:t>
      </w:r>
      <w:r w:rsidRPr="00BA0F0A">
        <w:rPr>
          <w:rStyle w:val="Emphasis"/>
          <w:highlight w:val="cyan"/>
        </w:rPr>
        <w:t>working-class organizations</w:t>
      </w:r>
      <w:r w:rsidRPr="00275FE5">
        <w:rPr>
          <w:sz w:val="14"/>
          <w:szCs w:val="20"/>
        </w:rPr>
        <w:t xml:space="preserve">. Youth subcultures typically rub up against an underworld that is flourishing and that, with payoffs of government officials, more </w:t>
      </w:r>
      <w:r w:rsidRPr="00BA0F0A">
        <w:rPr>
          <w:rStyle w:val="StyleUnderline"/>
          <w:highlight w:val="cyan"/>
        </w:rPr>
        <w:t>and</w:t>
      </w:r>
      <w:r w:rsidRPr="00275FE5">
        <w:rPr>
          <w:sz w:val="14"/>
          <w:szCs w:val="20"/>
        </w:rPr>
        <w:t xml:space="preserve"> more </w:t>
      </w:r>
      <w:r w:rsidRPr="00BA0F0A">
        <w:rPr>
          <w:rStyle w:val="StyleUnderline"/>
        </w:rPr>
        <w:t>directly</w:t>
      </w:r>
      <w:r w:rsidRPr="00275FE5">
        <w:rPr>
          <w:sz w:val="14"/>
          <w:szCs w:val="20"/>
        </w:rPr>
        <w:t xml:space="preserve"> [END PAGE 66] </w:t>
      </w:r>
      <w:r w:rsidRPr="00BA0F0A">
        <w:rPr>
          <w:rStyle w:val="StyleUnderline"/>
          <w:highlight w:val="cyan"/>
        </w:rPr>
        <w:t>helps finance the</w:t>
      </w:r>
      <w:r w:rsidRPr="00BA0F0A">
        <w:rPr>
          <w:rStyle w:val="StyleUnderline"/>
        </w:rPr>
        <w:t xml:space="preserve"> very </w:t>
      </w:r>
      <w:r w:rsidRPr="00BA0F0A">
        <w:rPr>
          <w:rStyle w:val="StyleUnderline"/>
          <w:highlight w:val="cyan"/>
        </w:rPr>
        <w:t>capitalist economy</w:t>
      </w:r>
      <w:r w:rsidRPr="00275FE5">
        <w:rPr>
          <w:sz w:val="14"/>
          <w:szCs w:val="20"/>
        </w:rPr>
        <w:t xml:space="preserve"> that neglects youth today </w:t>
      </w:r>
      <w:r w:rsidRPr="00BA0F0A">
        <w:rPr>
          <w:rStyle w:val="Emphasis"/>
          <w:highlight w:val="cyan"/>
        </w:rPr>
        <w:t>promoting</w:t>
      </w:r>
      <w:r w:rsidRPr="00BA0F0A">
        <w:rPr>
          <w:rStyle w:val="Emphasis"/>
        </w:rPr>
        <w:t xml:space="preserve"> a </w:t>
      </w:r>
      <w:r w:rsidRPr="00BA0F0A">
        <w:rPr>
          <w:rStyle w:val="Emphasis"/>
          <w:highlight w:val="cyan"/>
        </w:rPr>
        <w:t>complacency</w:t>
      </w:r>
      <w:r w:rsidRPr="00BA0F0A">
        <w:rPr>
          <w:rStyle w:val="StyleUnderline"/>
          <w:highlight w:val="cyan"/>
        </w:rPr>
        <w:t xml:space="preserve"> in the face of</w:t>
      </w:r>
      <w:r w:rsidRPr="00BA0F0A">
        <w:rPr>
          <w:rStyle w:val="StyleUnderline"/>
        </w:rPr>
        <w:t xml:space="preserve"> the </w:t>
      </w:r>
      <w:r w:rsidRPr="00BA0F0A">
        <w:rPr>
          <w:rStyle w:val="Emphasis"/>
          <w:highlight w:val="cyan"/>
        </w:rPr>
        <w:t>massive destruction</w:t>
      </w:r>
      <w:r w:rsidRPr="00BA0F0A">
        <w:rPr>
          <w:rStyle w:val="StyleUnderline"/>
        </w:rPr>
        <w:t xml:space="preserve"> of productive forces</w:t>
      </w:r>
      <w:r w:rsidRPr="00275FE5">
        <w:rPr>
          <w:sz w:val="14"/>
          <w:szCs w:val="20"/>
        </w:rPr>
        <w:t xml:space="preserve">. Youth subcultures have not checked the lowering of salaries, massive layoffs, and huge out-sourcing of production to undeveloped countries as well as prisons nationally. Youth groups (subway muggers, punks, and so on) have not stopped the massive shutting down of services-schools, hospitals, day care centers, roads, public transportation, energy, water-nor the cuts in Social Security benefits. </w:t>
      </w:r>
      <w:r w:rsidRPr="00BA0F0A">
        <w:rPr>
          <w:rStyle w:val="StyleUnderline"/>
        </w:rPr>
        <w:t xml:space="preserve">Wittingly or not, </w:t>
      </w:r>
      <w:r w:rsidRPr="00BA0F0A">
        <w:rPr>
          <w:rStyle w:val="StyleUnderline"/>
          <w:highlight w:val="cyan"/>
        </w:rPr>
        <w:t>such</w:t>
      </w:r>
      <w:r w:rsidRPr="00BA0F0A">
        <w:rPr>
          <w:rStyle w:val="StyleUnderline"/>
        </w:rPr>
        <w:t xml:space="preserve"> utopian </w:t>
      </w:r>
      <w:r w:rsidRPr="00BA0F0A">
        <w:rPr>
          <w:rStyle w:val="StyleUnderline"/>
          <w:highlight w:val="cyan"/>
        </w:rPr>
        <w:t>thinking contributes to</w:t>
      </w:r>
      <w:r w:rsidRPr="00BA0F0A">
        <w:rPr>
          <w:rStyle w:val="StyleUnderline"/>
        </w:rPr>
        <w:t xml:space="preserve"> the </w:t>
      </w:r>
      <w:r w:rsidRPr="00BA0F0A">
        <w:rPr>
          <w:rStyle w:val="StyleUnderline"/>
          <w:highlight w:val="cyan"/>
        </w:rPr>
        <w:t>destruction of collective bargaining</w:t>
      </w:r>
      <w:r w:rsidRPr="00BA0F0A">
        <w:rPr>
          <w:rStyle w:val="StyleUnderline"/>
        </w:rPr>
        <w:t xml:space="preserve"> agreements, </w:t>
      </w:r>
      <w:r w:rsidRPr="00BA0F0A">
        <w:rPr>
          <w:rStyle w:val="Emphasis"/>
          <w:highlight w:val="cyan"/>
        </w:rPr>
        <w:t>statutes</w:t>
      </w:r>
      <w:r w:rsidRPr="00BA0F0A">
        <w:rPr>
          <w:rStyle w:val="StyleUnderline"/>
        </w:rPr>
        <w:t>, and labor codes</w:t>
      </w:r>
      <w:r w:rsidRPr="00275FE5">
        <w:rPr>
          <w:sz w:val="14"/>
          <w:szCs w:val="20"/>
        </w:rPr>
        <w:t xml:space="preserve">. </w:t>
      </w:r>
      <w:r w:rsidRPr="00BA0F0A">
        <w:rPr>
          <w:rStyle w:val="StyleUnderline"/>
        </w:rPr>
        <w:t>Wittingly or not, it contributes to an economic system that has created the highest levels of speculation ever attained in the finance and money markets, and the highest levels in history attained by the public and the private debts</w:t>
      </w:r>
      <w:r w:rsidRPr="00275FE5">
        <w:rPr>
          <w:sz w:val="14"/>
          <w:szCs w:val="20"/>
        </w:rPr>
        <w:t>.</w:t>
      </w:r>
    </w:p>
    <w:p w14:paraId="5C3DC9D2" w14:textId="77777777" w:rsidR="00C72149" w:rsidRPr="00275FE5" w:rsidRDefault="00C72149" w:rsidP="00C72149">
      <w:pPr>
        <w:rPr>
          <w:sz w:val="14"/>
          <w:szCs w:val="20"/>
        </w:rPr>
      </w:pPr>
      <w:r w:rsidRPr="00275FE5">
        <w:rPr>
          <w:sz w:val="14"/>
          <w:szCs w:val="20"/>
        </w:rPr>
        <w:t xml:space="preserve">So </w:t>
      </w:r>
      <w:r w:rsidRPr="00BA0F0A">
        <w:rPr>
          <w:rStyle w:val="StyleUnderline"/>
        </w:rPr>
        <w:t>the problem is not at all one of ideas</w:t>
      </w:r>
      <w:r w:rsidRPr="00275FE5">
        <w:rPr>
          <w:sz w:val="14"/>
          <w:szCs w:val="20"/>
        </w:rPr>
        <w:t xml:space="preserve"> or ideals. It is much deeper than that. But ideas have their place too-albeit a limited one-both in the posing of the problems and in their solution. It's quite amazing how many </w:t>
      </w:r>
      <w:r w:rsidRPr="00BA0F0A">
        <w:rPr>
          <w:rStyle w:val="StyleUnderline"/>
        </w:rPr>
        <w:t xml:space="preserve">present-day </w:t>
      </w:r>
      <w:r w:rsidRPr="00BA0F0A">
        <w:rPr>
          <w:rStyle w:val="StyleUnderline"/>
          <w:highlight w:val="cyan"/>
        </w:rPr>
        <w:t>gurus of Left theory</w:t>
      </w:r>
      <w:r w:rsidRPr="00275FE5">
        <w:rPr>
          <w:sz w:val="14"/>
          <w:szCs w:val="20"/>
        </w:rPr>
        <w:t xml:space="preserve"> were formed in their youth by the Catholic, the Protestant, or some other church: Mario </w:t>
      </w:r>
      <w:r w:rsidRPr="00BA0F0A">
        <w:rPr>
          <w:rStyle w:val="StyleUnderline"/>
        </w:rPr>
        <w:t>Tronti</w:t>
      </w:r>
      <w:r w:rsidRPr="00275FE5">
        <w:rPr>
          <w:sz w:val="14"/>
          <w:szCs w:val="20"/>
        </w:rPr>
        <w:t xml:space="preserve">, Antonio Negri, Louis </w:t>
      </w:r>
      <w:r w:rsidRPr="00BA0F0A">
        <w:rPr>
          <w:rStyle w:val="StyleUnderline"/>
        </w:rPr>
        <w:t>Althusser</w:t>
      </w:r>
      <w:r w:rsidRPr="00275FE5">
        <w:rPr>
          <w:sz w:val="14"/>
          <w:szCs w:val="20"/>
        </w:rPr>
        <w:t xml:space="preserve">, Michel </w:t>
      </w:r>
      <w:r w:rsidRPr="00BA0F0A">
        <w:rPr>
          <w:rStyle w:val="StyleUnderline"/>
          <w:highlight w:val="cyan"/>
        </w:rPr>
        <w:t>Foucault</w:t>
      </w:r>
      <w:r w:rsidRPr="00275FE5">
        <w:rPr>
          <w:sz w:val="14"/>
          <w:szCs w:val="20"/>
        </w:rPr>
        <w:t xml:space="preserve">, Jacques </w:t>
      </w:r>
      <w:r w:rsidRPr="00BA0F0A">
        <w:rPr>
          <w:rStyle w:val="StyleUnderline"/>
        </w:rPr>
        <w:t>Lacan</w:t>
      </w:r>
      <w:r w:rsidRPr="00275FE5">
        <w:rPr>
          <w:sz w:val="14"/>
          <w:szCs w:val="20"/>
        </w:rPr>
        <w:t xml:space="preserve">, Maurice </w:t>
      </w:r>
      <w:r w:rsidRPr="00BA0F0A">
        <w:rPr>
          <w:rStyle w:val="StyleUnderline"/>
        </w:rPr>
        <w:t>Blanchot</w:t>
      </w:r>
      <w:r w:rsidRPr="00275FE5">
        <w:rPr>
          <w:sz w:val="14"/>
          <w:szCs w:val="20"/>
        </w:rPr>
        <w:t xml:space="preserve">, Georges </w:t>
      </w:r>
      <w:r w:rsidRPr="00BA0F0A">
        <w:rPr>
          <w:rStyle w:val="StyleUnderline"/>
        </w:rPr>
        <w:t>Bataille</w:t>
      </w:r>
      <w:r w:rsidRPr="00275FE5">
        <w:rPr>
          <w:sz w:val="14"/>
          <w:szCs w:val="20"/>
        </w:rPr>
        <w:t xml:space="preserve">, Michel de </w:t>
      </w:r>
      <w:r w:rsidRPr="00BA0F0A">
        <w:rPr>
          <w:rStyle w:val="StyleUnderline"/>
        </w:rPr>
        <w:t>Certeau</w:t>
      </w:r>
      <w:r w:rsidRPr="00275FE5">
        <w:rPr>
          <w:sz w:val="14"/>
          <w:szCs w:val="20"/>
        </w:rPr>
        <w:t xml:space="preserve">, Carl </w:t>
      </w:r>
      <w:r w:rsidRPr="00BA0F0A">
        <w:rPr>
          <w:rStyle w:val="StyleUnderline"/>
        </w:rPr>
        <w:t>Schmitt</w:t>
      </w:r>
      <w:r w:rsidRPr="00275FE5">
        <w:rPr>
          <w:sz w:val="14"/>
          <w:szCs w:val="20"/>
        </w:rPr>
        <w:t xml:space="preserve">, Paul </w:t>
      </w:r>
      <w:r w:rsidRPr="00BA0F0A">
        <w:rPr>
          <w:rStyle w:val="StyleUnderline"/>
        </w:rPr>
        <w:t>Ricoeur</w:t>
      </w:r>
      <w:r w:rsidRPr="00275FE5">
        <w:rPr>
          <w:sz w:val="14"/>
          <w:szCs w:val="20"/>
        </w:rPr>
        <w:t xml:space="preserve">, Felix </w:t>
      </w:r>
      <w:r w:rsidRPr="00BA0F0A">
        <w:rPr>
          <w:rStyle w:val="StyleUnderline"/>
          <w:highlight w:val="cyan"/>
        </w:rPr>
        <w:t>Guattari</w:t>
      </w:r>
      <w:r w:rsidRPr="00275FE5">
        <w:rPr>
          <w:sz w:val="14"/>
          <w:szCs w:val="20"/>
        </w:rPr>
        <w:t xml:space="preserve">, Gilles </w:t>
      </w:r>
      <w:r w:rsidRPr="00BA0F0A">
        <w:rPr>
          <w:rStyle w:val="StyleUnderline"/>
          <w:highlight w:val="cyan"/>
        </w:rPr>
        <w:t>Deleuze</w:t>
      </w:r>
      <w:r w:rsidRPr="00275FE5">
        <w:rPr>
          <w:sz w:val="14"/>
          <w:szCs w:val="20"/>
        </w:rPr>
        <w:t xml:space="preserve">, and, of course, the gurus of all gurus, Friedrich </w:t>
      </w:r>
      <w:r w:rsidRPr="00BA0F0A">
        <w:rPr>
          <w:rStyle w:val="StyleUnderline"/>
          <w:highlight w:val="cyan"/>
        </w:rPr>
        <w:t>Nietzsche</w:t>
      </w:r>
      <w:r w:rsidRPr="00275FE5">
        <w:rPr>
          <w:sz w:val="14"/>
          <w:szCs w:val="20"/>
        </w:rPr>
        <w:t xml:space="preserve">, Hans Georg Gadamer, and Martin </w:t>
      </w:r>
      <w:r w:rsidRPr="00BA0F0A">
        <w:rPr>
          <w:rStyle w:val="StyleUnderline"/>
        </w:rPr>
        <w:t>Heidegger</w:t>
      </w:r>
      <w:r w:rsidRPr="00275FE5">
        <w:rPr>
          <w:sz w:val="14"/>
          <w:szCs w:val="20"/>
        </w:rPr>
        <w:t xml:space="preserve">. </w:t>
      </w:r>
      <w:r w:rsidRPr="00BA0F0A">
        <w:rPr>
          <w:rStyle w:val="StyleUnderline"/>
        </w:rPr>
        <w:t xml:space="preserve">Hardt and Negri and the others </w:t>
      </w:r>
      <w:r w:rsidRPr="00BA0F0A">
        <w:rPr>
          <w:rStyle w:val="StyleUnderline"/>
          <w:highlight w:val="cyan"/>
        </w:rPr>
        <w:t xml:space="preserve">have a </w:t>
      </w:r>
      <w:r w:rsidRPr="00BA0F0A">
        <w:rPr>
          <w:rStyle w:val="Emphasis"/>
        </w:rPr>
        <w:t xml:space="preserve">profound </w:t>
      </w:r>
      <w:r w:rsidRPr="00BA0F0A">
        <w:rPr>
          <w:rStyle w:val="Emphasis"/>
          <w:highlight w:val="cyan"/>
        </w:rPr>
        <w:t>aversion to the working class</w:t>
      </w:r>
      <w:r w:rsidRPr="00BA0F0A">
        <w:rPr>
          <w:rStyle w:val="StyleUnderline"/>
        </w:rPr>
        <w:t xml:space="preserve">; they are all deeply contemptuous of the many attempts the workers have made the world over since the nineteenth century to build their own organizations as weapons to fight capitalism and overthrow it, and </w:t>
      </w:r>
      <w:r w:rsidRPr="00BA0F0A">
        <w:rPr>
          <w:rStyle w:val="StyleUnderline"/>
          <w:highlight w:val="cyan"/>
        </w:rPr>
        <w:t>they</w:t>
      </w:r>
      <w:r w:rsidRPr="00BA0F0A">
        <w:rPr>
          <w:rStyle w:val="StyleUnderline"/>
        </w:rPr>
        <w:t xml:space="preserve"> all </w:t>
      </w:r>
      <w:r w:rsidRPr="00BA0F0A">
        <w:rPr>
          <w:rStyle w:val="StyleUnderline"/>
          <w:highlight w:val="cyan"/>
        </w:rPr>
        <w:t>blame the proletariat</w:t>
      </w:r>
      <w:r w:rsidRPr="00BA0F0A">
        <w:rPr>
          <w:rStyle w:val="StyleUnderline"/>
        </w:rPr>
        <w:t xml:space="preserve"> for the defeats it has suffered up to now</w:t>
      </w:r>
      <w:r w:rsidRPr="00275FE5">
        <w:rPr>
          <w:sz w:val="14"/>
          <w:szCs w:val="20"/>
        </w:rPr>
        <w:t xml:space="preserve">. </w:t>
      </w:r>
      <w:r w:rsidRPr="00BA0F0A">
        <w:rPr>
          <w:rStyle w:val="Emphasis"/>
        </w:rPr>
        <w:t>Nietzsche's aristocratism</w:t>
      </w:r>
      <w:r w:rsidRPr="00275FE5">
        <w:rPr>
          <w:sz w:val="14"/>
          <w:szCs w:val="20"/>
        </w:rPr>
        <w:t xml:space="preserve">; </w:t>
      </w:r>
      <w:proofErr w:type="spellStart"/>
      <w:r w:rsidRPr="00BA0F0A">
        <w:rPr>
          <w:rStyle w:val="StyleUnderline"/>
        </w:rPr>
        <w:t>Blanchot's</w:t>
      </w:r>
      <w:proofErr w:type="spellEnd"/>
      <w:r w:rsidRPr="00BA0F0A">
        <w:rPr>
          <w:rStyle w:val="StyleUnderline"/>
        </w:rPr>
        <w:t xml:space="preserve">, Gadamer's, Schmitt's, and Heidegger's </w:t>
      </w:r>
      <w:proofErr w:type="spellStart"/>
      <w:r w:rsidRPr="00BA0F0A">
        <w:rPr>
          <w:rStyle w:val="Emphasis"/>
        </w:rPr>
        <w:t>Naziphilia</w:t>
      </w:r>
      <w:proofErr w:type="spellEnd"/>
      <w:r w:rsidRPr="00275FE5">
        <w:rPr>
          <w:sz w:val="14"/>
          <w:szCs w:val="20"/>
        </w:rPr>
        <w:t xml:space="preserve">; </w:t>
      </w:r>
      <w:r w:rsidRPr="00BA0F0A">
        <w:rPr>
          <w:rStyle w:val="StyleUnderline"/>
        </w:rPr>
        <w:t>Bataille's dark mysticism and fascistic leanings</w:t>
      </w:r>
      <w:r w:rsidRPr="00275FE5">
        <w:rPr>
          <w:sz w:val="14"/>
          <w:szCs w:val="20"/>
        </w:rPr>
        <w:t xml:space="preserve">; </w:t>
      </w:r>
      <w:proofErr w:type="spellStart"/>
      <w:r w:rsidRPr="00BA0F0A">
        <w:rPr>
          <w:rStyle w:val="StyleUnderline"/>
        </w:rPr>
        <w:t>Guattari's</w:t>
      </w:r>
      <w:proofErr w:type="spellEnd"/>
      <w:r w:rsidRPr="00BA0F0A">
        <w:rPr>
          <w:rStyle w:val="StyleUnderline"/>
        </w:rPr>
        <w:t xml:space="preserve">, Deleuze's, and Lacan's </w:t>
      </w:r>
      <w:r w:rsidRPr="00BA0F0A">
        <w:rPr>
          <w:rStyle w:val="Emphasis"/>
        </w:rPr>
        <w:t>loathing of science</w:t>
      </w:r>
      <w:r w:rsidRPr="00BA0F0A">
        <w:rPr>
          <w:rStyle w:val="StyleUnderline"/>
        </w:rPr>
        <w:t xml:space="preserve"> while saturating their writings with puns</w:t>
      </w:r>
      <w:r w:rsidRPr="00275FE5">
        <w:rPr>
          <w:sz w:val="14"/>
          <w:szCs w:val="20"/>
        </w:rPr>
        <w:t xml:space="preserve">, portmanteau words, </w:t>
      </w:r>
      <w:r w:rsidRPr="00BA0F0A">
        <w:rPr>
          <w:rStyle w:val="StyleUnderline"/>
        </w:rPr>
        <w:t xml:space="preserve">and neologisms based on scientific terms; Foucault's, Negri's, and </w:t>
      </w:r>
      <w:proofErr w:type="spellStart"/>
      <w:r w:rsidRPr="00BA0F0A">
        <w:rPr>
          <w:rStyle w:val="StyleUnderline"/>
        </w:rPr>
        <w:t>Tronti's</w:t>
      </w:r>
      <w:proofErr w:type="spellEnd"/>
      <w:r w:rsidRPr="00BA0F0A">
        <w:rPr>
          <w:rStyle w:val="StyleUnderline"/>
        </w:rPr>
        <w:t xml:space="preserve"> ultra-Leftism that in fact </w:t>
      </w:r>
      <w:r w:rsidRPr="00BA0F0A">
        <w:rPr>
          <w:rStyle w:val="Emphasis"/>
        </w:rPr>
        <w:t>aspires to a perpetuation of capitalism</w:t>
      </w:r>
      <w:r w:rsidRPr="00BA0F0A">
        <w:rPr>
          <w:rStyle w:val="StyleUnderline"/>
        </w:rPr>
        <w:t>; and Althusser's striving to defend both the Stalinist bureaucracy and the capitalist regime worldwide</w:t>
      </w:r>
      <w:r w:rsidRPr="00275FE5">
        <w:rPr>
          <w:sz w:val="14"/>
          <w:szCs w:val="20"/>
        </w:rPr>
        <w:t xml:space="preserve">-all this and more have been and still are among the most effective ideological weapons that the ruling classes have used to </w:t>
      </w:r>
      <w:r w:rsidRPr="00BA0F0A">
        <w:rPr>
          <w:rStyle w:val="StyleUnderline"/>
        </w:rPr>
        <w:t>keep one generation after another of young students away from the knowledge that may lead them to join the emancipation struggle of working-class populations</w:t>
      </w:r>
      <w:r w:rsidRPr="00275FE5">
        <w:rPr>
          <w:sz w:val="14"/>
          <w:szCs w:val="20"/>
        </w:rPr>
        <w:t xml:space="preserve">. </w:t>
      </w:r>
      <w:r w:rsidRPr="00BA0F0A">
        <w:rPr>
          <w:rStyle w:val="StyleUnderline"/>
        </w:rPr>
        <w:t>And yet, many intellectuals today</w:t>
      </w:r>
      <w:r w:rsidRPr="00275FE5">
        <w:rPr>
          <w:sz w:val="14"/>
          <w:szCs w:val="20"/>
        </w:rPr>
        <w:t xml:space="preserve"> (in and out of the academy) </w:t>
      </w:r>
      <w:r w:rsidRPr="00BA0F0A">
        <w:rPr>
          <w:rStyle w:val="StyleUnderline"/>
        </w:rPr>
        <w:t>believe exactly the opposite: that to further the cause of freedom from</w:t>
      </w:r>
      <w:r w:rsidRPr="00275FE5">
        <w:rPr>
          <w:sz w:val="14"/>
          <w:szCs w:val="20"/>
        </w:rPr>
        <w:t xml:space="preserve"> [END PAGE 67] </w:t>
      </w:r>
      <w:r w:rsidRPr="00BA0F0A">
        <w:rPr>
          <w:rStyle w:val="StyleUnderline"/>
        </w:rPr>
        <w:t>exploitation, oppression, and discrimination is to pour forth recklessly these ideas. It's the world upside down</w:t>
      </w:r>
      <w:r w:rsidRPr="00275FE5">
        <w:rPr>
          <w:sz w:val="14"/>
          <w:szCs w:val="20"/>
        </w:rPr>
        <w:t>.</w:t>
      </w:r>
    </w:p>
    <w:p w14:paraId="49745A5A" w14:textId="77777777" w:rsidR="00C72149" w:rsidRPr="00275FE5" w:rsidRDefault="00C72149" w:rsidP="00C72149">
      <w:pPr>
        <w:rPr>
          <w:sz w:val="14"/>
          <w:szCs w:val="20"/>
        </w:rPr>
      </w:pPr>
      <w:r w:rsidRPr="00275FE5">
        <w:rPr>
          <w:sz w:val="14"/>
          <w:szCs w:val="20"/>
        </w:rPr>
        <w:t xml:space="preserve">Of course, </w:t>
      </w:r>
      <w:r w:rsidRPr="00BA0F0A">
        <w:rPr>
          <w:rStyle w:val="StyleUnderline"/>
        </w:rPr>
        <w:t>the survival of capitalism has been lethal for humankind</w:t>
      </w:r>
      <w:r w:rsidRPr="00275FE5">
        <w:rPr>
          <w:sz w:val="14"/>
          <w:szCs w:val="20"/>
        </w:rPr>
        <w:t xml:space="preserve">. </w:t>
      </w:r>
      <w:r w:rsidRPr="00BA0F0A">
        <w:rPr>
          <w:rStyle w:val="StyleUnderline"/>
        </w:rPr>
        <w:t>Those like Hardt and Negri have blamed</w:t>
      </w:r>
      <w:r w:rsidRPr="00275FE5">
        <w:rPr>
          <w:sz w:val="14"/>
          <w:szCs w:val="20"/>
        </w:rPr>
        <w:t xml:space="preserve"> (directly and indirectly) </w:t>
      </w:r>
      <w:r w:rsidRPr="00BA0F0A">
        <w:rPr>
          <w:rStyle w:val="StyleUnderline"/>
        </w:rPr>
        <w:t>the working class for this instead of analyzing the problem rationally</w:t>
      </w:r>
      <w:r w:rsidRPr="00275FE5">
        <w:rPr>
          <w:sz w:val="14"/>
          <w:szCs w:val="20"/>
        </w:rPr>
        <w:t xml:space="preserve">. What problems has the working class encountered? </w:t>
      </w:r>
      <w:r w:rsidRPr="00BA0F0A">
        <w:rPr>
          <w:rStyle w:val="StyleUnderline"/>
        </w:rPr>
        <w:t>Why hasn't the working class been able to build an independent party</w:t>
      </w:r>
      <w:r w:rsidRPr="00275FE5">
        <w:rPr>
          <w:sz w:val="14"/>
          <w:szCs w:val="20"/>
        </w:rPr>
        <w:t xml:space="preserve"> in the United States and worldwide? </w:t>
      </w:r>
      <w:r w:rsidRPr="00BA0F0A">
        <w:rPr>
          <w:rStyle w:val="StyleUnderline"/>
        </w:rPr>
        <w:t>What has actually happened with actual people?</w:t>
      </w:r>
      <w:r w:rsidRPr="00275FE5">
        <w:rPr>
          <w:sz w:val="14"/>
          <w:szCs w:val="20"/>
        </w:rPr>
        <w:t xml:space="preserve"> We have records of what has happened since the nineteenth century; we know about Joe Hill, Emma Goldman, the Wobblies, to speak of the trade unionist and anarchist movement in the United States. </w:t>
      </w:r>
      <w:r w:rsidRPr="00BA0F0A">
        <w:rPr>
          <w:rStyle w:val="StyleUnderline"/>
        </w:rPr>
        <w:t xml:space="preserve">Hardt and Negri and other contemporary self-identifying Marxist </w:t>
      </w:r>
      <w:r w:rsidRPr="00BA0F0A">
        <w:rPr>
          <w:rStyle w:val="StyleUnderline"/>
          <w:highlight w:val="cyan"/>
        </w:rPr>
        <w:t xml:space="preserve">theorists </w:t>
      </w:r>
      <w:r w:rsidRPr="00BA0F0A">
        <w:rPr>
          <w:rStyle w:val="Emphasis"/>
          <w:highlight w:val="cyan"/>
        </w:rPr>
        <w:t>want the revolution without the revolution</w:t>
      </w:r>
      <w:r w:rsidRPr="00275FE5">
        <w:rPr>
          <w:sz w:val="14"/>
          <w:szCs w:val="20"/>
        </w:rPr>
        <w:t xml:space="preserve">. </w:t>
      </w:r>
      <w:r w:rsidRPr="00BA0F0A">
        <w:rPr>
          <w:rStyle w:val="StyleUnderline"/>
        </w:rPr>
        <w:t>They want to be able to assert that the revolution has already taken place, even though they shout that it is necessary and spend a lifetime looking for a substitute for the class that failed-the proletariat</w:t>
      </w:r>
      <w:r w:rsidRPr="00275FE5">
        <w:rPr>
          <w:sz w:val="14"/>
          <w:szCs w:val="20"/>
        </w:rPr>
        <w:t>.</w:t>
      </w:r>
    </w:p>
    <w:p w14:paraId="0FBAF91A" w14:textId="77777777" w:rsidR="00C72149" w:rsidRPr="00275FE5" w:rsidRDefault="00C72149" w:rsidP="00C72149">
      <w:pPr>
        <w:rPr>
          <w:sz w:val="14"/>
          <w:szCs w:val="20"/>
        </w:rPr>
      </w:pPr>
      <w:r w:rsidRPr="00275FE5">
        <w:rPr>
          <w:sz w:val="14"/>
          <w:szCs w:val="20"/>
        </w:rPr>
        <w:t xml:space="preserve">Capitalism has survived; it exists still and there hasn't been a revolution to overthrow it. </w:t>
      </w:r>
      <w:r w:rsidRPr="00BA0F0A">
        <w:rPr>
          <w:rStyle w:val="StyleUnderline"/>
          <w:highlight w:val="cyan"/>
        </w:rPr>
        <w:t xml:space="preserve">The longer capitalism survives, the more </w:t>
      </w:r>
      <w:r w:rsidRPr="00BA0F0A">
        <w:rPr>
          <w:rStyle w:val="StyleUnderline"/>
        </w:rPr>
        <w:t xml:space="preserve">destructive and </w:t>
      </w:r>
      <w:r w:rsidRPr="00BA0F0A">
        <w:rPr>
          <w:rStyle w:val="StyleUnderline"/>
          <w:highlight w:val="cyan"/>
        </w:rPr>
        <w:t>lethal it has become</w:t>
      </w:r>
      <w:r w:rsidRPr="00275FE5">
        <w:rPr>
          <w:sz w:val="14"/>
          <w:szCs w:val="20"/>
        </w:rPr>
        <w:t xml:space="preserve">. The revolution of 1848 in Europe, the Paris commune in 1871, and Russia in 1917 all failed; the latter degenerated into Stalinism. </w:t>
      </w:r>
      <w:r w:rsidRPr="00BA0F0A">
        <w:rPr>
          <w:rStyle w:val="StyleUnderline"/>
        </w:rPr>
        <w:t>Capitalism continues to survive in the twentieth century and has led to two world wars with millions of soldiers and civilians killed, plus more than a hundred regional wars that have happened on all of the planet's continents, also taking millions of lives</w:t>
      </w:r>
      <w:r w:rsidRPr="00275FE5">
        <w:rPr>
          <w:sz w:val="14"/>
          <w:szCs w:val="20"/>
        </w:rPr>
        <w:t xml:space="preserve">. </w:t>
      </w:r>
      <w:r w:rsidRPr="00BA0F0A">
        <w:rPr>
          <w:rStyle w:val="StyleUnderline"/>
        </w:rPr>
        <w:t>Capitalism has led to the development of the huge famines and epidemics like AIDS as well as the continued exploitation of the majority of the world's population; huge communities still must survive without even basics like water</w:t>
      </w:r>
      <w:r w:rsidRPr="00275FE5">
        <w:rPr>
          <w:sz w:val="14"/>
          <w:szCs w:val="20"/>
        </w:rPr>
        <w:t xml:space="preserve">. </w:t>
      </w:r>
      <w:r w:rsidRPr="00BA0F0A">
        <w:rPr>
          <w:rStyle w:val="StyleUnderline"/>
        </w:rPr>
        <w:t xml:space="preserve">This is capitalism in its most barbarous form, and not a </w:t>
      </w:r>
      <w:proofErr w:type="spellStart"/>
      <w:r w:rsidRPr="00BA0F0A">
        <w:rPr>
          <w:rStyle w:val="StyleUnderline"/>
        </w:rPr>
        <w:t>biosupranational</w:t>
      </w:r>
      <w:proofErr w:type="spellEnd"/>
      <w:r w:rsidRPr="00BA0F0A">
        <w:rPr>
          <w:rStyle w:val="StyleUnderline"/>
        </w:rPr>
        <w:t xml:space="preserve"> organism of no place-an empire where the revolution has already happened</w:t>
      </w:r>
      <w:r w:rsidRPr="00275FE5">
        <w:rPr>
          <w:sz w:val="14"/>
          <w:szCs w:val="20"/>
        </w:rPr>
        <w:t>.</w:t>
      </w:r>
    </w:p>
    <w:p w14:paraId="12F31C16" w14:textId="77777777" w:rsidR="00C72149" w:rsidRPr="00BA0F0A" w:rsidRDefault="00C72149" w:rsidP="00C72149">
      <w:r w:rsidRPr="00BA0F0A">
        <w:rPr>
          <w:rStyle w:val="StyleUnderline"/>
        </w:rPr>
        <w:t xml:space="preserve">The revolution has certainly not been televised-because </w:t>
      </w:r>
      <w:r w:rsidRPr="00BA0F0A">
        <w:rPr>
          <w:rStyle w:val="StyleUnderline"/>
          <w:highlight w:val="cyan"/>
        </w:rPr>
        <w:t>there hasn't been</w:t>
      </w:r>
      <w:r w:rsidRPr="00BA0F0A">
        <w:rPr>
          <w:rStyle w:val="StyleUnderline"/>
        </w:rPr>
        <w:t xml:space="preserve"> a </w:t>
      </w:r>
      <w:r w:rsidRPr="00BA0F0A">
        <w:rPr>
          <w:rStyle w:val="StyleUnderline"/>
          <w:highlight w:val="cyan"/>
        </w:rPr>
        <w:t>revolution</w:t>
      </w:r>
      <w:r w:rsidRPr="00BA0F0A">
        <w:t xml:space="preserve">. </w:t>
      </w:r>
      <w:r w:rsidRPr="00BA0F0A">
        <w:rPr>
          <w:rStyle w:val="StyleUnderline"/>
          <w:highlight w:val="cyan"/>
        </w:rPr>
        <w:t>Nor will there be</w:t>
      </w:r>
      <w:r w:rsidRPr="00BA0F0A">
        <w:rPr>
          <w:rStyle w:val="StyleUnderline"/>
        </w:rPr>
        <w:t xml:space="preserve"> one </w:t>
      </w:r>
      <w:r w:rsidRPr="00BA0F0A">
        <w:rPr>
          <w:rStyle w:val="StyleUnderline"/>
          <w:highlight w:val="cyan"/>
        </w:rPr>
        <w:t xml:space="preserve">if we continue to entertain fantasies of </w:t>
      </w:r>
      <w:r w:rsidRPr="00BA0F0A">
        <w:rPr>
          <w:rStyle w:val="Emphasis"/>
          <w:highlight w:val="cyan"/>
        </w:rPr>
        <w:t>biopolitical</w:t>
      </w:r>
      <w:r w:rsidRPr="00BA0F0A">
        <w:rPr>
          <w:rStyle w:val="StyleUnderline"/>
          <w:highlight w:val="cyan"/>
        </w:rPr>
        <w:t xml:space="preserve"> power </w:t>
      </w:r>
      <w:r w:rsidRPr="00BA0F0A">
        <w:rPr>
          <w:rStyle w:val="StyleUnderline"/>
        </w:rPr>
        <w:t xml:space="preserve">and </w:t>
      </w:r>
      <w:proofErr w:type="spellStart"/>
      <w:r w:rsidRPr="00BA0F0A">
        <w:rPr>
          <w:rStyle w:val="StyleUnderline"/>
        </w:rPr>
        <w:t>multitudinal</w:t>
      </w:r>
      <w:proofErr w:type="spellEnd"/>
      <w:r w:rsidRPr="00BA0F0A">
        <w:rPr>
          <w:rStyle w:val="StyleUnderline"/>
        </w:rPr>
        <w:t xml:space="preserve"> resistance </w:t>
      </w:r>
      <w:r w:rsidRPr="00BA0F0A">
        <w:rPr>
          <w:rStyle w:val="StyleUnderline"/>
          <w:highlight w:val="cyan"/>
        </w:rPr>
        <w:t xml:space="preserve">based on </w:t>
      </w:r>
      <w:r w:rsidRPr="00BA0F0A">
        <w:rPr>
          <w:rStyle w:val="StyleUnderline"/>
        </w:rPr>
        <w:t xml:space="preserve">magical, </w:t>
      </w:r>
      <w:r w:rsidRPr="00BA0F0A">
        <w:rPr>
          <w:rStyle w:val="StyleUnderline"/>
          <w:highlight w:val="cyan"/>
        </w:rPr>
        <w:t>mystical</w:t>
      </w:r>
      <w:r w:rsidRPr="00BA0F0A">
        <w:rPr>
          <w:rStyle w:val="StyleUnderline"/>
        </w:rPr>
        <w:t xml:space="preserve">, deceiving, </w:t>
      </w:r>
      <w:r w:rsidRPr="00BA0F0A">
        <w:rPr>
          <w:rStyle w:val="StyleUnderline"/>
          <w:highlight w:val="cyan"/>
        </w:rPr>
        <w:t>disjointed</w:t>
      </w:r>
      <w:r w:rsidRPr="00BA0F0A">
        <w:rPr>
          <w:rStyle w:val="StyleUnderline"/>
        </w:rPr>
        <w:t xml:space="preserve">, </w:t>
      </w:r>
      <w:r w:rsidRPr="00BA0F0A">
        <w:rPr>
          <w:rStyle w:val="StyleUnderline"/>
          <w:highlight w:val="cyan"/>
        </w:rPr>
        <w:t>vague</w:t>
      </w:r>
      <w:r w:rsidRPr="00BA0F0A">
        <w:rPr>
          <w:rStyle w:val="StyleUnderline"/>
        </w:rPr>
        <w:t xml:space="preserve">, openly mistaken and misguided </w:t>
      </w:r>
      <w:r w:rsidRPr="00BA0F0A">
        <w:rPr>
          <w:rStyle w:val="StyleUnderline"/>
          <w:highlight w:val="cyan"/>
        </w:rPr>
        <w:t>obscurantist thinking</w:t>
      </w:r>
      <w:r w:rsidRPr="00BA0F0A">
        <w:rPr>
          <w:rStyle w:val="StyleUnderline"/>
        </w:rPr>
        <w:t xml:space="preserve"> and writing</w:t>
      </w:r>
      <w:r w:rsidRPr="00BA0F0A">
        <w:t>.</w:t>
      </w:r>
    </w:p>
    <w:p w14:paraId="1B9BA11D" w14:textId="6CE0FCD1" w:rsidR="00C72149" w:rsidRPr="00C72149" w:rsidRDefault="00C72149" w:rsidP="00C72149">
      <w:pPr>
        <w:rPr>
          <w:sz w:val="14"/>
          <w:szCs w:val="20"/>
        </w:rPr>
      </w:pPr>
      <w:r w:rsidRPr="00BA0F0A">
        <w:rPr>
          <w:rStyle w:val="StyleUnderline"/>
        </w:rPr>
        <w:t>Much mopping up of the post-Marxist theory of the Hardt and Negri brand must take place</w:t>
      </w:r>
      <w:r w:rsidRPr="00275FE5">
        <w:rPr>
          <w:sz w:val="14"/>
          <w:szCs w:val="20"/>
        </w:rPr>
        <w:t xml:space="preserve">. </w:t>
      </w:r>
      <w:r w:rsidRPr="00BA0F0A">
        <w:rPr>
          <w:rStyle w:val="StyleUnderline"/>
        </w:rPr>
        <w:t>We must begin by showing how, in the name of Marxism, such alchemists stew up such otherworldly concoctions</w:t>
      </w:r>
      <w:r w:rsidRPr="00275FE5">
        <w:rPr>
          <w:sz w:val="14"/>
          <w:szCs w:val="20"/>
        </w:rPr>
        <w:t xml:space="preserve">: that the fight against capitalism and all its monstrous consequences is no [END PAGE 68] longer necessary, because the de facto chaos of capitalism has provided us with a form of communism. We must understand that such brands of Marxist theory include a long list of others who sought to reject programmatic political organization in favor of a rhetoric of anarchy and spontaneity: the council of communism of Europe in the 1930s/1940s, and so-called libertarian communists such as Anton Pannekoek, Karl Korsch, and Otto Ruhle. </w:t>
      </w:r>
      <w:r w:rsidRPr="00BA0F0A">
        <w:rPr>
          <w:rStyle w:val="StyleUnderline"/>
        </w:rPr>
        <w:t xml:space="preserve">If we historicize, then we begin to see that </w:t>
      </w:r>
      <w:r w:rsidRPr="00BA0F0A">
        <w:rPr>
          <w:rStyle w:val="StyleUnderline"/>
          <w:highlight w:val="cyan"/>
        </w:rPr>
        <w:t xml:space="preserve">the working class has been struggling for </w:t>
      </w:r>
      <w:r w:rsidRPr="00BA0F0A">
        <w:rPr>
          <w:rStyle w:val="StyleUnderline"/>
        </w:rPr>
        <w:t xml:space="preserve">more than two hundred years to achieve </w:t>
      </w:r>
      <w:r w:rsidRPr="00BA0F0A">
        <w:rPr>
          <w:rStyle w:val="StyleUnderline"/>
          <w:highlight w:val="cyan"/>
        </w:rPr>
        <w:t>civil rights</w:t>
      </w:r>
      <w:r w:rsidRPr="00275FE5">
        <w:rPr>
          <w:sz w:val="14"/>
          <w:szCs w:val="20"/>
        </w:rPr>
        <w:t xml:space="preserve"> (representation, emancipation, and so on) </w:t>
      </w:r>
      <w:r w:rsidRPr="00BA0F0A">
        <w:rPr>
          <w:rStyle w:val="StyleUnderline"/>
        </w:rPr>
        <w:t>in spite of the massive obstacles put in its way, including today's so-called Marxist theorists, who have one way or another denied them a social/political efficacy</w:t>
      </w:r>
      <w:r w:rsidRPr="00275FE5">
        <w:rPr>
          <w:sz w:val="14"/>
          <w:szCs w:val="20"/>
        </w:rPr>
        <w:t>.</w:t>
      </w:r>
      <w:r>
        <w:rPr>
          <w:sz w:val="14"/>
          <w:szCs w:val="20"/>
        </w:rPr>
        <w:br/>
      </w:r>
    </w:p>
    <w:p w14:paraId="3C808DCF" w14:textId="77777777" w:rsidR="00C72149" w:rsidRPr="00BA0F0A" w:rsidRDefault="00C72149" w:rsidP="00C72149">
      <w:pPr>
        <w:pStyle w:val="Heading4"/>
        <w:rPr>
          <w:rFonts w:cs="Calibri"/>
        </w:rPr>
      </w:pPr>
      <w:r w:rsidRPr="00BA0F0A">
        <w:rPr>
          <w:rFonts w:cs="Calibri"/>
        </w:rPr>
        <w:t xml:space="preserve">The world is too </w:t>
      </w:r>
      <w:r w:rsidRPr="00BA0F0A">
        <w:rPr>
          <w:rFonts w:cs="Calibri"/>
          <w:u w:val="single"/>
        </w:rPr>
        <w:t>complex</w:t>
      </w:r>
      <w:r w:rsidRPr="00BA0F0A">
        <w:rPr>
          <w:rFonts w:cs="Calibri"/>
        </w:rPr>
        <w:t xml:space="preserve"> for a </w:t>
      </w:r>
      <w:r w:rsidRPr="00BA0F0A">
        <w:rPr>
          <w:rFonts w:cs="Calibri"/>
          <w:u w:val="single"/>
        </w:rPr>
        <w:t>cultural</w:t>
      </w:r>
      <w:r w:rsidRPr="00BA0F0A">
        <w:rPr>
          <w:rFonts w:cs="Calibri"/>
        </w:rPr>
        <w:t xml:space="preserve"> reflex to solve. Performance as resistance is a bourgeois ideology that </w:t>
      </w:r>
      <w:r w:rsidRPr="00BA0F0A">
        <w:rPr>
          <w:rFonts w:cs="Calibri"/>
          <w:u w:val="single"/>
        </w:rPr>
        <w:t>distracts</w:t>
      </w:r>
      <w:r w:rsidRPr="00BA0F0A">
        <w:rPr>
          <w:rFonts w:cs="Calibri"/>
        </w:rPr>
        <w:t xml:space="preserve"> from vertical institutional organizing to build global solidarity.</w:t>
      </w:r>
    </w:p>
    <w:p w14:paraId="2ACD017D" w14:textId="77777777" w:rsidR="00C72149" w:rsidRPr="00BA0F0A" w:rsidRDefault="00C72149" w:rsidP="00C72149">
      <w:r w:rsidRPr="00BA0F0A">
        <w:rPr>
          <w:rStyle w:val="Style13ptBold"/>
        </w:rPr>
        <w:t>Aldama 8</w:t>
      </w:r>
      <w:r w:rsidRPr="00BA0F0A">
        <w:t xml:space="preserve"> </w:t>
      </w:r>
      <w:r w:rsidRPr="00275FE5">
        <w:rPr>
          <w:sz w:val="14"/>
          <w:szCs w:val="14"/>
        </w:rPr>
        <w:t xml:space="preserve">– Arts &amp; Humanities Distinguished Professor at Ohio State University [Frederick Luis, </w:t>
      </w:r>
      <w:r w:rsidRPr="00BA0F0A">
        <w:rPr>
          <w:i/>
          <w:sz w:val="16"/>
          <w:szCs w:val="16"/>
        </w:rPr>
        <w:t>Why the Humanities Matter: A Commonsense Approach</w:t>
      </w:r>
      <w:r w:rsidRPr="00275FE5">
        <w:rPr>
          <w:sz w:val="14"/>
          <w:szCs w:val="14"/>
        </w:rPr>
        <w:t xml:space="preserve">, University of Texas Press, p. 153-155] </w:t>
      </w:r>
    </w:p>
    <w:p w14:paraId="15BED03C" w14:textId="77777777" w:rsidR="00C72149" w:rsidRPr="00275FE5" w:rsidRDefault="00C72149" w:rsidP="00C72149">
      <w:pPr>
        <w:rPr>
          <w:sz w:val="14"/>
          <w:szCs w:val="20"/>
        </w:rPr>
      </w:pPr>
      <w:r w:rsidRPr="00275FE5">
        <w:rPr>
          <w:sz w:val="14"/>
          <w:szCs w:val="20"/>
        </w:rPr>
        <w:t xml:space="preserve">To clear some muddied waters, let me begin by asking, What does language do that bodies don't? At the most basic level, </w:t>
      </w:r>
      <w:r w:rsidRPr="00BA0F0A">
        <w:rPr>
          <w:rStyle w:val="StyleUnderline"/>
          <w:highlight w:val="cyan"/>
        </w:rPr>
        <w:t xml:space="preserve">there is a </w:t>
      </w:r>
      <w:r w:rsidRPr="00BA0F0A">
        <w:rPr>
          <w:rStyle w:val="Emphasis"/>
        </w:rPr>
        <w:t xml:space="preserve">fundamental </w:t>
      </w:r>
      <w:r w:rsidRPr="00BA0F0A">
        <w:rPr>
          <w:rStyle w:val="Emphasis"/>
          <w:highlight w:val="cyan"/>
        </w:rPr>
        <w:t>difference</w:t>
      </w:r>
      <w:r w:rsidRPr="00BA0F0A">
        <w:rPr>
          <w:rStyle w:val="StyleUnderline"/>
          <w:highlight w:val="cyan"/>
        </w:rPr>
        <w:t xml:space="preserve"> between</w:t>
      </w:r>
      <w:r w:rsidRPr="00BA0F0A">
        <w:rPr>
          <w:rStyle w:val="StyleUnderline"/>
        </w:rPr>
        <w:t xml:space="preserve"> a body </w:t>
      </w:r>
      <w:r w:rsidRPr="00BA0F0A">
        <w:rPr>
          <w:rStyle w:val="StyleUnderline"/>
          <w:highlight w:val="cyan"/>
        </w:rPr>
        <w:t>moving to music and</w:t>
      </w:r>
      <w:r w:rsidRPr="00BA0F0A">
        <w:rPr>
          <w:rStyle w:val="StyleUnderline"/>
        </w:rPr>
        <w:t xml:space="preserve"> that of bodies </w:t>
      </w:r>
      <w:proofErr w:type="spellStart"/>
      <w:r w:rsidRPr="00BA0F0A">
        <w:rPr>
          <w:rStyle w:val="StyleUnderline"/>
        </w:rPr>
        <w:t>en</w:t>
      </w:r>
      <w:proofErr w:type="spellEnd"/>
      <w:r w:rsidRPr="00BA0F0A">
        <w:rPr>
          <w:rStyle w:val="StyleUnderline"/>
        </w:rPr>
        <w:t xml:space="preserve"> masse </w:t>
      </w:r>
      <w:r w:rsidRPr="00BA0F0A">
        <w:rPr>
          <w:rStyle w:val="Emphasis"/>
          <w:highlight w:val="cyan"/>
        </w:rPr>
        <w:t xml:space="preserve">fighting for </w:t>
      </w:r>
      <w:r w:rsidRPr="00BA0F0A">
        <w:rPr>
          <w:rStyle w:val="Emphasis"/>
        </w:rPr>
        <w:t xml:space="preserve">political </w:t>
      </w:r>
      <w:r w:rsidRPr="00BA0F0A">
        <w:rPr>
          <w:rStyle w:val="Emphasis"/>
          <w:highlight w:val="cyan"/>
        </w:rPr>
        <w:t>reform</w:t>
      </w:r>
      <w:r w:rsidRPr="00275FE5">
        <w:rPr>
          <w:sz w:val="14"/>
          <w:szCs w:val="20"/>
        </w:rPr>
        <w:t xml:space="preserve">. </w:t>
      </w:r>
      <w:r w:rsidRPr="00BA0F0A">
        <w:rPr>
          <w:rStyle w:val="StyleUnderline"/>
          <w:highlight w:val="cyan"/>
        </w:rPr>
        <w:t>The former is</w:t>
      </w:r>
      <w:r w:rsidRPr="00BA0F0A">
        <w:rPr>
          <w:rStyle w:val="StyleUnderline"/>
        </w:rPr>
        <w:t xml:space="preserve"> a </w:t>
      </w:r>
      <w:r w:rsidRPr="00BA0F0A">
        <w:rPr>
          <w:rStyle w:val="StyleUnderline"/>
          <w:highlight w:val="cyan"/>
        </w:rPr>
        <w:t>reflex</w:t>
      </w:r>
      <w:r w:rsidRPr="00BA0F0A">
        <w:rPr>
          <w:rStyle w:val="StyleUnderline"/>
        </w:rPr>
        <w:t xml:space="preserve"> that can be crafted and recrafted to perform within different sonically sculptured scenes; the </w:t>
      </w:r>
      <w:r w:rsidRPr="00BA0F0A">
        <w:rPr>
          <w:rStyle w:val="StyleUnderline"/>
          <w:highlight w:val="cyan"/>
        </w:rPr>
        <w:t>latter</w:t>
      </w:r>
      <w:r w:rsidRPr="00BA0F0A">
        <w:rPr>
          <w:rStyle w:val="StyleUnderline"/>
        </w:rPr>
        <w:t xml:space="preserve"> functions as a phatic, bodily extension to </w:t>
      </w:r>
      <w:r w:rsidRPr="00BA0F0A">
        <w:rPr>
          <w:rStyle w:val="Emphasis"/>
          <w:highlight w:val="cyan"/>
        </w:rPr>
        <w:t>emphasize political demands</w:t>
      </w:r>
      <w:r w:rsidRPr="00BA0F0A">
        <w:rPr>
          <w:rStyle w:val="StyleUnderline"/>
        </w:rPr>
        <w:t xml:space="preserve"> for </w:t>
      </w:r>
      <w:r w:rsidRPr="00BA0F0A">
        <w:rPr>
          <w:rStyle w:val="Emphasis"/>
        </w:rPr>
        <w:t>radical reform</w:t>
      </w:r>
      <w:r w:rsidRPr="00275FE5">
        <w:rPr>
          <w:sz w:val="14"/>
          <w:szCs w:val="20"/>
        </w:rPr>
        <w:t xml:space="preserve">. To put it simply, </w:t>
      </w:r>
      <w:r w:rsidRPr="00BA0F0A">
        <w:rPr>
          <w:rStyle w:val="StyleUnderline"/>
        </w:rPr>
        <w:t xml:space="preserve">a body's kinesthetic response to </w:t>
      </w:r>
      <w:r w:rsidRPr="00BA0F0A">
        <w:rPr>
          <w:rStyle w:val="StyleUnderline"/>
          <w:highlight w:val="cyan"/>
        </w:rPr>
        <w:t>music</w:t>
      </w:r>
      <w:r w:rsidRPr="00BA0F0A">
        <w:rPr>
          <w:rStyle w:val="StyleUnderline"/>
        </w:rPr>
        <w:t xml:space="preserve"> that can be shaped into dance </w:t>
      </w:r>
      <w:r w:rsidRPr="00BA0F0A">
        <w:rPr>
          <w:rStyle w:val="StyleUnderline"/>
          <w:highlight w:val="cyan"/>
        </w:rPr>
        <w:t xml:space="preserve">is </w:t>
      </w:r>
      <w:r w:rsidRPr="00BA0F0A">
        <w:rPr>
          <w:rStyle w:val="Emphasis"/>
          <w:highlight w:val="cyan"/>
        </w:rPr>
        <w:t>not</w:t>
      </w:r>
      <w:r w:rsidRPr="00BA0F0A">
        <w:rPr>
          <w:rStyle w:val="Emphasis"/>
        </w:rPr>
        <w:t xml:space="preserve"> equivalent to </w:t>
      </w:r>
      <w:r w:rsidRPr="00BA0F0A">
        <w:rPr>
          <w:rStyle w:val="Emphasis"/>
          <w:highlight w:val="cyan"/>
        </w:rPr>
        <w:t>language</w:t>
      </w:r>
      <w:r w:rsidRPr="00275FE5">
        <w:rPr>
          <w:sz w:val="14"/>
          <w:szCs w:val="20"/>
        </w:rPr>
        <w:t xml:space="preserve"> (sign and phatic gesture) </w:t>
      </w:r>
      <w:r w:rsidRPr="00BA0F0A">
        <w:rPr>
          <w:rStyle w:val="StyleUnderline"/>
        </w:rPr>
        <w:t xml:space="preserve">that is </w:t>
      </w:r>
      <w:r w:rsidRPr="00BA0F0A">
        <w:rPr>
          <w:rStyle w:val="StyleUnderline"/>
          <w:highlight w:val="cyan"/>
        </w:rPr>
        <w:t>necessary</w:t>
      </w:r>
      <w:r w:rsidRPr="00BA0F0A">
        <w:rPr>
          <w:rStyle w:val="StyleUnderline"/>
        </w:rPr>
        <w:t xml:space="preserve"> not just </w:t>
      </w:r>
      <w:r w:rsidRPr="00BA0F0A">
        <w:rPr>
          <w:rStyle w:val="StyleUnderline"/>
          <w:highlight w:val="cyan"/>
        </w:rPr>
        <w:t>for</w:t>
      </w:r>
      <w:r w:rsidRPr="00BA0F0A">
        <w:rPr>
          <w:rStyle w:val="StyleUnderline"/>
        </w:rPr>
        <w:t xml:space="preserve"> the </w:t>
      </w:r>
      <w:r w:rsidRPr="00BA0F0A">
        <w:rPr>
          <w:rStyle w:val="Emphasis"/>
          <w:highlight w:val="cyan"/>
        </w:rPr>
        <w:t>survival of the human race</w:t>
      </w:r>
      <w:r w:rsidRPr="00BA0F0A">
        <w:rPr>
          <w:rStyle w:val="StyleUnderline"/>
        </w:rPr>
        <w:t xml:space="preserve">, but for </w:t>
      </w:r>
      <w:r w:rsidRPr="00BA0F0A">
        <w:rPr>
          <w:rStyle w:val="StyleUnderline"/>
          <w:highlight w:val="cyan"/>
        </w:rPr>
        <w:t xml:space="preserve">the </w:t>
      </w:r>
      <w:r w:rsidRPr="00BA0F0A">
        <w:rPr>
          <w:rStyle w:val="Emphasis"/>
          <w:highlight w:val="cyan"/>
        </w:rPr>
        <w:t>communication needed</w:t>
      </w:r>
      <w:r w:rsidRPr="00BA0F0A">
        <w:rPr>
          <w:rStyle w:val="StyleUnderline"/>
          <w:highlight w:val="cyan"/>
        </w:rPr>
        <w:t xml:space="preserve"> to </w:t>
      </w:r>
      <w:r w:rsidRPr="00BA0F0A">
        <w:rPr>
          <w:rStyle w:val="Emphasis"/>
          <w:highlight w:val="cyan"/>
        </w:rPr>
        <w:t>build solidarity</w:t>
      </w:r>
      <w:r w:rsidRPr="00BA0F0A">
        <w:rPr>
          <w:rStyle w:val="StyleUnderline"/>
          <w:highlight w:val="cyan"/>
        </w:rPr>
        <w:t xml:space="preserve"> between </w:t>
      </w:r>
      <w:r w:rsidRPr="00BA0F0A">
        <w:rPr>
          <w:rStyle w:val="Emphasis"/>
          <w:highlight w:val="cyan"/>
        </w:rPr>
        <w:t xml:space="preserve">proletariat </w:t>
      </w:r>
      <w:r w:rsidRPr="00BA0F0A">
        <w:rPr>
          <w:rStyle w:val="Emphasis"/>
        </w:rPr>
        <w:t xml:space="preserve">groups </w:t>
      </w:r>
      <w:r w:rsidRPr="00BA0F0A">
        <w:rPr>
          <w:rStyle w:val="Emphasis"/>
          <w:highlight w:val="cyan"/>
        </w:rPr>
        <w:t>worldwide for revolution</w:t>
      </w:r>
      <w:r w:rsidRPr="00BA0F0A">
        <w:rPr>
          <w:rStyle w:val="StyleUnderline"/>
        </w:rPr>
        <w:t xml:space="preserve"> to take place</w:t>
      </w:r>
      <w:r w:rsidRPr="00275FE5">
        <w:rPr>
          <w:sz w:val="14"/>
          <w:szCs w:val="20"/>
        </w:rPr>
        <w:t>.</w:t>
      </w:r>
    </w:p>
    <w:p w14:paraId="54474DA3" w14:textId="77777777" w:rsidR="00C72149" w:rsidRPr="00BA0F0A" w:rsidRDefault="00C72149" w:rsidP="00C72149">
      <w:r w:rsidRPr="00BA0F0A">
        <w:rPr>
          <w:rStyle w:val="StyleUnderline"/>
        </w:rPr>
        <w:t xml:space="preserve">So </w:t>
      </w:r>
      <w:r w:rsidRPr="00BA0F0A">
        <w:rPr>
          <w:rStyle w:val="StyleUnderline"/>
          <w:highlight w:val="cyan"/>
        </w:rPr>
        <w:t xml:space="preserve">while the </w:t>
      </w:r>
      <w:r w:rsidRPr="00BA0F0A">
        <w:rPr>
          <w:rStyle w:val="Emphasis"/>
          <w:highlight w:val="cyan"/>
        </w:rPr>
        <w:t>impulse</w:t>
      </w:r>
      <w:r w:rsidRPr="00BA0F0A">
        <w:rPr>
          <w:rStyle w:val="StyleUnderline"/>
          <w:highlight w:val="cyan"/>
        </w:rPr>
        <w:t xml:space="preserve"> might be to read dancing</w:t>
      </w:r>
      <w:r w:rsidRPr="00BA0F0A">
        <w:rPr>
          <w:rStyle w:val="StyleUnderline"/>
        </w:rPr>
        <w:t xml:space="preserve"> bodies </w:t>
      </w:r>
      <w:r w:rsidRPr="00BA0F0A">
        <w:rPr>
          <w:rStyle w:val="StyleUnderline"/>
          <w:highlight w:val="cyan"/>
        </w:rPr>
        <w:t>as counterhegemonic</w:t>
      </w:r>
      <w:r w:rsidRPr="00BA0F0A">
        <w:rPr>
          <w:rStyle w:val="StyleUnderline"/>
        </w:rPr>
        <w:t xml:space="preserve"> rhythmic cartographies that resist dominant paradigms and articulate a subaltern history, culture, and consciousness, music and/or the body's movement in response to </w:t>
      </w:r>
      <w:r w:rsidRPr="00BA0F0A">
        <w:rPr>
          <w:rStyle w:val="StyleUnderline"/>
          <w:highlight w:val="cyan"/>
        </w:rPr>
        <w:t>music</w:t>
      </w:r>
      <w:r w:rsidRPr="00BA0F0A">
        <w:rPr>
          <w:rStyle w:val="StyleUnderline"/>
        </w:rPr>
        <w:t xml:space="preserve"> quite </w:t>
      </w:r>
      <w:r w:rsidRPr="00BA0F0A">
        <w:rPr>
          <w:rStyle w:val="Emphasis"/>
        </w:rPr>
        <w:t xml:space="preserve">simply </w:t>
      </w:r>
      <w:r w:rsidRPr="00BA0F0A">
        <w:rPr>
          <w:rStyle w:val="Emphasis"/>
          <w:highlight w:val="cyan"/>
        </w:rPr>
        <w:t>does not</w:t>
      </w:r>
      <w:r w:rsidRPr="00BA0F0A">
        <w:rPr>
          <w:rStyle w:val="StyleUnderline"/>
          <w:highlight w:val="cyan"/>
        </w:rPr>
        <w:t xml:space="preserve"> have the </w:t>
      </w:r>
      <w:r w:rsidRPr="00BA0F0A">
        <w:rPr>
          <w:rStyle w:val="StyleUnderline"/>
        </w:rPr>
        <w:t xml:space="preserve">same ontological </w:t>
      </w:r>
      <w:r w:rsidRPr="00BA0F0A">
        <w:rPr>
          <w:rStyle w:val="StyleUnderline"/>
          <w:highlight w:val="cyan"/>
        </w:rPr>
        <w:t>equivalence</w:t>
      </w:r>
      <w:r w:rsidRPr="00BA0F0A">
        <w:rPr>
          <w:rStyle w:val="StyleUnderline"/>
        </w:rPr>
        <w:t xml:space="preserve"> as language</w:t>
      </w:r>
      <w:r w:rsidRPr="00BA0F0A">
        <w:t>.</w:t>
      </w:r>
    </w:p>
    <w:p w14:paraId="4E7A36C3" w14:textId="77777777" w:rsidR="00C72149" w:rsidRPr="00275FE5" w:rsidRDefault="00C72149" w:rsidP="00C72149">
      <w:pPr>
        <w:rPr>
          <w:sz w:val="14"/>
          <w:szCs w:val="20"/>
        </w:rPr>
      </w:pPr>
      <w:r w:rsidRPr="00275FE5">
        <w:rPr>
          <w:sz w:val="14"/>
          <w:szCs w:val="20"/>
        </w:rPr>
        <w:t xml:space="preserve">This is not to say that a rhythmic cartography such as Nortec does not cross borders. As the brief discussion of techno above points out, Nortec participates in a rich history of techno's diasporic movements and hybridizing of musical genres. However, this connection to hybridizing at the level of </w:t>
      </w:r>
      <w:r w:rsidRPr="00BA0F0A">
        <w:rPr>
          <w:rStyle w:val="StyleUnderline"/>
        </w:rPr>
        <w:t xml:space="preserve">music culture and genre is </w:t>
      </w:r>
      <w:r w:rsidRPr="00BA0F0A">
        <w:rPr>
          <w:rStyle w:val="Emphasis"/>
        </w:rPr>
        <w:t>not to be confused</w:t>
      </w:r>
      <w:r w:rsidRPr="00BA0F0A">
        <w:rPr>
          <w:rStyle w:val="StyleUnderline"/>
        </w:rPr>
        <w:t xml:space="preserve"> with acts of linguistic communication-</w:t>
      </w:r>
      <w:r w:rsidRPr="00BA0F0A">
        <w:rPr>
          <w:rStyle w:val="Emphasis"/>
        </w:rPr>
        <w:t>whether counterhegemonic or not</w:t>
      </w:r>
      <w:r w:rsidRPr="00275FE5">
        <w:rPr>
          <w:sz w:val="14"/>
          <w:szCs w:val="20"/>
        </w:rPr>
        <w:t xml:space="preserve">. </w:t>
      </w:r>
      <w:r w:rsidRPr="00BA0F0A">
        <w:rPr>
          <w:rStyle w:val="StyleUnderline"/>
        </w:rPr>
        <w:t>Musical rhythms and body movements might jell together and form communities</w:t>
      </w:r>
      <w:r w:rsidRPr="00275FE5">
        <w:rPr>
          <w:sz w:val="14"/>
          <w:szCs w:val="20"/>
        </w:rPr>
        <w:t xml:space="preserve">, such as Latinos with salsa or meringue, </w:t>
      </w:r>
      <w:proofErr w:type="spellStart"/>
      <w:r w:rsidRPr="00275FE5">
        <w:rPr>
          <w:sz w:val="14"/>
          <w:szCs w:val="20"/>
        </w:rPr>
        <w:t>Tijuanenses</w:t>
      </w:r>
      <w:proofErr w:type="spellEnd"/>
      <w:r w:rsidRPr="00275FE5">
        <w:rPr>
          <w:sz w:val="14"/>
          <w:szCs w:val="20"/>
        </w:rPr>
        <w:t xml:space="preserve"> and Nortec, thrash metal and white suburban male teenagers, or ska and British </w:t>
      </w:r>
      <w:proofErr w:type="spellStart"/>
      <w:r w:rsidRPr="00275FE5">
        <w:rPr>
          <w:sz w:val="14"/>
          <w:szCs w:val="20"/>
        </w:rPr>
        <w:t>underclassers</w:t>
      </w:r>
      <w:proofErr w:type="spellEnd"/>
      <w:r w:rsidRPr="00275FE5">
        <w:rPr>
          <w:sz w:val="14"/>
          <w:szCs w:val="20"/>
        </w:rPr>
        <w:t xml:space="preserve">. </w:t>
      </w:r>
      <w:r w:rsidRPr="00BA0F0A">
        <w:rPr>
          <w:rStyle w:val="StyleUnderline"/>
        </w:rPr>
        <w:t xml:space="preserve">However, such </w:t>
      </w:r>
      <w:r w:rsidRPr="00BA0F0A">
        <w:rPr>
          <w:rStyle w:val="StyleUnderline"/>
          <w:highlight w:val="cyan"/>
        </w:rPr>
        <w:t>dance/music</w:t>
      </w:r>
      <w:r w:rsidRPr="00BA0F0A">
        <w:rPr>
          <w:rStyle w:val="StyleUnderline"/>
        </w:rPr>
        <w:t xml:space="preserve"> cartographies </w:t>
      </w:r>
      <w:r w:rsidRPr="00BA0F0A">
        <w:rPr>
          <w:rStyle w:val="Emphasis"/>
        </w:rPr>
        <w:t>are not</w:t>
      </w:r>
      <w:r w:rsidRPr="00BA0F0A">
        <w:rPr>
          <w:rStyle w:val="StyleUnderline"/>
        </w:rPr>
        <w:t xml:space="preserve"> text-acts equivalent to the linguistic structures that inform language</w:t>
      </w:r>
      <w:r w:rsidRPr="00275FE5">
        <w:rPr>
          <w:sz w:val="14"/>
          <w:szCs w:val="20"/>
        </w:rPr>
        <w:t xml:space="preserve">. </w:t>
      </w:r>
      <w:r w:rsidRPr="00BA0F0A">
        <w:rPr>
          <w:rStyle w:val="StyleUnderline"/>
        </w:rPr>
        <w:t xml:space="preserve">They </w:t>
      </w:r>
      <w:r w:rsidRPr="00BA0F0A">
        <w:rPr>
          <w:rStyle w:val="StyleUnderline"/>
          <w:highlight w:val="cyan"/>
        </w:rPr>
        <w:t>could</w:t>
      </w:r>
      <w:r w:rsidRPr="00275FE5">
        <w:rPr>
          <w:sz w:val="14"/>
          <w:szCs w:val="20"/>
        </w:rPr>
        <w:t xml:space="preserve"> [END PAGE 153] </w:t>
      </w:r>
      <w:r w:rsidRPr="00BA0F0A">
        <w:rPr>
          <w:rStyle w:val="Emphasis"/>
          <w:highlight w:val="cyan"/>
        </w:rPr>
        <w:t xml:space="preserve">never </w:t>
      </w:r>
      <w:r w:rsidRPr="00BA0F0A">
        <w:rPr>
          <w:rStyle w:val="Emphasis"/>
        </w:rPr>
        <w:t>be</w:t>
      </w:r>
      <w:r w:rsidRPr="00275FE5">
        <w:rPr>
          <w:sz w:val="14"/>
          <w:szCs w:val="20"/>
        </w:rPr>
        <w:t xml:space="preserve">, then, </w:t>
      </w:r>
      <w:r w:rsidRPr="00BA0F0A">
        <w:rPr>
          <w:rStyle w:val="StyleUnderline"/>
        </w:rPr>
        <w:t xml:space="preserve">considered the same as the language required for communication in order to </w:t>
      </w:r>
      <w:r w:rsidRPr="00BA0F0A">
        <w:rPr>
          <w:rStyle w:val="Emphasis"/>
          <w:highlight w:val="cyan"/>
        </w:rPr>
        <w:t>build coalition</w:t>
      </w:r>
      <w:r w:rsidRPr="00BA0F0A">
        <w:rPr>
          <w:rStyle w:val="StyleUnderline"/>
          <w:highlight w:val="cyan"/>
        </w:rPr>
        <w:t xml:space="preserve"> and </w:t>
      </w:r>
      <w:r w:rsidRPr="00BA0F0A">
        <w:rPr>
          <w:rStyle w:val="Emphasis"/>
          <w:highlight w:val="cyan"/>
        </w:rPr>
        <w:t>incite revolution</w:t>
      </w:r>
      <w:r w:rsidRPr="00275FE5">
        <w:rPr>
          <w:sz w:val="14"/>
          <w:szCs w:val="20"/>
        </w:rPr>
        <w:t xml:space="preserve">. Nortec, or any </w:t>
      </w:r>
      <w:r w:rsidRPr="00BA0F0A">
        <w:rPr>
          <w:rStyle w:val="StyleUnderline"/>
        </w:rPr>
        <w:t>dance/music</w:t>
      </w:r>
      <w:r w:rsidRPr="00275FE5">
        <w:rPr>
          <w:sz w:val="14"/>
          <w:szCs w:val="20"/>
        </w:rPr>
        <w:t xml:space="preserve"> rhythmic cartography, </w:t>
      </w:r>
      <w:r w:rsidRPr="00BA0F0A">
        <w:rPr>
          <w:rStyle w:val="StyleUnderline"/>
        </w:rPr>
        <w:t xml:space="preserve">cannot do what is </w:t>
      </w:r>
      <w:r w:rsidRPr="00BA0F0A">
        <w:rPr>
          <w:rStyle w:val="Emphasis"/>
        </w:rPr>
        <w:t>required</w:t>
      </w:r>
      <w:r w:rsidRPr="00BA0F0A">
        <w:rPr>
          <w:rStyle w:val="StyleUnderline"/>
        </w:rPr>
        <w:t xml:space="preserve"> of hundreds of thousands of people gathered together on the streets </w:t>
      </w:r>
      <w:r w:rsidRPr="00BA0F0A">
        <w:rPr>
          <w:rStyle w:val="StyleUnderline"/>
          <w:highlight w:val="cyan"/>
        </w:rPr>
        <w:t xml:space="preserve">to </w:t>
      </w:r>
      <w:r w:rsidRPr="00BA0F0A">
        <w:rPr>
          <w:rStyle w:val="Emphasis"/>
          <w:highlight w:val="cyan"/>
        </w:rPr>
        <w:t>overturn</w:t>
      </w:r>
      <w:r w:rsidRPr="00BA0F0A">
        <w:rPr>
          <w:rStyle w:val="StyleUnderline"/>
        </w:rPr>
        <w:t xml:space="preserve"> the formation of </w:t>
      </w:r>
      <w:r w:rsidRPr="00BA0F0A">
        <w:rPr>
          <w:rStyle w:val="Emphasis"/>
          <w:highlight w:val="cyan"/>
        </w:rPr>
        <w:t>nation-states</w:t>
      </w:r>
      <w:r w:rsidRPr="00BA0F0A">
        <w:rPr>
          <w:rStyle w:val="StyleUnderline"/>
          <w:highlight w:val="cyan"/>
        </w:rPr>
        <w:t xml:space="preserve"> by </w:t>
      </w:r>
      <w:r w:rsidRPr="00BA0F0A">
        <w:rPr>
          <w:rStyle w:val="Emphasis"/>
          <w:highlight w:val="cyan"/>
        </w:rPr>
        <w:t>bourgeois elites</w:t>
      </w:r>
      <w:r w:rsidRPr="00BA0F0A">
        <w:rPr>
          <w:rStyle w:val="StyleUnderline"/>
          <w:highlight w:val="cyan"/>
        </w:rPr>
        <w:t xml:space="preserve"> with its</w:t>
      </w:r>
      <w:r w:rsidRPr="00BA0F0A">
        <w:rPr>
          <w:rStyle w:val="StyleUnderline"/>
        </w:rPr>
        <w:t xml:space="preserve"> drawing of </w:t>
      </w:r>
      <w:r w:rsidRPr="00BA0F0A">
        <w:rPr>
          <w:rStyle w:val="Emphasis"/>
          <w:highlight w:val="cyan"/>
        </w:rPr>
        <w:t>boundaries</w:t>
      </w:r>
      <w:r w:rsidRPr="00BA0F0A">
        <w:rPr>
          <w:rStyle w:val="StyleUnderline"/>
        </w:rPr>
        <w:t xml:space="preserve">, establishment of </w:t>
      </w:r>
      <w:r w:rsidRPr="00BA0F0A">
        <w:rPr>
          <w:rStyle w:val="Emphasis"/>
          <w:highlight w:val="cyan"/>
        </w:rPr>
        <w:t>institutions</w:t>
      </w:r>
      <w:r w:rsidRPr="00BA0F0A">
        <w:rPr>
          <w:rStyle w:val="StyleUnderline"/>
        </w:rPr>
        <w:t xml:space="preserve">, and </w:t>
      </w:r>
      <w:r w:rsidRPr="00BA0F0A">
        <w:rPr>
          <w:rStyle w:val="Emphasis"/>
          <w:highlight w:val="cyan"/>
        </w:rPr>
        <w:t>laws</w:t>
      </w:r>
      <w:r w:rsidRPr="00BA0F0A">
        <w:rPr>
          <w:rStyle w:val="StyleUnderline"/>
        </w:rPr>
        <w:t xml:space="preserve"> (judicial and legislative branches) </w:t>
      </w:r>
      <w:r w:rsidRPr="00BA0F0A">
        <w:rPr>
          <w:rStyle w:val="StyleUnderline"/>
          <w:highlight w:val="cyan"/>
        </w:rPr>
        <w:t xml:space="preserve">and </w:t>
      </w:r>
      <w:r w:rsidRPr="00BA0F0A">
        <w:rPr>
          <w:rStyle w:val="Emphasis"/>
          <w:highlight w:val="cyan"/>
        </w:rPr>
        <w:t>government</w:t>
      </w:r>
      <w:r w:rsidRPr="00BA0F0A">
        <w:rPr>
          <w:rStyle w:val="StyleUnderline"/>
        </w:rPr>
        <w:t xml:space="preserve"> (executive branch) </w:t>
      </w:r>
      <w:r w:rsidRPr="00BA0F0A">
        <w:rPr>
          <w:rStyle w:val="StyleUnderline"/>
          <w:highlight w:val="cyan"/>
        </w:rPr>
        <w:t>to enforce</w:t>
      </w:r>
      <w:r w:rsidRPr="00BA0F0A">
        <w:rPr>
          <w:rStyle w:val="StyleUnderline"/>
        </w:rPr>
        <w:t xml:space="preserve"> the </w:t>
      </w:r>
      <w:r w:rsidRPr="00BA0F0A">
        <w:rPr>
          <w:rStyle w:val="Emphasis"/>
          <w:highlight w:val="cyan"/>
        </w:rPr>
        <w:t>material reality</w:t>
      </w:r>
      <w:r w:rsidRPr="00BA0F0A">
        <w:rPr>
          <w:rStyle w:val="StyleUnderline"/>
        </w:rPr>
        <w:t xml:space="preserve"> of the existence of these borders that delimit the territory within which the ruling class can rule</w:t>
      </w:r>
      <w:r w:rsidRPr="00275FE5">
        <w:rPr>
          <w:sz w:val="14"/>
          <w:szCs w:val="20"/>
        </w:rPr>
        <w:t>.</w:t>
      </w:r>
    </w:p>
    <w:p w14:paraId="4193BACB" w14:textId="77777777" w:rsidR="00C72149" w:rsidRPr="00275FE5" w:rsidRDefault="00C72149" w:rsidP="00C72149">
      <w:pPr>
        <w:rPr>
          <w:sz w:val="14"/>
          <w:szCs w:val="20"/>
        </w:rPr>
      </w:pPr>
      <w:r w:rsidRPr="00275FE5">
        <w:rPr>
          <w:sz w:val="14"/>
          <w:szCs w:val="20"/>
        </w:rPr>
        <w:t>So what are we to make of scholars who conflate language and dance/ music compositions?8 What are we to make of the formulation of music/ dance as a counterhegemonic discourse where power is no longer locatable in bourgeois institutional centers used to command, to dominate, to oppress and to exploit in the hands of one social class and its institutions (the State)? Where the text is the world and therefore dance/music is a text invested with the weight of the power that exists in the real of reality.</w:t>
      </w:r>
    </w:p>
    <w:p w14:paraId="5B71E36C" w14:textId="77777777" w:rsidR="00C72149" w:rsidRPr="00275FE5" w:rsidRDefault="00C72149" w:rsidP="00C72149">
      <w:pPr>
        <w:rPr>
          <w:sz w:val="14"/>
          <w:szCs w:val="20"/>
        </w:rPr>
      </w:pPr>
      <w:r w:rsidRPr="00BA0F0A">
        <w:rPr>
          <w:rStyle w:val="StyleUnderline"/>
        </w:rPr>
        <w:t>The tendency of such scholars is to posit these musicscapes as referential</w:t>
      </w:r>
      <w:r w:rsidRPr="00275FE5">
        <w:rPr>
          <w:sz w:val="14"/>
          <w:szCs w:val="20"/>
        </w:rPr>
        <w:t xml:space="preserve">, and therefore as potential sites of ontological transformation. Such scholars can theorize music as having a magical power to reterritorialize the restrictive capitalist nation-state because they identify it as a discursively referential construct. </w:t>
      </w:r>
      <w:r w:rsidRPr="00BA0F0A">
        <w:rPr>
          <w:rStyle w:val="StyleUnderline"/>
        </w:rPr>
        <w:t xml:space="preserve">However, if </w:t>
      </w:r>
      <w:r w:rsidRPr="00BA0F0A">
        <w:rPr>
          <w:rStyle w:val="StyleUnderline"/>
          <w:highlight w:val="cyan"/>
        </w:rPr>
        <w:t xml:space="preserve">the nation-state is </w:t>
      </w:r>
      <w:r w:rsidRPr="00BA0F0A">
        <w:rPr>
          <w:rStyle w:val="Emphasis"/>
          <w:highlight w:val="cyan"/>
        </w:rPr>
        <w:t>neither a textual construct nor</w:t>
      </w:r>
      <w:r w:rsidRPr="00BA0F0A">
        <w:rPr>
          <w:rStyle w:val="Emphasis"/>
        </w:rPr>
        <w:t xml:space="preserve"> an </w:t>
      </w:r>
      <w:r w:rsidRPr="00BA0F0A">
        <w:rPr>
          <w:rStyle w:val="Emphasis"/>
          <w:highlight w:val="cyan"/>
        </w:rPr>
        <w:t>imagined community</w:t>
      </w:r>
      <w:r w:rsidRPr="00BA0F0A">
        <w:rPr>
          <w:rStyle w:val="StyleUnderline"/>
        </w:rPr>
        <w:t>, but rather the very real drawing up of boundaries, establishment of institutions and laws by a bourgeoisie to enforce the very real and violent oppression of the working class, then we must reassess such declarations</w:t>
      </w:r>
      <w:r w:rsidRPr="00275FE5">
        <w:rPr>
          <w:sz w:val="14"/>
          <w:szCs w:val="20"/>
        </w:rPr>
        <w:t xml:space="preserve">. </w:t>
      </w:r>
      <w:r w:rsidRPr="00BA0F0A">
        <w:rPr>
          <w:rStyle w:val="StyleUnderline"/>
        </w:rPr>
        <w:t>We must reassess the reading given subaltern-identified "rhythmic cartography" or "</w:t>
      </w:r>
      <w:proofErr w:type="spellStart"/>
      <w:r w:rsidRPr="00BA0F0A">
        <w:rPr>
          <w:rStyle w:val="StyleUnderline"/>
        </w:rPr>
        <w:t>audiotopia</w:t>
      </w:r>
      <w:proofErr w:type="spellEnd"/>
      <w:r w:rsidRPr="00BA0F0A">
        <w:rPr>
          <w:rStyle w:val="StyleUnderline"/>
        </w:rPr>
        <w:t>" as referential acts equivalent to speech-acts or text-acts invested with the equivalent power to destabilize a real global capitalism</w:t>
      </w:r>
      <w:r w:rsidRPr="00275FE5">
        <w:rPr>
          <w:sz w:val="14"/>
          <w:szCs w:val="20"/>
        </w:rPr>
        <w:t>.9</w:t>
      </w:r>
    </w:p>
    <w:p w14:paraId="3B2E92BB" w14:textId="77777777" w:rsidR="00C72149" w:rsidRDefault="00C72149" w:rsidP="00C72149">
      <w:pPr>
        <w:rPr>
          <w:sz w:val="14"/>
          <w:szCs w:val="20"/>
        </w:rPr>
      </w:pPr>
      <w:r w:rsidRPr="00275FE5">
        <w:rPr>
          <w:sz w:val="14"/>
          <w:szCs w:val="20"/>
        </w:rPr>
        <w:t xml:space="preserve">This confusion of a cultural form with ontological fact embraces the type of relativism and constructivism that I stand against at the very outset of this book. Such criticism muddles musical aesthetics and dance compositions with ontological fact that does little to build an understanding of music and its function. As Keith Negus aptly reminds, "Music cannot simply reflect an individual's personality or life, a nation, a city or 'the age we live in'. That word, reflection, is one that slips very easily into both academic discourse and everyday conversations about popular music. </w:t>
      </w:r>
      <w:r w:rsidRPr="00BA0F0A">
        <w:rPr>
          <w:rStyle w:val="StyleUnderline"/>
        </w:rPr>
        <w:t>But no music can be a mirror and capture events or activities in its melodies, rhythms and voices</w:t>
      </w:r>
      <w:r w:rsidRPr="00275FE5">
        <w:rPr>
          <w:sz w:val="14"/>
          <w:szCs w:val="20"/>
        </w:rPr>
        <w:t xml:space="preserve">. </w:t>
      </w:r>
      <w:r w:rsidRPr="00BA0F0A">
        <w:rPr>
          <w:rStyle w:val="StyleUnderline"/>
          <w:highlight w:val="cyan"/>
        </w:rPr>
        <w:t>The world</w:t>
      </w:r>
      <w:r w:rsidRPr="00BA0F0A">
        <w:rPr>
          <w:rStyle w:val="StyleUnderline"/>
        </w:rPr>
        <w:t xml:space="preserve">, a society, an individual life, or even a particular incident, </w:t>
      </w:r>
      <w:r w:rsidRPr="00BA0F0A">
        <w:rPr>
          <w:rStyle w:val="StyleUnderline"/>
          <w:highlight w:val="cyan"/>
        </w:rPr>
        <w:t xml:space="preserve">is </w:t>
      </w:r>
      <w:r w:rsidRPr="00BA0F0A">
        <w:rPr>
          <w:rStyle w:val="Emphasis"/>
        </w:rPr>
        <w:t xml:space="preserve">far </w:t>
      </w:r>
      <w:r w:rsidRPr="00BA0F0A">
        <w:rPr>
          <w:rStyle w:val="Emphasis"/>
          <w:highlight w:val="cyan"/>
        </w:rPr>
        <w:t>too complex</w:t>
      </w:r>
      <w:r w:rsidRPr="00BA0F0A">
        <w:rPr>
          <w:rStyle w:val="StyleUnderline"/>
          <w:highlight w:val="cyan"/>
        </w:rPr>
        <w:t xml:space="preserve"> for any cultural product</w:t>
      </w:r>
      <w:r w:rsidRPr="00275FE5">
        <w:rPr>
          <w:sz w:val="14"/>
          <w:szCs w:val="20"/>
        </w:rPr>
        <w:t xml:space="preserve"> [END PAGE 154] </w:t>
      </w:r>
      <w:r w:rsidRPr="00BA0F0A">
        <w:rPr>
          <w:rStyle w:val="StyleUnderline"/>
        </w:rPr>
        <w:t>(book, film, or song) to be able to capture and spontaneously 'reflect'"</w:t>
      </w:r>
      <w:r w:rsidRPr="00275FE5">
        <w:rPr>
          <w:sz w:val="14"/>
          <w:szCs w:val="20"/>
        </w:rPr>
        <w:t xml:space="preserve"> (Popular Music in Theory 4).</w:t>
      </w:r>
    </w:p>
    <w:p w14:paraId="04BFEA60" w14:textId="77777777" w:rsidR="00C72149" w:rsidRDefault="00C72149" w:rsidP="00C72149">
      <w:pPr>
        <w:rPr>
          <w:sz w:val="14"/>
          <w:szCs w:val="20"/>
        </w:rPr>
      </w:pPr>
    </w:p>
    <w:p w14:paraId="518F2191" w14:textId="77777777" w:rsidR="00C72149" w:rsidRDefault="00C72149" w:rsidP="00C72149">
      <w:pPr>
        <w:rPr>
          <w:sz w:val="14"/>
          <w:szCs w:val="20"/>
        </w:rPr>
      </w:pPr>
    </w:p>
    <w:p w14:paraId="7B079675" w14:textId="77777777" w:rsidR="00C72149" w:rsidRDefault="00C72149" w:rsidP="00C72149">
      <w:pPr>
        <w:rPr>
          <w:sz w:val="14"/>
          <w:szCs w:val="20"/>
        </w:rPr>
      </w:pPr>
    </w:p>
    <w:p w14:paraId="6D23FE16" w14:textId="77777777" w:rsidR="00C72149" w:rsidRDefault="00C72149" w:rsidP="00C72149">
      <w:pPr>
        <w:rPr>
          <w:sz w:val="14"/>
          <w:szCs w:val="20"/>
        </w:rPr>
      </w:pPr>
    </w:p>
    <w:p w14:paraId="18D78E4D" w14:textId="77777777" w:rsidR="00C72149" w:rsidRDefault="00C72149" w:rsidP="00C72149">
      <w:pPr>
        <w:rPr>
          <w:sz w:val="14"/>
          <w:szCs w:val="20"/>
        </w:rPr>
      </w:pPr>
    </w:p>
    <w:p w14:paraId="207AE0A3" w14:textId="77777777" w:rsidR="00C72149" w:rsidRDefault="00C72149" w:rsidP="00C72149">
      <w:pPr>
        <w:rPr>
          <w:sz w:val="14"/>
          <w:szCs w:val="20"/>
        </w:rPr>
      </w:pPr>
    </w:p>
    <w:p w14:paraId="25089DB1" w14:textId="77777777" w:rsidR="00C72149" w:rsidRDefault="00C72149" w:rsidP="00C72149">
      <w:pPr>
        <w:rPr>
          <w:sz w:val="14"/>
          <w:szCs w:val="20"/>
        </w:rPr>
      </w:pPr>
    </w:p>
    <w:p w14:paraId="569645EC" w14:textId="77777777" w:rsidR="00C72149" w:rsidRDefault="00C72149" w:rsidP="00C72149">
      <w:pPr>
        <w:rPr>
          <w:sz w:val="14"/>
          <w:szCs w:val="20"/>
        </w:rPr>
      </w:pPr>
    </w:p>
    <w:p w14:paraId="5E055888" w14:textId="77777777" w:rsidR="00C72149" w:rsidRDefault="00C72149" w:rsidP="00C72149">
      <w:pPr>
        <w:rPr>
          <w:sz w:val="14"/>
          <w:szCs w:val="20"/>
        </w:rPr>
      </w:pPr>
    </w:p>
    <w:p w14:paraId="0E224588" w14:textId="77777777" w:rsidR="00C72149" w:rsidRDefault="00C72149" w:rsidP="00C72149">
      <w:pPr>
        <w:rPr>
          <w:sz w:val="14"/>
          <w:szCs w:val="20"/>
        </w:rPr>
      </w:pPr>
    </w:p>
    <w:p w14:paraId="53D22A01" w14:textId="77777777" w:rsidR="00C72149" w:rsidRPr="00BA0F0A" w:rsidRDefault="00C72149" w:rsidP="00C72149">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40A239A9" w14:textId="77777777" w:rsidR="00C72149" w:rsidRPr="00BA0F0A" w:rsidRDefault="00C72149" w:rsidP="00C72149">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2A8AE54F" w14:textId="77777777" w:rsidR="00C72149" w:rsidRPr="00BA0F0A" w:rsidRDefault="00C72149" w:rsidP="00C72149">
      <w:pPr>
        <w:rPr>
          <w:u w:val="single"/>
        </w:rPr>
      </w:pPr>
      <w:r w:rsidRPr="00BA0F0A">
        <w:rPr>
          <w:u w:val="single"/>
        </w:rPr>
        <w:t>Revolutionary vanguardism</w:t>
      </w:r>
    </w:p>
    <w:p w14:paraId="2D8BC42B" w14:textId="77777777" w:rsidR="00C72149" w:rsidRPr="00BA0F0A" w:rsidRDefault="00C72149" w:rsidP="00C72149">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65F16F80" w14:textId="77777777" w:rsidR="00C72149" w:rsidRPr="00BA0F0A" w:rsidRDefault="00C72149" w:rsidP="00C72149">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7A4F5F15" w14:textId="77777777" w:rsidR="00C72149" w:rsidRPr="00BA0F0A" w:rsidRDefault="00C72149" w:rsidP="00C72149">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51FFA3CF" w14:textId="77777777" w:rsidR="00C72149" w:rsidRPr="00BA0F0A" w:rsidRDefault="00C72149" w:rsidP="00C72149">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573C2DB7" w14:textId="77777777" w:rsidR="00C72149" w:rsidRPr="00BA0F0A" w:rsidRDefault="00C72149" w:rsidP="00C72149">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3AB2A670" w14:textId="77777777" w:rsidR="00C72149" w:rsidRPr="00BA0F0A" w:rsidRDefault="00C72149" w:rsidP="00C72149">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72A7F22C" w14:textId="77777777" w:rsidR="00C72149" w:rsidRPr="00BA0F0A" w:rsidRDefault="00C72149" w:rsidP="00C72149">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300279DF" w14:textId="77777777" w:rsidR="00C72149" w:rsidRPr="00BA0F0A" w:rsidRDefault="00C72149" w:rsidP="00C72149">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6A0A2B76" w14:textId="77777777" w:rsidR="00C72149" w:rsidRPr="00BA0F0A" w:rsidRDefault="00C72149" w:rsidP="00C72149">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23324AB3" w14:textId="77777777" w:rsidR="00C72149" w:rsidRPr="00BA0F0A" w:rsidRDefault="00C72149" w:rsidP="00C72149">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5B688007" w14:textId="77777777" w:rsidR="00C72149" w:rsidRPr="00BA0F0A" w:rsidRDefault="00C72149" w:rsidP="00C72149"/>
    <w:p w14:paraId="55A4EE15" w14:textId="77777777" w:rsidR="00F134FB" w:rsidRDefault="00F134FB" w:rsidP="00F134FB">
      <w:pPr>
        <w:pStyle w:val="Heading3"/>
      </w:pPr>
      <w:r>
        <w:t>Case</w:t>
      </w:r>
    </w:p>
    <w:p w14:paraId="334E8069" w14:textId="6F56DB3E" w:rsidR="00F134FB" w:rsidRPr="00D3587D" w:rsidRDefault="00C72149" w:rsidP="00C72149">
      <w:pPr>
        <w:pStyle w:val="Heading4"/>
      </w:pPr>
      <w:r>
        <w:t>Case</w:t>
      </w:r>
    </w:p>
    <w:p w14:paraId="65A0FB62" w14:textId="77777777" w:rsidR="00F134FB" w:rsidRPr="001E6754" w:rsidRDefault="00F134FB" w:rsidP="00F134FB">
      <w:pPr>
        <w:pStyle w:val="Heading4"/>
      </w:pPr>
      <w:bookmarkStart w:id="1" w:name="_Hlk199004682"/>
      <w:bookmarkEnd w:id="0"/>
      <w:r>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6BD8C421" w14:textId="77777777" w:rsidR="00F134FB" w:rsidRPr="00BD4AFC" w:rsidRDefault="00F134FB" w:rsidP="00F134FB">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75E9048B" w14:textId="77777777" w:rsidR="00F134FB" w:rsidRPr="00BD4AFC" w:rsidRDefault="00F134FB" w:rsidP="00F134FB">
      <w:pPr>
        <w:rPr>
          <w:sz w:val="16"/>
        </w:rPr>
      </w:pPr>
      <w:r w:rsidRPr="00BD4AFC">
        <w:rPr>
          <w:sz w:val="16"/>
        </w:rPr>
        <w:t>DISCUSSION</w:t>
      </w:r>
    </w:p>
    <w:p w14:paraId="076051B2" w14:textId="77777777" w:rsidR="00F134FB" w:rsidRPr="00BD4AFC" w:rsidRDefault="00F134FB" w:rsidP="00F134FB">
      <w:pPr>
        <w:rPr>
          <w:sz w:val="16"/>
        </w:rPr>
      </w:pPr>
      <w:r w:rsidRPr="00BD4AFC">
        <w:rPr>
          <w:sz w:val="16"/>
        </w:rPr>
        <w:t xml:space="preserve">Despite being considered invisible and indispensable workers, </w:t>
      </w:r>
      <w:r w:rsidRPr="00C77537">
        <w:rPr>
          <w:rStyle w:val="StyleUnderline"/>
        </w:rPr>
        <w:t xml:space="preserve">domestic </w:t>
      </w:r>
      <w:r w:rsidRPr="00C77537">
        <w:rPr>
          <w:rStyle w:val="StyleUnderline"/>
          <w:highlight w:val="cyan"/>
        </w:rPr>
        <w:t>workers</w:t>
      </w:r>
      <w:r w:rsidRPr="00BD4AFC">
        <w:rPr>
          <w:rStyle w:val="StyleUnderline"/>
        </w:rPr>
        <w:t xml:space="preserve"> have </w:t>
      </w:r>
      <w:r w:rsidRPr="00C77537">
        <w:rPr>
          <w:rStyle w:val="Emphasis"/>
          <w:highlight w:val="cyan"/>
        </w:rPr>
        <w:t>advocated</w:t>
      </w:r>
      <w:r w:rsidRPr="00BD4AFC">
        <w:rPr>
          <w:rStyle w:val="StyleUnderline"/>
          <w:highlight w:val="cyan"/>
        </w:rPr>
        <w:t xml:space="preserve"> for</w:t>
      </w:r>
      <w:r w:rsidRPr="00BD4AFC">
        <w:rPr>
          <w:sz w:val="16"/>
        </w:rPr>
        <w:t xml:space="preserve"> basic </w:t>
      </w:r>
      <w:r w:rsidRPr="00BD4AFC">
        <w:rPr>
          <w:rStyle w:val="Emphasis"/>
        </w:rPr>
        <w:t xml:space="preserve">labor </w:t>
      </w:r>
      <w:r w:rsidRPr="00BD4AFC">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BD4AFC">
        <w:rPr>
          <w:rStyle w:val="StyleUnderline"/>
          <w:highlight w:val="cyan"/>
        </w:rPr>
        <w:t xml:space="preserve">the </w:t>
      </w:r>
      <w:r w:rsidRPr="00C77537">
        <w:rPr>
          <w:rStyle w:val="StyleUnderline"/>
          <w:highlight w:val="cyan"/>
        </w:rPr>
        <w:t>majority</w:t>
      </w:r>
      <w:r w:rsidRPr="00BD4AFC">
        <w:rPr>
          <w:sz w:val="16"/>
        </w:rPr>
        <w:t xml:space="preserve"> of domestic workers </w:t>
      </w:r>
      <w:r w:rsidRPr="00BD4AFC">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BD4AFC">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152ABD42" w14:textId="77777777" w:rsidR="00F134FB" w:rsidRPr="00BD4AFC" w:rsidRDefault="00F134FB" w:rsidP="00F134FB">
      <w:pPr>
        <w:rPr>
          <w:sz w:val="16"/>
        </w:rPr>
      </w:pPr>
      <w:r w:rsidRPr="00BD4AFC">
        <w:rPr>
          <w:sz w:val="16"/>
        </w:rPr>
        <w:t>Main Findings</w:t>
      </w:r>
    </w:p>
    <w:p w14:paraId="23AB4B2B" w14:textId="77777777" w:rsidR="00F134FB" w:rsidRPr="00BD4AFC" w:rsidRDefault="00F134FB" w:rsidP="00F134FB">
      <w:pPr>
        <w:rPr>
          <w:sz w:val="16"/>
        </w:rPr>
      </w:pPr>
      <w:r w:rsidRPr="00BD4AFC">
        <w:rPr>
          <w:sz w:val="16"/>
        </w:rPr>
        <w:t>Qualitative Interviews</w:t>
      </w:r>
    </w:p>
    <w:p w14:paraId="7D6F8151" w14:textId="77777777" w:rsidR="00F134FB" w:rsidRPr="00BD4AFC" w:rsidRDefault="00F134FB" w:rsidP="00F134FB">
      <w:pPr>
        <w:rPr>
          <w:sz w:val="16"/>
        </w:rPr>
      </w:pPr>
      <w:r w:rsidRPr="00BD4AFC">
        <w:rPr>
          <w:sz w:val="16"/>
        </w:rPr>
        <w:t xml:space="preserve">This study hypothesized that </w:t>
      </w:r>
      <w:r w:rsidRPr="00BD4AFC">
        <w:rPr>
          <w:rStyle w:val="StyleUnderline"/>
          <w:highlight w:val="cyan"/>
        </w:rPr>
        <w:t>participants</w:t>
      </w:r>
      <w:r w:rsidRPr="00BD4AFC">
        <w:rPr>
          <w:sz w:val="16"/>
        </w:rPr>
        <w:t xml:space="preserve"> would </w:t>
      </w:r>
      <w:r w:rsidRPr="00BD4AFC">
        <w:rPr>
          <w:rStyle w:val="StyleUnderline"/>
          <w:highlight w:val="cyan"/>
        </w:rPr>
        <w:t>report</w:t>
      </w:r>
      <w:r w:rsidRPr="00BD4AFC">
        <w:rPr>
          <w:sz w:val="16"/>
        </w:rPr>
        <w:t xml:space="preserve"> professional and personal challenges, including </w:t>
      </w:r>
      <w:r w:rsidRPr="00BD4AFC">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Ladegaard; 2012; Maich, 2014; Maye, 2020; Weiss, 2017; Yurdakul,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39C0F251" w14:textId="77777777" w:rsidR="00F134FB" w:rsidRPr="00BD4AFC" w:rsidRDefault="00F134FB" w:rsidP="00F134FB">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070A8">
        <w:rPr>
          <w:rStyle w:val="StyleUnderline"/>
          <w:highlight w:val="cyan"/>
        </w:rPr>
        <w:t>caregivers</w:t>
      </w:r>
      <w:r w:rsidRPr="00BD4AFC">
        <w:rPr>
          <w:sz w:val="16"/>
        </w:rPr>
        <w:t xml:space="preserve"> in this study </w:t>
      </w:r>
      <w:r w:rsidRPr="007070A8">
        <w:rPr>
          <w:rStyle w:val="StyleUnderline"/>
          <w:highlight w:val="cyan"/>
        </w:rPr>
        <w:t>come</w:t>
      </w:r>
      <w:r w:rsidRPr="007070A8">
        <w:rPr>
          <w:rStyle w:val="StyleUnderline"/>
        </w:rPr>
        <w:t xml:space="preserve"> together</w:t>
      </w:r>
      <w:r w:rsidRPr="00BD4AFC">
        <w:rPr>
          <w:rStyle w:val="StyleUnderline"/>
        </w:rPr>
        <w:t xml:space="preserve"> </w:t>
      </w:r>
      <w:r w:rsidRPr="007070A8">
        <w:rPr>
          <w:rStyle w:val="StyleUnderline"/>
          <w:highlight w:val="cyan"/>
        </w:rPr>
        <w:t xml:space="preserve">as </w:t>
      </w:r>
      <w:r w:rsidRPr="007070A8">
        <w:rPr>
          <w:rStyle w:val="Emphasis"/>
          <w:highlight w:val="cyan"/>
        </w:rPr>
        <w:t>P</w:t>
      </w:r>
      <w:r w:rsidRPr="00BD4AFC">
        <w:rPr>
          <w:sz w:val="16"/>
        </w:rPr>
        <w:t xml:space="preserve">ilipino </w:t>
      </w:r>
      <w:r w:rsidRPr="007070A8">
        <w:rPr>
          <w:rStyle w:val="Emphasis"/>
          <w:highlight w:val="cyan"/>
        </w:rPr>
        <w:t>W</w:t>
      </w:r>
      <w:r w:rsidRPr="00BD4AFC">
        <w:rPr>
          <w:sz w:val="16"/>
        </w:rPr>
        <w:t xml:space="preserve">orkers </w:t>
      </w:r>
      <w:r w:rsidRPr="007070A8">
        <w:rPr>
          <w:rStyle w:val="Emphasis"/>
          <w:highlight w:val="cyan"/>
        </w:rPr>
        <w:t>C</w:t>
      </w:r>
      <w:r w:rsidRPr="00BD4AFC">
        <w:rPr>
          <w:sz w:val="16"/>
        </w:rPr>
        <w:t xml:space="preserve">enter (PWC) </w:t>
      </w:r>
      <w:r w:rsidRPr="007070A8">
        <w:rPr>
          <w:rStyle w:val="StyleUnderline"/>
          <w:highlight w:val="cyan"/>
        </w:rPr>
        <w:t>members to advocate</w:t>
      </w:r>
      <w:r w:rsidRPr="00BD4AFC">
        <w:rPr>
          <w:rStyle w:val="StyleUnderline"/>
        </w:rPr>
        <w:t xml:space="preserve"> for </w:t>
      </w:r>
      <w:r w:rsidRPr="00BD4AFC">
        <w:rPr>
          <w:rStyle w:val="Emphasis"/>
        </w:rPr>
        <w:t xml:space="preserve">systemic </w:t>
      </w:r>
      <w:r w:rsidRPr="007070A8">
        <w:rPr>
          <w:rStyle w:val="Emphasis"/>
          <w:highlight w:val="cyan"/>
        </w:rPr>
        <w:t>change</w:t>
      </w:r>
      <w:r w:rsidRPr="00BD4AFC">
        <w:rPr>
          <w:sz w:val="16"/>
        </w:rPr>
        <w:t xml:space="preserve">. At the same time, In-Home Support Services (IHSS) providers are automatic </w:t>
      </w:r>
      <w:r w:rsidRPr="007070A8">
        <w:rPr>
          <w:rStyle w:val="StyleUnderline"/>
          <w:highlight w:val="cyan"/>
        </w:rPr>
        <w:t xml:space="preserve">members of the </w:t>
      </w:r>
      <w:r w:rsidRPr="007070A8">
        <w:rPr>
          <w:rStyle w:val="Emphasis"/>
          <w:highlight w:val="cyan"/>
        </w:rPr>
        <w:t>U</w:t>
      </w:r>
      <w:r w:rsidRPr="00BD4AFC">
        <w:rPr>
          <w:sz w:val="16"/>
        </w:rPr>
        <w:t xml:space="preserve">nited </w:t>
      </w:r>
      <w:r w:rsidRPr="007070A8">
        <w:rPr>
          <w:rStyle w:val="Emphasis"/>
          <w:highlight w:val="cyan"/>
        </w:rPr>
        <w:t>D</w:t>
      </w:r>
      <w:r w:rsidRPr="00BD4AFC">
        <w:rPr>
          <w:sz w:val="16"/>
        </w:rPr>
        <w:t xml:space="preserve">omestic </w:t>
      </w:r>
      <w:r w:rsidRPr="007070A8">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070A8">
        <w:rPr>
          <w:rStyle w:val="StyleUnderline"/>
          <w:highlight w:val="cyan"/>
        </w:rPr>
        <w:t>provide</w:t>
      </w:r>
      <w:r w:rsidRPr="00BD4AFC">
        <w:rPr>
          <w:rStyle w:val="StyleUnderline"/>
        </w:rPr>
        <w:t xml:space="preserve"> a </w:t>
      </w:r>
      <w:r w:rsidRPr="00BD4AFC">
        <w:rPr>
          <w:rStyle w:val="Emphasis"/>
        </w:rPr>
        <w:t xml:space="preserve">shared </w:t>
      </w:r>
      <w:r w:rsidRPr="007070A8">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3A1CEADD" w14:textId="77777777" w:rsidR="00F134FB" w:rsidRPr="00BD4AFC" w:rsidRDefault="00F134FB" w:rsidP="00F134FB">
      <w:pPr>
        <w:rPr>
          <w:sz w:val="16"/>
        </w:rPr>
      </w:pPr>
      <w:r w:rsidRPr="00BD4AFC">
        <w:rPr>
          <w:sz w:val="16"/>
        </w:rPr>
        <w:t xml:space="preserve">Similarly, </w:t>
      </w:r>
      <w:r w:rsidRPr="007070A8">
        <w:rPr>
          <w:rStyle w:val="Emphasis"/>
        </w:rPr>
        <w:t>all</w:t>
      </w:r>
      <w:r w:rsidRPr="00BD4AFC">
        <w:rPr>
          <w:rStyle w:val="Emphasis"/>
        </w:rPr>
        <w:t xml:space="preserve"> </w:t>
      </w:r>
      <w:r w:rsidRPr="007070A8">
        <w:rPr>
          <w:rStyle w:val="Emphasis"/>
          <w:highlight w:val="cyan"/>
        </w:rPr>
        <w:t>caregivers</w:t>
      </w:r>
      <w:r w:rsidRPr="007070A8">
        <w:rPr>
          <w:rStyle w:val="StyleUnderline"/>
        </w:rPr>
        <w:t xml:space="preserve"> communicated the </w:t>
      </w:r>
      <w:r w:rsidRPr="007070A8">
        <w:rPr>
          <w:rStyle w:val="StyleUnderline"/>
          <w:highlight w:val="cyan"/>
        </w:rPr>
        <w:t>need</w:t>
      </w:r>
      <w:r w:rsidRPr="007070A8">
        <w:rPr>
          <w:rStyle w:val="StyleUnderline"/>
        </w:rPr>
        <w:t xml:space="preserve"> for </w:t>
      </w:r>
      <w:r w:rsidRPr="007070A8">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026AE72C" w14:textId="77777777" w:rsidR="00F134FB" w:rsidRPr="00BD4AFC" w:rsidRDefault="00F134FB" w:rsidP="00F134FB">
      <w:pPr>
        <w:rPr>
          <w:sz w:val="16"/>
        </w:rPr>
      </w:pPr>
      <w:r w:rsidRPr="00BD4AFC">
        <w:rPr>
          <w:sz w:val="16"/>
        </w:rPr>
        <w:t>Implications for Practice in a Multicultural Society</w:t>
      </w:r>
    </w:p>
    <w:p w14:paraId="5A333004" w14:textId="77777777" w:rsidR="00F134FB" w:rsidRPr="00BD4AFC" w:rsidRDefault="00F134FB" w:rsidP="00F134FB">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070A8">
        <w:rPr>
          <w:rStyle w:val="Emphasis"/>
          <w:highlight w:val="cyan"/>
        </w:rPr>
        <w:t>accounts</w:t>
      </w:r>
      <w:r w:rsidRPr="00BD4AFC">
        <w:rPr>
          <w:rStyle w:val="StyleUnderline"/>
        </w:rPr>
        <w:t xml:space="preserve"> of domestic workers </w:t>
      </w:r>
      <w:r w:rsidRPr="007070A8">
        <w:rPr>
          <w:rStyle w:val="StyleUnderline"/>
          <w:highlight w:val="cyan"/>
        </w:rPr>
        <w:t xml:space="preserve">reveal the need for </w:t>
      </w:r>
      <w:r w:rsidRPr="007070A8">
        <w:rPr>
          <w:rStyle w:val="Emphasis"/>
        </w:rPr>
        <w:t>h</w:t>
      </w:r>
      <w:r w:rsidRPr="00BD4AFC">
        <w:rPr>
          <w:rStyle w:val="Emphasis"/>
        </w:rPr>
        <w:t xml:space="preserve">igher </w:t>
      </w:r>
      <w:r w:rsidRPr="007070A8">
        <w:rPr>
          <w:rStyle w:val="Emphasis"/>
          <w:highlight w:val="cyan"/>
        </w:rPr>
        <w:t>wages</w:t>
      </w:r>
      <w:r w:rsidRPr="007070A8">
        <w:rPr>
          <w:rStyle w:val="StyleUnderline"/>
          <w:highlight w:val="cyan"/>
        </w:rPr>
        <w:t xml:space="preserve">, fewer </w:t>
      </w:r>
      <w:r w:rsidRPr="007070A8">
        <w:rPr>
          <w:rStyle w:val="Emphasis"/>
        </w:rPr>
        <w:t>w</w:t>
      </w:r>
      <w:r w:rsidRPr="00BD4AFC">
        <w:rPr>
          <w:rStyle w:val="Emphasis"/>
        </w:rPr>
        <w:t xml:space="preserve">orking </w:t>
      </w:r>
      <w:r w:rsidRPr="007070A8">
        <w:rPr>
          <w:rStyle w:val="Emphasis"/>
          <w:highlight w:val="cyan"/>
        </w:rPr>
        <w:t>hours</w:t>
      </w:r>
      <w:r w:rsidRPr="00BD4AFC">
        <w:rPr>
          <w:rStyle w:val="StyleUnderline"/>
        </w:rPr>
        <w:t xml:space="preserve">, legal and mental </w:t>
      </w:r>
      <w:r w:rsidRPr="00BD4AFC">
        <w:rPr>
          <w:rStyle w:val="Emphasis"/>
        </w:rPr>
        <w:t xml:space="preserve">health </w:t>
      </w:r>
      <w:r w:rsidRPr="007070A8">
        <w:rPr>
          <w:rStyle w:val="Emphasis"/>
          <w:highlight w:val="cyan"/>
        </w:rPr>
        <w:t>support</w:t>
      </w:r>
      <w:r w:rsidRPr="007070A8">
        <w:rPr>
          <w:rStyle w:val="StyleUnderline"/>
          <w:highlight w:val="cyan"/>
        </w:rPr>
        <w:t xml:space="preserve">, and </w:t>
      </w:r>
      <w:r w:rsidRPr="007070A8">
        <w:rPr>
          <w:rStyle w:val="Emphasis"/>
        </w:rPr>
        <w:t>e</w:t>
      </w:r>
      <w:r w:rsidRPr="00BD4AFC">
        <w:rPr>
          <w:rStyle w:val="Emphasis"/>
        </w:rPr>
        <w:t xml:space="preserve">qual </w:t>
      </w:r>
      <w:r w:rsidRPr="007070A8">
        <w:rPr>
          <w:rStyle w:val="Emphasis"/>
          <w:highlight w:val="cyan"/>
        </w:rPr>
        <w:t>rights</w:t>
      </w:r>
      <w:r w:rsidRPr="00BD4AFC">
        <w:rPr>
          <w:sz w:val="16"/>
        </w:rPr>
        <w:t>.</w:t>
      </w:r>
    </w:p>
    <w:p w14:paraId="78C5E9A9" w14:textId="77777777" w:rsidR="00F134FB" w:rsidRDefault="00F134FB" w:rsidP="00F134FB">
      <w:pPr>
        <w:rPr>
          <w:sz w:val="16"/>
        </w:rPr>
      </w:pPr>
      <w:r w:rsidRPr="00BD4AFC">
        <w:rPr>
          <w:rStyle w:val="StyleUnderline"/>
        </w:rPr>
        <w:t xml:space="preserve">Domestic </w:t>
      </w:r>
      <w:r w:rsidRPr="007070A8">
        <w:rPr>
          <w:rStyle w:val="StyleUnderline"/>
          <w:highlight w:val="cyan"/>
        </w:rPr>
        <w:t xml:space="preserve">workers </w:t>
      </w:r>
      <w:r w:rsidRPr="001E6754">
        <w:rPr>
          <w:rStyle w:val="Emphasis"/>
          <w:highlight w:val="cyan"/>
        </w:rPr>
        <w:t>make themselves known</w:t>
      </w:r>
      <w:r w:rsidRPr="00BD4AFC">
        <w:rPr>
          <w:sz w:val="16"/>
        </w:rPr>
        <w:t xml:space="preserve"> and heard </w:t>
      </w:r>
      <w:r w:rsidRPr="007070A8">
        <w:rPr>
          <w:rStyle w:val="StyleUnderline"/>
          <w:highlight w:val="cyan"/>
        </w:rPr>
        <w:t xml:space="preserve">by </w:t>
      </w:r>
      <w:r w:rsidRPr="001E6754">
        <w:rPr>
          <w:rStyle w:val="StyleUnderline"/>
          <w:highlight w:val="cyan"/>
        </w:rPr>
        <w:t>advocating</w:t>
      </w:r>
      <w:r w:rsidRPr="007070A8">
        <w:rPr>
          <w:rStyle w:val="StyleUnderline"/>
          <w:highlight w:val="cyan"/>
        </w:rPr>
        <w:t xml:space="preserve"> for</w:t>
      </w:r>
      <w:r w:rsidRPr="00BD4AFC">
        <w:rPr>
          <w:rStyle w:val="StyleUnderline"/>
        </w:rPr>
        <w:t xml:space="preserve"> their </w:t>
      </w:r>
      <w:r w:rsidRPr="007070A8">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7070A8">
        <w:rPr>
          <w:rStyle w:val="StyleUnderline"/>
          <w:highlight w:val="cyan"/>
        </w:rPr>
        <w:t xml:space="preserve">workers have been </w:t>
      </w:r>
      <w:r w:rsidRPr="007070A8">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1E6754">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070A8">
        <w:rPr>
          <w:rStyle w:val="StyleUnderline"/>
          <w:highlight w:val="cyan"/>
        </w:rPr>
        <w:t xml:space="preserve"> prove the need for </w:t>
      </w:r>
      <w:r w:rsidRPr="007070A8">
        <w:rPr>
          <w:rStyle w:val="Emphasis"/>
        </w:rPr>
        <w:t>s</w:t>
      </w:r>
      <w:r w:rsidRPr="00BD4AFC">
        <w:rPr>
          <w:rStyle w:val="Emphasis"/>
        </w:rPr>
        <w:t xml:space="preserve">tronger </w:t>
      </w:r>
      <w:r w:rsidRPr="007070A8">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5BA1F1ED" w14:textId="77777777" w:rsidR="00F134FB" w:rsidRPr="00CA3FAF" w:rsidRDefault="00F134FB" w:rsidP="00F134FB">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6ECB02E9" w14:textId="77777777" w:rsidR="00F134FB" w:rsidRPr="00CA3FAF" w:rsidRDefault="00F134FB" w:rsidP="00F134FB">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7D3BA179" w14:textId="77777777" w:rsidR="00F134FB" w:rsidRPr="00CA3FAF" w:rsidRDefault="00F134FB" w:rsidP="00F134FB">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73AE9078" w14:textId="77777777" w:rsidR="00F134FB" w:rsidRPr="00CA3FAF" w:rsidRDefault="00F134FB" w:rsidP="00F134FB">
      <w:pPr>
        <w:rPr>
          <w:sz w:val="16"/>
        </w:rPr>
      </w:pPr>
      <w:r w:rsidRPr="00CA3FAF">
        <w:rPr>
          <w:sz w:val="16"/>
        </w:rPr>
        <w:t xml:space="preserve">To the list, we can now add this impressive collection edited by Nicolas Bueno, Beryl </w:t>
      </w:r>
      <w:proofErr w:type="spellStart"/>
      <w:r w:rsidRPr="00CA3FAF">
        <w:rPr>
          <w:sz w:val="16"/>
        </w:rPr>
        <w:t>ter</w:t>
      </w:r>
      <w:proofErr w:type="spellEnd"/>
      <w:r w:rsidRPr="00CA3FAF">
        <w:rPr>
          <w:sz w:val="16"/>
        </w:rPr>
        <w:t xml:space="preserve">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0AE952FE" w14:textId="77777777" w:rsidR="00F134FB" w:rsidRDefault="00F134FB" w:rsidP="00F134FB">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1"/>
    </w:p>
    <w:p w14:paraId="34219671" w14:textId="77777777" w:rsidR="00F134FB" w:rsidRDefault="00F134FB" w:rsidP="00F134FB">
      <w:pPr>
        <w:rPr>
          <w:sz w:val="16"/>
        </w:rPr>
      </w:pPr>
    </w:p>
    <w:p w14:paraId="0795416C" w14:textId="77777777" w:rsidR="00F134FB" w:rsidRPr="00AF13B9" w:rsidRDefault="00F134FB" w:rsidP="00F134FB">
      <w:pPr>
        <w:pStyle w:val="Heading4"/>
      </w:pPr>
      <w:r>
        <w:t xml:space="preserve">Labor imagination is radical and </w:t>
      </w:r>
      <w:r>
        <w:rPr>
          <w:u w:val="single"/>
        </w:rPr>
        <w:t>challenges</w:t>
      </w:r>
      <w:r>
        <w:t xml:space="preserve"> status quo oppressive structures even if the plan </w:t>
      </w:r>
      <w:r w:rsidRPr="00AF13B9">
        <w:rPr>
          <w:u w:val="single"/>
        </w:rPr>
        <w:t>uses</w:t>
      </w:r>
      <w:r>
        <w:t xml:space="preserve"> current frameworks.</w:t>
      </w:r>
    </w:p>
    <w:p w14:paraId="03FB93F2" w14:textId="77777777" w:rsidR="00F134FB" w:rsidRPr="00E02AE2" w:rsidRDefault="00F134FB" w:rsidP="00F134FB">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w:t>
      </w:r>
      <w:proofErr w:type="spellStart"/>
      <w:r>
        <w:t>Radbound</w:t>
      </w:r>
      <w:proofErr w:type="spellEnd"/>
      <w:r>
        <w:t xml:space="preserve"> University. Senior lecturer of labor law at Kristianstad University. "Utopia as a method for labor law research." </w:t>
      </w:r>
      <w:r w:rsidRPr="00687D98">
        <w:rPr>
          <w:i/>
          <w:iCs/>
        </w:rPr>
        <w:t>Research Methods in Labor Law</w:t>
      </w:r>
      <w:r>
        <w:t>, 376-378.</w:t>
      </w:r>
    </w:p>
    <w:p w14:paraId="656757DE" w14:textId="77777777" w:rsidR="00F134FB" w:rsidRPr="00FE488A" w:rsidRDefault="00F134FB" w:rsidP="00F134FB">
      <w:pPr>
        <w:rPr>
          <w:sz w:val="16"/>
        </w:rPr>
      </w:pPr>
      <w:r w:rsidRPr="00FE488A">
        <w:rPr>
          <w:sz w:val="16"/>
        </w:rPr>
        <w:t xml:space="preserve">4 Embracing Utopia: New Directions In </w:t>
      </w:r>
      <w:proofErr w:type="spellStart"/>
      <w:r w:rsidRPr="00FE488A">
        <w:rPr>
          <w:sz w:val="16"/>
        </w:rPr>
        <w:t>Labour</w:t>
      </w:r>
      <w:proofErr w:type="spellEnd"/>
      <w:r w:rsidRPr="00FE488A">
        <w:rPr>
          <w:sz w:val="16"/>
        </w:rPr>
        <w:t xml:space="preserve"> Law Research</w:t>
      </w:r>
    </w:p>
    <w:p w14:paraId="48A2DF40" w14:textId="77777777" w:rsidR="00F134FB" w:rsidRPr="00FE488A" w:rsidRDefault="00F134FB" w:rsidP="00F134FB">
      <w:pPr>
        <w:rPr>
          <w:sz w:val="16"/>
        </w:rPr>
      </w:pPr>
      <w:proofErr w:type="spellStart"/>
      <w:r w:rsidRPr="00ED77D2">
        <w:rPr>
          <w:rStyle w:val="StyleUnderline"/>
          <w:highlight w:val="cyan"/>
        </w:rPr>
        <w:t>Labour</w:t>
      </w:r>
      <w:proofErr w:type="spellEnd"/>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w:t>
      </w:r>
      <w:proofErr w:type="spellStart"/>
      <w:r w:rsidRPr="00FE488A">
        <w:rPr>
          <w:sz w:val="16"/>
        </w:rPr>
        <w:t>labour</w:t>
      </w:r>
      <w:proofErr w:type="spellEnd"/>
      <w:r w:rsidRPr="00FE488A">
        <w:rPr>
          <w:sz w:val="16"/>
        </w:rPr>
        <w:t xml:space="preserve"> law scholarship has been engaged with thinking about and developing ways to secure </w:t>
      </w:r>
      <w:proofErr w:type="spellStart"/>
      <w:r w:rsidRPr="00FE488A">
        <w:rPr>
          <w:sz w:val="16"/>
        </w:rPr>
        <w:t>labour</w:t>
      </w:r>
      <w:proofErr w:type="spellEnd"/>
      <w:r w:rsidRPr="00FE488A">
        <w:rPr>
          <w:sz w:val="16"/>
        </w:rPr>
        <w:t xml:space="preserve">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w:t>
      </w:r>
      <w:proofErr w:type="spellStart"/>
      <w:r w:rsidRPr="00FE488A">
        <w:rPr>
          <w:sz w:val="16"/>
        </w:rPr>
        <w:t>ers</w:t>
      </w:r>
      <w:proofErr w:type="spellEnd"/>
      <w:r w:rsidRPr="00FE488A">
        <w:rPr>
          <w:sz w:val="16"/>
        </w:rPr>
        <w:t xml:space="preserve">)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2B5B80E7" w14:textId="77777777" w:rsidR="00F134FB" w:rsidRPr="00FE488A" w:rsidRDefault="00F134FB" w:rsidP="00F134FB">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w:t>
      </w:r>
      <w:proofErr w:type="spellStart"/>
      <w:r w:rsidRPr="00AF58BF">
        <w:rPr>
          <w:rStyle w:val="StyleUnderline"/>
        </w:rPr>
        <w:t>labour</w:t>
      </w:r>
      <w:proofErr w:type="spellEnd"/>
      <w:r w:rsidRPr="00AF58BF">
        <w:rPr>
          <w:rStyle w:val="StyleUnderline"/>
        </w:rPr>
        <w:t xml:space="preserve">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proofErr w:type="spellStart"/>
      <w:r w:rsidRPr="00AF58BF">
        <w:rPr>
          <w:rStyle w:val="StyleUnderline"/>
        </w:rPr>
        <w:t>labour</w:t>
      </w:r>
      <w:proofErr w:type="spellEnd"/>
      <w:r w:rsidRPr="00AF58BF">
        <w:rPr>
          <w:rStyle w:val="StyleUnderline"/>
        </w:rPr>
        <w:t xml:space="preserve"> law</w:t>
      </w:r>
      <w:r w:rsidRPr="00FE488A">
        <w:rPr>
          <w:sz w:val="16"/>
        </w:rPr>
        <w:t xml:space="preserve"> tradition.</w:t>
      </w:r>
    </w:p>
    <w:p w14:paraId="706CF1E9" w14:textId="77777777" w:rsidR="00F134FB" w:rsidRPr="00FE488A" w:rsidRDefault="00F134FB" w:rsidP="00F134FB">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w:t>
      </w:r>
      <w:proofErr w:type="spellStart"/>
      <w:r w:rsidRPr="00FE488A">
        <w:rPr>
          <w:sz w:val="16"/>
        </w:rPr>
        <w:t>labour</w:t>
      </w:r>
      <w:proofErr w:type="spellEnd"/>
      <w:r w:rsidRPr="00FE488A">
        <w:rPr>
          <w:sz w:val="16"/>
        </w:rPr>
        <w:t xml:space="preserve">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w:t>
      </w:r>
      <w:proofErr w:type="spellStart"/>
      <w:r w:rsidRPr="00FE488A">
        <w:rPr>
          <w:sz w:val="16"/>
        </w:rPr>
        <w:t>labour</w:t>
      </w:r>
      <w:proofErr w:type="spellEnd"/>
      <w:r w:rsidRPr="00FE488A">
        <w:rPr>
          <w:sz w:val="16"/>
        </w:rPr>
        <w:t xml:space="preserve"> law to encompass different aspects of working life and organization. Shortly after its creation, the collective produced a Manifesto, the core slogan of which is ‘it is time to democratize firms, </w:t>
      </w:r>
      <w:proofErr w:type="spellStart"/>
      <w:r w:rsidRPr="00FE488A">
        <w:rPr>
          <w:sz w:val="16"/>
        </w:rPr>
        <w:t>decommodify</w:t>
      </w:r>
      <w:proofErr w:type="spellEnd"/>
      <w:r w:rsidRPr="00FE488A">
        <w:rPr>
          <w:sz w:val="16"/>
        </w:rPr>
        <w:t xml:space="preserve">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 xml:space="preserve">democratic </w:t>
      </w:r>
      <w:proofErr w:type="spellStart"/>
      <w:r w:rsidRPr="00FB0C0F">
        <w:rPr>
          <w:rStyle w:val="Emphasis"/>
        </w:rPr>
        <w:t>labour</w:t>
      </w:r>
      <w:proofErr w:type="spellEnd"/>
      <w:r w:rsidRPr="00FB0C0F">
        <w:rPr>
          <w:rStyle w:val="Emphasis"/>
        </w:rPr>
        <w:t xml:space="preserve">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1E89693D" w14:textId="77777777" w:rsidR="00F134FB" w:rsidRPr="00FE488A" w:rsidRDefault="00F134FB" w:rsidP="00F134FB">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proofErr w:type="spellStart"/>
      <w:r w:rsidRPr="006B718B">
        <w:rPr>
          <w:rStyle w:val="StyleUnderline"/>
        </w:rPr>
        <w:t>labour</w:t>
      </w:r>
      <w:proofErr w:type="spellEnd"/>
      <w:r w:rsidRPr="006B718B">
        <w:rPr>
          <w:rStyle w:val="StyleUnderline"/>
        </w:rPr>
        <w:t xml:space="preserve">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proofErr w:type="spellStart"/>
      <w:r w:rsidRPr="001345EA">
        <w:rPr>
          <w:rStyle w:val="Emphasis"/>
        </w:rPr>
        <w:t>labour</w:t>
      </w:r>
      <w:proofErr w:type="spellEnd"/>
      <w:r w:rsidRPr="001345EA">
        <w:rPr>
          <w:rStyle w:val="Emphasis"/>
        </w:rPr>
        <w:t xml:space="preserve"> </w:t>
      </w:r>
      <w:r w:rsidRPr="006B718B">
        <w:rPr>
          <w:rStyle w:val="Emphasis"/>
          <w:highlight w:val="cyan"/>
        </w:rPr>
        <w:t>regulation</w:t>
      </w:r>
      <w:r w:rsidRPr="00FE488A">
        <w:rPr>
          <w:sz w:val="16"/>
        </w:rPr>
        <w:t xml:space="preserve">.87 </w:t>
      </w:r>
      <w:proofErr w:type="spellStart"/>
      <w:r w:rsidRPr="006B718B">
        <w:rPr>
          <w:rStyle w:val="StyleUnderline"/>
        </w:rPr>
        <w:t>Labour</w:t>
      </w:r>
      <w:proofErr w:type="spellEnd"/>
      <w:r w:rsidRPr="006B718B">
        <w:rPr>
          <w:rStyle w:val="StyleUnderline"/>
        </w:rPr>
        <w:t xml:space="preserve">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 xml:space="preserve">traditional </w:t>
      </w:r>
      <w:proofErr w:type="spellStart"/>
      <w:r w:rsidRPr="006B718B">
        <w:rPr>
          <w:rStyle w:val="StyleUnderline"/>
        </w:rPr>
        <w:t>labour</w:t>
      </w:r>
      <w:proofErr w:type="spellEnd"/>
      <w:r w:rsidRPr="006B718B">
        <w:rPr>
          <w:rStyle w:val="StyleUnderline"/>
        </w:rPr>
        <w:t xml:space="preserve">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w:t>
      </w:r>
      <w:proofErr w:type="spellStart"/>
      <w:r w:rsidRPr="006B718B">
        <w:rPr>
          <w:sz w:val="16"/>
        </w:rPr>
        <w:t>labour</w:t>
      </w:r>
      <w:proofErr w:type="spellEnd"/>
      <w:r w:rsidRPr="006B718B">
        <w:rPr>
          <w:sz w:val="16"/>
        </w:rPr>
        <w:t xml:space="preserve"> law protection, or looking for theories to address and redress imbalance of power in employment. In both cases, </w:t>
      </w:r>
      <w:proofErr w:type="spellStart"/>
      <w:r w:rsidRPr="006B718B">
        <w:rPr>
          <w:rStyle w:val="StyleUnderline"/>
          <w:highlight w:val="cyan"/>
        </w:rPr>
        <w:t>labour</w:t>
      </w:r>
      <w:proofErr w:type="spellEnd"/>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w:t>
      </w:r>
      <w:proofErr w:type="spellStart"/>
      <w:r w:rsidRPr="00FE488A">
        <w:rPr>
          <w:sz w:val="16"/>
        </w:rPr>
        <w:t>labour</w:t>
      </w:r>
      <w:proofErr w:type="spellEnd"/>
      <w:r w:rsidRPr="00FE488A">
        <w:rPr>
          <w:sz w:val="16"/>
        </w:rPr>
        <w:t xml:space="preserve"> law’s existence in a society in which work and employment relationships are in constant transformation and evolution. We contend that </w:t>
      </w:r>
      <w:proofErr w:type="spellStart"/>
      <w:r w:rsidRPr="00426FA5">
        <w:rPr>
          <w:rStyle w:val="StyleUnderline"/>
        </w:rPr>
        <w:t>labour</w:t>
      </w:r>
      <w:proofErr w:type="spellEnd"/>
      <w:r w:rsidRPr="00426FA5">
        <w:rPr>
          <w:rStyle w:val="StyleUnderline"/>
        </w:rPr>
        <w:t xml:space="preserve">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w:t>
      </w:r>
      <w:proofErr w:type="spellStart"/>
      <w:r w:rsidRPr="00FE488A">
        <w:rPr>
          <w:sz w:val="16"/>
        </w:rPr>
        <w:t>analysing</w:t>
      </w:r>
      <w:proofErr w:type="spellEnd"/>
      <w:r w:rsidRPr="00FE488A">
        <w:rPr>
          <w:sz w:val="16"/>
        </w:rPr>
        <w:t xml:space="preserve">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18970ABA" w14:textId="77777777" w:rsidR="00F134FB" w:rsidRPr="00FE488A" w:rsidRDefault="00F134FB" w:rsidP="00F134FB">
      <w:pPr>
        <w:rPr>
          <w:sz w:val="16"/>
        </w:rPr>
      </w:pPr>
      <w:r w:rsidRPr="00FE488A">
        <w:rPr>
          <w:sz w:val="16"/>
        </w:rPr>
        <w:t xml:space="preserve">This would, as we see it, include restoring ‘old ways’ of thinking, which might sound utopian in the present world. Ruth Dukes, for instance, turned back to </w:t>
      </w:r>
      <w:proofErr w:type="spellStart"/>
      <w:r w:rsidRPr="00FE488A">
        <w:rPr>
          <w:sz w:val="16"/>
        </w:rPr>
        <w:t>Sinzheimer’s</w:t>
      </w:r>
      <w:proofErr w:type="spellEnd"/>
      <w:r w:rsidRPr="00FE488A">
        <w:rPr>
          <w:sz w:val="16"/>
        </w:rPr>
        <w:t xml:space="preserve"> idea of the </w:t>
      </w:r>
      <w:proofErr w:type="spellStart"/>
      <w:r w:rsidRPr="00FE488A">
        <w:rPr>
          <w:sz w:val="16"/>
        </w:rPr>
        <w:t>labour</w:t>
      </w:r>
      <w:proofErr w:type="spellEnd"/>
      <w:r w:rsidRPr="00FE488A">
        <w:rPr>
          <w:sz w:val="16"/>
        </w:rPr>
        <w:t xml:space="preserve"> constitution ‘so as to provide a useful framework for the analysis of </w:t>
      </w:r>
      <w:proofErr w:type="spellStart"/>
      <w:r w:rsidRPr="00FE488A">
        <w:rPr>
          <w:sz w:val="16"/>
        </w:rPr>
        <w:t>labour</w:t>
      </w:r>
      <w:proofErr w:type="spellEnd"/>
      <w:r w:rsidRPr="00FE488A">
        <w:rPr>
          <w:sz w:val="16"/>
        </w:rPr>
        <w:t xml:space="preserve">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proofErr w:type="spellStart"/>
      <w:r w:rsidRPr="006B718B">
        <w:rPr>
          <w:rStyle w:val="StyleUnderline"/>
          <w:highlight w:val="cyan"/>
        </w:rPr>
        <w:t>labour</w:t>
      </w:r>
      <w:proofErr w:type="spellEnd"/>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w:t>
      </w:r>
      <w:proofErr w:type="spellStart"/>
      <w:r w:rsidRPr="00FE488A">
        <w:rPr>
          <w:sz w:val="16"/>
        </w:rPr>
        <w:t>labour</w:t>
      </w:r>
      <w:proofErr w:type="spellEnd"/>
      <w:r w:rsidRPr="00FE488A">
        <w:rPr>
          <w:sz w:val="16"/>
        </w:rPr>
        <w:t xml:space="preserve">’ to further the public good, the </w:t>
      </w:r>
      <w:proofErr w:type="spellStart"/>
      <w:r w:rsidRPr="00FE488A">
        <w:rPr>
          <w:sz w:val="16"/>
        </w:rPr>
        <w:t>labour</w:t>
      </w:r>
      <w:proofErr w:type="spellEnd"/>
      <w:r w:rsidRPr="00FE488A">
        <w:rPr>
          <w:sz w:val="16"/>
        </w:rPr>
        <w:t xml:space="preserve">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w:t>
      </w:r>
      <w:proofErr w:type="spellStart"/>
      <w:r w:rsidRPr="00FE488A">
        <w:rPr>
          <w:sz w:val="16"/>
        </w:rPr>
        <w:t>Sinzheimer’s</w:t>
      </w:r>
      <w:proofErr w:type="spellEnd"/>
      <w:r w:rsidRPr="00FE488A">
        <w:rPr>
          <w:sz w:val="16"/>
        </w:rPr>
        <w:t xml:space="preserve"> vision of an economic constitution as utopian.92 Conceived in the short-lived context of the socially revolutionary experience of the Weimar Republic and never fully applied or implemented, </w:t>
      </w:r>
      <w:proofErr w:type="spellStart"/>
      <w:r w:rsidRPr="00FE488A">
        <w:rPr>
          <w:sz w:val="16"/>
        </w:rPr>
        <w:t>Sinzhemer’s</w:t>
      </w:r>
      <w:proofErr w:type="spellEnd"/>
      <w:r w:rsidRPr="00FE488A">
        <w:rPr>
          <w:sz w:val="16"/>
        </w:rPr>
        <w:t xml:space="preserve"> idea of </w:t>
      </w:r>
      <w:r w:rsidRPr="00400674">
        <w:rPr>
          <w:rStyle w:val="StyleUnderline"/>
        </w:rPr>
        <w:t xml:space="preserve">the </w:t>
      </w:r>
      <w:proofErr w:type="spellStart"/>
      <w:r w:rsidRPr="00673694">
        <w:rPr>
          <w:rStyle w:val="Emphasis"/>
        </w:rPr>
        <w:t>labour</w:t>
      </w:r>
      <w:proofErr w:type="spellEnd"/>
      <w:r w:rsidRPr="00673694">
        <w:rPr>
          <w:rStyle w:val="Emphasis"/>
        </w:rPr>
        <w:t xml:space="preserve">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proofErr w:type="spellStart"/>
      <w:r w:rsidRPr="00673694">
        <w:rPr>
          <w:rStyle w:val="StyleUnderline"/>
          <w:highlight w:val="cyan"/>
        </w:rPr>
        <w:t>labour</w:t>
      </w:r>
      <w:proofErr w:type="spellEnd"/>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w:t>
      </w:r>
      <w:proofErr w:type="spellStart"/>
      <w:r w:rsidRPr="00FE488A">
        <w:rPr>
          <w:sz w:val="16"/>
        </w:rPr>
        <w:t>labour</w:t>
      </w:r>
      <w:proofErr w:type="spellEnd"/>
      <w:r w:rsidRPr="00FE488A">
        <w:rPr>
          <w:sz w:val="16"/>
        </w:rPr>
        <w:t xml:space="preserve"> regulation, which is the one of reclaiming centrality for industrial relations and a greater involvement for workers in regulating the economy.</w:t>
      </w:r>
    </w:p>
    <w:p w14:paraId="75833292" w14:textId="77777777" w:rsidR="00F134FB" w:rsidRPr="00B623D2" w:rsidRDefault="00F134FB" w:rsidP="00F134FB">
      <w:pPr>
        <w:rPr>
          <w:sz w:val="16"/>
        </w:rPr>
      </w:pPr>
    </w:p>
    <w:p w14:paraId="4538034D" w14:textId="77777777" w:rsidR="00F134FB" w:rsidRPr="00AD1849" w:rsidRDefault="00F134FB" w:rsidP="00F134FB">
      <w:pPr>
        <w:pStyle w:val="Heading4"/>
      </w:pPr>
      <w:r w:rsidRPr="00B47B5C">
        <w:rPr>
          <w:u w:val="single"/>
        </w:rPr>
        <w:t>Harm reduction</w:t>
      </w:r>
      <w:r>
        <w:t xml:space="preserve"> is good. Things can always get </w:t>
      </w:r>
      <w:r>
        <w:rPr>
          <w:u w:val="single"/>
        </w:rPr>
        <w:t>worse</w:t>
      </w:r>
      <w:r>
        <w:t>.</w:t>
      </w:r>
    </w:p>
    <w:p w14:paraId="10E368FB" w14:textId="77777777" w:rsidR="00F134FB" w:rsidRDefault="00F134FB" w:rsidP="00F134FB">
      <w:r w:rsidRPr="00D95D12">
        <w:rPr>
          <w:rStyle w:val="Style13ptBold"/>
        </w:rPr>
        <w:t xml:space="preserve">van der </w:t>
      </w:r>
      <w:proofErr w:type="spellStart"/>
      <w:r w:rsidRPr="00D95D12">
        <w:rPr>
          <w:rStyle w:val="Style13ptBold"/>
        </w:rPr>
        <w:t>Lugt</w:t>
      </w:r>
      <w:proofErr w:type="spellEnd"/>
      <w:r w:rsidRPr="00D95D12">
        <w:rPr>
          <w:rStyle w:val="Style13ptBold"/>
        </w:rPr>
        <w:t>, 25</w:t>
      </w:r>
      <w:r>
        <w:t xml:space="preserve">. Lecturer in philosophy at the University of St Andrews (Mara, “Radical Hope Revisited,” </w:t>
      </w:r>
      <w:r w:rsidRPr="00D95D12">
        <w:rPr>
          <w:i/>
          <w:iCs/>
        </w:rPr>
        <w:t>Hopeful Pessimism</w:t>
      </w:r>
      <w:r>
        <w:t xml:space="preserve">, Chapter 5, pp. 113-114, </w:t>
      </w:r>
      <w:proofErr w:type="spellStart"/>
      <w:r>
        <w:t>dml</w:t>
      </w:r>
      <w:proofErr w:type="spellEnd"/>
      <w:r>
        <w:t>)</w:t>
      </w:r>
    </w:p>
    <w:p w14:paraId="7F3F2E03" w14:textId="77777777" w:rsidR="00F134FB" w:rsidRPr="00AD1849" w:rsidRDefault="00F134FB" w:rsidP="00F134FB">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w:t>
      </w:r>
      <w:proofErr w:type="spellStart"/>
      <w:r w:rsidRPr="00AD1849">
        <w:rPr>
          <w:sz w:val="14"/>
        </w:rPr>
        <w:t>globalised</w:t>
      </w:r>
      <w:proofErr w:type="spellEnd"/>
      <w:r w:rsidRPr="00AD1849">
        <w:rPr>
          <w:sz w:val="14"/>
        </w:rPr>
        <w:t xml:space="preserve">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w:t>
      </w:r>
      <w:proofErr w:type="spellStart"/>
      <w:r w:rsidRPr="00AD1849">
        <w:rPr>
          <w:sz w:val="14"/>
        </w:rPr>
        <w:t>diferent</w:t>
      </w:r>
      <w:proofErr w:type="spellEnd"/>
      <w:r w:rsidRPr="00AD1849">
        <w:rPr>
          <w:sz w:val="14"/>
        </w:rPr>
        <w:t xml:space="preserve">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35D51836" w14:textId="77777777" w:rsidR="00F134FB" w:rsidRPr="00AD1849" w:rsidRDefault="00F134FB" w:rsidP="00F134FB">
      <w:pPr>
        <w:rPr>
          <w:sz w:val="14"/>
        </w:rPr>
      </w:pPr>
      <w:r w:rsidRPr="00AD1849">
        <w:rPr>
          <w:sz w:val="14"/>
        </w:rPr>
        <w:t xml:space="preserve">If a case might (tenuously) be made that such gestures of radical resignation are also manifestations of radical hope—to the extent that they see the crisis as insurmountable and seek </w:t>
      </w:r>
      <w:proofErr w:type="spellStart"/>
      <w:r w:rsidRPr="00AD1849">
        <w:rPr>
          <w:sz w:val="14"/>
        </w:rPr>
        <w:t>diferent</w:t>
      </w:r>
      <w:proofErr w:type="spellEnd"/>
      <w:r w:rsidRPr="00AD1849">
        <w:rPr>
          <w:sz w:val="14"/>
        </w:rPr>
        <w:t xml:space="preserve">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4B0E917B" w14:textId="77777777" w:rsidR="00F134FB" w:rsidRPr="00AD1849" w:rsidRDefault="00F134FB" w:rsidP="00F134FB">
      <w:pPr>
        <w:rPr>
          <w:sz w:val="14"/>
        </w:rPr>
      </w:pPr>
      <w:r w:rsidRPr="00AD1849">
        <w:rPr>
          <w:sz w:val="14"/>
        </w:rPr>
        <w:t xml:space="preserve">This is the great but wholly unappreciated risk of ‘now or never’ narratives, repeated across the board by the staunchest advocates of climate action, who fail to </w:t>
      </w:r>
      <w:proofErr w:type="spellStart"/>
      <w:r w:rsidRPr="00AD1849">
        <w:rPr>
          <w:sz w:val="14"/>
        </w:rPr>
        <w:t>realise</w:t>
      </w:r>
      <w:proofErr w:type="spellEnd"/>
      <w:r w:rsidRPr="00AD1849">
        <w:rPr>
          <w:sz w:val="14"/>
        </w:rPr>
        <w:t xml:space="preserve"> that while the ‘now’ of the slogan is justified, the ‘never’ is not. </w:t>
      </w:r>
      <w:r w:rsidRPr="00AD1849">
        <w:rPr>
          <w:rStyle w:val="StyleUnderline"/>
        </w:rPr>
        <w:t xml:space="preserve">While it is crucially important to </w:t>
      </w:r>
      <w:proofErr w:type="spellStart"/>
      <w:r w:rsidRPr="00AD1849">
        <w:rPr>
          <w:rStyle w:val="StyleUnderline"/>
        </w:rPr>
        <w:t>emphasise</w:t>
      </w:r>
      <w:proofErr w:type="spellEnd"/>
      <w:r w:rsidRPr="00AD1849">
        <w:rPr>
          <w:rStyle w:val="StyleUnderline"/>
        </w:rPr>
        <w:t xml:space="preserv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08EFE890" w14:textId="77777777" w:rsidR="00F134FB" w:rsidRPr="00C73883" w:rsidRDefault="00F134FB" w:rsidP="00F134FB">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w:t>
      </w:r>
      <w:proofErr w:type="spellStart"/>
      <w:r w:rsidRPr="00AD1849">
        <w:rPr>
          <w:sz w:val="14"/>
        </w:rPr>
        <w:t>tonne</w:t>
      </w:r>
      <w:proofErr w:type="spellEnd"/>
      <w:r w:rsidRPr="00AD1849">
        <w:rPr>
          <w:sz w:val="14"/>
        </w:rPr>
        <w:t xml:space="preserv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76B99DB9" w14:textId="77777777" w:rsidR="00F134FB" w:rsidRPr="00F92A55" w:rsidRDefault="00F134FB" w:rsidP="00F134FB">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Legalism is possible and effective, </w:t>
      </w:r>
      <w:r w:rsidRPr="00F92A55">
        <w:rPr>
          <w:rFonts w:eastAsiaTheme="majorEastAsia" w:cstheme="majorBidi"/>
          <w:b/>
          <w:iCs/>
          <w:sz w:val="26"/>
          <w:u w:val="single"/>
        </w:rPr>
        <w:t>even</w:t>
      </w:r>
      <w:r w:rsidRPr="00F92A55">
        <w:rPr>
          <w:rFonts w:eastAsiaTheme="majorEastAsia" w:cstheme="majorBidi"/>
          <w:b/>
          <w:iCs/>
          <w:sz w:val="26"/>
        </w:rPr>
        <w:t xml:space="preserve"> assuming Trump.</w:t>
      </w:r>
    </w:p>
    <w:p w14:paraId="49E4B200" w14:textId="77777777" w:rsidR="00F134FB" w:rsidRPr="00F92A55" w:rsidRDefault="00F134FB" w:rsidP="00F134FB">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658D8423" w14:textId="77777777" w:rsidR="00F134FB" w:rsidRPr="00F92A55" w:rsidRDefault="00F134FB" w:rsidP="00F134FB">
      <w:pPr>
        <w:rPr>
          <w:sz w:val="16"/>
        </w:rPr>
      </w:pPr>
      <w:r w:rsidRPr="00F92A55">
        <w:rPr>
          <w:sz w:val="16"/>
        </w:rPr>
        <w:t xml:space="preserve">Second, </w:t>
      </w:r>
      <w:r w:rsidRPr="00F92A55">
        <w:rPr>
          <w:highlight w:val="cyan"/>
          <w:u w:val="single"/>
        </w:rPr>
        <w:t xml:space="preserve">when </w:t>
      </w:r>
      <w:r w:rsidRPr="00F92A55">
        <w:rPr>
          <w:b/>
          <w:iCs/>
          <w:highlight w:val="cyan"/>
          <w:u w:val="single"/>
          <w:bdr w:val="single" w:sz="8" w:space="0" w:color="auto"/>
        </w:rPr>
        <w:t>retaliation</w:t>
      </w:r>
      <w:r w:rsidRPr="00F92A55">
        <w:rPr>
          <w:u w:val="single"/>
        </w:rPr>
        <w:t xml:space="preserve"> against immigrants </w:t>
      </w:r>
      <w:r w:rsidRPr="00F92A55">
        <w:rPr>
          <w:highlight w:val="cyan"/>
          <w:u w:val="single"/>
        </w:rPr>
        <w:t>has occurred, advocates</w:t>
      </w:r>
      <w:r w:rsidRPr="00F92A55">
        <w:rPr>
          <w:u w:val="single"/>
        </w:rPr>
        <w:t xml:space="preserve"> have </w:t>
      </w:r>
      <w:r w:rsidRPr="00F92A55">
        <w:rPr>
          <w:b/>
          <w:iCs/>
          <w:highlight w:val="cyan"/>
          <w:u w:val="single"/>
          <w:bdr w:val="single" w:sz="8" w:space="0" w:color="auto"/>
        </w:rPr>
        <w:t>engaged</w:t>
      </w:r>
      <w:r w:rsidRPr="00F92A55">
        <w:rPr>
          <w:highlight w:val="cyan"/>
          <w:u w:val="single"/>
        </w:rPr>
        <w:t xml:space="preserve"> in</w:t>
      </w:r>
      <w:r w:rsidRPr="00F92A55">
        <w:rPr>
          <w:sz w:val="16"/>
        </w:rPr>
        <w:t xml:space="preserve"> careful documentation, reporting, public education, and </w:t>
      </w:r>
      <w:r w:rsidRPr="00F92A55">
        <w:rPr>
          <w:b/>
          <w:iCs/>
          <w:u w:val="single"/>
          <w:bdr w:val="single" w:sz="8" w:space="0" w:color="auto"/>
        </w:rPr>
        <w:t xml:space="preserve">political </w:t>
      </w:r>
      <w:r w:rsidRPr="00F92A55">
        <w:rPr>
          <w:b/>
          <w:iCs/>
          <w:highlight w:val="cyan"/>
          <w:u w:val="single"/>
          <w:bdr w:val="single" w:sz="8" w:space="0" w:color="auto"/>
        </w:rPr>
        <w:t>advocacy</w:t>
      </w:r>
      <w:r w:rsidRPr="00F92A55">
        <w:rPr>
          <w:u w:val="single"/>
        </w:rPr>
        <w:t xml:space="preserve">, sometimes in concert with </w:t>
      </w:r>
      <w:r w:rsidRPr="00F92A55">
        <w:rPr>
          <w:b/>
          <w:iCs/>
          <w:u w:val="single"/>
          <w:bdr w:val="single" w:sz="8" w:space="0" w:color="auto"/>
        </w:rPr>
        <w:t>litigation</w:t>
      </w:r>
      <w:r w:rsidRPr="00F92A55">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92A55">
        <w:rPr>
          <w:highlight w:val="cyan"/>
          <w:u w:val="single"/>
        </w:rPr>
        <w:t>Advocates</w:t>
      </w:r>
      <w:r w:rsidRPr="00F92A55">
        <w:rPr>
          <w:u w:val="single"/>
        </w:rPr>
        <w:t xml:space="preserve"> have </w:t>
      </w:r>
      <w:r w:rsidRPr="00F92A55">
        <w:rPr>
          <w:highlight w:val="cyan"/>
          <w:u w:val="single"/>
        </w:rPr>
        <w:t>used</w:t>
      </w:r>
      <w:r w:rsidRPr="00F92A55">
        <w:rPr>
          <w:u w:val="single"/>
        </w:rPr>
        <w:t xml:space="preserve"> these</w:t>
      </w:r>
      <w:r w:rsidRPr="00F92A55">
        <w:rPr>
          <w:sz w:val="16"/>
        </w:rPr>
        <w:t xml:space="preserve"> public records, </w:t>
      </w:r>
      <w:r w:rsidRPr="00F92A55">
        <w:rPr>
          <w:u w:val="single"/>
        </w:rPr>
        <w:t>complaints</w:t>
      </w:r>
      <w:r w:rsidRPr="00F92A55">
        <w:rPr>
          <w:sz w:val="16"/>
        </w:rPr>
        <w:t xml:space="preserve">, and reports to demonstrate and map patterns of retaliation </w:t>
      </w:r>
      <w:r w:rsidRPr="00F92A55">
        <w:rPr>
          <w:u w:val="single"/>
        </w:rPr>
        <w:t xml:space="preserve">as </w:t>
      </w:r>
      <w:r w:rsidRPr="00F92A55">
        <w:rPr>
          <w:b/>
          <w:iCs/>
          <w:u w:val="single"/>
          <w:bdr w:val="single" w:sz="8" w:space="0" w:color="auto"/>
        </w:rPr>
        <w:t>part</w:t>
      </w:r>
      <w:r w:rsidRPr="00F92A55">
        <w:rPr>
          <w:u w:val="single"/>
        </w:rPr>
        <w:t xml:space="preserve"> of</w:t>
      </w:r>
      <w:r w:rsidRPr="00F92A55">
        <w:rPr>
          <w:sz w:val="16"/>
        </w:rPr>
        <w:t xml:space="preserve"> litigation and </w:t>
      </w:r>
      <w:r w:rsidRPr="00F92A55">
        <w:rPr>
          <w:b/>
          <w:iCs/>
          <w:u w:val="single"/>
          <w:bdr w:val="single" w:sz="8" w:space="0" w:color="auto"/>
        </w:rPr>
        <w:t xml:space="preserve">policy </w:t>
      </w:r>
      <w:r w:rsidRPr="00F92A55">
        <w:rPr>
          <w:b/>
          <w:iCs/>
          <w:highlight w:val="cyan"/>
          <w:u w:val="single"/>
          <w:bdr w:val="single" w:sz="8" w:space="0" w:color="auto"/>
        </w:rPr>
        <w:t>advocacy</w:t>
      </w:r>
      <w:r w:rsidRPr="00F92A55">
        <w:rPr>
          <w:highlight w:val="cyan"/>
          <w:u w:val="single"/>
        </w:rPr>
        <w:t>, generating</w:t>
      </w:r>
      <w:r w:rsidRPr="00F92A55">
        <w:rPr>
          <w:u w:val="single"/>
        </w:rPr>
        <w:t xml:space="preserve"> significant </w:t>
      </w:r>
      <w:r w:rsidRPr="00F92A55">
        <w:rPr>
          <w:b/>
          <w:iCs/>
          <w:u w:val="single"/>
          <w:bdr w:val="single" w:sz="8" w:space="0" w:color="auto"/>
        </w:rPr>
        <w:t xml:space="preserve">media </w:t>
      </w:r>
      <w:r w:rsidRPr="00F92A55">
        <w:rPr>
          <w:b/>
          <w:iCs/>
          <w:highlight w:val="cyan"/>
          <w:u w:val="single"/>
          <w:bdr w:val="single" w:sz="8" w:space="0" w:color="auto"/>
        </w:rPr>
        <w:t>coverage</w:t>
      </w:r>
      <w:r w:rsidRPr="00F92A55">
        <w:rPr>
          <w:highlight w:val="cyan"/>
          <w:u w:val="single"/>
        </w:rPr>
        <w:t>. These efforts</w:t>
      </w:r>
      <w:r w:rsidRPr="00F92A55">
        <w:rPr>
          <w:u w:val="single"/>
        </w:rPr>
        <w:t xml:space="preserve"> have </w:t>
      </w:r>
      <w:r w:rsidRPr="00F92A55">
        <w:rPr>
          <w:b/>
          <w:iCs/>
          <w:highlight w:val="cyan"/>
          <w:u w:val="single"/>
          <w:bdr w:val="single" w:sz="8" w:space="0" w:color="auto"/>
        </w:rPr>
        <w:t>encouraged</w:t>
      </w:r>
      <w:r w:rsidRPr="00F92A55">
        <w:rPr>
          <w:u w:val="single"/>
        </w:rPr>
        <w:t xml:space="preserve"> community</w:t>
      </w:r>
      <w:r w:rsidRPr="00F92A55">
        <w:rPr>
          <w:sz w:val="16"/>
        </w:rPr>
        <w:t xml:space="preserve"> organizations, faith </w:t>
      </w:r>
      <w:r w:rsidRPr="00F92A55">
        <w:rPr>
          <w:u w:val="single"/>
        </w:rPr>
        <w:t xml:space="preserve">leaders, and </w:t>
      </w:r>
      <w:r w:rsidRPr="00F92A55">
        <w:rPr>
          <w:b/>
          <w:iCs/>
          <w:u w:val="single"/>
          <w:bdr w:val="single" w:sz="8" w:space="0" w:color="auto"/>
        </w:rPr>
        <w:t xml:space="preserve">government </w:t>
      </w:r>
      <w:r w:rsidRPr="00F92A55">
        <w:rPr>
          <w:b/>
          <w:iCs/>
          <w:highlight w:val="cyan"/>
          <w:u w:val="single"/>
          <w:bdr w:val="single" w:sz="8" w:space="0" w:color="auto"/>
        </w:rPr>
        <w:t>officials</w:t>
      </w:r>
      <w:r w:rsidRPr="00F92A55">
        <w:rPr>
          <w:highlight w:val="cyan"/>
          <w:u w:val="single"/>
        </w:rPr>
        <w:t xml:space="preserve"> to condemn</w:t>
      </w:r>
      <w:r w:rsidRPr="00F92A55">
        <w:rPr>
          <w:sz w:val="16"/>
        </w:rPr>
        <w:t xml:space="preserve"> the </w:t>
      </w:r>
      <w:r w:rsidRPr="00F92A55">
        <w:rPr>
          <w:highlight w:val="cyan"/>
          <w:u w:val="single"/>
        </w:rPr>
        <w:t>retaliation</w:t>
      </w:r>
      <w:r w:rsidRPr="00F92A55">
        <w:rPr>
          <w:sz w:val="16"/>
        </w:rPr>
        <w:t xml:space="preserve"> and participate in lawsuits challenging First Amendment retaliation.</w:t>
      </w:r>
    </w:p>
    <w:p w14:paraId="01132044" w14:textId="77777777" w:rsidR="00F134FB" w:rsidRPr="00F92A55" w:rsidRDefault="00F134FB" w:rsidP="00F134FB">
      <w:pPr>
        <w:rPr>
          <w:sz w:val="16"/>
        </w:rPr>
      </w:pPr>
      <w:r w:rsidRPr="00F92A55">
        <w:rPr>
          <w:sz w:val="16"/>
        </w:rPr>
        <w:t xml:space="preserve">Third, </w:t>
      </w:r>
      <w:r w:rsidRPr="00F92A55">
        <w:rPr>
          <w:highlight w:val="cyan"/>
          <w:u w:val="single"/>
        </w:rPr>
        <w:t>advocates</w:t>
      </w:r>
      <w:r w:rsidRPr="00F92A55">
        <w:rPr>
          <w:sz w:val="16"/>
        </w:rPr>
        <w:t xml:space="preserve"> and scholars have </w:t>
      </w:r>
      <w:r w:rsidRPr="00F92A55">
        <w:rPr>
          <w:highlight w:val="cyan"/>
          <w:u w:val="single"/>
        </w:rPr>
        <w:t>identified</w:t>
      </w:r>
      <w:r w:rsidRPr="00F92A55">
        <w:rPr>
          <w:sz w:val="16"/>
        </w:rPr>
        <w:t xml:space="preserve"> and proposed a number of </w:t>
      </w:r>
      <w:r w:rsidRPr="00F92A55">
        <w:rPr>
          <w:b/>
          <w:iCs/>
          <w:u w:val="single"/>
          <w:bdr w:val="single" w:sz="8" w:space="0" w:color="auto"/>
        </w:rPr>
        <w:t xml:space="preserve">structural </w:t>
      </w:r>
      <w:r w:rsidRPr="00F92A55">
        <w:rPr>
          <w:b/>
          <w:iCs/>
          <w:highlight w:val="cyan"/>
          <w:u w:val="single"/>
          <w:bdr w:val="single" w:sz="8" w:space="0" w:color="auto"/>
        </w:rPr>
        <w:t>solutions</w:t>
      </w:r>
      <w:r w:rsidRPr="00F92A55">
        <w:rPr>
          <w:u w:val="single"/>
        </w:rPr>
        <w:t xml:space="preserve"> to</w:t>
      </w:r>
      <w:r w:rsidRPr="00F92A55">
        <w:rPr>
          <w:sz w:val="16"/>
        </w:rPr>
        <w:t xml:space="preserve"> address or </w:t>
      </w:r>
      <w:r w:rsidRPr="00F92A55">
        <w:rPr>
          <w:u w:val="single"/>
        </w:rPr>
        <w:t>prevent</w:t>
      </w:r>
      <w:r w:rsidRPr="00F92A55">
        <w:rPr>
          <w:sz w:val="16"/>
        </w:rPr>
        <w:t xml:space="preserve"> instances of </w:t>
      </w:r>
      <w:r w:rsidRPr="00F92A55">
        <w:rPr>
          <w:u w:val="single"/>
        </w:rPr>
        <w:t>retaliation</w:t>
      </w:r>
      <w:r w:rsidRPr="00F92A55">
        <w:rPr>
          <w:sz w:val="16"/>
        </w:rPr>
        <w:t xml:space="preserve"> against immigrant activists in the future. </w:t>
      </w:r>
      <w:r w:rsidRPr="00F92A55">
        <w:rPr>
          <w:highlight w:val="cyan"/>
          <w:u w:val="single"/>
        </w:rPr>
        <w:t xml:space="preserve">These include </w:t>
      </w:r>
      <w:r w:rsidRPr="00F92A55">
        <w:rPr>
          <w:b/>
          <w:iCs/>
          <w:highlight w:val="cyan"/>
          <w:u w:val="single"/>
          <w:bdr w:val="single" w:sz="8" w:space="0" w:color="auto"/>
        </w:rPr>
        <w:t>legislative</w:t>
      </w:r>
      <w:r w:rsidRPr="00F92A55">
        <w:rPr>
          <w:sz w:val="16"/>
        </w:rPr>
        <w:t xml:space="preserve">, administrative, and regulatory </w:t>
      </w:r>
      <w:r w:rsidRPr="00F92A55">
        <w:rPr>
          <w:highlight w:val="cyan"/>
          <w:u w:val="single"/>
        </w:rPr>
        <w:t>fixes</w:t>
      </w:r>
      <w:r w:rsidRPr="00F92A55">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92A55">
        <w:rPr>
          <w:highlight w:val="cyan"/>
          <w:u w:val="single"/>
        </w:rPr>
        <w:t>Under</w:t>
      </w:r>
      <w:r w:rsidRPr="00F92A55">
        <w:rPr>
          <w:sz w:val="16"/>
        </w:rPr>
        <w:t xml:space="preserve"> the </w:t>
      </w:r>
      <w:r w:rsidRPr="00F92A55">
        <w:rPr>
          <w:b/>
          <w:iCs/>
          <w:highlight w:val="cyan"/>
          <w:u w:val="single"/>
          <w:bdr w:val="single" w:sz="8" w:space="0" w:color="auto"/>
        </w:rPr>
        <w:t>Biden</w:t>
      </w:r>
      <w:r w:rsidRPr="00F92A55">
        <w:rPr>
          <w:sz w:val="16"/>
        </w:rPr>
        <w:t xml:space="preserve"> administration, </w:t>
      </w:r>
      <w:r w:rsidRPr="00F92A55">
        <w:rPr>
          <w:u w:val="single"/>
        </w:rPr>
        <w:t xml:space="preserve">federal </w:t>
      </w:r>
      <w:r w:rsidRPr="00F92A55">
        <w:rPr>
          <w:highlight w:val="cyan"/>
          <w:u w:val="single"/>
        </w:rPr>
        <w:t xml:space="preserve">officials </w:t>
      </w:r>
      <w:r w:rsidRPr="00F92A55">
        <w:rPr>
          <w:b/>
          <w:iCs/>
          <w:highlight w:val="cyan"/>
          <w:u w:val="single"/>
          <w:bdr w:val="single" w:sz="8" w:space="0" w:color="auto"/>
        </w:rPr>
        <w:t>adopted</w:t>
      </w:r>
      <w:r w:rsidRPr="00F92A55">
        <w:rPr>
          <w:sz w:val="16"/>
        </w:rPr>
        <w:t xml:space="preserve"> a small number of </w:t>
      </w:r>
      <w:r w:rsidRPr="00F92A55">
        <w:rPr>
          <w:highlight w:val="cyan"/>
          <w:u w:val="single"/>
        </w:rPr>
        <w:t>these proposals</w:t>
      </w:r>
      <w:r w:rsidRPr="00F92A55">
        <w:rPr>
          <w:sz w:val="16"/>
        </w:rPr>
        <w:t xml:space="preserve">. For example, </w:t>
      </w:r>
      <w:r w:rsidRPr="00F92A55">
        <w:rPr>
          <w:highlight w:val="cyan"/>
          <w:u w:val="single"/>
        </w:rPr>
        <w:t xml:space="preserve">the </w:t>
      </w:r>
      <w:r w:rsidRPr="00F92A55">
        <w:rPr>
          <w:b/>
          <w:iCs/>
          <w:highlight w:val="cyan"/>
          <w:u w:val="single"/>
          <w:bdr w:val="single" w:sz="8" w:space="0" w:color="auto"/>
        </w:rPr>
        <w:t>DHS</w:t>
      </w:r>
      <w:r w:rsidRPr="00F92A55">
        <w:rPr>
          <w:highlight w:val="cyan"/>
          <w:u w:val="single"/>
        </w:rPr>
        <w:t xml:space="preserve"> issued guidance </w:t>
      </w:r>
      <w:r w:rsidRPr="00F92A55">
        <w:rPr>
          <w:b/>
          <w:iCs/>
          <w:highlight w:val="cyan"/>
          <w:u w:val="single"/>
          <w:bdr w:val="single" w:sz="8" w:space="0" w:color="auto"/>
        </w:rPr>
        <w:t>prohibiting</w:t>
      </w:r>
      <w:r w:rsidRPr="00F92A55">
        <w:rPr>
          <w:u w:val="single"/>
        </w:rPr>
        <w:t xml:space="preserve"> First Amendment </w:t>
      </w:r>
      <w:r w:rsidRPr="00F92A55">
        <w:rPr>
          <w:highlight w:val="cyan"/>
          <w:u w:val="single"/>
        </w:rPr>
        <w:t>retaliation</w:t>
      </w:r>
      <w:r w:rsidRPr="00F92A55">
        <w:rPr>
          <w:sz w:val="16"/>
        </w:rPr>
        <w:t xml:space="preserve"> in immigration enforcement </w:t>
      </w:r>
      <w:r w:rsidRPr="00F92A55">
        <w:rPr>
          <w:u w:val="single"/>
        </w:rPr>
        <w:t>and</w:t>
      </w:r>
      <w:r w:rsidRPr="00F92A55">
        <w:rPr>
          <w:sz w:val="16"/>
        </w:rPr>
        <w:t xml:space="preserve"> the Department of </w:t>
      </w:r>
      <w:r w:rsidRPr="00F92A55">
        <w:rPr>
          <w:b/>
          <w:iCs/>
          <w:highlight w:val="cyan"/>
          <w:u w:val="single"/>
          <w:bdr w:val="single" w:sz="8" w:space="0" w:color="auto"/>
        </w:rPr>
        <w:t>Justice</w:t>
      </w:r>
      <w:r w:rsidRPr="00F92A55">
        <w:rPr>
          <w:highlight w:val="cyan"/>
          <w:u w:val="single"/>
        </w:rPr>
        <w:t xml:space="preserve"> settled</w:t>
      </w:r>
      <w:r w:rsidRPr="00F92A55">
        <w:rPr>
          <w:sz w:val="16"/>
        </w:rPr>
        <w:t xml:space="preserve"> some First Amendment retaliation </w:t>
      </w:r>
      <w:r w:rsidRPr="00F92A55">
        <w:rPr>
          <w:highlight w:val="cyan"/>
          <w:u w:val="single"/>
        </w:rPr>
        <w:t xml:space="preserve">cases by </w:t>
      </w:r>
      <w:r w:rsidRPr="00F92A55">
        <w:rPr>
          <w:b/>
          <w:iCs/>
          <w:highlight w:val="cyan"/>
          <w:u w:val="single"/>
          <w:bdr w:val="single" w:sz="8" w:space="0" w:color="auto"/>
        </w:rPr>
        <w:t>agreeing</w:t>
      </w:r>
      <w:r w:rsidRPr="00F92A55">
        <w:rPr>
          <w:highlight w:val="cyan"/>
          <w:u w:val="single"/>
        </w:rPr>
        <w:t xml:space="preserve"> to grant</w:t>
      </w:r>
      <w:r w:rsidRPr="00F92A55">
        <w:rPr>
          <w:sz w:val="16"/>
        </w:rPr>
        <w:t xml:space="preserve"> temporary forms of </w:t>
      </w:r>
      <w:r w:rsidRPr="00F92A55">
        <w:rPr>
          <w:b/>
          <w:iCs/>
          <w:highlight w:val="cyan"/>
          <w:u w:val="single"/>
          <w:bdr w:val="single" w:sz="8" w:space="0" w:color="auto"/>
        </w:rPr>
        <w:t>protection</w:t>
      </w:r>
      <w:r w:rsidRPr="00F92A55">
        <w:rPr>
          <w:u w:val="single"/>
        </w:rPr>
        <w:t xml:space="preserve"> to immigrant activists</w:t>
      </w:r>
      <w:r w:rsidRPr="00F92A55">
        <w:rPr>
          <w:sz w:val="16"/>
        </w:rPr>
        <w:t xml:space="preserve">. Other </w:t>
      </w:r>
      <w:r w:rsidRPr="00F92A55">
        <w:rPr>
          <w:b/>
          <w:iCs/>
          <w:u w:val="single"/>
          <w:bdr w:val="single" w:sz="8" w:space="0" w:color="auto"/>
        </w:rPr>
        <w:t>promising</w:t>
      </w:r>
      <w:r w:rsidRPr="00F92A55">
        <w:rPr>
          <w:u w:val="single"/>
        </w:rPr>
        <w:t xml:space="preserve"> proposals</w:t>
      </w:r>
      <w:r w:rsidRPr="00F92A55">
        <w:rPr>
          <w:sz w:val="16"/>
        </w:rPr>
        <w:t xml:space="preserve">, such as the adoption of regulatory reforms and the strengthening of oversight agencies, </w:t>
      </w:r>
      <w:r w:rsidRPr="00F92A55">
        <w:rPr>
          <w:u w:val="single"/>
        </w:rPr>
        <w:t>could be adopted</w:t>
      </w:r>
      <w:r w:rsidRPr="00F92A55">
        <w:rPr>
          <w:sz w:val="16"/>
        </w:rPr>
        <w:t xml:space="preserve"> in the future.</w:t>
      </w:r>
    </w:p>
    <w:p w14:paraId="55C9733E" w14:textId="77777777" w:rsidR="00F134FB" w:rsidRPr="00F92A55" w:rsidRDefault="00F134FB" w:rsidP="00F134FB">
      <w:pPr>
        <w:rPr>
          <w:sz w:val="16"/>
        </w:rPr>
      </w:pPr>
      <w:r w:rsidRPr="00F92A55">
        <w:rPr>
          <w:highlight w:val="cyan"/>
          <w:u w:val="single"/>
        </w:rPr>
        <w:t>With</w:t>
      </w:r>
      <w:r w:rsidRPr="00F92A55">
        <w:rPr>
          <w:sz w:val="16"/>
        </w:rPr>
        <w:t xml:space="preserve"> the incoming </w:t>
      </w:r>
      <w:r w:rsidRPr="00F92A55">
        <w:rPr>
          <w:b/>
          <w:iCs/>
          <w:highlight w:val="cyan"/>
          <w:u w:val="single"/>
          <w:bdr w:val="single" w:sz="8" w:space="0" w:color="auto"/>
        </w:rPr>
        <w:t>Trump</w:t>
      </w:r>
      <w:r w:rsidRPr="00F92A55">
        <w:rPr>
          <w:sz w:val="16"/>
        </w:rPr>
        <w:t xml:space="preserve"> administration, the prospect for </w:t>
      </w:r>
      <w:r w:rsidRPr="00F92A55">
        <w:rPr>
          <w:u w:val="single"/>
        </w:rPr>
        <w:t xml:space="preserve">such structural reforms may </w:t>
      </w:r>
      <w:r w:rsidRPr="00F92A55">
        <w:rPr>
          <w:b/>
          <w:iCs/>
          <w:u w:val="single"/>
          <w:bdr w:val="single" w:sz="8" w:space="0" w:color="auto"/>
        </w:rPr>
        <w:t>seem</w:t>
      </w:r>
      <w:r w:rsidRPr="00F92A55">
        <w:rPr>
          <w:u w:val="single"/>
        </w:rPr>
        <w:t xml:space="preserve"> unlikely</w:t>
      </w:r>
      <w:r w:rsidRPr="00F92A55">
        <w:rPr>
          <w:sz w:val="16"/>
        </w:rPr>
        <w:t xml:space="preserve">. However, </w:t>
      </w:r>
      <w:r w:rsidRPr="00F92A55">
        <w:rPr>
          <w:highlight w:val="cyan"/>
          <w:u w:val="single"/>
        </w:rPr>
        <w:t>opportunities</w:t>
      </w:r>
      <w:r w:rsidRPr="00F92A55">
        <w:rPr>
          <w:u w:val="single"/>
        </w:rPr>
        <w:t xml:space="preserve"> for change </w:t>
      </w:r>
      <w:r w:rsidRPr="00F92A55">
        <w:rPr>
          <w:highlight w:val="cyan"/>
          <w:u w:val="single"/>
        </w:rPr>
        <w:t xml:space="preserve">may </w:t>
      </w:r>
      <w:r w:rsidRPr="00F92A55">
        <w:rPr>
          <w:b/>
          <w:iCs/>
          <w:u w:val="single"/>
          <w:bdr w:val="single" w:sz="8" w:space="0" w:color="auto"/>
        </w:rPr>
        <w:t>nonetheless</w:t>
      </w:r>
      <w:r w:rsidRPr="00F92A55">
        <w:rPr>
          <w:b/>
          <w:iCs/>
          <w:highlight w:val="cyan"/>
          <w:u w:val="single"/>
          <w:bdr w:val="single" w:sz="8" w:space="0" w:color="auto"/>
        </w:rPr>
        <w:t xml:space="preserve"> arise</w:t>
      </w:r>
      <w:r w:rsidRPr="00F92A55">
        <w:rPr>
          <w:highlight w:val="cyan"/>
          <w:u w:val="single"/>
        </w:rPr>
        <w:t xml:space="preserve">. Under the </w:t>
      </w:r>
      <w:r w:rsidRPr="00F92A55">
        <w:rPr>
          <w:b/>
          <w:iCs/>
          <w:highlight w:val="cyan"/>
          <w:u w:val="single"/>
          <w:bdr w:val="single" w:sz="8" w:space="0" w:color="auto"/>
        </w:rPr>
        <w:t>first</w:t>
      </w:r>
      <w:r w:rsidRPr="00F92A55">
        <w:rPr>
          <w:u w:val="single"/>
        </w:rPr>
        <w:t xml:space="preserve"> Trump </w:t>
      </w:r>
      <w:r w:rsidRPr="00F92A55">
        <w:rPr>
          <w:highlight w:val="cyan"/>
          <w:u w:val="single"/>
        </w:rPr>
        <w:t xml:space="preserve">administration, </w:t>
      </w:r>
      <w:r w:rsidRPr="00F92A55">
        <w:rPr>
          <w:b/>
          <w:iCs/>
          <w:highlight w:val="cyan"/>
          <w:u w:val="single"/>
          <w:bdr w:val="single" w:sz="8" w:space="0" w:color="auto"/>
        </w:rPr>
        <w:t>ICE</w:t>
      </w:r>
      <w:r w:rsidRPr="00F92A55">
        <w:rPr>
          <w:sz w:val="16"/>
        </w:rPr>
        <w:t xml:space="preserve"> was willing to settle a lawsuit in Migrant Justice v. Wolf that raised several claims, including claims of First Amendment retaliation. As part of the settlement, ICE </w:t>
      </w:r>
      <w:r w:rsidRPr="00F92A55">
        <w:rPr>
          <w:b/>
          <w:iCs/>
          <w:highlight w:val="cyan"/>
          <w:u w:val="single"/>
          <w:bdr w:val="single" w:sz="8" w:space="0" w:color="auto"/>
        </w:rPr>
        <w:t>agreed</w:t>
      </w:r>
      <w:r w:rsidRPr="00F92A55">
        <w:rPr>
          <w:highlight w:val="cyan"/>
          <w:u w:val="single"/>
        </w:rPr>
        <w:t xml:space="preserve"> to provide</w:t>
      </w:r>
      <w:r w:rsidRPr="00F92A55">
        <w:rPr>
          <w:u w:val="single"/>
        </w:rPr>
        <w:t xml:space="preserve"> immigration </w:t>
      </w:r>
      <w:r w:rsidRPr="00F92A55">
        <w:rPr>
          <w:highlight w:val="cyan"/>
          <w:u w:val="single"/>
        </w:rPr>
        <w:t>relief</w:t>
      </w:r>
      <w:r w:rsidRPr="00F92A55">
        <w:rPr>
          <w:sz w:val="16"/>
        </w:rPr>
        <w:t xml:space="preserve"> to several members of Migrant Justice </w:t>
      </w:r>
      <w:r w:rsidRPr="00F92A55">
        <w:rPr>
          <w:highlight w:val="cyan"/>
          <w:u w:val="single"/>
        </w:rPr>
        <w:t>and</w:t>
      </w:r>
      <w:r w:rsidRPr="00F92A55">
        <w:rPr>
          <w:sz w:val="16"/>
        </w:rPr>
        <w:t xml:space="preserve"> to </w:t>
      </w:r>
      <w:r w:rsidRPr="00F92A55">
        <w:rPr>
          <w:b/>
          <w:iCs/>
          <w:highlight w:val="cyan"/>
          <w:u w:val="single"/>
          <w:bdr w:val="single" w:sz="8" w:space="0" w:color="auto"/>
        </w:rPr>
        <w:t>circulate</w:t>
      </w:r>
      <w:r w:rsidRPr="00F92A55">
        <w:rPr>
          <w:highlight w:val="cyan"/>
          <w:u w:val="single"/>
        </w:rPr>
        <w:t xml:space="preserve"> a</w:t>
      </w:r>
      <w:r w:rsidRPr="00F92A55">
        <w:rPr>
          <w:sz w:val="16"/>
        </w:rPr>
        <w:t xml:space="preserve"> 2019 </w:t>
      </w:r>
      <w:r w:rsidRPr="00F92A55">
        <w:rPr>
          <w:u w:val="single"/>
        </w:rPr>
        <w:t xml:space="preserve">policy </w:t>
      </w:r>
      <w:r w:rsidRPr="00F92A55">
        <w:rPr>
          <w:highlight w:val="cyan"/>
          <w:u w:val="single"/>
        </w:rPr>
        <w:t>memo</w:t>
      </w:r>
      <w:r w:rsidRPr="00F92A55">
        <w:rPr>
          <w:u w:val="single"/>
        </w:rPr>
        <w:t xml:space="preserve">randum </w:t>
      </w:r>
      <w:r w:rsidRPr="00F92A55">
        <w:rPr>
          <w:b/>
          <w:iCs/>
          <w:highlight w:val="cyan"/>
          <w:u w:val="single"/>
          <w:bdr w:val="single" w:sz="8" w:space="0" w:color="auto"/>
        </w:rPr>
        <w:t>prohibiting</w:t>
      </w:r>
      <w:r w:rsidRPr="00F92A55">
        <w:rPr>
          <w:sz w:val="16"/>
        </w:rPr>
        <w:t xml:space="preserve"> First Amendment </w:t>
      </w:r>
      <w:r w:rsidRPr="00F92A55">
        <w:rPr>
          <w:highlight w:val="cyan"/>
          <w:u w:val="single"/>
        </w:rPr>
        <w:t>retaliation</w:t>
      </w:r>
      <w:r w:rsidRPr="00F92A55">
        <w:rPr>
          <w:u w:val="single"/>
        </w:rPr>
        <w:t xml:space="preserve"> by immigration officials. </w:t>
      </w:r>
      <w:r w:rsidRPr="00F92A55">
        <w:rPr>
          <w:highlight w:val="cyan"/>
          <w:u w:val="single"/>
        </w:rPr>
        <w:t>Advocates may</w:t>
      </w:r>
      <w:r w:rsidRPr="00F92A55">
        <w:rPr>
          <w:u w:val="single"/>
        </w:rPr>
        <w:t xml:space="preserve"> find </w:t>
      </w:r>
      <w:r w:rsidRPr="00F92A55">
        <w:rPr>
          <w:b/>
          <w:iCs/>
          <w:u w:val="single"/>
          <w:bdr w:val="single" w:sz="8" w:space="0" w:color="auto"/>
        </w:rPr>
        <w:t>opportunities</w:t>
      </w:r>
      <w:r w:rsidRPr="00F92A55">
        <w:rPr>
          <w:sz w:val="16"/>
        </w:rPr>
        <w:t xml:space="preserve">, including through settlement, </w:t>
      </w:r>
      <w:r w:rsidRPr="00F92A55">
        <w:rPr>
          <w:u w:val="single"/>
        </w:rPr>
        <w:t xml:space="preserve">to push for </w:t>
      </w:r>
      <w:r w:rsidRPr="00F92A55">
        <w:rPr>
          <w:b/>
          <w:iCs/>
          <w:u w:val="single"/>
          <w:bdr w:val="single" w:sz="8" w:space="0" w:color="auto"/>
        </w:rPr>
        <w:t>policy changes</w:t>
      </w:r>
      <w:r w:rsidRPr="00F92A55">
        <w:rPr>
          <w:sz w:val="16"/>
        </w:rPr>
        <w:t xml:space="preserve">. At a minimum, </w:t>
      </w:r>
      <w:r w:rsidRPr="00F92A55">
        <w:rPr>
          <w:u w:val="single"/>
        </w:rPr>
        <w:t xml:space="preserve">they </w:t>
      </w:r>
      <w:r w:rsidRPr="00F92A55">
        <w:rPr>
          <w:highlight w:val="cyan"/>
          <w:u w:val="single"/>
        </w:rPr>
        <w:t>can</w:t>
      </w:r>
      <w:r w:rsidRPr="00F92A55">
        <w:rPr>
          <w:sz w:val="16"/>
        </w:rPr>
        <w:t xml:space="preserve"> continue to </w:t>
      </w:r>
      <w:r w:rsidRPr="00F92A55">
        <w:rPr>
          <w:highlight w:val="cyan"/>
          <w:u w:val="single"/>
        </w:rPr>
        <w:t xml:space="preserve">lay the </w:t>
      </w:r>
      <w:r w:rsidRPr="00F92A55">
        <w:rPr>
          <w:b/>
          <w:iCs/>
          <w:highlight w:val="cyan"/>
          <w:u w:val="single"/>
          <w:bdr w:val="single" w:sz="8" w:space="0" w:color="auto"/>
        </w:rPr>
        <w:t>groundwork</w:t>
      </w:r>
      <w:r w:rsidRPr="00F92A55">
        <w:rPr>
          <w:highlight w:val="cyan"/>
          <w:u w:val="single"/>
        </w:rPr>
        <w:t xml:space="preserve"> for</w:t>
      </w:r>
      <w:r w:rsidRPr="00F92A55">
        <w:rPr>
          <w:sz w:val="16"/>
        </w:rPr>
        <w:t xml:space="preserve"> more </w:t>
      </w:r>
      <w:r w:rsidRPr="00F92A55">
        <w:rPr>
          <w:u w:val="single"/>
        </w:rPr>
        <w:t xml:space="preserve">structural solutions for </w:t>
      </w:r>
      <w:r w:rsidRPr="00F92A55">
        <w:rPr>
          <w:highlight w:val="cyan"/>
          <w:u w:val="single"/>
        </w:rPr>
        <w:t xml:space="preserve">a </w:t>
      </w:r>
      <w:r w:rsidRPr="00F92A55">
        <w:rPr>
          <w:b/>
          <w:iCs/>
          <w:highlight w:val="cyan"/>
          <w:u w:val="single"/>
          <w:bdr w:val="single" w:sz="8" w:space="0" w:color="auto"/>
        </w:rPr>
        <w:t>future</w:t>
      </w:r>
      <w:r w:rsidRPr="00F92A55">
        <w:rPr>
          <w:highlight w:val="cyan"/>
          <w:u w:val="single"/>
        </w:rPr>
        <w:t xml:space="preserve"> admin</w:t>
      </w:r>
      <w:r w:rsidRPr="00F92A55">
        <w:rPr>
          <w:u w:val="single"/>
        </w:rPr>
        <w:t>istration</w:t>
      </w:r>
      <w:r w:rsidRPr="00F92A55">
        <w:rPr>
          <w:sz w:val="16"/>
        </w:rPr>
        <w:t>.</w:t>
      </w:r>
    </w:p>
    <w:p w14:paraId="2C57079D" w14:textId="77777777" w:rsidR="00F134FB" w:rsidRPr="00F92A55" w:rsidRDefault="00F134FB" w:rsidP="00F134FB">
      <w:pPr>
        <w:rPr>
          <w:sz w:val="16"/>
        </w:rPr>
      </w:pPr>
      <w:r w:rsidRPr="00F92A55">
        <w:rPr>
          <w:sz w:val="16"/>
        </w:rPr>
        <w:t>Conclusion</w:t>
      </w:r>
    </w:p>
    <w:p w14:paraId="21CBDB2B" w14:textId="77777777" w:rsidR="00F134FB" w:rsidRPr="00F92A55" w:rsidRDefault="00F134FB" w:rsidP="00F134FB">
      <w:pPr>
        <w:rPr>
          <w:sz w:val="16"/>
        </w:rPr>
      </w:pPr>
      <w:r w:rsidRPr="00F92A55">
        <w:rPr>
          <w:sz w:val="16"/>
        </w:rPr>
        <w:t xml:space="preserve">The large number of alleged instances of </w:t>
      </w:r>
      <w:r w:rsidRPr="00F92A55">
        <w:rPr>
          <w:b/>
          <w:iCs/>
          <w:u w:val="single"/>
          <w:bdr w:val="single" w:sz="8" w:space="0" w:color="auto"/>
        </w:rPr>
        <w:t>retaliation</w:t>
      </w:r>
      <w:r w:rsidRPr="00F92A55">
        <w:rPr>
          <w:u w:val="single"/>
        </w:rPr>
        <w:t xml:space="preserve"> against immigrant activists</w:t>
      </w:r>
      <w:r w:rsidRPr="00F92A55">
        <w:rPr>
          <w:sz w:val="16"/>
        </w:rPr>
        <w:t xml:space="preserve"> in recent years </w:t>
      </w:r>
      <w:r w:rsidRPr="00F92A55">
        <w:rPr>
          <w:u w:val="single"/>
        </w:rPr>
        <w:t xml:space="preserve">has </w:t>
      </w:r>
      <w:r w:rsidRPr="00F92A55">
        <w:rPr>
          <w:b/>
          <w:iCs/>
          <w:u w:val="single"/>
          <w:bdr w:val="single" w:sz="8" w:space="0" w:color="auto"/>
        </w:rPr>
        <w:t>shed light</w:t>
      </w:r>
      <w:r w:rsidRPr="00F92A55">
        <w:rPr>
          <w:u w:val="single"/>
        </w:rPr>
        <w:t xml:space="preserve"> on a long-standing problem</w:t>
      </w:r>
      <w:r w:rsidRPr="00F92A55">
        <w:rPr>
          <w:sz w:val="16"/>
        </w:rPr>
        <w:t xml:space="preserve"> at the intersection of immigration and First Amendment law. First Amendment principles should not be diminished on the basis of a speaker’s immigration status. Many of the legal </w:t>
      </w:r>
      <w:r w:rsidRPr="00F92A55">
        <w:rPr>
          <w:b/>
          <w:iCs/>
          <w:highlight w:val="cyan"/>
          <w:u w:val="single"/>
          <w:bdr w:val="single" w:sz="8" w:space="0" w:color="auto"/>
        </w:rPr>
        <w:t>barriers</w:t>
      </w:r>
      <w:r w:rsidRPr="00F92A55">
        <w:rPr>
          <w:u w:val="single"/>
        </w:rPr>
        <w:t xml:space="preserve"> to protecting immigrant activists</w:t>
      </w:r>
      <w:r w:rsidRPr="00F92A55">
        <w:rPr>
          <w:sz w:val="16"/>
        </w:rPr>
        <w:t xml:space="preserve"> from First Amendment retaliation </w:t>
      </w:r>
      <w:r w:rsidRPr="00F92A55">
        <w:rPr>
          <w:highlight w:val="cyan"/>
          <w:u w:val="single"/>
        </w:rPr>
        <w:t xml:space="preserve">can be </w:t>
      </w:r>
      <w:r w:rsidRPr="00F92A55">
        <w:rPr>
          <w:b/>
          <w:iCs/>
          <w:highlight w:val="cyan"/>
          <w:u w:val="single"/>
          <w:bdr w:val="single" w:sz="8" w:space="0" w:color="auto"/>
        </w:rPr>
        <w:t>overcome</w:t>
      </w:r>
      <w:r w:rsidRPr="00F92A55">
        <w:rPr>
          <w:u w:val="single"/>
        </w:rPr>
        <w:t xml:space="preserve"> if courts</w:t>
      </w:r>
      <w:r w:rsidRPr="00F92A55">
        <w:rPr>
          <w:sz w:val="16"/>
        </w:rPr>
        <w:t xml:space="preserve"> carefully cabin past precedent and exercise robust review over colorable claims. In addition, other forms of </w:t>
      </w:r>
      <w:r w:rsidRPr="00F92A55">
        <w:rPr>
          <w:highlight w:val="cyan"/>
          <w:u w:val="single"/>
        </w:rPr>
        <w:t xml:space="preserve">advocacy can </w:t>
      </w:r>
      <w:r w:rsidRPr="00F92A55">
        <w:rPr>
          <w:b/>
          <w:iCs/>
          <w:u w:val="single"/>
          <w:bdr w:val="single" w:sz="8" w:space="0" w:color="auto"/>
        </w:rPr>
        <w:t xml:space="preserve">help </w:t>
      </w:r>
      <w:r w:rsidRPr="00F92A55">
        <w:rPr>
          <w:b/>
          <w:iCs/>
          <w:highlight w:val="cyan"/>
          <w:u w:val="single"/>
          <w:bdr w:val="single" w:sz="8" w:space="0" w:color="auto"/>
        </w:rPr>
        <w:t>safeguard</w:t>
      </w:r>
      <w:r w:rsidRPr="00F92A55">
        <w:rPr>
          <w:sz w:val="16"/>
        </w:rPr>
        <w:t xml:space="preserve"> opportunities for </w:t>
      </w:r>
      <w:r w:rsidRPr="00F92A55">
        <w:rPr>
          <w:u w:val="single"/>
        </w:rPr>
        <w:t>im</w:t>
      </w:r>
      <w:r w:rsidRPr="00F92A55">
        <w:rPr>
          <w:highlight w:val="cyan"/>
          <w:u w:val="single"/>
        </w:rPr>
        <w:t>migrants</w:t>
      </w:r>
      <w:r w:rsidRPr="00F92A55">
        <w:rPr>
          <w:sz w:val="16"/>
        </w:rPr>
        <w:t xml:space="preserve"> to protect their First Amendment rights. At a time when immigration issues are so central to political debate in the United States, our </w:t>
      </w:r>
      <w:r w:rsidRPr="00F92A55">
        <w:rPr>
          <w:u w:val="single"/>
        </w:rPr>
        <w:t xml:space="preserve">institutions should be </w:t>
      </w:r>
      <w:r w:rsidRPr="00F92A55">
        <w:rPr>
          <w:b/>
          <w:iCs/>
          <w:u w:val="single"/>
          <w:bdr w:val="single" w:sz="8" w:space="0" w:color="auto"/>
        </w:rPr>
        <w:t>amplifying</w:t>
      </w:r>
      <w:r w:rsidRPr="00F92A55">
        <w:rPr>
          <w:sz w:val="16"/>
        </w:rPr>
        <w:t xml:space="preserve">, rather than silencing, </w:t>
      </w:r>
      <w:r w:rsidRPr="00F92A55">
        <w:rPr>
          <w:u w:val="single"/>
        </w:rPr>
        <w:t>the voices of people</w:t>
      </w:r>
      <w:r w:rsidRPr="00F92A55">
        <w:rPr>
          <w:sz w:val="16"/>
        </w:rPr>
        <w:t xml:space="preserve"> directly impacted by U.S. immigration policies.</w:t>
      </w:r>
    </w:p>
    <w:p w14:paraId="24A3BEE3" w14:textId="77777777" w:rsidR="00F134FB" w:rsidRDefault="00F134FB" w:rsidP="00F134FB"/>
    <w:p w14:paraId="38DEE222" w14:textId="77777777" w:rsidR="00F134FB" w:rsidRPr="00F92A55" w:rsidRDefault="00F134FB" w:rsidP="00F134FB">
      <w:pPr>
        <w:keepNext/>
        <w:keepLines/>
        <w:spacing w:before="40" w:after="0"/>
        <w:outlineLvl w:val="3"/>
        <w:rPr>
          <w:rFonts w:eastAsiaTheme="majorEastAsia" w:cstheme="majorBidi"/>
          <w:b/>
          <w:iCs/>
          <w:sz w:val="26"/>
          <w:u w:val="single"/>
        </w:rPr>
      </w:pPr>
      <w:r w:rsidRPr="00F92A55">
        <w:rPr>
          <w:rFonts w:eastAsiaTheme="majorEastAsia" w:cstheme="majorBidi"/>
          <w:b/>
          <w:iCs/>
          <w:sz w:val="26"/>
        </w:rPr>
        <w:t xml:space="preserve">Government </w:t>
      </w:r>
      <w:r w:rsidRPr="00F92A55">
        <w:rPr>
          <w:rFonts w:eastAsiaTheme="majorEastAsia" w:cstheme="majorBidi"/>
          <w:b/>
          <w:iCs/>
          <w:sz w:val="26"/>
          <w:u w:val="single"/>
        </w:rPr>
        <w:t>crackdowns</w:t>
      </w:r>
      <w:r w:rsidRPr="00F92A55">
        <w:rPr>
          <w:rFonts w:eastAsiaTheme="majorEastAsia" w:cstheme="majorBidi"/>
          <w:b/>
          <w:iCs/>
          <w:sz w:val="26"/>
        </w:rPr>
        <w:t xml:space="preserve"> turn the alt.</w:t>
      </w:r>
    </w:p>
    <w:p w14:paraId="5995F9C2" w14:textId="77777777" w:rsidR="00F134FB" w:rsidRPr="00F92A55" w:rsidRDefault="00F134FB" w:rsidP="00F134FB">
      <w:r w:rsidRPr="00F92A55">
        <w:t xml:space="preserve">Alina </w:t>
      </w:r>
      <w:r w:rsidRPr="00F92A55">
        <w:rPr>
          <w:b/>
          <w:bCs/>
          <w:sz w:val="26"/>
        </w:rPr>
        <w:t>Das 25</w:t>
      </w:r>
      <w:r w:rsidRPr="00F92A55">
        <w:t xml:space="preserve">. Professor of law at the New York University School of Law. "Protecting </w:t>
      </w:r>
      <w:proofErr w:type="spellStart"/>
      <w:r w:rsidRPr="00F92A55">
        <w:t>Imigrant</w:t>
      </w:r>
      <w:proofErr w:type="spellEnd"/>
      <w:r w:rsidRPr="00F92A55">
        <w:t xml:space="preserve"> Activists From U.S. Government Retaliation: Lessons From First Amendment Litigation." Knight Institute. 2/12/2025. knightcolumbia.org/content/protecting-immigrant-activists-from-us-government-retaliation-lessons-from-first-amendment-litigation#:~:text=By%20upholding%20the%20right%20of,line%20with%20First%20Amendment%20principles.</w:t>
      </w:r>
    </w:p>
    <w:p w14:paraId="699B6549" w14:textId="77777777" w:rsidR="00F134FB" w:rsidRPr="00F92A55" w:rsidRDefault="00F134FB" w:rsidP="00F134FB">
      <w:pPr>
        <w:rPr>
          <w:sz w:val="16"/>
        </w:rPr>
      </w:pPr>
      <w:r w:rsidRPr="00F92A55">
        <w:rPr>
          <w:sz w:val="16"/>
        </w:rPr>
        <w:t xml:space="preserve">In the decades since AADC, </w:t>
      </w:r>
      <w:r w:rsidRPr="00F92A55">
        <w:rPr>
          <w:highlight w:val="cyan"/>
          <w:u w:val="single"/>
        </w:rPr>
        <w:t xml:space="preserve">the </w:t>
      </w:r>
      <w:r w:rsidRPr="00F92A55">
        <w:rPr>
          <w:b/>
          <w:iCs/>
          <w:highlight w:val="cyan"/>
          <w:u w:val="single"/>
          <w:bdr w:val="single" w:sz="8" w:space="0" w:color="auto"/>
        </w:rPr>
        <w:t>power</w:t>
      </w:r>
      <w:r w:rsidRPr="00F92A55">
        <w:rPr>
          <w:highlight w:val="cyan"/>
          <w:u w:val="single"/>
        </w:rPr>
        <w:t xml:space="preserve"> of</w:t>
      </w:r>
      <w:r w:rsidRPr="00F92A55">
        <w:rPr>
          <w:u w:val="single"/>
        </w:rPr>
        <w:t xml:space="preserve"> federal</w:t>
      </w:r>
      <w:r w:rsidRPr="00F92A55">
        <w:rPr>
          <w:sz w:val="16"/>
        </w:rPr>
        <w:t xml:space="preserve"> immigration </w:t>
      </w:r>
      <w:r w:rsidRPr="00F92A55">
        <w:rPr>
          <w:highlight w:val="cyan"/>
          <w:u w:val="single"/>
        </w:rPr>
        <w:t>officials</w:t>
      </w:r>
      <w:r w:rsidRPr="00F92A55">
        <w:rPr>
          <w:sz w:val="16"/>
        </w:rPr>
        <w:t>—</w:t>
      </w:r>
      <w:r w:rsidRPr="00F92A55">
        <w:rPr>
          <w:highlight w:val="cyan"/>
          <w:u w:val="single"/>
        </w:rPr>
        <w:t>and</w:t>
      </w:r>
      <w:r w:rsidRPr="00F92A55">
        <w:rPr>
          <w:u w:val="single"/>
        </w:rPr>
        <w:t xml:space="preserve"> their</w:t>
      </w:r>
      <w:r w:rsidRPr="00F92A55">
        <w:rPr>
          <w:sz w:val="16"/>
        </w:rPr>
        <w:t xml:space="preserve"> ability to </w:t>
      </w:r>
      <w:r w:rsidRPr="00F92A55">
        <w:rPr>
          <w:b/>
          <w:iCs/>
          <w:highlight w:val="cyan"/>
          <w:u w:val="single"/>
          <w:bdr w:val="single" w:sz="8" w:space="0" w:color="auto"/>
        </w:rPr>
        <w:t>abuse</w:t>
      </w:r>
      <w:r w:rsidRPr="00F92A55">
        <w:rPr>
          <w:sz w:val="16"/>
        </w:rPr>
        <w:t xml:space="preserve"> that power—</w:t>
      </w:r>
      <w:r w:rsidRPr="00F92A55">
        <w:rPr>
          <w:highlight w:val="cyan"/>
          <w:u w:val="single"/>
        </w:rPr>
        <w:t xml:space="preserve">has </w:t>
      </w:r>
      <w:r w:rsidRPr="00F92A55">
        <w:rPr>
          <w:b/>
          <w:iCs/>
          <w:u w:val="single"/>
          <w:bdr w:val="single" w:sz="8" w:space="0" w:color="auto"/>
        </w:rPr>
        <w:t xml:space="preserve">only </w:t>
      </w:r>
      <w:r w:rsidRPr="00F92A55">
        <w:rPr>
          <w:b/>
          <w:iCs/>
          <w:highlight w:val="cyan"/>
          <w:u w:val="single"/>
          <w:bdr w:val="single" w:sz="8" w:space="0" w:color="auto"/>
        </w:rPr>
        <w:t>grown</w:t>
      </w:r>
      <w:r w:rsidRPr="00F92A55">
        <w:rPr>
          <w:sz w:val="16"/>
        </w:rPr>
        <w:t xml:space="preserve">. In 2003, Congress transferred and consolidated federal immigration enforcement power to the newly created U.S. Department of Homeland Security (DHS), which divided responsibilities among: U.S. Immigration and Customs Enforcement (ICE, responsible for interior enforcement); U.S. Customs and Border Protection (CBP, responsible for border enforcement); and U.S. Citizenship and Immigration Services (USCIS, responsible for processing applications for immigration and citizenship status). </w:t>
      </w:r>
      <w:r w:rsidRPr="00F92A55">
        <w:rPr>
          <w:u w:val="single"/>
        </w:rPr>
        <w:t>Federal law gives</w:t>
      </w:r>
      <w:r w:rsidRPr="00F92A55">
        <w:rPr>
          <w:sz w:val="16"/>
        </w:rPr>
        <w:t xml:space="preserve"> each of these </w:t>
      </w:r>
      <w:r w:rsidRPr="00F92A55">
        <w:rPr>
          <w:u w:val="single"/>
        </w:rPr>
        <w:t xml:space="preserve">agencies </w:t>
      </w:r>
      <w:r w:rsidRPr="00F92A55">
        <w:rPr>
          <w:b/>
          <w:iCs/>
          <w:u w:val="single"/>
          <w:bdr w:val="single" w:sz="8" w:space="0" w:color="auto"/>
        </w:rPr>
        <w:t>vast power</w:t>
      </w:r>
      <w:r w:rsidRPr="00F92A55">
        <w:rPr>
          <w:u w:val="single"/>
        </w:rPr>
        <w:t xml:space="preserve"> to determine whom to </w:t>
      </w:r>
      <w:r w:rsidRPr="00F92A55">
        <w:rPr>
          <w:b/>
          <w:iCs/>
          <w:u w:val="single"/>
          <w:bdr w:val="single" w:sz="8" w:space="0" w:color="auto"/>
        </w:rPr>
        <w:t>detain</w:t>
      </w:r>
      <w:r w:rsidRPr="00F92A55">
        <w:rPr>
          <w:sz w:val="16"/>
        </w:rPr>
        <w:t xml:space="preserve">, deport, </w:t>
      </w:r>
      <w:r w:rsidRPr="00F92A55">
        <w:rPr>
          <w:u w:val="single"/>
        </w:rPr>
        <w:t xml:space="preserve">or grant </w:t>
      </w:r>
      <w:r w:rsidRPr="00F92A55">
        <w:rPr>
          <w:b/>
          <w:iCs/>
          <w:u w:val="single"/>
          <w:bdr w:val="single" w:sz="8" w:space="0" w:color="auto"/>
        </w:rPr>
        <w:t>status</w:t>
      </w:r>
      <w:r w:rsidRPr="00F92A55">
        <w:rPr>
          <w:sz w:val="16"/>
        </w:rPr>
        <w:t xml:space="preserve"> or citizenship </w:t>
      </w:r>
      <w:r w:rsidRPr="00F92A55">
        <w:rPr>
          <w:u w:val="single"/>
        </w:rPr>
        <w:t>to</w:t>
      </w:r>
      <w:r w:rsidRPr="00F92A55">
        <w:rPr>
          <w:sz w:val="16"/>
        </w:rPr>
        <w:t xml:space="preserve">. Since the creation of the DHS, </w:t>
      </w:r>
      <w:r w:rsidRPr="00F92A55">
        <w:rPr>
          <w:highlight w:val="cyan"/>
          <w:u w:val="single"/>
        </w:rPr>
        <w:t>Congress</w:t>
      </w:r>
      <w:r w:rsidRPr="00F92A55">
        <w:rPr>
          <w:sz w:val="16"/>
        </w:rPr>
        <w:t xml:space="preserve"> has </w:t>
      </w:r>
      <w:r w:rsidRPr="00F92A55">
        <w:rPr>
          <w:highlight w:val="cyan"/>
          <w:u w:val="single"/>
        </w:rPr>
        <w:t xml:space="preserve">allocated </w:t>
      </w:r>
      <w:r w:rsidRPr="00F92A55">
        <w:rPr>
          <w:b/>
          <w:iCs/>
          <w:highlight w:val="cyan"/>
          <w:u w:val="single"/>
          <w:bdr w:val="single" w:sz="8" w:space="0" w:color="auto"/>
        </w:rPr>
        <w:t>billions</w:t>
      </w:r>
      <w:r w:rsidRPr="00F92A55">
        <w:rPr>
          <w:b/>
          <w:iCs/>
          <w:u w:val="single"/>
          <w:bdr w:val="single" w:sz="8" w:space="0" w:color="auto"/>
        </w:rPr>
        <w:t xml:space="preserve"> of dollars</w:t>
      </w:r>
      <w:r w:rsidRPr="00F92A55">
        <w:rPr>
          <w:u w:val="single"/>
        </w:rPr>
        <w:t xml:space="preserve"> to</w:t>
      </w:r>
      <w:r w:rsidRPr="00F92A55">
        <w:rPr>
          <w:sz w:val="16"/>
        </w:rPr>
        <w:t xml:space="preserve"> federal </w:t>
      </w:r>
      <w:r w:rsidRPr="00F92A55">
        <w:rPr>
          <w:u w:val="single"/>
        </w:rPr>
        <w:t xml:space="preserve">immigration </w:t>
      </w:r>
      <w:r w:rsidRPr="00F92A55">
        <w:rPr>
          <w:highlight w:val="cyan"/>
          <w:u w:val="single"/>
        </w:rPr>
        <w:t>agencies</w:t>
      </w:r>
      <w:r w:rsidRPr="00F92A55">
        <w:rPr>
          <w:sz w:val="16"/>
        </w:rPr>
        <w:t>—</w:t>
      </w:r>
      <w:r w:rsidRPr="00F92A55">
        <w:rPr>
          <w:b/>
          <w:iCs/>
          <w:u w:val="single"/>
          <w:bdr w:val="single" w:sz="8" w:space="0" w:color="auto"/>
        </w:rPr>
        <w:t>more funds</w:t>
      </w:r>
      <w:r w:rsidRPr="00F92A55">
        <w:rPr>
          <w:u w:val="single"/>
        </w:rPr>
        <w:t xml:space="preserve"> than</w:t>
      </w:r>
      <w:r w:rsidRPr="00F92A55">
        <w:rPr>
          <w:sz w:val="16"/>
        </w:rPr>
        <w:t xml:space="preserve"> all </w:t>
      </w:r>
      <w:r w:rsidRPr="00F92A55">
        <w:rPr>
          <w:u w:val="single"/>
        </w:rPr>
        <w:t>other</w:t>
      </w:r>
      <w:r w:rsidRPr="00F92A55">
        <w:rPr>
          <w:sz w:val="16"/>
        </w:rPr>
        <w:t xml:space="preserve"> federal </w:t>
      </w:r>
      <w:r w:rsidRPr="00F92A55">
        <w:rPr>
          <w:u w:val="single"/>
        </w:rPr>
        <w:t xml:space="preserve">law enforcement agencies </w:t>
      </w:r>
      <w:r w:rsidRPr="00F92A55">
        <w:rPr>
          <w:b/>
          <w:iCs/>
          <w:u w:val="single"/>
          <w:bdr w:val="single" w:sz="8" w:space="0" w:color="auto"/>
        </w:rPr>
        <w:t>combined</w:t>
      </w:r>
      <w:r w:rsidRPr="00F92A55">
        <w:rPr>
          <w:sz w:val="16"/>
        </w:rPr>
        <w:t>.</w:t>
      </w:r>
    </w:p>
    <w:p w14:paraId="09898B3F" w14:textId="77777777" w:rsidR="00F134FB" w:rsidRPr="00F92A55" w:rsidRDefault="00F134FB" w:rsidP="00F134FB">
      <w:pPr>
        <w:rPr>
          <w:sz w:val="16"/>
        </w:rPr>
      </w:pPr>
      <w:r w:rsidRPr="00F92A55">
        <w:rPr>
          <w:sz w:val="16"/>
        </w:rPr>
        <w:t xml:space="preserve">In recent years, these </w:t>
      </w:r>
      <w:r w:rsidRPr="00F92A55">
        <w:rPr>
          <w:u w:val="single"/>
        </w:rPr>
        <w:t xml:space="preserve">agencies have been </w:t>
      </w:r>
      <w:r w:rsidRPr="00F92A55">
        <w:rPr>
          <w:b/>
          <w:iCs/>
          <w:u w:val="single"/>
          <w:bdr w:val="single" w:sz="8" w:space="0" w:color="auto"/>
        </w:rPr>
        <w:t>repeatedly</w:t>
      </w:r>
      <w:r w:rsidRPr="00F92A55">
        <w:rPr>
          <w:sz w:val="16"/>
        </w:rPr>
        <w:t xml:space="preserve"> accused of </w:t>
      </w:r>
      <w:r w:rsidRPr="00F92A55">
        <w:rPr>
          <w:b/>
          <w:iCs/>
          <w:u w:val="single"/>
          <w:bdr w:val="single" w:sz="8" w:space="0" w:color="auto"/>
        </w:rPr>
        <w:t>abusing</w:t>
      </w:r>
      <w:r w:rsidRPr="00F92A55">
        <w:rPr>
          <w:u w:val="single"/>
        </w:rPr>
        <w:t xml:space="preserve"> their authority</w:t>
      </w:r>
      <w:r w:rsidRPr="00F92A55">
        <w:rPr>
          <w:sz w:val="16"/>
        </w:rPr>
        <w:t xml:space="preserve"> in order </w:t>
      </w:r>
      <w:r w:rsidRPr="00F92A55">
        <w:rPr>
          <w:u w:val="single"/>
        </w:rPr>
        <w:t xml:space="preserve">to </w:t>
      </w:r>
      <w:r w:rsidRPr="00F92A55">
        <w:rPr>
          <w:b/>
          <w:iCs/>
          <w:highlight w:val="cyan"/>
          <w:u w:val="single"/>
          <w:bdr w:val="single" w:sz="8" w:space="0" w:color="auto"/>
        </w:rPr>
        <w:t>retaliate</w:t>
      </w:r>
      <w:r w:rsidRPr="00F92A55">
        <w:rPr>
          <w:u w:val="single"/>
        </w:rPr>
        <w:t xml:space="preserve"> against immigrants </w:t>
      </w:r>
      <w:r w:rsidRPr="00F92A55">
        <w:rPr>
          <w:highlight w:val="cyan"/>
          <w:u w:val="single"/>
        </w:rPr>
        <w:t>for</w:t>
      </w:r>
      <w:r w:rsidRPr="00F92A55">
        <w:rPr>
          <w:sz w:val="16"/>
        </w:rPr>
        <w:t xml:space="preserve"> political speech—including </w:t>
      </w:r>
      <w:r w:rsidRPr="00F92A55">
        <w:rPr>
          <w:b/>
          <w:iCs/>
          <w:highlight w:val="cyan"/>
          <w:u w:val="single"/>
          <w:bdr w:val="single" w:sz="8" w:space="0" w:color="auto"/>
        </w:rPr>
        <w:t>criticism</w:t>
      </w:r>
      <w:r w:rsidRPr="00F92A55">
        <w:rPr>
          <w:u w:val="single"/>
        </w:rPr>
        <w:t xml:space="preserve"> of federal immigration policy</w:t>
      </w:r>
      <w:r w:rsidRPr="00F92A55">
        <w:rPr>
          <w:sz w:val="16"/>
        </w:rPr>
        <w:t xml:space="preserve">. During the first Trump administration, the </w:t>
      </w:r>
      <w:r w:rsidRPr="00F92A55">
        <w:rPr>
          <w:b/>
          <w:iCs/>
          <w:highlight w:val="cyan"/>
          <w:u w:val="single"/>
          <w:bdr w:val="single" w:sz="8" w:space="0" w:color="auto"/>
        </w:rPr>
        <w:t>N</w:t>
      </w:r>
      <w:r w:rsidRPr="00F92A55">
        <w:rPr>
          <w:sz w:val="16"/>
        </w:rPr>
        <w:t xml:space="preserve">ew </w:t>
      </w:r>
      <w:r w:rsidRPr="00F92A55">
        <w:rPr>
          <w:b/>
          <w:iCs/>
          <w:highlight w:val="cyan"/>
          <w:u w:val="single"/>
          <w:bdr w:val="single" w:sz="8" w:space="0" w:color="auto"/>
        </w:rPr>
        <w:t>Y</w:t>
      </w:r>
      <w:r w:rsidRPr="00F92A55">
        <w:rPr>
          <w:sz w:val="16"/>
        </w:rPr>
        <w:t xml:space="preserve">ork </w:t>
      </w:r>
      <w:r w:rsidRPr="00F92A55">
        <w:rPr>
          <w:b/>
          <w:iCs/>
          <w:highlight w:val="cyan"/>
          <w:u w:val="single"/>
          <w:bdr w:val="single" w:sz="8" w:space="0" w:color="auto"/>
        </w:rPr>
        <w:t>U</w:t>
      </w:r>
      <w:r w:rsidRPr="00F92A55">
        <w:rPr>
          <w:sz w:val="16"/>
        </w:rPr>
        <w:t xml:space="preserve">niversity (NYU) Immigrant Rights Clinic and its partners </w:t>
      </w:r>
      <w:r w:rsidRPr="00F92A55">
        <w:rPr>
          <w:highlight w:val="cyan"/>
          <w:u w:val="single"/>
        </w:rPr>
        <w:t>documented</w:t>
      </w:r>
      <w:r w:rsidRPr="00F92A55">
        <w:rPr>
          <w:u w:val="single"/>
        </w:rPr>
        <w:t xml:space="preserve"> more than </w:t>
      </w:r>
      <w:r w:rsidRPr="00F92A55">
        <w:rPr>
          <w:b/>
          <w:iCs/>
          <w:highlight w:val="cyan"/>
          <w:u w:val="single"/>
          <w:bdr w:val="single" w:sz="8" w:space="0" w:color="auto"/>
        </w:rPr>
        <w:t>1,000</w:t>
      </w:r>
      <w:r w:rsidRPr="00F92A55">
        <w:rPr>
          <w:highlight w:val="cyan"/>
          <w:u w:val="single"/>
        </w:rPr>
        <w:t xml:space="preserve"> incidents</w:t>
      </w:r>
      <w:r w:rsidRPr="00F92A55">
        <w:rPr>
          <w:sz w:val="16"/>
        </w:rPr>
        <w:t xml:space="preserve"> of alleged First Amendment retaliation against immigrant rights activists by numerous federal agencies. </w:t>
      </w:r>
      <w:r w:rsidRPr="00F92A55">
        <w:rPr>
          <w:b/>
          <w:iCs/>
          <w:u w:val="single"/>
          <w:bdr w:val="single" w:sz="8" w:space="0" w:color="auto"/>
        </w:rPr>
        <w:t>ICE</w:t>
      </w:r>
      <w:r w:rsidRPr="00F92A55">
        <w:rPr>
          <w:sz w:val="16"/>
        </w:rPr>
        <w:t xml:space="preserve"> targeted prominent immigrant rights leaders in New York City and Seattle for deportation, </w:t>
      </w:r>
      <w:r w:rsidRPr="00F92A55">
        <w:rPr>
          <w:b/>
          <w:iCs/>
          <w:u w:val="single"/>
          <w:bdr w:val="single" w:sz="8" w:space="0" w:color="auto"/>
        </w:rPr>
        <w:t>detained</w:t>
      </w:r>
      <w:r w:rsidRPr="00F92A55">
        <w:rPr>
          <w:u w:val="single"/>
        </w:rPr>
        <w:t xml:space="preserve"> immigrants</w:t>
      </w:r>
      <w:r w:rsidRPr="00F92A55">
        <w:rPr>
          <w:sz w:val="16"/>
        </w:rPr>
        <w:t xml:space="preserve"> after they criticized ICE at town halls and rallies, and even detained and deported a grandfather after the Sundance Film Festival showcased a documentary about his past activism. At the urging of immigrant rights organizations, the DHS under the Biden administration issued guidance that “[a] noncitizen’s exercise of their First Amendment rights . . . should never be a factor in deciding to take enforcement action.” However, First Amendment </w:t>
      </w:r>
      <w:r w:rsidRPr="00F92A55">
        <w:rPr>
          <w:highlight w:val="cyan"/>
          <w:u w:val="single"/>
        </w:rPr>
        <w:t xml:space="preserve">retaliation </w:t>
      </w:r>
      <w:r w:rsidRPr="00F92A55">
        <w:rPr>
          <w:b/>
          <w:iCs/>
          <w:highlight w:val="cyan"/>
          <w:u w:val="single"/>
          <w:bdr w:val="single" w:sz="8" w:space="0" w:color="auto"/>
        </w:rPr>
        <w:t>continues</w:t>
      </w:r>
      <w:r w:rsidRPr="00F92A55">
        <w:rPr>
          <w:u w:val="single"/>
        </w:rPr>
        <w:t xml:space="preserve"> to be reported, </w:t>
      </w:r>
      <w:r w:rsidRPr="00F92A55">
        <w:rPr>
          <w:b/>
          <w:iCs/>
          <w:u w:val="single"/>
          <w:bdr w:val="single" w:sz="8" w:space="0" w:color="auto"/>
        </w:rPr>
        <w:t xml:space="preserve">particularly </w:t>
      </w:r>
      <w:r w:rsidRPr="00F92A55">
        <w:rPr>
          <w:b/>
          <w:iCs/>
          <w:highlight w:val="cyan"/>
          <w:u w:val="single"/>
          <w:bdr w:val="single" w:sz="8" w:space="0" w:color="auto"/>
        </w:rPr>
        <w:t>against</w:t>
      </w:r>
      <w:r w:rsidRPr="00F92A55">
        <w:rPr>
          <w:highlight w:val="cyan"/>
          <w:u w:val="single"/>
        </w:rPr>
        <w:t xml:space="preserve"> the most vulnerable</w:t>
      </w:r>
      <w:r w:rsidRPr="00F92A55">
        <w:rPr>
          <w:u w:val="single"/>
        </w:rPr>
        <w:t xml:space="preserve"> immigrants. </w:t>
      </w:r>
      <w:r w:rsidRPr="00F92A55">
        <w:rPr>
          <w:highlight w:val="cyan"/>
          <w:u w:val="single"/>
        </w:rPr>
        <w:t>With</w:t>
      </w:r>
      <w:r w:rsidRPr="00F92A55">
        <w:rPr>
          <w:sz w:val="16"/>
        </w:rPr>
        <w:t xml:space="preserve"> Donald </w:t>
      </w:r>
      <w:r w:rsidRPr="00F92A55">
        <w:rPr>
          <w:b/>
          <w:iCs/>
          <w:highlight w:val="cyan"/>
          <w:u w:val="single"/>
          <w:bdr w:val="single" w:sz="8" w:space="0" w:color="auto"/>
        </w:rPr>
        <w:t>Trump</w:t>
      </w:r>
      <w:r w:rsidRPr="00F92A55">
        <w:rPr>
          <w:b/>
          <w:iCs/>
          <w:u w:val="single"/>
          <w:bdr w:val="single" w:sz="8" w:space="0" w:color="auto"/>
        </w:rPr>
        <w:t>’s return</w:t>
      </w:r>
      <w:r w:rsidRPr="00F92A55">
        <w:rPr>
          <w:sz w:val="16"/>
        </w:rPr>
        <w:t xml:space="preserve"> to the presidency, along with many of his first-term immigration advisors, </w:t>
      </w:r>
      <w:r w:rsidRPr="00F92A55">
        <w:rPr>
          <w:highlight w:val="cyan"/>
          <w:u w:val="single"/>
        </w:rPr>
        <w:t>many fear a</w:t>
      </w:r>
      <w:r w:rsidRPr="00F92A55">
        <w:rPr>
          <w:sz w:val="16"/>
        </w:rPr>
        <w:t xml:space="preserve">nother </w:t>
      </w:r>
      <w:r w:rsidRPr="00F92A55">
        <w:rPr>
          <w:b/>
          <w:iCs/>
          <w:highlight w:val="cyan"/>
          <w:u w:val="single"/>
          <w:bdr w:val="single" w:sz="8" w:space="0" w:color="auto"/>
        </w:rPr>
        <w:t>surge</w:t>
      </w:r>
      <w:r w:rsidRPr="00F92A55">
        <w:rPr>
          <w:b/>
          <w:iCs/>
          <w:u w:val="single"/>
          <w:bdr w:val="single" w:sz="8" w:space="0" w:color="auto"/>
        </w:rPr>
        <w:t xml:space="preserve"> of retaliation</w:t>
      </w:r>
      <w:r w:rsidRPr="00F92A55">
        <w:rPr>
          <w:u w:val="single"/>
        </w:rPr>
        <w:t xml:space="preserve"> against immigrant activists</w:t>
      </w:r>
      <w:r w:rsidRPr="00F92A55">
        <w:rPr>
          <w:sz w:val="16"/>
        </w:rPr>
        <w:t xml:space="preserve"> and widespread suppression of speech in favor of immigrant rights.</w:t>
      </w:r>
    </w:p>
    <w:p w14:paraId="7CAFAEAC" w14:textId="77777777" w:rsidR="00F134FB" w:rsidRPr="00F92A55" w:rsidRDefault="00F134FB" w:rsidP="00F134FB">
      <w:pPr>
        <w:rPr>
          <w:sz w:val="16"/>
        </w:rPr>
      </w:pPr>
      <w:r w:rsidRPr="00F92A55">
        <w:rPr>
          <w:sz w:val="16"/>
        </w:rPr>
        <w:t xml:space="preserve">The nature of this alleged retaliation and </w:t>
      </w:r>
      <w:r w:rsidRPr="00F92A55">
        <w:rPr>
          <w:u w:val="single"/>
        </w:rPr>
        <w:t xml:space="preserve">the </w:t>
      </w:r>
      <w:r w:rsidRPr="00F92A55">
        <w:rPr>
          <w:b/>
          <w:iCs/>
          <w:u w:val="single"/>
          <w:bdr w:val="single" w:sz="8" w:space="0" w:color="auto"/>
        </w:rPr>
        <w:t>harms</w:t>
      </w:r>
      <w:r w:rsidRPr="00F92A55">
        <w:rPr>
          <w:u w:val="single"/>
        </w:rPr>
        <w:t xml:space="preserve"> that arise</w:t>
      </w:r>
      <w:r w:rsidRPr="00F92A55">
        <w:rPr>
          <w:sz w:val="16"/>
        </w:rPr>
        <w:t xml:space="preserve"> from it </w:t>
      </w:r>
      <w:r w:rsidRPr="00F92A55">
        <w:rPr>
          <w:u w:val="single"/>
        </w:rPr>
        <w:t xml:space="preserve">are </w:t>
      </w:r>
      <w:r w:rsidRPr="00F92A55">
        <w:rPr>
          <w:b/>
          <w:iCs/>
          <w:u w:val="single"/>
          <w:bdr w:val="single" w:sz="8" w:space="0" w:color="auto"/>
        </w:rPr>
        <w:t>severe</w:t>
      </w:r>
      <w:r w:rsidRPr="00F92A55">
        <w:rPr>
          <w:highlight w:val="cyan"/>
          <w:u w:val="single"/>
        </w:rPr>
        <w:t xml:space="preserve">. Immigrants who have </w:t>
      </w:r>
      <w:r w:rsidRPr="00F92A55">
        <w:rPr>
          <w:b/>
          <w:iCs/>
          <w:highlight w:val="cyan"/>
          <w:u w:val="single"/>
          <w:bdr w:val="single" w:sz="8" w:space="0" w:color="auto"/>
        </w:rPr>
        <w:t>spoken</w:t>
      </w:r>
      <w:r w:rsidRPr="00F92A55">
        <w:rPr>
          <w:b/>
          <w:iCs/>
          <w:u w:val="single"/>
          <w:bdr w:val="single" w:sz="8" w:space="0" w:color="auto"/>
        </w:rPr>
        <w:t xml:space="preserve"> out</w:t>
      </w:r>
      <w:r w:rsidRPr="00F92A55">
        <w:rPr>
          <w:sz w:val="16"/>
        </w:rPr>
        <w:t xml:space="preserve"> against detention and deportation policies </w:t>
      </w:r>
      <w:r w:rsidRPr="00F92A55">
        <w:rPr>
          <w:highlight w:val="cyan"/>
          <w:u w:val="single"/>
        </w:rPr>
        <w:t>through</w:t>
      </w:r>
      <w:r w:rsidRPr="00F92A55">
        <w:rPr>
          <w:sz w:val="16"/>
        </w:rPr>
        <w:t xml:space="preserve"> protest, </w:t>
      </w:r>
      <w:r w:rsidRPr="00F92A55">
        <w:rPr>
          <w:b/>
          <w:iCs/>
          <w:u w:val="single"/>
          <w:bdr w:val="single" w:sz="8" w:space="0" w:color="auto"/>
        </w:rPr>
        <w:t xml:space="preserve">community </w:t>
      </w:r>
      <w:r w:rsidRPr="00F92A55">
        <w:rPr>
          <w:b/>
          <w:iCs/>
          <w:highlight w:val="cyan"/>
          <w:u w:val="single"/>
          <w:bdr w:val="single" w:sz="8" w:space="0" w:color="auto"/>
        </w:rPr>
        <w:t>organizing</w:t>
      </w:r>
      <w:r w:rsidRPr="00F92A55">
        <w:rPr>
          <w:highlight w:val="cyan"/>
          <w:u w:val="single"/>
        </w:rPr>
        <w:t xml:space="preserve">, the </w:t>
      </w:r>
      <w:r w:rsidRPr="00F92A55">
        <w:rPr>
          <w:b/>
          <w:iCs/>
          <w:highlight w:val="cyan"/>
          <w:u w:val="single"/>
          <w:bdr w:val="single" w:sz="8" w:space="0" w:color="auto"/>
        </w:rPr>
        <w:t>arts</w:t>
      </w:r>
      <w:r w:rsidRPr="00F92A55">
        <w:rPr>
          <w:sz w:val="16"/>
        </w:rPr>
        <w:t xml:space="preserve">, the press, </w:t>
      </w:r>
      <w:r w:rsidRPr="00F92A55">
        <w:rPr>
          <w:highlight w:val="cyan"/>
          <w:u w:val="single"/>
        </w:rPr>
        <w:t>and the</w:t>
      </w:r>
      <w:r w:rsidRPr="00F92A55">
        <w:rPr>
          <w:sz w:val="16"/>
        </w:rPr>
        <w:t xml:space="preserve"> legal </w:t>
      </w:r>
      <w:r w:rsidRPr="00F92A55">
        <w:rPr>
          <w:highlight w:val="cyan"/>
          <w:u w:val="single"/>
        </w:rPr>
        <w:t>system have found themselves</w:t>
      </w:r>
      <w:r w:rsidRPr="00F92A55">
        <w:rPr>
          <w:sz w:val="16"/>
        </w:rPr>
        <w:t xml:space="preserve"> fined, arbitrarily placed in deportation proceedings, </w:t>
      </w:r>
      <w:r w:rsidRPr="00F92A55">
        <w:rPr>
          <w:u w:val="single"/>
        </w:rPr>
        <w:t xml:space="preserve">abruptly </w:t>
      </w:r>
      <w:r w:rsidRPr="00F92A55">
        <w:rPr>
          <w:highlight w:val="cyan"/>
          <w:u w:val="single"/>
        </w:rPr>
        <w:t>detained</w:t>
      </w:r>
      <w:r w:rsidRPr="00F92A55">
        <w:rPr>
          <w:sz w:val="16"/>
        </w:rPr>
        <w:t>, placed in solitary confinement or transferred to far-off detention facilities, and/</w:t>
      </w:r>
      <w:r w:rsidRPr="00F92A55">
        <w:rPr>
          <w:u w:val="single"/>
        </w:rPr>
        <w:t>or rapidly deported</w:t>
      </w:r>
      <w:r w:rsidRPr="00F92A55">
        <w:rPr>
          <w:sz w:val="16"/>
        </w:rPr>
        <w:t xml:space="preserve"> because of their First Amendment activity.23 23. </w:t>
      </w:r>
      <w:r w:rsidRPr="00F92A55">
        <w:rPr>
          <w:u w:val="single"/>
        </w:rPr>
        <w:t xml:space="preserve">The </w:t>
      </w:r>
      <w:r w:rsidRPr="00F92A55">
        <w:rPr>
          <w:b/>
          <w:iCs/>
          <w:u w:val="single"/>
          <w:bdr w:val="single" w:sz="8" w:space="0" w:color="auto"/>
        </w:rPr>
        <w:t>chilling effect</w:t>
      </w:r>
      <w:r w:rsidRPr="00F92A55">
        <w:rPr>
          <w:u w:val="single"/>
        </w:rPr>
        <w:t xml:space="preserve"> of these efforts</w:t>
      </w:r>
      <w:r w:rsidRPr="00F92A55">
        <w:rPr>
          <w:sz w:val="16"/>
        </w:rPr>
        <w:t xml:space="preserve"> on immigrant organizing </w:t>
      </w:r>
      <w:r w:rsidRPr="00F92A55">
        <w:rPr>
          <w:u w:val="single"/>
        </w:rPr>
        <w:t xml:space="preserve">is </w:t>
      </w:r>
      <w:r w:rsidRPr="00F92A55">
        <w:rPr>
          <w:b/>
          <w:iCs/>
          <w:u w:val="single"/>
          <w:bdr w:val="single" w:sz="8" w:space="0" w:color="auto"/>
        </w:rPr>
        <w:t>significant</w:t>
      </w:r>
      <w:r w:rsidRPr="00F92A55">
        <w:rPr>
          <w:sz w:val="16"/>
        </w:rPr>
        <w:t xml:space="preserve">, with immigrant communities being sent a clear message: Speak out against detention and deportation, and you will be detained and deported. If </w:t>
      </w:r>
      <w:r w:rsidRPr="00F92A55">
        <w:rPr>
          <w:u w:val="single"/>
        </w:rPr>
        <w:t xml:space="preserve">the government </w:t>
      </w:r>
      <w:r w:rsidRPr="00F92A55">
        <w:rPr>
          <w:b/>
          <w:iCs/>
          <w:u w:val="single"/>
          <w:bdr w:val="single" w:sz="8" w:space="0" w:color="auto"/>
        </w:rPr>
        <w:t>can</w:t>
      </w:r>
      <w:r w:rsidRPr="00F92A55">
        <w:rPr>
          <w:u w:val="single"/>
        </w:rPr>
        <w:t xml:space="preserve"> silence its critics</w:t>
      </w:r>
      <w:r w:rsidRPr="00F92A55">
        <w:rPr>
          <w:sz w:val="16"/>
        </w:rPr>
        <w:t>, it has the power to control public debate and hide the inner workings of its most controversial immigration policies from public view.</w:t>
      </w:r>
    </w:p>
    <w:p w14:paraId="7ACD04ED" w14:textId="77777777" w:rsidR="00F134FB" w:rsidRPr="00F92A55" w:rsidRDefault="00F134FB" w:rsidP="00F134FB">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Fairness is </w:t>
      </w:r>
      <w:r w:rsidRPr="00F92A55">
        <w:rPr>
          <w:rFonts w:eastAsiaTheme="majorEastAsia" w:cstheme="majorBidi"/>
          <w:b/>
          <w:iCs/>
          <w:sz w:val="26"/>
          <w:u w:val="single"/>
        </w:rPr>
        <w:t>good</w:t>
      </w:r>
      <w:r w:rsidRPr="00F92A55">
        <w:rPr>
          <w:rFonts w:eastAsiaTheme="majorEastAsia" w:cstheme="majorBidi"/>
          <w:b/>
          <w:iCs/>
          <w:sz w:val="26"/>
        </w:rPr>
        <w:t xml:space="preserve">. Their evidence is about how the </w:t>
      </w:r>
      <w:r w:rsidRPr="00F92A55">
        <w:rPr>
          <w:rFonts w:eastAsiaTheme="majorEastAsia" w:cstheme="majorBidi"/>
          <w:b/>
          <w:iCs/>
          <w:sz w:val="26"/>
          <w:u w:val="single"/>
        </w:rPr>
        <w:t>lack</w:t>
      </w:r>
      <w:r w:rsidRPr="00F92A55">
        <w:rPr>
          <w:rFonts w:eastAsiaTheme="majorEastAsia" w:cstheme="majorBidi"/>
          <w:b/>
          <w:iCs/>
          <w:sz w:val="26"/>
        </w:rPr>
        <w:t xml:space="preserve"> of it is bad.</w:t>
      </w:r>
    </w:p>
    <w:p w14:paraId="2642EF76" w14:textId="77777777" w:rsidR="00F134FB" w:rsidRPr="00F92A55" w:rsidRDefault="00F134FB" w:rsidP="00F134FB">
      <w:r w:rsidRPr="00F92A55">
        <w:t xml:space="preserve">Lauren </w:t>
      </w:r>
      <w:r w:rsidRPr="00F92A55">
        <w:rPr>
          <w:b/>
          <w:bCs/>
          <w:sz w:val="26"/>
        </w:rPr>
        <w:t>Cooper 21</w:t>
      </w:r>
      <w:r w:rsidRPr="00F92A55">
        <w:t>. Ph.D. in law from Cardiff University. "Procedural Fairness in Asylum Appeal Hearings through a Structure and Agency Lens." Cardiff University School of Law and Politics Thesis. 21.</w:t>
      </w:r>
    </w:p>
    <w:p w14:paraId="70E942FA" w14:textId="77777777" w:rsidR="00F134FB" w:rsidRPr="00F92A55" w:rsidRDefault="00F134FB" w:rsidP="00F134FB">
      <w:pPr>
        <w:rPr>
          <w:sz w:val="16"/>
        </w:rPr>
      </w:pPr>
      <w:r w:rsidRPr="00F92A55">
        <w:rPr>
          <w:sz w:val="16"/>
        </w:rPr>
        <w:t xml:space="preserve">The right to fair treatment is an important facet of legal philosophy89 and an accepted standard in UK law, associated with the principle of due process.90 Although the philosophical conceptions of fair treatment in the legal process are nuanced, </w:t>
      </w:r>
      <w:r w:rsidRPr="00F92A55">
        <w:rPr>
          <w:highlight w:val="cyan"/>
          <w:u w:val="single"/>
        </w:rPr>
        <w:t>the</w:t>
      </w:r>
      <w:r w:rsidRPr="00F92A55">
        <w:rPr>
          <w:sz w:val="16"/>
        </w:rPr>
        <w:t xml:space="preserve"> central </w:t>
      </w:r>
      <w:r w:rsidRPr="00F92A55">
        <w:rPr>
          <w:highlight w:val="cyan"/>
          <w:u w:val="single"/>
        </w:rPr>
        <w:t xml:space="preserve">link between </w:t>
      </w:r>
      <w:r w:rsidRPr="00F92A55">
        <w:rPr>
          <w:b/>
          <w:iCs/>
          <w:highlight w:val="cyan"/>
          <w:u w:val="single"/>
          <w:bdr w:val="single" w:sz="8" w:space="0" w:color="auto"/>
        </w:rPr>
        <w:t>fairness</w:t>
      </w:r>
      <w:r w:rsidRPr="00F92A55">
        <w:rPr>
          <w:highlight w:val="cyan"/>
          <w:u w:val="single"/>
        </w:rPr>
        <w:t xml:space="preserve"> and </w:t>
      </w:r>
      <w:r w:rsidRPr="00F92A55">
        <w:rPr>
          <w:b/>
          <w:iCs/>
          <w:highlight w:val="cyan"/>
          <w:u w:val="single"/>
          <w:bdr w:val="single" w:sz="8" w:space="0" w:color="auto"/>
        </w:rPr>
        <w:t>justice</w:t>
      </w:r>
      <w:r w:rsidRPr="00F92A55">
        <w:rPr>
          <w:highlight w:val="cyan"/>
          <w:u w:val="single"/>
        </w:rPr>
        <w:t xml:space="preserve"> is inherent</w:t>
      </w:r>
      <w:r w:rsidRPr="00F92A55">
        <w:rPr>
          <w:sz w:val="16"/>
        </w:rPr>
        <w:t xml:space="preserve"> in many understandings. 91 Principles of </w:t>
      </w:r>
      <w:r w:rsidRPr="00F92A55">
        <w:rPr>
          <w:u w:val="single"/>
        </w:rPr>
        <w:t xml:space="preserve">fairness limit the </w:t>
      </w:r>
      <w:r w:rsidRPr="00F92A55">
        <w:rPr>
          <w:b/>
          <w:iCs/>
          <w:u w:val="single"/>
          <w:bdr w:val="single" w:sz="8" w:space="0" w:color="auto"/>
        </w:rPr>
        <w:t>exercise of power</w:t>
      </w:r>
      <w:r w:rsidRPr="00F92A55">
        <w:rPr>
          <w:u w:val="single"/>
        </w:rPr>
        <w:t xml:space="preserve"> by decision-makers</w:t>
      </w:r>
      <w:r w:rsidRPr="00F92A55">
        <w:rPr>
          <w:sz w:val="16"/>
        </w:rPr>
        <w:t xml:space="preserve"> and is thus vitally important in the asylum process as, if the claim is rejected, a life may be at stake. </w:t>
      </w:r>
      <w:r w:rsidRPr="00F92A55">
        <w:rPr>
          <w:highlight w:val="cyan"/>
          <w:u w:val="single"/>
        </w:rPr>
        <w:t>Where</w:t>
      </w:r>
      <w:r w:rsidRPr="00F92A55">
        <w:rPr>
          <w:sz w:val="16"/>
        </w:rPr>
        <w:t xml:space="preserve"> physical or mental </w:t>
      </w:r>
      <w:r w:rsidRPr="00F92A55">
        <w:rPr>
          <w:b/>
          <w:iCs/>
          <w:highlight w:val="cyan"/>
          <w:u w:val="single"/>
          <w:bdr w:val="single" w:sz="8" w:space="0" w:color="auto"/>
        </w:rPr>
        <w:t>safety</w:t>
      </w:r>
      <w:r w:rsidRPr="00F92A55">
        <w:rPr>
          <w:highlight w:val="cyan"/>
          <w:u w:val="single"/>
        </w:rPr>
        <w:t xml:space="preserve"> is concerned</w:t>
      </w:r>
      <w:r w:rsidRPr="00F92A55">
        <w:rPr>
          <w:u w:val="single"/>
        </w:rPr>
        <w:t xml:space="preserve">, a </w:t>
      </w:r>
      <w:r w:rsidRPr="00F92A55">
        <w:rPr>
          <w:b/>
          <w:iCs/>
          <w:u w:val="single"/>
          <w:bdr w:val="single" w:sz="8" w:space="0" w:color="auto"/>
        </w:rPr>
        <w:t>higher standard</w:t>
      </w:r>
      <w:r w:rsidRPr="00F92A55">
        <w:rPr>
          <w:u w:val="single"/>
        </w:rPr>
        <w:t xml:space="preserve"> of </w:t>
      </w:r>
      <w:r w:rsidRPr="00F92A55">
        <w:rPr>
          <w:highlight w:val="cyan"/>
          <w:u w:val="single"/>
        </w:rPr>
        <w:t xml:space="preserve">fairness is </w:t>
      </w:r>
      <w:r w:rsidRPr="00F92A55">
        <w:rPr>
          <w:b/>
          <w:iCs/>
          <w:highlight w:val="cyan"/>
          <w:u w:val="single"/>
          <w:bdr w:val="single" w:sz="8" w:space="0" w:color="auto"/>
        </w:rPr>
        <w:t>needed</w:t>
      </w:r>
      <w:r w:rsidRPr="00F92A55">
        <w:rPr>
          <w:sz w:val="16"/>
        </w:rPr>
        <w:t>.</w:t>
      </w:r>
    </w:p>
    <w:p w14:paraId="3FBB6B1B" w14:textId="77777777" w:rsidR="00F134FB" w:rsidRPr="00F92A55" w:rsidRDefault="00F134FB" w:rsidP="00F134FB">
      <w:pPr>
        <w:rPr>
          <w:sz w:val="16"/>
        </w:rPr>
      </w:pPr>
      <w:r w:rsidRPr="00F92A55">
        <w:rPr>
          <w:sz w:val="16"/>
        </w:rPr>
        <w:t>212.1.2 Procedural and substantive fairness in asylum appeals.</w:t>
      </w:r>
    </w:p>
    <w:p w14:paraId="1408AF12" w14:textId="77777777" w:rsidR="00F134FB" w:rsidRPr="00F92A55" w:rsidRDefault="00F134FB" w:rsidP="00F134FB">
      <w:pPr>
        <w:rPr>
          <w:sz w:val="16"/>
        </w:rPr>
      </w:pPr>
      <w:r w:rsidRPr="00F92A55">
        <w:rPr>
          <w:highlight w:val="cyan"/>
          <w:u w:val="single"/>
        </w:rPr>
        <w:t>Procedural fairness can be defined as</w:t>
      </w:r>
      <w:r w:rsidRPr="00F92A55">
        <w:rPr>
          <w:sz w:val="16"/>
        </w:rPr>
        <w:t xml:space="preserve"> the step-by-step process that a case goes through; </w:t>
      </w:r>
      <w:r w:rsidRPr="00F92A55">
        <w:rPr>
          <w:u w:val="single"/>
        </w:rPr>
        <w:t xml:space="preserve">the </w:t>
      </w:r>
      <w:r w:rsidRPr="00F92A55">
        <w:rPr>
          <w:b/>
          <w:iCs/>
          <w:u w:val="single"/>
          <w:bdr w:val="single" w:sz="8" w:space="0" w:color="auto"/>
        </w:rPr>
        <w:t>procedures</w:t>
      </w:r>
      <w:r w:rsidRPr="00F92A55">
        <w:rPr>
          <w:u w:val="single"/>
        </w:rPr>
        <w:t xml:space="preserve"> involved</w:t>
      </w:r>
      <w:r w:rsidRPr="00F92A55">
        <w:rPr>
          <w:sz w:val="16"/>
        </w:rPr>
        <w:t xml:space="preserve"> in a case, </w:t>
      </w:r>
      <w:r w:rsidRPr="00F92A55">
        <w:rPr>
          <w:u w:val="single"/>
        </w:rPr>
        <w:t xml:space="preserve">rather than the </w:t>
      </w:r>
      <w:r w:rsidRPr="00F92A55">
        <w:rPr>
          <w:b/>
          <w:iCs/>
          <w:u w:val="single"/>
          <w:bdr w:val="single" w:sz="8" w:space="0" w:color="auto"/>
        </w:rPr>
        <w:t>outcome</w:t>
      </w:r>
      <w:r w:rsidRPr="00F92A55">
        <w:rPr>
          <w:u w:val="single"/>
        </w:rPr>
        <w:t>. Procedural fairness</w:t>
      </w:r>
      <w:r w:rsidRPr="00F92A55">
        <w:rPr>
          <w:sz w:val="16"/>
        </w:rPr>
        <w:t xml:space="preserve"> also </w:t>
      </w:r>
      <w:r w:rsidRPr="00F92A55">
        <w:rPr>
          <w:u w:val="single"/>
        </w:rPr>
        <w:t xml:space="preserve">concerns </w:t>
      </w:r>
      <w:r w:rsidRPr="00F92A55">
        <w:rPr>
          <w:highlight w:val="cyan"/>
          <w:u w:val="single"/>
        </w:rPr>
        <w:t xml:space="preserve">the </w:t>
      </w:r>
      <w:r w:rsidRPr="00F92A55">
        <w:rPr>
          <w:b/>
          <w:iCs/>
          <w:highlight w:val="cyan"/>
          <w:u w:val="single"/>
          <w:bdr w:val="single" w:sz="8" w:space="0" w:color="auto"/>
        </w:rPr>
        <w:t>protection</w:t>
      </w:r>
      <w:r w:rsidRPr="00F92A55">
        <w:rPr>
          <w:highlight w:val="cyan"/>
          <w:u w:val="single"/>
        </w:rPr>
        <w:t xml:space="preserve"> of</w:t>
      </w:r>
      <w:r w:rsidRPr="00F92A55">
        <w:rPr>
          <w:u w:val="single"/>
        </w:rPr>
        <w:t xml:space="preserve"> fundamental </w:t>
      </w:r>
      <w:r w:rsidRPr="00F92A55">
        <w:rPr>
          <w:highlight w:val="cyan"/>
          <w:u w:val="single"/>
        </w:rPr>
        <w:t>rights</w:t>
      </w:r>
      <w:r w:rsidRPr="00F92A55">
        <w:rPr>
          <w:sz w:val="16"/>
        </w:rPr>
        <w:t xml:space="preserve"> and legal certainty. The UNHCR Handbook on Procedures and Criteria for Determining Refugee Status sets out procedural requirements for asylum seekers. </w:t>
      </w:r>
      <w:r w:rsidRPr="00F92A55">
        <w:rPr>
          <w:u w:val="single"/>
        </w:rPr>
        <w:t>These include</w:t>
      </w:r>
      <w:r w:rsidRPr="00F92A55">
        <w:rPr>
          <w:sz w:val="16"/>
        </w:rPr>
        <w:t xml:space="preserve"> the </w:t>
      </w:r>
      <w:r w:rsidRPr="00F92A55">
        <w:rPr>
          <w:u w:val="single"/>
        </w:rPr>
        <w:t xml:space="preserve">right </w:t>
      </w:r>
      <w:r w:rsidRPr="00F92A55">
        <w:rPr>
          <w:highlight w:val="cyan"/>
          <w:u w:val="single"/>
        </w:rPr>
        <w:t>to</w:t>
      </w:r>
      <w:r w:rsidRPr="00F92A55">
        <w:rPr>
          <w:u w:val="single"/>
        </w:rPr>
        <w:t xml:space="preserve"> a </w:t>
      </w:r>
      <w:r w:rsidRPr="00F92A55">
        <w:rPr>
          <w:b/>
          <w:iCs/>
          <w:u w:val="single"/>
          <w:bdr w:val="single" w:sz="8" w:space="0" w:color="auto"/>
        </w:rPr>
        <w:t xml:space="preserve">fair </w:t>
      </w:r>
      <w:r w:rsidRPr="00F92A55">
        <w:rPr>
          <w:b/>
          <w:iCs/>
          <w:highlight w:val="cyan"/>
          <w:u w:val="single"/>
          <w:bdr w:val="single" w:sz="8" w:space="0" w:color="auto"/>
        </w:rPr>
        <w:t>trial</w:t>
      </w:r>
      <w:r w:rsidRPr="00F92A55">
        <w:rPr>
          <w:sz w:val="16"/>
        </w:rPr>
        <w:t xml:space="preserve">, transparency, and legal certainty, as well as the right to </w:t>
      </w:r>
      <w:r w:rsidRPr="00F92A55">
        <w:rPr>
          <w:b/>
          <w:iCs/>
          <w:highlight w:val="cyan"/>
          <w:u w:val="single"/>
          <w:bdr w:val="single" w:sz="8" w:space="0" w:color="auto"/>
        </w:rPr>
        <w:t>representation</w:t>
      </w:r>
      <w:r w:rsidRPr="00F92A55">
        <w:rPr>
          <w:sz w:val="16"/>
        </w:rPr>
        <w:t xml:space="preserve">, correct judicial guidance and training, </w:t>
      </w:r>
      <w:r w:rsidRPr="00F92A55">
        <w:rPr>
          <w:highlight w:val="cyan"/>
          <w:u w:val="single"/>
        </w:rPr>
        <w:t xml:space="preserve">and </w:t>
      </w:r>
      <w:r w:rsidRPr="00F92A55">
        <w:rPr>
          <w:b/>
          <w:iCs/>
          <w:highlight w:val="cyan"/>
          <w:u w:val="single"/>
          <w:bdr w:val="single" w:sz="8" w:space="0" w:color="auto"/>
        </w:rPr>
        <w:t>impartiality</w:t>
      </w:r>
      <w:r w:rsidRPr="00F92A55">
        <w:rPr>
          <w:sz w:val="16"/>
        </w:rPr>
        <w:t>.92 However, the handbook does not stipulate the exact form of these requirements, which can lead to confusion, and misapplication.93</w:t>
      </w:r>
    </w:p>
    <w:p w14:paraId="2C310B39" w14:textId="77777777" w:rsidR="00F134FB" w:rsidRPr="00F92A55" w:rsidRDefault="00F134FB" w:rsidP="00F134FB">
      <w:pPr>
        <w:rPr>
          <w:sz w:val="16"/>
        </w:rPr>
      </w:pPr>
      <w:r w:rsidRPr="00F92A55">
        <w:rPr>
          <w:sz w:val="16"/>
        </w:rPr>
        <w:t xml:space="preserve">Procedural fairness also concerns the proper use of accurate and relevant guidance. This encompasses the right to hold the decision-maker to account. It includes the right to notice, the right to reasons for a negative decision being communicated, and the right to be consulted before a benefit is denied.94 Public authorities must ensure that decision-makers are able to access accurate, up-to-date information. This is in order for decision-makers to be able to treat like cases alike, and to prevent lengthy, costly appeals. Conversely, substantive fairness focusses on the written or statutory law which governs relationships between parties. Whilst procedural fairness focusses on process, </w:t>
      </w:r>
      <w:r w:rsidRPr="00F92A55">
        <w:rPr>
          <w:b/>
          <w:iCs/>
          <w:u w:val="single"/>
          <w:bdr w:val="single" w:sz="8" w:space="0" w:color="auto"/>
        </w:rPr>
        <w:t>substantive</w:t>
      </w:r>
      <w:r w:rsidRPr="00F92A55">
        <w:rPr>
          <w:u w:val="single"/>
        </w:rPr>
        <w:t xml:space="preserve"> fairness is concerned with</w:t>
      </w:r>
      <w:r w:rsidRPr="00F92A55">
        <w:rPr>
          <w:sz w:val="16"/>
        </w:rPr>
        <w:t xml:space="preserve"> retribution, outcome, success, and </w:t>
      </w:r>
      <w:r w:rsidRPr="00F92A55">
        <w:rPr>
          <w:b/>
          <w:iCs/>
          <w:u w:val="single"/>
          <w:bdr w:val="single" w:sz="8" w:space="0" w:color="auto"/>
        </w:rPr>
        <w:t>corrective justice</w:t>
      </w:r>
      <w:r w:rsidRPr="00F92A55">
        <w:rPr>
          <w:sz w:val="16"/>
        </w:rPr>
        <w:t>.</w:t>
      </w:r>
    </w:p>
    <w:p w14:paraId="708860B2" w14:textId="77777777" w:rsidR="00F134FB" w:rsidRPr="00F92A55" w:rsidRDefault="00F134FB" w:rsidP="00F134FB">
      <w:pPr>
        <w:rPr>
          <w:sz w:val="16"/>
        </w:rPr>
      </w:pPr>
      <w:r w:rsidRPr="00F92A55">
        <w:rPr>
          <w:sz w:val="16"/>
        </w:rPr>
        <w:t xml:space="preserve">2.1.3 Justification for </w:t>
      </w:r>
      <w:proofErr w:type="spellStart"/>
      <w:r w:rsidRPr="00F92A55">
        <w:rPr>
          <w:sz w:val="16"/>
        </w:rPr>
        <w:t>focussing</w:t>
      </w:r>
      <w:proofErr w:type="spellEnd"/>
      <w:r w:rsidRPr="00F92A55">
        <w:rPr>
          <w:sz w:val="16"/>
        </w:rPr>
        <w:t xml:space="preserve"> on procedure</w:t>
      </w:r>
    </w:p>
    <w:p w14:paraId="3AF28872" w14:textId="77777777" w:rsidR="00F134FB" w:rsidRPr="00F92A55" w:rsidRDefault="00F134FB" w:rsidP="00F134FB">
      <w:pPr>
        <w:rPr>
          <w:sz w:val="16"/>
        </w:rPr>
      </w:pPr>
      <w:r w:rsidRPr="00F92A55">
        <w:rPr>
          <w:sz w:val="16"/>
        </w:rPr>
        <w:t xml:space="preserve">The UK asylum system must be placed </w:t>
      </w:r>
      <w:r w:rsidRPr="00F92A55">
        <w:rPr>
          <w:highlight w:val="cyan"/>
          <w:u w:val="single"/>
        </w:rPr>
        <w:t>in</w:t>
      </w:r>
      <w:r w:rsidRPr="00F92A55">
        <w:rPr>
          <w:sz w:val="16"/>
        </w:rPr>
        <w:t xml:space="preserve"> the context of </w:t>
      </w:r>
      <w:r w:rsidRPr="00F92A55">
        <w:rPr>
          <w:highlight w:val="cyan"/>
          <w:u w:val="single"/>
        </w:rPr>
        <w:t>a</w:t>
      </w:r>
      <w:r w:rsidRPr="00F92A55">
        <w:rPr>
          <w:u w:val="single"/>
        </w:rPr>
        <w:t xml:space="preserve">n </w:t>
      </w:r>
      <w:r w:rsidRPr="00F92A55">
        <w:rPr>
          <w:b/>
          <w:iCs/>
          <w:u w:val="single"/>
          <w:bdr w:val="single" w:sz="8" w:space="0" w:color="auto"/>
        </w:rPr>
        <w:t xml:space="preserve">increasingly </w:t>
      </w:r>
      <w:r w:rsidRPr="00F92A55">
        <w:rPr>
          <w:b/>
          <w:iCs/>
          <w:highlight w:val="cyan"/>
          <w:u w:val="single"/>
          <w:bdr w:val="single" w:sz="8" w:space="0" w:color="auto"/>
        </w:rPr>
        <w:t>hostile</w:t>
      </w:r>
      <w:r w:rsidRPr="00F92A55">
        <w:rPr>
          <w:highlight w:val="cyan"/>
          <w:u w:val="single"/>
        </w:rPr>
        <w:t xml:space="preserve"> environment for migrants</w:t>
      </w:r>
      <w:r w:rsidRPr="00F92A55">
        <w:rPr>
          <w:sz w:val="16"/>
        </w:rPr>
        <w:t xml:space="preserve"> as a whole.95 Often, the decision-maker must decide whether the individual in front of them is a refugee and thus worthy of protection. </w:t>
      </w:r>
      <w:r w:rsidRPr="00F92A55">
        <w:rPr>
          <w:highlight w:val="cyan"/>
          <w:u w:val="single"/>
        </w:rPr>
        <w:t xml:space="preserve">One </w:t>
      </w:r>
      <w:r w:rsidRPr="00F92A55">
        <w:rPr>
          <w:u w:val="single"/>
        </w:rPr>
        <w:t xml:space="preserve">important </w:t>
      </w:r>
      <w:r w:rsidRPr="00F92A55">
        <w:rPr>
          <w:highlight w:val="cyan"/>
          <w:u w:val="single"/>
        </w:rPr>
        <w:t>aim</w:t>
      </w:r>
      <w:r w:rsidRPr="00F92A55">
        <w:rPr>
          <w:sz w:val="16"/>
        </w:rPr>
        <w:t xml:space="preserve"> of the asylum appeal process </w:t>
      </w:r>
      <w:r w:rsidRPr="00F92A55">
        <w:rPr>
          <w:highlight w:val="cyan"/>
          <w:u w:val="single"/>
        </w:rPr>
        <w:t xml:space="preserve">is to </w:t>
      </w:r>
      <w:r w:rsidRPr="00F92A55">
        <w:rPr>
          <w:b/>
          <w:iCs/>
          <w:highlight w:val="cyan"/>
          <w:u w:val="single"/>
          <w:bdr w:val="single" w:sz="8" w:space="0" w:color="auto"/>
        </w:rPr>
        <w:t>ensure</w:t>
      </w:r>
      <w:r w:rsidRPr="00F92A55">
        <w:rPr>
          <w:sz w:val="16"/>
        </w:rPr>
        <w:t xml:space="preserve"> that accurate </w:t>
      </w:r>
      <w:r w:rsidRPr="00F92A55">
        <w:rPr>
          <w:u w:val="single"/>
        </w:rPr>
        <w:t xml:space="preserve">decisions are reached through </w:t>
      </w:r>
      <w:r w:rsidRPr="00F92A55">
        <w:rPr>
          <w:b/>
          <w:iCs/>
          <w:highlight w:val="cyan"/>
          <w:u w:val="single"/>
          <w:bdr w:val="single" w:sz="8" w:space="0" w:color="auto"/>
        </w:rPr>
        <w:t>fair procedure</w:t>
      </w:r>
      <w:r w:rsidRPr="00F92A55">
        <w:rPr>
          <w:sz w:val="16"/>
        </w:rPr>
        <w:t xml:space="preserve">. Attitudes towards the law are </w:t>
      </w:r>
      <w:proofErr w:type="spellStart"/>
      <w:r w:rsidRPr="00F92A55">
        <w:rPr>
          <w:sz w:val="16"/>
        </w:rPr>
        <w:t>centred</w:t>
      </w:r>
      <w:proofErr w:type="spellEnd"/>
      <w:r w:rsidRPr="00F92A55">
        <w:rPr>
          <w:sz w:val="16"/>
        </w:rPr>
        <w:t xml:space="preserve"> on procedural fairness; people care about dignity and respect when it comes to legal authorities. </w:t>
      </w:r>
      <w:r w:rsidRPr="00F92A55">
        <w:rPr>
          <w:highlight w:val="cyan"/>
          <w:u w:val="single"/>
        </w:rPr>
        <w:t xml:space="preserve">This can be </w:t>
      </w:r>
      <w:r w:rsidRPr="00F92A55">
        <w:rPr>
          <w:b/>
          <w:iCs/>
          <w:highlight w:val="cyan"/>
          <w:u w:val="single"/>
          <w:bdr w:val="single" w:sz="8" w:space="0" w:color="auto"/>
        </w:rPr>
        <w:t>problematic</w:t>
      </w:r>
      <w:r w:rsidRPr="00F92A55">
        <w:rPr>
          <w:highlight w:val="cyan"/>
          <w:u w:val="single"/>
        </w:rPr>
        <w:t xml:space="preserve"> as</w:t>
      </w:r>
      <w:r w:rsidRPr="00F92A55">
        <w:rPr>
          <w:u w:val="single"/>
        </w:rPr>
        <w:t xml:space="preserve"> accounts indicate</w:t>
      </w:r>
      <w:r w:rsidRPr="00F92A55">
        <w:rPr>
          <w:sz w:val="16"/>
        </w:rPr>
        <w:t xml:space="preserve"> that the </w:t>
      </w:r>
      <w:r w:rsidRPr="00F92A55">
        <w:rPr>
          <w:highlight w:val="cyan"/>
          <w:u w:val="single"/>
        </w:rPr>
        <w:t>procedures</w:t>
      </w:r>
      <w:r w:rsidRPr="00F92A55">
        <w:rPr>
          <w:sz w:val="16"/>
        </w:rPr>
        <w:t xml:space="preserve"> asylum seekers go through, such as the asylum process, </w:t>
      </w:r>
      <w:r w:rsidRPr="00F92A55">
        <w:rPr>
          <w:highlight w:val="cyan"/>
          <w:u w:val="single"/>
        </w:rPr>
        <w:t>are not</w:t>
      </w:r>
      <w:r w:rsidRPr="00F92A55">
        <w:rPr>
          <w:u w:val="single"/>
        </w:rPr>
        <w:t xml:space="preserve"> fair</w:t>
      </w:r>
      <w:r w:rsidRPr="00F92A55">
        <w:rPr>
          <w:sz w:val="16"/>
        </w:rPr>
        <w:t xml:space="preserve">.96 </w:t>
      </w:r>
      <w:r w:rsidRPr="00F92A55">
        <w:rPr>
          <w:u w:val="single"/>
        </w:rPr>
        <w:t xml:space="preserve">There is an </w:t>
      </w:r>
      <w:r w:rsidRPr="00F92A55">
        <w:rPr>
          <w:b/>
          <w:iCs/>
          <w:u w:val="single"/>
          <w:bdr w:val="single" w:sz="8" w:space="0" w:color="auto"/>
        </w:rPr>
        <w:t>expectation</w:t>
      </w:r>
      <w:r w:rsidRPr="00F92A55">
        <w:rPr>
          <w:sz w:val="16"/>
        </w:rPr>
        <w:t xml:space="preserve"> that procedures and standards </w:t>
      </w:r>
      <w:r w:rsidRPr="00F92A55">
        <w:rPr>
          <w:u w:val="single"/>
        </w:rPr>
        <w:t>of fairness</w:t>
      </w:r>
      <w:r w:rsidRPr="00F92A55">
        <w:rPr>
          <w:sz w:val="16"/>
        </w:rPr>
        <w:t xml:space="preserve"> will be equal </w:t>
      </w:r>
      <w:r w:rsidRPr="00F92A55">
        <w:rPr>
          <w:u w:val="single"/>
        </w:rPr>
        <w:t>wherever an</w:t>
      </w:r>
      <w:r w:rsidRPr="00F92A55">
        <w:rPr>
          <w:sz w:val="16"/>
        </w:rPr>
        <w:t xml:space="preserve"> asylum </w:t>
      </w:r>
      <w:r w:rsidRPr="00F92A55">
        <w:rPr>
          <w:b/>
          <w:iCs/>
          <w:u w:val="single"/>
          <w:bdr w:val="single" w:sz="8" w:space="0" w:color="auto"/>
        </w:rPr>
        <w:t>application</w:t>
      </w:r>
      <w:r w:rsidRPr="00F92A55">
        <w:rPr>
          <w:u w:val="single"/>
        </w:rPr>
        <w:t xml:space="preserve"> is made</w:t>
      </w:r>
      <w:r w:rsidRPr="00F92A55">
        <w:rPr>
          <w:sz w:val="16"/>
        </w:rPr>
        <w:t>.97 However, it is unclear as to how well this has been achieved in practice.98 This thesis will focus on procedural fairness; on how asylum appeals are conducted, and how the legal context and procedural structures affect agency. Before engaging with the restrictive legislation and policies in place internationally and in the UK, it is important to examine the legal definition as to who should be considered a refugee.</w:t>
      </w:r>
    </w:p>
    <w:p w14:paraId="056959F4" w14:textId="77777777" w:rsidR="00F134FB" w:rsidRDefault="00F134FB" w:rsidP="00F134FB"/>
    <w:p w14:paraId="35ACA5A1" w14:textId="77777777" w:rsidR="00F134FB" w:rsidRPr="005D388F" w:rsidRDefault="00F134FB" w:rsidP="00F134FB"/>
    <w:p w14:paraId="3B5AEFF9" w14:textId="77777777" w:rsidR="00F134FB" w:rsidRPr="005D388F" w:rsidRDefault="00F134FB" w:rsidP="00F134FB"/>
    <w:p w14:paraId="4738192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919C9" w14:textId="77777777" w:rsidR="003C5A44" w:rsidRDefault="003C5A44" w:rsidP="00066D2C">
      <w:pPr>
        <w:spacing w:after="0" w:line="240" w:lineRule="auto"/>
      </w:pPr>
      <w:r>
        <w:separator/>
      </w:r>
    </w:p>
  </w:endnote>
  <w:endnote w:type="continuationSeparator" w:id="0">
    <w:p w14:paraId="26CC787D" w14:textId="77777777" w:rsidR="003C5A44" w:rsidRDefault="003C5A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83FA6" w14:textId="77777777" w:rsidR="003C5A44" w:rsidRDefault="003C5A44" w:rsidP="00066D2C">
      <w:pPr>
        <w:spacing w:after="0" w:line="240" w:lineRule="auto"/>
      </w:pPr>
      <w:r>
        <w:separator/>
      </w:r>
    </w:p>
  </w:footnote>
  <w:footnote w:type="continuationSeparator" w:id="0">
    <w:p w14:paraId="020EA346" w14:textId="77777777" w:rsidR="003C5A44" w:rsidRDefault="003C5A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69447029568"/>
    <w:docVar w:name="VerbatimVersion" w:val="6.0.0"/>
    <w:docVar w:name="WordVersion" w:val="16.0"/>
  </w:docVars>
  <w:rsids>
    <w:rsidRoot w:val="00F134F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8FA"/>
    <w:rsid w:val="000D0D08"/>
    <w:rsid w:val="000D739E"/>
    <w:rsid w:val="000D7A2C"/>
    <w:rsid w:val="000E0913"/>
    <w:rsid w:val="000E13F7"/>
    <w:rsid w:val="000E2525"/>
    <w:rsid w:val="000E411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019"/>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A44"/>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01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408"/>
    <w:rsid w:val="006C43E7"/>
    <w:rsid w:val="006C4820"/>
    <w:rsid w:val="006C5872"/>
    <w:rsid w:val="006C60E0"/>
    <w:rsid w:val="006C676D"/>
    <w:rsid w:val="006C69E2"/>
    <w:rsid w:val="006C7825"/>
    <w:rsid w:val="006D767A"/>
    <w:rsid w:val="006E2A45"/>
    <w:rsid w:val="006E302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149"/>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50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4F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D3FB1"/>
  <w15:chartTrackingRefBased/>
  <w15:docId w15:val="{B2BF9A6A-E811-4661-B1E5-71BE9873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34FB"/>
    <w:rPr>
      <w:rFonts w:ascii="Calibri" w:hAnsi="Calibri" w:cs="Calibri"/>
    </w:rPr>
  </w:style>
  <w:style w:type="paragraph" w:styleId="Heading1">
    <w:name w:val="heading 1"/>
    <w:aliases w:val="Pocket"/>
    <w:basedOn w:val="Normal"/>
    <w:next w:val="Normal"/>
    <w:link w:val="Heading1Char"/>
    <w:qFormat/>
    <w:rsid w:val="00F134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34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F134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F134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34F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34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34F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134FB"/>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F134FB"/>
    <w:rPr>
      <w:color w:val="auto"/>
      <w:u w:val="none"/>
    </w:rPr>
  </w:style>
  <w:style w:type="character" w:customStyle="1" w:styleId="Heading1Char">
    <w:name w:val="Heading 1 Char"/>
    <w:aliases w:val="Pocket Char"/>
    <w:basedOn w:val="DefaultParagraphFont"/>
    <w:link w:val="Heading1"/>
    <w:rsid w:val="00F134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34F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F134FB"/>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F134F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134F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F134FB"/>
    <w:rPr>
      <w:b w:val="0"/>
      <w:sz w:val="22"/>
      <w:u w:val="single"/>
    </w:rPr>
  </w:style>
  <w:style w:type="character" w:styleId="Strong">
    <w:name w:val="Strong"/>
    <w:basedOn w:val="DefaultParagraphFont"/>
    <w:uiPriority w:val="22"/>
    <w:semiHidden/>
    <w:qFormat/>
    <w:rsid w:val="00F134FB"/>
    <w:rPr>
      <w:b/>
      <w:bCs/>
    </w:rPr>
  </w:style>
  <w:style w:type="character" w:styleId="BookTitle">
    <w:name w:val="Book Title"/>
    <w:basedOn w:val="DefaultParagraphFont"/>
    <w:uiPriority w:val="33"/>
    <w:semiHidden/>
    <w:qFormat/>
    <w:rsid w:val="00F134FB"/>
    <w:rPr>
      <w:b/>
      <w:bCs/>
      <w:i/>
      <w:iCs/>
      <w:spacing w:val="5"/>
    </w:rPr>
  </w:style>
  <w:style w:type="character" w:customStyle="1" w:styleId="Heading5Char">
    <w:name w:val="Heading 5 Char"/>
    <w:basedOn w:val="DefaultParagraphFont"/>
    <w:link w:val="Heading5"/>
    <w:uiPriority w:val="9"/>
    <w:semiHidden/>
    <w:rsid w:val="00F134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34FB"/>
  </w:style>
  <w:style w:type="paragraph" w:styleId="Header">
    <w:name w:val="header"/>
    <w:basedOn w:val="Normal"/>
    <w:link w:val="HeaderChar"/>
    <w:uiPriority w:val="99"/>
    <w:semiHidden/>
    <w:rsid w:val="00F134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34FB"/>
    <w:rPr>
      <w:rFonts w:ascii="Calibri" w:hAnsi="Calibri" w:cs="Calibri"/>
    </w:rPr>
  </w:style>
  <w:style w:type="paragraph" w:styleId="Footer">
    <w:name w:val="footer"/>
    <w:basedOn w:val="Normal"/>
    <w:link w:val="FooterChar"/>
    <w:uiPriority w:val="99"/>
    <w:semiHidden/>
    <w:rsid w:val="00F134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34FB"/>
    <w:rPr>
      <w:rFonts w:ascii="Calibri" w:hAnsi="Calibri" w:cs="Calibri"/>
    </w:rPr>
  </w:style>
  <w:style w:type="paragraph" w:styleId="BodyText">
    <w:name w:val="Body Text"/>
    <w:basedOn w:val="Normal"/>
    <w:link w:val="BodyTextChar"/>
    <w:uiPriority w:val="99"/>
    <w:semiHidden/>
    <w:unhideWhenUsed/>
    <w:rsid w:val="00F134FB"/>
    <w:pPr>
      <w:spacing w:after="120"/>
    </w:pPr>
  </w:style>
  <w:style w:type="character" w:customStyle="1" w:styleId="BodyTextChar">
    <w:name w:val="Body Text Char"/>
    <w:basedOn w:val="DefaultParagraphFont"/>
    <w:link w:val="BodyText"/>
    <w:uiPriority w:val="99"/>
    <w:semiHidden/>
    <w:rsid w:val="00F134FB"/>
    <w:rPr>
      <w:rFonts w:ascii="Calibri" w:hAnsi="Calibri" w:cs="Calibri"/>
    </w:rPr>
  </w:style>
  <w:style w:type="paragraph" w:styleId="NoSpacing">
    <w:name w:val="No Spacing"/>
    <w:link w:val="NoSpacingChar"/>
    <w:uiPriority w:val="99"/>
    <w:semiHidden/>
    <w:unhideWhenUsed/>
    <w:qFormat/>
    <w:rsid w:val="00F134F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134FB"/>
    <w:rPr>
      <w:rFonts w:ascii="Calibri" w:hAnsi="Calibri" w:cs="Calibri"/>
    </w:rPr>
  </w:style>
  <w:style w:type="character" w:styleId="Hyperlink">
    <w:name w:val="Hyperlink"/>
    <w:basedOn w:val="DefaultParagraphFont"/>
    <w:uiPriority w:val="99"/>
    <w:unhideWhenUsed/>
    <w:rsid w:val="00F134FB"/>
    <w:rPr>
      <w:color w:val="0563C1" w:themeColor="hyperlink"/>
      <w:u w:val="single"/>
    </w:rPr>
  </w:style>
  <w:style w:type="character" w:styleId="UnresolvedMention">
    <w:name w:val="Unresolved Mention"/>
    <w:basedOn w:val="DefaultParagraphFont"/>
    <w:uiPriority w:val="99"/>
    <w:semiHidden/>
    <w:unhideWhenUsed/>
    <w:rsid w:val="00F134FB"/>
    <w:rPr>
      <w:color w:val="605E5C"/>
      <w:shd w:val="clear" w:color="auto" w:fill="E1DFDD"/>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F134FB"/>
    <w:pPr>
      <w:ind w:left="288" w:right="288"/>
    </w:pPr>
    <w:rPr>
      <w:rFonts w:asciiTheme="minorHAnsi" w:hAnsiTheme="minorHAnsi" w:cstheme="minorBidi"/>
      <w:u w:val="single"/>
    </w:rPr>
  </w:style>
  <w:style w:type="paragraph" w:customStyle="1" w:styleId="textbold">
    <w:name w:val="text bold"/>
    <w:basedOn w:val="Normal"/>
    <w:link w:val="Emphasis"/>
    <w:uiPriority w:val="8"/>
    <w:qFormat/>
    <w:rsid w:val="00F134FB"/>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s1">
    <w:name w:val="Emphasis1"/>
    <w:basedOn w:val="Normal"/>
    <w:uiPriority w:val="8"/>
    <w:qFormat/>
    <w:rsid w:val="00F134FB"/>
    <w:pPr>
      <w:pBdr>
        <w:top w:val="single" w:sz="12" w:space="1" w:color="auto"/>
        <w:left w:val="single" w:sz="12" w:space="4" w:color="auto"/>
        <w:bottom w:val="single" w:sz="12" w:space="1" w:color="auto"/>
        <w:right w:val="single" w:sz="12" w:space="4" w:color="auto"/>
      </w:pBdr>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70</TotalTime>
  <Pages>1</Pages>
  <Words>11371</Words>
  <Characters>64817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2</cp:revision>
  <dcterms:created xsi:type="dcterms:W3CDTF">2025-09-07T22:28:00Z</dcterms:created>
  <dcterms:modified xsi:type="dcterms:W3CDTF">2025-09-08T00:10:00Z</dcterms:modified>
</cp:coreProperties>
</file>